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DELAYE Manon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19/09/1998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13.67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14.33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