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45D95" w:rsidR="00045D95" w:rsidP="00045D95" w:rsidRDefault="00045D95" w14:paraId="623243A5" w14:textId="7604A9EF">
      <w:pPr>
        <w:jc w:val="center"/>
        <w:rPr>
          <w:rFonts w:ascii="Commissioner" w:hAnsi="Commissioner"/>
          <w:b/>
          <w:bCs/>
          <w:color w:val="004976"/>
        </w:rPr>
      </w:pPr>
      <w:r w:rsidRPr="00045D95">
        <w:rPr>
          <w:rFonts w:ascii="Commissioner" w:hAnsi="Commissioner"/>
          <w:b/>
          <w:bCs/>
          <w:color w:val="004976"/>
        </w:rPr>
        <w:t>FAQ - Nouvelle charte graphique 2026</w:t>
      </w:r>
    </w:p>
    <w:p w:rsidRPr="00045D95" w:rsidR="00045D95" w:rsidP="00045D95" w:rsidRDefault="00045D95" w14:paraId="69D09839" w14:textId="77777777">
      <w:pPr>
        <w:jc w:val="center"/>
        <w:rPr>
          <w:rFonts w:ascii="Commissioner" w:hAnsi="Commissioner"/>
          <w:b/>
          <w:bCs/>
        </w:rPr>
      </w:pPr>
    </w:p>
    <w:p w:rsidR="21F48742" w:rsidP="6364B8B4" w:rsidRDefault="21F48742" w14:paraId="532D8DD2" w14:textId="0FF5797F">
      <w:pPr>
        <w:rPr>
          <w:rFonts w:ascii="Commissioner" w:hAnsi="Commissioner" w:cs="Arial"/>
          <w:lang w:eastAsia="en-US" w:bidi="ar-SA"/>
        </w:rPr>
      </w:pPr>
      <w:r w:rsidRPr="6364B8B4" w:rsidR="19DD4FCD">
        <w:rPr>
          <w:rFonts w:ascii="Commissioner" w:hAnsi="Commissioner"/>
          <w:b w:val="1"/>
          <w:bCs w:val="1"/>
        </w:rPr>
        <w:t>À partir de quand</w:t>
      </w:r>
      <w:r w:rsidRPr="6364B8B4" w:rsidR="540ECB20">
        <w:rPr>
          <w:rFonts w:ascii="Commissioner" w:hAnsi="Commissioner"/>
          <w:b w:val="1"/>
          <w:bCs w:val="1"/>
        </w:rPr>
        <w:t xml:space="preserve"> pouvons-nous utiliser en externe la nouvelle </w:t>
      </w:r>
      <w:r w:rsidRPr="6364B8B4" w:rsidR="540ECB20">
        <w:rPr>
          <w:rFonts w:ascii="Commissioner" w:hAnsi="Commissioner"/>
          <w:b w:val="1"/>
          <w:bCs w:val="1"/>
        </w:rPr>
        <w:t>identité</w:t>
      </w:r>
      <w:r w:rsidRPr="6364B8B4" w:rsidR="38D18377">
        <w:rPr>
          <w:rFonts w:ascii="Commissioner" w:hAnsi="Commissioner"/>
          <w:b w:val="1"/>
          <w:bCs w:val="1"/>
        </w:rPr>
        <w:t xml:space="preserve"> </w:t>
      </w:r>
      <w:r w:rsidRPr="6364B8B4" w:rsidR="19DD4FCD">
        <w:rPr>
          <w:rFonts w:ascii="Commissioner" w:hAnsi="Commissioner"/>
          <w:b w:val="1"/>
          <w:bCs w:val="1"/>
        </w:rPr>
        <w:t>?</w:t>
      </w:r>
      <w:r w:rsidRPr="6364B8B4" w:rsidR="19DD4FCD">
        <w:rPr>
          <w:rFonts w:ascii="Commissioner" w:hAnsi="Commissioner" w:cs="Arial"/>
        </w:rPr>
        <w:t>​</w:t>
      </w:r>
      <w:r>
        <w:br/>
      </w:r>
      <w:r w:rsidRPr="6364B8B4" w:rsidR="1D1803B8">
        <w:rPr>
          <w:rFonts w:ascii="Commissioner" w:hAnsi="Commissioner" w:cs="Arial"/>
        </w:rPr>
        <w:t>Nous pouvons utiliser la nouvelle identité en externe à partir du 24 août. Une communication officielle s</w:t>
      </w:r>
      <w:r w:rsidRPr="6364B8B4" w:rsidR="019FBA2C">
        <w:rPr>
          <w:rFonts w:ascii="Commissioner" w:hAnsi="Commissioner" w:cs="Arial"/>
        </w:rPr>
        <w:t>era faite après la mise à jour du site début septembre.</w:t>
      </w:r>
    </w:p>
    <w:p w:rsidR="7ADB1554" w:rsidP="1F338922" w:rsidRDefault="7ADB1554" w14:paraId="3621AE28" w14:textId="00635836">
      <w:pPr>
        <w:rPr>
          <w:rFonts w:ascii="Commissioner" w:hAnsi="Commissioner" w:cs="Arial"/>
        </w:rPr>
      </w:pPr>
      <w:r w:rsidRPr="3012CDC0" w:rsidR="21F48742">
        <w:rPr>
          <w:rFonts w:ascii="Commissioner" w:hAnsi="Commissioner"/>
          <w:b w:val="1"/>
          <w:bCs w:val="1"/>
        </w:rPr>
        <w:t>Peut-on continuer à utiliser l’ancien logo ?</w:t>
      </w:r>
      <w:r w:rsidRPr="3012CDC0" w:rsidR="21F48742">
        <w:rPr>
          <w:rFonts w:ascii="Commissioner" w:hAnsi="Commissioner" w:cs="Arial"/>
        </w:rPr>
        <w:t>​</w:t>
      </w:r>
      <w:r>
        <w:br/>
      </w:r>
      <w:r w:rsidRPr="3012CDC0" w:rsidR="36DCCD70">
        <w:rPr>
          <w:rFonts w:ascii="Commissioner" w:hAnsi="Commissioner"/>
        </w:rPr>
        <w:t>L</w:t>
      </w:r>
      <w:r w:rsidRPr="3012CDC0" w:rsidR="21F48742">
        <w:rPr>
          <w:rFonts w:ascii="Commissioner" w:hAnsi="Commissioner"/>
        </w:rPr>
        <w:t>’</w:t>
      </w:r>
      <w:r w:rsidRPr="3012CDC0" w:rsidR="21F48742">
        <w:rPr>
          <w:rFonts w:ascii="Commissioner" w:hAnsi="Commissioner"/>
        </w:rPr>
        <w:t xml:space="preserve">ancien logo ne doit plus être utilisé à partir du </w:t>
      </w:r>
      <w:r w:rsidRPr="3012CDC0" w:rsidR="3B48F36B">
        <w:rPr>
          <w:rFonts w:ascii="Aptos" w:hAnsi="Aptos" w:eastAsia="Aptos" w:cs="" w:asciiTheme="minorAscii" w:hAnsiTheme="minorAscii" w:eastAsiaTheme="minorAscii" w:cstheme="minorBidi"/>
          <w:color w:val="auto"/>
          <w:sz w:val="24"/>
          <w:szCs w:val="24"/>
          <w:lang w:eastAsia="en-US" w:bidi="ar-SA"/>
        </w:rPr>
        <w:t>24 ao</w:t>
      </w:r>
      <w:r w:rsidRPr="3012CDC0" w:rsidR="3B48F36B">
        <w:rPr>
          <w:rFonts w:ascii="Commissioner" w:hAnsi="Commissioner" w:eastAsia="Aptos" w:cs="" w:asciiTheme="minorAscii" w:hAnsiTheme="minorAscii" w:eastAsiaTheme="minorAscii" w:cstheme="minorBidi"/>
          <w:color w:val="auto"/>
          <w:sz w:val="24"/>
          <w:szCs w:val="24"/>
          <w:lang w:eastAsia="en-US" w:bidi="ar-SA"/>
        </w:rPr>
        <w:t>ût.</w:t>
      </w:r>
      <w:r w:rsidRPr="3012CDC0" w:rsidR="592085FF">
        <w:rPr>
          <w:rFonts w:ascii="Commissioner" w:hAnsi="Commissioner" w:eastAsia="Aptos" w:cs="" w:asciiTheme="minorAscii" w:hAnsiTheme="minorAscii" w:eastAsiaTheme="minorAscii" w:cstheme="minorBidi"/>
          <w:color w:val="auto"/>
          <w:sz w:val="24"/>
          <w:szCs w:val="24"/>
          <w:lang w:eastAsia="en-US" w:bidi="ar-SA"/>
        </w:rPr>
        <w:t xml:space="preserve"> </w:t>
      </w:r>
      <w:r w:rsidRPr="3012CDC0" w:rsidR="0BF6BAD8">
        <w:rPr>
          <w:rFonts w:ascii="Commissioner" w:hAnsi="Commissioner" w:eastAsia="Aptos" w:cs="" w:asciiTheme="minorAscii" w:hAnsiTheme="minorAscii" w:eastAsiaTheme="minorAscii" w:cstheme="minorBidi"/>
          <w:color w:val="auto"/>
          <w:sz w:val="24"/>
          <w:szCs w:val="24"/>
          <w:lang w:eastAsia="en-US" w:bidi="ar-SA"/>
        </w:rPr>
        <w:t xml:space="preserve">Pour toutes les communications antérieures à cette date, l’ancien logo est toujours utilisé. </w:t>
      </w:r>
    </w:p>
    <w:p w:rsidRPr="00045D95" w:rsidR="00045D95" w:rsidP="00045D95" w:rsidRDefault="00045D95" w14:paraId="6868F476" w14:textId="075C315C">
      <w:pPr>
        <w:rPr>
          <w:rFonts w:ascii="Commissioner" w:hAnsi="Commissioner"/>
        </w:rPr>
      </w:pPr>
      <w:r w:rsidRPr="1F338922" w:rsidR="0A5A47E2">
        <w:rPr>
          <w:rFonts w:ascii="Commissioner" w:hAnsi="Commissioner"/>
          <w:b w:val="1"/>
          <w:bCs w:val="1"/>
        </w:rPr>
        <w:t>La charte graphique a-t-elle évolué ?</w:t>
      </w:r>
      <w:r w:rsidRPr="1F338922" w:rsidR="0A5A47E2">
        <w:rPr>
          <w:rFonts w:ascii="Commissioner" w:hAnsi="Commissioner" w:cs="Arial"/>
        </w:rPr>
        <w:t>​</w:t>
      </w:r>
      <w:r>
        <w:br/>
      </w:r>
      <w:r w:rsidRPr="1F338922" w:rsidR="0A5A47E2">
        <w:rPr>
          <w:rFonts w:ascii="Commissioner" w:hAnsi="Commissioner"/>
        </w:rPr>
        <w:t>Oui, la nouvelle charte graphique s’applique à l’ensemble du groupe et accompagne le nouveau logo.</w:t>
      </w:r>
      <w:r w:rsidRPr="1F338922" w:rsidR="0A5A47E2">
        <w:rPr>
          <w:rFonts w:ascii="Commissioner" w:hAnsi="Commissioner" w:cs="Arial"/>
        </w:rPr>
        <w:t>​</w:t>
      </w:r>
      <w:r w:rsidRPr="1F338922" w:rsidR="0A5A47E2">
        <w:rPr>
          <w:rFonts w:ascii="Commissioner" w:hAnsi="Commissioner"/>
        </w:rPr>
        <w:t xml:space="preserve"> Vous pouvez accéder à celle-ci via </w:t>
      </w:r>
      <w:r w:rsidRPr="1F338922" w:rsidR="557E45B3">
        <w:rPr>
          <w:rFonts w:ascii="Commissioner" w:hAnsi="Commissioner"/>
        </w:rPr>
        <w:t>MyESPI.</w:t>
      </w:r>
    </w:p>
    <w:p w:rsidRPr="00045D95" w:rsidR="00045D95" w:rsidP="00045D95" w:rsidRDefault="00045D95" w14:paraId="050B531B" w14:textId="02D93C80">
      <w:pPr>
        <w:rPr>
          <w:rFonts w:ascii="Commissioner" w:hAnsi="Commissioner"/>
        </w:rPr>
      </w:pPr>
      <w:r w:rsidRPr="00045D95">
        <w:rPr>
          <w:rFonts w:ascii="Commissioner" w:hAnsi="Commissioner"/>
          <w:b/>
          <w:bCs/>
        </w:rPr>
        <w:t>Existe-t-il plusieurs chartes graphiques ?</w:t>
      </w:r>
      <w:r w:rsidRPr="00045D95">
        <w:rPr>
          <w:rFonts w:ascii="Commissioner" w:hAnsi="Commissioner" w:cs="Arial"/>
        </w:rPr>
        <w:t>​</w:t>
      </w:r>
      <w:r w:rsidRPr="00045D95">
        <w:rPr>
          <w:rFonts w:ascii="Commissioner" w:hAnsi="Commissioner"/>
        </w:rPr>
        <w:br/>
      </w:r>
      <w:r w:rsidRPr="00045D95">
        <w:rPr>
          <w:rFonts w:ascii="Commissioner" w:hAnsi="Commissioner"/>
        </w:rPr>
        <w:t>Non. Une charte unique est désormais en place afin d’assurer une cohérence globale de l’identité de marque.</w:t>
      </w:r>
      <w:r w:rsidRPr="00045D95">
        <w:rPr>
          <w:rFonts w:ascii="Commissioner" w:hAnsi="Commissioner" w:cs="Arial"/>
        </w:rPr>
        <w:t>​</w:t>
      </w:r>
    </w:p>
    <w:p w:rsidRPr="00045D95" w:rsidR="00664F7D" w:rsidRDefault="00045D95" w14:paraId="4BDF37DE" w14:textId="62F2BBFC">
      <w:pPr>
        <w:rPr>
          <w:rFonts w:ascii="Commissioner" w:hAnsi="Commissioner"/>
        </w:rPr>
      </w:pPr>
      <w:r w:rsidRPr="00045D95">
        <w:rPr>
          <w:rFonts w:ascii="Commissioner" w:hAnsi="Commissioner"/>
          <w:b/>
          <w:bCs/>
        </w:rPr>
        <w:t>Doit-on mettre à jour les anciens documents ?</w:t>
      </w:r>
      <w:r w:rsidRPr="00045D95">
        <w:rPr>
          <w:rFonts w:ascii="Commissioner" w:hAnsi="Commissioner" w:cs="Arial"/>
        </w:rPr>
        <w:t>​</w:t>
      </w:r>
      <w:r w:rsidRPr="00045D95">
        <w:rPr>
          <w:rFonts w:ascii="Commissioner" w:hAnsi="Commissioner"/>
        </w:rPr>
        <w:br/>
      </w:r>
      <w:r w:rsidRPr="00045D95">
        <w:rPr>
          <w:rFonts w:ascii="Commissioner" w:hAnsi="Commissioner"/>
        </w:rPr>
        <w:t>Oui, si ces documents sont encore diffusés, accessibles ou utilisés, ils doivent être mis à jour avec la nouvelle identité.</w:t>
      </w:r>
      <w:r w:rsidRPr="00045D95">
        <w:rPr>
          <w:rFonts w:ascii="Commissioner" w:hAnsi="Commissioner" w:cs="Arial"/>
        </w:rPr>
        <w:t>​</w:t>
      </w:r>
    </w:p>
    <w:p w:rsidRPr="00045D95" w:rsidR="00045D95" w:rsidP="00045D95" w:rsidRDefault="00045D95" w14:paraId="71EDE308" w14:textId="720A4E67">
      <w:pPr>
        <w:rPr>
          <w:rFonts w:ascii="Commissioner" w:hAnsi="Commissioner"/>
        </w:rPr>
      </w:pPr>
      <w:r w:rsidRPr="00045D95">
        <w:rPr>
          <w:rFonts w:ascii="Commissioner" w:hAnsi="Commissioner"/>
          <w:b/>
          <w:bCs/>
        </w:rPr>
        <w:t>Que faire des supports physiques type enseignes, signalétique… ?</w:t>
      </w:r>
      <w:r w:rsidRPr="00045D95">
        <w:rPr>
          <w:rFonts w:ascii="Commissioner" w:hAnsi="Commissioner" w:cs="Arial"/>
        </w:rPr>
        <w:t>​</w:t>
      </w:r>
      <w:r w:rsidRPr="00045D95">
        <w:rPr>
          <w:rFonts w:ascii="Commissioner" w:hAnsi="Commissioner"/>
        </w:rPr>
        <w:br/>
      </w:r>
      <w:r w:rsidRPr="00045D95">
        <w:rPr>
          <w:rFonts w:ascii="Commissioner" w:hAnsi="Commissioner"/>
        </w:rPr>
        <w:t>Ils seront remplacés progressivement à partir de l’automne, au fil des opérations de mise à jour prévues. En cas de support obsolète ou oublié, merci de le signaler.</w:t>
      </w:r>
      <w:r w:rsidRPr="00045D95">
        <w:rPr>
          <w:rFonts w:ascii="Commissioner" w:hAnsi="Commissioner" w:cs="Arial"/>
        </w:rPr>
        <w:t>​</w:t>
      </w:r>
    </w:p>
    <w:p w:rsidRPr="00045D95" w:rsidR="00045D95" w:rsidP="00045D95" w:rsidRDefault="00045D95" w14:paraId="789A8EFD" w14:textId="7B4EF9DA">
      <w:pPr>
        <w:rPr>
          <w:rFonts w:ascii="Commissioner" w:hAnsi="Commissioner"/>
        </w:rPr>
      </w:pPr>
      <w:r w:rsidRPr="00045D95">
        <w:rPr>
          <w:rFonts w:ascii="Commissioner" w:hAnsi="Commissioner"/>
          <w:b/>
          <w:bCs/>
        </w:rPr>
        <w:t>Faut-il valider les visuels avant publication ?</w:t>
      </w:r>
      <w:r w:rsidRPr="00045D95">
        <w:rPr>
          <w:rFonts w:ascii="Commissioner" w:hAnsi="Commissioner" w:cs="Arial"/>
        </w:rPr>
        <w:t>​</w:t>
      </w:r>
      <w:r w:rsidRPr="00045D95">
        <w:rPr>
          <w:rFonts w:ascii="Commissioner" w:hAnsi="Commissioner"/>
        </w:rPr>
        <w:br/>
      </w:r>
      <w:r w:rsidRPr="00045D95">
        <w:rPr>
          <w:rFonts w:ascii="Commissioner" w:hAnsi="Commissioner"/>
        </w:rPr>
        <w:t xml:space="preserve">Non, une validation systématique n’est pas nécessaire. En cas de doute, vous pouvez toutefois solliciter la </w:t>
      </w:r>
      <w:r>
        <w:rPr>
          <w:rFonts w:ascii="Commissioner" w:hAnsi="Commissioner"/>
        </w:rPr>
        <w:t>D</w:t>
      </w:r>
      <w:r w:rsidRPr="00045D95">
        <w:rPr>
          <w:rFonts w:ascii="Commissioner" w:hAnsi="Commissioner"/>
        </w:rPr>
        <w:t xml:space="preserve">irection </w:t>
      </w:r>
      <w:r>
        <w:rPr>
          <w:rFonts w:ascii="Commissioner" w:hAnsi="Commissioner"/>
        </w:rPr>
        <w:t>M</w:t>
      </w:r>
      <w:r w:rsidRPr="00045D95">
        <w:rPr>
          <w:rFonts w:ascii="Commissioner" w:hAnsi="Commissioner"/>
        </w:rPr>
        <w:t>arketing.</w:t>
      </w:r>
      <w:r w:rsidRPr="00045D95">
        <w:rPr>
          <w:rFonts w:ascii="Commissioner" w:hAnsi="Commissioner" w:cs="Arial"/>
        </w:rPr>
        <w:t>​</w:t>
      </w:r>
    </w:p>
    <w:p w:rsidRPr="00045D95" w:rsidR="00045D95" w:rsidP="00045D95" w:rsidRDefault="00045D95" w14:paraId="460EF1CD" w14:textId="517BCF65">
      <w:pPr>
        <w:rPr>
          <w:rFonts w:ascii="Commissioner" w:hAnsi="Commissioner"/>
        </w:rPr>
      </w:pPr>
      <w:r w:rsidRPr="3012CDC0" w:rsidR="18600363">
        <w:rPr>
          <w:rFonts w:ascii="Commissioner" w:hAnsi="Commissioner"/>
          <w:b w:val="1"/>
          <w:bCs w:val="1"/>
        </w:rPr>
        <w:t xml:space="preserve">Puis-je encore utiliser des </w:t>
      </w:r>
      <w:r w:rsidRPr="3012CDC0" w:rsidR="18600363">
        <w:rPr>
          <w:rFonts w:ascii="Commissioner" w:hAnsi="Commissioner"/>
          <w:b w:val="1"/>
          <w:bCs w:val="1"/>
        </w:rPr>
        <w:t>templates</w:t>
      </w:r>
      <w:r w:rsidRPr="3012CDC0" w:rsidR="18600363">
        <w:rPr>
          <w:rFonts w:ascii="Commissioner" w:hAnsi="Commissioner"/>
          <w:b w:val="1"/>
          <w:bCs w:val="1"/>
        </w:rPr>
        <w:t xml:space="preserve"> </w:t>
      </w:r>
      <w:r w:rsidRPr="3012CDC0" w:rsidR="33518BF4">
        <w:rPr>
          <w:rFonts w:ascii="Commissioner" w:hAnsi="Commissioner"/>
          <w:b w:val="1"/>
          <w:bCs w:val="1"/>
        </w:rPr>
        <w:t xml:space="preserve">Canva </w:t>
      </w:r>
      <w:r w:rsidRPr="3012CDC0" w:rsidR="18600363">
        <w:rPr>
          <w:rFonts w:ascii="Commissioner" w:hAnsi="Commissioner"/>
          <w:b w:val="1"/>
          <w:bCs w:val="1"/>
        </w:rPr>
        <w:t>existants avec l’ancien logo ?</w:t>
      </w:r>
      <w:r w:rsidRPr="3012CDC0" w:rsidR="18600363">
        <w:rPr>
          <w:rFonts w:ascii="Commissioner" w:hAnsi="Commissioner" w:cs="Arial"/>
        </w:rPr>
        <w:t>​</w:t>
      </w:r>
      <w:r>
        <w:br/>
      </w:r>
      <w:r w:rsidRPr="3012CDC0" w:rsidR="18600363">
        <w:rPr>
          <w:rFonts w:ascii="Commissioner" w:hAnsi="Commissioner"/>
        </w:rPr>
        <w:t xml:space="preserve">Non, des </w:t>
      </w:r>
      <w:r w:rsidRPr="3012CDC0" w:rsidR="18600363">
        <w:rPr>
          <w:rFonts w:ascii="Commissioner" w:hAnsi="Commissioner"/>
        </w:rPr>
        <w:t>templates</w:t>
      </w:r>
      <w:r w:rsidRPr="3012CDC0" w:rsidR="18600363">
        <w:rPr>
          <w:rFonts w:ascii="Commissioner" w:hAnsi="Commissioner"/>
        </w:rPr>
        <w:t xml:space="preserve"> </w:t>
      </w:r>
      <w:r w:rsidRPr="3012CDC0" w:rsidR="5DF69652">
        <w:rPr>
          <w:rFonts w:ascii="Commissioner" w:hAnsi="Commissioner"/>
        </w:rPr>
        <w:t xml:space="preserve">Canva </w:t>
      </w:r>
      <w:r w:rsidRPr="3012CDC0" w:rsidR="18600363">
        <w:rPr>
          <w:rFonts w:ascii="Commissioner" w:hAnsi="Commissioner"/>
        </w:rPr>
        <w:t>avec la nouvelle charte graphique vous seront fournis.</w:t>
      </w:r>
      <w:r w:rsidRPr="3012CDC0" w:rsidR="18600363">
        <w:rPr>
          <w:rFonts w:ascii="Commissioner" w:hAnsi="Commissioner" w:cs="Arial"/>
        </w:rPr>
        <w:t>​</w:t>
      </w:r>
    </w:p>
    <w:p w:rsidR="18600363" w:rsidP="3012CDC0" w:rsidRDefault="18600363" w14:paraId="52BD18EB" w14:textId="009AA542">
      <w:pPr>
        <w:rPr>
          <w:rFonts w:ascii="Commissioner" w:hAnsi="Commissioner"/>
        </w:rPr>
      </w:pPr>
      <w:r w:rsidRPr="3012CDC0" w:rsidR="18600363">
        <w:rPr>
          <w:rFonts w:ascii="Commissioner" w:hAnsi="Commissioner"/>
          <w:b w:val="1"/>
          <w:bCs w:val="1"/>
        </w:rPr>
        <w:t>Les signatures mail doivent-elles être mises à jour ?</w:t>
      </w:r>
      <w:r w:rsidRPr="3012CDC0" w:rsidR="18600363">
        <w:rPr>
          <w:rFonts w:ascii="Commissioner" w:hAnsi="Commissioner" w:cs="Arial"/>
        </w:rPr>
        <w:t>​</w:t>
      </w:r>
      <w:r>
        <w:br/>
      </w:r>
      <w:r w:rsidRPr="3012CDC0" w:rsidR="18600363">
        <w:rPr>
          <w:rFonts w:ascii="Commissioner" w:hAnsi="Commissioner"/>
        </w:rPr>
        <w:t xml:space="preserve">Oui, toutes les signatures doivent être mises à jour via </w:t>
      </w:r>
      <w:hyperlink r:id="R5c98c2e343df4208">
        <w:r w:rsidRPr="3012CDC0" w:rsidR="18600363">
          <w:rPr>
            <w:rStyle w:val="Lienhypertexte"/>
            <w:rFonts w:ascii="Commissioner" w:hAnsi="Commissioner"/>
          </w:rPr>
          <w:t>l'outil de signature</w:t>
        </w:r>
      </w:hyperlink>
      <w:r w:rsidRPr="3012CDC0" w:rsidR="18600363">
        <w:rPr>
          <w:rFonts w:ascii="Commissioner" w:hAnsi="Commissioner"/>
        </w:rPr>
        <w:t xml:space="preserve"> de la DSIT</w:t>
      </w:r>
      <w:r w:rsidRPr="3012CDC0" w:rsidR="39254E45">
        <w:rPr>
          <w:rFonts w:ascii="Commissioner" w:hAnsi="Commissioner"/>
        </w:rPr>
        <w:t>.</w:t>
      </w:r>
    </w:p>
    <w:p w:rsidR="3012CDC0" w:rsidP="3012CDC0" w:rsidRDefault="3012CDC0" w14:paraId="4CDEFC28" w14:textId="060D9ADE">
      <w:pPr>
        <w:rPr>
          <w:rFonts w:ascii="Commissioner" w:hAnsi="Commissioner"/>
          <w:b w:val="1"/>
          <w:bCs w:val="1"/>
        </w:rPr>
      </w:pPr>
    </w:p>
    <w:p w:rsidR="5BEB15C3" w:rsidP="3012CDC0" w:rsidRDefault="5BEB15C3" w14:paraId="7170E011" w14:textId="6CAE773E">
      <w:pPr>
        <w:rPr>
          <w:rFonts w:ascii="Commissioner" w:hAnsi="Commissioner"/>
          <w:b w:val="1"/>
          <w:bCs w:val="1"/>
          <w:color w:val="004976"/>
          <w:u w:val="single"/>
        </w:rPr>
      </w:pPr>
      <w:r w:rsidRPr="3012CDC0" w:rsidR="5BEB15C3">
        <w:rPr>
          <w:rFonts w:ascii="Commissioner" w:hAnsi="Commissioner" w:eastAsia="Aptos" w:cs="" w:asciiTheme="minorAscii" w:hAnsiTheme="minorAscii" w:eastAsiaTheme="minorAscii" w:cstheme="minorBidi"/>
          <w:b w:val="1"/>
          <w:bCs w:val="1"/>
          <w:color w:val="004976"/>
          <w:sz w:val="24"/>
          <w:szCs w:val="24"/>
          <w:u w:val="single"/>
          <w:lang w:eastAsia="en-US" w:bidi="ar-SA"/>
        </w:rPr>
        <w:t>QUESTIONS CONCERNANT LES COULEURS</w:t>
      </w:r>
    </w:p>
    <w:p w:rsidR="5BEB15C3" w:rsidP="3012CDC0" w:rsidRDefault="5BEB15C3" w14:paraId="06291875" w14:textId="5916B00B">
      <w:pPr>
        <w:rPr>
          <w:rFonts w:ascii="Commissioner" w:hAnsi="Commissioner"/>
        </w:rPr>
      </w:pPr>
      <w:r w:rsidRPr="3012CDC0" w:rsidR="5BEB15C3">
        <w:rPr>
          <w:rFonts w:ascii="Commissioner" w:hAnsi="Commissioner" w:eastAsia="Aptos" w:cs="" w:asciiTheme="minorAscii" w:hAnsiTheme="minorAscii" w:eastAsiaTheme="minorAscii" w:cstheme="minorBidi"/>
          <w:b w:val="1"/>
          <w:bCs w:val="1"/>
          <w:color w:val="auto"/>
          <w:sz w:val="24"/>
          <w:szCs w:val="24"/>
          <w:lang w:eastAsia="en-US" w:bidi="ar-SA"/>
        </w:rPr>
        <w:t>Quels codes couleurs dois-je utiliser selon le support ?</w:t>
      </w:r>
      <w:r>
        <w:br/>
      </w:r>
      <w:r w:rsidRPr="3012CDC0" w:rsidR="5BEB15C3">
        <w:rPr>
          <w:rFonts w:ascii="Commissioner" w:hAnsi="Commissioner" w:eastAsia="Aptos" w:cs="" w:asciiTheme="minorAscii" w:hAnsiTheme="minorAscii" w:eastAsiaTheme="minorAscii" w:cstheme="minorBidi"/>
          <w:color w:val="auto"/>
          <w:sz w:val="24"/>
          <w:szCs w:val="24"/>
          <w:lang w:eastAsia="en-US" w:bidi="ar-SA"/>
        </w:rPr>
        <w:t>Supports web et numériques : utiliser les codes HEX (RVB)</w:t>
      </w:r>
      <w:r>
        <w:br/>
      </w:r>
      <w:r w:rsidRPr="3012CDC0" w:rsidR="5BEB15C3">
        <w:rPr>
          <w:rFonts w:ascii="Commissioner" w:hAnsi="Commissioner" w:eastAsia="Aptos" w:cs="" w:asciiTheme="minorAscii" w:hAnsiTheme="minorAscii" w:eastAsiaTheme="minorAscii" w:cstheme="minorBidi"/>
          <w:color w:val="auto"/>
          <w:sz w:val="24"/>
          <w:szCs w:val="24"/>
          <w:lang w:eastAsia="en-US" w:bidi="ar-SA"/>
        </w:rPr>
        <w:t>Supports imprimés : les fichiers sont généralement convertis en CMJN par l’imprimeur à partir de la charte</w:t>
      </w:r>
      <w:r>
        <w:br/>
      </w:r>
    </w:p>
    <w:p w:rsidR="5BEB15C3" w:rsidP="3012CDC0" w:rsidRDefault="5BEB15C3" w14:paraId="59034110" w14:textId="1B7071DC">
      <w:pPr>
        <w:rPr>
          <w:rFonts w:ascii="Commissioner" w:hAnsi="Commissioner"/>
        </w:rPr>
      </w:pPr>
      <w:r w:rsidRPr="3012CDC0" w:rsidR="5BEB15C3">
        <w:rPr>
          <w:rFonts w:ascii="Commissioner" w:hAnsi="Commissioner" w:eastAsia="Aptos" w:cs="" w:asciiTheme="minorAscii" w:hAnsiTheme="minorAscii" w:eastAsiaTheme="minorAscii" w:cstheme="minorBidi"/>
          <w:color w:val="auto"/>
          <w:sz w:val="24"/>
          <w:szCs w:val="24"/>
          <w:lang w:eastAsia="en-US" w:bidi="ar-SA"/>
        </w:rPr>
        <w:t>Le HEX et le RVB sont liés : ils correspondent au même espace couleur écran (RVB), exprimé dans deux formats différents.</w:t>
      </w:r>
    </w:p>
    <w:p w:rsidR="5BEB15C3" w:rsidP="3012CDC0" w:rsidRDefault="5BEB15C3" w14:paraId="65AEB99C" w14:textId="3D945843">
      <w:pPr>
        <w:pStyle w:val="Normal"/>
        <w:rPr>
          <w:rFonts w:ascii="Commissioner" w:hAnsi="Commissioner"/>
        </w:rPr>
      </w:pPr>
      <w:r w:rsidRPr="3012CDC0" w:rsidR="5BEB15C3">
        <w:rPr>
          <w:rFonts w:ascii="Commissioner" w:hAnsi="Commissioner" w:eastAsia="Aptos" w:cs="" w:asciiTheme="minorAscii" w:hAnsiTheme="minorAscii" w:eastAsiaTheme="minorAscii" w:cstheme="minorBidi"/>
          <w:b w:val="1"/>
          <w:bCs w:val="1"/>
          <w:color w:val="auto"/>
          <w:sz w:val="24"/>
          <w:szCs w:val="24"/>
          <w:lang w:eastAsia="en-US" w:bidi="ar-SA"/>
        </w:rPr>
        <w:t>Pourquoi les couleurs HEX/RVB et CMJN ne sont-elles pas identiques ?</w:t>
      </w:r>
      <w:r>
        <w:br/>
      </w:r>
      <w:r w:rsidRPr="3012CDC0" w:rsidR="5BEB15C3">
        <w:rPr>
          <w:rFonts w:ascii="Commissioner" w:hAnsi="Commissioner" w:eastAsia="Aptos" w:cs="" w:asciiTheme="minorAscii" w:hAnsiTheme="minorAscii" w:eastAsiaTheme="minorAscii" w:cstheme="minorBidi"/>
          <w:color w:val="auto"/>
          <w:sz w:val="24"/>
          <w:szCs w:val="24"/>
          <w:lang w:eastAsia="en-US" w:bidi="ar-SA"/>
        </w:rPr>
        <w:t>Le RVB/HEX est utilisé pour les écrans, tandis que le CMJN est utilisé pour l’impression. Ces deux systèmes reposent sur des principes différents et n’ont pas la même gamme de couleurs. Il n’existe donc pas de conversion parfaite entre eux, ce qui peut entraîner de légères différences de rendu.</w:t>
      </w:r>
    </w:p>
    <w:p w:rsidR="5BEB15C3" w:rsidP="3012CDC0" w:rsidRDefault="5BEB15C3" w14:paraId="369463D4" w14:textId="23D0B748">
      <w:pPr>
        <w:pStyle w:val="Normal"/>
        <w:rPr>
          <w:rFonts w:ascii="Commissioner" w:hAnsi="Commissioner" w:eastAsia="Commissioner" w:cs="Commissioner"/>
          <w:b w:val="0"/>
          <w:bCs w:val="0"/>
          <w:color w:val="auto"/>
          <w:sz w:val="24"/>
          <w:szCs w:val="24"/>
          <w:lang w:eastAsia="en-US" w:bidi="ar-SA"/>
        </w:rPr>
      </w:pPr>
      <w:r w:rsidRPr="3012CDC0" w:rsidR="5BEB15C3">
        <w:rPr>
          <w:rFonts w:ascii="Commissioner" w:hAnsi="Commissioner" w:eastAsia="Aptos" w:cs="" w:asciiTheme="minorAscii" w:hAnsiTheme="minorAscii" w:eastAsiaTheme="minorAscii" w:cstheme="minorBidi"/>
          <w:b w:val="1"/>
          <w:bCs w:val="1"/>
          <w:color w:val="auto"/>
          <w:sz w:val="24"/>
          <w:szCs w:val="24"/>
          <w:lang w:eastAsia="en-US" w:bidi="ar-SA"/>
        </w:rPr>
        <w:t>Puis-je me fier aux conversions automatiques RVB/HEX vers CMJN dans Canva ou en ligne ?</w:t>
      </w:r>
      <w:r>
        <w:br/>
      </w:r>
      <w:r w:rsidRPr="3012CDC0" w:rsidR="5BEB15C3">
        <w:rPr>
          <w:rFonts w:ascii="Commissioner" w:hAnsi="Commissioner" w:eastAsia="Commissioner" w:cs="Commissioner"/>
          <w:b w:val="0"/>
          <w:bCs w:val="0"/>
          <w:color w:val="auto"/>
          <w:sz w:val="24"/>
          <w:szCs w:val="24"/>
          <w:lang w:eastAsia="en-US" w:bidi="ar-SA"/>
        </w:rPr>
        <w:t xml:space="preserve">Non, pas totalement. Les logiciels effectuent des conversions automatiques qui peuvent varier selon les outils et les profils colorimétriques utilisés. Ces valeurs CMJN sont indicatives et ne doivent pas être considérées comme des références strictes de la charte. Les conversions peuvent varier d’un ordinateur à un autre, les références de la charte ont été choisies pour se rapprocher au plus proche du rendu souhaité. Le mieux est de rentrer la référence pour éviter les conversions hasardeuses ou les couleurs trop gourmandes en encre. </w:t>
      </w:r>
    </w:p>
    <w:p w:rsidR="3012CDC0" w:rsidP="3012CDC0" w:rsidRDefault="3012CDC0" w14:paraId="3168FC83" w14:textId="422EC19B">
      <w:pPr>
        <w:pStyle w:val="Normal"/>
        <w:rPr>
          <w:rFonts w:ascii="Commissioner" w:hAnsi="Commissioner" w:eastAsia="Commissioner" w:cs="Commissioner"/>
          <w:b w:val="0"/>
          <w:bCs w:val="0"/>
          <w:color w:val="auto"/>
          <w:sz w:val="24"/>
          <w:szCs w:val="24"/>
          <w:lang w:eastAsia="en-US" w:bidi="ar-SA"/>
        </w:rPr>
      </w:pPr>
    </w:p>
    <w:p w:rsidR="5BEB15C3" w:rsidP="3012CDC0" w:rsidRDefault="5BEB15C3" w14:paraId="590A5560" w14:textId="74B1369A">
      <w:pPr>
        <w:pStyle w:val="Normal"/>
        <w:suppressLineNumbers w:val="0"/>
        <w:bidi w:val="0"/>
        <w:spacing w:before="0" w:beforeAutospacing="off" w:after="160" w:afterAutospacing="off" w:line="278" w:lineRule="auto"/>
        <w:ind w:left="0" w:right="0"/>
        <w:jc w:val="left"/>
        <w:rPr>
          <w:rFonts w:ascii="Commissioner" w:hAnsi="Commissioner" w:eastAsia="Aptos" w:cs="" w:asciiTheme="minorAscii" w:hAnsiTheme="minorAscii" w:eastAsiaTheme="minorAscii" w:cstheme="minorBidi"/>
          <w:b w:val="1"/>
          <w:bCs w:val="1"/>
          <w:color w:val="004976"/>
          <w:sz w:val="24"/>
          <w:szCs w:val="24"/>
          <w:u w:val="single"/>
          <w:lang w:eastAsia="en-US" w:bidi="ar-SA"/>
        </w:rPr>
      </w:pPr>
      <w:r w:rsidRPr="3012CDC0" w:rsidR="5BEB15C3">
        <w:rPr>
          <w:rFonts w:ascii="Commissioner" w:hAnsi="Commissioner" w:eastAsia="Aptos" w:cs="" w:asciiTheme="minorAscii" w:hAnsiTheme="minorAscii" w:eastAsiaTheme="minorAscii" w:cstheme="minorBidi"/>
          <w:b w:val="1"/>
          <w:bCs w:val="1"/>
          <w:color w:val="004976"/>
          <w:sz w:val="24"/>
          <w:szCs w:val="24"/>
          <w:u w:val="single"/>
          <w:lang w:eastAsia="en-US" w:bidi="ar-SA"/>
        </w:rPr>
        <w:t>PERMANENCE</w:t>
      </w:r>
    </w:p>
    <w:p w:rsidR="2791824A" w:rsidP="346CF113" w:rsidRDefault="2791824A" w14:paraId="4DDE06C6" w14:textId="5CC34304">
      <w:pPr>
        <w:rPr>
          <w:rFonts w:ascii="Commissioner" w:hAnsi="Commissioner" w:eastAsia="Commissioner" w:cs="Commissioner"/>
        </w:rPr>
      </w:pPr>
      <w:r w:rsidRPr="4506649A" w:rsidR="451A068D">
        <w:rPr>
          <w:rFonts w:ascii="Commissioner" w:hAnsi="Commissioner" w:eastAsia="Commissioner" w:cs="Commissioner"/>
        </w:rPr>
        <w:t>La Direction Marketing vous propose une permanence afin de répondre à vos questions concernant le changement de ch</w:t>
      </w:r>
      <w:r w:rsidRPr="4506649A" w:rsidR="48C1F36A">
        <w:rPr>
          <w:rFonts w:ascii="Commissioner" w:hAnsi="Commissioner" w:eastAsia="Commissioner" w:cs="Commissioner"/>
        </w:rPr>
        <w:t>arte graphique,</w:t>
      </w:r>
      <w:r w:rsidRPr="4506649A" w:rsidR="451A068D">
        <w:rPr>
          <w:rFonts w:ascii="Commissioner" w:hAnsi="Commissioner" w:eastAsia="Commissioner" w:cs="Commissioner"/>
        </w:rPr>
        <w:t xml:space="preserve"> </w:t>
      </w:r>
      <w:r w:rsidRPr="4506649A" w:rsidR="451A068D">
        <w:rPr>
          <w:rFonts w:ascii="Commissioner" w:hAnsi="Commissioner" w:eastAsia="Commissioner" w:cs="Commissioner"/>
          <w:b w:val="1"/>
          <w:bCs w:val="1"/>
        </w:rPr>
        <w:t>tous les jeudis de 11h30 à 12h30</w:t>
      </w:r>
      <w:r w:rsidRPr="4506649A" w:rsidR="69402F19">
        <w:rPr>
          <w:rFonts w:ascii="Commissioner" w:hAnsi="Commissioner" w:eastAsia="Commissioner" w:cs="Commissioner"/>
          <w:b w:val="1"/>
          <w:bCs w:val="1"/>
        </w:rPr>
        <w:t xml:space="preserve"> (jusqu’au 16/07)</w:t>
      </w:r>
      <w:r w:rsidRPr="4506649A" w:rsidR="451A068D">
        <w:rPr>
          <w:rFonts w:ascii="Commissioner" w:hAnsi="Commissioner" w:eastAsia="Commissioner" w:cs="Commissioner"/>
        </w:rPr>
        <w:t xml:space="preserve"> </w:t>
      </w:r>
      <w:r w:rsidRPr="4506649A" w:rsidR="451A068D">
        <w:rPr>
          <w:rFonts w:ascii="Commissioner" w:hAnsi="Commissioner" w:eastAsia="Commissioner" w:cs="Commissioner"/>
        </w:rPr>
        <w:t xml:space="preserve">pour répondre à vos questions. Vous accédez à cette permanence </w:t>
      </w:r>
      <w:hyperlink r:id="Rc14601cba9dc4487">
        <w:r w:rsidRPr="4506649A" w:rsidR="451A068D">
          <w:rPr>
            <w:rStyle w:val="Lienhypertexte"/>
            <w:rFonts w:ascii="Commissioner" w:hAnsi="Commissioner" w:eastAsia="Commissioner" w:cs="Commissioner"/>
          </w:rPr>
          <w:t>via ce lien de visio teams</w:t>
        </w:r>
      </w:hyperlink>
      <w:r w:rsidRPr="4506649A" w:rsidR="451A068D">
        <w:rPr>
          <w:rFonts w:ascii="Commissioner" w:hAnsi="Commissioner" w:eastAsia="Commissioner" w:cs="Commissioner"/>
        </w:rPr>
        <w:t>.</w:t>
      </w:r>
    </w:p>
    <w:sectPr w:rsidR="00045D95">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missioner">
    <w:panose1 w:val="00000000000000000000"/>
    <w:charset w:val="00"/>
    <w:family w:val="auto"/>
    <w:pitch w:val="variable"/>
    <w:sig w:usb0="A00002FF" w:usb1="4000206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B7FB8"/>
    <w:multiLevelType w:val="hybridMultilevel"/>
    <w:tmpl w:val="5EEE560C"/>
    <w:lvl w:ilvl="0" w:tplc="E072207A">
      <w:numFmt w:val="bullet"/>
      <w:lvlText w:val="-"/>
      <w:lvlJc w:val="left"/>
      <w:pPr>
        <w:ind w:left="720" w:hanging="360"/>
      </w:pPr>
      <w:rPr>
        <w:rFonts w:hint="default" w:ascii="Commissioner" w:hAnsi="Commissioner"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6101620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5E"/>
    <w:rsid w:val="00045D95"/>
    <w:rsid w:val="001D3D9A"/>
    <w:rsid w:val="00664F7D"/>
    <w:rsid w:val="006E3B5E"/>
    <w:rsid w:val="00B0253B"/>
    <w:rsid w:val="00E952E1"/>
    <w:rsid w:val="019FBA2C"/>
    <w:rsid w:val="01D7D165"/>
    <w:rsid w:val="08FEBAB7"/>
    <w:rsid w:val="09C5920B"/>
    <w:rsid w:val="0A5A47E2"/>
    <w:rsid w:val="0BF6BAD8"/>
    <w:rsid w:val="0CAC6A94"/>
    <w:rsid w:val="0FB0667A"/>
    <w:rsid w:val="10820D1E"/>
    <w:rsid w:val="123151C6"/>
    <w:rsid w:val="18600363"/>
    <w:rsid w:val="19DD4FCD"/>
    <w:rsid w:val="1A4B03C7"/>
    <w:rsid w:val="1D1803B8"/>
    <w:rsid w:val="1D2457D0"/>
    <w:rsid w:val="1F338922"/>
    <w:rsid w:val="21D6FF5D"/>
    <w:rsid w:val="21F48742"/>
    <w:rsid w:val="22E45CF5"/>
    <w:rsid w:val="23A03073"/>
    <w:rsid w:val="26E2B181"/>
    <w:rsid w:val="2791824A"/>
    <w:rsid w:val="291B5F79"/>
    <w:rsid w:val="2DA2E818"/>
    <w:rsid w:val="3012CDC0"/>
    <w:rsid w:val="304EBCD9"/>
    <w:rsid w:val="33518BF4"/>
    <w:rsid w:val="346CF113"/>
    <w:rsid w:val="36DCCD70"/>
    <w:rsid w:val="372BE087"/>
    <w:rsid w:val="38D18377"/>
    <w:rsid w:val="39254E45"/>
    <w:rsid w:val="3B48F36B"/>
    <w:rsid w:val="3CC6011D"/>
    <w:rsid w:val="3FEB6F02"/>
    <w:rsid w:val="4506649A"/>
    <w:rsid w:val="451A068D"/>
    <w:rsid w:val="45586922"/>
    <w:rsid w:val="47C201CC"/>
    <w:rsid w:val="47C41AC4"/>
    <w:rsid w:val="48889BA9"/>
    <w:rsid w:val="48C1F36A"/>
    <w:rsid w:val="4A84C171"/>
    <w:rsid w:val="524DCCED"/>
    <w:rsid w:val="540ECB20"/>
    <w:rsid w:val="5470FA09"/>
    <w:rsid w:val="547BCD37"/>
    <w:rsid w:val="557E45B3"/>
    <w:rsid w:val="55F7CD77"/>
    <w:rsid w:val="592085FF"/>
    <w:rsid w:val="5B1FD151"/>
    <w:rsid w:val="5BC5A1D2"/>
    <w:rsid w:val="5BEB15C3"/>
    <w:rsid w:val="5C42D4DD"/>
    <w:rsid w:val="5DF69652"/>
    <w:rsid w:val="60D9499A"/>
    <w:rsid w:val="6364B8B4"/>
    <w:rsid w:val="64DBF02C"/>
    <w:rsid w:val="68147EF9"/>
    <w:rsid w:val="69402F19"/>
    <w:rsid w:val="6D7036E3"/>
    <w:rsid w:val="6EA86333"/>
    <w:rsid w:val="6F318094"/>
    <w:rsid w:val="6FF8B58C"/>
    <w:rsid w:val="76BFA6FF"/>
    <w:rsid w:val="7801F0FD"/>
    <w:rsid w:val="793DCB64"/>
    <w:rsid w:val="7950842D"/>
    <w:rsid w:val="796F38C8"/>
    <w:rsid w:val="7ADB1554"/>
    <w:rsid w:val="7DE1C6F6"/>
    <w:rsid w:val="7F0B79FC"/>
    <w:rsid w:val="7FB7AB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9630"/>
  <w15:chartTrackingRefBased/>
  <w15:docId w15:val="{2B7DBA43-1651-487F-94D5-AE616F99EC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6E3B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3B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3B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3B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3B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3B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3B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3B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3B5E"/>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6E3B5E"/>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6E3B5E"/>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6E3B5E"/>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6E3B5E"/>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6E3B5E"/>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6E3B5E"/>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6E3B5E"/>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6E3B5E"/>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6E3B5E"/>
    <w:rPr>
      <w:rFonts w:eastAsiaTheme="majorEastAsia" w:cstheme="majorBidi"/>
      <w:color w:val="272727" w:themeColor="text1" w:themeTint="D8"/>
    </w:rPr>
  </w:style>
  <w:style w:type="paragraph" w:styleId="Titre">
    <w:name w:val="Title"/>
    <w:basedOn w:val="Normal"/>
    <w:next w:val="Normal"/>
    <w:link w:val="TitreCar"/>
    <w:uiPriority w:val="10"/>
    <w:qFormat/>
    <w:rsid w:val="006E3B5E"/>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6E3B5E"/>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6E3B5E"/>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6E3B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3B5E"/>
    <w:pPr>
      <w:spacing w:before="160"/>
      <w:jc w:val="center"/>
    </w:pPr>
    <w:rPr>
      <w:i/>
      <w:iCs/>
      <w:color w:val="404040" w:themeColor="text1" w:themeTint="BF"/>
    </w:rPr>
  </w:style>
  <w:style w:type="character" w:styleId="CitationCar" w:customStyle="1">
    <w:name w:val="Citation Car"/>
    <w:basedOn w:val="Policepardfaut"/>
    <w:link w:val="Citation"/>
    <w:uiPriority w:val="29"/>
    <w:rsid w:val="006E3B5E"/>
    <w:rPr>
      <w:i/>
      <w:iCs/>
      <w:color w:val="404040" w:themeColor="text1" w:themeTint="BF"/>
    </w:rPr>
  </w:style>
  <w:style w:type="paragraph" w:styleId="Paragraphedeliste">
    <w:name w:val="List Paragraph"/>
    <w:basedOn w:val="Normal"/>
    <w:uiPriority w:val="34"/>
    <w:qFormat/>
    <w:rsid w:val="006E3B5E"/>
    <w:pPr>
      <w:ind w:left="720"/>
      <w:contextualSpacing/>
    </w:pPr>
  </w:style>
  <w:style w:type="character" w:styleId="Accentuationintense">
    <w:name w:val="Intense Emphasis"/>
    <w:basedOn w:val="Policepardfaut"/>
    <w:uiPriority w:val="21"/>
    <w:qFormat/>
    <w:rsid w:val="006E3B5E"/>
    <w:rPr>
      <w:i/>
      <w:iCs/>
      <w:color w:val="0F4761" w:themeColor="accent1" w:themeShade="BF"/>
    </w:rPr>
  </w:style>
  <w:style w:type="paragraph" w:styleId="Citationintense">
    <w:name w:val="Intense Quote"/>
    <w:basedOn w:val="Normal"/>
    <w:next w:val="Normal"/>
    <w:link w:val="CitationintenseCar"/>
    <w:uiPriority w:val="30"/>
    <w:qFormat/>
    <w:rsid w:val="006E3B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6E3B5E"/>
    <w:rPr>
      <w:i/>
      <w:iCs/>
      <w:color w:val="0F4761" w:themeColor="accent1" w:themeShade="BF"/>
    </w:rPr>
  </w:style>
  <w:style w:type="character" w:styleId="Rfrenceintense">
    <w:name w:val="Intense Reference"/>
    <w:basedOn w:val="Policepardfaut"/>
    <w:uiPriority w:val="32"/>
    <w:qFormat/>
    <w:rsid w:val="006E3B5E"/>
    <w:rPr>
      <w:b/>
      <w:bCs/>
      <w:smallCaps/>
      <w:color w:val="0F4761" w:themeColor="accent1" w:themeShade="BF"/>
      <w:spacing w:val="5"/>
    </w:rPr>
  </w:style>
  <w:style w:type="character" w:styleId="Lienhypertexte">
    <w:name w:val="Hyperlink"/>
    <w:basedOn w:val="Policepardfaut"/>
    <w:uiPriority w:val="99"/>
    <w:unhideWhenUsed/>
    <w:rsid w:val="00045D95"/>
    <w:rPr>
      <w:color w:val="467886" w:themeColor="hyperlink"/>
      <w:u w:val="single"/>
    </w:rPr>
  </w:style>
  <w:style w:type="character" w:styleId="Mentionnonrsolue">
    <w:name w:val="Unresolved Mention"/>
    <w:basedOn w:val="Policepardfaut"/>
    <w:uiPriority w:val="99"/>
    <w:semiHidden/>
    <w:unhideWhenUsed/>
    <w:rsid w:val="00045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hyperlink" Target="https://signature.groupe-espi.fr/" TargetMode="External" Id="R5c98c2e343df4208" /><Relationship Type="http://schemas.openxmlformats.org/officeDocument/2006/relationships/hyperlink" Target="https://teams.microsoft.com/meet/319642104009273?p=LUUB9LovFVFQJy1SwC" TargetMode="External" Id="Rc14601cba9dc4487"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F9B58EFC990340B070E591B184F9A8" ma:contentTypeVersion="11" ma:contentTypeDescription="Crée un document." ma:contentTypeScope="" ma:versionID="9f040cbacc8244b0fa0c179d24531885">
  <xsd:schema xmlns:xsd="http://www.w3.org/2001/XMLSchema" xmlns:xs="http://www.w3.org/2001/XMLSchema" xmlns:p="http://schemas.microsoft.com/office/2006/metadata/properties" xmlns:ns2="1cb38b58-c202-43ec-b67a-7f371d2e1672" xmlns:ns3="158c5492-8504-4e4c-b555-97d7e9764bc4" targetNamespace="http://schemas.microsoft.com/office/2006/metadata/properties" ma:root="true" ma:fieldsID="b5c26b557fe67120b7220e8851f9d016" ns2:_="" ns3:_="">
    <xsd:import namespace="1cb38b58-c202-43ec-b67a-7f371d2e1672"/>
    <xsd:import namespace="158c5492-8504-4e4c-b555-97d7e9764b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b38b58-c202-43ec-b67a-7f371d2e1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2a33df2-4774-4791-9115-10cfb438530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8c5492-8504-4e4c-b555-97d7e9764bc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74df57-e620-4575-bcaf-0ddf92be86d5}" ma:internalName="TaxCatchAll" ma:showField="CatchAllData" ma:web="158c5492-8504-4e4c-b555-97d7e9764b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b38b58-c202-43ec-b67a-7f371d2e1672">
      <Terms xmlns="http://schemas.microsoft.com/office/infopath/2007/PartnerControls"/>
    </lcf76f155ced4ddcb4097134ff3c332f>
    <TaxCatchAll xmlns="158c5492-8504-4e4c-b555-97d7e9764bc4" xsi:nil="true"/>
  </documentManagement>
</p:properties>
</file>

<file path=customXml/itemProps1.xml><?xml version="1.0" encoding="utf-8"?>
<ds:datastoreItem xmlns:ds="http://schemas.openxmlformats.org/officeDocument/2006/customXml" ds:itemID="{5237C53E-4D6D-4938-93E3-6DEE1908EEA8}"/>
</file>

<file path=customXml/itemProps2.xml><?xml version="1.0" encoding="utf-8"?>
<ds:datastoreItem xmlns:ds="http://schemas.openxmlformats.org/officeDocument/2006/customXml" ds:itemID="{70F0A0F3-E4C4-496F-BFDB-AF92733E67DB}"/>
</file>

<file path=customXml/itemProps3.xml><?xml version="1.0" encoding="utf-8"?>
<ds:datastoreItem xmlns:ds="http://schemas.openxmlformats.org/officeDocument/2006/customXml" ds:itemID="{EB155A7F-1282-46D9-9DCE-39808EB94B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Emmanita CHHAY</dc:creator>
  <keywords/>
  <dc:description/>
  <lastModifiedBy>Emmanita CHHAY</lastModifiedBy>
  <revision>11</revision>
  <dcterms:created xsi:type="dcterms:W3CDTF">2026-06-16T15:38:00.0000000Z</dcterms:created>
  <dcterms:modified xsi:type="dcterms:W3CDTF">2026-07-09T14:59:19.0093768Z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0x010100BCF9B58EFC990340B070E591B184F9A8</vt:lpwstr>
  </property>
  <property fmtid="{D5CDD505-2E9C-101B-9397-08002B2CF9AE}" pid="3" name="MediaServiceImageTags">
    <vt:lpwstr/>
  </property>
</Properties>
</file>