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4F" w:rsidRDefault="00CF7A4F" w:rsidP="00A80BA4">
      <w:pPr>
        <w:pStyle w:val="NoSpacing"/>
      </w:pPr>
      <w:r>
        <w:t>Database Connection</w:t>
      </w:r>
    </w:p>
    <w:p w:rsidR="00CF7A4F" w:rsidRPr="00CF7A4F" w:rsidRDefault="00CF7A4F" w:rsidP="00A80BA4">
      <w:pPr>
        <w:pStyle w:val="NoSpacing"/>
        <w:numPr>
          <w:ilvl w:val="0"/>
          <w:numId w:val="4"/>
        </w:numPr>
        <w:rPr>
          <w:color w:val="313131"/>
        </w:rPr>
      </w:pPr>
      <w:r w:rsidRPr="00CF7A4F">
        <w:t># Open database connection</w:t>
      </w:r>
    </w:p>
    <w:p w:rsidR="00CF7A4F" w:rsidRDefault="00CF7A4F" w:rsidP="00A80BA4">
      <w:pPr>
        <w:pStyle w:val="NoSpacing"/>
        <w:rPr>
          <w:rStyle w:val="pun"/>
          <w:rFonts w:ascii="Consolas" w:hAnsi="Consolas" w:cs="Consolas"/>
          <w:color w:val="666600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db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PyMySQL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connect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"localhost"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"testuser"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"test123"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"TESTDB"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BA2BC9" w:rsidRDefault="00BA2BC9" w:rsidP="00A80BA4">
      <w:pPr>
        <w:pStyle w:val="NoSpacing"/>
        <w:rPr>
          <w:color w:val="313131"/>
        </w:rPr>
      </w:pPr>
    </w:p>
    <w:p w:rsidR="00CF7A4F" w:rsidRDefault="00CF7A4F" w:rsidP="00A80BA4">
      <w:pPr>
        <w:pStyle w:val="NoSpacing"/>
        <w:numPr>
          <w:ilvl w:val="0"/>
          <w:numId w:val="4"/>
        </w:numPr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prepare a cursor object using </w:t>
      </w:r>
      <w:r>
        <w:rPr>
          <w:rStyle w:val="com"/>
          <w:rFonts w:ascii="Consolas" w:hAnsi="Consolas" w:cs="Consolas"/>
          <w:i/>
          <w:iCs/>
          <w:color w:val="880000"/>
          <w:sz w:val="20"/>
          <w:szCs w:val="20"/>
        </w:rPr>
        <w:t>cursor()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method</w:t>
      </w:r>
    </w:p>
    <w:p w:rsidR="00CF7A4F" w:rsidRDefault="00CF7A4F" w:rsidP="00A80BA4">
      <w:pPr>
        <w:pStyle w:val="NoSpacing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cursor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db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cursor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:rsidR="00CF7A4F" w:rsidRDefault="00CF7A4F" w:rsidP="00A80BA4">
      <w:pPr>
        <w:pStyle w:val="NoSpacing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CF7A4F" w:rsidRDefault="00CF7A4F" w:rsidP="00A80BA4">
      <w:pPr>
        <w:pStyle w:val="NoSpacing"/>
        <w:numPr>
          <w:ilvl w:val="0"/>
          <w:numId w:val="4"/>
        </w:numPr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execute SQL query using </w:t>
      </w:r>
      <w:proofErr w:type="gramStart"/>
      <w:r>
        <w:rPr>
          <w:rStyle w:val="com"/>
          <w:rFonts w:ascii="Consolas" w:hAnsi="Consolas" w:cs="Consolas"/>
          <w:i/>
          <w:iCs/>
          <w:color w:val="880000"/>
          <w:sz w:val="20"/>
          <w:szCs w:val="20"/>
        </w:rPr>
        <w:t>execute(</w:t>
      </w:r>
      <w:proofErr w:type="gramEnd"/>
      <w:r>
        <w:rPr>
          <w:rStyle w:val="com"/>
          <w:rFonts w:ascii="Consolas" w:hAnsi="Consolas" w:cs="Consolas"/>
          <w:i/>
          <w:iCs/>
          <w:color w:val="880000"/>
          <w:sz w:val="20"/>
          <w:szCs w:val="20"/>
        </w:rPr>
        <w:t>)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method.</w:t>
      </w:r>
    </w:p>
    <w:p w:rsidR="00CF7A4F" w:rsidRDefault="00CF7A4F" w:rsidP="00A80BA4">
      <w:pPr>
        <w:pStyle w:val="NoSpacing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cursor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execute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"SELECT VERSION()"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CF7A4F" w:rsidRDefault="00CF7A4F" w:rsidP="00A80BA4">
      <w:pPr>
        <w:pStyle w:val="NoSpacing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CF7A4F" w:rsidRDefault="00CF7A4F" w:rsidP="00A80BA4">
      <w:pPr>
        <w:pStyle w:val="NoSpacing"/>
        <w:numPr>
          <w:ilvl w:val="0"/>
          <w:numId w:val="4"/>
        </w:numPr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Fetch a single row using </w:t>
      </w:r>
      <w:proofErr w:type="spellStart"/>
      <w:proofErr w:type="gramStart"/>
      <w:r>
        <w:rPr>
          <w:rStyle w:val="com"/>
          <w:rFonts w:ascii="Consolas" w:hAnsi="Consolas" w:cs="Consolas"/>
          <w:i/>
          <w:iCs/>
          <w:color w:val="880000"/>
          <w:sz w:val="20"/>
          <w:szCs w:val="20"/>
        </w:rPr>
        <w:t>fetchone</w:t>
      </w:r>
      <w:proofErr w:type="spellEnd"/>
      <w:r>
        <w:rPr>
          <w:rStyle w:val="com"/>
          <w:rFonts w:ascii="Consolas" w:hAnsi="Consolas" w:cs="Consolas"/>
          <w:i/>
          <w:iCs/>
          <w:color w:val="880000"/>
          <w:sz w:val="20"/>
          <w:szCs w:val="20"/>
        </w:rPr>
        <w:t>(</w:t>
      </w:r>
      <w:proofErr w:type="gramEnd"/>
      <w:r>
        <w:rPr>
          <w:rStyle w:val="com"/>
          <w:rFonts w:ascii="Consolas" w:hAnsi="Consolas" w:cs="Consolas"/>
          <w:i/>
          <w:iCs/>
          <w:color w:val="880000"/>
          <w:sz w:val="20"/>
          <w:szCs w:val="20"/>
        </w:rPr>
        <w:t>)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method.</w:t>
      </w:r>
    </w:p>
    <w:p w:rsidR="00CF7A4F" w:rsidRDefault="00CF7A4F" w:rsidP="00A80BA4">
      <w:pPr>
        <w:pStyle w:val="NoSpacing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data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cursor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fetchone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:rsidR="00CF7A4F" w:rsidRDefault="00CF7A4F" w:rsidP="00A80BA4">
      <w:pPr>
        <w:pStyle w:val="NoSpacing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"Database version : %s 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data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CF7A4F" w:rsidRDefault="00CF7A4F" w:rsidP="00A80BA4">
      <w:pPr>
        <w:pStyle w:val="NoSpacing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CF7A4F" w:rsidRDefault="00CF7A4F" w:rsidP="00A80BA4">
      <w:pPr>
        <w:pStyle w:val="NoSpacing"/>
        <w:numPr>
          <w:ilvl w:val="0"/>
          <w:numId w:val="4"/>
        </w:numPr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disconnect from server</w:t>
      </w:r>
    </w:p>
    <w:p w:rsidR="00CF7A4F" w:rsidRDefault="00CF7A4F" w:rsidP="00A80BA4">
      <w:pPr>
        <w:pStyle w:val="NoSpacing"/>
        <w:rPr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db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close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  <w:proofErr w:type="gramEnd"/>
    </w:p>
    <w:p w:rsidR="002A12A5" w:rsidRDefault="002A12A5" w:rsidP="00A80BA4">
      <w:pPr>
        <w:pStyle w:val="NoSpacing"/>
      </w:pPr>
    </w:p>
    <w:p w:rsidR="00BA2BC9" w:rsidRPr="00BA2BC9" w:rsidRDefault="00BA2BC9" w:rsidP="00A80BA4">
      <w:pPr>
        <w:pStyle w:val="NoSpacing"/>
        <w:numPr>
          <w:ilvl w:val="0"/>
          <w:numId w:val="4"/>
        </w:numPr>
        <w:rPr>
          <w:rFonts w:ascii="Consolas" w:eastAsia="Times New Roman" w:hAnsi="Consolas" w:cs="Consolas"/>
          <w:color w:val="313131"/>
          <w:sz w:val="20"/>
          <w:szCs w:val="20"/>
        </w:rPr>
      </w:pPr>
      <w:r w:rsidRPr="00BA2BC9">
        <w:rPr>
          <w:rFonts w:ascii="Consolas" w:eastAsia="Times New Roman" w:hAnsi="Consolas" w:cs="Consolas"/>
          <w:color w:val="880000"/>
          <w:sz w:val="20"/>
          <w:szCs w:val="20"/>
        </w:rPr>
        <w:t># Commit your changes in the database</w:t>
      </w:r>
    </w:p>
    <w:p w:rsidR="00BA2BC9" w:rsidRPr="00BA2BC9" w:rsidRDefault="00BA2BC9" w:rsidP="00A80BA4">
      <w:pPr>
        <w:pStyle w:val="NoSpacing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BA2BC9">
        <w:rPr>
          <w:rFonts w:ascii="Consolas" w:eastAsia="Times New Roman" w:hAnsi="Consolas" w:cs="Consolas"/>
          <w:color w:val="313131"/>
          <w:sz w:val="20"/>
          <w:szCs w:val="20"/>
        </w:rPr>
        <w:t>db</w:t>
      </w:r>
      <w:r w:rsidRPr="00BA2BC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A2BC9">
        <w:rPr>
          <w:rFonts w:ascii="Consolas" w:eastAsia="Times New Roman" w:hAnsi="Consolas" w:cs="Consolas"/>
          <w:color w:val="313131"/>
          <w:sz w:val="20"/>
          <w:szCs w:val="20"/>
        </w:rPr>
        <w:t>commit</w:t>
      </w:r>
      <w:proofErr w:type="spellEnd"/>
      <w:r w:rsidRPr="00BA2BC9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proofErr w:type="gramEnd"/>
    </w:p>
    <w:p w:rsidR="00BA2BC9" w:rsidRDefault="00BA2BC9" w:rsidP="00A80BA4">
      <w:pPr>
        <w:pStyle w:val="NoSpacing"/>
      </w:pPr>
    </w:p>
    <w:p w:rsidR="00BA2BC9" w:rsidRPr="00BA2BC9" w:rsidRDefault="00BA2BC9" w:rsidP="00A80BA4">
      <w:pPr>
        <w:pStyle w:val="NoSpacing"/>
        <w:numPr>
          <w:ilvl w:val="0"/>
          <w:numId w:val="4"/>
        </w:numPr>
        <w:rPr>
          <w:rFonts w:ascii="Consolas" w:eastAsia="Times New Roman" w:hAnsi="Consolas" w:cs="Consolas"/>
          <w:color w:val="313131"/>
          <w:sz w:val="20"/>
          <w:szCs w:val="20"/>
        </w:rPr>
      </w:pPr>
      <w:r w:rsidRPr="00BA2BC9">
        <w:rPr>
          <w:rFonts w:ascii="Consolas" w:eastAsia="Times New Roman" w:hAnsi="Consolas" w:cs="Consolas"/>
          <w:color w:val="880000"/>
          <w:sz w:val="20"/>
          <w:szCs w:val="20"/>
        </w:rPr>
        <w:t># Rollback in case there is any error</w:t>
      </w:r>
    </w:p>
    <w:p w:rsidR="00BA2BC9" w:rsidRPr="00BA2BC9" w:rsidRDefault="00BA2BC9" w:rsidP="00A80BA4">
      <w:pPr>
        <w:pStyle w:val="NoSpacing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BA2BC9">
        <w:rPr>
          <w:rFonts w:ascii="Consolas" w:eastAsia="Times New Roman" w:hAnsi="Consolas" w:cs="Consolas"/>
          <w:color w:val="313131"/>
          <w:sz w:val="20"/>
          <w:szCs w:val="20"/>
        </w:rPr>
        <w:t>db</w:t>
      </w:r>
      <w:r w:rsidRPr="00BA2BC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A2BC9">
        <w:rPr>
          <w:rFonts w:ascii="Consolas" w:eastAsia="Times New Roman" w:hAnsi="Consolas" w:cs="Consolas"/>
          <w:color w:val="313131"/>
          <w:sz w:val="20"/>
          <w:szCs w:val="20"/>
        </w:rPr>
        <w:t>ro</w:t>
      </w:r>
      <w:bookmarkStart w:id="0" w:name="_GoBack"/>
      <w:bookmarkEnd w:id="0"/>
      <w:r w:rsidRPr="00BA2BC9">
        <w:rPr>
          <w:rFonts w:ascii="Consolas" w:eastAsia="Times New Roman" w:hAnsi="Consolas" w:cs="Consolas"/>
          <w:color w:val="313131"/>
          <w:sz w:val="20"/>
          <w:szCs w:val="20"/>
        </w:rPr>
        <w:t>llback</w:t>
      </w:r>
      <w:proofErr w:type="spellEnd"/>
      <w:r w:rsidRPr="00BA2BC9">
        <w:rPr>
          <w:rFonts w:ascii="Consolas" w:eastAsia="Times New Roman" w:hAnsi="Consolas" w:cs="Consolas"/>
          <w:color w:val="666600"/>
          <w:sz w:val="20"/>
          <w:szCs w:val="20"/>
        </w:rPr>
        <w:t>()</w:t>
      </w:r>
    </w:p>
    <w:p w:rsidR="00BA2BC9" w:rsidRDefault="00BA2BC9" w:rsidP="00CF7A4F"/>
    <w:p w:rsidR="005F0DD6" w:rsidRDefault="005F0DD6" w:rsidP="00CF7A4F">
      <w:r>
        <w:t>N</w:t>
      </w:r>
      <w:proofErr w:type="gramStart"/>
      <w:r>
        <w:t>:B</w:t>
      </w:r>
      <w:proofErr w:type="gramEnd"/>
      <w:r>
        <w:t>:</w:t>
      </w:r>
    </w:p>
    <w:p w:rsidR="005F0DD6" w:rsidRDefault="005F0DD6" w:rsidP="000F4FA5">
      <w:pPr>
        <w:pStyle w:val="NoSpacing"/>
      </w:pPr>
      <w:r>
        <w:t xml:space="preserve">The </w:t>
      </w:r>
      <w:proofErr w:type="spellStart"/>
      <w:r>
        <w:t>Sql</w:t>
      </w:r>
      <w:proofErr w:type="spellEnd"/>
      <w:r>
        <w:t xml:space="preserve"> statement can be the DML/DDL/DQL</w:t>
      </w:r>
    </w:p>
    <w:p w:rsidR="000F4FA5" w:rsidRDefault="000F4FA5" w:rsidP="000F4FA5">
      <w:pPr>
        <w:pStyle w:val="NoSpacing"/>
      </w:pPr>
    </w:p>
    <w:p w:rsidR="000F4FA5" w:rsidRDefault="000F4FA5" w:rsidP="000F4FA5">
      <w:pPr>
        <w:pStyle w:val="NoSpacing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fetchone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 − It fetches the next row of a query result set. A result set is an object that is returned when a cursor object is used to query a table.</w:t>
      </w:r>
    </w:p>
    <w:p w:rsidR="000F4FA5" w:rsidRDefault="000F4FA5" w:rsidP="000F4FA5">
      <w:pPr>
        <w:pStyle w:val="NoSpacing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fetchall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 − It fetches all the rows in a result set. If some rows have already been extracted from the result set, then it retrieves the remaining rows from the result set.</w:t>
      </w:r>
    </w:p>
    <w:p w:rsidR="000F4FA5" w:rsidRDefault="000F4FA5" w:rsidP="000F4FA5">
      <w:pPr>
        <w:pStyle w:val="NoSpacing"/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rowcount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− This is a read-only attribute and returns the number of rows that were affected by an execute() method.</w:t>
      </w:r>
    </w:p>
    <w:p w:rsidR="000F4FA5" w:rsidRDefault="000F4FA5" w:rsidP="00CF7A4F"/>
    <w:sectPr w:rsidR="000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7E67"/>
    <w:multiLevelType w:val="hybridMultilevel"/>
    <w:tmpl w:val="F4AA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920A1"/>
    <w:multiLevelType w:val="hybridMultilevel"/>
    <w:tmpl w:val="0AC2F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318F5"/>
    <w:multiLevelType w:val="multilevel"/>
    <w:tmpl w:val="2BA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FA5025"/>
    <w:multiLevelType w:val="hybridMultilevel"/>
    <w:tmpl w:val="ABDE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4F"/>
    <w:rsid w:val="000F4FA5"/>
    <w:rsid w:val="002A12A5"/>
    <w:rsid w:val="005F0DD6"/>
    <w:rsid w:val="00A80BA4"/>
    <w:rsid w:val="00BA2BC9"/>
    <w:rsid w:val="00C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A4F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CF7A4F"/>
  </w:style>
  <w:style w:type="character" w:customStyle="1" w:styleId="pln">
    <w:name w:val="pln"/>
    <w:basedOn w:val="DefaultParagraphFont"/>
    <w:rsid w:val="00CF7A4F"/>
  </w:style>
  <w:style w:type="character" w:customStyle="1" w:styleId="pun">
    <w:name w:val="pun"/>
    <w:basedOn w:val="DefaultParagraphFont"/>
    <w:rsid w:val="00CF7A4F"/>
  </w:style>
  <w:style w:type="character" w:customStyle="1" w:styleId="typ">
    <w:name w:val="typ"/>
    <w:basedOn w:val="DefaultParagraphFont"/>
    <w:rsid w:val="00CF7A4F"/>
  </w:style>
  <w:style w:type="character" w:customStyle="1" w:styleId="str">
    <w:name w:val="str"/>
    <w:basedOn w:val="DefaultParagraphFont"/>
    <w:rsid w:val="00CF7A4F"/>
  </w:style>
  <w:style w:type="character" w:customStyle="1" w:styleId="kwd">
    <w:name w:val="kwd"/>
    <w:basedOn w:val="DefaultParagraphFont"/>
    <w:rsid w:val="00CF7A4F"/>
  </w:style>
  <w:style w:type="paragraph" w:styleId="NoSpacing">
    <w:name w:val="No Spacing"/>
    <w:uiPriority w:val="1"/>
    <w:qFormat/>
    <w:rsid w:val="00CF7A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F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A4F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CF7A4F"/>
  </w:style>
  <w:style w:type="character" w:customStyle="1" w:styleId="pln">
    <w:name w:val="pln"/>
    <w:basedOn w:val="DefaultParagraphFont"/>
    <w:rsid w:val="00CF7A4F"/>
  </w:style>
  <w:style w:type="character" w:customStyle="1" w:styleId="pun">
    <w:name w:val="pun"/>
    <w:basedOn w:val="DefaultParagraphFont"/>
    <w:rsid w:val="00CF7A4F"/>
  </w:style>
  <w:style w:type="character" w:customStyle="1" w:styleId="typ">
    <w:name w:val="typ"/>
    <w:basedOn w:val="DefaultParagraphFont"/>
    <w:rsid w:val="00CF7A4F"/>
  </w:style>
  <w:style w:type="character" w:customStyle="1" w:styleId="str">
    <w:name w:val="str"/>
    <w:basedOn w:val="DefaultParagraphFont"/>
    <w:rsid w:val="00CF7A4F"/>
  </w:style>
  <w:style w:type="character" w:customStyle="1" w:styleId="kwd">
    <w:name w:val="kwd"/>
    <w:basedOn w:val="DefaultParagraphFont"/>
    <w:rsid w:val="00CF7A4F"/>
  </w:style>
  <w:style w:type="paragraph" w:styleId="NoSpacing">
    <w:name w:val="No Spacing"/>
    <w:uiPriority w:val="1"/>
    <w:qFormat/>
    <w:rsid w:val="00CF7A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F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854</Characters>
  <Application>Microsoft Office Word</Application>
  <DocSecurity>0</DocSecurity>
  <Lines>7</Lines>
  <Paragraphs>2</Paragraphs>
  <ScaleCrop>false</ScaleCrop>
  <Company>UnitedHealth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Pradhan, Prasanta K</dc:creator>
  <cp:lastModifiedBy>Pradhan, Prasanta K</cp:lastModifiedBy>
  <cp:revision>5</cp:revision>
  <dcterms:created xsi:type="dcterms:W3CDTF">2018-10-14T01:51:00Z</dcterms:created>
  <dcterms:modified xsi:type="dcterms:W3CDTF">2018-10-14T01:57:00Z</dcterms:modified>
</cp:coreProperties>
</file>