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left="0" w:leftChars="0" w:firstLine="0" w:firstLineChars="0"/>
        <w:jc w:val="center"/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72"/>
          <w:szCs w:val="72"/>
          <w:lang w:val="en-US" w:eastAsia="zh-CN"/>
        </w:rPr>
      </w:pPr>
      <w:bookmarkStart w:id="77" w:name="_GoBack"/>
      <w:r>
        <w:rPr>
          <w:rFonts w:hint="eastAsia" w:ascii="Arial" w:hAnsi="Arial" w:eastAsia="微软雅黑" w:cs="Arial"/>
          <w:b/>
          <w:bCs/>
          <w:color w:val="ED7D31"/>
          <w:kern w:val="2"/>
          <w:sz w:val="72"/>
          <w:szCs w:val="72"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294640</wp:posOffset>
                </wp:positionH>
                <wp:positionV relativeFrom="paragraph">
                  <wp:posOffset>676910</wp:posOffset>
                </wp:positionV>
                <wp:extent cx="4667250" cy="508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0" cy="5080"/>
                        </a:xfrm>
                        <a:prstGeom prst="line">
                          <a:avLst/>
                        </a:prstGeom>
                        <a:noFill/>
                        <a:ln w="158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.2pt;margin-top:53.3pt;height:0.4pt;width:367.5pt;z-index:251672576;mso-width-relative:page;mso-height-relative:page;" filled="f" stroked="t" coordsize="21600,21600" o:gfxdata="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me3qj1gAAAAoBAAAPAAAAAAAAAAEAIAAAACIAAABkcnMvZG93bnJldi54bWxQSwECFAAU&#10;AAAACACHTuJABGEVMfMBAADDAwAADgAAAAAAAAABACAAAAAlAQAAZHJzL2Uyb0RvYy54bWxQSwUG&#10;AAAAAAYABgBZAQAAigUAAAAA&#10;">
                <v:fill on="f" focussize="0,0"/>
                <v:stroke weight="1.25pt" color="#ED7D31" miterlimit="8" joinstyle="miter"/>
                <v:imagedata o:title=""/>
                <o:lock v:ext="edit" aspectratio="f"/>
              </v:line>
            </w:pict>
          </mc:Fallback>
        </mc:AlternateContent>
      </w:r>
      <w:bookmarkEnd w:id="77"/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72"/>
          <w:szCs w:val="72"/>
          <w:lang w:val="en-US" w:eastAsia="zh-CN"/>
        </w:rPr>
        <w:t>Vastbase G100 V2.2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jc w:val="center"/>
        <w:textAlignment w:val="auto"/>
        <w:rPr>
          <w:rFonts w:hint="default" w:ascii="思源黑体 CN Regular" w:hAnsi="思源黑体 CN Regular" w:eastAsia="思源黑体 CN Regular" w:cs="思源黑体 CN Regular"/>
          <w:b/>
          <w:bCs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cs="思源黑体 CN Regular"/>
          <w:b/>
          <w:bCs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>(</w:t>
      </w:r>
      <w:r>
        <w:rPr>
          <w:rFonts w:hint="eastAsia" w:ascii="思源黑体 CN Regular" w:hAnsi="思源黑体 CN Regular" w:eastAsia="思源黑体 CN Regular" w:cs="思源黑体 CN Regular"/>
          <w:b/>
          <w:bCs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>Build 10</w:t>
      </w:r>
      <w:r>
        <w:rPr>
          <w:rFonts w:hint="eastAsia" w:cs="思源黑体 CN Regular"/>
          <w:b/>
          <w:bCs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>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jc w:val="center"/>
        <w:textAlignment w:val="auto"/>
        <w:rPr>
          <w:rFonts w:hint="eastAsia" w:ascii="思源黑体 CN Regular" w:hAnsi="思源黑体 CN Regular" w:eastAsia="思源黑体 CN Regular" w:cs="思源黑体 CN Regular"/>
          <w:lang w:val="en-US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36"/>
          <w:szCs w:val="36"/>
          <w:lang w:val="en-US" w:eastAsia="zh-CN"/>
        </w:rPr>
        <w:t>应用适配手册</w:t>
      </w: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36"/>
          <w:szCs w:val="36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both"/>
        <w:rPr>
          <w:rFonts w:hint="eastAsia" w:ascii="思源黑体 CN Regular" w:hAnsi="思源黑体 CN Regular" w:eastAsia="思源黑体 CN Regular" w:cs="思源黑体 CN Regular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0"/>
          <w:cols w:space="425" w:num="1"/>
          <w:titlePg/>
          <w:docGrid w:type="lines" w:linePitch="312" w:charSpace="0"/>
        </w:sectPr>
      </w:pPr>
    </w:p>
    <w:p>
      <w:pPr>
        <w:ind w:firstLine="0" w:firstLineChars="0"/>
        <w:jc w:val="both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both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【版权声明】 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©2007-202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2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 北京海量数据技术股份有限公司 版权所有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 xml:space="preserve">本文档著作权归 </w:t>
      </w:r>
      <w:r>
        <w:rPr>
          <w:rFonts w:hint="eastAsia" w:ascii="思源黑体 CN Regular" w:hAnsi="思源黑体 CN Regular" w:eastAsia="思源黑体 CN Regular" w:cs="思源黑体 CN Regular"/>
          <w:b/>
          <w:sz w:val="21"/>
          <w:szCs w:val="21"/>
        </w:rPr>
        <w:t>北京海量数据技术股份有限公司</w:t>
      </w: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（简称“海量数据”）所有，未经海量数据事先书面许可，任何主体不得以任何形式复制、 修改、抄袭、传播全部或部分本文档内容。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北京海量数据技术股份有限公司保留所有的权利。</w:t>
      </w:r>
    </w:p>
    <w:p>
      <w:pPr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【服务声明】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t>本文档意在向客户介绍海量数据全部或部分产品、服务的当时的整体概况，部分产品、服务的内容可能有所调整。您所购买的产品、服务的种类、服务标准等应由您与海量数据之间的商业合同约定，除非双方另有约定，否则，海量数据对本文档内容不做任何明示或模式的承诺或保证。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0" w:firstLineChars="0"/>
        <w:jc w:val="center"/>
        <w:rPr>
          <w:rFonts w:hint="eastAsia" w:ascii="思源黑体 CN Regular" w:hAnsi="思源黑体 CN Regular" w:eastAsia="思源黑体 CN Regular" w:cs="思源黑体 CN Regular"/>
          <w:b/>
          <w:bCs/>
        </w:rPr>
        <w:sectPr>
          <w:footerReference r:id="rId12" w:type="first"/>
          <w:footerReference r:id="rId11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hint="eastAsia" w:ascii="思源黑体 CN Regular" w:hAnsi="思源黑体 CN Regular" w:eastAsia="思源黑体 CN Regular" w:cs="思源黑体 CN Regular"/>
          <w:color w:val="000000"/>
          <w:sz w:val="20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id w:val="1058748921"/>
      </w:sdtPr>
      <w:sdtEndPr>
        <w:rPr>
          <w:rFonts w:hint="eastAsia" w:ascii="思源黑体 CN Regular" w:hAnsi="思源黑体 CN Regular" w:eastAsia="思源黑体 CN Regular" w:cs="思源黑体 CN Regular"/>
          <w:color w:val="707070" w:themeColor="text1" w:themeTint="BF"/>
          <w:sz w:val="21"/>
          <w:szCs w:val="21"/>
          <w:lang w:val="zh-CN"/>
          <w14:textFill>
            <w14:solidFill>
              <w14:schemeClr w14:val="tx1">
                <w14:lumMod w14:val="75000"/>
                <w14:lumOff w14:val="25000"/>
                <w14:lumMod w14:val="75000"/>
                <w14:lumOff w14:val="25000"/>
              </w14:schemeClr>
            </w14:solidFill>
          </w14:textFill>
        </w:rPr>
      </w:sdtEndPr>
      <w:sdtContent>
        <w:p>
          <w:pPr>
            <w:ind w:firstLine="400"/>
            <w:jc w:val="center"/>
            <w:rPr>
              <w:rFonts w:hint="eastAsia" w:ascii="思源黑体 CN Regular" w:hAnsi="思源黑体 CN Regular" w:eastAsia="思源黑体 CN Regular" w:cs="思源黑体 CN Regular"/>
            </w:rPr>
          </w:pPr>
          <w:r>
            <w:rPr>
              <w:rFonts w:hint="eastAsia" w:ascii="思源黑体 CN Regular" w:hAnsi="思源黑体 CN Regular" w:eastAsia="思源黑体 CN Regular" w:cs="思源黑体 CN Regular"/>
              <w:b/>
              <w:bCs/>
              <w:color w:val="000000"/>
              <w:sz w:val="30"/>
              <w:szCs w:val="30"/>
              <w14:textFill>
                <w14:solidFill>
                  <w14:srgbClr w14:val="000000">
                    <w14:lumMod w14:val="75000"/>
                    <w14:lumOff w14:val="25000"/>
                  </w14:srgbClr>
                </w14:solidFill>
              </w14:textFill>
            </w:rPr>
            <w:t>目录</w:t>
          </w:r>
        </w:p>
        <w:p>
          <w:pPr>
            <w:pStyle w:val="37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Cs w:val="21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707070" w:themeColor="text1" w:themeTint="BF"/>
              <w:szCs w:val="21"/>
              <w14:textFill>
                <w14:solidFill>
                  <w14:schemeClr w14:val="tx1">
                    <w14:lumMod w14:val="75000"/>
                    <w14:lumOff w14:val="25000"/>
                    <w14:lumMod w14:val="75000"/>
                    <w14:lumOff w14:val="25000"/>
                  </w14:schemeClr>
                </w14:solidFill>
              </w14:textFill>
            </w:rPr>
            <w:instrText xml:space="preserve"> TOC \o "1-4" \h \z \u </w:instrText>
          </w:r>
          <w:r>
            <w:rPr>
              <w:rFonts w:hint="eastAsia" w:ascii="思源黑体 CN Regular" w:hAnsi="思源黑体 CN Regular" w:eastAsia="思源黑体 CN Regular" w:cs="思源黑体 CN Regular"/>
              <w:szCs w:val="21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_Toc16886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 xml:space="preserve">1. 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适配一览表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_Toc16886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7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_Toc11958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2. 概述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_Toc11958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4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7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_Toc23386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 xml:space="preserve">3. 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ORM框架适配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_Toc23386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5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46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_Toc19957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3.1. 驱动及连接池配置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_Toc19957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5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46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_Toc22779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 My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b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atis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_Toc22779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6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_Toc27157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3.2.1. 类名调整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_Toc27157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6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_Toc20533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3.2.2. 字段名称转换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_Toc20533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7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_Toc442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3.2.3. 字段值处理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_Toc442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8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_Toc28908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3.2.3.1. Null值处理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_Toc28908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8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_Toc18883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3.2.3.2. 其他数据类型处理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_Toc18883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8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_Toc30437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3.2.4. 结果集封装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_Toc30437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11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_Toc1981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3.2.4.1. Map封装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_Toc1981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11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_Toc3819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3.2.5. 动态SQL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_Toc3819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13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_Toc1263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3.2.6. 存储过程及函数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_Toc1263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13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_Toc5677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3.2.6.1. Vastbase语法方面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_Toc5677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13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_Toc1733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3.2.6.2. 函数与My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b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atis结合使用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_Toc1733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14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46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_Toc3446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3.3. My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b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atis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Plus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_Toc3446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15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_Toc24489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3.3.1. MybatisPlus的数据库连接问题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_Toc24489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15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_Toc10026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3.3.2. 设置数据库表中的创建时间字段和更新时间字段的自动插入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_Toc10026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15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_Toc906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3.3.3. 乐观锁和逻辑删除字段的配置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_Toc906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16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_Toc20017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3.3.3.1. 逻辑删除字段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_Toc20017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16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_Toc9625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3.3.3.2. 乐观锁字段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_Toc9625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17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_Toc13622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3.3.4. 分页配置（MybatisPlus分页插件的使用）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_Toc13622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19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_Toc20751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3.3.4.1. 使用分页的原因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_Toc20751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19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_Toc14566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3.3.4.2. 分页插件的本质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_Toc14566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19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_Toc15601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3.3.4.3. 分页插件的配置和使用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_Toc15601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19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_Toc29965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3.3.5. 特殊类型的字段后端传递参数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_Toc29965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20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_Toc23345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3.3.5.1. 几何类型point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_Toc23345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20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_Toc11210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3.3.5.2. Json类型、bit类型以及bytea类型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_Toc11210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20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_Toc26016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3.3.6. MybatisPlus封装的方法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_Toc26016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21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_Toc22319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3.3.6.1. Mapper crud接口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_Toc22319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21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_Toc32640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3.3.6.2. Service crud接口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_Toc32640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21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_Toc16642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3.3.7. 函数和存储过程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_Toc16642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22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46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_Toc30921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 xml:space="preserve">3.4. 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Hibernate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_Toc30921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22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_Toc6533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3.4.1. Hibernate配置数据库的连接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_Toc6533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22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_Toc26703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3.4.2. 实体类需要注意的事项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_Toc26703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23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_Toc3429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3.4.3. 持久层Repository需要注意的事项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_Toc3429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23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_Toc15475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3.4.4. 各种基本类型的操作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_Toc15475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24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_Toc7238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3.4.4.1. 时间类型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_Toc7238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24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_Toc7687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3.4.4.2. 整型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_Toc7687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25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_Toc15492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3.4.4.3. 字符类型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_Toc15492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25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_Toc8066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3.4.5. Hibernate操作存储过程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_Toc8066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26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7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_Toc32284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 xml:space="preserve">4. 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中间件适配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_Toc32284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28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46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_Toc17089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 xml:space="preserve">4.1. 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Tomcat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_Toc17089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28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46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_Toc11751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 xml:space="preserve">4.2. 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ShardingSphere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_Toc11751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30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_Toc29158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4.2.1. ShardingSphere-JDBC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_Toc29158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30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_Toc17283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4.2.1.1. 数据分片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_Toc17283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30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_Toc11283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4.2.1.2. 分布式事务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_Toc11283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31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_Toc30618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4.2.1.3. 读写分离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_Toc30618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32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_Toc27922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4.2.2. ShardingSphere-Proxy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_Toc27922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33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_Toc3442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4.2.2.1. 数据分片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_Toc3442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33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pStyle w:val="38"/>
            <w:tabs>
              <w:tab w:val="right" w:leader="dot" w:pos="9639"/>
            </w:tabs>
            <w:rPr>
              <w:rFonts w:hint="eastAsia" w:ascii="思源黑体 CN Regular" w:hAnsi="思源黑体 CN Regular" w:eastAsia="思源黑体 CN Regular" w:cs="思源黑体 CN Regular"/>
            </w:rPr>
          </w:pP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HYPERLINK \l _Toc20265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  <w:lang w:val="en-US" w:eastAsia="zh-CN"/>
            </w:rPr>
            <w:t>4.2.2.2. 读写分离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instrText xml:space="preserve"> PAGEREF _Toc20265 \h </w:instrTex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t>34</w:t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sz w:val="24"/>
              <w:szCs w:val="24"/>
            </w:rPr>
            <w:fldChar w:fldCharType="end"/>
          </w:r>
        </w:p>
        <w:p>
          <w:pPr>
            <w:ind w:firstLine="420"/>
            <w:rPr>
              <w:rFonts w:hint="eastAsia" w:ascii="思源黑体 CN Regular" w:hAnsi="思源黑体 CN Regular" w:eastAsia="思源黑体 CN Regular" w:cs="思源黑体 CN Regular"/>
              <w:szCs w:val="21"/>
            </w:rPr>
          </w:pPr>
          <w:r>
            <w:rPr>
              <w:rFonts w:hint="eastAsia" w:ascii="思源黑体 CN Regular" w:hAnsi="思源黑体 CN Regular" w:eastAsia="思源黑体 CN Regular" w:cs="思源黑体 CN Regular"/>
              <w:szCs w:val="21"/>
            </w:rPr>
            <w:fldChar w:fldCharType="end"/>
          </w:r>
        </w:p>
      </w:sdtContent>
    </w:sdt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sz w:val="16"/>
          <w:szCs w:val="16"/>
        </w:rPr>
      </w:pPr>
    </w:p>
    <w:p>
      <w:pPr>
        <w:pStyle w:val="23"/>
        <w:tabs>
          <w:tab w:val="right" w:leader="dot" w:pos="9629"/>
        </w:tabs>
        <w:rPr>
          <w:rFonts w:hint="eastAsia" w:ascii="思源黑体 CN Regular" w:hAnsi="思源黑体 CN Regular" w:eastAsia="思源黑体 CN Regular" w:cs="思源黑体 CN Regular"/>
        </w:rPr>
        <w:sectPr>
          <w:headerReference r:id="rId13" w:type="default"/>
          <w:footerReference r:id="rId14" w:type="default"/>
          <w:pgSz w:w="11907" w:h="16840"/>
          <w:pgMar w:top="1701" w:right="1134" w:bottom="1701" w:left="1134" w:header="567" w:footer="567" w:gutter="0"/>
          <w:pgNumType w:fmt="decimal" w:start="1"/>
          <w:cols w:space="425" w:num="1"/>
          <w:docGrid w:linePitch="312" w:charSpace="0"/>
        </w:sectPr>
      </w:pPr>
      <w:bookmarkStart w:id="0" w:name="_ZH-CN_TOPIC_0241702870"/>
      <w:bookmarkEnd w:id="0"/>
    </w:p>
    <w:p>
      <w:pPr>
        <w:pStyle w:val="2"/>
        <w:ind w:left="0" w:leftChars="0" w:firstLineChars="0"/>
        <w:rPr>
          <w:rFonts w:hint="eastAsia" w:ascii="思源黑体 CN Regular" w:hAnsi="思源黑体 CN Regular" w:eastAsia="思源黑体 CN Regular" w:cs="思源黑体 CN Regular"/>
        </w:rPr>
      </w:pPr>
      <w:bookmarkStart w:id="1" w:name="_ZH-CN_TOPIC_0242381303"/>
      <w:bookmarkEnd w:id="1"/>
      <w:bookmarkStart w:id="2" w:name="_Toc16886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适配一览表</w:t>
      </w:r>
      <w:bookmarkEnd w:id="2"/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tbl>
      <w:tblPr>
        <w:tblStyle w:val="54"/>
        <w:tblW w:w="9851" w:type="dxa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2464"/>
        <w:gridCol w:w="1380"/>
        <w:gridCol w:w="4503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504" w:type="dxa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color="auto" w:fill="D9D9D9"/>
            <w:vAlign w:val="top"/>
          </w:tcPr>
          <w:p>
            <w:pPr>
              <w:widowControl w:val="0"/>
              <w:ind w:firstLine="0" w:firstLineChars="0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bCs/>
                <w:caps/>
                <w:color w:val="000000"/>
                <w:kern w:val="0"/>
                <w:szCs w:val="21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aps/>
                <w:color w:val="000000"/>
                <w:kern w:val="0"/>
                <w:szCs w:val="21"/>
                <w:lang w:val="en-US" w:eastAsia="zh-CN"/>
              </w:rPr>
              <w:t>适配组件</w:t>
            </w:r>
          </w:p>
        </w:tc>
        <w:tc>
          <w:tcPr>
            <w:tcW w:w="2464" w:type="dxa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000000" w:sz="6" w:space="0"/>
              <w:tl2br w:val="nil"/>
              <w:tr2bl w:val="nil"/>
            </w:tcBorders>
            <w:shd w:val="clear" w:color="auto" w:fill="D9D9D9"/>
            <w:vAlign w:val="top"/>
          </w:tcPr>
          <w:p>
            <w:pPr>
              <w:widowControl w:val="0"/>
              <w:ind w:firstLine="0" w:firstLineChars="0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bCs/>
                <w:caps/>
                <w:color w:val="000000"/>
                <w:kern w:val="0"/>
                <w:szCs w:val="21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aps/>
                <w:color w:val="000000"/>
                <w:kern w:val="0"/>
                <w:szCs w:val="21"/>
                <w:lang w:val="en-US" w:eastAsia="zh-CN"/>
              </w:rPr>
              <w:t>适配对象</w:t>
            </w:r>
          </w:p>
        </w:tc>
        <w:tc>
          <w:tcPr>
            <w:tcW w:w="1380" w:type="dxa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4" w:space="0"/>
              <w:tl2br w:val="nil"/>
              <w:tr2bl w:val="nil"/>
            </w:tcBorders>
            <w:shd w:val="clear" w:color="auto" w:fill="D9D9D9"/>
            <w:vAlign w:val="top"/>
          </w:tcPr>
          <w:p>
            <w:pPr>
              <w:widowControl w:val="0"/>
              <w:ind w:firstLine="0" w:firstLineChars="0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bCs/>
                <w:caps/>
                <w:color w:val="000000"/>
                <w:kern w:val="0"/>
                <w:szCs w:val="21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aps/>
                <w:color w:val="000000"/>
                <w:kern w:val="0"/>
                <w:szCs w:val="21"/>
                <w:lang w:val="en-US" w:eastAsia="zh-CN"/>
              </w:rPr>
              <w:t>适配版本</w:t>
            </w:r>
          </w:p>
        </w:tc>
        <w:tc>
          <w:tcPr>
            <w:tcW w:w="450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auto" w:sz="6" w:space="0"/>
              <w:tl2br w:val="nil"/>
              <w:tr2bl w:val="nil"/>
            </w:tcBorders>
            <w:shd w:val="clear" w:color="auto" w:fill="D9D9D9"/>
            <w:vAlign w:val="top"/>
          </w:tcPr>
          <w:p>
            <w:pPr>
              <w:widowControl w:val="0"/>
              <w:ind w:firstLine="0" w:firstLineChars="0"/>
              <w:jc w:val="center"/>
              <w:rPr>
                <w:rFonts w:hint="eastAsia" w:ascii="思源黑体 CN Regular" w:hAnsi="思源黑体 CN Regular" w:eastAsia="思源黑体 CN Regular" w:cs="思源黑体 CN Regular"/>
                <w:b/>
                <w:bCs/>
                <w:caps/>
                <w:color w:val="000000"/>
                <w:kern w:val="0"/>
                <w:szCs w:val="21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caps/>
                <w:color w:val="000000"/>
                <w:kern w:val="0"/>
                <w:szCs w:val="21"/>
                <w:lang w:val="en-US" w:eastAsia="zh-CN"/>
              </w:rPr>
              <w:t>适配说明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1504" w:type="dxa"/>
            <w:tcBorders>
              <w:top w:val="single" w:color="auto" w:sz="4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连接池</w:t>
            </w:r>
          </w:p>
        </w:tc>
        <w:tc>
          <w:tcPr>
            <w:tcW w:w="2464" w:type="dxa"/>
            <w:tcBorders>
              <w:top w:val="single" w:color="auto" w:sz="4" w:space="0"/>
              <w:bottom w:val="single" w:color="auto" w:sz="4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Alibaba Druid</w:t>
            </w:r>
          </w:p>
        </w:tc>
        <w:tc>
          <w:tcPr>
            <w:tcW w:w="138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pStyle w:val="172"/>
              <w:bidi w:val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1.1.24</w:t>
            </w:r>
          </w:p>
        </w:tc>
        <w:tc>
          <w:tcPr>
            <w:tcW w:w="4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top"/>
          </w:tcPr>
          <w:p>
            <w:pPr>
              <w:pStyle w:val="174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适配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04" w:type="dxa"/>
            <w:vMerge w:val="restart"/>
            <w:tcBorders>
              <w:top w:val="single" w:color="auto" w:sz="4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ORM框架</w:t>
            </w:r>
          </w:p>
        </w:tc>
        <w:tc>
          <w:tcPr>
            <w:tcW w:w="2464" w:type="dxa"/>
            <w:tcBorders>
              <w:top w:val="single" w:color="auto" w:sz="4" w:space="0"/>
              <w:bottom w:val="single" w:color="auto" w:sz="4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Mybatis</w:t>
            </w:r>
          </w:p>
        </w:tc>
        <w:tc>
          <w:tcPr>
            <w:tcW w:w="138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pStyle w:val="172"/>
              <w:bidi w:val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3.4.6</w:t>
            </w:r>
          </w:p>
        </w:tc>
        <w:tc>
          <w:tcPr>
            <w:tcW w:w="4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top"/>
          </w:tcPr>
          <w:p>
            <w:pPr>
              <w:pStyle w:val="174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适配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04" w:type="dxa"/>
            <w:vMerge w:val="continue"/>
            <w:tcBorders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</w:p>
        </w:tc>
        <w:tc>
          <w:tcPr>
            <w:tcW w:w="2464" w:type="dxa"/>
            <w:tcBorders>
              <w:top w:val="single" w:color="auto" w:sz="4" w:space="0"/>
              <w:bottom w:val="single" w:color="auto" w:sz="4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MybatisPlus</w:t>
            </w:r>
          </w:p>
        </w:tc>
        <w:tc>
          <w:tcPr>
            <w:tcW w:w="138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pStyle w:val="172"/>
              <w:bidi w:val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3.2.0</w:t>
            </w:r>
          </w:p>
        </w:tc>
        <w:tc>
          <w:tcPr>
            <w:tcW w:w="4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top"/>
          </w:tcPr>
          <w:p>
            <w:pPr>
              <w:pStyle w:val="174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适配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1504" w:type="dxa"/>
            <w:vMerge w:val="continue"/>
            <w:tcBorders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</w:p>
        </w:tc>
        <w:tc>
          <w:tcPr>
            <w:tcW w:w="2464" w:type="dxa"/>
            <w:tcBorders>
              <w:top w:val="single" w:color="auto" w:sz="4" w:space="0"/>
              <w:bottom w:val="single" w:color="auto" w:sz="4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Hibernate</w:t>
            </w:r>
          </w:p>
        </w:tc>
        <w:tc>
          <w:tcPr>
            <w:tcW w:w="138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pStyle w:val="172"/>
              <w:bidi w:val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5.5.0 Final</w:t>
            </w:r>
          </w:p>
        </w:tc>
        <w:tc>
          <w:tcPr>
            <w:tcW w:w="4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top"/>
          </w:tcPr>
          <w:p>
            <w:pPr>
              <w:pStyle w:val="174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适配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1504" w:type="dxa"/>
            <w:vMerge w:val="restart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中间件</w:t>
            </w:r>
          </w:p>
        </w:tc>
        <w:tc>
          <w:tcPr>
            <w:tcW w:w="2464" w:type="dxa"/>
            <w:tcBorders>
              <w:top w:val="single" w:color="000000" w:sz="6" w:space="0"/>
              <w:bottom w:val="single" w:color="auto" w:sz="4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Tomcat</w:t>
            </w:r>
          </w:p>
        </w:tc>
        <w:tc>
          <w:tcPr>
            <w:tcW w:w="1380" w:type="dxa"/>
            <w:tcBorders>
              <w:top w:val="single" w:color="000000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pStyle w:val="172"/>
              <w:bidi w:val="0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7.0.109</w:t>
            </w:r>
          </w:p>
        </w:tc>
        <w:tc>
          <w:tcPr>
            <w:tcW w:w="4503" w:type="dxa"/>
            <w:tcBorders>
              <w:top w:val="single" w:color="000000" w:sz="6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top"/>
          </w:tcPr>
          <w:p>
            <w:pPr>
              <w:pStyle w:val="174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适配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504" w:type="dxa"/>
            <w:vMerge w:val="continue"/>
            <w:tcBorders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</w:p>
        </w:tc>
        <w:tc>
          <w:tcPr>
            <w:tcW w:w="2464" w:type="dxa"/>
            <w:tcBorders>
              <w:top w:val="single" w:color="auto" w:sz="4" w:space="0"/>
              <w:bottom w:val="single" w:color="auto" w:sz="4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ShardingSphere-JDBC</w:t>
            </w:r>
          </w:p>
        </w:tc>
        <w:tc>
          <w:tcPr>
            <w:tcW w:w="138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pStyle w:val="172"/>
              <w:bidi w:val="0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4.1.1</w:t>
            </w:r>
          </w:p>
        </w:tc>
        <w:tc>
          <w:tcPr>
            <w:tcW w:w="4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top"/>
          </w:tcPr>
          <w:p>
            <w:pPr>
              <w:pStyle w:val="174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napToGrid w:val="0"/>
                <w:color w:val="404040" w:themeColor="text1" w:themeTint="BF"/>
                <w:kern w:val="0"/>
                <w:sz w:val="21"/>
                <w:szCs w:val="22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适配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</w:trPr>
        <w:tc>
          <w:tcPr>
            <w:tcW w:w="1504" w:type="dxa"/>
            <w:vMerge w:val="continue"/>
            <w:tcBorders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</w:pPr>
          </w:p>
        </w:tc>
        <w:tc>
          <w:tcPr>
            <w:tcW w:w="2464" w:type="dxa"/>
            <w:tcBorders>
              <w:top w:val="single" w:color="auto" w:sz="4" w:space="0"/>
              <w:bottom w:val="single" w:color="auto" w:sz="4" w:space="0"/>
              <w:right w:val="single" w:color="000000" w:sz="6" w:space="0"/>
            </w:tcBorders>
            <w:shd w:val="clear" w:color="auto" w:fill="auto"/>
            <w:vAlign w:val="top"/>
          </w:tcPr>
          <w:p>
            <w:pPr>
              <w:pStyle w:val="172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ShardingSphere-Proxy</w:t>
            </w:r>
          </w:p>
        </w:tc>
        <w:tc>
          <w:tcPr>
            <w:tcW w:w="138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pStyle w:val="172"/>
              <w:bidi w:val="0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color w:val="404040" w:themeColor="text1" w:themeTint="BF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4.1.1</w:t>
            </w:r>
          </w:p>
        </w:tc>
        <w:tc>
          <w:tcPr>
            <w:tcW w:w="4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top"/>
          </w:tcPr>
          <w:p>
            <w:pPr>
              <w:pStyle w:val="174"/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napToGrid w:val="0"/>
                <w:color w:val="404040" w:themeColor="text1" w:themeTint="BF"/>
                <w:kern w:val="0"/>
                <w:sz w:val="21"/>
                <w:szCs w:val="22"/>
                <w:lang w:val="en-US" w:eastAsia="zh-CN" w:bidi="ar-SA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lang w:val="en-US" w:eastAsia="zh-CN"/>
              </w:rPr>
              <w:t>适配</w:t>
            </w:r>
          </w:p>
        </w:tc>
      </w:tr>
    </w:tbl>
    <w:p>
      <w:pPr>
        <w:ind w:firstLine="420"/>
        <w:rPr>
          <w:rFonts w:hint="eastAsia" w:ascii="思源黑体 CN Regular" w:hAnsi="思源黑体 CN Regular" w:eastAsia="思源黑体 CN Regular" w:cs="思源黑体 CN Regular"/>
        </w:rPr>
        <w:sectPr>
          <w:headerReference r:id="rId15" w:type="default"/>
          <w:footerReference r:id="rId17" w:type="default"/>
          <w:headerReference r:id="rId16" w:type="even"/>
          <w:footerReference r:id="rId18" w:type="even"/>
          <w:pgSz w:w="11907" w:h="16840"/>
          <w:pgMar w:top="1701" w:right="1134" w:bottom="1701" w:left="1134" w:header="567" w:footer="567" w:gutter="0"/>
          <w:pgNumType w:fmt="decimal"/>
          <w:cols w:space="425" w:num="1"/>
          <w:docGrid w:linePitch="312" w:charSpace="0"/>
        </w:sectPr>
      </w:pPr>
    </w:p>
    <w:p>
      <w:pPr>
        <w:pStyle w:val="2"/>
        <w:pageBreakBefore w:val="0"/>
        <w:ind w:left="0" w:leftChars="0" w:firstLineChars="0"/>
        <w:rPr>
          <w:rFonts w:hint="eastAsia" w:ascii="思源黑体 CN Regular" w:hAnsi="思源黑体 CN Regular" w:eastAsia="思源黑体 CN Regular" w:cs="思源黑体 CN Regular"/>
        </w:rPr>
      </w:pPr>
      <w:bookmarkStart w:id="3" w:name="_ZH-CN_TOPIC_0242370168"/>
      <w:bookmarkEnd w:id="3"/>
      <w:bookmarkStart w:id="4" w:name="_Toc43398162"/>
      <w:bookmarkStart w:id="5" w:name="_ZH-CN_TOPIC_0242370168-chtext"/>
      <w:bookmarkStart w:id="6" w:name="_Toc11958"/>
      <w:r>
        <w:rPr>
          <w:rFonts w:hint="eastAsia" w:ascii="思源黑体 CN Regular" w:hAnsi="思源黑体 CN Regular" w:eastAsia="思源黑体 CN Regular" w:cs="思源黑体 CN Regular"/>
        </w:rPr>
        <w:t>概述</w:t>
      </w:r>
      <w:bookmarkEnd w:id="4"/>
      <w:bookmarkEnd w:id="5"/>
      <w:bookmarkEnd w:id="6"/>
    </w:p>
    <w:p>
      <w:pPr>
        <w:pStyle w:val="177"/>
        <w:bidi w:val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概述</w:t>
      </w:r>
    </w:p>
    <w:p>
      <w:pPr>
        <w:adjustRightInd w:val="0"/>
        <w:snapToGrid w:val="0"/>
        <w:spacing w:line="360" w:lineRule="auto"/>
        <w:ind w:firstLine="480" w:firstLineChars="20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本章介绍如何</w:t>
      </w:r>
      <w:bookmarkStart w:id="7" w:name="_Toc63066305"/>
      <w:bookmarkEnd w:id="7"/>
      <w:bookmarkStart w:id="8" w:name="_Toc63037873"/>
      <w:bookmarkEnd w:id="8"/>
      <w:bookmarkStart w:id="9" w:name="_Toc62816553"/>
      <w:bookmarkEnd w:id="9"/>
      <w:r>
        <w:rPr>
          <w:rFonts w:hint="eastAsia" w:ascii="思源黑体 CN Regular" w:hAnsi="思源黑体 CN Regular" w:eastAsia="思源黑体 CN Regular" w:cs="思源黑体 CN Regular"/>
        </w:rPr>
        <w:t>数据库迁移至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Vastbase</w:t>
      </w:r>
      <w:r>
        <w:rPr>
          <w:rFonts w:hint="eastAsia" w:ascii="思源黑体 CN Regular" w:hAnsi="思源黑体 CN Regular" w:eastAsia="思源黑体 CN Regular" w:cs="思源黑体 CN Regular"/>
        </w:rPr>
        <w:t>后应用程序的兼容适配处理，以解决由于数据库不同特点导致原有应用运行出错的问题。</w:t>
      </w:r>
    </w:p>
    <w:p>
      <w:pPr>
        <w:adjustRightInd w:val="0"/>
        <w:snapToGrid w:val="0"/>
        <w:spacing w:line="360" w:lineRule="auto"/>
        <w:ind w:firstLine="480" w:firstLineChars="20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分为如下几个方面进行适配说明：</w:t>
      </w:r>
    </w:p>
    <w:p>
      <w:pPr>
        <w:numPr>
          <w:ilvl w:val="0"/>
          <w:numId w:val="25"/>
        </w:numPr>
        <w:adjustRightInd w:val="0"/>
        <w:snapToGrid w:val="0"/>
        <w:spacing w:line="360" w:lineRule="auto"/>
        <w:ind w:firstLine="480" w:firstLineChars="20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ORM框架</w:t>
      </w:r>
    </w:p>
    <w:p>
      <w:pPr>
        <w:numPr>
          <w:ilvl w:val="0"/>
          <w:numId w:val="25"/>
        </w:numPr>
        <w:adjustRightInd w:val="0"/>
        <w:snapToGrid w:val="0"/>
        <w:spacing w:line="360" w:lineRule="auto"/>
        <w:ind w:firstLine="480" w:firstLineChars="20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中间件</w:t>
      </w:r>
    </w:p>
    <w:p>
      <w:pPr>
        <w:pStyle w:val="177"/>
        <w:numPr>
          <w:ilvl w:val="5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读者对象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本文档是为基于Vastbase G100进行Java应用程序开发的程序员而写的，提供了必要的参考信息。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作为应用程序开发人员，至少需要了解以下知识：</w:t>
      </w:r>
    </w:p>
    <w:p>
      <w:pPr>
        <w:pStyle w:val="164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操作系统知识。这是一切的基础。</w:t>
      </w:r>
    </w:p>
    <w:p>
      <w:pPr>
        <w:pStyle w:val="164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Java语言。这是做应用程序开发的基础。</w:t>
      </w:r>
    </w:p>
    <w:p>
      <w:pPr>
        <w:pStyle w:val="164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熟悉Java的一种IDE。这是高效完成开发任务的必备条件。</w:t>
      </w:r>
    </w:p>
    <w:p>
      <w:pPr>
        <w:pStyle w:val="164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SQL语法。这是操作数据库的必备能力。</w:t>
      </w:r>
    </w:p>
    <w:p>
      <w:pPr>
        <w:pStyle w:val="164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ORM框架。这是适配这一部分的基础</w:t>
      </w:r>
    </w:p>
    <w:p>
      <w:pPr>
        <w:pStyle w:val="164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中间件Tomcat和ShardingSphere。同样是适配这一部分的必要条件</w:t>
      </w:r>
    </w:p>
    <w:p>
      <w:pPr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br w:type="page"/>
      </w:r>
    </w:p>
    <w:p>
      <w:pPr>
        <w:pStyle w:val="2"/>
        <w:pageBreakBefore w:val="0"/>
        <w:ind w:left="0" w:leftChars="0" w:firstLineChars="0"/>
        <w:rPr>
          <w:rFonts w:hint="eastAsia" w:ascii="思源黑体 CN Regular" w:hAnsi="思源黑体 CN Regular" w:eastAsia="思源黑体 CN Regular" w:cs="思源黑体 CN Regular"/>
        </w:rPr>
      </w:pPr>
      <w:bookmarkStart w:id="10" w:name="_Toc23386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ORM框架适配</w:t>
      </w:r>
      <w:bookmarkEnd w:id="10"/>
    </w:p>
    <w:p>
      <w:pPr>
        <w:pStyle w:val="4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11" w:name="_ZH-CN_TOPIC_0242370169"/>
      <w:bookmarkEnd w:id="11"/>
      <w:bookmarkStart w:id="12" w:name="_Toc76636933"/>
      <w:bookmarkStart w:id="13" w:name="_Toc19957"/>
      <w:r>
        <w:rPr>
          <w:rFonts w:hint="eastAsia" w:ascii="思源黑体 CN Regular" w:hAnsi="思源黑体 CN Regular" w:eastAsia="思源黑体 CN Regular" w:cs="思源黑体 CN Regular"/>
        </w:rPr>
        <w:t>驱动及连接池配置</w:t>
      </w:r>
      <w:bookmarkEnd w:id="12"/>
      <w:bookmarkEnd w:id="1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480" w:rightChars="20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我们知道对于不同的数据库我们需要配置不同的数据库驱动，在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</w:t>
      </w:r>
      <w:r>
        <w:rPr>
          <w:rFonts w:hint="eastAsia" w:ascii="思源黑体 CN Regular" w:hAnsi="思源黑体 CN Regular" w:eastAsia="思源黑体 CN Regular" w:cs="思源黑体 CN Regular"/>
        </w:rPr>
        <w:t>pringboot项目中，我们可以在application.yml中进行配置。如对于My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SQL</w:t>
      </w:r>
      <w:r>
        <w:rPr>
          <w:rFonts w:hint="eastAsia" w:ascii="思源黑体 CN Regular" w:hAnsi="思源黑体 CN Regular" w:eastAsia="思源黑体 CN Regular" w:cs="思源黑体 CN Regular"/>
        </w:rPr>
        <w:t>8.0版本，需要进行如下操作：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480" w:rightChars="200"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Step1:在pom.xml中导入依赖：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50180" cy="1287780"/>
            <wp:effectExtent l="0" t="0" r="7620" b="7620"/>
            <wp:docPr id="5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Step2:在application.yml中进行配置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9230" cy="875030"/>
            <wp:effectExtent l="0" t="0" r="3810" b="8890"/>
            <wp:docPr id="5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驱动四要素即：driver、username、password以及url，这里使用的数据库连接池为默认连接池。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</w:rPr>
        <w:t>而对于vastbase，则需要导入vastbase的驱动，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lang w:val="en-US" w:eastAsia="zh-CN"/>
        </w:rPr>
        <w:t>以2.0版本为例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Step1:Maven本地导入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V</w:t>
      </w:r>
      <w:r>
        <w:rPr>
          <w:rFonts w:hint="eastAsia" w:ascii="思源黑体 CN Regular" w:hAnsi="思源黑体 CN Regular" w:eastAsia="思源黑体 CN Regular" w:cs="思源黑体 CN Regular"/>
        </w:rPr>
        <w:t>astbase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-G100</w:t>
      </w:r>
      <w:r>
        <w:rPr>
          <w:rFonts w:hint="eastAsia" w:ascii="思源黑体 CN Regular" w:hAnsi="思源黑体 CN Regular" w:eastAsia="思源黑体 CN Regular" w:cs="思源黑体 CN Regular"/>
        </w:rPr>
        <w:t>-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2.0_xxxxxxxxxx.jar</w:t>
      </w:r>
      <w:r>
        <w:rPr>
          <w:rFonts w:hint="eastAsia" w:ascii="思源黑体 CN Regular" w:hAnsi="思源黑体 CN Regular" w:eastAsia="思源黑体 CN Regular" w:cs="思源黑体 CN Regular"/>
        </w:rPr>
        <w:t>依赖</w:t>
      </w:r>
    </w:p>
    <w:p>
      <w:pPr>
        <w:pStyle w:val="72"/>
        <w:shd w:val="clear" w:color="auto" w:fill="000000" w:themeFill="text1"/>
        <w:ind w:left="0" w:leftChars="0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  <w:t>mvn install:install-file "-Dfile=Vastbase-G100-x.x_xxxxxxx.jar" "-DgroupId=cn.com.vastdata" "-DartifactId=vastbase" "-Dversion=2.0" "-Dpackaging=jar"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Step2:在pom.xml中导入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2987675" cy="932180"/>
            <wp:effectExtent l="0" t="0" r="1460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Step3:配置数据源和驱动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328160" cy="3489960"/>
            <wp:effectExtent l="0" t="0" r="0" b="0"/>
            <wp:docPr id="5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同样只需要配置驱动四要素：driver、username、password以及url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而其中的com.alibaba.druid.pool.DruidDataSource是市面上较为流行的性能也相对较高的数据库连接池druid，除此之外还有C3P0,DBCP等主流数据库连接池。不同连接池共同的地方在于需要配置驱动四要素，尽管命名可能有略微不同。我们只需要根据其官方文档来进行命名配置即可。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而如上所示的druid连接池中我们还可以配置多个属性如initialSize等，可以根据项目的需要进行相关配置。</w:t>
      </w:r>
    </w:p>
    <w:p>
      <w:pPr>
        <w:pStyle w:val="4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14" w:name="_Toc76636934"/>
      <w:bookmarkStart w:id="15" w:name="_Toc22779"/>
      <w:r>
        <w:rPr>
          <w:rFonts w:hint="eastAsia" w:ascii="思源黑体 CN Regular" w:hAnsi="思源黑体 CN Regular" w:eastAsia="思源黑体 CN Regular" w:cs="思源黑体 CN Regular"/>
        </w:rPr>
        <w:t>My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b</w:t>
      </w:r>
      <w:r>
        <w:rPr>
          <w:rFonts w:hint="eastAsia" w:ascii="思源黑体 CN Regular" w:hAnsi="思源黑体 CN Regular" w:eastAsia="思源黑体 CN Regular" w:cs="思源黑体 CN Regular"/>
        </w:rPr>
        <w:t>atis</w:t>
      </w:r>
      <w:bookmarkEnd w:id="14"/>
      <w:bookmarkEnd w:id="15"/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16" w:name="_Toc27157"/>
      <w:bookmarkStart w:id="17" w:name="_Toc76636935"/>
      <w:r>
        <w:rPr>
          <w:rFonts w:hint="eastAsia" w:ascii="思源黑体 CN Regular" w:hAnsi="思源黑体 CN Regular" w:eastAsia="思源黑体 CN Regular" w:cs="思源黑体 CN Regular"/>
        </w:rPr>
        <w:t>类名调整</w:t>
      </w:r>
      <w:bookmarkEnd w:id="16"/>
      <w:bookmarkEnd w:id="17"/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Mybatis需要用到类名时，需要写入类的全路径，这样无疑耗费时间，如下例当我们需要使用cn.com.atlasdata.test.mapper包下的TestBooleanMapper类时，在Mapper中的写法如下：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4310" cy="433705"/>
            <wp:effectExtent l="0" t="0" r="13970" b="8255"/>
            <wp:docPr id="4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也就是当我们的resultType或parameterType为实体类时，我们需要写这个类的全路径，否则将会报错如下：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968240" cy="190500"/>
            <wp:effectExtent l="0" t="0" r="0" b="7620"/>
            <wp:docPr id="5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Mybatis提供了一种简便的方法解决这一问题，也就是“扫描包变小写”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023360" cy="502920"/>
            <wp:effectExtent l="0" t="0" r="0" b="0"/>
            <wp:docPr id="5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我们只需要在application.yml中配置这一段，在Mapper.xml中便可以使用类名小写来替换类名的全路径，如下：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632960" cy="533400"/>
            <wp:effectExtent l="0" t="0" r="0" b="0"/>
            <wp:docPr id="5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但是，在不断的尝试过程中，我发现这一方法并没有针对性得要求一定是小写，而是不区分大小写，也就是说这这里我们使用Testboolean、TESTBoolean都是可以的。</w:t>
      </w: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18" w:name="_Toc76636936"/>
      <w:bookmarkStart w:id="19" w:name="_Toc20533"/>
      <w:r>
        <w:rPr>
          <w:rFonts w:hint="eastAsia" w:ascii="思源黑体 CN Regular" w:hAnsi="思源黑体 CN Regular" w:eastAsia="思源黑体 CN Regular" w:cs="思源黑体 CN Regular"/>
        </w:rPr>
        <w:t>字段名称转换</w:t>
      </w:r>
      <w:bookmarkEnd w:id="18"/>
      <w:bookmarkEnd w:id="1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由于Windows环境下数据库不区分大小写，因此我们对表名或字段名进行命名时通常使用下划线如user_id。但是，我们在Java开发中，为了遵守开发规范，命名一般为驼峰命名，如userId。这样,Mybatis就可能报错没有user_id的get和set方法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如下例：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数据库的user表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1135" cy="634365"/>
            <wp:effectExtent l="0" t="0" r="1905" b="5715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Java的User类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627120" cy="1615440"/>
            <wp:effectExtent l="0" t="0" r="0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图片 5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998720" cy="449580"/>
            <wp:effectExtent l="0" t="0" r="0" b="7620"/>
            <wp:docPr id="5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此时，我们搭建好Mybatis并运行，便会出现如下情况：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040" cy="599440"/>
            <wp:effectExtent l="0" t="0" r="0" b="10160"/>
            <wp:docPr id="5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因此，我们需要将数据库的下划线命名和Java开发的驼峰命名进行转换。解决这一问题有多种方法，但最简便的一种便是Mybatis提供的下划线驼峰命名转换。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（1）Mybatis提供了十分简便的解决方法，我们只需要在yml的配置中加入这一段，也就是配置下划线转驼峰，而后Mybatis便会自动将SQL中查出来的带下划线的字段转换为驼峰命名格式，再去匹配类中的属性，问题便得已解决。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314700" cy="480060"/>
            <wp:effectExtent l="0" t="0" r="7620" b="7620"/>
            <wp:docPr id="5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也可以通过给字段起别名的方式来解决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2087880" cy="365760"/>
            <wp:effectExtent l="0" t="0" r="0" b="0"/>
            <wp:docPr id="5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用resultMap映射</w:t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970020" cy="1676400"/>
            <wp:effectExtent l="0" t="0" r="7620" b="0"/>
            <wp:docPr id="5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20" w:name="_Toc442"/>
      <w:bookmarkStart w:id="21" w:name="_Toc76636937"/>
      <w:r>
        <w:rPr>
          <w:rFonts w:hint="eastAsia" w:ascii="思源黑体 CN Regular" w:hAnsi="思源黑体 CN Regular" w:eastAsia="思源黑体 CN Regular" w:cs="思源黑体 CN Regular"/>
        </w:rPr>
        <w:t>字段值处理</w:t>
      </w:r>
      <w:bookmarkEnd w:id="20"/>
      <w:bookmarkEnd w:id="21"/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22" w:name="_Toc28908"/>
      <w:r>
        <w:rPr>
          <w:rFonts w:hint="eastAsia" w:ascii="思源黑体 CN Regular" w:hAnsi="思源黑体 CN Regular" w:eastAsia="思源黑体 CN Regular" w:cs="思源黑体 CN Regular"/>
        </w:rPr>
        <w:t>Null值处理</w:t>
      </w:r>
      <w:bookmarkEnd w:id="2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思源黑体 CN Regular" w:hAnsi="思源黑体 CN Regular" w:eastAsia="思源黑体 CN Regular" w:cs="思源黑体 CN Regular"/>
          <w:bCs/>
        </w:rPr>
      </w:pPr>
      <w:r>
        <w:rPr>
          <w:rFonts w:hint="eastAsia" w:ascii="思源黑体 CN Regular" w:hAnsi="思源黑体 CN Regular" w:eastAsia="思源黑体 CN Regular" w:cs="思源黑体 CN Regular"/>
          <w:bCs/>
        </w:rPr>
        <w:t>一般而言，对于数据库中的字段，其值可能为null，因此在Java类中的属性类型设置时，我们应当使用包装类即Integer代替int等，使其可与数据库字段取值范围对应。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bCs/>
        </w:rPr>
      </w:pP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23" w:name="_Toc18883"/>
      <w:r>
        <w:rPr>
          <w:rFonts w:hint="eastAsia" w:ascii="思源黑体 CN Regular" w:hAnsi="思源黑体 CN Regular" w:eastAsia="思源黑体 CN Regular" w:cs="思源黑体 CN Regular"/>
        </w:rPr>
        <w:t>其他数据类型处理</w:t>
      </w:r>
      <w:bookmarkEnd w:id="2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在</w:t>
      </w:r>
      <w:r>
        <w:rPr>
          <w:rFonts w:hint="eastAsia" w:ascii="思源黑体 CN Regular" w:hAnsi="思源黑体 CN Regular" w:eastAsia="思源黑体 CN Regular" w:cs="思源黑体 CN Regular"/>
          <w:szCs w:val="21"/>
          <w:lang w:val="en-US" w:eastAsia="zh-CN"/>
        </w:rPr>
        <w:t>V</w:t>
      </w:r>
      <w:r>
        <w:rPr>
          <w:rFonts w:hint="eastAsia" w:ascii="思源黑体 CN Regular" w:hAnsi="思源黑体 CN Regular" w:eastAsia="思源黑体 CN Regular" w:cs="思源黑体 CN Regular"/>
          <w:szCs w:val="21"/>
        </w:rPr>
        <w:t>astbase中，采用的是</w:t>
      </w:r>
      <w:r>
        <w:rPr>
          <w:rFonts w:hint="eastAsia" w:ascii="思源黑体 CN Regular" w:hAnsi="思源黑体 CN Regular" w:eastAsia="思源黑体 CN Regular" w:cs="思源黑体 CN Regular"/>
          <w:szCs w:val="21"/>
          <w:lang w:val="en-US" w:eastAsia="zh-CN"/>
        </w:rPr>
        <w:t>P</w:t>
      </w:r>
      <w:r>
        <w:rPr>
          <w:rFonts w:hint="eastAsia" w:ascii="思源黑体 CN Regular" w:hAnsi="思源黑体 CN Regular" w:eastAsia="思源黑体 CN Regular" w:cs="思源黑体 CN Regular"/>
          <w:szCs w:val="21"/>
        </w:rPr>
        <w:t>ostgresql的语法，因此同样也支持</w:t>
      </w:r>
      <w:r>
        <w:rPr>
          <w:rFonts w:hint="eastAsia" w:ascii="思源黑体 CN Regular" w:hAnsi="思源黑体 CN Regular" w:eastAsia="思源黑体 CN Regular" w:cs="思源黑体 CN Regular"/>
          <w:szCs w:val="21"/>
          <w:lang w:val="en-US" w:eastAsia="zh-CN"/>
        </w:rPr>
        <w:t>P</w:t>
      </w:r>
      <w:r>
        <w:rPr>
          <w:rFonts w:hint="eastAsia" w:ascii="思源黑体 CN Regular" w:hAnsi="思源黑体 CN Regular" w:eastAsia="思源黑体 CN Regular" w:cs="思源黑体 CN Regular"/>
          <w:szCs w:val="21"/>
        </w:rPr>
        <w:t>ostgresql的相关基本类型，这些数据类型与Java数据类型的对应关系如下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eastAsia="zh-CN"/>
        </w:rPr>
        <w:t>（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val="en-US" w:eastAsia="zh-CN"/>
        </w:rPr>
        <w:t>1）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  <w:t>数值类型</w:t>
      </w:r>
    </w:p>
    <w:tbl>
      <w:tblPr>
        <w:tblStyle w:val="5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0"/>
        <w:gridCol w:w="644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数据库基本类型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Java类型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</w:trPr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tinyint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Integer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smallint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Integer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integer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Integer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bigint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Long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numeric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BigDecimal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real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Float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smallserial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Integer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" w:hRule="atLeast"/>
        </w:trPr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serial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Integer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bigserial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Long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oid</w:t>
            </w:r>
          </w:p>
        </w:tc>
        <w:tc>
          <w:tcPr>
            <w:tcW w:w="644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Long</w:t>
            </w:r>
          </w:p>
        </w:tc>
      </w:tr>
    </w:tbl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b/>
          <w:bCs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eastAsia="zh-CN"/>
        </w:rPr>
        <w:t>（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val="en-US" w:eastAsia="zh-CN"/>
        </w:rPr>
        <w:t>2）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  <w:t>货币类型</w:t>
      </w:r>
    </w:p>
    <w:tbl>
      <w:tblPr>
        <w:tblStyle w:val="5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1"/>
        <w:gridCol w:w="64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数据库基本类型</w:t>
            </w:r>
          </w:p>
        </w:tc>
        <w:tc>
          <w:tcPr>
            <w:tcW w:w="643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Java类型</w:t>
            </w:r>
          </w:p>
        </w:tc>
      </w:tr>
      <w:tr>
        <w:tc>
          <w:tcPr>
            <w:tcW w:w="209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money</w:t>
            </w:r>
          </w:p>
        </w:tc>
        <w:tc>
          <w:tcPr>
            <w:tcW w:w="643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BigDecimal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注意货币类型Money对应的是Java类型中的BigDecimal而不是Float或者Double，原因在于Float和Double都是近似值，当用于金额的加减乘除时，可能会出错，这在金额的计算中显然是不被允许的，使用BigDecimal便能很好解决这一点。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eastAsia="zh-CN"/>
        </w:rPr>
        <w:t>（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val="en-US" w:eastAsia="zh-CN"/>
        </w:rPr>
        <w:t>3）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  <w:t>字符类型</w:t>
      </w:r>
    </w:p>
    <w:tbl>
      <w:tblPr>
        <w:tblStyle w:val="5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数据库基本类型</w:t>
            </w:r>
          </w:p>
        </w:tc>
        <w:tc>
          <w:tcPr>
            <w:tcW w:w="6463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Java类型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char</w:t>
            </w:r>
          </w:p>
        </w:tc>
        <w:tc>
          <w:tcPr>
            <w:tcW w:w="6463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Charater或String(前端传参需要注意字符数只能为1）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bpchar</w:t>
            </w:r>
          </w:p>
        </w:tc>
        <w:tc>
          <w:tcPr>
            <w:tcW w:w="6463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Charater或String(前端传参需要注意字符数只能为1）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</w:trPr>
        <w:tc>
          <w:tcPr>
            <w:tcW w:w="2059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varchar</w:t>
            </w:r>
          </w:p>
        </w:tc>
        <w:tc>
          <w:tcPr>
            <w:tcW w:w="6463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String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</w:trPr>
        <w:tc>
          <w:tcPr>
            <w:tcW w:w="2059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nvarchar2</w:t>
            </w:r>
          </w:p>
        </w:tc>
        <w:tc>
          <w:tcPr>
            <w:tcW w:w="6463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String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text</w:t>
            </w:r>
          </w:p>
        </w:tc>
        <w:tc>
          <w:tcPr>
            <w:tcW w:w="6463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String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name</w:t>
            </w:r>
          </w:p>
        </w:tc>
        <w:tc>
          <w:tcPr>
            <w:tcW w:w="6463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String</w:t>
            </w:r>
          </w:p>
        </w:tc>
      </w:tr>
    </w:tbl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b/>
          <w:bCs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eastAsia="zh-CN"/>
        </w:rPr>
        <w:t>（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val="en-US" w:eastAsia="zh-CN"/>
        </w:rPr>
        <w:t>4）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  <w:t>时间类型</w:t>
      </w:r>
    </w:p>
    <w:tbl>
      <w:tblPr>
        <w:tblStyle w:val="5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645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数据库基本类型</w:t>
            </w:r>
          </w:p>
        </w:tc>
        <w:tc>
          <w:tcPr>
            <w:tcW w:w="645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Java类型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timestamp</w:t>
            </w:r>
          </w:p>
        </w:tc>
        <w:tc>
          <w:tcPr>
            <w:tcW w:w="645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Timestamp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timestampz</w:t>
            </w:r>
          </w:p>
        </w:tc>
        <w:tc>
          <w:tcPr>
            <w:tcW w:w="645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Timestamp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date</w:t>
            </w:r>
          </w:p>
        </w:tc>
        <w:tc>
          <w:tcPr>
            <w:tcW w:w="645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Date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time</w:t>
            </w:r>
          </w:p>
        </w:tc>
        <w:tc>
          <w:tcPr>
            <w:tcW w:w="645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Time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timez</w:t>
            </w:r>
          </w:p>
        </w:tc>
        <w:tc>
          <w:tcPr>
            <w:tcW w:w="645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Time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smalldatetime</w:t>
            </w:r>
          </w:p>
        </w:tc>
        <w:tc>
          <w:tcPr>
            <w:tcW w:w="6452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Timestamp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注：在Mybatis操作数据库的过程中，时间类型较为特殊，如下例：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240" w:leftChars="100" w:firstLine="240" w:firstLineChars="100"/>
        <w:textAlignment w:val="auto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  <w:t>数据库中的字段定义如下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val="en-US" w:eastAsia="zh-CN"/>
        </w:rPr>
        <w:t>:</w:t>
      </w:r>
      <w:r>
        <w:rPr>
          <w:rFonts w:hint="eastAsia" w:ascii="思源黑体 CN Regular" w:hAnsi="思源黑体 CN Regular" w:eastAsia="思源黑体 CN Regular" w:cs="思源黑体 CN Regular"/>
          <w:b/>
          <w:bCs/>
          <w:szCs w:val="21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szCs w:val="21"/>
        </w:rPr>
        <w:drawing>
          <wp:inline distT="0" distB="0" distL="114300" distR="114300">
            <wp:extent cx="5266055" cy="513715"/>
            <wp:effectExtent l="0" t="0" r="6985" b="4445"/>
            <wp:docPr id="48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  <w:t>Java类中的属性定义如下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val="en-US" w:eastAsia="zh-CN"/>
        </w:rPr>
        <w:t>:</w:t>
      </w:r>
    </w:p>
    <w:p>
      <w:pPr>
        <w:ind w:left="210" w:firstLine="21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drawing>
          <wp:inline distT="0" distB="0" distL="114300" distR="114300">
            <wp:extent cx="4815840" cy="1592580"/>
            <wp:effectExtent l="0" t="0" r="0" b="7620"/>
            <wp:docPr id="4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firstLine="21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需要在Java属性中加入如图所示的@JsonFormat的注解</w:t>
      </w: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eastAsia="zh-CN"/>
        </w:rPr>
        <w:t>（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val="en-US" w:eastAsia="zh-CN"/>
        </w:rPr>
        <w:t>5）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  <w:t>位类型</w:t>
      </w:r>
    </w:p>
    <w:tbl>
      <w:tblPr>
        <w:tblStyle w:val="5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数据库基本类型</w:t>
            </w:r>
          </w:p>
        </w:tc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Java类型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bit</w:t>
            </w:r>
          </w:p>
        </w:tc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Integer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bytea</w:t>
            </w:r>
          </w:p>
        </w:tc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byte[]</w:t>
            </w:r>
          </w:p>
        </w:tc>
      </w:tr>
    </w:tbl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b/>
          <w:bCs/>
          <w:szCs w:val="21"/>
        </w:rPr>
      </w:pP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这里同样需要注意的是,百度上以及各资料都显示bit对应的Java类型应当是boolean，理由在于：boolean的true和false映射到数据库时会变化为0，1。但经过实际验证，发现此做法并不可取，无法适配。因此使用Integer,用户在前端传递参数时将参数设置为只能是0或1即可。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而bytea对应的便是byte[]，也就是byte数组。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且这两个类型存在特殊之处,由于在</w:t>
      </w:r>
      <w:r>
        <w:rPr>
          <w:rFonts w:hint="eastAsia" w:ascii="思源黑体 CN Regular" w:hAnsi="思源黑体 CN Regular" w:eastAsia="思源黑体 CN Regular" w:cs="思源黑体 CN Regular"/>
          <w:szCs w:val="21"/>
          <w:lang w:val="en-US" w:eastAsia="zh-CN"/>
        </w:rPr>
        <w:t>P</w:t>
      </w:r>
      <w:r>
        <w:rPr>
          <w:rFonts w:hint="eastAsia" w:ascii="思源黑体 CN Regular" w:hAnsi="思源黑体 CN Regular" w:eastAsia="思源黑体 CN Regular" w:cs="思源黑体 CN Regular"/>
          <w:szCs w:val="21"/>
        </w:rPr>
        <w:t>ostgresql语法中，对这两个类型的数据插入操作如下：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drawing>
          <wp:inline distT="0" distB="0" distL="114300" distR="114300">
            <wp:extent cx="4198620" cy="205740"/>
            <wp:effectExtent l="0" t="0" r="7620" b="7620"/>
            <wp:docPr id="4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也就是强制类型转换。因此，在Mybatis增删改查时，同样需要进行一定处理，以插入数据操作为例：</w:t>
      </w:r>
    </w:p>
    <w:p>
      <w:pPr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drawing>
          <wp:inline distT="0" distB="0" distL="114300" distR="114300">
            <wp:extent cx="5272405" cy="505460"/>
            <wp:effectExtent l="0" t="0" r="635" b="12700"/>
            <wp:docPr id="4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eastAsia="zh-CN"/>
        </w:rPr>
        <w:t>（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  <w:lang w:val="en-US" w:eastAsia="zh-CN"/>
        </w:rPr>
        <w:t>6）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szCs w:val="21"/>
        </w:rPr>
        <w:t>其它类型</w:t>
      </w:r>
    </w:p>
    <w:tbl>
      <w:tblPr>
        <w:tblStyle w:val="5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数据库基本类型</w:t>
            </w:r>
          </w:p>
        </w:tc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 w:val="0"/>
                <w:bCs w:val="0"/>
                <w:szCs w:val="21"/>
              </w:rPr>
              <w:t>Java类型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json</w:t>
            </w:r>
          </w:p>
        </w:tc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Object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point</w:t>
            </w:r>
          </w:p>
        </w:tc>
        <w:tc>
          <w:tcPr>
            <w:tcW w:w="4261" w:type="dxa"/>
          </w:tcPr>
          <w:p>
            <w:pPr>
              <w:ind w:firstLine="0" w:firstLineChars="0"/>
              <w:rPr>
                <w:rFonts w:hint="eastAsia" w:ascii="思源黑体 CN Regular" w:hAnsi="思源黑体 CN Regular" w:eastAsia="思源黑体 CN Regular" w:cs="思源黑体 CN Regular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Cs w:val="21"/>
              </w:rPr>
              <w:t>Object</w:t>
            </w:r>
          </w:p>
        </w:tc>
      </w:tr>
    </w:tbl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</w:p>
    <w:p>
      <w:p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这两个类型可以直接用Object类型进行处理。</w:t>
      </w:r>
    </w:p>
    <w:p>
      <w:p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在传入参数时，point类型注意传入的应为：（1.0，2.0)这样的“点”；</w:t>
      </w:r>
    </w:p>
    <w:p>
      <w:p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t>而json数据与bit以及bytea同理，需要进行特殊处理</w:t>
      </w:r>
    </w:p>
    <w:p>
      <w:pPr>
        <w:rPr>
          <w:rFonts w:hint="eastAsia" w:ascii="思源黑体 CN Regular" w:hAnsi="思源黑体 CN Regular" w:eastAsia="思源黑体 CN Regular" w:cs="思源黑体 CN Regular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Cs w:val="21"/>
        </w:rPr>
        <w:drawing>
          <wp:inline distT="0" distB="0" distL="114300" distR="114300">
            <wp:extent cx="1104900" cy="388620"/>
            <wp:effectExtent l="0" t="0" r="7620" b="7620"/>
            <wp:docPr id="5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24" w:name="_Toc76636938"/>
      <w:bookmarkStart w:id="25" w:name="_Toc30437"/>
      <w:r>
        <w:rPr>
          <w:rFonts w:hint="eastAsia" w:ascii="思源黑体 CN Regular" w:hAnsi="思源黑体 CN Regular" w:eastAsia="思源黑体 CN Regular" w:cs="思源黑体 CN Regular"/>
        </w:rPr>
        <w:t>结果集封装</w:t>
      </w:r>
      <w:bookmarkEnd w:id="24"/>
      <w:bookmarkEnd w:id="25"/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26" w:name="_Toc1981"/>
      <w:r>
        <w:rPr>
          <w:rFonts w:hint="eastAsia" w:ascii="思源黑体 CN Regular" w:hAnsi="思源黑体 CN Regular" w:eastAsia="思源黑体 CN Regular" w:cs="思源黑体 CN Regular"/>
        </w:rPr>
        <w:t>Map封装</w:t>
      </w:r>
      <w:bookmarkEnd w:id="26"/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M</w:t>
      </w:r>
      <w:r>
        <w:rPr>
          <w:rFonts w:hint="eastAsia" w:ascii="思源黑体 CN Regular" w:hAnsi="思源黑体 CN Regular" w:eastAsia="思源黑体 CN Regular" w:cs="思源黑体 CN Regular"/>
        </w:rPr>
        <w:t>ybatis在将结果集封装成resultType=“map”的时候，key值为小写，客户应用中在处理map中的数据时，都默认为大写。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解决方案：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Step1：自定义Map包装器MapKeyUpperWrapper继承MapWrapper,重写findProperty()方法: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675" cy="1344930"/>
            <wp:effectExtent l="0" t="0" r="14605" b="11430"/>
            <wp:docPr id="5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Step2：自定义Map包装器工厂类MapWrapperFactory，实现ObjectWrapperFactory接口，并实现接口方法：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9230" cy="1419860"/>
            <wp:effectExtent l="0" t="0" r="3810" b="12700"/>
            <wp:docPr id="5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Step3：由于Mybatis与SpringBoot不提供用反射机制来构建对象的converter，但是SpringBoot提供了允许自定义的converter来进行转换，所以这里需要构建一个自定义的converter：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040" cy="1433195"/>
            <wp:effectExtent l="0" t="0" r="0" b="14605"/>
            <wp:docPr id="5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Step4：最后一步，在配置文件中，对自定义的MapWrapperFactory进行配置：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9865" cy="240030"/>
            <wp:effectExtent l="0" t="0" r="3175" b="3810"/>
            <wp:docPr id="5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040" cy="1723390"/>
            <wp:effectExtent l="0" t="0" r="0" b="13970"/>
            <wp:docPr id="5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 xml:space="preserve">    </w:t>
      </w: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27" w:name="_Toc76636939"/>
      <w:bookmarkStart w:id="28" w:name="_Toc3819"/>
      <w:r>
        <w:rPr>
          <w:rFonts w:hint="eastAsia" w:ascii="思源黑体 CN Regular" w:hAnsi="思源黑体 CN Regular" w:eastAsia="思源黑体 CN Regular" w:cs="思源黑体 CN Regular"/>
        </w:rPr>
        <w:t>动态SQL</w:t>
      </w:r>
      <w:bookmarkEnd w:id="27"/>
      <w:bookmarkEnd w:id="28"/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bCs/>
        </w:rPr>
      </w:pPr>
      <w:r>
        <w:rPr>
          <w:rFonts w:hint="eastAsia" w:ascii="思源黑体 CN Regular" w:hAnsi="思源黑体 CN Regular" w:eastAsia="思源黑体 CN Regular" w:cs="思源黑体 CN Regular"/>
          <w:bCs/>
        </w:rPr>
        <w:t>在实际应用中，可能存在传进来的参数为一个或者多个的情况，这时候动态sql是一个很好的帮手，通过动态sql，Mybatis便可以根据对应的参数进行相关条件的数据查询等操作。如下简单例子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236720" cy="1417320"/>
            <wp:effectExtent l="0" t="0" r="0" b="0"/>
            <wp:docPr id="5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29" w:name="_Toc1263"/>
      <w:bookmarkStart w:id="30" w:name="_Toc76636940"/>
      <w:r>
        <w:rPr>
          <w:rFonts w:hint="eastAsia" w:ascii="思源黑体 CN Regular" w:hAnsi="思源黑体 CN Regular" w:eastAsia="思源黑体 CN Regular" w:cs="思源黑体 CN Regular"/>
        </w:rPr>
        <w:t>存储过程及函数</w:t>
      </w:r>
      <w:bookmarkEnd w:id="29"/>
      <w:bookmarkEnd w:id="30"/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31" w:name="_Toc5677"/>
      <w:r>
        <w:rPr>
          <w:rFonts w:hint="eastAsia" w:ascii="思源黑体 CN Regular" w:hAnsi="思源黑体 CN Regular" w:eastAsia="思源黑体 CN Regular" w:cs="思源黑体 CN Regular"/>
        </w:rPr>
        <w:t>Vastbase语法方面</w:t>
      </w:r>
      <w:bookmarkEnd w:id="31"/>
    </w:p>
    <w:p>
      <w:pPr>
        <w:numPr>
          <w:ilvl w:val="0"/>
          <w:numId w:val="27"/>
        </w:numPr>
        <w:ind w:firstLine="420"/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带参数带返回的函数</w:t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test_int表：</w:t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函数：</w:t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返回类型为表时：</w:t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drawing>
          <wp:inline distT="0" distB="0" distL="114300" distR="114300">
            <wp:extent cx="4480560" cy="693420"/>
            <wp:effectExtent l="0" t="0" r="0" b="7620"/>
            <wp:docPr id="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返回类型为字段时：</w:t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drawing>
          <wp:inline distT="0" distB="0" distL="114300" distR="114300">
            <wp:extent cx="4053840" cy="708660"/>
            <wp:effectExtent l="0" t="0" r="0" b="7620"/>
            <wp:docPr id="5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其中test_int为表名，当我们的函数带有返回类型时，需要使用“returns setof+类型”的形式表明返回类型，且返回语句的语法为return query...，如上图所示。</w:t>
      </w:r>
    </w:p>
    <w:p>
      <w:pPr>
        <w:numPr>
          <w:ilvl w:val="0"/>
          <w:numId w:val="27"/>
        </w:numPr>
        <w:ind w:firstLine="420"/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带参数无返回的函数</w:t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drawing>
          <wp:inline distT="0" distB="0" distL="114300" distR="114300">
            <wp:extent cx="4046220" cy="685800"/>
            <wp:effectExtent l="0" t="0" r="7620" b="0"/>
            <wp:docPr id="5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无返回时，与Java语法类似的，我们需要returns void</w:t>
      </w:r>
    </w:p>
    <w:p>
      <w:pPr>
        <w:numPr>
          <w:ilvl w:val="0"/>
          <w:numId w:val="27"/>
        </w:numPr>
        <w:ind w:firstLine="420"/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不带参数带返回的函数</w:t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drawing>
          <wp:inline distT="0" distB="0" distL="114300" distR="114300">
            <wp:extent cx="4808220" cy="944880"/>
            <wp:effectExtent l="0" t="0" r="7620" b="0"/>
            <wp:docPr id="5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return next 1；即返回一个int类型的数据1</w:t>
      </w:r>
    </w:p>
    <w:p>
      <w:pPr>
        <w:numPr>
          <w:ilvl w:val="0"/>
          <w:numId w:val="27"/>
        </w:numPr>
        <w:ind w:firstLine="420"/>
        <w:rPr>
          <w:rFonts w:hint="eastAsia" w:ascii="思源黑体 CN Regular" w:hAnsi="思源黑体 CN Regular" w:eastAsia="思源黑体 CN Regular" w:cs="思源黑体 CN Regular"/>
          <w:bCs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bCs/>
          <w:szCs w:val="21"/>
        </w:rPr>
        <w:t>不带参数无返回的函数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474720" cy="952500"/>
            <wp:effectExtent l="0" t="0" r="0" b="7620"/>
            <wp:docPr id="5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带参数时，即在函数名后加上“参数名 参数类型”,带返回值时则需要注意returns setof +返回类型以及 return query返回语句。不带返回类型时需注意returns void</w:t>
      </w:r>
    </w:p>
    <w:p>
      <w:pPr>
        <w:ind w:left="1050" w:firstLine="210" w:firstLine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32" w:name="_Toc1733"/>
      <w:r>
        <w:rPr>
          <w:rFonts w:hint="eastAsia" w:ascii="思源黑体 CN Regular" w:hAnsi="思源黑体 CN Regular" w:eastAsia="思源黑体 CN Regular" w:cs="思源黑体 CN Regular"/>
        </w:rPr>
        <w:t>函数与My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b</w:t>
      </w:r>
      <w:r>
        <w:rPr>
          <w:rFonts w:hint="eastAsia" w:ascii="思源黑体 CN Regular" w:hAnsi="思源黑体 CN Regular" w:eastAsia="思源黑体 CN Regular" w:cs="思源黑体 CN Regular"/>
        </w:rPr>
        <w:t>atis结合使用</w:t>
      </w:r>
      <w:bookmarkEnd w:id="32"/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首先在TestIntMapper接口中定义相关方法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604260" cy="838200"/>
            <wp:effectExtent l="0" t="0" r="7620" b="0"/>
            <wp:docPr id="5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而后使用即可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206240" cy="822960"/>
            <wp:effectExtent l="0" t="0" r="0" b="0"/>
            <wp:docPr id="5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注：这里的&lt;![CDATA[     ]]&gt;代表执行函数或存储过程</w:t>
      </w:r>
    </w:p>
    <w:p>
      <w:pPr>
        <w:ind w:left="840" w:firstLine="420"/>
        <w:rPr>
          <w:rFonts w:hint="eastAsia" w:ascii="思源黑体 CN Regular" w:hAnsi="思源黑体 CN Regular" w:eastAsia="思源黑体 CN Regular" w:cs="思源黑体 CN Regular"/>
          <w:b/>
          <w:bCs/>
        </w:rPr>
      </w:pPr>
    </w:p>
    <w:p>
      <w:pPr>
        <w:pStyle w:val="4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33" w:name="_Toc3446"/>
      <w:r>
        <w:rPr>
          <w:rFonts w:hint="eastAsia" w:ascii="思源黑体 CN Regular" w:hAnsi="思源黑体 CN Regular" w:eastAsia="思源黑体 CN Regular" w:cs="思源黑体 CN Regular"/>
        </w:rPr>
        <w:t>My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b</w:t>
      </w:r>
      <w:r>
        <w:rPr>
          <w:rFonts w:hint="eastAsia" w:ascii="思源黑体 CN Regular" w:hAnsi="思源黑体 CN Regular" w:eastAsia="思源黑体 CN Regular" w:cs="思源黑体 CN Regular"/>
        </w:rPr>
        <w:t>atis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Plus</w:t>
      </w:r>
      <w:bookmarkEnd w:id="33"/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34" w:name="_Toc24489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MybatisPlus的数据库连接问题</w:t>
      </w:r>
      <w:bookmarkEnd w:id="34"/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问题产生：在使用代码自动生成器时，报错找不到表格，但实际在数据库中该表格存在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解决方法：在数据库连接的配置中加上currentSchema的配置，如下图，否则在使用代码自动生成器的过程中会默认是找public下的表，自然就会报错。</w:t>
      </w:r>
    </w:p>
    <w:p>
      <w:pPr>
        <w:rPr>
          <w:rFonts w:hint="eastAsia" w:ascii="思源黑体 CN Regular" w:hAnsi="思源黑体 CN Regular" w:eastAsia="思源黑体 CN Regular" w:cs="思源黑体 CN Regular"/>
          <w:b/>
          <w:bCs w:val="0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0500" cy="3568065"/>
            <wp:effectExtent l="0" t="0" r="2540" b="13335"/>
            <wp:docPr id="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35" w:name="_Toc10026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设置数据库表中的创建时间字段和更新时间字段的自动插入</w:t>
      </w:r>
      <w:bookmarkEnd w:id="35"/>
    </w:p>
    <w:p>
      <w:pPr>
        <w:numPr>
          <w:ilvl w:val="0"/>
          <w:numId w:val="28"/>
        </w:num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数据库表的字段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832860" cy="563880"/>
            <wp:effectExtent l="0" t="0" r="7620" b="0"/>
            <wp:docPr id="5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（2）在字段上使用注解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533900" cy="1684020"/>
            <wp:effectExtent l="0" t="0" r="7620" b="7620"/>
            <wp:docPr id="5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（3）配置自动插入和更新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7960" cy="3479800"/>
            <wp:effectExtent l="0" t="0" r="5080" b="10160"/>
            <wp:docPr id="5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eastAsia="zh-CN"/>
        </w:rPr>
        <w:t>（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4）配置完毕后在对表进行数据的插入或更新时，则会对这两个字段进行进行时间的插入或更新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2405" cy="427355"/>
            <wp:effectExtent l="0" t="0" r="635" b="14605"/>
            <wp:docPr id="5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图片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36" w:name="_Toc906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乐观锁和逻辑删除字段的配置</w:t>
      </w:r>
      <w:bookmarkEnd w:id="36"/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37" w:name="_Toc20017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逻辑删除字段</w:t>
      </w:r>
      <w:bookmarkEnd w:id="37"/>
    </w:p>
    <w:p>
      <w:pPr>
        <w:numPr>
          <w:ilvl w:val="0"/>
          <w:numId w:val="29"/>
        </w:numPr>
        <w:rPr>
          <w:rFonts w:hint="eastAsia" w:ascii="思源黑体 CN Regular" w:hAnsi="思源黑体 CN Regular" w:eastAsia="思源黑体 CN Regular" w:cs="思源黑体 CN Regular"/>
          <w:b w:val="0"/>
          <w:bCs w:val="0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lang w:val="en-US" w:eastAsia="zh-CN"/>
        </w:rPr>
        <w:t>设计思想</w:t>
      </w:r>
    </w:p>
    <w:p>
      <w:pPr>
        <w:numPr>
          <w:ilvl w:val="0"/>
          <w:numId w:val="0"/>
        </w:numPr>
        <w:ind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即在数据库表中新设置一个字段，这里为deleted。这一字段的设置思想为：当deleted=1时，该条记录对于用户不可见，但其在数据库中依然存在。本质上就是在查询的SQL语句中加上 and deleted=0;如下：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执行delete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1770" cy="579755"/>
            <wp:effectExtent l="0" t="0" r="1270" b="14605"/>
            <wp:docPr id="5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图片 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查看数据库表，此时数据还在，但是deleted字段变为1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7325" cy="382905"/>
            <wp:effectExtent l="0" t="0" r="5715" b="13335"/>
            <wp:docPr id="57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执行查询操作，可以看到SQL后面加上了and deleted=0，查询的结果为空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5420" cy="335280"/>
            <wp:effectExtent l="0" t="0" r="7620" b="0"/>
            <wp:docPr id="57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图片 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b w:val="0"/>
          <w:bCs w:val="0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lang w:eastAsia="zh-CN"/>
        </w:rPr>
        <w:t>（</w:t>
      </w:r>
      <w:r>
        <w:rPr>
          <w:rFonts w:hint="eastAsia" w:ascii="思源黑体 CN Regular" w:hAnsi="思源黑体 CN Regular" w:eastAsia="思源黑体 CN Regular" w:cs="思源黑体 CN Regular"/>
          <w:b w:val="0"/>
          <w:bCs w:val="0"/>
          <w:lang w:val="en-US" w:eastAsia="zh-CN"/>
        </w:rPr>
        <w:t>2）逻辑删除字段的配置</w:t>
      </w:r>
    </w:p>
    <w:p>
      <w:pPr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首先在字段上添加注解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429000" cy="571500"/>
            <wp:effectExtent l="0" t="0" r="0" b="7620"/>
            <wp:docPr id="5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到application.yml中配置mybatis-plus的逻辑删除字段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7960" cy="1417320"/>
            <wp:effectExtent l="0" t="0" r="5080" b="0"/>
            <wp:docPr id="5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38" w:name="_Toc9625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乐观锁字段</w:t>
      </w:r>
      <w:bookmarkEnd w:id="38"/>
    </w:p>
    <w:p>
      <w:pPr>
        <w:numPr>
          <w:ilvl w:val="0"/>
          <w:numId w:val="0"/>
        </w:numPr>
        <w:ind w:leftChars="0"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乐观锁的设计思路为：新建一个字段version，取出记录时，获取当前的version,更新时带上这个vesion，执行</w:t>
      </w:r>
    </w:p>
    <w:p>
      <w:pPr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set version=newVersion where version=oldVersion</w:t>
      </w:r>
    </w:p>
    <w:p>
      <w:pPr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配置：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046220" cy="708660"/>
            <wp:effectExtent l="0" t="0" r="7620" b="7620"/>
            <wp:docPr id="58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9230" cy="2839720"/>
            <wp:effectExtent l="0" t="0" r="3810" b="10160"/>
            <wp:docPr id="5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注意在乐观锁使用时，需要先查询出数据，而后更新时带上这个version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9865" cy="2560320"/>
            <wp:effectExtent l="0" t="0" r="3175" b="0"/>
            <wp:docPr id="5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图片 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如下例：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Step1:先查询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040" cy="604520"/>
            <wp:effectExtent l="0" t="0" r="0" b="5080"/>
            <wp:docPr id="5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图片 2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Step2:后修改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6690" cy="393700"/>
            <wp:effectExtent l="0" t="0" r="6350" b="2540"/>
            <wp:docPr id="58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图片 2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ab/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Step3:查看数据库，可以观察到version值更新</w:t>
      </w:r>
    </w:p>
    <w:p>
      <w:pPr>
        <w:numPr>
          <w:ilvl w:val="0"/>
          <w:numId w:val="0"/>
        </w:numPr>
        <w:ind w:left="210" w:leftChars="0" w:firstLine="21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8595" cy="179070"/>
            <wp:effectExtent l="0" t="0" r="4445" b="3810"/>
            <wp:docPr id="5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图片 2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 xml:space="preserve"> </w:t>
      </w:r>
      <w:bookmarkStart w:id="39" w:name="_Toc13622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分页配置（MybatisPlus分页插件的使用）</w:t>
      </w:r>
      <w:bookmarkEnd w:id="39"/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40" w:name="_Toc20751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使用分页的原因</w:t>
      </w:r>
      <w:bookmarkEnd w:id="40"/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数据库表中的数据可能非常巨大，如果不进行分页处理，一次性查询全部数据可能导致许多问题如查询效率低等，MybatisPlus提供了分页插件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41" w:name="_Toc14566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分页插件的本质</w:t>
      </w:r>
      <w:bookmarkEnd w:id="41"/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 xml:space="preserve">分页插件的本质为在SQL语句后加上limit ? offet ? 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42" w:name="_Toc15601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分页插件的配置和使用</w:t>
      </w:r>
      <w:bookmarkEnd w:id="42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Step1:按照官网配置即可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2405" cy="855345"/>
            <wp:effectExtent l="0" t="0" r="635" b="13335"/>
            <wp:docPr id="58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图片 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Step2:而后使用MybatisPlus自身封装的方法即可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1135" cy="1234440"/>
            <wp:effectExtent l="0" t="0" r="1905" b="0"/>
            <wp:docPr id="58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图片 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Step3:测试，可以看到本质便是加上限制条件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4150" cy="939165"/>
            <wp:effectExtent l="0" t="0" r="8890" b="5715"/>
            <wp:docPr id="58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图片 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 xml:space="preserve"> </w:t>
      </w:r>
      <w:bookmarkStart w:id="43" w:name="_Toc29965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特殊类型的字段后端传递参数</w:t>
      </w:r>
      <w:bookmarkEnd w:id="43"/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 xml:space="preserve"> </w:t>
      </w:r>
      <w:bookmarkStart w:id="44" w:name="_Toc23345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几何类型point</w:t>
      </w:r>
      <w:bookmarkEnd w:id="44"/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数据库中字段类型为point，Java中使用Object作为其类型，在后端传参时，使用PGpoint进行传参。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数据库中的point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2405" cy="1294130"/>
            <wp:effectExtent l="0" t="0" r="635" b="1270"/>
            <wp:docPr id="59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图片 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Java中使用Object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718560" cy="685800"/>
            <wp:effectExtent l="0" t="0" r="0" b="0"/>
            <wp:docPr id="59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图片 3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后端传递，使用PGpoint</w:t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6690" cy="1868805"/>
            <wp:effectExtent l="0" t="0" r="6350" b="5715"/>
            <wp:docPr id="5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图片 3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45" w:name="_Toc11210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Json类型、bit类型以及bytea类型</w:t>
      </w:r>
      <w:bookmarkEnd w:id="45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这三个类型都无法使用MybatisPlus封装的方法进行插入操作，因此需要我们自定义插入的方法，编写SQL语句，如下：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数据库表test_char里面的字段json、bytea、bit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2405" cy="1336040"/>
            <wp:effectExtent l="0" t="0" r="635" b="5080"/>
            <wp:docPr id="59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图片 3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在Mapper中定义函数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675" cy="659130"/>
            <wp:effectExtent l="0" t="0" r="14605" b="11430"/>
            <wp:docPr id="59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图片 3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Mapper.xml实现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675" cy="864235"/>
            <wp:effectExtent l="0" t="0" r="14605" b="4445"/>
            <wp:docPr id="59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图片 3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即类型转换，也可通过调用函数的方式实现上述操作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其它类型与Mybatis的操作一致</w:t>
      </w: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46" w:name="_Toc26016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MybatisPlus封装的方法</w:t>
      </w:r>
      <w:bookmarkEnd w:id="46"/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 xml:space="preserve"> </w:t>
      </w:r>
      <w:bookmarkStart w:id="47" w:name="_Toc22319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Mapper crud接口</w:t>
      </w:r>
      <w:bookmarkEnd w:id="47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在Vastbase数据库中，各种基本数据类型对于Mapper的各种crud接口都是适配的。其中，一些特殊字段的处理如3.3.5所示。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 xml:space="preserve"> </w:t>
      </w:r>
      <w:bookmarkStart w:id="48" w:name="_Toc32640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Service crud接口</w:t>
      </w:r>
      <w:bookmarkEnd w:id="48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在Vasebase数据库中，各种基本数据类型对于Service的各种crud接口都是适配的。其中，一些特殊字段的处理如3.3.5所示。</w:t>
      </w: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49" w:name="_Toc16642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函数和存储过程</w:t>
      </w:r>
      <w:bookmarkEnd w:id="49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MybatisPlus封装的方法并无法解决函数和存储过程的问题，因此对于函数和存储过程，操作与Mybatis一致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pStyle w:val="4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50" w:name="_Toc30921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Hibernate</w:t>
      </w:r>
      <w:bookmarkEnd w:id="50"/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51" w:name="_Toc6533"/>
      <w:bookmarkStart w:id="52" w:name="_Toc19880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Hibernate配置数据库的连接</w:t>
      </w:r>
      <w:bookmarkEnd w:id="51"/>
      <w:bookmarkEnd w:id="52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（1）配置数据库连接，这部分与Mybatis和MybatisPlus一致，同样也需要Vastbase的依赖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991100" cy="3383280"/>
            <wp:effectExtent l="0" t="0" r="7620" b="0"/>
            <wp:docPr id="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0" w:leftChars="0" w:firstLine="480" w:firstLineChars="20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配置jpa</w:t>
      </w:r>
    </w:p>
    <w:p>
      <w:pPr>
        <w:numPr>
          <w:ilvl w:val="0"/>
          <w:numId w:val="0"/>
        </w:numPr>
        <w:ind w:leftChars="20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533900" cy="2590800"/>
            <wp:effectExtent l="0" t="0" r="7620" b="0"/>
            <wp:docPr id="6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53" w:name="_Toc6559"/>
      <w:bookmarkStart w:id="54" w:name="_Toc26703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实体类需要注意的事项</w:t>
      </w:r>
      <w:bookmarkEnd w:id="53"/>
      <w:bookmarkEnd w:id="54"/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878580" cy="2026920"/>
            <wp:effectExtent l="0" t="0" r="7620" b="0"/>
            <wp:docPr id="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注意点1：实体类上需要有注解@Entity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注意点2：id字段需要有注解@Id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55" w:name="_Toc22128"/>
      <w:bookmarkStart w:id="56" w:name="_Toc3429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持久层Repository需要注意的事项</w:t>
      </w:r>
      <w:bookmarkEnd w:id="55"/>
      <w:bookmarkEnd w:id="56"/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4310" cy="1263015"/>
            <wp:effectExtent l="0" t="0" r="13970" b="1905"/>
            <wp:docPr id="6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图片 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注意点1：类上需要有对应实体类注解如@Table(name=“testInt”)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注意点2：持久层注解标志@Repository(“TestIntRepository”)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注意点3：持久类继承JpaRepository&lt;Object,String&gt;，将Object更改为对应实体类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注意点4：Hibernate执行默认是HQL语句，而使用nativeQuery=true则将其转变为SQL语句语法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注意点5：更新删除等操作时需要加上注解@Transactional，执行事务操作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注意点6：@Modifying+@Query 定义个性化更新操作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57" w:name="_Toc15475"/>
      <w:bookmarkStart w:id="58" w:name="_Toc14284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各种基本类型的操作</w:t>
      </w:r>
      <w:bookmarkEnd w:id="57"/>
      <w:bookmarkEnd w:id="58"/>
    </w:p>
    <w:p>
      <w:pPr>
        <w:pStyle w:val="6"/>
        <w:tabs>
          <w:tab w:val="clear" w:pos="340"/>
        </w:tabs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59" w:name="_Toc7238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时间类型</w:t>
      </w:r>
      <w:bookmarkEnd w:id="59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6055" cy="1040130"/>
            <wp:effectExtent l="0" t="0" r="6985" b="11430"/>
            <wp:docPr id="6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675" cy="2919095"/>
            <wp:effectExtent l="0" t="0" r="14605" b="6985"/>
            <wp:docPr id="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7960" cy="2108200"/>
            <wp:effectExtent l="0" t="0" r="5080" b="10160"/>
            <wp:docPr id="6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6"/>
        <w:tabs>
          <w:tab w:val="clear" w:pos="340"/>
        </w:tabs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60" w:name="_Toc7687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整型</w:t>
      </w:r>
      <w:bookmarkEnd w:id="60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6055" cy="1388110"/>
            <wp:effectExtent l="0" t="0" r="6985" b="13970"/>
            <wp:docPr id="6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图片 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9230" cy="2722880"/>
            <wp:effectExtent l="0" t="0" r="3810" b="5080"/>
            <wp:docPr id="6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pStyle w:val="6"/>
        <w:tabs>
          <w:tab w:val="clear" w:pos="340"/>
        </w:tabs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61" w:name="_Toc15492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字符类型</w:t>
      </w:r>
      <w:bookmarkEnd w:id="61"/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7960" cy="1383030"/>
            <wp:effectExtent l="0" t="0" r="5080" b="3810"/>
            <wp:docPr id="6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图片 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675" cy="3944620"/>
            <wp:effectExtent l="0" t="0" r="14605" b="2540"/>
            <wp:docPr id="6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62" w:name="_Toc7805"/>
      <w:bookmarkStart w:id="63" w:name="_Toc8066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Hibernate操作存储过程</w:t>
      </w:r>
      <w:bookmarkEnd w:id="62"/>
      <w:bookmarkEnd w:id="63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（1）首先我们需要在数据库定义一个函数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091940" cy="922020"/>
            <wp:effectExtent l="0" t="0" r="7620" b="7620"/>
            <wp:docPr id="6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图片 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注意点1：将该函数定义到对应的模式下，否则后续会报错找不到函数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注意点2：在函数的参数中，应该加上in,如 in id1 int，表明这是一个徐娅传入的参数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（2）而后在程序中调用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063240" cy="541020"/>
            <wp:effectExtent l="0" t="0" r="0" b="7620"/>
            <wp:docPr id="6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7960" cy="1169035"/>
            <wp:effectExtent l="0" t="0" r="5080" b="4445"/>
            <wp:docPr id="6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图片 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步骤1：定义EntityManager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步骤2：由EntityManager创建查询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步骤3：查询的参数传递应先“注册”，即如图所示，第一个参数为Integer类型且是一个传入的参数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步骤4：设置参数，而后执行即可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注：若需要查看参数返回值等，需要在query.execute()之前，如下：</w:t>
      </w:r>
    </w:p>
    <w:p>
      <w:pPr>
        <w:rPr>
          <w:rFonts w:hint="eastAsia" w:ascii="思源黑体 CN Regular" w:hAnsi="思源黑体 CN Regular" w:eastAsia="思源黑体 CN Regular" w:cs="思源黑体 CN Regular"/>
        </w:rPr>
        <w:sectPr>
          <w:headerReference r:id="rId19" w:type="default"/>
          <w:footerReference r:id="rId21" w:type="default"/>
          <w:headerReference r:id="rId20" w:type="even"/>
          <w:footerReference r:id="rId22" w:type="even"/>
          <w:pgSz w:w="11907" w:h="16840"/>
          <w:pgMar w:top="1701" w:right="1134" w:bottom="1701" w:left="1134" w:header="567" w:footer="567" w:gutter="0"/>
          <w:pgNumType w:fmt="decimal"/>
          <w:cols w:space="425" w:num="1"/>
          <w:docGrid w:linePitch="312" w:charSpace="0"/>
        </w:sectPr>
      </w:pPr>
    </w:p>
    <w:p>
      <w:pPr>
        <w:pStyle w:val="2"/>
        <w:bidi w:val="0"/>
        <w:ind w:left="0" w:leftChars="0" w:firstLineChars="0"/>
        <w:rPr>
          <w:rFonts w:hint="eastAsia" w:ascii="思源黑体 CN Regular" w:hAnsi="思源黑体 CN Regular" w:eastAsia="思源黑体 CN Regular" w:cs="思源黑体 CN Regular"/>
        </w:rPr>
      </w:pPr>
      <w:bookmarkStart w:id="64" w:name="_ZH-CN_TOPIC_0242370173"/>
      <w:bookmarkEnd w:id="64"/>
      <w:bookmarkStart w:id="65" w:name="_ZH-CN_TOPIC_0242370174"/>
      <w:bookmarkEnd w:id="65"/>
      <w:bookmarkStart w:id="66" w:name="_Toc32284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中间件适配</w:t>
      </w:r>
      <w:bookmarkEnd w:id="66"/>
    </w:p>
    <w:p>
      <w:pPr>
        <w:pStyle w:val="4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67" w:name="_Toc17089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Tomcat</w:t>
      </w:r>
      <w:bookmarkEnd w:id="6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Step1:在本地安装Tomcat 7.0.109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Step2:将vastbase驱动包vastbase-2.0.jar拷贝进apache-tomcat-7.0.109\lib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Step3:在Tomcat中配置数据源和驱动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打开apache-tomcat-7.0.109\conf\context.xml做如下配置：</w:t>
      </w: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3473450" cy="1642745"/>
            <wp:effectExtent l="0" t="0" r="1270" b="3175"/>
            <wp:docPr id="6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图片 3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配置Tomcat的数据源信息及驱动，其中name为自定义的数据源名称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Step4:创建web项目，指定本地Tomcat7.0.109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7960" cy="3290570"/>
            <wp:effectExtent l="0" t="0" r="5080" b="1270"/>
            <wp:docPr id="6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图片 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在Configuration中添加Local Tomcat Server，Configure选择本地安装的Tomcat7.0.109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7960" cy="3290570"/>
            <wp:effectExtent l="0" t="0" r="5080" b="1270"/>
            <wp:docPr id="6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图片 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7960" cy="3290570"/>
            <wp:effectExtent l="0" t="0" r="5080" b="1270"/>
            <wp:docPr id="6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图片 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部署项目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Step5:在web.xml中配置数据源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651250" cy="1225550"/>
            <wp:effectExtent l="0" t="0" r="6350" b="8890"/>
            <wp:docPr id="6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图片 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其中&lt;res-ref-name&gt;标签对应的是在context.xml中配置的数据源名称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Step6:在JSP中使用数据库连接池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487420" cy="2397125"/>
            <wp:effectExtent l="0" t="0" r="2540" b="10795"/>
            <wp:docPr id="6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图片 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其中DSNAME中“java:comp/env/myDatasource”是固定写法，表示得到配置环境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4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68" w:name="_Toc11751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ShardingSphere</w:t>
      </w:r>
      <w:bookmarkEnd w:id="68"/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69" w:name="_Toc29158"/>
      <w:r>
        <w:rPr>
          <w:rFonts w:hint="eastAsia" w:ascii="思源黑体 CN Regular" w:hAnsi="思源黑体 CN Regular" w:eastAsia="思源黑体 CN Regular" w:cs="思源黑体 CN Regular"/>
        </w:rPr>
        <w:t>ShardingSphere-JDBC</w:t>
      </w:r>
      <w:bookmarkEnd w:id="6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引入vastbase的maven依赖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3360420" cy="1068070"/>
            <wp:effectExtent l="0" t="0" r="7620" b="13970"/>
            <wp:docPr id="60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1" descr="IMG_2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70" w:name="_Toc17283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数据分片</w:t>
      </w:r>
      <w:bookmarkEnd w:id="7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Step1:准备好分片后的数据库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Step2:引入ShardingSphere的maven依赖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4452620" cy="898525"/>
            <wp:effectExtent l="0" t="0" r="12700" b="635"/>
            <wp:docPr id="60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2" descr="IMG_2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Step3:配置shardingsphere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1.配置多数据源信息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drawing>
          <wp:inline distT="0" distB="0" distL="114300" distR="114300">
            <wp:extent cx="3245485" cy="2019300"/>
            <wp:effectExtent l="0" t="0" r="635" b="7620"/>
            <wp:docPr id="60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图片 3" descr="IMG_25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2.配置分片策略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drawing>
          <wp:inline distT="0" distB="0" distL="114300" distR="114300">
            <wp:extent cx="4426585" cy="1568450"/>
            <wp:effectExtent l="0" t="0" r="8255" b="1270"/>
            <wp:docPr id="6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4" descr="IMG_25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drawing>
          <wp:inline distT="0" distB="0" distL="114300" distR="114300">
            <wp:extent cx="4422140" cy="1058545"/>
            <wp:effectExtent l="0" t="0" r="12700" b="8255"/>
            <wp:docPr id="6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图片 5" descr="IMG_2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相关数据的SQL操作便会被路由到所配置的数据源分片节点上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71" w:name="_Toc11283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分布式事务</w:t>
      </w:r>
      <w:bookmarkEnd w:id="7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以XA事务为例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Step1:导入maven依赖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4569460" cy="978535"/>
            <wp:effectExtent l="0" t="0" r="2540" b="12065"/>
            <wp:docPr id="6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图片 6" descr="IMG_25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Step2:编写配置类，向Spring容器中注入PlatformTransactionManager和JdbcTemplate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</w:rPr>
        <w:drawing>
          <wp:inline distT="0" distB="0" distL="114300" distR="114300">
            <wp:extent cx="5273040" cy="1483995"/>
            <wp:effectExtent l="0" t="0" r="0" b="9525"/>
            <wp:docPr id="6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图片 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Step3:编写业务类，实现数据库操作并使用业务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ShardingSphere分布式事务注解@ShardingTransactionType要和Spring事务注解@Transactional一并使用才会生效；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doInsert方法向两个数据库中插入数据，之后手动抛出异常，在此之前对两个数据插入的数据都会回滚。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2405" cy="1522095"/>
            <wp:effectExtent l="0" t="0" r="635" b="1905"/>
            <wp:docPr id="6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图片 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若要改成使用BASE事务，需要先启动seata服务器并导入Sharding-BASE依赖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889500" cy="1016000"/>
            <wp:effectExtent l="0" t="0" r="2540" b="5080"/>
            <wp:docPr id="6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图片 9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72" w:name="_Toc30618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读写分离</w:t>
      </w:r>
      <w:bookmarkEnd w:id="7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Step1:导入maven依赖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drawing>
          <wp:inline distT="0" distB="0" distL="114300" distR="114300">
            <wp:extent cx="4452620" cy="898525"/>
            <wp:effectExtent l="0" t="0" r="12700" b="635"/>
            <wp:docPr id="6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图片 2" descr="IMG_2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Step2:配置数据源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配置多数据源，指定主库与从库。4.1.1版本支持单主库多从库，不支持主从库之间的数据同步。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sz w:val="21"/>
          <w:szCs w:val="21"/>
          <w:lang w:val="en-US" w:eastAsia="zh-CN"/>
        </w:rPr>
        <w:t>当一个线程中没有进行主库的修改，读操作会被路由到从库进行查询；若一个线程中主库进行了修改，为了保持数据一致性，读操作也会被路由到主库查询。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384550" cy="3262630"/>
            <wp:effectExtent l="0" t="0" r="13970" b="13970"/>
            <wp:docPr id="6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图片 10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</w:p>
    <w:p>
      <w:pPr>
        <w:pStyle w:val="5"/>
        <w:bidi w:val="0"/>
        <w:rPr>
          <w:rFonts w:hint="eastAsia" w:ascii="思源黑体 CN Regular" w:hAnsi="思源黑体 CN Regular" w:eastAsia="思源黑体 CN Regular" w:cs="思源黑体 CN Regular"/>
        </w:rPr>
      </w:pPr>
      <w:bookmarkStart w:id="73" w:name="_Toc27922"/>
      <w:r>
        <w:rPr>
          <w:rFonts w:hint="eastAsia" w:ascii="思源黑体 CN Regular" w:hAnsi="思源黑体 CN Regular" w:eastAsia="思源黑体 CN Regular" w:cs="思源黑体 CN Regular"/>
        </w:rPr>
        <w:t>ShardingSphere-Proxy</w:t>
      </w:r>
      <w:bookmarkEnd w:id="7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首先需要下载并解压apache-shardingsphere-4.1.1-sharding-proxy-bin.tar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80" w:firstLineChars="200"/>
        <w:textAlignment w:val="auto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由于ShardingSphere-Proxy默认只支持postgresql，使用其他数据库时要先将对应java驱动包加入lib目录，因此将vastbase-2.0驱动包加入lib目录。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74" w:name="_Toc3442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数据分片</w:t>
      </w:r>
      <w:bookmarkEnd w:id="74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在/conf/config-sharding.yaml配置数据源及数据分片策略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Step1:配置数据源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2405" cy="1966595"/>
            <wp:effectExtent l="0" t="0" r="635" b="14605"/>
            <wp:docPr id="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图片 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Step2:配置分片策略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4641850" cy="2387600"/>
            <wp:effectExtent l="0" t="0" r="6350" b="5080"/>
            <wp:docPr id="6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图片 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Step3:配置server.yaml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在/conf/server.yaml配置代理数据库的用户、密码及逻辑数据库权限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Step4:启动shardingsphere-proxy服务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windows运行：/bin/start.bat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linux运行：/bin/start.sh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Step5:使用代理数据库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使用任何PostgreSQL客户端，与代理数据库建立连接，即可当作普通数据库来使用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用户及密码：server.yaml中的配置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Host：127.0.0.1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Port：3307</w:t>
      </w:r>
    </w:p>
    <w:p>
      <w:pPr>
        <w:pStyle w:val="6"/>
        <w:bidi w:val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bookmarkStart w:id="75" w:name="_Toc20265"/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读写分离</w:t>
      </w:r>
      <w:bookmarkEnd w:id="75"/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在/conf/config-master_slave.yaml配置数据源及读写分离主从库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Step1:配置数据源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1770" cy="1978660"/>
            <wp:effectExtent l="0" t="0" r="1270" b="2540"/>
            <wp:docPr id="6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图片 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Step2:配置主从库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指定主库与从库，并将主-从数据库指定为默认数据库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3340100" cy="1073150"/>
            <wp:effectExtent l="0" t="0" r="12700" b="8890"/>
            <wp:docPr id="6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Step3:配置server.yaml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在/conf/server.yaml配置代理数据库的用户、密码及逻辑数据库权限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Step4:启动shardingsphere-proxy服务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windows运行：/bin/start.bat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linux运行：/bin/start.sh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Step5:使用代理数据库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使用任何PostgreSQL客户端，与代理数据库建立连接，即可当作普通数据库来使用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用户及密码：server.yaml中的配置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Host：127.0.0.1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Port：3307</w:t>
      </w:r>
    </w:p>
    <w:p>
      <w:pPr>
        <w:pStyle w:val="5"/>
        <w:numPr>
          <w:ilvl w:val="2"/>
          <w:numId w:val="0"/>
        </w:numPr>
        <w:ind w:leftChars="0"/>
        <w:rPr>
          <w:rFonts w:hint="eastAsia" w:ascii="思源黑体 CN Regular" w:hAnsi="思源黑体 CN Regular" w:eastAsia="思源黑体 CN Regular" w:cs="思源黑体 CN Regular"/>
        </w:rPr>
      </w:pPr>
    </w:p>
    <w:p>
      <w:pPr>
        <w:pageBreakBefore/>
        <w:ind w:firstLine="0" w:firstLineChars="0"/>
        <w:rPr>
          <w:rFonts w:hint="eastAsia" w:ascii="思源黑体 CN Regular" w:hAnsi="思源黑体 CN Regular" w:eastAsia="思源黑体 CN Regular" w:cs="思源黑体 CN Regular"/>
        </w:rPr>
      </w:pPr>
      <w:bookmarkStart w:id="76" w:name="_ZH-CN_TOPIC_0242370175"/>
      <w:bookmarkEnd w:id="76"/>
      <w:r>
        <w:rPr>
          <w:rFonts w:hint="eastAsia" w:ascii="思源黑体 CN Regular" w:hAnsi="思源黑体 CN Regular" w:eastAsia="思源黑体 CN Regular" w:cs="思源黑体 CN Regular"/>
          <w:sz w:val="21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835025</wp:posOffset>
                </wp:positionH>
                <wp:positionV relativeFrom="paragraph">
                  <wp:posOffset>7800975</wp:posOffset>
                </wp:positionV>
                <wp:extent cx="4400550" cy="69596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6545" y="9036050"/>
                          <a:ext cx="4400550" cy="69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 w:firstLineChars="0"/>
                              <w:rPr>
                                <w:rFonts w:ascii="微软雅黑" w:hAnsi="微软雅黑" w:eastAsia="微软雅黑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Arial"/>
                                <w:sz w:val="18"/>
                                <w:szCs w:val="18"/>
                              </w:rPr>
                              <w:t>电话：010-82838118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rFonts w:ascii="微软雅黑" w:hAnsi="微软雅黑" w:eastAsia="微软雅黑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Arial"/>
                                <w:sz w:val="18"/>
                                <w:szCs w:val="18"/>
                              </w:rPr>
                              <w:t>地址：北京市海淀区学院路30号科大天工大厦</w:t>
                            </w:r>
                            <w:r>
                              <w:rPr>
                                <w:rFonts w:ascii="微软雅黑" w:hAnsi="微软雅黑" w:eastAsia="微软雅黑" w:cs="Arial"/>
                                <w:sz w:val="18"/>
                                <w:szCs w:val="18"/>
                              </w:rPr>
                              <w:t>B</w:t>
                            </w:r>
                            <w:r>
                              <w:rPr>
                                <w:rFonts w:hint="eastAsia" w:ascii="微软雅黑" w:hAnsi="微软雅黑" w:eastAsia="微软雅黑" w:cs="Arial"/>
                                <w:sz w:val="18"/>
                                <w:szCs w:val="18"/>
                              </w:rPr>
                              <w:t>座6层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rFonts w:ascii="微软雅黑" w:hAnsi="微软雅黑" w:eastAsia="微软雅黑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Arial"/>
                                <w:sz w:val="18"/>
                                <w:szCs w:val="18"/>
                              </w:rPr>
                              <w:t>官网：</w:t>
                            </w:r>
                            <w:r>
                              <w:rPr>
                                <w:rFonts w:ascii="微软雅黑" w:hAnsi="微软雅黑" w:eastAsia="微软雅黑" w:cs="Arial"/>
                                <w:sz w:val="18"/>
                                <w:szCs w:val="18"/>
                              </w:rPr>
                              <w:t>www.vastdata.com.cn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75pt;margin-top:614.25pt;height:54.8pt;width:346.5pt;mso-position-horizontal-relative:margin;z-index:251671552;mso-width-relative:page;mso-height-relative:page;" filled="f" stroked="f" coordsize="21600,21600" o:gfxdata="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zf16P1wAAAA0BAAAPAAAAAAAAAAEAIAAA&#10;ACIAAABkcnMvZG93bnJldi54bWxQSwECFAAUAAAACACHTuJARyWF80YCAAB5BAAADgAAAAAAAAAB&#10;ACAAAAAmAQAAZHJzL2Uyb0RvYy54bWxQSwUGAAAAAAYABgBZAQAA3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0" w:firstLineChars="0"/>
                        <w:rPr>
                          <w:rFonts w:ascii="微软雅黑" w:hAnsi="微软雅黑" w:eastAsia="微软雅黑" w:cs="Arial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Arial"/>
                          <w:sz w:val="18"/>
                          <w:szCs w:val="18"/>
                        </w:rPr>
                        <w:t>电话：010-82838118</w:t>
                      </w:r>
                    </w:p>
                    <w:p>
                      <w:pPr>
                        <w:ind w:firstLine="0" w:firstLineChars="0"/>
                        <w:rPr>
                          <w:rFonts w:ascii="微软雅黑" w:hAnsi="微软雅黑" w:eastAsia="微软雅黑" w:cs="Arial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Arial"/>
                          <w:sz w:val="18"/>
                          <w:szCs w:val="18"/>
                        </w:rPr>
                        <w:t>地址：北京市海淀区学院路30号科大天工大厦</w:t>
                      </w:r>
                      <w:r>
                        <w:rPr>
                          <w:rFonts w:ascii="微软雅黑" w:hAnsi="微软雅黑" w:eastAsia="微软雅黑" w:cs="Arial"/>
                          <w:sz w:val="18"/>
                          <w:szCs w:val="18"/>
                        </w:rPr>
                        <w:t>B</w:t>
                      </w:r>
                      <w:r>
                        <w:rPr>
                          <w:rFonts w:hint="eastAsia" w:ascii="微软雅黑" w:hAnsi="微软雅黑" w:eastAsia="微软雅黑" w:cs="Arial"/>
                          <w:sz w:val="18"/>
                          <w:szCs w:val="18"/>
                        </w:rPr>
                        <w:t>座6层</w:t>
                      </w:r>
                    </w:p>
                    <w:p>
                      <w:pPr>
                        <w:ind w:firstLine="0" w:firstLineChars="0"/>
                        <w:rPr>
                          <w:rFonts w:ascii="微软雅黑" w:hAnsi="微软雅黑" w:eastAsia="微软雅黑" w:cs="Arial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Arial"/>
                          <w:sz w:val="18"/>
                          <w:szCs w:val="18"/>
                        </w:rPr>
                        <w:t>官网：</w:t>
                      </w:r>
                      <w:r>
                        <w:rPr>
                          <w:rFonts w:ascii="微软雅黑" w:hAnsi="微软雅黑" w:eastAsia="微软雅黑" w:cs="Arial"/>
                          <w:sz w:val="18"/>
                          <w:szCs w:val="18"/>
                        </w:rPr>
                        <w:t>www.vastdata.com.cn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思源黑体 CN Regular" w:hAnsi="思源黑体 CN Regular" w:eastAsia="思源黑体 CN Regular" w:cs="思源黑体 CN Regular"/>
          <w:sz w:val="21"/>
          <w:szCs w:val="2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-35560</wp:posOffset>
            </wp:positionH>
            <wp:positionV relativeFrom="margin">
              <wp:posOffset>7634605</wp:posOffset>
            </wp:positionV>
            <wp:extent cx="918210" cy="918210"/>
            <wp:effectExtent l="0" t="0" r="15240" b="1524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720090" y="8859520"/>
                      <a:ext cx="9182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  <w:sz w:val="21"/>
          <w:szCs w:val="22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1774190</wp:posOffset>
            </wp:positionH>
            <wp:positionV relativeFrom="margin">
              <wp:posOffset>3117850</wp:posOffset>
            </wp:positionV>
            <wp:extent cx="2574925" cy="920115"/>
            <wp:effectExtent l="0" t="0" r="15875" b="13335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32" t="39787" r="33487" b="51651"/>
                    <a:stretch>
                      <a:fillRect/>
                    </a:stretch>
                  </pic:blipFill>
                  <pic:spPr>
                    <a:xfrm>
                      <a:off x="2482215" y="4091305"/>
                      <a:ext cx="2574925" cy="920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headerReference r:id="rId23" w:type="default"/>
      <w:footerReference r:id="rId24" w:type="default"/>
      <w:pgSz w:w="11906" w:h="16838"/>
      <w:pgMar w:top="1701" w:right="1134" w:bottom="1701" w:left="1134" w:header="851" w:footer="992" w:gutter="0"/>
      <w:pgNumType w:fmt="decimal"/>
      <w:cols w:space="0" w:num="1"/>
      <w:rtlGutter w:val="0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思源黑体 CN Regular">
    <w:panose1 w:val="020B0500000000000000"/>
    <w:charset w:val="86"/>
    <w:family w:val="auto"/>
    <w:pitch w:val="default"/>
    <w:sig w:usb0="20000003" w:usb1="2ADF3C10" w:usb2="00000016" w:usb3="00000000" w:csb0="60060107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长城仿宋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五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_GB2312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2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  <w:jc w:val="center"/>
      <w:rPr>
        <w:rFonts w:ascii="微软雅黑" w:hAnsi="微软雅黑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4"/>
      <w:tblW w:w="9673" w:type="dxa"/>
      <w:tblInd w:w="108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24"/>
      <w:gridCol w:w="3224"/>
      <w:gridCol w:w="3225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68" w:hRule="atLeast"/>
      </w:trPr>
      <w:tc>
        <w:tcPr>
          <w:tcW w:w="3224" w:type="dxa"/>
        </w:tcPr>
        <w:p>
          <w:pPr>
            <w:pStyle w:val="208"/>
            <w:ind w:firstLine="400"/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t>2020-06-30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>
          <w:pPr>
            <w:ind w:firstLine="420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>
            <w:rPr>
              <w:rFonts w:hint="eastAsia"/>
            </w:rPr>
            <w:t xml:space="preserve"> © 技术有限公司</w:t>
          </w:r>
          <w:r>
            <w:fldChar w:fldCharType="end"/>
          </w:r>
        </w:p>
      </w:tc>
      <w:tc>
        <w:tcPr>
          <w:tcW w:w="3225" w:type="dxa"/>
        </w:tcPr>
        <w:p>
          <w:pPr>
            <w:ind w:firstLine="420"/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7</w:t>
          </w:r>
          <w:r>
            <w:fldChar w:fldCharType="end"/>
          </w:r>
        </w:p>
      </w:tc>
    </w:tr>
  </w:tbl>
  <w:p>
    <w:pPr>
      <w:ind w:firstLine="420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4" name="文本框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ind w:firstLine="42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SudCwuAgAAWQQAAA4AAABkcnMvZTJvRG9jLnhtbK1UzY7TMBC+I/EO&#10;lu80aYFV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NJWO7QAAAABQEAAA8AAAAAAAAAAQAgAAAAIgAAAGRycy9kb3ducmV2LnhtbFBLAQIUABQAAAAI&#10;AIdO4kAUrnQsLgIAAFkEAAAOAAAAAAAAAAEAIAAAAB8BAABkcnMvZTJvRG9jLnhtbFBLBQYAAAAA&#10;BgAGAFkBAAC/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ind w:firstLine="42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 w:firstLineChars="0"/>
      <w:jc w:val="center"/>
      <w:rPr>
        <w:rFonts w:ascii="微软雅黑" w:hAnsi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</w:pPr>
    <w:r>
      <w:rPr>
        <w:color w:val="000000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103505</wp:posOffset>
          </wp:positionH>
          <wp:positionV relativeFrom="paragraph">
            <wp:posOffset>-3213735</wp:posOffset>
          </wp:positionV>
          <wp:extent cx="8488680" cy="8488680"/>
          <wp:effectExtent l="0" t="0" r="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88680" cy="848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t>北京海量数据技术股份有限公司</w:t>
    </w:r>
  </w:p>
  <w:p>
    <w:pPr>
      <w:ind w:firstLine="420"/>
    </w:pP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-2401570</wp:posOffset>
          </wp:positionH>
          <wp:positionV relativeFrom="paragraph">
            <wp:posOffset>-4476115</wp:posOffset>
          </wp:positionV>
          <wp:extent cx="4284345" cy="4284345"/>
          <wp:effectExtent l="0" t="0" r="13335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84345" cy="4284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  <w:jc w:val="center"/>
      <w:rPr>
        <w:rFonts w:ascii="微软雅黑" w:hAnsi="微软雅黑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 w:firstLineChars="0"/>
      <w:jc w:val="center"/>
      <w:rPr>
        <w:rFonts w:ascii="微软雅黑" w:hAnsi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55" name="文本框 5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ind w:firstLine="420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74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oWSxQuAgAAW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NJWO7QAAAABQEAAA8AAAAAAAAAAQAgAAAAIgAAAGRycy9kb3ducmV2LnhtbFBLAQIUABQAAAAI&#10;AIdO4kDqFksULgIAAFkEAAAOAAAAAAAAAAEAIAAAAB8BAABkcnMvZTJvRG9jLnhtbFBLBQYAAAAA&#10;BgAGAFkBAAC/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ind w:firstLine="420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color w:val="000000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103505</wp:posOffset>
          </wp:positionH>
          <wp:positionV relativeFrom="paragraph">
            <wp:posOffset>-3213735</wp:posOffset>
          </wp:positionV>
          <wp:extent cx="8488680" cy="8488680"/>
          <wp:effectExtent l="0" t="0" r="0" b="0"/>
          <wp:wrapNone/>
          <wp:docPr id="556" name="图片 5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6" name="图片 5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88680" cy="848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cs="微软雅黑"/>
        <w:color w:val="000000"/>
        <w:sz w:val="24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t>北京海量数据技术股份有限公司</w:t>
    </w:r>
  </w:p>
  <w:p>
    <w:pPr>
      <w:ind w:firstLine="420"/>
    </w:pPr>
    <w: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-2401570</wp:posOffset>
          </wp:positionH>
          <wp:positionV relativeFrom="paragraph">
            <wp:posOffset>-4476115</wp:posOffset>
          </wp:positionV>
          <wp:extent cx="4284345" cy="4284345"/>
          <wp:effectExtent l="0" t="0" r="13335" b="0"/>
          <wp:wrapNone/>
          <wp:docPr id="557" name="图片 5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7" name="图片 5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84345" cy="4284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  <w:r>
      <w:rPr>
        <w:sz w:val="24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5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5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6" name="文本框 5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ind w:firstLine="42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NJWO7QAAAABQEAAA8AAAAAAAAAAQAgAAAAIgAAAGRycy9kb3ducmV2LnhtbFBLAQIUABQAAAAI&#10;AIdO4kBZui64LgIAAFkEAAAOAAAAAAAAAAEAIAAAAB8BAABkcnMvZTJvRG9jLnhtbFBLBQYAAAAA&#10;BgAGAFkBAAC/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ind w:firstLine="42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4"/>
      <w:tblW w:w="9673" w:type="dxa"/>
      <w:tblInd w:w="108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24"/>
      <w:gridCol w:w="3224"/>
      <w:gridCol w:w="3225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68" w:hRule="atLeast"/>
      </w:trPr>
      <w:tc>
        <w:tcPr>
          <w:tcW w:w="3224" w:type="dxa"/>
        </w:tcPr>
        <w:p>
          <w:pPr>
            <w:pStyle w:val="208"/>
            <w:ind w:firstLine="400"/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t>2020-06-30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>
          <w:pPr>
            <w:ind w:firstLine="420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>
            <w:rPr>
              <w:rFonts w:hint="eastAsia"/>
            </w:rPr>
            <w:t xml:space="preserve"> © 技术有限公司</w:t>
          </w:r>
          <w:r>
            <w:fldChar w:fldCharType="end"/>
          </w:r>
        </w:p>
      </w:tc>
      <w:tc>
        <w:tcPr>
          <w:tcW w:w="3225" w:type="dxa"/>
        </w:tcPr>
        <w:p>
          <w:pPr>
            <w:ind w:firstLine="420"/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2</w:t>
          </w:r>
          <w:r>
            <w:fldChar w:fldCharType="end"/>
          </w:r>
        </w:p>
      </w:tc>
    </w:tr>
  </w:tbl>
  <w:p>
    <w:pPr>
      <w:ind w:firstLine="42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7" name="文本框 5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ind w:firstLine="42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zSVju0AAAAAUBAAAPAAAAAAAAAAEAIAAAACIAAABkcnMvZG93bnJldi54bWxQSwECFAAUAAAA&#10;CACHTuJAt+UC5S8CAABZBAAADgAAAAAAAAABACAAAAAfAQAAZHJzL2Uyb0RvYy54bWxQSwUGAAAA&#10;AAYABgBZAQAAw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ind w:firstLine="42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left="210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-1833245</wp:posOffset>
          </wp:positionH>
          <wp:positionV relativeFrom="paragraph">
            <wp:posOffset>-3155315</wp:posOffset>
          </wp:positionV>
          <wp:extent cx="5455920" cy="5455920"/>
          <wp:effectExtent l="0" t="0" r="0" b="0"/>
          <wp:wrapNone/>
          <wp:docPr id="2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55920" cy="5455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3905885</wp:posOffset>
          </wp:positionH>
          <wp:positionV relativeFrom="paragraph">
            <wp:posOffset>-431800</wp:posOffset>
          </wp:positionV>
          <wp:extent cx="2279650" cy="1009650"/>
          <wp:effectExtent l="0" t="0" r="0" b="0"/>
          <wp:wrapNone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79374" cy="10094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4"/>
      <w:tblW w:w="9660" w:type="dxa"/>
      <w:tblInd w:w="108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830"/>
      <w:gridCol w:w="4830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51" w:hRule="atLeast"/>
      </w:trPr>
      <w:tc>
        <w:tcPr>
          <w:tcW w:w="4830" w:type="dxa"/>
          <w:vAlign w:val="bottom"/>
        </w:tcPr>
        <w:p>
          <w:pPr>
            <w:pStyle w:val="208"/>
            <w:ind w:firstLine="400"/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eastAsia"/>
            </w:rPr>
            <w:t>Vastbase</w:t>
          </w:r>
          <w:r>
            <w:fldChar w:fldCharType="end"/>
          </w:r>
        </w:p>
        <w:p>
          <w:pPr>
            <w:pStyle w:val="208"/>
            <w:ind w:firstLine="400"/>
            <w:rPr>
              <w:rFonts w:cs="Times New Roman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开发者指南</w:t>
          </w:r>
          <w:r>
            <w:fldChar w:fldCharType="end"/>
          </w:r>
        </w:p>
      </w:tc>
      <w:tc>
        <w:tcPr>
          <w:tcW w:w="4830" w:type="dxa"/>
          <w:vAlign w:val="bottom"/>
        </w:tcPr>
        <w:p>
          <w:pPr>
            <w:ind w:firstLine="420"/>
          </w:pPr>
          <w:r>
            <w:fldChar w:fldCharType="begin"/>
          </w:r>
          <w:r>
            <w:instrText xml:space="preserve"> STYLEREF  "1" \n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>
            <w:t>适配一览表</w:t>
          </w:r>
          <w:r>
            <w:fldChar w:fldCharType="end"/>
          </w:r>
        </w:p>
      </w:tc>
    </w:tr>
  </w:tbl>
  <w:p>
    <w:pPr>
      <w:ind w:firstLine="42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4"/>
      <w:tblW w:w="9660" w:type="dxa"/>
      <w:tblInd w:w="108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830"/>
      <w:gridCol w:w="4830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51" w:hRule="atLeast"/>
      </w:trPr>
      <w:tc>
        <w:tcPr>
          <w:tcW w:w="4830" w:type="dxa"/>
          <w:vAlign w:val="bottom"/>
        </w:tcPr>
        <w:p>
          <w:pPr>
            <w:pStyle w:val="208"/>
            <w:ind w:firstLine="400"/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eastAsia"/>
            </w:rPr>
            <w:t>Vastbase</w:t>
          </w:r>
          <w:r>
            <w:fldChar w:fldCharType="end"/>
          </w:r>
        </w:p>
        <w:p>
          <w:pPr>
            <w:pStyle w:val="208"/>
            <w:ind w:firstLine="400"/>
            <w:rPr>
              <w:rFonts w:cs="Times New Roman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开发者指南</w:t>
          </w:r>
          <w:r>
            <w:fldChar w:fldCharType="end"/>
          </w:r>
        </w:p>
      </w:tc>
      <w:tc>
        <w:tcPr>
          <w:tcW w:w="4830" w:type="dxa"/>
          <w:vAlign w:val="bottom"/>
        </w:tcPr>
        <w:p>
          <w:pPr>
            <w:ind w:firstLine="420"/>
          </w:pPr>
          <w:r>
            <w:fldChar w:fldCharType="begin"/>
          </w:r>
          <w:r>
            <w:instrText xml:space="preserve"> STYLEREF  "1" \n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>
            <w:t>适配一览表</w:t>
          </w:r>
          <w:r>
            <w:fldChar w:fldCharType="end"/>
          </w:r>
        </w:p>
      </w:tc>
    </w:tr>
  </w:tbl>
  <w:p>
    <w:pPr>
      <w:ind w:firstLine="420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03E165"/>
    <w:multiLevelType w:val="multilevel"/>
    <w:tmpl w:val="8503E165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 w:eastAsia="微软雅黑"/>
        <w:sz w:val="36"/>
        <w:szCs w:val="36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 w:eastAsia="微软雅黑"/>
        <w:sz w:val="32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 w:ascii="Arial" w:hAnsi="Arial" w:eastAsia="微软雅黑" w:cs="Arial"/>
        <w:sz w:val="28"/>
        <w:szCs w:val="28"/>
      </w:rPr>
    </w:lvl>
    <w:lvl w:ilvl="3" w:tentative="0">
      <w:start w:val="1"/>
      <w:numFmt w:val="decimal"/>
      <w:lvlText w:val="%1.%2.%3.%4."/>
      <w:lvlJc w:val="left"/>
      <w:pPr>
        <w:tabs>
          <w:tab w:val="left" w:pos="340"/>
        </w:tabs>
        <w:ind w:left="864" w:hanging="864"/>
      </w:pPr>
      <w:rPr>
        <w:rFonts w:hint="default" w:ascii="Arial" w:hAnsi="Arial" w:eastAsia="微软雅黑" w:cs="Arial"/>
        <w:sz w:val="28"/>
        <w:szCs w:val="28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2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749ACE3"/>
    <w:multiLevelType w:val="singleLevel"/>
    <w:tmpl w:val="8749ACE3"/>
    <w:lvl w:ilvl="0" w:tentative="0">
      <w:start w:val="1"/>
      <w:numFmt w:val="bullet"/>
      <w:pStyle w:val="221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D3E86EB"/>
    <w:multiLevelType w:val="singleLevel"/>
    <w:tmpl w:val="BD3E86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6F28B2C"/>
    <w:multiLevelType w:val="multilevel"/>
    <w:tmpl w:val="C6F28B2C"/>
    <w:lvl w:ilvl="0" w:tentative="0">
      <w:start w:val="1"/>
      <w:numFmt w:val="bullet"/>
      <w:pStyle w:val="183"/>
      <w:lvlText w:val=""/>
      <w:lvlJc w:val="left"/>
      <w:pPr>
        <w:tabs>
          <w:tab w:val="left" w:pos="170"/>
        </w:tabs>
        <w:ind w:left="170" w:hanging="170"/>
      </w:pPr>
      <w:rPr>
        <w:rFonts w:hint="default" w:ascii="Wingdings" w:hAnsi="Wingdings" w:eastAsia="宋体"/>
        <w:b w:val="0"/>
        <w:i w:val="0"/>
        <w:color w:val="auto"/>
        <w:position w:val="3"/>
        <w:sz w:val="13"/>
        <w:szCs w:val="13"/>
      </w:rPr>
    </w:lvl>
    <w:lvl w:ilvl="1" w:tentative="0">
      <w:start w:val="1"/>
      <w:numFmt w:val="lowerLetter"/>
      <w:lvlText w:val="%2."/>
      <w:lvlJc w:val="left"/>
      <w:pPr>
        <w:tabs>
          <w:tab w:val="left" w:pos="284"/>
        </w:tabs>
        <w:ind w:left="568" w:hanging="284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2" w:tentative="0">
      <w:start w:val="1"/>
      <w:numFmt w:val="bullet"/>
      <w:pStyle w:val="201"/>
      <w:lvlText w:val="−"/>
      <w:lvlJc w:val="left"/>
      <w:pPr>
        <w:tabs>
          <w:tab w:val="left" w:pos="568"/>
        </w:tabs>
        <w:ind w:left="568" w:hanging="284"/>
      </w:pPr>
      <w:rPr>
        <w:rFonts w:hint="default" w:ascii="Times New Roman" w:hAnsi="Times New Roman" w:cs="Times New Roman"/>
        <w:sz w:val="16"/>
        <w:szCs w:val="16"/>
      </w:rPr>
    </w:lvl>
    <w:lvl w:ilvl="3" w:tentative="0">
      <w:start w:val="1"/>
      <w:numFmt w:val="decimal"/>
      <w:lvlText w:val="%4."/>
      <w:lvlJc w:val="left"/>
      <w:pPr>
        <w:tabs>
          <w:tab w:val="left" w:pos="284"/>
        </w:tabs>
        <w:ind w:left="568" w:hanging="284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4" w:tentative="0">
      <w:start w:val="1"/>
      <w:numFmt w:val="bullet"/>
      <w:lvlText w:val=""/>
      <w:lvlJc w:val="left"/>
      <w:pPr>
        <w:tabs>
          <w:tab w:val="left" w:pos="568"/>
        </w:tabs>
        <w:ind w:left="568" w:hanging="284"/>
      </w:pPr>
      <w:rPr>
        <w:rFonts w:hint="default" w:ascii="Wingdings" w:hAnsi="Wingdings" w:eastAsia="宋体"/>
        <w:b w:val="0"/>
        <w:i w:val="0"/>
        <w:color w:val="auto"/>
        <w:position w:val="3"/>
        <w:sz w:val="13"/>
        <w:szCs w:val="13"/>
      </w:rPr>
    </w:lvl>
    <w:lvl w:ilvl="5" w:tentative="0">
      <w:start w:val="1"/>
      <w:numFmt w:val="decimal"/>
      <w:pStyle w:val="206"/>
      <w:lvlText w:val="%6.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21"/>
        <w:szCs w:val="21"/>
      </w:rPr>
    </w:lvl>
    <w:lvl w:ilvl="6" w:tentative="0">
      <w:start w:val="1"/>
      <w:numFmt w:val="decimal"/>
      <w:pStyle w:val="220"/>
      <w:lvlText w:val="%7."/>
      <w:lvlJc w:val="left"/>
      <w:pPr>
        <w:tabs>
          <w:tab w:val="left" w:pos="2359"/>
        </w:tabs>
        <w:ind w:left="2359" w:hanging="284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18"/>
        <w:szCs w:val="18"/>
      </w:rPr>
    </w:lvl>
    <w:lvl w:ilvl="7" w:tentative="0">
      <w:start w:val="1"/>
      <w:numFmt w:val="decimal"/>
      <w:lvlText w:val="%8."/>
      <w:lvlJc w:val="left"/>
      <w:pPr>
        <w:tabs>
          <w:tab w:val="left" w:pos="454"/>
        </w:tabs>
        <w:ind w:left="454" w:hanging="284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18"/>
        <w:szCs w:val="18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F43BFC9C"/>
    <w:multiLevelType w:val="singleLevel"/>
    <w:tmpl w:val="F43BFC9C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F580F9E4"/>
    <w:multiLevelType w:val="singleLevel"/>
    <w:tmpl w:val="F580F9E4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FD173B47"/>
    <w:multiLevelType w:val="singleLevel"/>
    <w:tmpl w:val="FD173B47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FFFFF89"/>
    <w:multiLevelType w:val="singleLevel"/>
    <w:tmpl w:val="FFFFFF89"/>
    <w:lvl w:ilvl="0" w:tentative="0">
      <w:start w:val="1"/>
      <w:numFmt w:val="bullet"/>
      <w:pStyle w:val="19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8">
    <w:nsid w:val="027F5D58"/>
    <w:multiLevelType w:val="multilevel"/>
    <w:tmpl w:val="027F5D58"/>
    <w:lvl w:ilvl="0" w:tentative="0">
      <w:start w:val="1"/>
      <w:numFmt w:val="decimal"/>
      <w:pStyle w:val="2"/>
      <w:suff w:val="space"/>
      <w:lvlText w:val="%1."/>
      <w:lvlJc w:val="left"/>
      <w:pPr>
        <w:ind w:left="0" w:hanging="432"/>
      </w:pPr>
      <w:rPr>
        <w:rFonts w:hint="default"/>
      </w:rPr>
    </w:lvl>
    <w:lvl w:ilvl="1" w:tentative="0">
      <w:start w:val="1"/>
      <w:numFmt w:val="decimal"/>
      <w:pStyle w:val="4"/>
      <w:suff w:val="space"/>
      <w:lvlText w:val="%1.%2."/>
      <w:lvlJc w:val="left"/>
      <w:pPr>
        <w:ind w:left="0" w:hanging="575"/>
      </w:pPr>
      <w:rPr>
        <w:rFonts w:hint="default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ind w:left="0" w:hanging="720"/>
      </w:pPr>
      <w:rPr>
        <w:rFonts w:hint="default"/>
      </w:rPr>
    </w:lvl>
    <w:lvl w:ilvl="3" w:tentative="0">
      <w:start w:val="1"/>
      <w:numFmt w:val="decimal"/>
      <w:pStyle w:val="6"/>
      <w:suff w:val="space"/>
      <w:lvlText w:val="%1.%2.%3.%4."/>
      <w:lvlJc w:val="left"/>
      <w:pPr>
        <w:ind w:left="0" w:hanging="864"/>
      </w:pPr>
      <w:rPr>
        <w:rFonts w:hint="default"/>
      </w:rPr>
    </w:lvl>
    <w:lvl w:ilvl="4" w:tentative="0">
      <w:start w:val="1"/>
      <w:numFmt w:val="decimal"/>
      <w:pStyle w:val="8"/>
      <w:suff w:val="space"/>
      <w:lvlText w:val="%1.%2.%3.%4.%5."/>
      <w:lvlJc w:val="left"/>
      <w:pPr>
        <w:ind w:left="0" w:hanging="1008"/>
      </w:pPr>
      <w:rPr>
        <w:rFonts w:hint="default"/>
      </w:rPr>
    </w:lvl>
    <w:lvl w:ilvl="5" w:tentative="0">
      <w:start w:val="1"/>
      <w:numFmt w:val="decimal"/>
      <w:pStyle w:val="10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11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Restart w:val="1"/>
      <w:pStyle w:val="67"/>
      <w:lvlText w:val="图%1-%8.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lvlRestart w:val="1"/>
      <w:pStyle w:val="69"/>
      <w:lvlText w:val="表%1-%9.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abstractNum w:abstractNumId="9">
    <w:nsid w:val="077EABF7"/>
    <w:multiLevelType w:val="singleLevel"/>
    <w:tmpl w:val="077EABF7"/>
    <w:lvl w:ilvl="0" w:tentative="0">
      <w:start w:val="1"/>
      <w:numFmt w:val="decimal"/>
      <w:pStyle w:val="211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0E8701E2"/>
    <w:multiLevelType w:val="multilevel"/>
    <w:tmpl w:val="0E8701E2"/>
    <w:lvl w:ilvl="0" w:tentative="0">
      <w:start w:val="1"/>
      <w:numFmt w:val="bullet"/>
      <w:pStyle w:val="190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1">
    <w:nsid w:val="0EDB2900"/>
    <w:multiLevelType w:val="multilevel"/>
    <w:tmpl w:val="0EDB2900"/>
    <w:lvl w:ilvl="0" w:tentative="0">
      <w:start w:val="1"/>
      <w:numFmt w:val="bullet"/>
      <w:pStyle w:val="175"/>
      <w:lvlText w:val="−"/>
      <w:lvlJc w:val="left"/>
      <w:pPr>
        <w:tabs>
          <w:tab w:val="left" w:pos="2551"/>
        </w:tabs>
        <w:ind w:left="2551" w:hanging="425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ganada"/>
      <w:pStyle w:val="214"/>
      <w:lvlText w:val=""/>
      <w:lvlJc w:val="left"/>
      <w:pPr>
        <w:tabs>
          <w:tab w:val="left" w:pos="2976"/>
        </w:tabs>
        <w:ind w:left="2976" w:hanging="425"/>
      </w:pPr>
      <w:rPr>
        <w:rFonts w:hint="default" w:ascii="Wingdings" w:hAnsi="Wingdings" w:cs="Wingdings"/>
        <w:sz w:val="16"/>
        <w:szCs w:val="16"/>
      </w:rPr>
    </w:lvl>
    <w:lvl w:ilvl="2" w:tentative="0">
      <w:start w:val="1"/>
      <w:numFmt w:val="bullet"/>
      <w:pStyle w:val="219"/>
      <w:lvlText w:val="□"/>
      <w:lvlJc w:val="left"/>
      <w:pPr>
        <w:tabs>
          <w:tab w:val="left" w:pos="3401"/>
        </w:tabs>
        <w:ind w:left="3401" w:hanging="425"/>
      </w:pPr>
      <w:rPr>
        <w:rFonts w:hint="default" w:ascii="Wingdings" w:hAnsi="Wingdings" w:cs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12">
    <w:nsid w:val="1C5736E2"/>
    <w:multiLevelType w:val="singleLevel"/>
    <w:tmpl w:val="1C5736E2"/>
    <w:lvl w:ilvl="0" w:tentative="0">
      <w:start w:val="1"/>
      <w:numFmt w:val="bullet"/>
      <w:pStyle w:val="209"/>
      <w:lvlText w:val=""/>
      <w:lvlJc w:val="left"/>
      <w:pPr>
        <w:tabs>
          <w:tab w:val="left" w:pos="420"/>
        </w:tabs>
        <w:ind w:left="204" w:hanging="204"/>
      </w:pPr>
      <w:rPr>
        <w:rFonts w:hint="default" w:ascii="Wingdings" w:hAnsi="Wingdings"/>
      </w:rPr>
    </w:lvl>
  </w:abstractNum>
  <w:abstractNum w:abstractNumId="13">
    <w:nsid w:val="1D5755D3"/>
    <w:multiLevelType w:val="multilevel"/>
    <w:tmpl w:val="1D5755D3"/>
    <w:lvl w:ilvl="0" w:tentative="0">
      <w:start w:val="1"/>
      <w:numFmt w:val="bullet"/>
      <w:pStyle w:val="173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22887D85"/>
    <w:multiLevelType w:val="multilevel"/>
    <w:tmpl w:val="22887D85"/>
    <w:lvl w:ilvl="0" w:tentative="0">
      <w:start w:val="1"/>
      <w:numFmt w:val="decimal"/>
      <w:pStyle w:val="122"/>
      <w:lvlText w:val="%1"/>
      <w:lvlJc w:val="left"/>
      <w:pPr>
        <w:tabs>
          <w:tab w:val="left" w:pos="540"/>
        </w:tabs>
        <w:ind w:left="540" w:hanging="540"/>
      </w:pPr>
      <w:rPr>
        <w:rFonts w:hint="default"/>
      </w:rPr>
    </w:lvl>
    <w:lvl w:ilvl="1" w:tentative="0">
      <w:start w:val="1"/>
      <w:numFmt w:val="japaneseCounting"/>
      <w:pStyle w:val="123"/>
      <w:lvlText w:val="%2、"/>
      <w:lvlJc w:val="left"/>
      <w:pPr>
        <w:tabs>
          <w:tab w:val="left" w:pos="720"/>
        </w:tabs>
        <w:ind w:left="540" w:hanging="540"/>
      </w:pPr>
      <w:rPr>
        <w:rFonts w:ascii="仿宋_GB2312" w:hAnsi="宋体" w:eastAsia="仿宋_GB2312" w:cs="宋体"/>
        <w:lang w:val="en-US"/>
      </w:rPr>
    </w:lvl>
    <w:lvl w:ilvl="2" w:tentative="0">
      <w:start w:val="1"/>
      <w:numFmt w:val="decimal"/>
      <w:pStyle w:val="125"/>
      <w:lvlText w:val="%1.%2.%3"/>
      <w:lvlJc w:val="left"/>
      <w:pPr>
        <w:tabs>
          <w:tab w:val="left" w:pos="108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800"/>
        </w:tabs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800"/>
        </w:tabs>
        <w:ind w:left="1800" w:hanging="1800"/>
      </w:pPr>
      <w:rPr>
        <w:rFonts w:hint="default"/>
      </w:rPr>
    </w:lvl>
  </w:abstractNum>
  <w:abstractNum w:abstractNumId="15">
    <w:nsid w:val="27727B63"/>
    <w:multiLevelType w:val="multilevel"/>
    <w:tmpl w:val="27727B63"/>
    <w:lvl w:ilvl="0" w:tentative="0">
      <w:start w:val="1"/>
      <w:numFmt w:val="bullet"/>
      <w:pStyle w:val="198"/>
      <w:lvlText w:val=""/>
      <w:lvlJc w:val="left"/>
      <w:pPr>
        <w:tabs>
          <w:tab w:val="left" w:pos="454"/>
        </w:tabs>
        <w:ind w:left="454" w:hanging="284"/>
      </w:pPr>
      <w:rPr>
        <w:rFonts w:hint="default" w:ascii="Wingdings" w:hAnsi="Wingdings"/>
        <w:color w:val="auto"/>
        <w:spacing w:val="0"/>
        <w:w w:val="100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6">
    <w:nsid w:val="2F0E8473"/>
    <w:multiLevelType w:val="singleLevel"/>
    <w:tmpl w:val="2F0E8473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2FA18901"/>
    <w:multiLevelType w:val="multilevel"/>
    <w:tmpl w:val="2FA18901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32"/>
        <w:szCs w:val="32"/>
        <w:vertAlign w:val="baseline"/>
      </w:rPr>
    </w:lvl>
    <w:lvl w:ilvl="3" w:tentative="0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8"/>
        <w:szCs w:val="28"/>
        <w:vertAlign w:val="baseline"/>
      </w:rPr>
    </w:lvl>
    <w:lvl w:ilvl="4" w:tentative="0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5" w:tentative="0">
      <w:start w:val="1"/>
      <w:numFmt w:val="none"/>
      <w:pStyle w:val="177"/>
      <w:suff w:val="nothing"/>
      <w:lvlText w:val=""/>
      <w:lvlJc w:val="left"/>
      <w:pPr>
        <w:ind w:left="0" w:firstLine="0"/>
      </w:pPr>
      <w:rPr>
        <w:rFonts w:hint="default" w:ascii="Arial" w:hAnsi="Arial" w:cs="Arial"/>
        <w:b/>
        <w:bCs/>
        <w:i w:val="0"/>
        <w:iCs w:val="0"/>
        <w:caps w:val="0"/>
        <w:strike w:val="0"/>
        <w:dstrike w:val="0"/>
        <w:vanish w:val="0"/>
        <w:sz w:val="20"/>
        <w:szCs w:val="20"/>
        <w:vertAlign w:val="baseline"/>
      </w:rPr>
    </w:lvl>
    <w:lvl w:ilvl="6" w:tentative="0">
      <w:start w:val="1"/>
      <w:numFmt w:val="decimal"/>
      <w:pStyle w:val="178"/>
      <w:lvlText w:val="步骤 %7"/>
      <w:lvlJc w:val="right"/>
      <w:pPr>
        <w:tabs>
          <w:tab w:val="left" w:pos="1701"/>
        </w:tabs>
        <w:ind w:left="1701" w:hanging="159"/>
      </w:pPr>
      <w:rPr>
        <w:rFonts w:hint="default" w:ascii="Arial" w:hAnsi="Arial" w:eastAsia="微软雅黑" w:cs="Arial"/>
        <w:b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/>
        <w:b w:val="0"/>
        <w:bCs/>
        <w:i w:val="0"/>
        <w:iCs w:val="0"/>
        <w:color w:val="auto"/>
        <w:sz w:val="21"/>
        <w:szCs w:val="21"/>
      </w:rPr>
    </w:lvl>
  </w:abstractNum>
  <w:abstractNum w:abstractNumId="18">
    <w:nsid w:val="3330012C"/>
    <w:multiLevelType w:val="multilevel"/>
    <w:tmpl w:val="3330012C"/>
    <w:lvl w:ilvl="0" w:tentative="0">
      <w:start w:val="1"/>
      <w:numFmt w:val="bullet"/>
      <w:pStyle w:val="164"/>
      <w:lvlText w:val="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37CAFA2D"/>
    <w:multiLevelType w:val="multilevel"/>
    <w:tmpl w:val="37CAFA2D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Restart w:val="1"/>
      <w:lvlText w:val="图%1-%8.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lvlRestart w:val="1"/>
      <w:pStyle w:val="13"/>
      <w:lvlText w:val="表%1-%9.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abstractNum w:abstractNumId="20">
    <w:nsid w:val="3F316DE4"/>
    <w:multiLevelType w:val="multilevel"/>
    <w:tmpl w:val="3F316DE4"/>
    <w:lvl w:ilvl="0" w:tentative="0">
      <w:start w:val="1"/>
      <w:numFmt w:val="decimal"/>
      <w:pStyle w:val="118"/>
      <w:lvlText w:val="2.1.%1"/>
      <w:lvlJc w:val="left"/>
      <w:pPr>
        <w:tabs>
          <w:tab w:val="left" w:pos="0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2.%2 "/>
      <w:lvlJc w:val="left"/>
      <w:pPr>
        <w:tabs>
          <w:tab w:val="left" w:pos="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0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0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0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0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0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0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0"/>
        </w:tabs>
        <w:ind w:left="1559" w:hanging="1559"/>
      </w:pPr>
      <w:rPr>
        <w:rFonts w:hint="eastAsia"/>
      </w:rPr>
    </w:lvl>
  </w:abstractNum>
  <w:abstractNum w:abstractNumId="21">
    <w:nsid w:val="3F74082E"/>
    <w:multiLevelType w:val="singleLevel"/>
    <w:tmpl w:val="3F74082E"/>
    <w:lvl w:ilvl="0" w:tentative="0">
      <w:start w:val="1"/>
      <w:numFmt w:val="decimal"/>
      <w:pStyle w:val="223"/>
      <w:lvlText w:val="%1."/>
      <w:lvlJc w:val="left"/>
      <w:pPr>
        <w:ind w:left="1701" w:hanging="454"/>
      </w:pPr>
      <w:rPr>
        <w:rFonts w:hint="default"/>
      </w:rPr>
    </w:lvl>
  </w:abstractNum>
  <w:abstractNum w:abstractNumId="22">
    <w:nsid w:val="463C3DB5"/>
    <w:multiLevelType w:val="multilevel"/>
    <w:tmpl w:val="463C3DB5"/>
    <w:lvl w:ilvl="0" w:tentative="0">
      <w:start w:val="1"/>
      <w:numFmt w:val="decimal"/>
      <w:pStyle w:val="202"/>
      <w:lvlText w:val="%1."/>
      <w:lvlJc w:val="left"/>
      <w:pPr>
        <w:tabs>
          <w:tab w:val="left" w:pos="284"/>
        </w:tabs>
        <w:ind w:left="284" w:hanging="28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>
    <w:nsid w:val="496E715F"/>
    <w:multiLevelType w:val="multilevel"/>
    <w:tmpl w:val="496E715F"/>
    <w:lvl w:ilvl="0" w:tentative="0">
      <w:start w:val="1"/>
      <w:numFmt w:val="bullet"/>
      <w:pStyle w:val="212"/>
      <w:lvlText w:val=""/>
      <w:lvlJc w:val="left"/>
      <w:pPr>
        <w:ind w:left="1113" w:hanging="111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4">
    <w:nsid w:val="49DF7FDC"/>
    <w:multiLevelType w:val="multilevel"/>
    <w:tmpl w:val="49DF7FDC"/>
    <w:lvl w:ilvl="0" w:tentative="0">
      <w:start w:val="1"/>
      <w:numFmt w:val="decimal"/>
      <w:pStyle w:val="222"/>
      <w:suff w:val="nothing"/>
      <w:lvlText w:val="步骤 %1　"/>
      <w:lvlJc w:val="left"/>
      <w:pPr>
        <w:ind w:left="0" w:firstLine="403"/>
      </w:pPr>
      <w:rPr>
        <w:rFonts w:hint="default" w:ascii="Arial" w:hAnsi="Arial" w:eastAsia="微软雅黑" w:cs="Arial"/>
        <w:b/>
        <w:sz w:val="21"/>
        <w:szCs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243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63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083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503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923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343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hanging="420"/>
      </w:pPr>
      <w:rPr>
        <w:rFonts w:hint="default"/>
      </w:rPr>
    </w:lvl>
  </w:abstractNum>
  <w:abstractNum w:abstractNumId="25">
    <w:nsid w:val="531FFF43"/>
    <w:multiLevelType w:val="multilevel"/>
    <w:tmpl w:val="531FFF43"/>
    <w:lvl w:ilvl="0" w:tentative="0">
      <w:start w:val="1"/>
      <w:numFmt w:val="bullet"/>
      <w:pStyle w:val="192"/>
      <w:lvlText w:val=""/>
      <w:lvlJc w:val="left"/>
      <w:pPr>
        <w:tabs>
          <w:tab w:val="left" w:pos="1134"/>
        </w:tabs>
        <w:ind w:left="1134" w:firstLine="0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6">
    <w:nsid w:val="6E230785"/>
    <w:multiLevelType w:val="multilevel"/>
    <w:tmpl w:val="6E230785"/>
    <w:lvl w:ilvl="0" w:tentative="0">
      <w:start w:val="1"/>
      <w:numFmt w:val="bullet"/>
      <w:lvlText w:val=""/>
      <w:lvlJc w:val="left"/>
      <w:pPr>
        <w:tabs>
          <w:tab w:val="left" w:pos="170"/>
        </w:tabs>
        <w:ind w:left="170" w:hanging="170"/>
      </w:pPr>
      <w:rPr>
        <w:rFonts w:hint="default" w:ascii="Wingdings" w:hAnsi="Wingdings" w:eastAsia="宋体"/>
        <w:b w:val="0"/>
        <w:i w:val="0"/>
        <w:color w:val="auto"/>
        <w:position w:val="3"/>
        <w:sz w:val="13"/>
        <w:szCs w:val="13"/>
      </w:rPr>
    </w:lvl>
    <w:lvl w:ilvl="1" w:tentative="0">
      <w:start w:val="1"/>
      <w:numFmt w:val="lowerLetter"/>
      <w:lvlText w:val="%2."/>
      <w:lvlJc w:val="left"/>
      <w:pPr>
        <w:tabs>
          <w:tab w:val="left" w:pos="284"/>
        </w:tabs>
        <w:ind w:left="568" w:hanging="284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2" w:tentative="0">
      <w:start w:val="1"/>
      <w:numFmt w:val="bullet"/>
      <w:lvlText w:val="−"/>
      <w:lvlJc w:val="left"/>
      <w:pPr>
        <w:tabs>
          <w:tab w:val="left" w:pos="568"/>
        </w:tabs>
        <w:ind w:left="568" w:hanging="284"/>
      </w:pPr>
      <w:rPr>
        <w:rFonts w:hint="default" w:ascii="Times New Roman" w:hAnsi="Times New Roman" w:cs="Times New Roman"/>
        <w:sz w:val="16"/>
        <w:szCs w:val="16"/>
      </w:rPr>
    </w:lvl>
    <w:lvl w:ilvl="3" w:tentative="0">
      <w:start w:val="1"/>
      <w:numFmt w:val="decimal"/>
      <w:pStyle w:val="213"/>
      <w:lvlText w:val="%4."/>
      <w:lvlJc w:val="left"/>
      <w:pPr>
        <w:tabs>
          <w:tab w:val="left" w:pos="284"/>
        </w:tabs>
        <w:ind w:left="568" w:hanging="284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4" w:tentative="0">
      <w:start w:val="1"/>
      <w:numFmt w:val="bullet"/>
      <w:lvlText w:val=""/>
      <w:lvlJc w:val="left"/>
      <w:pPr>
        <w:tabs>
          <w:tab w:val="left" w:pos="568"/>
        </w:tabs>
        <w:ind w:left="568" w:hanging="284"/>
      </w:pPr>
      <w:rPr>
        <w:rFonts w:hint="default" w:ascii="Wingdings" w:hAnsi="Wingdings" w:eastAsia="宋体"/>
        <w:b w:val="0"/>
        <w:i w:val="0"/>
        <w:color w:val="auto"/>
        <w:position w:val="3"/>
        <w:sz w:val="13"/>
        <w:szCs w:val="13"/>
      </w:rPr>
    </w:lvl>
    <w:lvl w:ilvl="5" w:tentative="0">
      <w:start w:val="1"/>
      <w:numFmt w:val="decimal"/>
      <w:lvlText w:val="%6."/>
      <w:lvlJc w:val="left"/>
      <w:pPr>
        <w:tabs>
          <w:tab w:val="left" w:pos="1985"/>
        </w:tabs>
        <w:ind w:left="1985" w:hanging="284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21"/>
        <w:szCs w:val="21"/>
      </w:rPr>
    </w:lvl>
    <w:lvl w:ilvl="6" w:tentative="0">
      <w:start w:val="1"/>
      <w:numFmt w:val="decimal"/>
      <w:lvlText w:val="%7."/>
      <w:lvlJc w:val="left"/>
      <w:pPr>
        <w:tabs>
          <w:tab w:val="left" w:pos="2359"/>
        </w:tabs>
        <w:ind w:left="2359" w:hanging="284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18"/>
        <w:szCs w:val="18"/>
      </w:rPr>
    </w:lvl>
    <w:lvl w:ilvl="7" w:tentative="0">
      <w:start w:val="1"/>
      <w:numFmt w:val="decimal"/>
      <w:lvlText w:val="%8."/>
      <w:lvlJc w:val="left"/>
      <w:pPr>
        <w:tabs>
          <w:tab w:val="left" w:pos="454"/>
        </w:tabs>
        <w:ind w:left="454" w:hanging="284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18"/>
        <w:szCs w:val="18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7">
    <w:nsid w:val="7369C3C9"/>
    <w:multiLevelType w:val="multilevel"/>
    <w:tmpl w:val="7369C3C9"/>
    <w:lvl w:ilvl="0" w:tentative="0">
      <w:start w:val="1"/>
      <w:numFmt w:val="bullet"/>
      <w:pStyle w:val="170"/>
      <w:lvlText w:val="−"/>
      <w:lvlJc w:val="left"/>
      <w:pPr>
        <w:ind w:left="1250" w:hanging="42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"/>
      <w:lvlJc w:val="left"/>
      <w:pPr>
        <w:ind w:left="16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10" w:hanging="420"/>
      </w:pPr>
      <w:rPr>
        <w:rFonts w:hint="default" w:ascii="Wingdings" w:hAnsi="Wingdings"/>
      </w:rPr>
    </w:lvl>
  </w:abstractNum>
  <w:abstractNum w:abstractNumId="28">
    <w:nsid w:val="7F773C35"/>
    <w:multiLevelType w:val="multilevel"/>
    <w:tmpl w:val="7F773C35"/>
    <w:lvl w:ilvl="0" w:tentative="0">
      <w:start w:val="1"/>
      <w:numFmt w:val="decimal"/>
      <w:pStyle w:val="179"/>
      <w:lvlText w:val="%1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1" w:tentative="0">
      <w:start w:val="1"/>
      <w:numFmt w:val="lowerLetter"/>
      <w:pStyle w:val="193"/>
      <w:lvlText w:val="%2."/>
      <w:lvlJc w:val="left"/>
      <w:pPr>
        <w:tabs>
          <w:tab w:val="left" w:pos="2551"/>
        </w:tabs>
        <w:ind w:left="2551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2" w:tentative="0">
      <w:start w:val="1"/>
      <w:numFmt w:val="lowerRoman"/>
      <w:pStyle w:val="217"/>
      <w:lvlText w:val="%3."/>
      <w:lvlJc w:val="left"/>
      <w:pPr>
        <w:tabs>
          <w:tab w:val="left" w:pos="2976"/>
        </w:tabs>
        <w:ind w:left="2976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3" w:tentative="0">
      <w:start w:val="1"/>
      <w:numFmt w:val="decimal"/>
      <w:lvlText w:val="%4)"/>
      <w:lvlJc w:val="left"/>
      <w:pPr>
        <w:tabs>
          <w:tab w:val="left" w:pos="3401"/>
        </w:tabs>
        <w:ind w:left="3401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4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8" w:tentative="0">
      <w:start w:val="1"/>
      <w:numFmt w:val="decimal"/>
      <w:lvlRestart w:val="0"/>
      <w:lvlText w:val="%9."/>
      <w:lvlJc w:val="left"/>
      <w:pPr>
        <w:tabs>
          <w:tab w:val="left" w:pos="284"/>
        </w:tabs>
        <w:ind w:left="284" w:hanging="284"/>
      </w:pPr>
      <w:rPr>
        <w:rFonts w:hint="eastAsia"/>
      </w:rPr>
    </w:lvl>
  </w:abstractNum>
  <w:num w:numId="1">
    <w:abstractNumId w:val="8"/>
  </w:num>
  <w:num w:numId="2">
    <w:abstractNumId w:val="0"/>
  </w:num>
  <w:num w:numId="3">
    <w:abstractNumId w:val="19"/>
  </w:num>
  <w:num w:numId="4">
    <w:abstractNumId w:val="7"/>
  </w:num>
  <w:num w:numId="5">
    <w:abstractNumId w:val="20"/>
  </w:num>
  <w:num w:numId="6">
    <w:abstractNumId w:val="14"/>
  </w:num>
  <w:num w:numId="7">
    <w:abstractNumId w:val="18"/>
  </w:num>
  <w:num w:numId="8">
    <w:abstractNumId w:val="27"/>
  </w:num>
  <w:num w:numId="9">
    <w:abstractNumId w:val="13"/>
  </w:num>
  <w:num w:numId="10">
    <w:abstractNumId w:val="11"/>
  </w:num>
  <w:num w:numId="11">
    <w:abstractNumId w:val="17"/>
  </w:num>
  <w:num w:numId="12">
    <w:abstractNumId w:val="28"/>
  </w:num>
  <w:num w:numId="13">
    <w:abstractNumId w:val="3"/>
  </w:num>
  <w:num w:numId="14">
    <w:abstractNumId w:val="10"/>
  </w:num>
  <w:num w:numId="15">
    <w:abstractNumId w:val="25"/>
  </w:num>
  <w:num w:numId="16">
    <w:abstractNumId w:val="15"/>
  </w:num>
  <w:num w:numId="17">
    <w:abstractNumId w:val="22"/>
  </w:num>
  <w:num w:numId="18">
    <w:abstractNumId w:val="12"/>
  </w:num>
  <w:num w:numId="19">
    <w:abstractNumId w:val="9"/>
  </w:num>
  <w:num w:numId="20">
    <w:abstractNumId w:val="23"/>
  </w:num>
  <w:num w:numId="21">
    <w:abstractNumId w:val="26"/>
  </w:num>
  <w:num w:numId="22">
    <w:abstractNumId w:val="1"/>
  </w:num>
  <w:num w:numId="23">
    <w:abstractNumId w:val="24"/>
  </w:num>
  <w:num w:numId="24">
    <w:abstractNumId w:val="21"/>
  </w:num>
  <w:num w:numId="25">
    <w:abstractNumId w:val="2"/>
  </w:num>
  <w:num w:numId="26">
    <w:abstractNumId w:val="5"/>
  </w:num>
  <w:num w:numId="27">
    <w:abstractNumId w:val="16"/>
  </w:num>
  <w:num w:numId="28">
    <w:abstractNumId w:val="6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210"/>
  <w:drawingGridHorizontalSpacing w:val="120"/>
  <w:drawingGridVerticalSpacing w:val="163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NiMTNkZjZjYWNhMTk5MjI5ZjY1MGQxMzk4ZWY0OTgifQ=="/>
  </w:docVars>
  <w:rsids>
    <w:rsidRoot w:val="00172A27"/>
    <w:rsid w:val="000000FF"/>
    <w:rsid w:val="000017E5"/>
    <w:rsid w:val="00002AE0"/>
    <w:rsid w:val="00003251"/>
    <w:rsid w:val="0000467F"/>
    <w:rsid w:val="0000531A"/>
    <w:rsid w:val="000061A5"/>
    <w:rsid w:val="0000691F"/>
    <w:rsid w:val="00006AFA"/>
    <w:rsid w:val="00006BC5"/>
    <w:rsid w:val="000077D6"/>
    <w:rsid w:val="00010476"/>
    <w:rsid w:val="000112F1"/>
    <w:rsid w:val="000158B1"/>
    <w:rsid w:val="000158CC"/>
    <w:rsid w:val="000159DD"/>
    <w:rsid w:val="000162E3"/>
    <w:rsid w:val="00020E02"/>
    <w:rsid w:val="00021F37"/>
    <w:rsid w:val="000229DA"/>
    <w:rsid w:val="00022B12"/>
    <w:rsid w:val="00023EFE"/>
    <w:rsid w:val="00024AA8"/>
    <w:rsid w:val="00024CBC"/>
    <w:rsid w:val="00024E23"/>
    <w:rsid w:val="000275B9"/>
    <w:rsid w:val="00027A5F"/>
    <w:rsid w:val="00027AD1"/>
    <w:rsid w:val="00030361"/>
    <w:rsid w:val="00031CA5"/>
    <w:rsid w:val="000326B2"/>
    <w:rsid w:val="00033098"/>
    <w:rsid w:val="00033A77"/>
    <w:rsid w:val="00033B08"/>
    <w:rsid w:val="00033FC3"/>
    <w:rsid w:val="000344A6"/>
    <w:rsid w:val="00034E90"/>
    <w:rsid w:val="00034EE9"/>
    <w:rsid w:val="00035B25"/>
    <w:rsid w:val="000369D0"/>
    <w:rsid w:val="00040121"/>
    <w:rsid w:val="00040222"/>
    <w:rsid w:val="00040476"/>
    <w:rsid w:val="00040898"/>
    <w:rsid w:val="000417A5"/>
    <w:rsid w:val="00042D1D"/>
    <w:rsid w:val="00044A99"/>
    <w:rsid w:val="00045A77"/>
    <w:rsid w:val="00045CC0"/>
    <w:rsid w:val="0005063E"/>
    <w:rsid w:val="00050ACA"/>
    <w:rsid w:val="00051CB2"/>
    <w:rsid w:val="00052581"/>
    <w:rsid w:val="000527F7"/>
    <w:rsid w:val="00052BCE"/>
    <w:rsid w:val="00053B4B"/>
    <w:rsid w:val="00053E2B"/>
    <w:rsid w:val="00054134"/>
    <w:rsid w:val="00054138"/>
    <w:rsid w:val="00055F04"/>
    <w:rsid w:val="0005754C"/>
    <w:rsid w:val="00060276"/>
    <w:rsid w:val="00060915"/>
    <w:rsid w:val="0006254F"/>
    <w:rsid w:val="00064BE3"/>
    <w:rsid w:val="00066125"/>
    <w:rsid w:val="000670F5"/>
    <w:rsid w:val="000677EA"/>
    <w:rsid w:val="00070957"/>
    <w:rsid w:val="00071F30"/>
    <w:rsid w:val="000722C4"/>
    <w:rsid w:val="000729A7"/>
    <w:rsid w:val="00073CA9"/>
    <w:rsid w:val="000749E0"/>
    <w:rsid w:val="00074A67"/>
    <w:rsid w:val="000752A9"/>
    <w:rsid w:val="0007606B"/>
    <w:rsid w:val="00077AD3"/>
    <w:rsid w:val="00081EBD"/>
    <w:rsid w:val="00083708"/>
    <w:rsid w:val="00083808"/>
    <w:rsid w:val="00083C51"/>
    <w:rsid w:val="00083DD2"/>
    <w:rsid w:val="00085652"/>
    <w:rsid w:val="00087D80"/>
    <w:rsid w:val="00090373"/>
    <w:rsid w:val="00090CF6"/>
    <w:rsid w:val="0009577F"/>
    <w:rsid w:val="0009661B"/>
    <w:rsid w:val="00096FE1"/>
    <w:rsid w:val="00097D83"/>
    <w:rsid w:val="00097F36"/>
    <w:rsid w:val="000A345F"/>
    <w:rsid w:val="000A3F53"/>
    <w:rsid w:val="000A5825"/>
    <w:rsid w:val="000A6B6D"/>
    <w:rsid w:val="000A6E29"/>
    <w:rsid w:val="000A6F01"/>
    <w:rsid w:val="000B0679"/>
    <w:rsid w:val="000B5A73"/>
    <w:rsid w:val="000B62E3"/>
    <w:rsid w:val="000B676C"/>
    <w:rsid w:val="000B70B1"/>
    <w:rsid w:val="000C01DD"/>
    <w:rsid w:val="000C08F0"/>
    <w:rsid w:val="000C0F50"/>
    <w:rsid w:val="000C4542"/>
    <w:rsid w:val="000C5CDE"/>
    <w:rsid w:val="000C6795"/>
    <w:rsid w:val="000C7AF2"/>
    <w:rsid w:val="000C7C6E"/>
    <w:rsid w:val="000D11AE"/>
    <w:rsid w:val="000D1D7F"/>
    <w:rsid w:val="000D25DB"/>
    <w:rsid w:val="000D3BE5"/>
    <w:rsid w:val="000D3BF9"/>
    <w:rsid w:val="000D44AB"/>
    <w:rsid w:val="000D56DE"/>
    <w:rsid w:val="000D67C6"/>
    <w:rsid w:val="000E0546"/>
    <w:rsid w:val="000E1BA3"/>
    <w:rsid w:val="000E4091"/>
    <w:rsid w:val="000E5AC9"/>
    <w:rsid w:val="000E7729"/>
    <w:rsid w:val="000E7CFD"/>
    <w:rsid w:val="000F149C"/>
    <w:rsid w:val="000F18B0"/>
    <w:rsid w:val="000F1B50"/>
    <w:rsid w:val="000F2371"/>
    <w:rsid w:val="000F2A60"/>
    <w:rsid w:val="000F3384"/>
    <w:rsid w:val="000F338A"/>
    <w:rsid w:val="000F33CE"/>
    <w:rsid w:val="000F3492"/>
    <w:rsid w:val="000F544C"/>
    <w:rsid w:val="000F5AD9"/>
    <w:rsid w:val="000F69CD"/>
    <w:rsid w:val="001005A2"/>
    <w:rsid w:val="00102136"/>
    <w:rsid w:val="00102AC0"/>
    <w:rsid w:val="00104581"/>
    <w:rsid w:val="00104C0F"/>
    <w:rsid w:val="00105A30"/>
    <w:rsid w:val="0010664D"/>
    <w:rsid w:val="001075A3"/>
    <w:rsid w:val="00107DA9"/>
    <w:rsid w:val="00110546"/>
    <w:rsid w:val="00111357"/>
    <w:rsid w:val="001113AF"/>
    <w:rsid w:val="00111ED2"/>
    <w:rsid w:val="00112BA6"/>
    <w:rsid w:val="0011334B"/>
    <w:rsid w:val="001146D9"/>
    <w:rsid w:val="00114AE6"/>
    <w:rsid w:val="00115B23"/>
    <w:rsid w:val="00115DA7"/>
    <w:rsid w:val="00117928"/>
    <w:rsid w:val="001204F0"/>
    <w:rsid w:val="00120EF2"/>
    <w:rsid w:val="0012244F"/>
    <w:rsid w:val="001224D2"/>
    <w:rsid w:val="00122576"/>
    <w:rsid w:val="001226C3"/>
    <w:rsid w:val="00122A15"/>
    <w:rsid w:val="0012323D"/>
    <w:rsid w:val="001245B0"/>
    <w:rsid w:val="001247FC"/>
    <w:rsid w:val="00124A21"/>
    <w:rsid w:val="00125768"/>
    <w:rsid w:val="0012591B"/>
    <w:rsid w:val="00125D6C"/>
    <w:rsid w:val="001263BA"/>
    <w:rsid w:val="0012701C"/>
    <w:rsid w:val="00130CAC"/>
    <w:rsid w:val="00131787"/>
    <w:rsid w:val="00132B1C"/>
    <w:rsid w:val="00132B82"/>
    <w:rsid w:val="00133ACF"/>
    <w:rsid w:val="00134A6F"/>
    <w:rsid w:val="0014031F"/>
    <w:rsid w:val="001404D4"/>
    <w:rsid w:val="00140A50"/>
    <w:rsid w:val="00140DE0"/>
    <w:rsid w:val="001423C4"/>
    <w:rsid w:val="001446DB"/>
    <w:rsid w:val="00144BDB"/>
    <w:rsid w:val="00144CBA"/>
    <w:rsid w:val="0014553B"/>
    <w:rsid w:val="00145EB5"/>
    <w:rsid w:val="00146698"/>
    <w:rsid w:val="00151026"/>
    <w:rsid w:val="00151846"/>
    <w:rsid w:val="00151EC4"/>
    <w:rsid w:val="00152110"/>
    <w:rsid w:val="00152BEC"/>
    <w:rsid w:val="00155EF4"/>
    <w:rsid w:val="00157153"/>
    <w:rsid w:val="001604A4"/>
    <w:rsid w:val="00161759"/>
    <w:rsid w:val="001640F7"/>
    <w:rsid w:val="00164719"/>
    <w:rsid w:val="001648CD"/>
    <w:rsid w:val="00164988"/>
    <w:rsid w:val="001649C8"/>
    <w:rsid w:val="0016603A"/>
    <w:rsid w:val="001679EC"/>
    <w:rsid w:val="001709E3"/>
    <w:rsid w:val="001715F6"/>
    <w:rsid w:val="00172A27"/>
    <w:rsid w:val="00174135"/>
    <w:rsid w:val="00174DA5"/>
    <w:rsid w:val="00175B02"/>
    <w:rsid w:val="00175C47"/>
    <w:rsid w:val="00181CCC"/>
    <w:rsid w:val="00182705"/>
    <w:rsid w:val="00182A6C"/>
    <w:rsid w:val="001843C0"/>
    <w:rsid w:val="0018489E"/>
    <w:rsid w:val="0018570E"/>
    <w:rsid w:val="00185CEF"/>
    <w:rsid w:val="00185ECB"/>
    <w:rsid w:val="00186EE1"/>
    <w:rsid w:val="0018765B"/>
    <w:rsid w:val="00187FE8"/>
    <w:rsid w:val="001901DB"/>
    <w:rsid w:val="00191C1B"/>
    <w:rsid w:val="00192AEE"/>
    <w:rsid w:val="00193904"/>
    <w:rsid w:val="00194885"/>
    <w:rsid w:val="00195FAE"/>
    <w:rsid w:val="00196A0A"/>
    <w:rsid w:val="00196E98"/>
    <w:rsid w:val="0019764C"/>
    <w:rsid w:val="00197BC9"/>
    <w:rsid w:val="001A04F9"/>
    <w:rsid w:val="001A0CFB"/>
    <w:rsid w:val="001A1355"/>
    <w:rsid w:val="001A1773"/>
    <w:rsid w:val="001A1C65"/>
    <w:rsid w:val="001A2028"/>
    <w:rsid w:val="001A244A"/>
    <w:rsid w:val="001A33E3"/>
    <w:rsid w:val="001A428D"/>
    <w:rsid w:val="001A51CF"/>
    <w:rsid w:val="001A5B20"/>
    <w:rsid w:val="001A5FF1"/>
    <w:rsid w:val="001A6645"/>
    <w:rsid w:val="001A66D7"/>
    <w:rsid w:val="001A6720"/>
    <w:rsid w:val="001A7229"/>
    <w:rsid w:val="001B0543"/>
    <w:rsid w:val="001B0645"/>
    <w:rsid w:val="001B1F7C"/>
    <w:rsid w:val="001B26CF"/>
    <w:rsid w:val="001B31EC"/>
    <w:rsid w:val="001B3605"/>
    <w:rsid w:val="001B3FA8"/>
    <w:rsid w:val="001B439F"/>
    <w:rsid w:val="001B456C"/>
    <w:rsid w:val="001B4D2E"/>
    <w:rsid w:val="001B51CF"/>
    <w:rsid w:val="001B5B6A"/>
    <w:rsid w:val="001C07CF"/>
    <w:rsid w:val="001C1869"/>
    <w:rsid w:val="001C2BDE"/>
    <w:rsid w:val="001C3176"/>
    <w:rsid w:val="001C3FA4"/>
    <w:rsid w:val="001C40AD"/>
    <w:rsid w:val="001C53B9"/>
    <w:rsid w:val="001C5B56"/>
    <w:rsid w:val="001D01C6"/>
    <w:rsid w:val="001D034B"/>
    <w:rsid w:val="001D1D5A"/>
    <w:rsid w:val="001D24EE"/>
    <w:rsid w:val="001D33B2"/>
    <w:rsid w:val="001D3F46"/>
    <w:rsid w:val="001D3F80"/>
    <w:rsid w:val="001D5500"/>
    <w:rsid w:val="001D5C98"/>
    <w:rsid w:val="001D5F37"/>
    <w:rsid w:val="001D6693"/>
    <w:rsid w:val="001D6A8C"/>
    <w:rsid w:val="001E00FE"/>
    <w:rsid w:val="001E0E36"/>
    <w:rsid w:val="001E2C7B"/>
    <w:rsid w:val="001E4A67"/>
    <w:rsid w:val="001E5298"/>
    <w:rsid w:val="001E5FBA"/>
    <w:rsid w:val="001E6561"/>
    <w:rsid w:val="001E6FD9"/>
    <w:rsid w:val="001F006F"/>
    <w:rsid w:val="001F1AE4"/>
    <w:rsid w:val="001F20AE"/>
    <w:rsid w:val="001F2EFA"/>
    <w:rsid w:val="001F427E"/>
    <w:rsid w:val="001F6ADE"/>
    <w:rsid w:val="001F6CA9"/>
    <w:rsid w:val="001F7DE4"/>
    <w:rsid w:val="002006E3"/>
    <w:rsid w:val="0020072A"/>
    <w:rsid w:val="002024EA"/>
    <w:rsid w:val="00203D4D"/>
    <w:rsid w:val="00203E2A"/>
    <w:rsid w:val="00203EA1"/>
    <w:rsid w:val="00204C1F"/>
    <w:rsid w:val="002056FB"/>
    <w:rsid w:val="00205970"/>
    <w:rsid w:val="00205E43"/>
    <w:rsid w:val="00206DC9"/>
    <w:rsid w:val="002078FC"/>
    <w:rsid w:val="0021025A"/>
    <w:rsid w:val="00210DCC"/>
    <w:rsid w:val="00212EE2"/>
    <w:rsid w:val="002133A3"/>
    <w:rsid w:val="00217710"/>
    <w:rsid w:val="00217F08"/>
    <w:rsid w:val="00221E3F"/>
    <w:rsid w:val="002236F5"/>
    <w:rsid w:val="00223C60"/>
    <w:rsid w:val="0022451B"/>
    <w:rsid w:val="00225C66"/>
    <w:rsid w:val="002274C8"/>
    <w:rsid w:val="00227BDF"/>
    <w:rsid w:val="00230B76"/>
    <w:rsid w:val="00231703"/>
    <w:rsid w:val="00231A80"/>
    <w:rsid w:val="00231E97"/>
    <w:rsid w:val="002324B6"/>
    <w:rsid w:val="00232E15"/>
    <w:rsid w:val="0023347F"/>
    <w:rsid w:val="002337FD"/>
    <w:rsid w:val="00233CCA"/>
    <w:rsid w:val="00234E2C"/>
    <w:rsid w:val="002353AC"/>
    <w:rsid w:val="00235C8D"/>
    <w:rsid w:val="0023627D"/>
    <w:rsid w:val="002410D8"/>
    <w:rsid w:val="00241DBA"/>
    <w:rsid w:val="00241E88"/>
    <w:rsid w:val="00243768"/>
    <w:rsid w:val="00244C50"/>
    <w:rsid w:val="00246874"/>
    <w:rsid w:val="00247EB0"/>
    <w:rsid w:val="002503FD"/>
    <w:rsid w:val="00252FF5"/>
    <w:rsid w:val="00253ECE"/>
    <w:rsid w:val="002541EA"/>
    <w:rsid w:val="00254304"/>
    <w:rsid w:val="0025610F"/>
    <w:rsid w:val="00256D62"/>
    <w:rsid w:val="00256ED8"/>
    <w:rsid w:val="00256FA6"/>
    <w:rsid w:val="00257114"/>
    <w:rsid w:val="0026092A"/>
    <w:rsid w:val="00260B58"/>
    <w:rsid w:val="00260C97"/>
    <w:rsid w:val="00260EE6"/>
    <w:rsid w:val="00262C2F"/>
    <w:rsid w:val="00263491"/>
    <w:rsid w:val="002638E1"/>
    <w:rsid w:val="00263FED"/>
    <w:rsid w:val="002648D0"/>
    <w:rsid w:val="002651CB"/>
    <w:rsid w:val="00265429"/>
    <w:rsid w:val="00265601"/>
    <w:rsid w:val="00266939"/>
    <w:rsid w:val="00267196"/>
    <w:rsid w:val="0026774C"/>
    <w:rsid w:val="0026779C"/>
    <w:rsid w:val="00267EFA"/>
    <w:rsid w:val="00270844"/>
    <w:rsid w:val="0027106E"/>
    <w:rsid w:val="00271160"/>
    <w:rsid w:val="0027196F"/>
    <w:rsid w:val="002724C4"/>
    <w:rsid w:val="00272FEB"/>
    <w:rsid w:val="002743B8"/>
    <w:rsid w:val="0027701F"/>
    <w:rsid w:val="002774AE"/>
    <w:rsid w:val="0028067A"/>
    <w:rsid w:val="00280F45"/>
    <w:rsid w:val="00281F5E"/>
    <w:rsid w:val="00282288"/>
    <w:rsid w:val="002829E8"/>
    <w:rsid w:val="00283C31"/>
    <w:rsid w:val="002849F8"/>
    <w:rsid w:val="00284A0A"/>
    <w:rsid w:val="00284EA5"/>
    <w:rsid w:val="00285A40"/>
    <w:rsid w:val="0028677F"/>
    <w:rsid w:val="00286861"/>
    <w:rsid w:val="00286C6D"/>
    <w:rsid w:val="00286FB2"/>
    <w:rsid w:val="00287A08"/>
    <w:rsid w:val="00290181"/>
    <w:rsid w:val="00290909"/>
    <w:rsid w:val="00291ED6"/>
    <w:rsid w:val="00292832"/>
    <w:rsid w:val="00293219"/>
    <w:rsid w:val="00293FE4"/>
    <w:rsid w:val="00294829"/>
    <w:rsid w:val="002950A5"/>
    <w:rsid w:val="0029647F"/>
    <w:rsid w:val="002965E8"/>
    <w:rsid w:val="002A0FAE"/>
    <w:rsid w:val="002A2431"/>
    <w:rsid w:val="002A34F8"/>
    <w:rsid w:val="002A3A8A"/>
    <w:rsid w:val="002A3B8A"/>
    <w:rsid w:val="002A3F23"/>
    <w:rsid w:val="002A4C38"/>
    <w:rsid w:val="002A5F30"/>
    <w:rsid w:val="002A6907"/>
    <w:rsid w:val="002A6C17"/>
    <w:rsid w:val="002A7FB5"/>
    <w:rsid w:val="002B00A3"/>
    <w:rsid w:val="002B1E33"/>
    <w:rsid w:val="002B286A"/>
    <w:rsid w:val="002B38DB"/>
    <w:rsid w:val="002B4007"/>
    <w:rsid w:val="002B41D6"/>
    <w:rsid w:val="002B4C5B"/>
    <w:rsid w:val="002B4DD5"/>
    <w:rsid w:val="002B4E15"/>
    <w:rsid w:val="002B56D8"/>
    <w:rsid w:val="002B7D6E"/>
    <w:rsid w:val="002C01C0"/>
    <w:rsid w:val="002C078D"/>
    <w:rsid w:val="002C08BF"/>
    <w:rsid w:val="002C140A"/>
    <w:rsid w:val="002C2147"/>
    <w:rsid w:val="002C2553"/>
    <w:rsid w:val="002C3754"/>
    <w:rsid w:val="002C3ED8"/>
    <w:rsid w:val="002C3FFB"/>
    <w:rsid w:val="002C5FB4"/>
    <w:rsid w:val="002C6EE2"/>
    <w:rsid w:val="002D15D9"/>
    <w:rsid w:val="002D2002"/>
    <w:rsid w:val="002D4A98"/>
    <w:rsid w:val="002D7347"/>
    <w:rsid w:val="002D7858"/>
    <w:rsid w:val="002D7B2D"/>
    <w:rsid w:val="002D7EE2"/>
    <w:rsid w:val="002E06BD"/>
    <w:rsid w:val="002E07B3"/>
    <w:rsid w:val="002E09A2"/>
    <w:rsid w:val="002E0A6F"/>
    <w:rsid w:val="002E0E55"/>
    <w:rsid w:val="002E1E78"/>
    <w:rsid w:val="002E21AF"/>
    <w:rsid w:val="002E21EF"/>
    <w:rsid w:val="002E2A4E"/>
    <w:rsid w:val="002E53E7"/>
    <w:rsid w:val="002E6269"/>
    <w:rsid w:val="002E69C3"/>
    <w:rsid w:val="002E6F0D"/>
    <w:rsid w:val="002E7072"/>
    <w:rsid w:val="002E7B6F"/>
    <w:rsid w:val="002E7BE8"/>
    <w:rsid w:val="002F0299"/>
    <w:rsid w:val="002F0D3B"/>
    <w:rsid w:val="002F1250"/>
    <w:rsid w:val="002F220F"/>
    <w:rsid w:val="002F2AA8"/>
    <w:rsid w:val="002F4A59"/>
    <w:rsid w:val="002F6B11"/>
    <w:rsid w:val="002F721D"/>
    <w:rsid w:val="002F7E49"/>
    <w:rsid w:val="00301B0B"/>
    <w:rsid w:val="00301B33"/>
    <w:rsid w:val="00301D67"/>
    <w:rsid w:val="00302BF5"/>
    <w:rsid w:val="0030491B"/>
    <w:rsid w:val="003050E9"/>
    <w:rsid w:val="00305F1F"/>
    <w:rsid w:val="00306057"/>
    <w:rsid w:val="00306800"/>
    <w:rsid w:val="0030746D"/>
    <w:rsid w:val="00310381"/>
    <w:rsid w:val="00310C0D"/>
    <w:rsid w:val="00310F6B"/>
    <w:rsid w:val="003110F3"/>
    <w:rsid w:val="003115B7"/>
    <w:rsid w:val="00311B3F"/>
    <w:rsid w:val="00312748"/>
    <w:rsid w:val="0031362D"/>
    <w:rsid w:val="003155B3"/>
    <w:rsid w:val="00316CA7"/>
    <w:rsid w:val="00317038"/>
    <w:rsid w:val="0031786E"/>
    <w:rsid w:val="00320932"/>
    <w:rsid w:val="00320B28"/>
    <w:rsid w:val="003215B8"/>
    <w:rsid w:val="00321611"/>
    <w:rsid w:val="003219AE"/>
    <w:rsid w:val="003232E5"/>
    <w:rsid w:val="00323449"/>
    <w:rsid w:val="00323DDB"/>
    <w:rsid w:val="00324185"/>
    <w:rsid w:val="00325702"/>
    <w:rsid w:val="00325FF7"/>
    <w:rsid w:val="003267A1"/>
    <w:rsid w:val="00326A5D"/>
    <w:rsid w:val="00327362"/>
    <w:rsid w:val="00332B52"/>
    <w:rsid w:val="00332D78"/>
    <w:rsid w:val="00333CFC"/>
    <w:rsid w:val="00333F40"/>
    <w:rsid w:val="003343CF"/>
    <w:rsid w:val="003344AF"/>
    <w:rsid w:val="00334A9C"/>
    <w:rsid w:val="003354A6"/>
    <w:rsid w:val="00337D4A"/>
    <w:rsid w:val="00337D5E"/>
    <w:rsid w:val="003404AC"/>
    <w:rsid w:val="00340767"/>
    <w:rsid w:val="00340FA7"/>
    <w:rsid w:val="003411EC"/>
    <w:rsid w:val="00341404"/>
    <w:rsid w:val="0034141C"/>
    <w:rsid w:val="00342C5C"/>
    <w:rsid w:val="0034355A"/>
    <w:rsid w:val="003439F1"/>
    <w:rsid w:val="003449F9"/>
    <w:rsid w:val="0034545A"/>
    <w:rsid w:val="00346762"/>
    <w:rsid w:val="0035044D"/>
    <w:rsid w:val="003506E1"/>
    <w:rsid w:val="00350E8F"/>
    <w:rsid w:val="00351A7F"/>
    <w:rsid w:val="00352049"/>
    <w:rsid w:val="00354BBD"/>
    <w:rsid w:val="00354E5B"/>
    <w:rsid w:val="00356E01"/>
    <w:rsid w:val="003600DA"/>
    <w:rsid w:val="00361ECD"/>
    <w:rsid w:val="003628DA"/>
    <w:rsid w:val="003632D3"/>
    <w:rsid w:val="00363D79"/>
    <w:rsid w:val="0036735B"/>
    <w:rsid w:val="003677FB"/>
    <w:rsid w:val="00367DF2"/>
    <w:rsid w:val="00367F3E"/>
    <w:rsid w:val="00370FD3"/>
    <w:rsid w:val="0037230F"/>
    <w:rsid w:val="003725C0"/>
    <w:rsid w:val="00372FFD"/>
    <w:rsid w:val="00374D6D"/>
    <w:rsid w:val="00375C54"/>
    <w:rsid w:val="003775ED"/>
    <w:rsid w:val="0038018B"/>
    <w:rsid w:val="003807EA"/>
    <w:rsid w:val="00381825"/>
    <w:rsid w:val="00382F4A"/>
    <w:rsid w:val="0038416E"/>
    <w:rsid w:val="003852F3"/>
    <w:rsid w:val="00385750"/>
    <w:rsid w:val="003857B8"/>
    <w:rsid w:val="00386A19"/>
    <w:rsid w:val="00386F0E"/>
    <w:rsid w:val="00390A55"/>
    <w:rsid w:val="0039123A"/>
    <w:rsid w:val="003914E8"/>
    <w:rsid w:val="0039160E"/>
    <w:rsid w:val="0039171B"/>
    <w:rsid w:val="00391D19"/>
    <w:rsid w:val="00393DF7"/>
    <w:rsid w:val="00394693"/>
    <w:rsid w:val="003946C2"/>
    <w:rsid w:val="00396804"/>
    <w:rsid w:val="0039779F"/>
    <w:rsid w:val="003977F4"/>
    <w:rsid w:val="00397AB8"/>
    <w:rsid w:val="003A0F60"/>
    <w:rsid w:val="003A256D"/>
    <w:rsid w:val="003A298B"/>
    <w:rsid w:val="003A2E0B"/>
    <w:rsid w:val="003A3D3C"/>
    <w:rsid w:val="003A4D29"/>
    <w:rsid w:val="003A58B8"/>
    <w:rsid w:val="003A5E17"/>
    <w:rsid w:val="003A63D0"/>
    <w:rsid w:val="003A71E3"/>
    <w:rsid w:val="003A782E"/>
    <w:rsid w:val="003B162A"/>
    <w:rsid w:val="003B1DCC"/>
    <w:rsid w:val="003B3151"/>
    <w:rsid w:val="003B360F"/>
    <w:rsid w:val="003B373E"/>
    <w:rsid w:val="003B402A"/>
    <w:rsid w:val="003B4376"/>
    <w:rsid w:val="003B6D91"/>
    <w:rsid w:val="003B7580"/>
    <w:rsid w:val="003C00C6"/>
    <w:rsid w:val="003C04BF"/>
    <w:rsid w:val="003C0944"/>
    <w:rsid w:val="003C2E3E"/>
    <w:rsid w:val="003C5478"/>
    <w:rsid w:val="003C5A50"/>
    <w:rsid w:val="003C5F00"/>
    <w:rsid w:val="003C5FE4"/>
    <w:rsid w:val="003C7E07"/>
    <w:rsid w:val="003D1EAF"/>
    <w:rsid w:val="003D256E"/>
    <w:rsid w:val="003D2715"/>
    <w:rsid w:val="003D2FD0"/>
    <w:rsid w:val="003D4F5F"/>
    <w:rsid w:val="003D6CCF"/>
    <w:rsid w:val="003D78B5"/>
    <w:rsid w:val="003E0700"/>
    <w:rsid w:val="003E0AEE"/>
    <w:rsid w:val="003E1065"/>
    <w:rsid w:val="003E1939"/>
    <w:rsid w:val="003E1A29"/>
    <w:rsid w:val="003E20EE"/>
    <w:rsid w:val="003E4EAA"/>
    <w:rsid w:val="003E6E4D"/>
    <w:rsid w:val="003E7808"/>
    <w:rsid w:val="003E7BEF"/>
    <w:rsid w:val="003E7FB2"/>
    <w:rsid w:val="003F09F8"/>
    <w:rsid w:val="003F16D3"/>
    <w:rsid w:val="003F19AD"/>
    <w:rsid w:val="003F1F8D"/>
    <w:rsid w:val="003F32F8"/>
    <w:rsid w:val="003F3A3B"/>
    <w:rsid w:val="003F3A5C"/>
    <w:rsid w:val="003F5B96"/>
    <w:rsid w:val="003F6554"/>
    <w:rsid w:val="00400032"/>
    <w:rsid w:val="0040062F"/>
    <w:rsid w:val="00400CDC"/>
    <w:rsid w:val="00401173"/>
    <w:rsid w:val="0040226A"/>
    <w:rsid w:val="004024A7"/>
    <w:rsid w:val="00403179"/>
    <w:rsid w:val="00405894"/>
    <w:rsid w:val="00406A91"/>
    <w:rsid w:val="00406D62"/>
    <w:rsid w:val="004073B6"/>
    <w:rsid w:val="004075EC"/>
    <w:rsid w:val="0040773F"/>
    <w:rsid w:val="00410938"/>
    <w:rsid w:val="00410FBC"/>
    <w:rsid w:val="004112F2"/>
    <w:rsid w:val="004118A9"/>
    <w:rsid w:val="004124D0"/>
    <w:rsid w:val="0041276C"/>
    <w:rsid w:val="004128D8"/>
    <w:rsid w:val="00412B1F"/>
    <w:rsid w:val="00412C0B"/>
    <w:rsid w:val="00415113"/>
    <w:rsid w:val="0041561C"/>
    <w:rsid w:val="00415983"/>
    <w:rsid w:val="0042043C"/>
    <w:rsid w:val="00421323"/>
    <w:rsid w:val="00421698"/>
    <w:rsid w:val="00421FC7"/>
    <w:rsid w:val="004227F8"/>
    <w:rsid w:val="00423F94"/>
    <w:rsid w:val="00424AC9"/>
    <w:rsid w:val="00424FFD"/>
    <w:rsid w:val="00425913"/>
    <w:rsid w:val="00425FEE"/>
    <w:rsid w:val="0043081C"/>
    <w:rsid w:val="004308BD"/>
    <w:rsid w:val="00431DAB"/>
    <w:rsid w:val="00431F13"/>
    <w:rsid w:val="00433FD7"/>
    <w:rsid w:val="00434742"/>
    <w:rsid w:val="00435A2F"/>
    <w:rsid w:val="00436793"/>
    <w:rsid w:val="00436D09"/>
    <w:rsid w:val="0043702D"/>
    <w:rsid w:val="00437691"/>
    <w:rsid w:val="004425A4"/>
    <w:rsid w:val="004444BB"/>
    <w:rsid w:val="00445D65"/>
    <w:rsid w:val="0044693F"/>
    <w:rsid w:val="00447793"/>
    <w:rsid w:val="00451745"/>
    <w:rsid w:val="00452716"/>
    <w:rsid w:val="0045364A"/>
    <w:rsid w:val="00454D6D"/>
    <w:rsid w:val="004551BE"/>
    <w:rsid w:val="00455434"/>
    <w:rsid w:val="004567AF"/>
    <w:rsid w:val="0045760D"/>
    <w:rsid w:val="00457A51"/>
    <w:rsid w:val="00460CB3"/>
    <w:rsid w:val="00460CC7"/>
    <w:rsid w:val="004613ED"/>
    <w:rsid w:val="00461497"/>
    <w:rsid w:val="00461805"/>
    <w:rsid w:val="004630AE"/>
    <w:rsid w:val="00463B4C"/>
    <w:rsid w:val="00463DDD"/>
    <w:rsid w:val="00464115"/>
    <w:rsid w:val="0046434D"/>
    <w:rsid w:val="00464B5A"/>
    <w:rsid w:val="004662DD"/>
    <w:rsid w:val="004672CE"/>
    <w:rsid w:val="00467D61"/>
    <w:rsid w:val="0047021D"/>
    <w:rsid w:val="004718EE"/>
    <w:rsid w:val="00473416"/>
    <w:rsid w:val="004746CE"/>
    <w:rsid w:val="0047645E"/>
    <w:rsid w:val="00476938"/>
    <w:rsid w:val="00476AB6"/>
    <w:rsid w:val="004803B5"/>
    <w:rsid w:val="00481983"/>
    <w:rsid w:val="00482355"/>
    <w:rsid w:val="004824B4"/>
    <w:rsid w:val="00482EAF"/>
    <w:rsid w:val="004830CD"/>
    <w:rsid w:val="00484338"/>
    <w:rsid w:val="00486FA8"/>
    <w:rsid w:val="00487877"/>
    <w:rsid w:val="00487EBC"/>
    <w:rsid w:val="00490628"/>
    <w:rsid w:val="0049334A"/>
    <w:rsid w:val="00493713"/>
    <w:rsid w:val="00494826"/>
    <w:rsid w:val="00495B03"/>
    <w:rsid w:val="004A005F"/>
    <w:rsid w:val="004A0830"/>
    <w:rsid w:val="004A1662"/>
    <w:rsid w:val="004A1D60"/>
    <w:rsid w:val="004A2005"/>
    <w:rsid w:val="004A2E6B"/>
    <w:rsid w:val="004A421C"/>
    <w:rsid w:val="004A4FF2"/>
    <w:rsid w:val="004A554E"/>
    <w:rsid w:val="004A5C9F"/>
    <w:rsid w:val="004A6649"/>
    <w:rsid w:val="004A7FC7"/>
    <w:rsid w:val="004B1B79"/>
    <w:rsid w:val="004B2839"/>
    <w:rsid w:val="004B3D41"/>
    <w:rsid w:val="004B4465"/>
    <w:rsid w:val="004B45A1"/>
    <w:rsid w:val="004B45A2"/>
    <w:rsid w:val="004B4A7B"/>
    <w:rsid w:val="004B60BD"/>
    <w:rsid w:val="004B6252"/>
    <w:rsid w:val="004B6368"/>
    <w:rsid w:val="004B66E4"/>
    <w:rsid w:val="004C0F4A"/>
    <w:rsid w:val="004C15DE"/>
    <w:rsid w:val="004C2837"/>
    <w:rsid w:val="004C2D9A"/>
    <w:rsid w:val="004C5B5B"/>
    <w:rsid w:val="004C5B80"/>
    <w:rsid w:val="004C6271"/>
    <w:rsid w:val="004C72E4"/>
    <w:rsid w:val="004C76C0"/>
    <w:rsid w:val="004D0689"/>
    <w:rsid w:val="004D2FFB"/>
    <w:rsid w:val="004D3093"/>
    <w:rsid w:val="004D46A8"/>
    <w:rsid w:val="004D51E3"/>
    <w:rsid w:val="004D5212"/>
    <w:rsid w:val="004D5F4E"/>
    <w:rsid w:val="004D6430"/>
    <w:rsid w:val="004D77B4"/>
    <w:rsid w:val="004D7D75"/>
    <w:rsid w:val="004E0133"/>
    <w:rsid w:val="004E0334"/>
    <w:rsid w:val="004E2808"/>
    <w:rsid w:val="004E3EAB"/>
    <w:rsid w:val="004E5309"/>
    <w:rsid w:val="004E74FD"/>
    <w:rsid w:val="004E792D"/>
    <w:rsid w:val="004F0759"/>
    <w:rsid w:val="004F1B4F"/>
    <w:rsid w:val="004F22F0"/>
    <w:rsid w:val="004F25AD"/>
    <w:rsid w:val="004F2D1E"/>
    <w:rsid w:val="004F2E3D"/>
    <w:rsid w:val="004F3D52"/>
    <w:rsid w:val="004F4055"/>
    <w:rsid w:val="004F66B3"/>
    <w:rsid w:val="004F6B1F"/>
    <w:rsid w:val="004F719F"/>
    <w:rsid w:val="00500199"/>
    <w:rsid w:val="005002FE"/>
    <w:rsid w:val="00500715"/>
    <w:rsid w:val="005018C6"/>
    <w:rsid w:val="005027BF"/>
    <w:rsid w:val="0050391D"/>
    <w:rsid w:val="00503DB8"/>
    <w:rsid w:val="00503F89"/>
    <w:rsid w:val="005047BA"/>
    <w:rsid w:val="00505290"/>
    <w:rsid w:val="00505AF1"/>
    <w:rsid w:val="00506641"/>
    <w:rsid w:val="00506DF4"/>
    <w:rsid w:val="005071B3"/>
    <w:rsid w:val="005077AD"/>
    <w:rsid w:val="00511A7A"/>
    <w:rsid w:val="00514F58"/>
    <w:rsid w:val="005150C8"/>
    <w:rsid w:val="0051704D"/>
    <w:rsid w:val="00520C54"/>
    <w:rsid w:val="00521C93"/>
    <w:rsid w:val="0052210E"/>
    <w:rsid w:val="00524FF0"/>
    <w:rsid w:val="00525B03"/>
    <w:rsid w:val="00530849"/>
    <w:rsid w:val="00533101"/>
    <w:rsid w:val="005338A2"/>
    <w:rsid w:val="00536F1E"/>
    <w:rsid w:val="00537399"/>
    <w:rsid w:val="00537748"/>
    <w:rsid w:val="00541535"/>
    <w:rsid w:val="00541CB2"/>
    <w:rsid w:val="005433B3"/>
    <w:rsid w:val="00544672"/>
    <w:rsid w:val="005459C6"/>
    <w:rsid w:val="0054616B"/>
    <w:rsid w:val="0054641B"/>
    <w:rsid w:val="00546515"/>
    <w:rsid w:val="00546F6D"/>
    <w:rsid w:val="00550648"/>
    <w:rsid w:val="0055081E"/>
    <w:rsid w:val="0055100C"/>
    <w:rsid w:val="00552A87"/>
    <w:rsid w:val="005531C4"/>
    <w:rsid w:val="0055496F"/>
    <w:rsid w:val="00554C05"/>
    <w:rsid w:val="005557C2"/>
    <w:rsid w:val="0055607E"/>
    <w:rsid w:val="00556C9F"/>
    <w:rsid w:val="00560055"/>
    <w:rsid w:val="00561312"/>
    <w:rsid w:val="00563261"/>
    <w:rsid w:val="00563DBC"/>
    <w:rsid w:val="005643F2"/>
    <w:rsid w:val="0056497E"/>
    <w:rsid w:val="00564F81"/>
    <w:rsid w:val="00564FBA"/>
    <w:rsid w:val="00565244"/>
    <w:rsid w:val="00566732"/>
    <w:rsid w:val="00567C9C"/>
    <w:rsid w:val="00570457"/>
    <w:rsid w:val="005714E5"/>
    <w:rsid w:val="00571E47"/>
    <w:rsid w:val="0057293F"/>
    <w:rsid w:val="0057331A"/>
    <w:rsid w:val="00573F80"/>
    <w:rsid w:val="00575ED9"/>
    <w:rsid w:val="00576BC3"/>
    <w:rsid w:val="005814F1"/>
    <w:rsid w:val="0058264E"/>
    <w:rsid w:val="00582E13"/>
    <w:rsid w:val="00583C9A"/>
    <w:rsid w:val="00584D0D"/>
    <w:rsid w:val="005855A5"/>
    <w:rsid w:val="00586D75"/>
    <w:rsid w:val="00587D95"/>
    <w:rsid w:val="005901E8"/>
    <w:rsid w:val="00590CA1"/>
    <w:rsid w:val="0059507F"/>
    <w:rsid w:val="00595829"/>
    <w:rsid w:val="00596156"/>
    <w:rsid w:val="00596C3D"/>
    <w:rsid w:val="00597324"/>
    <w:rsid w:val="005A763A"/>
    <w:rsid w:val="005B0840"/>
    <w:rsid w:val="005B0993"/>
    <w:rsid w:val="005B0CE5"/>
    <w:rsid w:val="005B1EAA"/>
    <w:rsid w:val="005B29A8"/>
    <w:rsid w:val="005B3287"/>
    <w:rsid w:val="005B39F9"/>
    <w:rsid w:val="005B49D1"/>
    <w:rsid w:val="005B4CE4"/>
    <w:rsid w:val="005B4FD9"/>
    <w:rsid w:val="005B56CB"/>
    <w:rsid w:val="005B6E6A"/>
    <w:rsid w:val="005B7C63"/>
    <w:rsid w:val="005C0EC1"/>
    <w:rsid w:val="005C13FA"/>
    <w:rsid w:val="005C262A"/>
    <w:rsid w:val="005C2A62"/>
    <w:rsid w:val="005C2CC4"/>
    <w:rsid w:val="005C384C"/>
    <w:rsid w:val="005C508D"/>
    <w:rsid w:val="005C61AD"/>
    <w:rsid w:val="005C64A0"/>
    <w:rsid w:val="005C70DD"/>
    <w:rsid w:val="005C7D0E"/>
    <w:rsid w:val="005C7D99"/>
    <w:rsid w:val="005D07CA"/>
    <w:rsid w:val="005D1D5E"/>
    <w:rsid w:val="005D1DDF"/>
    <w:rsid w:val="005D1E5E"/>
    <w:rsid w:val="005D34CF"/>
    <w:rsid w:val="005D3D30"/>
    <w:rsid w:val="005D52BD"/>
    <w:rsid w:val="005D77EE"/>
    <w:rsid w:val="005D7F3D"/>
    <w:rsid w:val="005E1350"/>
    <w:rsid w:val="005E163C"/>
    <w:rsid w:val="005E1FC1"/>
    <w:rsid w:val="005E3775"/>
    <w:rsid w:val="005E3B3B"/>
    <w:rsid w:val="005E550A"/>
    <w:rsid w:val="005E59A1"/>
    <w:rsid w:val="005E5EC5"/>
    <w:rsid w:val="005E6237"/>
    <w:rsid w:val="005E6331"/>
    <w:rsid w:val="005E6D03"/>
    <w:rsid w:val="005E6DE3"/>
    <w:rsid w:val="005E7022"/>
    <w:rsid w:val="005E70AF"/>
    <w:rsid w:val="005E7F3D"/>
    <w:rsid w:val="005F095D"/>
    <w:rsid w:val="005F203B"/>
    <w:rsid w:val="005F2503"/>
    <w:rsid w:val="005F25E0"/>
    <w:rsid w:val="005F2738"/>
    <w:rsid w:val="005F28AB"/>
    <w:rsid w:val="005F2A2C"/>
    <w:rsid w:val="005F2AD9"/>
    <w:rsid w:val="005F3E6E"/>
    <w:rsid w:val="005F4957"/>
    <w:rsid w:val="005F5176"/>
    <w:rsid w:val="005F68F6"/>
    <w:rsid w:val="005F766E"/>
    <w:rsid w:val="0060065F"/>
    <w:rsid w:val="00600D96"/>
    <w:rsid w:val="0060364E"/>
    <w:rsid w:val="00604396"/>
    <w:rsid w:val="0060462A"/>
    <w:rsid w:val="006057D6"/>
    <w:rsid w:val="006065BD"/>
    <w:rsid w:val="00606724"/>
    <w:rsid w:val="006067F6"/>
    <w:rsid w:val="00606E2F"/>
    <w:rsid w:val="006071FC"/>
    <w:rsid w:val="0060774C"/>
    <w:rsid w:val="006108C6"/>
    <w:rsid w:val="0061091F"/>
    <w:rsid w:val="00610A45"/>
    <w:rsid w:val="00610DE8"/>
    <w:rsid w:val="00612492"/>
    <w:rsid w:val="006129E1"/>
    <w:rsid w:val="00613342"/>
    <w:rsid w:val="006134BB"/>
    <w:rsid w:val="00613D88"/>
    <w:rsid w:val="0061507D"/>
    <w:rsid w:val="00615528"/>
    <w:rsid w:val="0061557C"/>
    <w:rsid w:val="00617888"/>
    <w:rsid w:val="00617B4E"/>
    <w:rsid w:val="00617BBD"/>
    <w:rsid w:val="0062004F"/>
    <w:rsid w:val="006208C3"/>
    <w:rsid w:val="00620DB4"/>
    <w:rsid w:val="00621E12"/>
    <w:rsid w:val="0062223C"/>
    <w:rsid w:val="00622416"/>
    <w:rsid w:val="00622434"/>
    <w:rsid w:val="00622E37"/>
    <w:rsid w:val="0062451A"/>
    <w:rsid w:val="00624D52"/>
    <w:rsid w:val="006261BF"/>
    <w:rsid w:val="00626574"/>
    <w:rsid w:val="00626684"/>
    <w:rsid w:val="006266B3"/>
    <w:rsid w:val="0062675E"/>
    <w:rsid w:val="006269C4"/>
    <w:rsid w:val="006276A5"/>
    <w:rsid w:val="00627BB7"/>
    <w:rsid w:val="00630524"/>
    <w:rsid w:val="00630611"/>
    <w:rsid w:val="006307E7"/>
    <w:rsid w:val="00630CB4"/>
    <w:rsid w:val="006317FC"/>
    <w:rsid w:val="00633C16"/>
    <w:rsid w:val="006349CA"/>
    <w:rsid w:val="00634CFC"/>
    <w:rsid w:val="0063513F"/>
    <w:rsid w:val="00635FD6"/>
    <w:rsid w:val="006419B2"/>
    <w:rsid w:val="006439D7"/>
    <w:rsid w:val="006440D1"/>
    <w:rsid w:val="006442EB"/>
    <w:rsid w:val="00645F61"/>
    <w:rsid w:val="00647256"/>
    <w:rsid w:val="00647FD6"/>
    <w:rsid w:val="00652892"/>
    <w:rsid w:val="006553C5"/>
    <w:rsid w:val="00655925"/>
    <w:rsid w:val="006559B2"/>
    <w:rsid w:val="006574C1"/>
    <w:rsid w:val="00657A5B"/>
    <w:rsid w:val="00660BC7"/>
    <w:rsid w:val="00661399"/>
    <w:rsid w:val="0066166E"/>
    <w:rsid w:val="00663D35"/>
    <w:rsid w:val="00664EC7"/>
    <w:rsid w:val="00665FD4"/>
    <w:rsid w:val="00666BA4"/>
    <w:rsid w:val="00670497"/>
    <w:rsid w:val="00672D4E"/>
    <w:rsid w:val="00672D5F"/>
    <w:rsid w:val="00673091"/>
    <w:rsid w:val="006730E7"/>
    <w:rsid w:val="006732A4"/>
    <w:rsid w:val="006739AB"/>
    <w:rsid w:val="00673C8B"/>
    <w:rsid w:val="0067409C"/>
    <w:rsid w:val="006749E0"/>
    <w:rsid w:val="0067518C"/>
    <w:rsid w:val="00675754"/>
    <w:rsid w:val="0067603F"/>
    <w:rsid w:val="0067627F"/>
    <w:rsid w:val="00676BF7"/>
    <w:rsid w:val="00677367"/>
    <w:rsid w:val="006777D0"/>
    <w:rsid w:val="00677B67"/>
    <w:rsid w:val="006804D1"/>
    <w:rsid w:val="00680803"/>
    <w:rsid w:val="00681952"/>
    <w:rsid w:val="00682F31"/>
    <w:rsid w:val="00683964"/>
    <w:rsid w:val="006841B4"/>
    <w:rsid w:val="006841DF"/>
    <w:rsid w:val="00684BD8"/>
    <w:rsid w:val="00686316"/>
    <w:rsid w:val="00686B36"/>
    <w:rsid w:val="00687106"/>
    <w:rsid w:val="00690A12"/>
    <w:rsid w:val="00690D1C"/>
    <w:rsid w:val="006914D0"/>
    <w:rsid w:val="0069608C"/>
    <w:rsid w:val="00696C03"/>
    <w:rsid w:val="006A0C2D"/>
    <w:rsid w:val="006A0E76"/>
    <w:rsid w:val="006A13E1"/>
    <w:rsid w:val="006A1427"/>
    <w:rsid w:val="006A16E4"/>
    <w:rsid w:val="006A17B6"/>
    <w:rsid w:val="006A2FF6"/>
    <w:rsid w:val="006A3356"/>
    <w:rsid w:val="006A35C2"/>
    <w:rsid w:val="006A6267"/>
    <w:rsid w:val="006A66DF"/>
    <w:rsid w:val="006B2B01"/>
    <w:rsid w:val="006B5A81"/>
    <w:rsid w:val="006B6004"/>
    <w:rsid w:val="006B70B9"/>
    <w:rsid w:val="006B7BDE"/>
    <w:rsid w:val="006B7EE8"/>
    <w:rsid w:val="006C03CE"/>
    <w:rsid w:val="006C0D38"/>
    <w:rsid w:val="006C12C0"/>
    <w:rsid w:val="006C23D1"/>
    <w:rsid w:val="006C2C41"/>
    <w:rsid w:val="006C38BD"/>
    <w:rsid w:val="006C4151"/>
    <w:rsid w:val="006C4709"/>
    <w:rsid w:val="006C4F35"/>
    <w:rsid w:val="006C701E"/>
    <w:rsid w:val="006D1194"/>
    <w:rsid w:val="006D3BFF"/>
    <w:rsid w:val="006D3FE9"/>
    <w:rsid w:val="006D4876"/>
    <w:rsid w:val="006D4F55"/>
    <w:rsid w:val="006D5BA6"/>
    <w:rsid w:val="006D7ACE"/>
    <w:rsid w:val="006E2D8A"/>
    <w:rsid w:val="006E2D91"/>
    <w:rsid w:val="006F0AA8"/>
    <w:rsid w:val="006F0FF4"/>
    <w:rsid w:val="006F1D4C"/>
    <w:rsid w:val="006F2267"/>
    <w:rsid w:val="006F2B3A"/>
    <w:rsid w:val="006F3292"/>
    <w:rsid w:val="006F3F19"/>
    <w:rsid w:val="006F416E"/>
    <w:rsid w:val="006F5252"/>
    <w:rsid w:val="006F5621"/>
    <w:rsid w:val="00701B19"/>
    <w:rsid w:val="00701CDA"/>
    <w:rsid w:val="00701FCD"/>
    <w:rsid w:val="00703B3D"/>
    <w:rsid w:val="00703D7F"/>
    <w:rsid w:val="00704659"/>
    <w:rsid w:val="0070523A"/>
    <w:rsid w:val="00705D11"/>
    <w:rsid w:val="00707A39"/>
    <w:rsid w:val="0071187A"/>
    <w:rsid w:val="00711EE4"/>
    <w:rsid w:val="007121AB"/>
    <w:rsid w:val="0071266C"/>
    <w:rsid w:val="007129EB"/>
    <w:rsid w:val="00712ACE"/>
    <w:rsid w:val="00712F9A"/>
    <w:rsid w:val="00714F10"/>
    <w:rsid w:val="0071623F"/>
    <w:rsid w:val="007165D7"/>
    <w:rsid w:val="00716B5A"/>
    <w:rsid w:val="00717CC4"/>
    <w:rsid w:val="00717DB7"/>
    <w:rsid w:val="00720977"/>
    <w:rsid w:val="007209E4"/>
    <w:rsid w:val="0072201D"/>
    <w:rsid w:val="00722D8E"/>
    <w:rsid w:val="007231D1"/>
    <w:rsid w:val="0072410B"/>
    <w:rsid w:val="00724ECD"/>
    <w:rsid w:val="0072545E"/>
    <w:rsid w:val="00726069"/>
    <w:rsid w:val="00726760"/>
    <w:rsid w:val="0072799E"/>
    <w:rsid w:val="00733AFA"/>
    <w:rsid w:val="00734230"/>
    <w:rsid w:val="007345FD"/>
    <w:rsid w:val="00734BEB"/>
    <w:rsid w:val="00734E09"/>
    <w:rsid w:val="007351F2"/>
    <w:rsid w:val="0073631C"/>
    <w:rsid w:val="007364EC"/>
    <w:rsid w:val="00736D67"/>
    <w:rsid w:val="00737703"/>
    <w:rsid w:val="007377FC"/>
    <w:rsid w:val="00737B4D"/>
    <w:rsid w:val="007414BA"/>
    <w:rsid w:val="00741AB6"/>
    <w:rsid w:val="007424F2"/>
    <w:rsid w:val="00742FAB"/>
    <w:rsid w:val="0074374F"/>
    <w:rsid w:val="00745BCF"/>
    <w:rsid w:val="00746ADE"/>
    <w:rsid w:val="007470C6"/>
    <w:rsid w:val="007473D2"/>
    <w:rsid w:val="0075015A"/>
    <w:rsid w:val="0075075F"/>
    <w:rsid w:val="007526A1"/>
    <w:rsid w:val="0075341A"/>
    <w:rsid w:val="0075620B"/>
    <w:rsid w:val="00757D74"/>
    <w:rsid w:val="0076045C"/>
    <w:rsid w:val="00762AFD"/>
    <w:rsid w:val="00762DDB"/>
    <w:rsid w:val="007630CB"/>
    <w:rsid w:val="00764A8A"/>
    <w:rsid w:val="00765E66"/>
    <w:rsid w:val="00766319"/>
    <w:rsid w:val="00766966"/>
    <w:rsid w:val="00766AA2"/>
    <w:rsid w:val="00766BD2"/>
    <w:rsid w:val="0076734D"/>
    <w:rsid w:val="00767A99"/>
    <w:rsid w:val="00767FF7"/>
    <w:rsid w:val="0077010B"/>
    <w:rsid w:val="00772EB4"/>
    <w:rsid w:val="00773101"/>
    <w:rsid w:val="0077360B"/>
    <w:rsid w:val="00773E4C"/>
    <w:rsid w:val="0077489F"/>
    <w:rsid w:val="0077766A"/>
    <w:rsid w:val="00781156"/>
    <w:rsid w:val="00781E6D"/>
    <w:rsid w:val="00782C2B"/>
    <w:rsid w:val="00783D68"/>
    <w:rsid w:val="007848BB"/>
    <w:rsid w:val="00785BB3"/>
    <w:rsid w:val="00786360"/>
    <w:rsid w:val="007877F6"/>
    <w:rsid w:val="00787DBD"/>
    <w:rsid w:val="00791726"/>
    <w:rsid w:val="007920A5"/>
    <w:rsid w:val="00793B76"/>
    <w:rsid w:val="007941EC"/>
    <w:rsid w:val="00795F15"/>
    <w:rsid w:val="00797CA9"/>
    <w:rsid w:val="007A0863"/>
    <w:rsid w:val="007A1349"/>
    <w:rsid w:val="007A1AC5"/>
    <w:rsid w:val="007A2CC0"/>
    <w:rsid w:val="007A3B9C"/>
    <w:rsid w:val="007A4D5E"/>
    <w:rsid w:val="007A4EF7"/>
    <w:rsid w:val="007A5E70"/>
    <w:rsid w:val="007A7623"/>
    <w:rsid w:val="007B1130"/>
    <w:rsid w:val="007B1872"/>
    <w:rsid w:val="007B2D33"/>
    <w:rsid w:val="007B331C"/>
    <w:rsid w:val="007B628E"/>
    <w:rsid w:val="007B6440"/>
    <w:rsid w:val="007B6D18"/>
    <w:rsid w:val="007B743C"/>
    <w:rsid w:val="007B78D9"/>
    <w:rsid w:val="007B7ED0"/>
    <w:rsid w:val="007C0257"/>
    <w:rsid w:val="007C07C7"/>
    <w:rsid w:val="007C0AFC"/>
    <w:rsid w:val="007C16D0"/>
    <w:rsid w:val="007C3454"/>
    <w:rsid w:val="007C3529"/>
    <w:rsid w:val="007C3722"/>
    <w:rsid w:val="007C3728"/>
    <w:rsid w:val="007C3C1F"/>
    <w:rsid w:val="007C5D9B"/>
    <w:rsid w:val="007C65E8"/>
    <w:rsid w:val="007C6D05"/>
    <w:rsid w:val="007D1B3B"/>
    <w:rsid w:val="007D259C"/>
    <w:rsid w:val="007D2752"/>
    <w:rsid w:val="007D3C3C"/>
    <w:rsid w:val="007D43B3"/>
    <w:rsid w:val="007D4649"/>
    <w:rsid w:val="007D4D26"/>
    <w:rsid w:val="007D5418"/>
    <w:rsid w:val="007D6132"/>
    <w:rsid w:val="007D6F37"/>
    <w:rsid w:val="007D74A4"/>
    <w:rsid w:val="007D7804"/>
    <w:rsid w:val="007E0694"/>
    <w:rsid w:val="007E153F"/>
    <w:rsid w:val="007E2882"/>
    <w:rsid w:val="007E2CD6"/>
    <w:rsid w:val="007E37B4"/>
    <w:rsid w:val="007E4D7A"/>
    <w:rsid w:val="007E5AD4"/>
    <w:rsid w:val="007E6886"/>
    <w:rsid w:val="007E72EB"/>
    <w:rsid w:val="007F0422"/>
    <w:rsid w:val="007F0991"/>
    <w:rsid w:val="007F2E5D"/>
    <w:rsid w:val="007F485F"/>
    <w:rsid w:val="007F4EF6"/>
    <w:rsid w:val="007F5CD7"/>
    <w:rsid w:val="0080028C"/>
    <w:rsid w:val="00802518"/>
    <w:rsid w:val="00803435"/>
    <w:rsid w:val="008035DC"/>
    <w:rsid w:val="00803817"/>
    <w:rsid w:val="00804A5D"/>
    <w:rsid w:val="00804E51"/>
    <w:rsid w:val="00806290"/>
    <w:rsid w:val="0080690E"/>
    <w:rsid w:val="00810094"/>
    <w:rsid w:val="0081018D"/>
    <w:rsid w:val="008106E3"/>
    <w:rsid w:val="00811134"/>
    <w:rsid w:val="00814767"/>
    <w:rsid w:val="00814A97"/>
    <w:rsid w:val="008154FB"/>
    <w:rsid w:val="0081554A"/>
    <w:rsid w:val="00815CF8"/>
    <w:rsid w:val="008205DE"/>
    <w:rsid w:val="00822728"/>
    <w:rsid w:val="00822772"/>
    <w:rsid w:val="0082383A"/>
    <w:rsid w:val="00825C00"/>
    <w:rsid w:val="00825CEC"/>
    <w:rsid w:val="00825E96"/>
    <w:rsid w:val="00826A0F"/>
    <w:rsid w:val="008275ED"/>
    <w:rsid w:val="008276ED"/>
    <w:rsid w:val="008302F2"/>
    <w:rsid w:val="00831A8F"/>
    <w:rsid w:val="00832127"/>
    <w:rsid w:val="0083472B"/>
    <w:rsid w:val="00834734"/>
    <w:rsid w:val="00834FC9"/>
    <w:rsid w:val="008363AB"/>
    <w:rsid w:val="008365CC"/>
    <w:rsid w:val="008367E0"/>
    <w:rsid w:val="008401BB"/>
    <w:rsid w:val="008402D1"/>
    <w:rsid w:val="00842299"/>
    <w:rsid w:val="00844FB1"/>
    <w:rsid w:val="00846088"/>
    <w:rsid w:val="00847A84"/>
    <w:rsid w:val="00852C09"/>
    <w:rsid w:val="00853280"/>
    <w:rsid w:val="008540C9"/>
    <w:rsid w:val="0085427E"/>
    <w:rsid w:val="00855B5B"/>
    <w:rsid w:val="008560BB"/>
    <w:rsid w:val="00856365"/>
    <w:rsid w:val="0085681A"/>
    <w:rsid w:val="00856D57"/>
    <w:rsid w:val="00857789"/>
    <w:rsid w:val="00857B1E"/>
    <w:rsid w:val="00857C92"/>
    <w:rsid w:val="008614B1"/>
    <w:rsid w:val="008616E5"/>
    <w:rsid w:val="00863E1B"/>
    <w:rsid w:val="00865309"/>
    <w:rsid w:val="00866BCD"/>
    <w:rsid w:val="008671D7"/>
    <w:rsid w:val="00867212"/>
    <w:rsid w:val="008712A4"/>
    <w:rsid w:val="00871F69"/>
    <w:rsid w:val="008720E4"/>
    <w:rsid w:val="00872848"/>
    <w:rsid w:val="00873866"/>
    <w:rsid w:val="00875519"/>
    <w:rsid w:val="00875BEC"/>
    <w:rsid w:val="008768E6"/>
    <w:rsid w:val="00880555"/>
    <w:rsid w:val="00880F5F"/>
    <w:rsid w:val="00880F6A"/>
    <w:rsid w:val="00881525"/>
    <w:rsid w:val="00881D45"/>
    <w:rsid w:val="008820E3"/>
    <w:rsid w:val="00882F66"/>
    <w:rsid w:val="00883763"/>
    <w:rsid w:val="00884067"/>
    <w:rsid w:val="008842FF"/>
    <w:rsid w:val="00885322"/>
    <w:rsid w:val="00885D9C"/>
    <w:rsid w:val="00885F84"/>
    <w:rsid w:val="00890CB2"/>
    <w:rsid w:val="00890F03"/>
    <w:rsid w:val="00892055"/>
    <w:rsid w:val="00892940"/>
    <w:rsid w:val="00892B55"/>
    <w:rsid w:val="008947C7"/>
    <w:rsid w:val="008951E0"/>
    <w:rsid w:val="00895285"/>
    <w:rsid w:val="00897212"/>
    <w:rsid w:val="00897EF4"/>
    <w:rsid w:val="008A029A"/>
    <w:rsid w:val="008A065B"/>
    <w:rsid w:val="008A2828"/>
    <w:rsid w:val="008A2882"/>
    <w:rsid w:val="008A5D9D"/>
    <w:rsid w:val="008A5E9A"/>
    <w:rsid w:val="008A71BE"/>
    <w:rsid w:val="008B02F9"/>
    <w:rsid w:val="008B0546"/>
    <w:rsid w:val="008B1A98"/>
    <w:rsid w:val="008B2E43"/>
    <w:rsid w:val="008B37AA"/>
    <w:rsid w:val="008B4870"/>
    <w:rsid w:val="008B4C72"/>
    <w:rsid w:val="008B5726"/>
    <w:rsid w:val="008B6FEB"/>
    <w:rsid w:val="008B77BE"/>
    <w:rsid w:val="008C109A"/>
    <w:rsid w:val="008C1144"/>
    <w:rsid w:val="008C2A8F"/>
    <w:rsid w:val="008C46FE"/>
    <w:rsid w:val="008C662B"/>
    <w:rsid w:val="008C7004"/>
    <w:rsid w:val="008C7E49"/>
    <w:rsid w:val="008D0208"/>
    <w:rsid w:val="008D139C"/>
    <w:rsid w:val="008D3BA8"/>
    <w:rsid w:val="008D3EB0"/>
    <w:rsid w:val="008D405A"/>
    <w:rsid w:val="008D50B9"/>
    <w:rsid w:val="008D5169"/>
    <w:rsid w:val="008D51C9"/>
    <w:rsid w:val="008E02AE"/>
    <w:rsid w:val="008E15DD"/>
    <w:rsid w:val="008E243B"/>
    <w:rsid w:val="008E4876"/>
    <w:rsid w:val="008E4AF8"/>
    <w:rsid w:val="008E65AA"/>
    <w:rsid w:val="008E69EF"/>
    <w:rsid w:val="008E7865"/>
    <w:rsid w:val="008E7DEA"/>
    <w:rsid w:val="008F0138"/>
    <w:rsid w:val="008F317C"/>
    <w:rsid w:val="008F321C"/>
    <w:rsid w:val="008F3734"/>
    <w:rsid w:val="008F5E09"/>
    <w:rsid w:val="008F741E"/>
    <w:rsid w:val="009004CB"/>
    <w:rsid w:val="00900921"/>
    <w:rsid w:val="00904005"/>
    <w:rsid w:val="00904D01"/>
    <w:rsid w:val="009065C8"/>
    <w:rsid w:val="00907D00"/>
    <w:rsid w:val="0091095B"/>
    <w:rsid w:val="009111FF"/>
    <w:rsid w:val="00913768"/>
    <w:rsid w:val="00914F02"/>
    <w:rsid w:val="00915867"/>
    <w:rsid w:val="009160A0"/>
    <w:rsid w:val="00916EA0"/>
    <w:rsid w:val="00920519"/>
    <w:rsid w:val="0092071D"/>
    <w:rsid w:val="00921023"/>
    <w:rsid w:val="0092147E"/>
    <w:rsid w:val="00922D1A"/>
    <w:rsid w:val="0092365F"/>
    <w:rsid w:val="009237BB"/>
    <w:rsid w:val="00924B01"/>
    <w:rsid w:val="00924CFE"/>
    <w:rsid w:val="00924EE3"/>
    <w:rsid w:val="00925379"/>
    <w:rsid w:val="009255AE"/>
    <w:rsid w:val="009268E5"/>
    <w:rsid w:val="00930356"/>
    <w:rsid w:val="0093104E"/>
    <w:rsid w:val="0093106D"/>
    <w:rsid w:val="009320BC"/>
    <w:rsid w:val="00932796"/>
    <w:rsid w:val="009338E7"/>
    <w:rsid w:val="00934F4F"/>
    <w:rsid w:val="0094030C"/>
    <w:rsid w:val="00940777"/>
    <w:rsid w:val="0094147B"/>
    <w:rsid w:val="009415F1"/>
    <w:rsid w:val="00941A8F"/>
    <w:rsid w:val="00942344"/>
    <w:rsid w:val="009423A9"/>
    <w:rsid w:val="0094329B"/>
    <w:rsid w:val="00943BC7"/>
    <w:rsid w:val="00944535"/>
    <w:rsid w:val="009454CA"/>
    <w:rsid w:val="009462E0"/>
    <w:rsid w:val="009468C0"/>
    <w:rsid w:val="00947B49"/>
    <w:rsid w:val="009500D1"/>
    <w:rsid w:val="009510E6"/>
    <w:rsid w:val="00951EFD"/>
    <w:rsid w:val="00952914"/>
    <w:rsid w:val="00952C19"/>
    <w:rsid w:val="00953D72"/>
    <w:rsid w:val="0095459F"/>
    <w:rsid w:val="0095460B"/>
    <w:rsid w:val="00955920"/>
    <w:rsid w:val="0095649E"/>
    <w:rsid w:val="00957F34"/>
    <w:rsid w:val="00960D8F"/>
    <w:rsid w:val="00960F33"/>
    <w:rsid w:val="00961914"/>
    <w:rsid w:val="009642B1"/>
    <w:rsid w:val="009648F8"/>
    <w:rsid w:val="00964F53"/>
    <w:rsid w:val="009677A5"/>
    <w:rsid w:val="00970C10"/>
    <w:rsid w:val="00974459"/>
    <w:rsid w:val="00976AC5"/>
    <w:rsid w:val="00980482"/>
    <w:rsid w:val="0098058D"/>
    <w:rsid w:val="00980E24"/>
    <w:rsid w:val="009820D5"/>
    <w:rsid w:val="009838DB"/>
    <w:rsid w:val="00983F0E"/>
    <w:rsid w:val="00984BF8"/>
    <w:rsid w:val="009851E7"/>
    <w:rsid w:val="00990A83"/>
    <w:rsid w:val="00990E30"/>
    <w:rsid w:val="00991184"/>
    <w:rsid w:val="00991755"/>
    <w:rsid w:val="00992029"/>
    <w:rsid w:val="00992B4C"/>
    <w:rsid w:val="00992C57"/>
    <w:rsid w:val="00993C26"/>
    <w:rsid w:val="0099491B"/>
    <w:rsid w:val="0099683F"/>
    <w:rsid w:val="00996DF1"/>
    <w:rsid w:val="00997541"/>
    <w:rsid w:val="00997DF9"/>
    <w:rsid w:val="009A05DD"/>
    <w:rsid w:val="009A1FFC"/>
    <w:rsid w:val="009A3C79"/>
    <w:rsid w:val="009A487A"/>
    <w:rsid w:val="009A5E4E"/>
    <w:rsid w:val="009A6891"/>
    <w:rsid w:val="009A6923"/>
    <w:rsid w:val="009A6F79"/>
    <w:rsid w:val="009A7A14"/>
    <w:rsid w:val="009B117B"/>
    <w:rsid w:val="009B15EA"/>
    <w:rsid w:val="009B3083"/>
    <w:rsid w:val="009B5846"/>
    <w:rsid w:val="009B5C09"/>
    <w:rsid w:val="009B71EE"/>
    <w:rsid w:val="009B7AFC"/>
    <w:rsid w:val="009B7D94"/>
    <w:rsid w:val="009C0526"/>
    <w:rsid w:val="009C06E4"/>
    <w:rsid w:val="009C1D50"/>
    <w:rsid w:val="009C2866"/>
    <w:rsid w:val="009C2BDA"/>
    <w:rsid w:val="009C337B"/>
    <w:rsid w:val="009C3F3B"/>
    <w:rsid w:val="009C409E"/>
    <w:rsid w:val="009C44AC"/>
    <w:rsid w:val="009C45CB"/>
    <w:rsid w:val="009C4854"/>
    <w:rsid w:val="009C4B16"/>
    <w:rsid w:val="009C58EE"/>
    <w:rsid w:val="009C6462"/>
    <w:rsid w:val="009C6A4F"/>
    <w:rsid w:val="009C72F3"/>
    <w:rsid w:val="009C76BC"/>
    <w:rsid w:val="009C7BC0"/>
    <w:rsid w:val="009C7E8D"/>
    <w:rsid w:val="009D0559"/>
    <w:rsid w:val="009D3F93"/>
    <w:rsid w:val="009D4E51"/>
    <w:rsid w:val="009D6035"/>
    <w:rsid w:val="009D7758"/>
    <w:rsid w:val="009D7EDF"/>
    <w:rsid w:val="009E19A1"/>
    <w:rsid w:val="009E1A30"/>
    <w:rsid w:val="009E4305"/>
    <w:rsid w:val="009E65DA"/>
    <w:rsid w:val="009E7C64"/>
    <w:rsid w:val="009E7EB4"/>
    <w:rsid w:val="009F00A3"/>
    <w:rsid w:val="009F01E7"/>
    <w:rsid w:val="009F0458"/>
    <w:rsid w:val="009F20A4"/>
    <w:rsid w:val="009F22BC"/>
    <w:rsid w:val="009F2911"/>
    <w:rsid w:val="009F3639"/>
    <w:rsid w:val="009F57E6"/>
    <w:rsid w:val="009F7830"/>
    <w:rsid w:val="00A020E4"/>
    <w:rsid w:val="00A0211A"/>
    <w:rsid w:val="00A026C6"/>
    <w:rsid w:val="00A02904"/>
    <w:rsid w:val="00A02C05"/>
    <w:rsid w:val="00A02C88"/>
    <w:rsid w:val="00A03294"/>
    <w:rsid w:val="00A03E67"/>
    <w:rsid w:val="00A04119"/>
    <w:rsid w:val="00A0458F"/>
    <w:rsid w:val="00A05569"/>
    <w:rsid w:val="00A06072"/>
    <w:rsid w:val="00A06154"/>
    <w:rsid w:val="00A06771"/>
    <w:rsid w:val="00A07F2A"/>
    <w:rsid w:val="00A07F51"/>
    <w:rsid w:val="00A100BE"/>
    <w:rsid w:val="00A10B2F"/>
    <w:rsid w:val="00A10E3D"/>
    <w:rsid w:val="00A11001"/>
    <w:rsid w:val="00A11C32"/>
    <w:rsid w:val="00A11E0A"/>
    <w:rsid w:val="00A126F7"/>
    <w:rsid w:val="00A132BC"/>
    <w:rsid w:val="00A13FE1"/>
    <w:rsid w:val="00A1448B"/>
    <w:rsid w:val="00A14FF9"/>
    <w:rsid w:val="00A170AD"/>
    <w:rsid w:val="00A20E48"/>
    <w:rsid w:val="00A23465"/>
    <w:rsid w:val="00A234A6"/>
    <w:rsid w:val="00A235A4"/>
    <w:rsid w:val="00A2403B"/>
    <w:rsid w:val="00A24EA4"/>
    <w:rsid w:val="00A2526A"/>
    <w:rsid w:val="00A260A4"/>
    <w:rsid w:val="00A307AA"/>
    <w:rsid w:val="00A318EE"/>
    <w:rsid w:val="00A31BEA"/>
    <w:rsid w:val="00A322F6"/>
    <w:rsid w:val="00A32461"/>
    <w:rsid w:val="00A32D2C"/>
    <w:rsid w:val="00A33008"/>
    <w:rsid w:val="00A3301F"/>
    <w:rsid w:val="00A33C5B"/>
    <w:rsid w:val="00A349A3"/>
    <w:rsid w:val="00A35147"/>
    <w:rsid w:val="00A35ACE"/>
    <w:rsid w:val="00A36556"/>
    <w:rsid w:val="00A368BC"/>
    <w:rsid w:val="00A36A77"/>
    <w:rsid w:val="00A36DF9"/>
    <w:rsid w:val="00A370A3"/>
    <w:rsid w:val="00A370EC"/>
    <w:rsid w:val="00A410BA"/>
    <w:rsid w:val="00A41D4A"/>
    <w:rsid w:val="00A434FB"/>
    <w:rsid w:val="00A4431E"/>
    <w:rsid w:val="00A44442"/>
    <w:rsid w:val="00A44A40"/>
    <w:rsid w:val="00A44D2E"/>
    <w:rsid w:val="00A46155"/>
    <w:rsid w:val="00A46374"/>
    <w:rsid w:val="00A46EDF"/>
    <w:rsid w:val="00A46EE6"/>
    <w:rsid w:val="00A4794F"/>
    <w:rsid w:val="00A47B23"/>
    <w:rsid w:val="00A47C4E"/>
    <w:rsid w:val="00A47E93"/>
    <w:rsid w:val="00A5149F"/>
    <w:rsid w:val="00A51936"/>
    <w:rsid w:val="00A52A7C"/>
    <w:rsid w:val="00A53262"/>
    <w:rsid w:val="00A5333A"/>
    <w:rsid w:val="00A53DD6"/>
    <w:rsid w:val="00A543D4"/>
    <w:rsid w:val="00A54905"/>
    <w:rsid w:val="00A558F8"/>
    <w:rsid w:val="00A55C72"/>
    <w:rsid w:val="00A55F0F"/>
    <w:rsid w:val="00A56EC4"/>
    <w:rsid w:val="00A574D0"/>
    <w:rsid w:val="00A62623"/>
    <w:rsid w:val="00A6370E"/>
    <w:rsid w:val="00A640CA"/>
    <w:rsid w:val="00A651E1"/>
    <w:rsid w:val="00A653A4"/>
    <w:rsid w:val="00A66DEA"/>
    <w:rsid w:val="00A674B3"/>
    <w:rsid w:val="00A70A20"/>
    <w:rsid w:val="00A72754"/>
    <w:rsid w:val="00A72A17"/>
    <w:rsid w:val="00A7344A"/>
    <w:rsid w:val="00A74420"/>
    <w:rsid w:val="00A74548"/>
    <w:rsid w:val="00A74869"/>
    <w:rsid w:val="00A749B0"/>
    <w:rsid w:val="00A7613D"/>
    <w:rsid w:val="00A76779"/>
    <w:rsid w:val="00A76D9F"/>
    <w:rsid w:val="00A7743C"/>
    <w:rsid w:val="00A77CDB"/>
    <w:rsid w:val="00A81908"/>
    <w:rsid w:val="00A81FF9"/>
    <w:rsid w:val="00A82873"/>
    <w:rsid w:val="00A82C99"/>
    <w:rsid w:val="00A83B09"/>
    <w:rsid w:val="00A83E99"/>
    <w:rsid w:val="00A8472D"/>
    <w:rsid w:val="00A84CE7"/>
    <w:rsid w:val="00A86237"/>
    <w:rsid w:val="00A87456"/>
    <w:rsid w:val="00A87FB4"/>
    <w:rsid w:val="00A902BC"/>
    <w:rsid w:val="00A91529"/>
    <w:rsid w:val="00A9185A"/>
    <w:rsid w:val="00A92736"/>
    <w:rsid w:val="00A93988"/>
    <w:rsid w:val="00A94567"/>
    <w:rsid w:val="00A947ED"/>
    <w:rsid w:val="00A94F1A"/>
    <w:rsid w:val="00A955C3"/>
    <w:rsid w:val="00A96577"/>
    <w:rsid w:val="00A9684C"/>
    <w:rsid w:val="00A96DC4"/>
    <w:rsid w:val="00A96E15"/>
    <w:rsid w:val="00AA2109"/>
    <w:rsid w:val="00AA47AD"/>
    <w:rsid w:val="00AA523F"/>
    <w:rsid w:val="00AA5B5C"/>
    <w:rsid w:val="00AA5B6E"/>
    <w:rsid w:val="00AA5EEF"/>
    <w:rsid w:val="00AA5F74"/>
    <w:rsid w:val="00AA67E6"/>
    <w:rsid w:val="00AA6B0F"/>
    <w:rsid w:val="00AA7015"/>
    <w:rsid w:val="00AB050C"/>
    <w:rsid w:val="00AB1700"/>
    <w:rsid w:val="00AB1A9F"/>
    <w:rsid w:val="00AB278B"/>
    <w:rsid w:val="00AB3542"/>
    <w:rsid w:val="00AB3CAE"/>
    <w:rsid w:val="00AB400D"/>
    <w:rsid w:val="00AB4647"/>
    <w:rsid w:val="00AB59DB"/>
    <w:rsid w:val="00AB63D4"/>
    <w:rsid w:val="00AB685D"/>
    <w:rsid w:val="00AB6F43"/>
    <w:rsid w:val="00AB7A4B"/>
    <w:rsid w:val="00AC07C0"/>
    <w:rsid w:val="00AC1BDD"/>
    <w:rsid w:val="00AC1E42"/>
    <w:rsid w:val="00AC20BB"/>
    <w:rsid w:val="00AC2341"/>
    <w:rsid w:val="00AC501F"/>
    <w:rsid w:val="00AC5973"/>
    <w:rsid w:val="00AC5C20"/>
    <w:rsid w:val="00AC640D"/>
    <w:rsid w:val="00AC6525"/>
    <w:rsid w:val="00AC6759"/>
    <w:rsid w:val="00AC771E"/>
    <w:rsid w:val="00AC7F1B"/>
    <w:rsid w:val="00AD02F4"/>
    <w:rsid w:val="00AD0ECB"/>
    <w:rsid w:val="00AD129C"/>
    <w:rsid w:val="00AD132B"/>
    <w:rsid w:val="00AD162A"/>
    <w:rsid w:val="00AD1875"/>
    <w:rsid w:val="00AD1955"/>
    <w:rsid w:val="00AD1B08"/>
    <w:rsid w:val="00AD2A00"/>
    <w:rsid w:val="00AD40D8"/>
    <w:rsid w:val="00AD4A93"/>
    <w:rsid w:val="00AD686F"/>
    <w:rsid w:val="00AD6E85"/>
    <w:rsid w:val="00AD7B4D"/>
    <w:rsid w:val="00AD7FF9"/>
    <w:rsid w:val="00AE05D1"/>
    <w:rsid w:val="00AE0C1E"/>
    <w:rsid w:val="00AE2478"/>
    <w:rsid w:val="00AE397B"/>
    <w:rsid w:val="00AE47F4"/>
    <w:rsid w:val="00AE5ABF"/>
    <w:rsid w:val="00AE5F34"/>
    <w:rsid w:val="00AE6059"/>
    <w:rsid w:val="00AE6EBA"/>
    <w:rsid w:val="00AE7650"/>
    <w:rsid w:val="00AF185A"/>
    <w:rsid w:val="00AF1E0A"/>
    <w:rsid w:val="00AF4C0A"/>
    <w:rsid w:val="00AF4E6D"/>
    <w:rsid w:val="00AF5BA8"/>
    <w:rsid w:val="00B003EB"/>
    <w:rsid w:val="00B008E0"/>
    <w:rsid w:val="00B03B8B"/>
    <w:rsid w:val="00B04094"/>
    <w:rsid w:val="00B04AF4"/>
    <w:rsid w:val="00B04D1F"/>
    <w:rsid w:val="00B0503E"/>
    <w:rsid w:val="00B0541E"/>
    <w:rsid w:val="00B054AF"/>
    <w:rsid w:val="00B055DB"/>
    <w:rsid w:val="00B058FD"/>
    <w:rsid w:val="00B069E8"/>
    <w:rsid w:val="00B07B8B"/>
    <w:rsid w:val="00B113E6"/>
    <w:rsid w:val="00B13153"/>
    <w:rsid w:val="00B13592"/>
    <w:rsid w:val="00B13AD5"/>
    <w:rsid w:val="00B1499A"/>
    <w:rsid w:val="00B15B70"/>
    <w:rsid w:val="00B15D04"/>
    <w:rsid w:val="00B16267"/>
    <w:rsid w:val="00B16989"/>
    <w:rsid w:val="00B172CB"/>
    <w:rsid w:val="00B21B36"/>
    <w:rsid w:val="00B228A6"/>
    <w:rsid w:val="00B23147"/>
    <w:rsid w:val="00B234C6"/>
    <w:rsid w:val="00B2368E"/>
    <w:rsid w:val="00B2369C"/>
    <w:rsid w:val="00B25357"/>
    <w:rsid w:val="00B25C00"/>
    <w:rsid w:val="00B262DD"/>
    <w:rsid w:val="00B274FA"/>
    <w:rsid w:val="00B30467"/>
    <w:rsid w:val="00B31100"/>
    <w:rsid w:val="00B32BA6"/>
    <w:rsid w:val="00B33DC1"/>
    <w:rsid w:val="00B34810"/>
    <w:rsid w:val="00B34FD0"/>
    <w:rsid w:val="00B35696"/>
    <w:rsid w:val="00B35BB3"/>
    <w:rsid w:val="00B35D79"/>
    <w:rsid w:val="00B36802"/>
    <w:rsid w:val="00B37144"/>
    <w:rsid w:val="00B37B13"/>
    <w:rsid w:val="00B37CD7"/>
    <w:rsid w:val="00B4055B"/>
    <w:rsid w:val="00B40A8B"/>
    <w:rsid w:val="00B41495"/>
    <w:rsid w:val="00B41948"/>
    <w:rsid w:val="00B41BE2"/>
    <w:rsid w:val="00B41FF3"/>
    <w:rsid w:val="00B42111"/>
    <w:rsid w:val="00B429FC"/>
    <w:rsid w:val="00B4359D"/>
    <w:rsid w:val="00B45E44"/>
    <w:rsid w:val="00B472D2"/>
    <w:rsid w:val="00B52115"/>
    <w:rsid w:val="00B5263D"/>
    <w:rsid w:val="00B52B5E"/>
    <w:rsid w:val="00B54673"/>
    <w:rsid w:val="00B56B41"/>
    <w:rsid w:val="00B5728C"/>
    <w:rsid w:val="00B57C75"/>
    <w:rsid w:val="00B601BE"/>
    <w:rsid w:val="00B62B4D"/>
    <w:rsid w:val="00B64AD8"/>
    <w:rsid w:val="00B66084"/>
    <w:rsid w:val="00B66996"/>
    <w:rsid w:val="00B66AE4"/>
    <w:rsid w:val="00B67EA7"/>
    <w:rsid w:val="00B70251"/>
    <w:rsid w:val="00B70C4C"/>
    <w:rsid w:val="00B70EF4"/>
    <w:rsid w:val="00B722F5"/>
    <w:rsid w:val="00B72A17"/>
    <w:rsid w:val="00B73AA4"/>
    <w:rsid w:val="00B73BFD"/>
    <w:rsid w:val="00B73C40"/>
    <w:rsid w:val="00B73FD3"/>
    <w:rsid w:val="00B7411E"/>
    <w:rsid w:val="00B747FA"/>
    <w:rsid w:val="00B74D2C"/>
    <w:rsid w:val="00B750A6"/>
    <w:rsid w:val="00B75F35"/>
    <w:rsid w:val="00B76455"/>
    <w:rsid w:val="00B8076A"/>
    <w:rsid w:val="00B8086D"/>
    <w:rsid w:val="00B81599"/>
    <w:rsid w:val="00B81F5D"/>
    <w:rsid w:val="00B834A9"/>
    <w:rsid w:val="00B83695"/>
    <w:rsid w:val="00B83E37"/>
    <w:rsid w:val="00B867B0"/>
    <w:rsid w:val="00B876AD"/>
    <w:rsid w:val="00B90D92"/>
    <w:rsid w:val="00B90F8A"/>
    <w:rsid w:val="00B90FB5"/>
    <w:rsid w:val="00B90FD7"/>
    <w:rsid w:val="00B94479"/>
    <w:rsid w:val="00B949FB"/>
    <w:rsid w:val="00B95BA6"/>
    <w:rsid w:val="00B9646D"/>
    <w:rsid w:val="00B964F8"/>
    <w:rsid w:val="00B96534"/>
    <w:rsid w:val="00B96621"/>
    <w:rsid w:val="00B96E71"/>
    <w:rsid w:val="00BA0253"/>
    <w:rsid w:val="00BA094A"/>
    <w:rsid w:val="00BA18B4"/>
    <w:rsid w:val="00BA3739"/>
    <w:rsid w:val="00BA38F3"/>
    <w:rsid w:val="00BA4444"/>
    <w:rsid w:val="00BA4537"/>
    <w:rsid w:val="00BA540A"/>
    <w:rsid w:val="00BA6ADE"/>
    <w:rsid w:val="00BA7762"/>
    <w:rsid w:val="00BB0486"/>
    <w:rsid w:val="00BB0C83"/>
    <w:rsid w:val="00BB1AE4"/>
    <w:rsid w:val="00BB1EB9"/>
    <w:rsid w:val="00BB233A"/>
    <w:rsid w:val="00BB522B"/>
    <w:rsid w:val="00BB5AB0"/>
    <w:rsid w:val="00BB76D3"/>
    <w:rsid w:val="00BC029F"/>
    <w:rsid w:val="00BC0378"/>
    <w:rsid w:val="00BC191F"/>
    <w:rsid w:val="00BC3E25"/>
    <w:rsid w:val="00BC4168"/>
    <w:rsid w:val="00BC6A3E"/>
    <w:rsid w:val="00BC70C6"/>
    <w:rsid w:val="00BC7943"/>
    <w:rsid w:val="00BD4B86"/>
    <w:rsid w:val="00BD4DFF"/>
    <w:rsid w:val="00BD5476"/>
    <w:rsid w:val="00BD5B48"/>
    <w:rsid w:val="00BD5CE4"/>
    <w:rsid w:val="00BD7121"/>
    <w:rsid w:val="00BD7F4C"/>
    <w:rsid w:val="00BE1B80"/>
    <w:rsid w:val="00BE1E6B"/>
    <w:rsid w:val="00BE3968"/>
    <w:rsid w:val="00BE3C0B"/>
    <w:rsid w:val="00BE453F"/>
    <w:rsid w:val="00BE6757"/>
    <w:rsid w:val="00BF15AB"/>
    <w:rsid w:val="00BF3AEE"/>
    <w:rsid w:val="00BF572D"/>
    <w:rsid w:val="00BF6137"/>
    <w:rsid w:val="00BF6666"/>
    <w:rsid w:val="00BF7C63"/>
    <w:rsid w:val="00C0118D"/>
    <w:rsid w:val="00C032D2"/>
    <w:rsid w:val="00C0352F"/>
    <w:rsid w:val="00C03635"/>
    <w:rsid w:val="00C04937"/>
    <w:rsid w:val="00C053C5"/>
    <w:rsid w:val="00C0683C"/>
    <w:rsid w:val="00C06AFA"/>
    <w:rsid w:val="00C06C30"/>
    <w:rsid w:val="00C07C2E"/>
    <w:rsid w:val="00C117B5"/>
    <w:rsid w:val="00C11F75"/>
    <w:rsid w:val="00C12183"/>
    <w:rsid w:val="00C13AF9"/>
    <w:rsid w:val="00C14FC9"/>
    <w:rsid w:val="00C175D4"/>
    <w:rsid w:val="00C17C23"/>
    <w:rsid w:val="00C20D22"/>
    <w:rsid w:val="00C212E9"/>
    <w:rsid w:val="00C21CD0"/>
    <w:rsid w:val="00C21D3B"/>
    <w:rsid w:val="00C21D97"/>
    <w:rsid w:val="00C21F83"/>
    <w:rsid w:val="00C22014"/>
    <w:rsid w:val="00C22761"/>
    <w:rsid w:val="00C2504E"/>
    <w:rsid w:val="00C25B40"/>
    <w:rsid w:val="00C265F2"/>
    <w:rsid w:val="00C27B6C"/>
    <w:rsid w:val="00C303BF"/>
    <w:rsid w:val="00C30B07"/>
    <w:rsid w:val="00C31040"/>
    <w:rsid w:val="00C31216"/>
    <w:rsid w:val="00C31CE2"/>
    <w:rsid w:val="00C31FD8"/>
    <w:rsid w:val="00C32266"/>
    <w:rsid w:val="00C32693"/>
    <w:rsid w:val="00C3278C"/>
    <w:rsid w:val="00C32EDA"/>
    <w:rsid w:val="00C330F6"/>
    <w:rsid w:val="00C334D2"/>
    <w:rsid w:val="00C33615"/>
    <w:rsid w:val="00C35B31"/>
    <w:rsid w:val="00C36C15"/>
    <w:rsid w:val="00C36F79"/>
    <w:rsid w:val="00C401E9"/>
    <w:rsid w:val="00C40F86"/>
    <w:rsid w:val="00C417C5"/>
    <w:rsid w:val="00C41943"/>
    <w:rsid w:val="00C41B0F"/>
    <w:rsid w:val="00C41E31"/>
    <w:rsid w:val="00C422F9"/>
    <w:rsid w:val="00C42487"/>
    <w:rsid w:val="00C428DF"/>
    <w:rsid w:val="00C449C5"/>
    <w:rsid w:val="00C459A4"/>
    <w:rsid w:val="00C46112"/>
    <w:rsid w:val="00C470D2"/>
    <w:rsid w:val="00C47874"/>
    <w:rsid w:val="00C47ACA"/>
    <w:rsid w:val="00C50296"/>
    <w:rsid w:val="00C502F2"/>
    <w:rsid w:val="00C507AC"/>
    <w:rsid w:val="00C544C1"/>
    <w:rsid w:val="00C5478D"/>
    <w:rsid w:val="00C559CB"/>
    <w:rsid w:val="00C563BC"/>
    <w:rsid w:val="00C600F7"/>
    <w:rsid w:val="00C61C94"/>
    <w:rsid w:val="00C620E5"/>
    <w:rsid w:val="00C621D4"/>
    <w:rsid w:val="00C651EC"/>
    <w:rsid w:val="00C6547D"/>
    <w:rsid w:val="00C6624B"/>
    <w:rsid w:val="00C6790D"/>
    <w:rsid w:val="00C700F5"/>
    <w:rsid w:val="00C70444"/>
    <w:rsid w:val="00C705F4"/>
    <w:rsid w:val="00C71381"/>
    <w:rsid w:val="00C71FA9"/>
    <w:rsid w:val="00C72331"/>
    <w:rsid w:val="00C7324C"/>
    <w:rsid w:val="00C73CDE"/>
    <w:rsid w:val="00C73E7A"/>
    <w:rsid w:val="00C7401A"/>
    <w:rsid w:val="00C74731"/>
    <w:rsid w:val="00C751ED"/>
    <w:rsid w:val="00C77059"/>
    <w:rsid w:val="00C77B32"/>
    <w:rsid w:val="00C80E85"/>
    <w:rsid w:val="00C82AEC"/>
    <w:rsid w:val="00C82FE5"/>
    <w:rsid w:val="00C84FC7"/>
    <w:rsid w:val="00C858EF"/>
    <w:rsid w:val="00C87634"/>
    <w:rsid w:val="00C900FD"/>
    <w:rsid w:val="00C90B58"/>
    <w:rsid w:val="00C90D78"/>
    <w:rsid w:val="00C9170F"/>
    <w:rsid w:val="00C917AB"/>
    <w:rsid w:val="00C930FD"/>
    <w:rsid w:val="00C96D4C"/>
    <w:rsid w:val="00C96F81"/>
    <w:rsid w:val="00C97CCD"/>
    <w:rsid w:val="00CA1335"/>
    <w:rsid w:val="00CA27C4"/>
    <w:rsid w:val="00CA3837"/>
    <w:rsid w:val="00CA3C7B"/>
    <w:rsid w:val="00CA48FB"/>
    <w:rsid w:val="00CA4AD4"/>
    <w:rsid w:val="00CA50D4"/>
    <w:rsid w:val="00CA57F5"/>
    <w:rsid w:val="00CA6BA5"/>
    <w:rsid w:val="00CA6CF4"/>
    <w:rsid w:val="00CB04F2"/>
    <w:rsid w:val="00CB23D4"/>
    <w:rsid w:val="00CB2DC2"/>
    <w:rsid w:val="00CB2E43"/>
    <w:rsid w:val="00CB34E4"/>
    <w:rsid w:val="00CB368E"/>
    <w:rsid w:val="00CB434A"/>
    <w:rsid w:val="00CB4A8C"/>
    <w:rsid w:val="00CB6520"/>
    <w:rsid w:val="00CC1176"/>
    <w:rsid w:val="00CC14E3"/>
    <w:rsid w:val="00CC1B9B"/>
    <w:rsid w:val="00CC2D3B"/>
    <w:rsid w:val="00CC33A7"/>
    <w:rsid w:val="00CC3939"/>
    <w:rsid w:val="00CC4B77"/>
    <w:rsid w:val="00CD173D"/>
    <w:rsid w:val="00CD1CA3"/>
    <w:rsid w:val="00CD2BCB"/>
    <w:rsid w:val="00CD3E63"/>
    <w:rsid w:val="00CD5772"/>
    <w:rsid w:val="00CD5C22"/>
    <w:rsid w:val="00CD613A"/>
    <w:rsid w:val="00CD62A5"/>
    <w:rsid w:val="00CD64E3"/>
    <w:rsid w:val="00CD6AD6"/>
    <w:rsid w:val="00CD6AF9"/>
    <w:rsid w:val="00CD740B"/>
    <w:rsid w:val="00CD7D79"/>
    <w:rsid w:val="00CE25E2"/>
    <w:rsid w:val="00CE28B0"/>
    <w:rsid w:val="00CE36D1"/>
    <w:rsid w:val="00CE3DF3"/>
    <w:rsid w:val="00CE56E2"/>
    <w:rsid w:val="00CE6483"/>
    <w:rsid w:val="00CE705E"/>
    <w:rsid w:val="00CE73DF"/>
    <w:rsid w:val="00CF025A"/>
    <w:rsid w:val="00CF040F"/>
    <w:rsid w:val="00CF1185"/>
    <w:rsid w:val="00CF1979"/>
    <w:rsid w:val="00CF1F66"/>
    <w:rsid w:val="00CF2D2B"/>
    <w:rsid w:val="00CF3821"/>
    <w:rsid w:val="00CF4EF4"/>
    <w:rsid w:val="00CF50CB"/>
    <w:rsid w:val="00CF5C9D"/>
    <w:rsid w:val="00CF5FA3"/>
    <w:rsid w:val="00CF62DF"/>
    <w:rsid w:val="00CF71E6"/>
    <w:rsid w:val="00D0071D"/>
    <w:rsid w:val="00D0104B"/>
    <w:rsid w:val="00D016D2"/>
    <w:rsid w:val="00D02294"/>
    <w:rsid w:val="00D03EA2"/>
    <w:rsid w:val="00D06DE2"/>
    <w:rsid w:val="00D074DC"/>
    <w:rsid w:val="00D07E09"/>
    <w:rsid w:val="00D10BCA"/>
    <w:rsid w:val="00D10E07"/>
    <w:rsid w:val="00D12E58"/>
    <w:rsid w:val="00D16E62"/>
    <w:rsid w:val="00D1726F"/>
    <w:rsid w:val="00D2056C"/>
    <w:rsid w:val="00D21576"/>
    <w:rsid w:val="00D22619"/>
    <w:rsid w:val="00D22F15"/>
    <w:rsid w:val="00D23C45"/>
    <w:rsid w:val="00D24CA4"/>
    <w:rsid w:val="00D24CC4"/>
    <w:rsid w:val="00D25C01"/>
    <w:rsid w:val="00D26282"/>
    <w:rsid w:val="00D26375"/>
    <w:rsid w:val="00D26837"/>
    <w:rsid w:val="00D2736A"/>
    <w:rsid w:val="00D27EF7"/>
    <w:rsid w:val="00D316C4"/>
    <w:rsid w:val="00D321B1"/>
    <w:rsid w:val="00D32609"/>
    <w:rsid w:val="00D33F53"/>
    <w:rsid w:val="00D3430D"/>
    <w:rsid w:val="00D35429"/>
    <w:rsid w:val="00D35C81"/>
    <w:rsid w:val="00D366F3"/>
    <w:rsid w:val="00D424F3"/>
    <w:rsid w:val="00D43274"/>
    <w:rsid w:val="00D437FB"/>
    <w:rsid w:val="00D4457C"/>
    <w:rsid w:val="00D4483B"/>
    <w:rsid w:val="00D448E4"/>
    <w:rsid w:val="00D45524"/>
    <w:rsid w:val="00D45AAD"/>
    <w:rsid w:val="00D45AD4"/>
    <w:rsid w:val="00D47293"/>
    <w:rsid w:val="00D50555"/>
    <w:rsid w:val="00D51E9E"/>
    <w:rsid w:val="00D5260D"/>
    <w:rsid w:val="00D54F18"/>
    <w:rsid w:val="00D56C39"/>
    <w:rsid w:val="00D5796F"/>
    <w:rsid w:val="00D57E8C"/>
    <w:rsid w:val="00D608D6"/>
    <w:rsid w:val="00D60E22"/>
    <w:rsid w:val="00D6157E"/>
    <w:rsid w:val="00D62B23"/>
    <w:rsid w:val="00D633FB"/>
    <w:rsid w:val="00D63EB4"/>
    <w:rsid w:val="00D646F0"/>
    <w:rsid w:val="00D65611"/>
    <w:rsid w:val="00D66511"/>
    <w:rsid w:val="00D66A25"/>
    <w:rsid w:val="00D670FD"/>
    <w:rsid w:val="00D676CC"/>
    <w:rsid w:val="00D67EDB"/>
    <w:rsid w:val="00D7000C"/>
    <w:rsid w:val="00D70EA7"/>
    <w:rsid w:val="00D711C1"/>
    <w:rsid w:val="00D71D95"/>
    <w:rsid w:val="00D72DEB"/>
    <w:rsid w:val="00D73F7F"/>
    <w:rsid w:val="00D75A47"/>
    <w:rsid w:val="00D77AEC"/>
    <w:rsid w:val="00D77C85"/>
    <w:rsid w:val="00D800C2"/>
    <w:rsid w:val="00D82AA7"/>
    <w:rsid w:val="00D82C4D"/>
    <w:rsid w:val="00D82C55"/>
    <w:rsid w:val="00D8337F"/>
    <w:rsid w:val="00D8458F"/>
    <w:rsid w:val="00D84C4E"/>
    <w:rsid w:val="00D8501B"/>
    <w:rsid w:val="00D91405"/>
    <w:rsid w:val="00D916B7"/>
    <w:rsid w:val="00D923F6"/>
    <w:rsid w:val="00D92CBF"/>
    <w:rsid w:val="00D9345F"/>
    <w:rsid w:val="00D93EC5"/>
    <w:rsid w:val="00D93EE8"/>
    <w:rsid w:val="00D95A72"/>
    <w:rsid w:val="00D967FE"/>
    <w:rsid w:val="00D97185"/>
    <w:rsid w:val="00D97B53"/>
    <w:rsid w:val="00DA1392"/>
    <w:rsid w:val="00DA1F9E"/>
    <w:rsid w:val="00DA2225"/>
    <w:rsid w:val="00DA2B25"/>
    <w:rsid w:val="00DA2BF7"/>
    <w:rsid w:val="00DA2D0A"/>
    <w:rsid w:val="00DA3004"/>
    <w:rsid w:val="00DA3711"/>
    <w:rsid w:val="00DA3B26"/>
    <w:rsid w:val="00DA4984"/>
    <w:rsid w:val="00DA6274"/>
    <w:rsid w:val="00DA7140"/>
    <w:rsid w:val="00DA7D32"/>
    <w:rsid w:val="00DA7D54"/>
    <w:rsid w:val="00DA7E5F"/>
    <w:rsid w:val="00DB10E7"/>
    <w:rsid w:val="00DB1C8D"/>
    <w:rsid w:val="00DB1FA1"/>
    <w:rsid w:val="00DB3523"/>
    <w:rsid w:val="00DB4BAC"/>
    <w:rsid w:val="00DB519B"/>
    <w:rsid w:val="00DB5FED"/>
    <w:rsid w:val="00DB6B9C"/>
    <w:rsid w:val="00DB6D2B"/>
    <w:rsid w:val="00DC09BB"/>
    <w:rsid w:val="00DC3D86"/>
    <w:rsid w:val="00DC43C8"/>
    <w:rsid w:val="00DC44E0"/>
    <w:rsid w:val="00DC6DF8"/>
    <w:rsid w:val="00DC744A"/>
    <w:rsid w:val="00DC7511"/>
    <w:rsid w:val="00DD117D"/>
    <w:rsid w:val="00DD3346"/>
    <w:rsid w:val="00DD5199"/>
    <w:rsid w:val="00DD5C26"/>
    <w:rsid w:val="00DD66C6"/>
    <w:rsid w:val="00DE18C5"/>
    <w:rsid w:val="00DE2D10"/>
    <w:rsid w:val="00DE30E5"/>
    <w:rsid w:val="00DE37C0"/>
    <w:rsid w:val="00DE3D5B"/>
    <w:rsid w:val="00DE4C0E"/>
    <w:rsid w:val="00DE534A"/>
    <w:rsid w:val="00DE59B8"/>
    <w:rsid w:val="00DE5E66"/>
    <w:rsid w:val="00DE6658"/>
    <w:rsid w:val="00DF19DE"/>
    <w:rsid w:val="00DF2590"/>
    <w:rsid w:val="00DF2D35"/>
    <w:rsid w:val="00DF36B7"/>
    <w:rsid w:val="00DF7683"/>
    <w:rsid w:val="00E00E8A"/>
    <w:rsid w:val="00E0139A"/>
    <w:rsid w:val="00E01456"/>
    <w:rsid w:val="00E01744"/>
    <w:rsid w:val="00E01DE0"/>
    <w:rsid w:val="00E0249D"/>
    <w:rsid w:val="00E02596"/>
    <w:rsid w:val="00E025B8"/>
    <w:rsid w:val="00E03096"/>
    <w:rsid w:val="00E0459B"/>
    <w:rsid w:val="00E0510D"/>
    <w:rsid w:val="00E052DF"/>
    <w:rsid w:val="00E0736F"/>
    <w:rsid w:val="00E07C9A"/>
    <w:rsid w:val="00E1102C"/>
    <w:rsid w:val="00E12C03"/>
    <w:rsid w:val="00E13F74"/>
    <w:rsid w:val="00E147B2"/>
    <w:rsid w:val="00E14E3E"/>
    <w:rsid w:val="00E15B82"/>
    <w:rsid w:val="00E17910"/>
    <w:rsid w:val="00E206A4"/>
    <w:rsid w:val="00E21054"/>
    <w:rsid w:val="00E218D3"/>
    <w:rsid w:val="00E228FD"/>
    <w:rsid w:val="00E24081"/>
    <w:rsid w:val="00E259E2"/>
    <w:rsid w:val="00E25A00"/>
    <w:rsid w:val="00E2627A"/>
    <w:rsid w:val="00E26642"/>
    <w:rsid w:val="00E26C77"/>
    <w:rsid w:val="00E2742C"/>
    <w:rsid w:val="00E27EB0"/>
    <w:rsid w:val="00E30498"/>
    <w:rsid w:val="00E31B9C"/>
    <w:rsid w:val="00E329B3"/>
    <w:rsid w:val="00E34DD0"/>
    <w:rsid w:val="00E35D2E"/>
    <w:rsid w:val="00E37ABA"/>
    <w:rsid w:val="00E4263B"/>
    <w:rsid w:val="00E430D9"/>
    <w:rsid w:val="00E43759"/>
    <w:rsid w:val="00E437D2"/>
    <w:rsid w:val="00E43CE8"/>
    <w:rsid w:val="00E44459"/>
    <w:rsid w:val="00E45F39"/>
    <w:rsid w:val="00E46619"/>
    <w:rsid w:val="00E47A9A"/>
    <w:rsid w:val="00E47CA7"/>
    <w:rsid w:val="00E50BDF"/>
    <w:rsid w:val="00E50F8B"/>
    <w:rsid w:val="00E5352A"/>
    <w:rsid w:val="00E53D89"/>
    <w:rsid w:val="00E53E07"/>
    <w:rsid w:val="00E547CE"/>
    <w:rsid w:val="00E5567B"/>
    <w:rsid w:val="00E55D3E"/>
    <w:rsid w:val="00E55D7C"/>
    <w:rsid w:val="00E55F7B"/>
    <w:rsid w:val="00E56482"/>
    <w:rsid w:val="00E5668B"/>
    <w:rsid w:val="00E567EB"/>
    <w:rsid w:val="00E56DB1"/>
    <w:rsid w:val="00E57134"/>
    <w:rsid w:val="00E5725A"/>
    <w:rsid w:val="00E573AE"/>
    <w:rsid w:val="00E61521"/>
    <w:rsid w:val="00E617CF"/>
    <w:rsid w:val="00E6183E"/>
    <w:rsid w:val="00E61862"/>
    <w:rsid w:val="00E618B4"/>
    <w:rsid w:val="00E62086"/>
    <w:rsid w:val="00E62A4D"/>
    <w:rsid w:val="00E64908"/>
    <w:rsid w:val="00E64A10"/>
    <w:rsid w:val="00E6562C"/>
    <w:rsid w:val="00E66B58"/>
    <w:rsid w:val="00E71179"/>
    <w:rsid w:val="00E7194E"/>
    <w:rsid w:val="00E71DE3"/>
    <w:rsid w:val="00E71E0B"/>
    <w:rsid w:val="00E73339"/>
    <w:rsid w:val="00E74F4D"/>
    <w:rsid w:val="00E763B0"/>
    <w:rsid w:val="00E77B73"/>
    <w:rsid w:val="00E77DF8"/>
    <w:rsid w:val="00E8115B"/>
    <w:rsid w:val="00E8117D"/>
    <w:rsid w:val="00E81EC9"/>
    <w:rsid w:val="00E824E9"/>
    <w:rsid w:val="00E844F2"/>
    <w:rsid w:val="00E84A26"/>
    <w:rsid w:val="00E85A52"/>
    <w:rsid w:val="00E86070"/>
    <w:rsid w:val="00E90AEE"/>
    <w:rsid w:val="00E91A5E"/>
    <w:rsid w:val="00E91A95"/>
    <w:rsid w:val="00E91FD2"/>
    <w:rsid w:val="00E927C8"/>
    <w:rsid w:val="00E93702"/>
    <w:rsid w:val="00E9585A"/>
    <w:rsid w:val="00E95DFE"/>
    <w:rsid w:val="00E969EF"/>
    <w:rsid w:val="00E96C27"/>
    <w:rsid w:val="00EA004F"/>
    <w:rsid w:val="00EA011C"/>
    <w:rsid w:val="00EA1F45"/>
    <w:rsid w:val="00EA33E2"/>
    <w:rsid w:val="00EA48E7"/>
    <w:rsid w:val="00EA4B49"/>
    <w:rsid w:val="00EA4C8E"/>
    <w:rsid w:val="00EA4D31"/>
    <w:rsid w:val="00EA5BFE"/>
    <w:rsid w:val="00EA6C37"/>
    <w:rsid w:val="00EB0735"/>
    <w:rsid w:val="00EB089C"/>
    <w:rsid w:val="00EB1702"/>
    <w:rsid w:val="00EB1E06"/>
    <w:rsid w:val="00EB20D1"/>
    <w:rsid w:val="00EB2AF5"/>
    <w:rsid w:val="00EB2F92"/>
    <w:rsid w:val="00EB2FED"/>
    <w:rsid w:val="00EB36A1"/>
    <w:rsid w:val="00EB4A47"/>
    <w:rsid w:val="00EB64C5"/>
    <w:rsid w:val="00EC02EC"/>
    <w:rsid w:val="00EC0554"/>
    <w:rsid w:val="00EC09AD"/>
    <w:rsid w:val="00EC145D"/>
    <w:rsid w:val="00EC326A"/>
    <w:rsid w:val="00EC3BC8"/>
    <w:rsid w:val="00EC4237"/>
    <w:rsid w:val="00EC47C0"/>
    <w:rsid w:val="00EC482F"/>
    <w:rsid w:val="00EC5003"/>
    <w:rsid w:val="00EC5224"/>
    <w:rsid w:val="00EC5A3C"/>
    <w:rsid w:val="00EC5F86"/>
    <w:rsid w:val="00EC6075"/>
    <w:rsid w:val="00EC7131"/>
    <w:rsid w:val="00ED0486"/>
    <w:rsid w:val="00ED0645"/>
    <w:rsid w:val="00ED0915"/>
    <w:rsid w:val="00ED186C"/>
    <w:rsid w:val="00ED336F"/>
    <w:rsid w:val="00ED3CEE"/>
    <w:rsid w:val="00ED47E1"/>
    <w:rsid w:val="00ED5904"/>
    <w:rsid w:val="00ED6C9B"/>
    <w:rsid w:val="00EE0D19"/>
    <w:rsid w:val="00EE1785"/>
    <w:rsid w:val="00EE382E"/>
    <w:rsid w:val="00EE41CB"/>
    <w:rsid w:val="00EE5AD9"/>
    <w:rsid w:val="00EE6C5F"/>
    <w:rsid w:val="00EF059A"/>
    <w:rsid w:val="00EF0D4B"/>
    <w:rsid w:val="00EF132F"/>
    <w:rsid w:val="00EF16D8"/>
    <w:rsid w:val="00EF18B3"/>
    <w:rsid w:val="00EF53B0"/>
    <w:rsid w:val="00EF5563"/>
    <w:rsid w:val="00EF6D01"/>
    <w:rsid w:val="00EF7392"/>
    <w:rsid w:val="00F00E01"/>
    <w:rsid w:val="00F01879"/>
    <w:rsid w:val="00F01BDA"/>
    <w:rsid w:val="00F0284E"/>
    <w:rsid w:val="00F03303"/>
    <w:rsid w:val="00F0395B"/>
    <w:rsid w:val="00F04437"/>
    <w:rsid w:val="00F044D9"/>
    <w:rsid w:val="00F049C4"/>
    <w:rsid w:val="00F05826"/>
    <w:rsid w:val="00F058E2"/>
    <w:rsid w:val="00F102D9"/>
    <w:rsid w:val="00F10E04"/>
    <w:rsid w:val="00F11A20"/>
    <w:rsid w:val="00F11F1B"/>
    <w:rsid w:val="00F14141"/>
    <w:rsid w:val="00F14427"/>
    <w:rsid w:val="00F14C30"/>
    <w:rsid w:val="00F14E14"/>
    <w:rsid w:val="00F15F48"/>
    <w:rsid w:val="00F16BA4"/>
    <w:rsid w:val="00F16E14"/>
    <w:rsid w:val="00F21888"/>
    <w:rsid w:val="00F23027"/>
    <w:rsid w:val="00F23CA4"/>
    <w:rsid w:val="00F24811"/>
    <w:rsid w:val="00F24B04"/>
    <w:rsid w:val="00F24D45"/>
    <w:rsid w:val="00F25C42"/>
    <w:rsid w:val="00F25F1C"/>
    <w:rsid w:val="00F26C33"/>
    <w:rsid w:val="00F26CF1"/>
    <w:rsid w:val="00F30988"/>
    <w:rsid w:val="00F31FDF"/>
    <w:rsid w:val="00F323BE"/>
    <w:rsid w:val="00F32C40"/>
    <w:rsid w:val="00F33053"/>
    <w:rsid w:val="00F33BB7"/>
    <w:rsid w:val="00F3427A"/>
    <w:rsid w:val="00F35642"/>
    <w:rsid w:val="00F3670A"/>
    <w:rsid w:val="00F41868"/>
    <w:rsid w:val="00F42101"/>
    <w:rsid w:val="00F44BAE"/>
    <w:rsid w:val="00F45AA6"/>
    <w:rsid w:val="00F45D88"/>
    <w:rsid w:val="00F4793E"/>
    <w:rsid w:val="00F50374"/>
    <w:rsid w:val="00F503F3"/>
    <w:rsid w:val="00F50DFF"/>
    <w:rsid w:val="00F52166"/>
    <w:rsid w:val="00F52FEF"/>
    <w:rsid w:val="00F5379D"/>
    <w:rsid w:val="00F54339"/>
    <w:rsid w:val="00F54388"/>
    <w:rsid w:val="00F560E6"/>
    <w:rsid w:val="00F5637E"/>
    <w:rsid w:val="00F56783"/>
    <w:rsid w:val="00F57A48"/>
    <w:rsid w:val="00F60037"/>
    <w:rsid w:val="00F6053C"/>
    <w:rsid w:val="00F61214"/>
    <w:rsid w:val="00F61DB0"/>
    <w:rsid w:val="00F6260F"/>
    <w:rsid w:val="00F62B20"/>
    <w:rsid w:val="00F62E49"/>
    <w:rsid w:val="00F6440C"/>
    <w:rsid w:val="00F646AA"/>
    <w:rsid w:val="00F652B8"/>
    <w:rsid w:val="00F666A8"/>
    <w:rsid w:val="00F67037"/>
    <w:rsid w:val="00F700BB"/>
    <w:rsid w:val="00F705D4"/>
    <w:rsid w:val="00F73387"/>
    <w:rsid w:val="00F74AFB"/>
    <w:rsid w:val="00F74F9D"/>
    <w:rsid w:val="00F75531"/>
    <w:rsid w:val="00F81190"/>
    <w:rsid w:val="00F81656"/>
    <w:rsid w:val="00F81FE7"/>
    <w:rsid w:val="00F822D6"/>
    <w:rsid w:val="00F82B67"/>
    <w:rsid w:val="00F83024"/>
    <w:rsid w:val="00F835E5"/>
    <w:rsid w:val="00F850E2"/>
    <w:rsid w:val="00F85789"/>
    <w:rsid w:val="00F858BE"/>
    <w:rsid w:val="00F865B2"/>
    <w:rsid w:val="00F86E59"/>
    <w:rsid w:val="00F872C6"/>
    <w:rsid w:val="00F875F2"/>
    <w:rsid w:val="00F91AEB"/>
    <w:rsid w:val="00F92519"/>
    <w:rsid w:val="00F92F20"/>
    <w:rsid w:val="00F93BD3"/>
    <w:rsid w:val="00F96292"/>
    <w:rsid w:val="00F96393"/>
    <w:rsid w:val="00F9685C"/>
    <w:rsid w:val="00F96B51"/>
    <w:rsid w:val="00F9796D"/>
    <w:rsid w:val="00FA06F8"/>
    <w:rsid w:val="00FA0F37"/>
    <w:rsid w:val="00FA1083"/>
    <w:rsid w:val="00FA167B"/>
    <w:rsid w:val="00FA191A"/>
    <w:rsid w:val="00FA22B8"/>
    <w:rsid w:val="00FA3511"/>
    <w:rsid w:val="00FA37D1"/>
    <w:rsid w:val="00FA5A9A"/>
    <w:rsid w:val="00FA5B51"/>
    <w:rsid w:val="00FA5D63"/>
    <w:rsid w:val="00FA6842"/>
    <w:rsid w:val="00FA6BB4"/>
    <w:rsid w:val="00FA7F68"/>
    <w:rsid w:val="00FB14C9"/>
    <w:rsid w:val="00FB17DE"/>
    <w:rsid w:val="00FB232D"/>
    <w:rsid w:val="00FB28C6"/>
    <w:rsid w:val="00FB2F82"/>
    <w:rsid w:val="00FB2F89"/>
    <w:rsid w:val="00FB46EC"/>
    <w:rsid w:val="00FC10ED"/>
    <w:rsid w:val="00FC1488"/>
    <w:rsid w:val="00FC14AD"/>
    <w:rsid w:val="00FC1DA0"/>
    <w:rsid w:val="00FC2594"/>
    <w:rsid w:val="00FC2F11"/>
    <w:rsid w:val="00FC346B"/>
    <w:rsid w:val="00FC5F02"/>
    <w:rsid w:val="00FC6492"/>
    <w:rsid w:val="00FC6D43"/>
    <w:rsid w:val="00FC7DA2"/>
    <w:rsid w:val="00FD0B95"/>
    <w:rsid w:val="00FD0CC7"/>
    <w:rsid w:val="00FD0D0A"/>
    <w:rsid w:val="00FD1083"/>
    <w:rsid w:val="00FD211D"/>
    <w:rsid w:val="00FD3856"/>
    <w:rsid w:val="00FD40E7"/>
    <w:rsid w:val="00FD4849"/>
    <w:rsid w:val="00FD4F52"/>
    <w:rsid w:val="00FD55A9"/>
    <w:rsid w:val="00FD5F5D"/>
    <w:rsid w:val="00FD68BB"/>
    <w:rsid w:val="00FD6E86"/>
    <w:rsid w:val="00FD7204"/>
    <w:rsid w:val="00FE0826"/>
    <w:rsid w:val="00FE379C"/>
    <w:rsid w:val="00FE383D"/>
    <w:rsid w:val="00FE4B75"/>
    <w:rsid w:val="00FE5064"/>
    <w:rsid w:val="00FF1065"/>
    <w:rsid w:val="00FF107A"/>
    <w:rsid w:val="00FF1D7A"/>
    <w:rsid w:val="00FF1ED3"/>
    <w:rsid w:val="00FF2EE2"/>
    <w:rsid w:val="00FF33AD"/>
    <w:rsid w:val="00FF3BA6"/>
    <w:rsid w:val="00FF40B1"/>
    <w:rsid w:val="00FF4A3F"/>
    <w:rsid w:val="00FF530F"/>
    <w:rsid w:val="00FF7774"/>
    <w:rsid w:val="0111196D"/>
    <w:rsid w:val="012408AB"/>
    <w:rsid w:val="01310719"/>
    <w:rsid w:val="014B5DAB"/>
    <w:rsid w:val="018416A8"/>
    <w:rsid w:val="01F63822"/>
    <w:rsid w:val="021905D2"/>
    <w:rsid w:val="024927C1"/>
    <w:rsid w:val="025D2FB2"/>
    <w:rsid w:val="027F5E40"/>
    <w:rsid w:val="030C252B"/>
    <w:rsid w:val="031A0704"/>
    <w:rsid w:val="033B0155"/>
    <w:rsid w:val="035B7765"/>
    <w:rsid w:val="035D7D0C"/>
    <w:rsid w:val="036B358B"/>
    <w:rsid w:val="0385285C"/>
    <w:rsid w:val="03A5305E"/>
    <w:rsid w:val="0422415B"/>
    <w:rsid w:val="043A4AA6"/>
    <w:rsid w:val="04582FF2"/>
    <w:rsid w:val="05043D6E"/>
    <w:rsid w:val="05503AC4"/>
    <w:rsid w:val="05647FD0"/>
    <w:rsid w:val="058620F9"/>
    <w:rsid w:val="059765D7"/>
    <w:rsid w:val="059C372F"/>
    <w:rsid w:val="05A77227"/>
    <w:rsid w:val="062A7F85"/>
    <w:rsid w:val="06512296"/>
    <w:rsid w:val="06533BEC"/>
    <w:rsid w:val="065C05C2"/>
    <w:rsid w:val="065C064C"/>
    <w:rsid w:val="06750573"/>
    <w:rsid w:val="06B01EAD"/>
    <w:rsid w:val="070A60DC"/>
    <w:rsid w:val="072F6B7B"/>
    <w:rsid w:val="075C598C"/>
    <w:rsid w:val="07B82B70"/>
    <w:rsid w:val="07C41491"/>
    <w:rsid w:val="07CB46B8"/>
    <w:rsid w:val="07F764ED"/>
    <w:rsid w:val="081F40E6"/>
    <w:rsid w:val="08281C53"/>
    <w:rsid w:val="08624D44"/>
    <w:rsid w:val="08D9468E"/>
    <w:rsid w:val="08F04E22"/>
    <w:rsid w:val="090D61A9"/>
    <w:rsid w:val="095A4F11"/>
    <w:rsid w:val="099A730E"/>
    <w:rsid w:val="09A5554B"/>
    <w:rsid w:val="09FC15FC"/>
    <w:rsid w:val="0A022B4C"/>
    <w:rsid w:val="0A5F5970"/>
    <w:rsid w:val="0A674C39"/>
    <w:rsid w:val="0A951659"/>
    <w:rsid w:val="0AFA3AD2"/>
    <w:rsid w:val="0B392912"/>
    <w:rsid w:val="0BAD4B7F"/>
    <w:rsid w:val="0BF20092"/>
    <w:rsid w:val="0C180464"/>
    <w:rsid w:val="0C4053D0"/>
    <w:rsid w:val="0C625A98"/>
    <w:rsid w:val="0C7A31FD"/>
    <w:rsid w:val="0CEA3CDC"/>
    <w:rsid w:val="0D0B1642"/>
    <w:rsid w:val="0D6B38E0"/>
    <w:rsid w:val="0D7B4FD0"/>
    <w:rsid w:val="0DF01D86"/>
    <w:rsid w:val="0E27780E"/>
    <w:rsid w:val="0E6A6202"/>
    <w:rsid w:val="0E6E5D57"/>
    <w:rsid w:val="0E8D293E"/>
    <w:rsid w:val="0EFC6771"/>
    <w:rsid w:val="0F042919"/>
    <w:rsid w:val="0F433F5D"/>
    <w:rsid w:val="0F7F6A61"/>
    <w:rsid w:val="0F8325D1"/>
    <w:rsid w:val="0FB54584"/>
    <w:rsid w:val="0FE94E97"/>
    <w:rsid w:val="0FFB3045"/>
    <w:rsid w:val="10022619"/>
    <w:rsid w:val="100B2B9A"/>
    <w:rsid w:val="102F4E76"/>
    <w:rsid w:val="104629F3"/>
    <w:rsid w:val="10AA11F7"/>
    <w:rsid w:val="10C80F25"/>
    <w:rsid w:val="10DE3BFD"/>
    <w:rsid w:val="10E00233"/>
    <w:rsid w:val="11391F11"/>
    <w:rsid w:val="11662989"/>
    <w:rsid w:val="11741C79"/>
    <w:rsid w:val="11855B29"/>
    <w:rsid w:val="11AE4C0F"/>
    <w:rsid w:val="11F00239"/>
    <w:rsid w:val="12186141"/>
    <w:rsid w:val="1223110A"/>
    <w:rsid w:val="123215D4"/>
    <w:rsid w:val="123D68F2"/>
    <w:rsid w:val="12463E1E"/>
    <w:rsid w:val="12570140"/>
    <w:rsid w:val="12CB0F78"/>
    <w:rsid w:val="13453E2F"/>
    <w:rsid w:val="1383186A"/>
    <w:rsid w:val="139F369A"/>
    <w:rsid w:val="13C50F1C"/>
    <w:rsid w:val="13D56C39"/>
    <w:rsid w:val="13E9340F"/>
    <w:rsid w:val="148C4538"/>
    <w:rsid w:val="14F97176"/>
    <w:rsid w:val="15FE5F40"/>
    <w:rsid w:val="16564571"/>
    <w:rsid w:val="165E38A7"/>
    <w:rsid w:val="16CE1BF5"/>
    <w:rsid w:val="16D90131"/>
    <w:rsid w:val="16E37A96"/>
    <w:rsid w:val="16EE4D2F"/>
    <w:rsid w:val="16F4414A"/>
    <w:rsid w:val="1744C969"/>
    <w:rsid w:val="175405AF"/>
    <w:rsid w:val="1796482D"/>
    <w:rsid w:val="179E12EC"/>
    <w:rsid w:val="17A078DD"/>
    <w:rsid w:val="17BF03AB"/>
    <w:rsid w:val="183E76CF"/>
    <w:rsid w:val="18777AF1"/>
    <w:rsid w:val="18C22472"/>
    <w:rsid w:val="1A2639F0"/>
    <w:rsid w:val="1ADD65D5"/>
    <w:rsid w:val="1AE93594"/>
    <w:rsid w:val="1BAD1F3F"/>
    <w:rsid w:val="1C0F39C5"/>
    <w:rsid w:val="1C6D4E42"/>
    <w:rsid w:val="1CB01769"/>
    <w:rsid w:val="1CFACDB3"/>
    <w:rsid w:val="1D085AED"/>
    <w:rsid w:val="1D1F30EE"/>
    <w:rsid w:val="1D8A54E9"/>
    <w:rsid w:val="1D936674"/>
    <w:rsid w:val="1E18328C"/>
    <w:rsid w:val="1E2F220F"/>
    <w:rsid w:val="1E427031"/>
    <w:rsid w:val="1E5A2AFF"/>
    <w:rsid w:val="1EE22363"/>
    <w:rsid w:val="1EFF34BB"/>
    <w:rsid w:val="1F404A8E"/>
    <w:rsid w:val="1FEE9E4E"/>
    <w:rsid w:val="1FEFC5A2"/>
    <w:rsid w:val="1FF26867"/>
    <w:rsid w:val="1FFD9AAF"/>
    <w:rsid w:val="2017773C"/>
    <w:rsid w:val="202A2165"/>
    <w:rsid w:val="207C15FB"/>
    <w:rsid w:val="20971478"/>
    <w:rsid w:val="20B63E0B"/>
    <w:rsid w:val="20B65161"/>
    <w:rsid w:val="20E354B1"/>
    <w:rsid w:val="21201239"/>
    <w:rsid w:val="21401809"/>
    <w:rsid w:val="21897B3C"/>
    <w:rsid w:val="21CC2657"/>
    <w:rsid w:val="21F9C512"/>
    <w:rsid w:val="22834FBC"/>
    <w:rsid w:val="228957F3"/>
    <w:rsid w:val="22C03FEF"/>
    <w:rsid w:val="22CE11FA"/>
    <w:rsid w:val="22DB5EEE"/>
    <w:rsid w:val="23206F58"/>
    <w:rsid w:val="232831B4"/>
    <w:rsid w:val="233FC7A5"/>
    <w:rsid w:val="23A25945"/>
    <w:rsid w:val="23B7365F"/>
    <w:rsid w:val="23BB984A"/>
    <w:rsid w:val="23DB2DA0"/>
    <w:rsid w:val="23FA5957"/>
    <w:rsid w:val="23FA6265"/>
    <w:rsid w:val="24244753"/>
    <w:rsid w:val="24732C3E"/>
    <w:rsid w:val="24F92E44"/>
    <w:rsid w:val="254E7044"/>
    <w:rsid w:val="257A3177"/>
    <w:rsid w:val="258C3D87"/>
    <w:rsid w:val="25DC839E"/>
    <w:rsid w:val="25EA09C4"/>
    <w:rsid w:val="25F740EC"/>
    <w:rsid w:val="26643594"/>
    <w:rsid w:val="26F41BE5"/>
    <w:rsid w:val="27453022"/>
    <w:rsid w:val="276C43BA"/>
    <w:rsid w:val="279360F9"/>
    <w:rsid w:val="279A6803"/>
    <w:rsid w:val="27FA22D6"/>
    <w:rsid w:val="2800007B"/>
    <w:rsid w:val="28043300"/>
    <w:rsid w:val="28411375"/>
    <w:rsid w:val="284A3A8C"/>
    <w:rsid w:val="284E62E1"/>
    <w:rsid w:val="28BB1ACA"/>
    <w:rsid w:val="29B47ADE"/>
    <w:rsid w:val="2A3F0226"/>
    <w:rsid w:val="2A722B11"/>
    <w:rsid w:val="2A9B6C87"/>
    <w:rsid w:val="2AC61828"/>
    <w:rsid w:val="2ACA53EE"/>
    <w:rsid w:val="2B0267D7"/>
    <w:rsid w:val="2B153E1C"/>
    <w:rsid w:val="2B48701B"/>
    <w:rsid w:val="2BAA3D0E"/>
    <w:rsid w:val="2BFB9CC8"/>
    <w:rsid w:val="2C33798F"/>
    <w:rsid w:val="2CC2611A"/>
    <w:rsid w:val="2D1602B6"/>
    <w:rsid w:val="2D493AD7"/>
    <w:rsid w:val="2D692478"/>
    <w:rsid w:val="2DBB6CEC"/>
    <w:rsid w:val="2DD60237"/>
    <w:rsid w:val="2DD90FBF"/>
    <w:rsid w:val="2DEE7482"/>
    <w:rsid w:val="2E7C7516"/>
    <w:rsid w:val="2E9A38AB"/>
    <w:rsid w:val="2E9E36AC"/>
    <w:rsid w:val="2F2F3D9D"/>
    <w:rsid w:val="2F839D70"/>
    <w:rsid w:val="2F8D039D"/>
    <w:rsid w:val="2FB54481"/>
    <w:rsid w:val="2FC859F5"/>
    <w:rsid w:val="30257448"/>
    <w:rsid w:val="304E52E8"/>
    <w:rsid w:val="3058497B"/>
    <w:rsid w:val="30CC5E9E"/>
    <w:rsid w:val="30DB7E91"/>
    <w:rsid w:val="30F256D5"/>
    <w:rsid w:val="317F788D"/>
    <w:rsid w:val="31B2752E"/>
    <w:rsid w:val="31BE2315"/>
    <w:rsid w:val="31F3DAFD"/>
    <w:rsid w:val="31F7589B"/>
    <w:rsid w:val="327474FE"/>
    <w:rsid w:val="32FC2245"/>
    <w:rsid w:val="33484FE8"/>
    <w:rsid w:val="33742800"/>
    <w:rsid w:val="337D7E35"/>
    <w:rsid w:val="33BF11D3"/>
    <w:rsid w:val="3401532C"/>
    <w:rsid w:val="341713E8"/>
    <w:rsid w:val="341C6BF8"/>
    <w:rsid w:val="34A60444"/>
    <w:rsid w:val="34E11203"/>
    <w:rsid w:val="350328F2"/>
    <w:rsid w:val="3551029A"/>
    <w:rsid w:val="355F65FE"/>
    <w:rsid w:val="35EFDB16"/>
    <w:rsid w:val="35FEFDD2"/>
    <w:rsid w:val="36081F3F"/>
    <w:rsid w:val="36141267"/>
    <w:rsid w:val="36193FB7"/>
    <w:rsid w:val="366E086E"/>
    <w:rsid w:val="36E56400"/>
    <w:rsid w:val="36E73999"/>
    <w:rsid w:val="37031001"/>
    <w:rsid w:val="372036A9"/>
    <w:rsid w:val="373A5DBD"/>
    <w:rsid w:val="37CD3547"/>
    <w:rsid w:val="37F632E0"/>
    <w:rsid w:val="3842212D"/>
    <w:rsid w:val="39287AFD"/>
    <w:rsid w:val="392D769D"/>
    <w:rsid w:val="39F21E1B"/>
    <w:rsid w:val="39F681E2"/>
    <w:rsid w:val="3A0533E9"/>
    <w:rsid w:val="3A171BBF"/>
    <w:rsid w:val="3A9D70EA"/>
    <w:rsid w:val="3AC50733"/>
    <w:rsid w:val="3AF2444F"/>
    <w:rsid w:val="3AFBEFBF"/>
    <w:rsid w:val="3AFE143B"/>
    <w:rsid w:val="3AFF514B"/>
    <w:rsid w:val="3B5128C9"/>
    <w:rsid w:val="3B755AC9"/>
    <w:rsid w:val="3BAD5FCE"/>
    <w:rsid w:val="3BC158D4"/>
    <w:rsid w:val="3BDE407C"/>
    <w:rsid w:val="3BF53BD1"/>
    <w:rsid w:val="3C702A48"/>
    <w:rsid w:val="3C9440B2"/>
    <w:rsid w:val="3C9A4A7C"/>
    <w:rsid w:val="3CB63DDB"/>
    <w:rsid w:val="3CE54260"/>
    <w:rsid w:val="3D140685"/>
    <w:rsid w:val="3D206160"/>
    <w:rsid w:val="3D2D2F77"/>
    <w:rsid w:val="3DB83567"/>
    <w:rsid w:val="3DDD614F"/>
    <w:rsid w:val="3DEB001C"/>
    <w:rsid w:val="3E0A14B2"/>
    <w:rsid w:val="3E183227"/>
    <w:rsid w:val="3E203BA7"/>
    <w:rsid w:val="3E336B85"/>
    <w:rsid w:val="3E394680"/>
    <w:rsid w:val="3E3A0484"/>
    <w:rsid w:val="3E6C0BB8"/>
    <w:rsid w:val="3EBB3831"/>
    <w:rsid w:val="3EBF5E4D"/>
    <w:rsid w:val="3EE86E0D"/>
    <w:rsid w:val="3EF2220F"/>
    <w:rsid w:val="3F714C51"/>
    <w:rsid w:val="3F9D26B8"/>
    <w:rsid w:val="3FAF51DC"/>
    <w:rsid w:val="3FBF3EF0"/>
    <w:rsid w:val="3FC27A9E"/>
    <w:rsid w:val="3FC414BA"/>
    <w:rsid w:val="3FD11F9E"/>
    <w:rsid w:val="3FDE5A9E"/>
    <w:rsid w:val="3FEB4C12"/>
    <w:rsid w:val="3FEC993A"/>
    <w:rsid w:val="3FFD17A6"/>
    <w:rsid w:val="3FFE9EC7"/>
    <w:rsid w:val="40014D11"/>
    <w:rsid w:val="40106533"/>
    <w:rsid w:val="405B62EA"/>
    <w:rsid w:val="40DD0D3A"/>
    <w:rsid w:val="40F90A86"/>
    <w:rsid w:val="410F654A"/>
    <w:rsid w:val="41305CC6"/>
    <w:rsid w:val="417B2408"/>
    <w:rsid w:val="41844E84"/>
    <w:rsid w:val="41CB22BB"/>
    <w:rsid w:val="41D73C3D"/>
    <w:rsid w:val="41E03A32"/>
    <w:rsid w:val="42372728"/>
    <w:rsid w:val="42414876"/>
    <w:rsid w:val="42DE26CB"/>
    <w:rsid w:val="430136CA"/>
    <w:rsid w:val="432802BB"/>
    <w:rsid w:val="43887936"/>
    <w:rsid w:val="43A03789"/>
    <w:rsid w:val="43C64467"/>
    <w:rsid w:val="43DA584F"/>
    <w:rsid w:val="448B5AD7"/>
    <w:rsid w:val="45613180"/>
    <w:rsid w:val="45807FB5"/>
    <w:rsid w:val="45E32829"/>
    <w:rsid w:val="45F1329D"/>
    <w:rsid w:val="46810EA0"/>
    <w:rsid w:val="46CA1065"/>
    <w:rsid w:val="47076770"/>
    <w:rsid w:val="47862872"/>
    <w:rsid w:val="47870AFE"/>
    <w:rsid w:val="47FA5284"/>
    <w:rsid w:val="48196B67"/>
    <w:rsid w:val="481D7F45"/>
    <w:rsid w:val="485B0EDD"/>
    <w:rsid w:val="491723B0"/>
    <w:rsid w:val="498F4254"/>
    <w:rsid w:val="49BE5EF2"/>
    <w:rsid w:val="4A454329"/>
    <w:rsid w:val="4A821AC1"/>
    <w:rsid w:val="4AEB6F93"/>
    <w:rsid w:val="4AEE7FE7"/>
    <w:rsid w:val="4AF34449"/>
    <w:rsid w:val="4AFD6800"/>
    <w:rsid w:val="4B4E77CD"/>
    <w:rsid w:val="4B4F7DA8"/>
    <w:rsid w:val="4B634152"/>
    <w:rsid w:val="4B9D0183"/>
    <w:rsid w:val="4CDF71BF"/>
    <w:rsid w:val="4D003C70"/>
    <w:rsid w:val="4D0B30DA"/>
    <w:rsid w:val="4D8E0404"/>
    <w:rsid w:val="4DA028D8"/>
    <w:rsid w:val="4E136D26"/>
    <w:rsid w:val="4E4A0A0B"/>
    <w:rsid w:val="4EAE50A8"/>
    <w:rsid w:val="4ED263EE"/>
    <w:rsid w:val="4F4F4209"/>
    <w:rsid w:val="4F7A4CAC"/>
    <w:rsid w:val="4F7FBB91"/>
    <w:rsid w:val="4F823DC2"/>
    <w:rsid w:val="4FB479AE"/>
    <w:rsid w:val="4FB77C75"/>
    <w:rsid w:val="4FFD53D3"/>
    <w:rsid w:val="500619E9"/>
    <w:rsid w:val="502E6250"/>
    <w:rsid w:val="50543F9B"/>
    <w:rsid w:val="509B5AC8"/>
    <w:rsid w:val="50E22334"/>
    <w:rsid w:val="51021D73"/>
    <w:rsid w:val="511B4972"/>
    <w:rsid w:val="5187148B"/>
    <w:rsid w:val="51903C22"/>
    <w:rsid w:val="51D30A8B"/>
    <w:rsid w:val="51E90DA5"/>
    <w:rsid w:val="51F428CF"/>
    <w:rsid w:val="52180A92"/>
    <w:rsid w:val="52191B99"/>
    <w:rsid w:val="523A26CE"/>
    <w:rsid w:val="52466CE9"/>
    <w:rsid w:val="525A7124"/>
    <w:rsid w:val="52BE39FE"/>
    <w:rsid w:val="53094EAA"/>
    <w:rsid w:val="53780031"/>
    <w:rsid w:val="53DA64BC"/>
    <w:rsid w:val="53F6BE65"/>
    <w:rsid w:val="542C6DF0"/>
    <w:rsid w:val="54944760"/>
    <w:rsid w:val="54A406F6"/>
    <w:rsid w:val="54BC742C"/>
    <w:rsid w:val="54CA1558"/>
    <w:rsid w:val="54DD5752"/>
    <w:rsid w:val="54E76ECB"/>
    <w:rsid w:val="55371CDF"/>
    <w:rsid w:val="553E3E71"/>
    <w:rsid w:val="55430105"/>
    <w:rsid w:val="55746BE2"/>
    <w:rsid w:val="557E3ED5"/>
    <w:rsid w:val="559B90FB"/>
    <w:rsid w:val="569D7912"/>
    <w:rsid w:val="569F6F75"/>
    <w:rsid w:val="56FF53E7"/>
    <w:rsid w:val="57046791"/>
    <w:rsid w:val="57097AD5"/>
    <w:rsid w:val="570B5CD9"/>
    <w:rsid w:val="57CA6F26"/>
    <w:rsid w:val="57DF0ECF"/>
    <w:rsid w:val="57EE4FB4"/>
    <w:rsid w:val="58355B12"/>
    <w:rsid w:val="5874256D"/>
    <w:rsid w:val="588927B4"/>
    <w:rsid w:val="58FE801A"/>
    <w:rsid w:val="5932677B"/>
    <w:rsid w:val="59337E77"/>
    <w:rsid w:val="593A5C44"/>
    <w:rsid w:val="59486A33"/>
    <w:rsid w:val="5A0D5766"/>
    <w:rsid w:val="5A373641"/>
    <w:rsid w:val="5A4A165D"/>
    <w:rsid w:val="5A613DEC"/>
    <w:rsid w:val="5A9C1734"/>
    <w:rsid w:val="5AD079DF"/>
    <w:rsid w:val="5AE51B2B"/>
    <w:rsid w:val="5AEC06C8"/>
    <w:rsid w:val="5AFEBDED"/>
    <w:rsid w:val="5AFFF808"/>
    <w:rsid w:val="5B7A5129"/>
    <w:rsid w:val="5BB58916"/>
    <w:rsid w:val="5BBF9DBA"/>
    <w:rsid w:val="5BE2A8D9"/>
    <w:rsid w:val="5BF6021B"/>
    <w:rsid w:val="5BFE67B0"/>
    <w:rsid w:val="5CA5350B"/>
    <w:rsid w:val="5CE740B9"/>
    <w:rsid w:val="5D013A21"/>
    <w:rsid w:val="5D437B47"/>
    <w:rsid w:val="5D445909"/>
    <w:rsid w:val="5D6C7792"/>
    <w:rsid w:val="5D7FC65A"/>
    <w:rsid w:val="5D9179EB"/>
    <w:rsid w:val="5DB7C012"/>
    <w:rsid w:val="5DBB99F9"/>
    <w:rsid w:val="5DFF8648"/>
    <w:rsid w:val="5E0A06F5"/>
    <w:rsid w:val="5E0E049A"/>
    <w:rsid w:val="5E116A48"/>
    <w:rsid w:val="5E50311B"/>
    <w:rsid w:val="5E7ED5C4"/>
    <w:rsid w:val="5E872A07"/>
    <w:rsid w:val="5E913F41"/>
    <w:rsid w:val="5EA62C69"/>
    <w:rsid w:val="5EC2131F"/>
    <w:rsid w:val="5EFF8CCB"/>
    <w:rsid w:val="5F1E25EB"/>
    <w:rsid w:val="5F653A67"/>
    <w:rsid w:val="5F66285D"/>
    <w:rsid w:val="5FB898A0"/>
    <w:rsid w:val="5FD16693"/>
    <w:rsid w:val="5FD7A7F9"/>
    <w:rsid w:val="5FFA09B9"/>
    <w:rsid w:val="5FFB34AF"/>
    <w:rsid w:val="5FFBA7FF"/>
    <w:rsid w:val="5FFDF1D3"/>
    <w:rsid w:val="6010518A"/>
    <w:rsid w:val="601D534B"/>
    <w:rsid w:val="604435E4"/>
    <w:rsid w:val="607C3BF1"/>
    <w:rsid w:val="60850894"/>
    <w:rsid w:val="60D62D2F"/>
    <w:rsid w:val="610361B2"/>
    <w:rsid w:val="614477C2"/>
    <w:rsid w:val="61587419"/>
    <w:rsid w:val="615B0716"/>
    <w:rsid w:val="616408F6"/>
    <w:rsid w:val="619C2BEC"/>
    <w:rsid w:val="61B01CAB"/>
    <w:rsid w:val="61C617CD"/>
    <w:rsid w:val="61D34E12"/>
    <w:rsid w:val="62016B09"/>
    <w:rsid w:val="6227354A"/>
    <w:rsid w:val="62B51E76"/>
    <w:rsid w:val="62EC4860"/>
    <w:rsid w:val="636E4B3D"/>
    <w:rsid w:val="63893594"/>
    <w:rsid w:val="640AC69F"/>
    <w:rsid w:val="643B2C51"/>
    <w:rsid w:val="64704DB8"/>
    <w:rsid w:val="648336E1"/>
    <w:rsid w:val="64D10372"/>
    <w:rsid w:val="64D60590"/>
    <w:rsid w:val="64E27866"/>
    <w:rsid w:val="64F278AA"/>
    <w:rsid w:val="65021C12"/>
    <w:rsid w:val="65680E4A"/>
    <w:rsid w:val="659E3294"/>
    <w:rsid w:val="665C0BC4"/>
    <w:rsid w:val="668672A0"/>
    <w:rsid w:val="668B274A"/>
    <w:rsid w:val="66D0772A"/>
    <w:rsid w:val="66F5728C"/>
    <w:rsid w:val="670F08FA"/>
    <w:rsid w:val="67127CE2"/>
    <w:rsid w:val="6731598B"/>
    <w:rsid w:val="67402329"/>
    <w:rsid w:val="675F2B3F"/>
    <w:rsid w:val="67D93A98"/>
    <w:rsid w:val="67FB2A7E"/>
    <w:rsid w:val="67FF2561"/>
    <w:rsid w:val="68183EA8"/>
    <w:rsid w:val="687C6B3D"/>
    <w:rsid w:val="68CF2CE9"/>
    <w:rsid w:val="68DC7C91"/>
    <w:rsid w:val="68FA4A28"/>
    <w:rsid w:val="69824249"/>
    <w:rsid w:val="698601B6"/>
    <w:rsid w:val="69A94C76"/>
    <w:rsid w:val="69E42B66"/>
    <w:rsid w:val="69EC509A"/>
    <w:rsid w:val="69F7212B"/>
    <w:rsid w:val="69FF5F10"/>
    <w:rsid w:val="6A05787F"/>
    <w:rsid w:val="6A1260CD"/>
    <w:rsid w:val="6A84744A"/>
    <w:rsid w:val="6AF5415C"/>
    <w:rsid w:val="6B01147E"/>
    <w:rsid w:val="6B922B2D"/>
    <w:rsid w:val="6BB6451C"/>
    <w:rsid w:val="6BBE8470"/>
    <w:rsid w:val="6BEE261E"/>
    <w:rsid w:val="6BFB642F"/>
    <w:rsid w:val="6BFED846"/>
    <w:rsid w:val="6C047E67"/>
    <w:rsid w:val="6C7EAC4E"/>
    <w:rsid w:val="6CAF1413"/>
    <w:rsid w:val="6CB0148B"/>
    <w:rsid w:val="6CFB318A"/>
    <w:rsid w:val="6D527DA1"/>
    <w:rsid w:val="6D6536A0"/>
    <w:rsid w:val="6D8A1E94"/>
    <w:rsid w:val="6DD840DF"/>
    <w:rsid w:val="6DE00A42"/>
    <w:rsid w:val="6DF13DF2"/>
    <w:rsid w:val="6DF25A09"/>
    <w:rsid w:val="6DFF4B9C"/>
    <w:rsid w:val="6E077B77"/>
    <w:rsid w:val="6E0833DA"/>
    <w:rsid w:val="6E85647A"/>
    <w:rsid w:val="6EA62152"/>
    <w:rsid w:val="6EC67AC6"/>
    <w:rsid w:val="6F2D65C9"/>
    <w:rsid w:val="6F6F0B77"/>
    <w:rsid w:val="6F7A7BE4"/>
    <w:rsid w:val="6FA15F4D"/>
    <w:rsid w:val="6FAF4E34"/>
    <w:rsid w:val="6FCC3CD7"/>
    <w:rsid w:val="6FCF8A0B"/>
    <w:rsid w:val="6FFB2FB9"/>
    <w:rsid w:val="6FFDE97E"/>
    <w:rsid w:val="6FFE206A"/>
    <w:rsid w:val="6FFF9A42"/>
    <w:rsid w:val="6FFFC38B"/>
    <w:rsid w:val="70066D1C"/>
    <w:rsid w:val="702C4391"/>
    <w:rsid w:val="70FFEA97"/>
    <w:rsid w:val="71745909"/>
    <w:rsid w:val="723350B4"/>
    <w:rsid w:val="726F2B0C"/>
    <w:rsid w:val="72CB5DDD"/>
    <w:rsid w:val="733374E0"/>
    <w:rsid w:val="735F9DF1"/>
    <w:rsid w:val="73AF362B"/>
    <w:rsid w:val="73BF6B68"/>
    <w:rsid w:val="74F42048"/>
    <w:rsid w:val="75770AF0"/>
    <w:rsid w:val="757973CC"/>
    <w:rsid w:val="75832C91"/>
    <w:rsid w:val="75A13364"/>
    <w:rsid w:val="761932E3"/>
    <w:rsid w:val="761B299A"/>
    <w:rsid w:val="7651492C"/>
    <w:rsid w:val="768035A9"/>
    <w:rsid w:val="76DFA697"/>
    <w:rsid w:val="76F66D5E"/>
    <w:rsid w:val="76FD2CAD"/>
    <w:rsid w:val="76FFC99F"/>
    <w:rsid w:val="77075D41"/>
    <w:rsid w:val="77307C8A"/>
    <w:rsid w:val="7739640F"/>
    <w:rsid w:val="77423742"/>
    <w:rsid w:val="775A7182"/>
    <w:rsid w:val="775F709A"/>
    <w:rsid w:val="778667B4"/>
    <w:rsid w:val="77D9264F"/>
    <w:rsid w:val="77EF22B9"/>
    <w:rsid w:val="780D13F9"/>
    <w:rsid w:val="78614C63"/>
    <w:rsid w:val="786E4F07"/>
    <w:rsid w:val="788E2B61"/>
    <w:rsid w:val="78B56F21"/>
    <w:rsid w:val="79265FD1"/>
    <w:rsid w:val="79B04C35"/>
    <w:rsid w:val="79FF7A38"/>
    <w:rsid w:val="7A2445E1"/>
    <w:rsid w:val="7A5E4AFE"/>
    <w:rsid w:val="7AC80409"/>
    <w:rsid w:val="7AD1A04E"/>
    <w:rsid w:val="7AE1F1CD"/>
    <w:rsid w:val="7AEDB6B1"/>
    <w:rsid w:val="7AFDB9C9"/>
    <w:rsid w:val="7B1FCFAC"/>
    <w:rsid w:val="7B3C4BF7"/>
    <w:rsid w:val="7B7731E9"/>
    <w:rsid w:val="7B813CC6"/>
    <w:rsid w:val="7B9C3BD7"/>
    <w:rsid w:val="7B9F48B5"/>
    <w:rsid w:val="7BBF3559"/>
    <w:rsid w:val="7BEBB12E"/>
    <w:rsid w:val="7C16525A"/>
    <w:rsid w:val="7CF664BA"/>
    <w:rsid w:val="7D0876A1"/>
    <w:rsid w:val="7D53DD43"/>
    <w:rsid w:val="7D642358"/>
    <w:rsid w:val="7D7E6E6C"/>
    <w:rsid w:val="7D970905"/>
    <w:rsid w:val="7DB1317A"/>
    <w:rsid w:val="7DCD3867"/>
    <w:rsid w:val="7DEBD91E"/>
    <w:rsid w:val="7DF67E47"/>
    <w:rsid w:val="7E2C746D"/>
    <w:rsid w:val="7E3F085A"/>
    <w:rsid w:val="7EAFAC24"/>
    <w:rsid w:val="7EB630DE"/>
    <w:rsid w:val="7EC8168F"/>
    <w:rsid w:val="7ED15DB8"/>
    <w:rsid w:val="7ED4B7BD"/>
    <w:rsid w:val="7EED8D6B"/>
    <w:rsid w:val="7EFB740E"/>
    <w:rsid w:val="7EFE792B"/>
    <w:rsid w:val="7EFF5BF9"/>
    <w:rsid w:val="7F053A3A"/>
    <w:rsid w:val="7F0799E4"/>
    <w:rsid w:val="7F355D5C"/>
    <w:rsid w:val="7F455C40"/>
    <w:rsid w:val="7F4708F1"/>
    <w:rsid w:val="7F5224B5"/>
    <w:rsid w:val="7F669B4A"/>
    <w:rsid w:val="7F6ED5DE"/>
    <w:rsid w:val="7F7C6240"/>
    <w:rsid w:val="7F7FE99C"/>
    <w:rsid w:val="7F8F42AD"/>
    <w:rsid w:val="7F9F7420"/>
    <w:rsid w:val="7FAF7AC7"/>
    <w:rsid w:val="7FB531BC"/>
    <w:rsid w:val="7FBFA0C3"/>
    <w:rsid w:val="7FC748AD"/>
    <w:rsid w:val="7FDFBC97"/>
    <w:rsid w:val="7FE69376"/>
    <w:rsid w:val="7FE97B1A"/>
    <w:rsid w:val="7FED9C91"/>
    <w:rsid w:val="7FF058AD"/>
    <w:rsid w:val="7FF72C31"/>
    <w:rsid w:val="7FFEFEC5"/>
    <w:rsid w:val="89DEF26B"/>
    <w:rsid w:val="8FB7B820"/>
    <w:rsid w:val="98F38D77"/>
    <w:rsid w:val="9BFBD990"/>
    <w:rsid w:val="9E65E693"/>
    <w:rsid w:val="9EFF2848"/>
    <w:rsid w:val="9FB99E7F"/>
    <w:rsid w:val="9FFBB887"/>
    <w:rsid w:val="9FFBEDEC"/>
    <w:rsid w:val="A33730BF"/>
    <w:rsid w:val="A3FF5842"/>
    <w:rsid w:val="ABCFFC95"/>
    <w:rsid w:val="ABEF3722"/>
    <w:rsid w:val="ADB7DF3B"/>
    <w:rsid w:val="AE37853A"/>
    <w:rsid w:val="AF7340DD"/>
    <w:rsid w:val="AFD8C84E"/>
    <w:rsid w:val="AFEFC1EC"/>
    <w:rsid w:val="B0FD54ED"/>
    <w:rsid w:val="B2FE727A"/>
    <w:rsid w:val="B3BFAB67"/>
    <w:rsid w:val="B7FDF998"/>
    <w:rsid w:val="B89B4B6A"/>
    <w:rsid w:val="BBABC8AB"/>
    <w:rsid w:val="BD3FDC7D"/>
    <w:rsid w:val="BD740044"/>
    <w:rsid w:val="BDBF0F12"/>
    <w:rsid w:val="BDBF5F98"/>
    <w:rsid w:val="BDDCC305"/>
    <w:rsid w:val="BDED0A14"/>
    <w:rsid w:val="BDFF4003"/>
    <w:rsid w:val="BEBE06DD"/>
    <w:rsid w:val="BEDEA652"/>
    <w:rsid w:val="BF6754C6"/>
    <w:rsid w:val="BF7944D7"/>
    <w:rsid w:val="BFCA9A2E"/>
    <w:rsid w:val="BFFECF64"/>
    <w:rsid w:val="C517D92F"/>
    <w:rsid w:val="C5BF917C"/>
    <w:rsid w:val="C7FBCD75"/>
    <w:rsid w:val="CD3F590E"/>
    <w:rsid w:val="CEF2E286"/>
    <w:rsid w:val="D3BB37B8"/>
    <w:rsid w:val="D3EFEBA1"/>
    <w:rsid w:val="D5A5CE19"/>
    <w:rsid w:val="D5BFD04A"/>
    <w:rsid w:val="D6DB281E"/>
    <w:rsid w:val="D7EE25F4"/>
    <w:rsid w:val="D7FBF3FE"/>
    <w:rsid w:val="D7FDC19E"/>
    <w:rsid w:val="DBC5FEBA"/>
    <w:rsid w:val="DBDFF676"/>
    <w:rsid w:val="DF777696"/>
    <w:rsid w:val="DF9F8EB0"/>
    <w:rsid w:val="DFAF9D7A"/>
    <w:rsid w:val="DFAFDAEC"/>
    <w:rsid w:val="DFB3DD77"/>
    <w:rsid w:val="DFB74614"/>
    <w:rsid w:val="DFBB679A"/>
    <w:rsid w:val="DFEB8E5A"/>
    <w:rsid w:val="DFEF71A8"/>
    <w:rsid w:val="DFF14D38"/>
    <w:rsid w:val="DFF733DB"/>
    <w:rsid w:val="DFFD1EE0"/>
    <w:rsid w:val="E33FF818"/>
    <w:rsid w:val="E46755B5"/>
    <w:rsid w:val="E53F149F"/>
    <w:rsid w:val="E5FC0058"/>
    <w:rsid w:val="E7DF0E9F"/>
    <w:rsid w:val="EBFFDEE1"/>
    <w:rsid w:val="ECE7D671"/>
    <w:rsid w:val="ECFDE751"/>
    <w:rsid w:val="EDE791CF"/>
    <w:rsid w:val="EE6D0D27"/>
    <w:rsid w:val="EF3176D6"/>
    <w:rsid w:val="EF5F31D8"/>
    <w:rsid w:val="EF7D9CF0"/>
    <w:rsid w:val="EFDF94FA"/>
    <w:rsid w:val="EFF54994"/>
    <w:rsid w:val="EFFAF7B0"/>
    <w:rsid w:val="F167FFE8"/>
    <w:rsid w:val="F17D505B"/>
    <w:rsid w:val="F1FF6DDD"/>
    <w:rsid w:val="F2FF1237"/>
    <w:rsid w:val="F6573E14"/>
    <w:rsid w:val="F6FB81FF"/>
    <w:rsid w:val="F8FDB430"/>
    <w:rsid w:val="F9FDA8BB"/>
    <w:rsid w:val="FA3FD4F8"/>
    <w:rsid w:val="FAFE5CC7"/>
    <w:rsid w:val="FB5F51BE"/>
    <w:rsid w:val="FB68509A"/>
    <w:rsid w:val="FB8F8259"/>
    <w:rsid w:val="FBED7606"/>
    <w:rsid w:val="FD9FDAE2"/>
    <w:rsid w:val="FDCF224D"/>
    <w:rsid w:val="FDE5EAC3"/>
    <w:rsid w:val="FDEE556A"/>
    <w:rsid w:val="FDFF6AE6"/>
    <w:rsid w:val="FE2BE676"/>
    <w:rsid w:val="FE7F00FB"/>
    <w:rsid w:val="FE7FFEA8"/>
    <w:rsid w:val="FED277DC"/>
    <w:rsid w:val="FEDF1E36"/>
    <w:rsid w:val="FEF7D662"/>
    <w:rsid w:val="FEFD2AF2"/>
    <w:rsid w:val="FEFEEDCB"/>
    <w:rsid w:val="FF1C5394"/>
    <w:rsid w:val="FF53FCA5"/>
    <w:rsid w:val="FF755452"/>
    <w:rsid w:val="FF7BA66F"/>
    <w:rsid w:val="FF7F48DD"/>
    <w:rsid w:val="FF91131F"/>
    <w:rsid w:val="FF9E5E46"/>
    <w:rsid w:val="FFA7E31A"/>
    <w:rsid w:val="FFBB151E"/>
    <w:rsid w:val="FFBB665E"/>
    <w:rsid w:val="FFBFE5D1"/>
    <w:rsid w:val="FFCBA9CC"/>
    <w:rsid w:val="FFD7BDFE"/>
    <w:rsid w:val="FFECC886"/>
    <w:rsid w:val="FFFB13EA"/>
    <w:rsid w:val="FFFC4531"/>
    <w:rsid w:val="FFFCB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qFormat="1" w:unhideWhenUsed="0" w:uiPriority="0" w:name="index heading"/>
    <w:lsdException w:qFormat="1" w:uiPriority="35" w:semiHidden="0" w:name="caption"/>
    <w:lsdException w:qFormat="1"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0" w:semiHidden="0" w:name="List Bullet"/>
    <w:lsdException w:uiPriority="99" w:name="List Number"/>
    <w:lsdException w:qFormat="1" w:unhideWhenUsed="0" w:uiPriority="0" w:semiHidden="0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qFormat="1" w:unhideWhenUsed="0" w:uiPriority="99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semiHidden="0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qFormat="1" w:uiPriority="99" w:semiHidden="0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ind w:firstLine="480" w:firstLineChars="200"/>
    </w:pPr>
    <w:rPr>
      <w:rFonts w:ascii="思源黑体 CN Regular" w:hAnsi="思源黑体 CN Regular" w:eastAsia="思源黑体 CN Regular" w:cs="思源黑体 CN Regular"/>
      <w:color w:val="404040" w:themeColor="text1" w:themeTint="BF"/>
      <w:kern w:val="2"/>
      <w:sz w:val="24"/>
      <w:szCs w:val="24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">
    <w:name w:val="heading 1"/>
    <w:basedOn w:val="1"/>
    <w:next w:val="3"/>
    <w:link w:val="66"/>
    <w:qFormat/>
    <w:uiPriority w:val="0"/>
    <w:pPr>
      <w:keepNext/>
      <w:keepLines/>
      <w:pageBreakBefore/>
      <w:numPr>
        <w:ilvl w:val="0"/>
        <w:numId w:val="1"/>
      </w:numPr>
      <w:spacing w:before="340" w:after="330" w:line="240" w:lineRule="atLeast"/>
      <w:ind w:firstLine="0" w:firstLineChars="0"/>
      <w:outlineLvl w:val="0"/>
    </w:pPr>
    <w:rPr>
      <w:rFonts w:ascii="思源黑体 CN Regular" w:hAnsi="思源黑体 CN Regular" w:eastAsia="思源黑体 CN Regular" w:cs="思源黑体 CN Regular"/>
      <w:b/>
      <w:bCs/>
      <w:kern w:val="44"/>
      <w:sz w:val="32"/>
      <w:szCs w:val="32"/>
    </w:rPr>
  </w:style>
  <w:style w:type="paragraph" w:styleId="4">
    <w:name w:val="heading 2"/>
    <w:basedOn w:val="1"/>
    <w:next w:val="5"/>
    <w:link w:val="74"/>
    <w:unhideWhenUsed/>
    <w:qFormat/>
    <w:uiPriority w:val="0"/>
    <w:pPr>
      <w:keepNext/>
      <w:keepLines/>
      <w:numPr>
        <w:ilvl w:val="1"/>
        <w:numId w:val="1"/>
      </w:numPr>
      <w:spacing w:before="260" w:after="330"/>
      <w:ind w:firstLine="0" w:firstLineChars="0"/>
      <w:outlineLvl w:val="1"/>
    </w:pPr>
    <w:rPr>
      <w:b/>
      <w:sz w:val="30"/>
      <w:szCs w:val="30"/>
    </w:rPr>
  </w:style>
  <w:style w:type="paragraph" w:styleId="5">
    <w:name w:val="heading 3"/>
    <w:basedOn w:val="1"/>
    <w:next w:val="1"/>
    <w:link w:val="70"/>
    <w:unhideWhenUsed/>
    <w:qFormat/>
    <w:uiPriority w:val="0"/>
    <w:pPr>
      <w:keepNext/>
      <w:keepLines/>
      <w:numPr>
        <w:ilvl w:val="2"/>
        <w:numId w:val="1"/>
      </w:numPr>
      <w:spacing w:before="260" w:after="260"/>
      <w:ind w:firstLine="0" w:firstLineChars="0"/>
      <w:outlineLvl w:val="2"/>
    </w:pPr>
    <w:rPr>
      <w:b/>
      <w:sz w:val="28"/>
      <w:szCs w:val="28"/>
    </w:rPr>
  </w:style>
  <w:style w:type="paragraph" w:styleId="6">
    <w:name w:val="heading 4"/>
    <w:basedOn w:val="7"/>
    <w:next w:val="1"/>
    <w:link w:val="71"/>
    <w:unhideWhenUsed/>
    <w:qFormat/>
    <w:uiPriority w:val="0"/>
    <w:pPr>
      <w:numPr>
        <w:ilvl w:val="3"/>
        <w:numId w:val="1"/>
      </w:numPr>
      <w:tabs>
        <w:tab w:val="left" w:pos="235"/>
        <w:tab w:val="left" w:pos="340"/>
      </w:tabs>
      <w:spacing w:before="280" w:after="290" w:line="377" w:lineRule="auto"/>
      <w:ind w:firstLine="0" w:firstLineChars="0"/>
      <w:outlineLvl w:val="3"/>
    </w:pPr>
    <w:rPr>
      <w:b/>
      <w:bCs/>
      <w:kern w:val="0"/>
    </w:rPr>
  </w:style>
  <w:style w:type="paragraph" w:styleId="8">
    <w:name w:val="heading 5"/>
    <w:basedOn w:val="9"/>
    <w:next w:val="1"/>
    <w:link w:val="76"/>
    <w:unhideWhenUsed/>
    <w:qFormat/>
    <w:uiPriority w:val="0"/>
    <w:pPr>
      <w:numPr>
        <w:ilvl w:val="4"/>
        <w:numId w:val="1"/>
      </w:numPr>
      <w:ind w:firstLine="0" w:firstLineChars="0"/>
      <w:outlineLvl w:val="4"/>
    </w:pPr>
    <w:rPr>
      <w:b/>
      <w:bCs/>
    </w:rPr>
  </w:style>
  <w:style w:type="paragraph" w:styleId="10">
    <w:name w:val="heading 6"/>
    <w:basedOn w:val="1"/>
    <w:next w:val="1"/>
    <w:link w:val="77"/>
    <w:qFormat/>
    <w:uiPriority w:val="0"/>
    <w:pPr>
      <w:keepNext/>
      <w:keepLines/>
      <w:widowControl w:val="0"/>
      <w:numPr>
        <w:ilvl w:val="5"/>
        <w:numId w:val="1"/>
      </w:numPr>
      <w:spacing w:before="240" w:after="64" w:line="320" w:lineRule="auto"/>
      <w:ind w:firstLine="0" w:firstLineChars="0"/>
      <w:jc w:val="both"/>
      <w:outlineLvl w:val="5"/>
    </w:pPr>
    <w:rPr>
      <w:rFonts w:eastAsia="黑体" w:cs="Times New Roman"/>
      <w:b/>
      <w:bCs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1">
    <w:name w:val="heading 7"/>
    <w:basedOn w:val="1"/>
    <w:next w:val="1"/>
    <w:link w:val="78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ind w:firstLine="0" w:firstLineChars="0"/>
      <w:jc w:val="both"/>
      <w:outlineLvl w:val="6"/>
    </w:pPr>
    <w:rPr>
      <w:rFonts w:ascii="Times New Roman" w:hAnsi="Times New Roman" w:eastAsia="宋体" w:cs="Times New Roman"/>
      <w:b/>
      <w:bCs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2">
    <w:name w:val="heading 8"/>
    <w:basedOn w:val="1"/>
    <w:next w:val="1"/>
    <w:link w:val="79"/>
    <w:qFormat/>
    <w:uiPriority w:val="0"/>
    <w:pPr>
      <w:keepNext/>
      <w:keepLines/>
      <w:widowControl w:val="0"/>
      <w:numPr>
        <w:ilvl w:val="7"/>
        <w:numId w:val="2"/>
      </w:numPr>
      <w:spacing w:before="240" w:after="64" w:line="320" w:lineRule="auto"/>
      <w:ind w:firstLine="0" w:firstLineChars="0"/>
      <w:jc w:val="both"/>
      <w:outlineLvl w:val="7"/>
    </w:pPr>
    <w:rPr>
      <w:rFonts w:eastAsia="黑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3">
    <w:name w:val="heading 9"/>
    <w:basedOn w:val="1"/>
    <w:next w:val="1"/>
    <w:link w:val="80"/>
    <w:qFormat/>
    <w:uiPriority w:val="0"/>
    <w:pPr>
      <w:keepNext/>
      <w:keepLines/>
      <w:widowControl w:val="0"/>
      <w:numPr>
        <w:ilvl w:val="8"/>
        <w:numId w:val="3"/>
      </w:numPr>
      <w:spacing w:before="240" w:after="64" w:line="320" w:lineRule="auto"/>
      <w:ind w:firstLine="0" w:firstLineChars="0"/>
      <w:jc w:val="both"/>
      <w:outlineLvl w:val="8"/>
    </w:pPr>
    <w:rPr>
      <w:rFonts w:eastAsia="黑体" w:cs="Times New Roman"/>
      <w:color w:val="000000"/>
      <w:szCs w:val="21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56">
    <w:name w:val="Default Paragraph Font"/>
    <w:semiHidden/>
    <w:unhideWhenUsed/>
    <w:qFormat/>
    <w:uiPriority w:val="1"/>
  </w:style>
  <w:style w:type="table" w:default="1" w:styleId="5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73"/>
    <w:qFormat/>
    <w:uiPriority w:val="99"/>
    <w:pPr>
      <w:widowControl w:val="0"/>
      <w:ind w:firstLine="0" w:firstLineChars="0"/>
      <w:jc w:val="both"/>
    </w:pPr>
    <w:rPr>
      <w:rFonts w:ascii="Times New Roman" w:hAnsi="Times New Roman" w:eastAsia="宋体" w:cs="Times New Roman"/>
      <w:color w:val="000000"/>
      <w:sz w:val="28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7">
    <w:name w:val="List Paragraph"/>
    <w:basedOn w:val="1"/>
    <w:qFormat/>
    <w:uiPriority w:val="99"/>
    <w:pPr>
      <w:ind w:firstLine="420"/>
    </w:pPr>
  </w:style>
  <w:style w:type="paragraph" w:customStyle="1" w:styleId="9">
    <w:name w:val="列表段落1"/>
    <w:basedOn w:val="1"/>
    <w:link w:val="75"/>
    <w:qFormat/>
    <w:uiPriority w:val="34"/>
    <w:pPr>
      <w:ind w:firstLine="420"/>
    </w:pPr>
  </w:style>
  <w:style w:type="paragraph" w:styleId="14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5">
    <w:name w:val="index 8"/>
    <w:basedOn w:val="1"/>
    <w:next w:val="1"/>
    <w:semiHidden/>
    <w:qFormat/>
    <w:uiPriority w:val="0"/>
    <w:pPr>
      <w:widowControl w:val="0"/>
      <w:ind w:left="1400" w:leftChars="14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6">
    <w:name w:val="Normal Indent"/>
    <w:basedOn w:val="1"/>
    <w:link w:val="81"/>
    <w:qFormat/>
    <w:uiPriority w:val="99"/>
    <w:pPr>
      <w:widowControl w:val="0"/>
      <w:autoSpaceDE w:val="0"/>
      <w:autoSpaceDN w:val="0"/>
      <w:spacing w:line="315" w:lineRule="atLeast"/>
      <w:ind w:firstLine="420" w:firstLineChars="0"/>
    </w:pPr>
    <w:rPr>
      <w:rFonts w:ascii="楷体_GB2312" w:hAnsi="Times New Roman" w:eastAsia="楷体_GB2312" w:cs="Times New Roman"/>
      <w:color w:val="000000"/>
      <w:kern w:val="0"/>
      <w:sz w:val="28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7">
    <w:name w:val="caption"/>
    <w:basedOn w:val="1"/>
    <w:next w:val="1"/>
    <w:unhideWhenUsed/>
    <w:qFormat/>
    <w:uiPriority w:val="35"/>
    <w:rPr>
      <w:rFonts w:eastAsia="黑体"/>
      <w:sz w:val="20"/>
    </w:rPr>
  </w:style>
  <w:style w:type="paragraph" w:styleId="18">
    <w:name w:val="index 5"/>
    <w:basedOn w:val="1"/>
    <w:next w:val="1"/>
    <w:semiHidden/>
    <w:qFormat/>
    <w:uiPriority w:val="0"/>
    <w:pPr>
      <w:widowControl w:val="0"/>
      <w:ind w:left="800" w:leftChars="8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9">
    <w:name w:val="List Bullet"/>
    <w:basedOn w:val="1"/>
    <w:unhideWhenUsed/>
    <w:qFormat/>
    <w:uiPriority w:val="0"/>
    <w:pPr>
      <w:widowControl w:val="0"/>
      <w:numPr>
        <w:ilvl w:val="0"/>
        <w:numId w:val="4"/>
      </w:numPr>
      <w:contextualSpacing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0">
    <w:name w:val="Document Map"/>
    <w:basedOn w:val="1"/>
    <w:link w:val="82"/>
    <w:qFormat/>
    <w:uiPriority w:val="99"/>
    <w:pPr>
      <w:widowControl w:val="0"/>
      <w:ind w:firstLine="0" w:firstLineChars="0"/>
      <w:jc w:val="both"/>
    </w:pPr>
    <w:rPr>
      <w:rFonts w:ascii="宋体" w:hAnsi="Times New Roman" w:eastAsia="宋体" w:cs="Times New Roman"/>
      <w:color w:val="000000"/>
      <w:sz w:val="18"/>
      <w:szCs w:val="1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1">
    <w:name w:val="annotation text"/>
    <w:basedOn w:val="1"/>
    <w:link w:val="83"/>
    <w:unhideWhenUsed/>
    <w:qFormat/>
    <w:uiPriority w:val="99"/>
    <w:pPr>
      <w:widowControl w:val="0"/>
      <w:ind w:firstLine="0" w:firstLineChars="0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2">
    <w:name w:val="index 6"/>
    <w:basedOn w:val="1"/>
    <w:next w:val="1"/>
    <w:semiHidden/>
    <w:qFormat/>
    <w:uiPriority w:val="0"/>
    <w:pPr>
      <w:widowControl w:val="0"/>
      <w:ind w:left="1000" w:leftChars="10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3">
    <w:name w:val="Body Text 3"/>
    <w:basedOn w:val="1"/>
    <w:link w:val="84"/>
    <w:qFormat/>
    <w:uiPriority w:val="0"/>
    <w:pPr>
      <w:widowControl w:val="0"/>
      <w:spacing w:after="120"/>
      <w:ind w:firstLine="0" w:firstLineChars="0"/>
      <w:jc w:val="both"/>
    </w:pPr>
    <w:rPr>
      <w:rFonts w:ascii="Times New Roman" w:hAnsi="Times New Roman" w:eastAsia="宋体" w:cs="Times New Roman"/>
      <w:color w:val="000000"/>
      <w:sz w:val="16"/>
      <w:szCs w:val="16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4">
    <w:name w:val="Body Text Indent"/>
    <w:basedOn w:val="1"/>
    <w:link w:val="85"/>
    <w:qFormat/>
    <w:uiPriority w:val="0"/>
    <w:pPr>
      <w:widowControl w:val="0"/>
      <w:autoSpaceDE w:val="0"/>
      <w:autoSpaceDN w:val="0"/>
      <w:spacing w:after="120" w:line="360" w:lineRule="atLeast"/>
      <w:ind w:left="900" w:firstLine="0" w:firstLineChars="0"/>
      <w:jc w:val="both"/>
    </w:pPr>
    <w:rPr>
      <w:rFonts w:ascii="楷体_GB2312" w:hAnsi="Times New Roman" w:eastAsia="楷体_GB2312" w:cs="Times New Roman"/>
      <w:color w:val="000000"/>
      <w:kern w:val="0"/>
      <w:sz w:val="28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5">
    <w:name w:val="List 2"/>
    <w:basedOn w:val="1"/>
    <w:qFormat/>
    <w:uiPriority w:val="0"/>
    <w:pPr>
      <w:widowControl w:val="0"/>
      <w:ind w:left="100" w:leftChars="200" w:hanging="200" w:hangingChars="20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6">
    <w:name w:val="index 4"/>
    <w:basedOn w:val="1"/>
    <w:next w:val="1"/>
    <w:semiHidden/>
    <w:qFormat/>
    <w:uiPriority w:val="0"/>
    <w:pPr>
      <w:widowControl w:val="0"/>
      <w:ind w:left="600" w:leftChars="6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2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9">
    <w:name w:val="Plain Text"/>
    <w:basedOn w:val="1"/>
    <w:link w:val="86"/>
    <w:qFormat/>
    <w:uiPriority w:val="0"/>
    <w:pPr>
      <w:widowControl w:val="0"/>
      <w:ind w:firstLine="0" w:firstLineChars="0"/>
      <w:jc w:val="both"/>
    </w:pPr>
    <w:rPr>
      <w:rFonts w:ascii="宋体" w:hAnsi="Courier New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31">
    <w:name w:val="index 3"/>
    <w:basedOn w:val="1"/>
    <w:next w:val="1"/>
    <w:semiHidden/>
    <w:qFormat/>
    <w:uiPriority w:val="0"/>
    <w:pPr>
      <w:widowControl w:val="0"/>
      <w:ind w:left="400" w:leftChars="4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2">
    <w:name w:val="Date"/>
    <w:basedOn w:val="1"/>
    <w:next w:val="1"/>
    <w:link w:val="87"/>
    <w:qFormat/>
    <w:uiPriority w:val="0"/>
    <w:pPr>
      <w:widowControl w:val="0"/>
      <w:ind w:left="100" w:leftChars="2500" w:firstLine="0" w:firstLineChars="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3">
    <w:name w:val="Body Text Indent 2"/>
    <w:basedOn w:val="1"/>
    <w:link w:val="88"/>
    <w:qFormat/>
    <w:uiPriority w:val="99"/>
    <w:pPr>
      <w:widowControl w:val="0"/>
      <w:spacing w:line="480" w:lineRule="auto"/>
      <w:jc w:val="both"/>
    </w:pPr>
    <w:rPr>
      <w:rFonts w:ascii="仿宋_GB2312" w:hAnsi="宋体" w:eastAsia="仿宋_GB2312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4">
    <w:name w:val="Balloon Text"/>
    <w:basedOn w:val="1"/>
    <w:link w:val="89"/>
    <w:unhideWhenUsed/>
    <w:qFormat/>
    <w:uiPriority w:val="99"/>
    <w:rPr>
      <w:sz w:val="18"/>
      <w:szCs w:val="18"/>
    </w:rPr>
  </w:style>
  <w:style w:type="paragraph" w:styleId="35">
    <w:name w:val="footer"/>
    <w:basedOn w:val="1"/>
    <w:link w:val="90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6">
    <w:name w:val="header"/>
    <w:basedOn w:val="1"/>
    <w:link w:val="9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37">
    <w:name w:val="toc 1"/>
    <w:basedOn w:val="1"/>
    <w:next w:val="1"/>
    <w:unhideWhenUsed/>
    <w:qFormat/>
    <w:uiPriority w:val="39"/>
  </w:style>
  <w:style w:type="paragraph" w:styleId="38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39">
    <w:name w:val="index heading"/>
    <w:basedOn w:val="1"/>
    <w:next w:val="40"/>
    <w:semiHidden/>
    <w:qFormat/>
    <w:uiPriority w:val="0"/>
    <w:pPr>
      <w:widowControl w:val="0"/>
      <w:ind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0">
    <w:name w:val="index 1"/>
    <w:basedOn w:val="1"/>
    <w:next w:val="1"/>
    <w:semiHidden/>
    <w:qFormat/>
    <w:uiPriority w:val="0"/>
    <w:pPr>
      <w:widowControl w:val="0"/>
      <w:ind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1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42">
    <w:name w:val="Body Text Indent 3"/>
    <w:basedOn w:val="1"/>
    <w:link w:val="92"/>
    <w:qFormat/>
    <w:uiPriority w:val="0"/>
    <w:pPr>
      <w:widowControl w:val="0"/>
      <w:spacing w:after="120" w:line="360" w:lineRule="atLeast"/>
      <w:ind w:firstLine="720" w:firstLineChars="30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3">
    <w:name w:val="index 7"/>
    <w:basedOn w:val="1"/>
    <w:next w:val="1"/>
    <w:semiHidden/>
    <w:qFormat/>
    <w:uiPriority w:val="0"/>
    <w:pPr>
      <w:widowControl w:val="0"/>
      <w:ind w:left="1200" w:leftChars="12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4">
    <w:name w:val="index 9"/>
    <w:basedOn w:val="1"/>
    <w:next w:val="1"/>
    <w:semiHidden/>
    <w:qFormat/>
    <w:uiPriority w:val="0"/>
    <w:pPr>
      <w:widowControl w:val="0"/>
      <w:ind w:left="1600" w:leftChars="16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5">
    <w:name w:val="table of figures"/>
    <w:basedOn w:val="1"/>
    <w:next w:val="1"/>
    <w:semiHidden/>
    <w:qFormat/>
    <w:uiPriority w:val="0"/>
    <w:pPr>
      <w:widowControl w:val="0"/>
      <w:ind w:left="840" w:hanging="420" w:firstLineChars="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4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48">
    <w:name w:val="HTML Preformatted"/>
    <w:basedOn w:val="1"/>
    <w:link w:val="9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9">
    <w:name w:val="Normal (Web)"/>
    <w:basedOn w:val="1"/>
    <w:unhideWhenUsed/>
    <w:qFormat/>
    <w:uiPriority w:val="99"/>
    <w:pPr>
      <w:spacing w:before="100" w:beforeAutospacing="1" w:after="100" w:afterAutospacing="1"/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50">
    <w:name w:val="index 2"/>
    <w:basedOn w:val="1"/>
    <w:next w:val="1"/>
    <w:semiHidden/>
    <w:qFormat/>
    <w:uiPriority w:val="0"/>
    <w:pPr>
      <w:widowControl w:val="0"/>
      <w:ind w:left="200" w:leftChars="200" w:firstLine="0" w:firstLineChars="0"/>
      <w:jc w:val="both"/>
    </w:pPr>
    <w:rPr>
      <w:rFonts w:ascii="Times New Roman" w:hAnsi="Times New Roman" w:eastAsia="宋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51">
    <w:name w:val="Title"/>
    <w:basedOn w:val="1"/>
    <w:next w:val="1"/>
    <w:link w:val="94"/>
    <w:qFormat/>
    <w:uiPriority w:val="0"/>
    <w:pPr>
      <w:widowControl w:val="0"/>
      <w:spacing w:before="240" w:after="60"/>
      <w:ind w:firstLine="0" w:firstLineChars="0"/>
      <w:jc w:val="center"/>
      <w:outlineLvl w:val="0"/>
    </w:pPr>
    <w:rPr>
      <w:rFonts w:ascii="Cambria" w:hAnsi="Cambria" w:eastAsia="宋体" w:cs="Times New Roman"/>
      <w:b/>
      <w:bCs/>
      <w:color w:val="000000"/>
      <w:sz w:val="32"/>
      <w:szCs w:val="32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52">
    <w:name w:val="annotation subject"/>
    <w:basedOn w:val="21"/>
    <w:next w:val="21"/>
    <w:link w:val="95"/>
    <w:unhideWhenUsed/>
    <w:qFormat/>
    <w:uiPriority w:val="99"/>
    <w:rPr>
      <w:b/>
      <w:bCs/>
    </w:rPr>
  </w:style>
  <w:style w:type="paragraph" w:styleId="53">
    <w:name w:val="Body Text First Indent"/>
    <w:basedOn w:val="3"/>
    <w:link w:val="96"/>
    <w:qFormat/>
    <w:uiPriority w:val="0"/>
    <w:pPr>
      <w:spacing w:after="120"/>
      <w:ind w:firstLine="420" w:firstLineChars="100"/>
    </w:pPr>
    <w:rPr>
      <w:sz w:val="24"/>
    </w:rPr>
  </w:style>
  <w:style w:type="table" w:styleId="55">
    <w:name w:val="Table Grid"/>
    <w:basedOn w:val="54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7">
    <w:name w:val="Strong"/>
    <w:qFormat/>
    <w:uiPriority w:val="22"/>
    <w:rPr>
      <w:b/>
      <w:bCs/>
    </w:rPr>
  </w:style>
  <w:style w:type="character" w:styleId="58">
    <w:name w:val="page number"/>
    <w:basedOn w:val="56"/>
    <w:qFormat/>
    <w:uiPriority w:val="0"/>
  </w:style>
  <w:style w:type="character" w:styleId="59">
    <w:name w:val="FollowedHyperlink"/>
    <w:qFormat/>
    <w:uiPriority w:val="0"/>
    <w:rPr>
      <w:color w:val="800080"/>
      <w:u w:val="single"/>
    </w:rPr>
  </w:style>
  <w:style w:type="character" w:styleId="60">
    <w:name w:val="Emphasis"/>
    <w:basedOn w:val="56"/>
    <w:qFormat/>
    <w:uiPriority w:val="20"/>
    <w:rPr>
      <w:i/>
      <w:iCs/>
    </w:rPr>
  </w:style>
  <w:style w:type="character" w:styleId="61">
    <w:name w:val="HTML Acronym"/>
    <w:basedOn w:val="56"/>
    <w:unhideWhenUsed/>
    <w:qFormat/>
    <w:uiPriority w:val="99"/>
  </w:style>
  <w:style w:type="character" w:styleId="62">
    <w:name w:val="Hyperlink"/>
    <w:basedOn w:val="5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3">
    <w:name w:val="HTML Code"/>
    <w:basedOn w:val="5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64">
    <w:name w:val="annotation reference"/>
    <w:basedOn w:val="56"/>
    <w:unhideWhenUsed/>
    <w:qFormat/>
    <w:uiPriority w:val="99"/>
    <w:rPr>
      <w:sz w:val="21"/>
      <w:szCs w:val="21"/>
    </w:rPr>
  </w:style>
  <w:style w:type="character" w:customStyle="1" w:styleId="65">
    <w:name w:val="正文文本 字符"/>
    <w:basedOn w:val="56"/>
    <w:qFormat/>
    <w:uiPriority w:val="99"/>
    <w:rPr>
      <w:rFonts w:ascii="Times New Roman" w:hAnsi="Times New Roman" w:eastAsia="宋体" w:cs="Times New Roman"/>
      <w:sz w:val="28"/>
      <w:szCs w:val="20"/>
    </w:rPr>
  </w:style>
  <w:style w:type="character" w:customStyle="1" w:styleId="66">
    <w:name w:val="标题 1 字符"/>
    <w:basedOn w:val="56"/>
    <w:link w:val="2"/>
    <w:qFormat/>
    <w:uiPriority w:val="0"/>
    <w:rPr>
      <w:rFonts w:ascii="思源黑体 CN Regular" w:hAnsi="思源黑体 CN Regular" w:eastAsia="思源黑体 CN Regular" w:cs="思源黑体 CN Regular"/>
      <w:b/>
      <w:bCs/>
      <w:color w:val="404040" w:themeColor="text1" w:themeTint="BF"/>
      <w:kern w:val="44"/>
      <w:sz w:val="32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67">
    <w:name w:val="Figure Description"/>
    <w:next w:val="68"/>
    <w:qFormat/>
    <w:uiPriority w:val="0"/>
    <w:pPr>
      <w:keepNext/>
      <w:numPr>
        <w:ilvl w:val="7"/>
        <w:numId w:val="1"/>
      </w:numPr>
      <w:tabs>
        <w:tab w:val="left" w:pos="0"/>
      </w:tabs>
      <w:adjustRightInd w:val="0"/>
      <w:snapToGrid w:val="0"/>
      <w:spacing w:before="320" w:after="80" w:line="240" w:lineRule="atLeast"/>
    </w:pPr>
    <w:rPr>
      <w:rFonts w:ascii="Times New Roman" w:hAnsi="Times New Roman" w:eastAsia="微软雅黑" w:cs="Arial"/>
      <w:spacing w:val="-4"/>
      <w:kern w:val="2"/>
      <w:sz w:val="18"/>
      <w:szCs w:val="21"/>
      <w:lang w:val="en-US" w:eastAsia="zh-CN" w:bidi="ar-SA"/>
    </w:rPr>
  </w:style>
  <w:style w:type="paragraph" w:customStyle="1" w:styleId="68">
    <w:name w:val="Figure"/>
    <w:basedOn w:val="1"/>
    <w:next w:val="1"/>
    <w:qFormat/>
    <w:uiPriority w:val="0"/>
    <w:pPr>
      <w:keepNext/>
    </w:pPr>
  </w:style>
  <w:style w:type="paragraph" w:customStyle="1" w:styleId="69">
    <w:name w:val="Table Description"/>
    <w:basedOn w:val="1"/>
    <w:next w:val="1"/>
    <w:qFormat/>
    <w:uiPriority w:val="0"/>
    <w:pPr>
      <w:keepNext/>
      <w:numPr>
        <w:ilvl w:val="8"/>
        <w:numId w:val="1"/>
      </w:numPr>
      <w:tabs>
        <w:tab w:val="left" w:pos="0"/>
      </w:tabs>
      <w:spacing w:before="320" w:after="80"/>
      <w:ind w:firstLine="0" w:firstLineChars="0"/>
    </w:pPr>
    <w:rPr>
      <w:spacing w:val="-6"/>
      <w:sz w:val="18"/>
    </w:rPr>
  </w:style>
  <w:style w:type="character" w:customStyle="1" w:styleId="70">
    <w:name w:val="标题 3 字符"/>
    <w:basedOn w:val="56"/>
    <w:link w:val="5"/>
    <w:qFormat/>
    <w:uiPriority w:val="0"/>
    <w:rPr>
      <w:rFonts w:ascii="Arial" w:hAnsi="Arial" w:eastAsia="思源黑体 CN Regular" w:cs="Arial"/>
      <w:b/>
      <w:color w:val="404040" w:themeColor="text1" w:themeTint="BF"/>
      <w:kern w:val="2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71">
    <w:name w:val="标题 4 字符"/>
    <w:basedOn w:val="56"/>
    <w:link w:val="6"/>
    <w:qFormat/>
    <w:uiPriority w:val="0"/>
    <w:rPr>
      <w:rFonts w:ascii="Arial" w:hAnsi="Arial" w:eastAsia="思源黑体 CN Regular" w:cs="Arial"/>
      <w:b/>
      <w:bCs/>
      <w:color w:val="404040" w:themeColor="text1" w:themeTint="BF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72">
    <w:name w:val="Terminal Display"/>
    <w:qFormat/>
    <w:uiPriority w:val="0"/>
    <w:pPr>
      <w:shd w:val="clear" w:color="auto" w:fill="000000" w:themeFill="text1"/>
      <w:snapToGrid w:val="0"/>
      <w:spacing w:line="240" w:lineRule="atLeast"/>
      <w:ind w:left="1701"/>
    </w:pPr>
    <w:rPr>
      <w:rFonts w:ascii="思源黑体 CN Regular" w:hAnsi="思源黑体 CN Regular" w:eastAsia="思源黑体 CN Regular" w:cs="思源黑体 CN Regular"/>
      <w:snapToGrid w:val="0"/>
      <w:color w:val="4DD60C"/>
      <w:spacing w:val="-1"/>
      <w:sz w:val="21"/>
      <w:szCs w:val="21"/>
      <w:lang w:val="en-US" w:eastAsia="zh-CN" w:bidi="ar-SA"/>
    </w:rPr>
  </w:style>
  <w:style w:type="character" w:customStyle="1" w:styleId="73">
    <w:name w:val="正文文本 字符1"/>
    <w:basedOn w:val="56"/>
    <w:link w:val="3"/>
    <w:qFormat/>
    <w:uiPriority w:val="99"/>
    <w:rPr>
      <w:kern w:val="2"/>
      <w:sz w:val="28"/>
    </w:rPr>
  </w:style>
  <w:style w:type="character" w:customStyle="1" w:styleId="74">
    <w:name w:val="标题 2 字符"/>
    <w:basedOn w:val="56"/>
    <w:link w:val="4"/>
    <w:qFormat/>
    <w:uiPriority w:val="0"/>
    <w:rPr>
      <w:rFonts w:ascii="Arial" w:hAnsi="Arial" w:eastAsia="思源黑体 CN Regular" w:cs="Arial"/>
      <w:b/>
      <w:color w:val="404040" w:themeColor="text1" w:themeTint="BF"/>
      <w:kern w:val="2"/>
      <w:sz w:val="30"/>
      <w:szCs w:val="3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75">
    <w:name w:val="列表段落 字符"/>
    <w:link w:val="9"/>
    <w:qFormat/>
    <w:uiPriority w:val="34"/>
    <w:rPr>
      <w:rFonts w:ascii="Arial" w:hAnsi="Arial" w:eastAsia="微软雅黑" w:cs="Arial"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76">
    <w:name w:val="标题 5 字符"/>
    <w:basedOn w:val="56"/>
    <w:link w:val="8"/>
    <w:qFormat/>
    <w:uiPriority w:val="0"/>
    <w:rPr>
      <w:rFonts w:ascii="Arial" w:hAnsi="Arial" w:eastAsia="微软雅黑" w:cs="Arial"/>
      <w:b/>
      <w:bCs/>
      <w:color w:val="404040" w:themeColor="text1" w:themeTint="BF"/>
      <w:kern w:val="2"/>
      <w:sz w:val="21"/>
      <w:szCs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77">
    <w:name w:val="标题 6 字符"/>
    <w:basedOn w:val="56"/>
    <w:link w:val="10"/>
    <w:qFormat/>
    <w:uiPriority w:val="0"/>
    <w:rPr>
      <w:rFonts w:ascii="Arial" w:hAnsi="Arial" w:eastAsia="黑体"/>
      <w:b/>
      <w:bCs/>
      <w:color w:val="000000"/>
      <w:kern w:val="2"/>
      <w:sz w:val="21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78">
    <w:name w:val="标题 7 字符"/>
    <w:basedOn w:val="56"/>
    <w:link w:val="11"/>
    <w:qFormat/>
    <w:uiPriority w:val="0"/>
    <w:rPr>
      <w:b/>
      <w:bCs/>
      <w:color w:val="000000"/>
      <w:kern w:val="2"/>
      <w:sz w:val="21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79">
    <w:name w:val="标题 8 字符"/>
    <w:basedOn w:val="56"/>
    <w:link w:val="12"/>
    <w:qFormat/>
    <w:uiPriority w:val="0"/>
    <w:rPr>
      <w:rFonts w:ascii="Arial" w:hAnsi="Arial" w:eastAsia="黑体"/>
      <w:color w:val="000000"/>
      <w:kern w:val="2"/>
      <w:sz w:val="21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80">
    <w:name w:val="标题 9 字符"/>
    <w:basedOn w:val="56"/>
    <w:link w:val="13"/>
    <w:qFormat/>
    <w:uiPriority w:val="0"/>
    <w:rPr>
      <w:rFonts w:ascii="Arial" w:hAnsi="Arial" w:eastAsia="黑体"/>
      <w:color w:val="000000"/>
      <w:kern w:val="2"/>
      <w:sz w:val="21"/>
      <w:szCs w:val="21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81">
    <w:name w:val="正文缩进 字符"/>
    <w:basedOn w:val="56"/>
    <w:link w:val="16"/>
    <w:qFormat/>
    <w:uiPriority w:val="99"/>
    <w:rPr>
      <w:rFonts w:ascii="楷体_GB2312" w:hAnsi="Times New Roman" w:eastAsia="楷体_GB2312" w:cs="Times New Roman"/>
      <w:kern w:val="0"/>
      <w:sz w:val="28"/>
      <w:szCs w:val="20"/>
    </w:rPr>
  </w:style>
  <w:style w:type="character" w:customStyle="1" w:styleId="82">
    <w:name w:val="文档结构图 字符"/>
    <w:basedOn w:val="56"/>
    <w:link w:val="20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83">
    <w:name w:val="批注文字 字符"/>
    <w:basedOn w:val="56"/>
    <w:link w:val="21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4">
    <w:name w:val="正文文本 3 字符"/>
    <w:basedOn w:val="56"/>
    <w:link w:val="23"/>
    <w:qFormat/>
    <w:uiPriority w:val="0"/>
    <w:rPr>
      <w:rFonts w:ascii="Times New Roman" w:hAnsi="Times New Roman" w:eastAsia="宋体" w:cs="Times New Roman"/>
      <w:sz w:val="16"/>
      <w:szCs w:val="16"/>
    </w:rPr>
  </w:style>
  <w:style w:type="character" w:customStyle="1" w:styleId="85">
    <w:name w:val="正文文本缩进 字符"/>
    <w:basedOn w:val="56"/>
    <w:link w:val="24"/>
    <w:qFormat/>
    <w:uiPriority w:val="0"/>
    <w:rPr>
      <w:rFonts w:ascii="楷体_GB2312" w:hAnsi="Times New Roman" w:eastAsia="楷体_GB2312" w:cs="Times New Roman"/>
      <w:kern w:val="0"/>
      <w:sz w:val="28"/>
      <w:szCs w:val="20"/>
    </w:rPr>
  </w:style>
  <w:style w:type="character" w:customStyle="1" w:styleId="86">
    <w:name w:val="纯文本 字符"/>
    <w:basedOn w:val="56"/>
    <w:link w:val="29"/>
    <w:qFormat/>
    <w:uiPriority w:val="0"/>
    <w:rPr>
      <w:rFonts w:ascii="宋体" w:hAnsi="Courier New" w:eastAsia="宋体" w:cs="Times New Roman"/>
      <w:szCs w:val="20"/>
    </w:rPr>
  </w:style>
  <w:style w:type="character" w:customStyle="1" w:styleId="87">
    <w:name w:val="日期 字符"/>
    <w:basedOn w:val="56"/>
    <w:link w:val="32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88">
    <w:name w:val="正文文本缩进 2 字符"/>
    <w:basedOn w:val="56"/>
    <w:link w:val="33"/>
    <w:qFormat/>
    <w:uiPriority w:val="99"/>
    <w:rPr>
      <w:rFonts w:ascii="仿宋_GB2312" w:hAnsi="宋体" w:eastAsia="仿宋_GB2312" w:cs="Times New Roman"/>
      <w:sz w:val="24"/>
      <w:szCs w:val="24"/>
    </w:rPr>
  </w:style>
  <w:style w:type="character" w:customStyle="1" w:styleId="89">
    <w:name w:val="批注框文本 字符"/>
    <w:basedOn w:val="56"/>
    <w:link w:val="34"/>
    <w:qFormat/>
    <w:uiPriority w:val="99"/>
    <w:rPr>
      <w:sz w:val="18"/>
      <w:szCs w:val="18"/>
    </w:rPr>
  </w:style>
  <w:style w:type="character" w:customStyle="1" w:styleId="90">
    <w:name w:val="页脚 字符"/>
    <w:basedOn w:val="56"/>
    <w:link w:val="35"/>
    <w:qFormat/>
    <w:uiPriority w:val="99"/>
    <w:rPr>
      <w:sz w:val="18"/>
      <w:szCs w:val="18"/>
    </w:rPr>
  </w:style>
  <w:style w:type="character" w:customStyle="1" w:styleId="91">
    <w:name w:val="页眉 字符"/>
    <w:basedOn w:val="56"/>
    <w:link w:val="36"/>
    <w:qFormat/>
    <w:uiPriority w:val="99"/>
    <w:rPr>
      <w:sz w:val="18"/>
      <w:szCs w:val="18"/>
    </w:rPr>
  </w:style>
  <w:style w:type="character" w:customStyle="1" w:styleId="92">
    <w:name w:val="正文文本缩进 3 字符"/>
    <w:basedOn w:val="56"/>
    <w:link w:val="42"/>
    <w:qFormat/>
    <w:uiPriority w:val="0"/>
    <w:rPr>
      <w:rFonts w:ascii="Times New Roman" w:hAnsi="Times New Roman" w:eastAsia="宋体" w:cs="Times New Roman"/>
      <w:sz w:val="24"/>
      <w:szCs w:val="20"/>
    </w:rPr>
  </w:style>
  <w:style w:type="character" w:customStyle="1" w:styleId="93">
    <w:name w:val="HTML 预设格式 字符"/>
    <w:basedOn w:val="56"/>
    <w:link w:val="4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94">
    <w:name w:val="标题 字符"/>
    <w:basedOn w:val="56"/>
    <w:link w:val="51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95">
    <w:name w:val="批注主题 字符"/>
    <w:basedOn w:val="83"/>
    <w:link w:val="52"/>
    <w:qFormat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96">
    <w:name w:val="正文文本首行缩进 字符"/>
    <w:basedOn w:val="65"/>
    <w:link w:val="53"/>
    <w:qFormat/>
    <w:uiPriority w:val="0"/>
    <w:rPr>
      <w:rFonts w:ascii="Times New Roman" w:hAnsi="Times New Roman" w:eastAsia="宋体" w:cs="Times New Roman"/>
      <w:sz w:val="24"/>
      <w:szCs w:val="20"/>
    </w:rPr>
  </w:style>
  <w:style w:type="paragraph" w:customStyle="1" w:styleId="97">
    <w:name w:val="无间隔1"/>
    <w:link w:val="98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98">
    <w:name w:val="无间隔 字符"/>
    <w:basedOn w:val="56"/>
    <w:link w:val="97"/>
    <w:qFormat/>
    <w:uiPriority w:val="1"/>
    <w:rPr>
      <w:kern w:val="0"/>
      <w:sz w:val="22"/>
    </w:rPr>
  </w:style>
  <w:style w:type="paragraph" w:customStyle="1" w:styleId="99">
    <w:name w:val="TOC 标题1"/>
    <w:basedOn w:val="2"/>
    <w:next w:val="1"/>
    <w:unhideWhenUsed/>
    <w:qFormat/>
    <w:uiPriority w:val="0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5798D4" w:themeColor="accent1" w:themeTint="BF"/>
      <w:kern w:val="0"/>
      <w:sz w:val="32"/>
      <w:szCs w:val="32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100">
    <w:name w:val="列出段落2"/>
    <w:basedOn w:val="1"/>
    <w:qFormat/>
    <w:uiPriority w:val="34"/>
    <w:pPr>
      <w:widowControl w:val="0"/>
      <w:ind w:firstLine="42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01">
    <w:name w:val="列出段落1"/>
    <w:basedOn w:val="1"/>
    <w:qFormat/>
    <w:uiPriority w:val="34"/>
    <w:pPr>
      <w:widowControl w:val="0"/>
      <w:ind w:firstLine="420"/>
      <w:jc w:val="both"/>
    </w:pPr>
    <w:rPr>
      <w:rFonts w:ascii="Times New Roman" w:hAnsi="Times New Roman"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table" w:customStyle="1" w:styleId="102">
    <w:name w:val="网格表 21"/>
    <w:basedOn w:val="54"/>
    <w:qFormat/>
    <w:uiPriority w:val="47"/>
    <w:tblPr>
      <w:tblBorders>
        <w:top w:val="single" w:color="666666" w:sz="2" w:space="0"/>
        <w:bottom w:val="single" w:color="666666" w:sz="2" w:space="0"/>
        <w:insideH w:val="single" w:color="666666" w:sz="2" w:space="0"/>
        <w:insideV w:val="single" w:color="666666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cPr>
        <w:tcBorders>
          <w:top w:val="double" w:color="666666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/>
      </w:tcPr>
    </w:tblStylePr>
    <w:tblStylePr w:type="band1Horz">
      <w:tcPr>
        <w:shd w:val="clear" w:color="auto" w:fill="CCCCCC"/>
      </w:tcPr>
    </w:tblStylePr>
  </w:style>
  <w:style w:type="table" w:customStyle="1" w:styleId="103">
    <w:name w:val="网格表 31"/>
    <w:basedOn w:val="54"/>
    <w:qFormat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character" w:customStyle="1" w:styleId="104">
    <w:name w:val="Char Char1"/>
    <w:qFormat/>
    <w:uiPriority w:val="0"/>
    <w:rPr>
      <w:rFonts w:ascii="楷体_GB2312" w:eastAsia="楷体_GB2312"/>
      <w:sz w:val="28"/>
    </w:rPr>
  </w:style>
  <w:style w:type="character" w:customStyle="1" w:styleId="105">
    <w:name w:val="标题 Char"/>
    <w:qFormat/>
    <w:uiPriority w:val="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06">
    <w:name w:val="标题 1 Char"/>
    <w:qFormat/>
    <w:uiPriority w:val="0"/>
    <w:rPr>
      <w:rFonts w:ascii="黑体"/>
      <w:b/>
      <w:kern w:val="44"/>
      <w:sz w:val="32"/>
    </w:rPr>
  </w:style>
  <w:style w:type="character" w:customStyle="1" w:styleId="107">
    <w:name w:val="正文文本缩进 Char"/>
    <w:qFormat/>
    <w:uiPriority w:val="0"/>
    <w:rPr>
      <w:rFonts w:ascii="楷体_GB2312" w:eastAsia="楷体_GB2312"/>
      <w:sz w:val="28"/>
    </w:rPr>
  </w:style>
  <w:style w:type="paragraph" w:customStyle="1" w:styleId="108">
    <w:name w:val="Char Char Char Char Char Char Char Char Char Char Char Char Char"/>
    <w:basedOn w:val="20"/>
    <w:qFormat/>
    <w:uiPriority w:val="0"/>
    <w:pPr>
      <w:shd w:val="clear" w:color="auto" w:fill="000080"/>
    </w:pPr>
    <w:rPr>
      <w:rFonts w:ascii="Tahoma" w:hAnsi="Tahoma"/>
      <w:sz w:val="24"/>
      <w:szCs w:val="24"/>
    </w:rPr>
  </w:style>
  <w:style w:type="character" w:customStyle="1" w:styleId="109">
    <w:name w:val="Char Char"/>
    <w:qFormat/>
    <w:uiPriority w:val="0"/>
    <w:rPr>
      <w:rFonts w:ascii="宋体"/>
      <w:kern w:val="2"/>
      <w:sz w:val="18"/>
      <w:szCs w:val="18"/>
    </w:rPr>
  </w:style>
  <w:style w:type="paragraph" w:customStyle="1" w:styleId="110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111">
    <w:name w:val="Blockquote"/>
    <w:basedOn w:val="1"/>
    <w:qFormat/>
    <w:uiPriority w:val="0"/>
    <w:pPr>
      <w:widowControl w:val="0"/>
      <w:autoSpaceDE w:val="0"/>
      <w:autoSpaceDN w:val="0"/>
      <w:spacing w:before="100" w:after="100"/>
      <w:ind w:left="360" w:right="360" w:firstLine="0" w:firstLineChars="0"/>
    </w:pPr>
    <w:rPr>
      <w:rFonts w:ascii="Times New Roman" w:hAnsi="Times New Roman" w:eastAsia="宋体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12">
    <w:name w:val="访问过的超链接1"/>
    <w:qFormat/>
    <w:uiPriority w:val="0"/>
    <w:rPr>
      <w:color w:val="800080"/>
      <w:u w:val="single"/>
    </w:rPr>
  </w:style>
  <w:style w:type="paragraph" w:customStyle="1" w:styleId="113">
    <w:name w:val="bt1bt1"/>
    <w:basedOn w:val="2"/>
    <w:qFormat/>
    <w:uiPriority w:val="0"/>
    <w:pPr>
      <w:widowControl w:val="0"/>
      <w:numPr>
        <w:numId w:val="0"/>
      </w:numPr>
      <w:spacing w:line="240" w:lineRule="auto"/>
      <w:ind w:left="1839" w:firstLine="288"/>
      <w:jc w:val="center"/>
    </w:pPr>
    <w:rPr>
      <w:rFonts w:ascii="黑体" w:hAnsi="Times New Roman" w:eastAsia="黑体" w:cs="Times New Roman"/>
      <w:b w:val="0"/>
      <w:color w:val="000000"/>
      <w:szCs w:val="36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4">
    <w:name w:val="新定义正文"/>
    <w:basedOn w:val="1"/>
    <w:qFormat/>
    <w:uiPriority w:val="0"/>
    <w:pPr>
      <w:ind w:firstLine="0" w:firstLineChars="0"/>
      <w:jc w:val="both"/>
    </w:pPr>
    <w:rPr>
      <w:color w:val="000000"/>
      <w:szCs w:val="21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5">
    <w:name w:val="节"/>
    <w:basedOn w:val="4"/>
    <w:qFormat/>
    <w:uiPriority w:val="0"/>
    <w:pPr>
      <w:widowControl w:val="0"/>
      <w:numPr>
        <w:numId w:val="0"/>
      </w:numPr>
      <w:jc w:val="both"/>
    </w:pPr>
    <w:rPr>
      <w:rFonts w:ascii="黑体" w:eastAsia="黑体"/>
      <w:color w:val="000000"/>
      <w:sz w:val="28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6">
    <w:name w:val="蓝色显示"/>
    <w:basedOn w:val="1"/>
    <w:link w:val="117"/>
    <w:qFormat/>
    <w:uiPriority w:val="0"/>
    <w:pPr>
      <w:widowControl w:val="0"/>
      <w:spacing w:before="340" w:after="330" w:line="400" w:lineRule="exact"/>
      <w:ind w:firstLine="0" w:firstLineChars="0"/>
      <w:jc w:val="both"/>
    </w:pPr>
    <w:rPr>
      <w:rFonts w:ascii="Times New Roman" w:hAnsi="Times New Roman" w:eastAsia="宋体" w:cs="Times New Roman"/>
      <w:b/>
      <w:color w:val="0070C0"/>
      <w:szCs w:val="24"/>
      <w14:textFill>
        <w14:solidFill>
          <w14:srgbClr w14:val="0070C0">
            <w14:lumMod w14:val="75000"/>
            <w14:lumOff w14:val="25000"/>
          </w14:srgbClr>
        </w14:solidFill>
      </w14:textFill>
    </w:rPr>
  </w:style>
  <w:style w:type="character" w:customStyle="1" w:styleId="117">
    <w:name w:val="蓝色显示 Char"/>
    <w:link w:val="116"/>
    <w:qFormat/>
    <w:uiPriority w:val="0"/>
    <w:rPr>
      <w:rFonts w:ascii="Times New Roman" w:hAnsi="Times New Roman" w:eastAsia="宋体" w:cs="Times New Roman"/>
      <w:b/>
      <w:color w:val="0070C0"/>
      <w:szCs w:val="24"/>
    </w:rPr>
  </w:style>
  <w:style w:type="paragraph" w:customStyle="1" w:styleId="118">
    <w:name w:val="标题3"/>
    <w:basedOn w:val="16"/>
    <w:link w:val="119"/>
    <w:qFormat/>
    <w:uiPriority w:val="0"/>
    <w:pPr>
      <w:numPr>
        <w:ilvl w:val="0"/>
        <w:numId w:val="5"/>
      </w:numPr>
      <w:spacing w:line="240" w:lineRule="auto"/>
    </w:pPr>
    <w:rPr>
      <w:rFonts w:ascii="宋体" w:hAnsi="宋体"/>
      <w:szCs w:val="21"/>
    </w:rPr>
  </w:style>
  <w:style w:type="character" w:customStyle="1" w:styleId="119">
    <w:name w:val="标题3 Char"/>
    <w:basedOn w:val="81"/>
    <w:link w:val="118"/>
    <w:qFormat/>
    <w:uiPriority w:val="0"/>
    <w:rPr>
      <w:rFonts w:ascii="宋体" w:hAnsi="宋体" w:eastAsia="楷体_GB2312" w:cs="Times New Roman"/>
      <w:color w:val="000000"/>
      <w:kern w:val="0"/>
      <w:sz w:val="28"/>
      <w:szCs w:val="21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20">
    <w:name w:val="正文00"/>
    <w:basedOn w:val="1"/>
    <w:qFormat/>
    <w:uiPriority w:val="0"/>
    <w:pPr>
      <w:widowControl w:val="0"/>
      <w:topLinePunct/>
      <w:ind w:firstLine="200"/>
      <w:jc w:val="both"/>
    </w:pPr>
    <w:rPr>
      <w:rFonts w:ascii="Times New Roman" w:hAnsi="Times New Roman" w:cs="Times New Roman"/>
      <w:color w:val="262626" w:themeColor="text1" w:themeTint="D9"/>
      <w:sz w:val="18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121">
    <w:name w:val="图表标题"/>
    <w:basedOn w:val="1"/>
    <w:qFormat/>
    <w:uiPriority w:val="0"/>
    <w:pPr>
      <w:widowControl w:val="0"/>
      <w:autoSpaceDE w:val="0"/>
      <w:autoSpaceDN w:val="0"/>
      <w:spacing w:before="80" w:after="40" w:line="288" w:lineRule="auto"/>
      <w:ind w:firstLine="0" w:firstLineChars="0"/>
      <w:jc w:val="center"/>
    </w:pPr>
    <w:rPr>
      <w:rFonts w:ascii="Times New Roman" w:hAnsi="Times New Roman" w:eastAsia="宋体" w:cs="Times New Roman"/>
      <w:color w:val="000000"/>
      <w:spacing w:val="1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22">
    <w:name w:val="MM Topic 1"/>
    <w:basedOn w:val="2"/>
    <w:qFormat/>
    <w:uiPriority w:val="0"/>
    <w:pPr>
      <w:widowControl w:val="0"/>
      <w:numPr>
        <w:numId w:val="6"/>
      </w:numPr>
      <w:tabs>
        <w:tab w:val="left" w:pos="540"/>
      </w:tabs>
      <w:spacing w:before="120" w:after="120" w:line="240" w:lineRule="auto"/>
      <w:jc w:val="both"/>
    </w:pPr>
    <w:rPr>
      <w:rFonts w:eastAsia="黑体"/>
      <w:color w:val="000000"/>
      <w:sz w:val="32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23">
    <w:name w:val="MM Topic 2"/>
    <w:basedOn w:val="4"/>
    <w:link w:val="124"/>
    <w:qFormat/>
    <w:uiPriority w:val="0"/>
    <w:pPr>
      <w:widowControl w:val="0"/>
      <w:numPr>
        <w:numId w:val="6"/>
      </w:numPr>
      <w:tabs>
        <w:tab w:val="left" w:pos="540"/>
        <w:tab w:val="left" w:pos="720"/>
      </w:tabs>
      <w:spacing w:beforeLines="50" w:afterLines="50"/>
      <w:jc w:val="both"/>
    </w:pPr>
    <w:rPr>
      <w:rFonts w:eastAsia="宋体"/>
      <w:color w:val="000000"/>
      <w:sz w:val="3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24">
    <w:name w:val="MM Topic 2 Char"/>
    <w:link w:val="123"/>
    <w:qFormat/>
    <w:uiPriority w:val="0"/>
    <w:rPr>
      <w:rFonts w:ascii="Arial" w:hAnsi="Arial" w:cs="Arial"/>
      <w:color w:val="000000"/>
      <w:kern w:val="2"/>
      <w:sz w:val="30"/>
      <w:szCs w:val="32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25">
    <w:name w:val="MM Topic 3"/>
    <w:basedOn w:val="5"/>
    <w:qFormat/>
    <w:uiPriority w:val="0"/>
    <w:pPr>
      <w:widowControl w:val="0"/>
      <w:numPr>
        <w:numId w:val="6"/>
      </w:numPr>
      <w:tabs>
        <w:tab w:val="left" w:pos="540"/>
        <w:tab w:val="left" w:pos="1080"/>
      </w:tabs>
      <w:spacing w:before="120" w:beforeLines="50" w:after="120" w:afterLines="50"/>
      <w:ind w:left="0"/>
      <w:jc w:val="both"/>
    </w:pPr>
    <w:rPr>
      <w:rFonts w:eastAsia="宋体"/>
      <w:color w:val="000000"/>
      <w:sz w:val="24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26">
    <w:name w:val="MM Topic 4"/>
    <w:basedOn w:val="6"/>
    <w:qFormat/>
    <w:uiPriority w:val="0"/>
    <w:pPr>
      <w:keepNext/>
      <w:keepLines/>
      <w:widowControl w:val="0"/>
      <w:numPr>
        <w:ilvl w:val="5"/>
        <w:numId w:val="0"/>
      </w:numPr>
      <w:tabs>
        <w:tab w:val="left" w:pos="2460"/>
        <w:tab w:val="left" w:pos="3337"/>
        <w:tab w:val="clear" w:pos="235"/>
        <w:tab w:val="clear" w:pos="340"/>
      </w:tabs>
      <w:spacing w:before="0" w:beforeLines="50" w:after="0" w:afterLines="50" w:line="360" w:lineRule="auto"/>
      <w:ind w:left="2460" w:hanging="360"/>
      <w:jc w:val="both"/>
      <w:textAlignment w:val="baseline"/>
    </w:pPr>
    <w:rPr>
      <w:color w:val="00000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27">
    <w:name w:val="MM Topic 5"/>
    <w:basedOn w:val="8"/>
    <w:qFormat/>
    <w:uiPriority w:val="0"/>
    <w:pPr>
      <w:keepNext/>
      <w:keepLines/>
      <w:widowControl w:val="0"/>
      <w:numPr>
        <w:numId w:val="0"/>
      </w:numPr>
      <w:tabs>
        <w:tab w:val="left" w:pos="1260"/>
      </w:tabs>
      <w:spacing w:before="280" w:beforeLines="50" w:after="290" w:afterLines="50"/>
      <w:ind w:left="1260" w:hanging="1260"/>
      <w:jc w:val="both"/>
    </w:pPr>
    <w:rPr>
      <w:rFonts w:eastAsia="宋体" w:cs="Times New Roman"/>
      <w:color w:val="000000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28">
    <w:name w:val="MM Topic6"/>
    <w:basedOn w:val="10"/>
    <w:qFormat/>
    <w:uiPriority w:val="0"/>
    <w:pPr>
      <w:tabs>
        <w:tab w:val="left" w:pos="1440"/>
      </w:tabs>
      <w:spacing w:beforeLines="50" w:afterLines="50" w:line="240" w:lineRule="auto"/>
      <w:ind w:left="1080" w:hanging="1080"/>
    </w:pPr>
    <w:rPr>
      <w:rFonts w:eastAsia="宋体"/>
    </w:rPr>
  </w:style>
  <w:style w:type="paragraph" w:customStyle="1" w:styleId="129">
    <w:name w:val="GMCC 正文"/>
    <w:basedOn w:val="1"/>
    <w:qFormat/>
    <w:uiPriority w:val="0"/>
    <w:pPr>
      <w:widowControl w:val="0"/>
      <w:spacing w:beforeLines="50" w:afterLines="50" w:line="360" w:lineRule="auto"/>
      <w:ind w:firstLine="200"/>
      <w:jc w:val="both"/>
    </w:pPr>
    <w:rPr>
      <w:rFonts w:eastAsia="宋体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30">
    <w:name w:val="文档正文"/>
    <w:basedOn w:val="1"/>
    <w:link w:val="131"/>
    <w:qFormat/>
    <w:uiPriority w:val="0"/>
    <w:pPr>
      <w:widowControl w:val="0"/>
      <w:spacing w:line="480" w:lineRule="atLeast"/>
      <w:ind w:firstLine="567" w:firstLineChars="0"/>
      <w:jc w:val="both"/>
      <w:textAlignment w:val="baseline"/>
    </w:pPr>
    <w:rPr>
      <w:rFonts w:ascii="长城仿宋" w:hAnsi="Times New Roman" w:eastAsia="宋体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31">
    <w:name w:val="文档正文 Char"/>
    <w:link w:val="130"/>
    <w:qFormat/>
    <w:uiPriority w:val="0"/>
    <w:rPr>
      <w:rFonts w:ascii="长城仿宋" w:hAnsi="Times New Roman" w:eastAsia="宋体" w:cs="Times New Roman"/>
      <w:kern w:val="0"/>
      <w:sz w:val="24"/>
      <w:szCs w:val="20"/>
    </w:rPr>
  </w:style>
  <w:style w:type="paragraph" w:customStyle="1" w:styleId="132">
    <w:name w:val="Char"/>
    <w:basedOn w:val="20"/>
    <w:qFormat/>
    <w:uiPriority w:val="0"/>
    <w:pPr>
      <w:shd w:val="clear" w:color="auto" w:fill="000080"/>
    </w:pPr>
    <w:rPr>
      <w:rFonts w:ascii="Tahoma" w:hAnsi="Tahoma"/>
      <w:sz w:val="13"/>
      <w:szCs w:val="24"/>
    </w:rPr>
  </w:style>
  <w:style w:type="paragraph" w:customStyle="1" w:styleId="133">
    <w:name w:val="c_"/>
    <w:qFormat/>
    <w:uiPriority w:val="0"/>
    <w:pPr>
      <w:widowControl w:val="0"/>
      <w:autoSpaceDE w:val="0"/>
      <w:autoSpaceDN w:val="0"/>
      <w:adjustRightInd w:val="0"/>
      <w:jc w:val="both"/>
    </w:pPr>
    <w:rPr>
      <w:rFonts w:ascii="五" w:hAnsi="Times New Roman" w:eastAsia="五" w:cs="Times New Roman"/>
      <w:sz w:val="24"/>
      <w:lang w:val="en-US" w:eastAsia="zh-CN" w:bidi="ar-SA"/>
    </w:rPr>
  </w:style>
  <w:style w:type="character" w:customStyle="1" w:styleId="134">
    <w:name w:val="grame"/>
    <w:basedOn w:val="56"/>
    <w:qFormat/>
    <w:uiPriority w:val="0"/>
  </w:style>
  <w:style w:type="paragraph" w:customStyle="1" w:styleId="135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136">
    <w:name w:val="Normal_0"/>
    <w:qFormat/>
    <w:uiPriority w:val="0"/>
    <w:pPr>
      <w:widowControl w:val="0"/>
      <w:spacing w:line="390" w:lineRule="atLeast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paragraph" w:customStyle="1" w:styleId="137">
    <w:name w:val="ÕýÎÄ_1"/>
    <w:qFormat/>
    <w:uiPriority w:val="0"/>
    <w:pPr>
      <w:widowControl w:val="0"/>
      <w:spacing w:line="390" w:lineRule="atLeast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paragraph" w:customStyle="1" w:styleId="138">
    <w:name w:val="正文1"/>
    <w:qFormat/>
    <w:uiPriority w:val="99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character" w:customStyle="1" w:styleId="139">
    <w:name w:val="纯文本 Char1"/>
    <w:basedOn w:val="56"/>
    <w:qFormat/>
    <w:uiPriority w:val="0"/>
    <w:rPr>
      <w:rFonts w:ascii="宋体" w:hAnsi="Courier New" w:cs="Courier New"/>
      <w:kern w:val="2"/>
      <w:sz w:val="21"/>
      <w:szCs w:val="21"/>
    </w:rPr>
  </w:style>
  <w:style w:type="paragraph" w:customStyle="1" w:styleId="140">
    <w:name w:val="正文2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paragraph" w:customStyle="1" w:styleId="141">
    <w:name w:val="z-窗体顶端1"/>
    <w:basedOn w:val="1"/>
    <w:link w:val="142"/>
    <w:qFormat/>
    <w:uiPriority w:val="34"/>
    <w:pPr>
      <w:ind w:firstLine="420"/>
    </w:pPr>
    <w:rPr>
      <w:rFonts w:ascii="Times New Roman" w:hAnsi="Times New Roman" w:eastAsia="宋体" w:cs="宋体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42">
    <w:name w:val="z-窗体顶端 字符"/>
    <w:basedOn w:val="56"/>
    <w:link w:val="141"/>
    <w:qFormat/>
    <w:uiPriority w:val="34"/>
    <w:rPr>
      <w:rFonts w:ascii="Times New Roman" w:hAnsi="Times New Roman" w:eastAsia="宋体" w:cs="宋体"/>
      <w:szCs w:val="20"/>
    </w:rPr>
  </w:style>
  <w:style w:type="paragraph" w:customStyle="1" w:styleId="143">
    <w:name w:val="f14"/>
    <w:basedOn w:val="1"/>
    <w:qFormat/>
    <w:uiPriority w:val="0"/>
    <w:pPr>
      <w:spacing w:before="100" w:beforeAutospacing="1" w:after="100" w:afterAutospacing="1"/>
      <w:ind w:firstLine="0" w:firstLineChars="0"/>
    </w:pPr>
    <w:rPr>
      <w:rFonts w:ascii="_GB2312" w:hAnsi="_GB2312" w:eastAsia="宋体" w:cs="Times New Roman"/>
      <w:color w:val="000000"/>
      <w:kern w:val="0"/>
      <w:sz w:val="28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44">
    <w:name w:val="封面中文名称"/>
    <w:basedOn w:val="3"/>
    <w:qFormat/>
    <w:uiPriority w:val="0"/>
    <w:pPr>
      <w:spacing w:after="120"/>
      <w:jc w:val="center"/>
    </w:pPr>
    <w:rPr>
      <w:rFonts w:ascii="黑体" w:eastAsia="黑体"/>
      <w:b/>
      <w:spacing w:val="80"/>
      <w:sz w:val="44"/>
      <w:szCs w:val="24"/>
    </w:rPr>
  </w:style>
  <w:style w:type="paragraph" w:customStyle="1" w:styleId="145">
    <w:name w:val="引用1"/>
    <w:basedOn w:val="1"/>
    <w:next w:val="1"/>
    <w:link w:val="146"/>
    <w:qFormat/>
    <w:uiPriority w:val="29"/>
    <w:pPr>
      <w:widowControl w:val="0"/>
      <w:suppressAutoHyphens/>
      <w:ind w:firstLine="0" w:firstLineChars="0"/>
      <w:jc w:val="both"/>
    </w:pPr>
    <w:rPr>
      <w:rFonts w:ascii="Times New Roman" w:hAnsi="Times New Roman" w:eastAsia="宋体" w:cs="Times New Roman"/>
      <w:i/>
      <w:iCs/>
      <w:kern w:val="1"/>
      <w:szCs w:val="24"/>
      <w:lang w:eastAsia="ar-SA"/>
    </w:rPr>
  </w:style>
  <w:style w:type="character" w:customStyle="1" w:styleId="146">
    <w:name w:val="引用 字符"/>
    <w:basedOn w:val="56"/>
    <w:link w:val="145"/>
    <w:qFormat/>
    <w:uiPriority w:val="29"/>
    <w:rPr>
      <w:rFonts w:ascii="Times New Roman" w:hAnsi="Times New Roman" w:eastAsia="宋体" w:cs="Times New Roman"/>
      <w:i/>
      <w:iCs/>
      <w:color w:val="000000" w:themeColor="text1"/>
      <w:kern w:val="1"/>
      <w:szCs w:val="24"/>
      <w:lang w:eastAsia="ar-SA"/>
      <w14:textFill>
        <w14:solidFill>
          <w14:schemeClr w14:val="tx1"/>
        </w14:solidFill>
      </w14:textFill>
    </w:rPr>
  </w:style>
  <w:style w:type="character" w:customStyle="1" w:styleId="147">
    <w:name w:val="不明显强调1"/>
    <w:basedOn w:val="56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48">
    <w:name w:val="占位符文本1"/>
    <w:basedOn w:val="56"/>
    <w:semiHidden/>
    <w:qFormat/>
    <w:uiPriority w:val="99"/>
    <w:rPr>
      <w:color w:val="808080"/>
    </w:rPr>
  </w:style>
  <w:style w:type="character" w:customStyle="1" w:styleId="149">
    <w:name w:val="正文缩进 Char1"/>
    <w:qFormat/>
    <w:uiPriority w:val="0"/>
    <w:rPr>
      <w:rFonts w:ascii="楷体_GB2312" w:eastAsia="楷体_GB2312"/>
      <w:sz w:val="28"/>
    </w:rPr>
  </w:style>
  <w:style w:type="paragraph" w:customStyle="1" w:styleId="150">
    <w:name w:val="样式1"/>
    <w:basedOn w:val="11"/>
    <w:link w:val="151"/>
    <w:qFormat/>
    <w:uiPriority w:val="0"/>
    <w:rPr>
      <w:b w:val="0"/>
    </w:rPr>
  </w:style>
  <w:style w:type="character" w:customStyle="1" w:styleId="151">
    <w:name w:val="样式1 Char"/>
    <w:basedOn w:val="78"/>
    <w:link w:val="150"/>
    <w:qFormat/>
    <w:uiPriority w:val="0"/>
    <w:rPr>
      <w:b w:val="0"/>
      <w:color w:val="000000"/>
      <w:kern w:val="2"/>
      <w:sz w:val="21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table" w:customStyle="1" w:styleId="152">
    <w:name w:val="网格型浅色1"/>
    <w:basedOn w:val="54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customStyle="1" w:styleId="153">
    <w:name w:val="未处理的提及1"/>
    <w:basedOn w:val="56"/>
    <w:unhideWhenUsed/>
    <w:qFormat/>
    <w:uiPriority w:val="99"/>
    <w:rPr>
      <w:color w:val="605E5C"/>
      <w:shd w:val="clear" w:color="auto" w:fill="E1DFDD"/>
    </w:rPr>
  </w:style>
  <w:style w:type="paragraph" w:customStyle="1" w:styleId="154">
    <w:name w:val="样式 首行缩进:  0.74 厘米1"/>
    <w:basedOn w:val="1"/>
    <w:qFormat/>
    <w:uiPriority w:val="0"/>
    <w:pPr>
      <w:widowControl w:val="0"/>
      <w:ind w:firstLine="420" w:firstLineChars="0"/>
      <w:jc w:val="both"/>
    </w:pPr>
    <w:rPr>
      <w:rFonts w:ascii="Calibri" w:hAnsi="Calibri" w:eastAsia="宋体" w:cs="宋体"/>
      <w:color w:val="00000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55">
    <w:name w:val="正文缩进(ALT+Z)"/>
    <w:basedOn w:val="1"/>
    <w:link w:val="156"/>
    <w:qFormat/>
    <w:uiPriority w:val="0"/>
    <w:pPr>
      <w:widowControl w:val="0"/>
      <w:ind w:firstLine="200"/>
      <w:jc w:val="both"/>
    </w:pPr>
    <w:rPr>
      <w:rFonts w:ascii="Calibri" w:hAnsi="Calibri" w:eastAsia="宋体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56">
    <w:name w:val="正文缩进(ALT+Z) Char"/>
    <w:link w:val="155"/>
    <w:qFormat/>
    <w:uiPriority w:val="0"/>
    <w:rPr>
      <w:rFonts w:ascii="Calibri" w:hAnsi="Calibri" w:eastAsia="宋体" w:cs="Times New Roman"/>
      <w:kern w:val="0"/>
      <w:sz w:val="24"/>
      <w:szCs w:val="20"/>
    </w:rPr>
  </w:style>
  <w:style w:type="paragraph" w:customStyle="1" w:styleId="157">
    <w:name w:val="标题1"/>
    <w:basedOn w:val="1"/>
    <w:qFormat/>
    <w:uiPriority w:val="0"/>
    <w:pPr>
      <w:spacing w:before="100" w:beforeAutospacing="1" w:after="100" w:afterAutospacing="1"/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58">
    <w:name w:val="引用11"/>
    <w:basedOn w:val="56"/>
    <w:qFormat/>
    <w:uiPriority w:val="0"/>
  </w:style>
  <w:style w:type="character" w:customStyle="1" w:styleId="159">
    <w:name w:val="optional"/>
    <w:basedOn w:val="56"/>
    <w:qFormat/>
    <w:uiPriority w:val="0"/>
  </w:style>
  <w:style w:type="character" w:customStyle="1" w:styleId="160">
    <w:name w:val="refentrytitle"/>
    <w:basedOn w:val="56"/>
    <w:qFormat/>
    <w:uiPriority w:val="0"/>
  </w:style>
  <w:style w:type="paragraph" w:customStyle="1" w:styleId="161">
    <w:name w:val="标题5"/>
    <w:basedOn w:val="1"/>
    <w:qFormat/>
    <w:uiPriority w:val="0"/>
    <w:pPr>
      <w:spacing w:before="100" w:beforeAutospacing="1" w:after="100" w:afterAutospacing="1"/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62">
    <w:name w:val="first-admon"/>
    <w:basedOn w:val="1"/>
    <w:qFormat/>
    <w:uiPriority w:val="0"/>
    <w:pPr>
      <w:spacing w:before="100" w:beforeAutospacing="1" w:after="100" w:afterAutospacing="1"/>
      <w:ind w:firstLine="0" w:firstLineChars="0"/>
    </w:pPr>
    <w:rPr>
      <w:rFonts w:ascii="宋体" w:hAnsi="宋体" w:eastAsia="宋体" w:cs="宋体"/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63">
    <w:name w:val="正文 1"/>
    <w:basedOn w:val="1"/>
    <w:next w:val="1"/>
    <w:qFormat/>
    <w:uiPriority w:val="0"/>
    <w:pPr>
      <w:tabs>
        <w:tab w:val="left" w:pos="2160"/>
        <w:tab w:val="right" w:pos="6480"/>
      </w:tabs>
      <w:spacing w:before="240" w:after="40" w:line="220" w:lineRule="atLeast"/>
      <w:ind w:firstLine="0" w:firstLineChars="0"/>
    </w:pPr>
    <w:rPr>
      <w:rFonts w:eastAsia="宋体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64">
    <w:name w:val="要点罗列"/>
    <w:basedOn w:val="9"/>
    <w:link w:val="165"/>
    <w:qFormat/>
    <w:uiPriority w:val="0"/>
    <w:pPr>
      <w:numPr>
        <w:ilvl w:val="0"/>
        <w:numId w:val="7"/>
      </w:numPr>
      <w:ind w:left="709" w:firstLine="0" w:firstLineChars="0"/>
    </w:pPr>
  </w:style>
  <w:style w:type="character" w:customStyle="1" w:styleId="165">
    <w:name w:val="要点罗列 字符"/>
    <w:basedOn w:val="75"/>
    <w:link w:val="164"/>
    <w:qFormat/>
    <w:uiPriority w:val="0"/>
    <w:rPr>
      <w:rFonts w:ascii="Arial" w:hAnsi="Arial" w:eastAsia="微软雅黑" w:cs="Arial"/>
      <w:color w:val="000000" w:themeColor="text1"/>
      <w:kern w:val="2"/>
      <w:sz w:val="21"/>
      <w:szCs w:val="22"/>
      <w14:textFill>
        <w14:solidFill>
          <w14:schemeClr w14:val="tx1"/>
        </w14:solidFill>
      </w14:textFill>
    </w:rPr>
  </w:style>
  <w:style w:type="paragraph" w:customStyle="1" w:styleId="166">
    <w:name w:val="要点说明"/>
    <w:basedOn w:val="1"/>
    <w:link w:val="167"/>
    <w:qFormat/>
    <w:uiPriority w:val="0"/>
    <w:pPr>
      <w:ind w:left="708" w:leftChars="295"/>
    </w:pPr>
  </w:style>
  <w:style w:type="character" w:customStyle="1" w:styleId="167">
    <w:name w:val="要点说明 字符"/>
    <w:basedOn w:val="56"/>
    <w:link w:val="166"/>
    <w:qFormat/>
    <w:uiPriority w:val="0"/>
    <w:rPr>
      <w:rFonts w:ascii="Arial" w:hAnsi="Arial" w:eastAsia="微软雅黑" w:cs="Arial"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table" w:customStyle="1" w:styleId="168">
    <w:name w:val="无格式表格 31"/>
    <w:basedOn w:val="54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169">
    <w:name w:val="网格表 2 - 着色 31"/>
    <w:basedOn w:val="54"/>
    <w:qFormat/>
    <w:uiPriority w:val="47"/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paragraph" w:customStyle="1" w:styleId="170">
    <w:name w:val="小点罗列"/>
    <w:basedOn w:val="9"/>
    <w:link w:val="171"/>
    <w:qFormat/>
    <w:uiPriority w:val="0"/>
    <w:pPr>
      <w:widowControl w:val="0"/>
      <w:numPr>
        <w:ilvl w:val="0"/>
        <w:numId w:val="8"/>
      </w:numPr>
      <w:ind w:left="1247" w:firstLine="0" w:firstLineChars="0"/>
      <w:jc w:val="both"/>
    </w:pPr>
  </w:style>
  <w:style w:type="character" w:customStyle="1" w:styleId="171">
    <w:name w:val="小点罗列 字符"/>
    <w:basedOn w:val="75"/>
    <w:link w:val="170"/>
    <w:qFormat/>
    <w:uiPriority w:val="0"/>
    <w:rPr>
      <w:rFonts w:ascii="Arial" w:hAnsi="Arial" w:eastAsia="微软雅黑" w:cs="Arial"/>
      <w:color w:val="000000" w:themeColor="text1"/>
      <w:kern w:val="2"/>
      <w:sz w:val="21"/>
      <w:szCs w:val="22"/>
      <w14:textFill>
        <w14:solidFill>
          <w14:schemeClr w14:val="tx1"/>
        </w14:solidFill>
      </w14:textFill>
    </w:rPr>
  </w:style>
  <w:style w:type="paragraph" w:customStyle="1" w:styleId="172">
    <w:name w:val="表格内容"/>
    <w:basedOn w:val="1"/>
    <w:qFormat/>
    <w:uiPriority w:val="0"/>
    <w:pPr>
      <w:spacing w:line="240" w:lineRule="atLeast"/>
      <w:ind w:firstLine="0" w:firstLineChars="0"/>
    </w:pPr>
    <w:rPr>
      <w:szCs w:val="21"/>
    </w:rPr>
  </w:style>
  <w:style w:type="paragraph" w:customStyle="1" w:styleId="173">
    <w:name w:val="Item List"/>
    <w:qFormat/>
    <w:uiPriority w:val="0"/>
    <w:pPr>
      <w:numPr>
        <w:ilvl w:val="0"/>
        <w:numId w:val="9"/>
      </w:numPr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kern w:val="2"/>
      <w:sz w:val="21"/>
      <w:szCs w:val="21"/>
      <w:lang w:val="en-US" w:eastAsia="zh-CN" w:bidi="ar-SA"/>
    </w:rPr>
  </w:style>
  <w:style w:type="paragraph" w:customStyle="1" w:styleId="174">
    <w:name w:val="Table Text"/>
    <w:basedOn w:val="1"/>
    <w:qFormat/>
    <w:uiPriority w:val="0"/>
    <w:pPr>
      <w:widowControl w:val="0"/>
      <w:spacing w:before="80" w:after="80"/>
      <w:ind w:firstLine="0" w:firstLineChars="0"/>
    </w:pPr>
    <w:rPr>
      <w:snapToGrid w:val="0"/>
      <w:kern w:val="0"/>
    </w:rPr>
  </w:style>
  <w:style w:type="paragraph" w:customStyle="1" w:styleId="175">
    <w:name w:val="Sub Item List"/>
    <w:basedOn w:val="1"/>
    <w:qFormat/>
    <w:uiPriority w:val="0"/>
    <w:pPr>
      <w:numPr>
        <w:ilvl w:val="0"/>
        <w:numId w:val="10"/>
      </w:numPr>
      <w:spacing w:before="80" w:after="80"/>
    </w:pPr>
  </w:style>
  <w:style w:type="paragraph" w:customStyle="1" w:styleId="176">
    <w:name w:val="Table Heading"/>
    <w:basedOn w:val="1"/>
    <w:qFormat/>
    <w:uiPriority w:val="0"/>
    <w:pPr>
      <w:widowControl w:val="0"/>
      <w:spacing w:before="80" w:after="80"/>
    </w:pPr>
    <w:rPr>
      <w:rFonts w:ascii="Book Antiqua" w:hAnsi="Book Antiqua" w:eastAsia="黑体" w:cs="Book Antiqua"/>
      <w:bCs/>
      <w:snapToGrid w:val="0"/>
      <w:kern w:val="0"/>
    </w:rPr>
  </w:style>
  <w:style w:type="paragraph" w:customStyle="1" w:styleId="177">
    <w:name w:val="Block Label"/>
    <w:basedOn w:val="1"/>
    <w:next w:val="1"/>
    <w:qFormat/>
    <w:uiPriority w:val="0"/>
    <w:pPr>
      <w:keepNext/>
      <w:keepLines/>
      <w:numPr>
        <w:ilvl w:val="5"/>
        <w:numId w:val="11"/>
      </w:numPr>
      <w:spacing w:before="300" w:after="80"/>
      <w:ind w:firstLineChars="0"/>
    </w:pPr>
    <w:rPr>
      <w:b/>
      <w:bCs/>
      <w:kern w:val="0"/>
      <w:sz w:val="24"/>
      <w:szCs w:val="26"/>
    </w:rPr>
  </w:style>
  <w:style w:type="paragraph" w:customStyle="1" w:styleId="178">
    <w:name w:val="Step"/>
    <w:basedOn w:val="1"/>
    <w:qFormat/>
    <w:uiPriority w:val="0"/>
    <w:pPr>
      <w:numPr>
        <w:ilvl w:val="6"/>
        <w:numId w:val="11"/>
      </w:numPr>
    </w:pPr>
    <w:rPr>
      <w:snapToGrid w:val="0"/>
      <w:kern w:val="0"/>
    </w:rPr>
  </w:style>
  <w:style w:type="paragraph" w:customStyle="1" w:styleId="179">
    <w:name w:val="Item Step"/>
    <w:qFormat/>
    <w:uiPriority w:val="0"/>
    <w:pPr>
      <w:numPr>
        <w:ilvl w:val="0"/>
        <w:numId w:val="12"/>
      </w:numPr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80">
    <w:name w:val="Item list Text TD"/>
    <w:basedOn w:val="72"/>
    <w:qFormat/>
    <w:uiPriority w:val="0"/>
    <w:pPr>
      <w:adjustRightInd w:val="0"/>
      <w:ind w:left="0" w:leftChars="500"/>
    </w:pPr>
  </w:style>
  <w:style w:type="paragraph" w:customStyle="1" w:styleId="181">
    <w:name w:val="Item List Text"/>
    <w:qFormat/>
    <w:uiPriority w:val="0"/>
    <w:pPr>
      <w:adjustRightInd w:val="0"/>
      <w:snapToGrid w:val="0"/>
      <w:spacing w:before="80" w:after="80" w:line="240" w:lineRule="atLeast"/>
      <w:ind w:left="1020"/>
    </w:pPr>
    <w:rPr>
      <w:rFonts w:hint="eastAsia" w:ascii="Times New Roman" w:hAnsi="Times New Roman" w:eastAsia="微软雅黑" w:cs="Times New Roman"/>
      <w:kern w:val="2"/>
      <w:sz w:val="21"/>
      <w:szCs w:val="21"/>
      <w:lang w:val="en-US" w:eastAsia="zh-CN" w:bidi="ar-SA"/>
    </w:rPr>
  </w:style>
  <w:style w:type="paragraph" w:customStyle="1" w:styleId="182">
    <w:name w:val="End"/>
    <w:basedOn w:val="1"/>
    <w:qFormat/>
    <w:uiPriority w:val="0"/>
    <w:pPr>
      <w:spacing w:after="400"/>
    </w:pPr>
    <w:rPr>
      <w:b/>
    </w:rPr>
  </w:style>
  <w:style w:type="paragraph" w:customStyle="1" w:styleId="183">
    <w:name w:val="Item List in Table"/>
    <w:basedOn w:val="1"/>
    <w:qFormat/>
    <w:uiPriority w:val="0"/>
    <w:pPr>
      <w:numPr>
        <w:ilvl w:val="0"/>
        <w:numId w:val="13"/>
      </w:numPr>
      <w:tabs>
        <w:tab w:val="left" w:pos="284"/>
      </w:tabs>
      <w:spacing w:before="80" w:after="80"/>
      <w:ind w:firstLine="0" w:firstLineChars="0"/>
    </w:pPr>
    <w:rPr>
      <w:kern w:val="0"/>
    </w:rPr>
  </w:style>
  <w:style w:type="paragraph" w:customStyle="1" w:styleId="184">
    <w:name w:val="Notes Heading"/>
    <w:basedOn w:val="185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85">
    <w:name w:val="CAUTION Heading"/>
    <w:basedOn w:val="1"/>
    <w:qFormat/>
    <w:uiPriority w:val="0"/>
    <w:pPr>
      <w:keepNext/>
      <w:pBdr>
        <w:top w:val="single" w:color="auto" w:sz="12" w:space="4"/>
      </w:pBdr>
      <w:spacing w:before="80" w:after="80"/>
    </w:pPr>
    <w:rPr>
      <w:rFonts w:ascii="Book Antiqua" w:hAnsi="Book Antiqua" w:eastAsia="黑体"/>
      <w:bCs/>
    </w:rPr>
  </w:style>
  <w:style w:type="paragraph" w:customStyle="1" w:styleId="186">
    <w:name w:val="Notes Text"/>
    <w:basedOn w:val="187"/>
    <w:qFormat/>
    <w:uiPriority w:val="0"/>
    <w:pPr>
      <w:pBdr>
        <w:bottom w:val="none" w:color="auto" w:sz="0" w:space="0"/>
      </w:pBdr>
      <w:spacing w:before="40" w:line="200" w:lineRule="atLeast"/>
    </w:pPr>
    <w:rPr>
      <w:szCs w:val="18"/>
    </w:rPr>
  </w:style>
  <w:style w:type="paragraph" w:customStyle="1" w:styleId="187">
    <w:name w:val="CAUTION Text"/>
    <w:basedOn w:val="1"/>
    <w:qFormat/>
    <w:uiPriority w:val="0"/>
    <w:pPr>
      <w:keepLines/>
      <w:pBdr>
        <w:bottom w:val="single" w:color="auto" w:sz="12" w:space="4"/>
      </w:pBdr>
      <w:spacing w:before="80" w:after="80"/>
      <w:ind w:firstLine="504" w:firstLineChars="240"/>
    </w:pPr>
    <w:rPr>
      <w:iCs/>
      <w:sz w:val="18"/>
    </w:rPr>
  </w:style>
  <w:style w:type="paragraph" w:customStyle="1" w:styleId="188">
    <w:name w:val="Sub Item List Text TD"/>
    <w:basedOn w:val="72"/>
    <w:qFormat/>
    <w:uiPriority w:val="0"/>
    <w:pPr>
      <w:adjustRightInd w:val="0"/>
      <w:ind w:left="2551"/>
    </w:pPr>
  </w:style>
  <w:style w:type="paragraph" w:customStyle="1" w:styleId="189">
    <w:name w:val="Terminal Display in Table"/>
    <w:qFormat/>
    <w:uiPriority w:val="0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90">
    <w:name w:val="CAUTION Text List"/>
    <w:basedOn w:val="187"/>
    <w:qFormat/>
    <w:uiPriority w:val="0"/>
    <w:pPr>
      <w:keepNext/>
      <w:numPr>
        <w:ilvl w:val="0"/>
        <w:numId w:val="14"/>
      </w:numPr>
    </w:pPr>
  </w:style>
  <w:style w:type="paragraph" w:customStyle="1" w:styleId="191">
    <w:name w:val="Notes Text TD"/>
    <w:qFormat/>
    <w:uiPriority w:val="0"/>
    <w:pPr>
      <w:snapToGrid w:val="0"/>
      <w:spacing w:line="240" w:lineRule="atLeast"/>
      <w:ind w:left="2075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92">
    <w:name w:val="Notes Text List"/>
    <w:basedOn w:val="190"/>
    <w:qFormat/>
    <w:uiPriority w:val="0"/>
    <w:pPr>
      <w:keepNext w:val="0"/>
      <w:numPr>
        <w:numId w:val="15"/>
      </w:numPr>
      <w:pBdr>
        <w:bottom w:val="none" w:color="auto" w:sz="0" w:space="0"/>
      </w:pBdr>
      <w:tabs>
        <w:tab w:val="left" w:pos="1134"/>
        <w:tab w:val="left" w:pos="2359"/>
      </w:tabs>
      <w:spacing w:before="40" w:line="200" w:lineRule="atLeast"/>
      <w:ind w:left="0"/>
    </w:pPr>
    <w:rPr>
      <w:szCs w:val="18"/>
    </w:rPr>
  </w:style>
  <w:style w:type="paragraph" w:customStyle="1" w:styleId="193">
    <w:name w:val="Sub Item Step"/>
    <w:qFormat/>
    <w:uiPriority w:val="0"/>
    <w:pPr>
      <w:numPr>
        <w:ilvl w:val="1"/>
        <w:numId w:val="12"/>
      </w:numPr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94">
    <w:name w:val="Sub Item List Text"/>
    <w:qFormat/>
    <w:uiPriority w:val="0"/>
    <w:pPr>
      <w:adjustRightInd w:val="0"/>
      <w:snapToGrid w:val="0"/>
      <w:spacing w:before="80" w:after="80" w:line="240" w:lineRule="atLeast"/>
      <w:ind w:left="2551"/>
    </w:pPr>
    <w:rPr>
      <w:rFonts w:hint="eastAsia" w:ascii="Times New Roman" w:hAnsi="Times New Roman" w:eastAsia="宋体" w:cs="Arial"/>
      <w:kern w:val="2"/>
      <w:sz w:val="21"/>
      <w:szCs w:val="21"/>
      <w:lang w:val="en-US" w:eastAsia="zh-CN" w:bidi="ar-SA"/>
    </w:rPr>
  </w:style>
  <w:style w:type="paragraph" w:customStyle="1" w:styleId="195">
    <w:name w:val="Notes Text List Text TD"/>
    <w:qFormat/>
    <w:uiPriority w:val="0"/>
    <w:pPr>
      <w:snapToGrid w:val="0"/>
      <w:spacing w:line="240" w:lineRule="atLeast"/>
      <w:ind w:left="2359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96">
    <w:name w:val="Notes Heading in Table"/>
    <w:next w:val="197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97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 w:val="18"/>
      <w:szCs w:val="18"/>
      <w:lang w:val="en-US" w:eastAsia="zh-CN" w:bidi="ar-SA"/>
    </w:rPr>
  </w:style>
  <w:style w:type="paragraph" w:customStyle="1" w:styleId="198">
    <w:name w:val="Notes Text List in Table"/>
    <w:qFormat/>
    <w:uiPriority w:val="0"/>
    <w:pPr>
      <w:numPr>
        <w:ilvl w:val="0"/>
        <w:numId w:val="16"/>
      </w:numPr>
      <w:spacing w:before="40" w:after="80" w:line="200" w:lineRule="atLeast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9">
    <w:name w:val="Notes Text List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454"/>
    </w:pPr>
    <w:rPr>
      <w:rFonts w:ascii="Times New Roman" w:hAnsi="Times New Roman" w:eastAsia="楷体_GB2312" w:cs="Arial"/>
      <w:iCs/>
      <w:kern w:val="2"/>
      <w:sz w:val="18"/>
      <w:szCs w:val="18"/>
      <w:lang w:val="en-US" w:eastAsia="zh-CN" w:bidi="ar-SA"/>
    </w:rPr>
  </w:style>
  <w:style w:type="paragraph" w:customStyle="1" w:styleId="200">
    <w:name w:val="Item List in Table Text"/>
    <w:basedOn w:val="174"/>
    <w:qFormat/>
    <w:uiPriority w:val="0"/>
    <w:pPr>
      <w:ind w:left="284"/>
    </w:pPr>
  </w:style>
  <w:style w:type="paragraph" w:customStyle="1" w:styleId="201">
    <w:name w:val="Sub Item List in Table"/>
    <w:basedOn w:val="1"/>
    <w:qFormat/>
    <w:uiPriority w:val="0"/>
    <w:pPr>
      <w:numPr>
        <w:ilvl w:val="2"/>
        <w:numId w:val="13"/>
      </w:numPr>
      <w:spacing w:before="80" w:after="80"/>
      <w:ind w:firstLine="0" w:firstLineChars="0"/>
    </w:pPr>
  </w:style>
  <w:style w:type="paragraph" w:customStyle="1" w:styleId="202">
    <w:name w:val="Item Step in Table"/>
    <w:qFormat/>
    <w:uiPriority w:val="0"/>
    <w:pPr>
      <w:numPr>
        <w:ilvl w:val="0"/>
        <w:numId w:val="17"/>
      </w:numPr>
      <w:topLinePunct/>
      <w:spacing w:before="40" w:after="4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203">
    <w:name w:val="Notes Text TD in Table"/>
    <w:qFormat/>
    <w:uiPriority w:val="0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204">
    <w:name w:val="Notes Text List Text"/>
    <w:basedOn w:val="187"/>
    <w:qFormat/>
    <w:uiPriority w:val="0"/>
    <w:pPr>
      <w:pBdr>
        <w:bottom w:val="none" w:color="auto" w:sz="0" w:space="0"/>
      </w:pBdr>
      <w:spacing w:before="40" w:line="200" w:lineRule="atLeast"/>
      <w:ind w:left="2359"/>
    </w:pPr>
    <w:rPr>
      <w:szCs w:val="18"/>
    </w:rPr>
  </w:style>
  <w:style w:type="paragraph" w:customStyle="1" w:styleId="205">
    <w:name w:val="CAUTION Text List Text TD"/>
    <w:basedOn w:val="187"/>
    <w:qFormat/>
    <w:uiPriority w:val="0"/>
    <w:pPr>
      <w:ind w:firstLine="283" w:firstLineChars="180"/>
    </w:pPr>
    <w:rPr>
      <w:rFonts w:ascii="Courier New" w:hAnsi="Courier New" w:eastAsia="宋体" w:cs="Courier New"/>
      <w:snapToGrid w:val="0"/>
      <w:spacing w:val="-1"/>
      <w:sz w:val="16"/>
      <w:szCs w:val="16"/>
    </w:rPr>
  </w:style>
  <w:style w:type="paragraph" w:customStyle="1" w:styleId="206">
    <w:name w:val="CAUTION Text Step"/>
    <w:basedOn w:val="187"/>
    <w:qFormat/>
    <w:uiPriority w:val="0"/>
    <w:pPr>
      <w:keepNext/>
      <w:numPr>
        <w:ilvl w:val="5"/>
        <w:numId w:val="13"/>
      </w:numPr>
      <w:tabs>
        <w:tab w:val="left" w:pos="0"/>
        <w:tab w:val="left" w:pos="1985"/>
        <w:tab w:val="clear" w:pos="420"/>
      </w:tabs>
      <w:ind w:left="1134" w:firstLine="420" w:firstLineChars="200"/>
    </w:pPr>
  </w:style>
  <w:style w:type="paragraph" w:customStyle="1" w:styleId="207">
    <w:name w:val="Code"/>
    <w:basedOn w:val="1"/>
    <w:qFormat/>
    <w:uiPriority w:val="0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208">
    <w:name w:val="Heading Left"/>
    <w:basedOn w:val="1"/>
    <w:qFormat/>
    <w:uiPriority w:val="0"/>
    <w:rPr>
      <w:sz w:val="20"/>
      <w:szCs w:val="20"/>
    </w:rPr>
  </w:style>
  <w:style w:type="paragraph" w:customStyle="1" w:styleId="209">
    <w:name w:val="须知"/>
    <w:basedOn w:val="164"/>
    <w:qFormat/>
    <w:uiPriority w:val="0"/>
    <w:pPr>
      <w:numPr>
        <w:ilvl w:val="0"/>
        <w:numId w:val="18"/>
      </w:numPr>
      <w:ind w:left="840" w:leftChars="200"/>
    </w:pPr>
    <w:rPr>
      <w:sz w:val="18"/>
      <w:szCs w:val="18"/>
    </w:rPr>
  </w:style>
  <w:style w:type="paragraph" w:customStyle="1" w:styleId="210">
    <w:name w:val="样式2"/>
    <w:basedOn w:val="1"/>
    <w:qFormat/>
    <w:uiPriority w:val="0"/>
  </w:style>
  <w:style w:type="paragraph" w:customStyle="1" w:styleId="211">
    <w:name w:val="须知步骤"/>
    <w:basedOn w:val="164"/>
    <w:next w:val="1"/>
    <w:qFormat/>
    <w:uiPriority w:val="0"/>
    <w:pPr>
      <w:numPr>
        <w:ilvl w:val="0"/>
        <w:numId w:val="19"/>
      </w:numPr>
      <w:ind w:left="845" w:leftChars="200"/>
    </w:pPr>
    <w:rPr>
      <w:sz w:val="18"/>
    </w:rPr>
  </w:style>
  <w:style w:type="paragraph" w:customStyle="1" w:styleId="212">
    <w:name w:val="说明罗列"/>
    <w:basedOn w:val="164"/>
    <w:qFormat/>
    <w:uiPriority w:val="0"/>
    <w:pPr>
      <w:numPr>
        <w:numId w:val="20"/>
      </w:numPr>
      <w:ind w:left="1260" w:leftChars="400" w:firstLine="0"/>
    </w:pPr>
    <w:rPr>
      <w:sz w:val="18"/>
    </w:rPr>
  </w:style>
  <w:style w:type="paragraph" w:customStyle="1" w:styleId="213">
    <w:name w:val="Sub Item Step in Table List"/>
    <w:qFormat/>
    <w:uiPriority w:val="0"/>
    <w:pPr>
      <w:numPr>
        <w:ilvl w:val="3"/>
        <w:numId w:val="21"/>
      </w:numPr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214">
    <w:name w:val="Third Level Item List"/>
    <w:basedOn w:val="1"/>
    <w:qFormat/>
    <w:uiPriority w:val="0"/>
    <w:pPr>
      <w:numPr>
        <w:ilvl w:val="1"/>
        <w:numId w:val="10"/>
      </w:numPr>
      <w:spacing w:before="80" w:after="80"/>
    </w:pPr>
  </w:style>
  <w:style w:type="paragraph" w:customStyle="1" w:styleId="215">
    <w:name w:val="Third Level Item List Text"/>
    <w:qFormat/>
    <w:uiPriority w:val="0"/>
    <w:pPr>
      <w:adjustRightInd w:val="0"/>
      <w:snapToGrid w:val="0"/>
      <w:spacing w:before="80" w:after="80" w:line="240" w:lineRule="atLeast"/>
      <w:ind w:left="2976"/>
    </w:pPr>
    <w:rPr>
      <w:rFonts w:hint="eastAsia" w:ascii="Times New Roman" w:hAnsi="Times New Roman" w:eastAsia="宋体" w:cs="Arial"/>
      <w:kern w:val="2"/>
      <w:sz w:val="21"/>
      <w:szCs w:val="21"/>
      <w:lang w:val="en-US" w:eastAsia="zh-CN" w:bidi="ar-SA"/>
    </w:rPr>
  </w:style>
  <w:style w:type="paragraph" w:customStyle="1" w:styleId="216">
    <w:name w:val="Third Level Item List Text TD"/>
    <w:basedOn w:val="72"/>
    <w:qFormat/>
    <w:uiPriority w:val="0"/>
    <w:pPr>
      <w:adjustRightInd w:val="0"/>
      <w:ind w:left="2976"/>
    </w:pPr>
  </w:style>
  <w:style w:type="paragraph" w:customStyle="1" w:styleId="217">
    <w:name w:val="Third Level Item Step"/>
    <w:qFormat/>
    <w:uiPriority w:val="0"/>
    <w:pPr>
      <w:numPr>
        <w:ilvl w:val="2"/>
        <w:numId w:val="12"/>
      </w:numPr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218">
    <w:name w:val="CAUTION Text TD"/>
    <w:basedOn w:val="187"/>
    <w:qFormat/>
    <w:uiPriority w:val="0"/>
    <w:rPr>
      <w:rFonts w:ascii="Courier New" w:hAnsi="Courier New" w:eastAsia="宋体" w:cs="Courier New"/>
      <w:snapToGrid w:val="0"/>
      <w:spacing w:val="-1"/>
      <w:sz w:val="16"/>
      <w:szCs w:val="16"/>
    </w:rPr>
  </w:style>
  <w:style w:type="paragraph" w:customStyle="1" w:styleId="219">
    <w:name w:val="Fourth Level Item List"/>
    <w:basedOn w:val="1"/>
    <w:qFormat/>
    <w:uiPriority w:val="0"/>
    <w:pPr>
      <w:numPr>
        <w:ilvl w:val="2"/>
        <w:numId w:val="10"/>
      </w:numPr>
      <w:spacing w:before="80" w:after="80"/>
    </w:pPr>
  </w:style>
  <w:style w:type="paragraph" w:customStyle="1" w:styleId="220">
    <w:name w:val="Notes Text Step"/>
    <w:basedOn w:val="206"/>
    <w:qFormat/>
    <w:uiPriority w:val="0"/>
    <w:pPr>
      <w:numPr>
        <w:ilvl w:val="6"/>
      </w:numPr>
      <w:pBdr>
        <w:bottom w:val="none" w:color="auto" w:sz="0" w:space="0"/>
      </w:pBdr>
      <w:tabs>
        <w:tab w:val="left" w:pos="420"/>
        <w:tab w:val="clear" w:pos="0"/>
      </w:tabs>
      <w:spacing w:before="40" w:line="200" w:lineRule="atLeast"/>
    </w:pPr>
    <w:rPr>
      <w:szCs w:val="18"/>
    </w:rPr>
  </w:style>
  <w:style w:type="paragraph" w:customStyle="1" w:styleId="221">
    <w:name w:val="第三级小点罗列"/>
    <w:basedOn w:val="164"/>
    <w:qFormat/>
    <w:uiPriority w:val="0"/>
    <w:pPr>
      <w:numPr>
        <w:ilvl w:val="0"/>
        <w:numId w:val="22"/>
      </w:numPr>
      <w:ind w:left="1894"/>
    </w:pPr>
  </w:style>
  <w:style w:type="paragraph" w:customStyle="1" w:styleId="222">
    <w:name w:val="步骤"/>
    <w:basedOn w:val="1"/>
    <w:qFormat/>
    <w:uiPriority w:val="0"/>
    <w:pPr>
      <w:numPr>
        <w:ilvl w:val="0"/>
        <w:numId w:val="23"/>
      </w:numPr>
      <w:tabs>
        <w:tab w:val="left" w:pos="0"/>
      </w:tabs>
      <w:ind w:firstLine="0" w:firstLineChars="0"/>
    </w:pPr>
  </w:style>
  <w:style w:type="paragraph" w:customStyle="1" w:styleId="223">
    <w:name w:val="样式3"/>
    <w:basedOn w:val="1"/>
    <w:qFormat/>
    <w:uiPriority w:val="0"/>
    <w:pPr>
      <w:numPr>
        <w:ilvl w:val="0"/>
        <w:numId w:val="24"/>
      </w:numPr>
      <w:ind w:left="1247" w:firstLine="0" w:firstLineChars="0"/>
    </w:pPr>
  </w:style>
  <w:style w:type="character" w:customStyle="1" w:styleId="224">
    <w:name w:val="apple-converted-space"/>
    <w:basedOn w:val="56"/>
    <w:qFormat/>
    <w:uiPriority w:val="0"/>
  </w:style>
  <w:style w:type="character" w:customStyle="1" w:styleId="225">
    <w:name w:val="引用2"/>
    <w:basedOn w:val="56"/>
    <w:qFormat/>
    <w:uiPriority w:val="0"/>
  </w:style>
  <w:style w:type="paragraph" w:customStyle="1" w:styleId="226">
    <w:name w:val="列表段落2"/>
    <w:basedOn w:val="1"/>
    <w:qFormat/>
    <w:uiPriority w:val="34"/>
    <w:pPr>
      <w:ind w:firstLine="420"/>
    </w:pPr>
  </w:style>
  <w:style w:type="table" w:customStyle="1" w:styleId="227">
    <w:name w:val="无格式表格 312"/>
    <w:basedOn w:val="54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228">
    <w:name w:val="列表段落3"/>
    <w:basedOn w:val="1"/>
    <w:qFormat/>
    <w:uiPriority w:val="34"/>
    <w:pPr>
      <w:ind w:firstLine="420"/>
    </w:pPr>
  </w:style>
  <w:style w:type="paragraph" w:customStyle="1" w:styleId="229">
    <w:name w:val="列表段落4"/>
    <w:basedOn w:val="1"/>
    <w:unhideWhenUsed/>
    <w:qFormat/>
    <w:uiPriority w:val="34"/>
    <w:pPr>
      <w:ind w:firstLine="420"/>
    </w:pPr>
    <w:rPr>
      <w:sz w:val="24"/>
    </w:rPr>
  </w:style>
  <w:style w:type="paragraph" w:customStyle="1" w:styleId="230">
    <w:name w:val="列表段落5"/>
    <w:basedOn w:val="1"/>
    <w:qFormat/>
    <w:uiPriority w:val="34"/>
    <w:pPr>
      <w:ind w:firstLine="420"/>
    </w:pPr>
  </w:style>
  <w:style w:type="character" w:customStyle="1" w:styleId="231">
    <w:name w:val="未处理的提及2"/>
    <w:basedOn w:val="56"/>
    <w:unhideWhenUsed/>
    <w:qFormat/>
    <w:uiPriority w:val="99"/>
    <w:rPr>
      <w:color w:val="605E5C"/>
      <w:shd w:val="clear" w:color="auto" w:fill="E1DFDD"/>
    </w:rPr>
  </w:style>
  <w:style w:type="character" w:customStyle="1" w:styleId="232">
    <w:name w:val="未处理的提及3"/>
    <w:basedOn w:val="5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33">
    <w:name w:val="Unresolved Mention"/>
    <w:basedOn w:val="5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34">
    <w:name w:val="Heading Right"/>
    <w:basedOn w:val="1"/>
    <w:qFormat/>
    <w:uiPriority w:val="0"/>
    <w:pPr>
      <w:jc w:val="right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8.png"/><Relationship Id="rId98" Type="http://schemas.openxmlformats.org/officeDocument/2006/relationships/image" Target="media/image77.png"/><Relationship Id="rId97" Type="http://schemas.openxmlformats.org/officeDocument/2006/relationships/image" Target="media/image76.png"/><Relationship Id="rId96" Type="http://schemas.openxmlformats.org/officeDocument/2006/relationships/image" Target="media/image75.png"/><Relationship Id="rId95" Type="http://schemas.openxmlformats.org/officeDocument/2006/relationships/image" Target="media/image74.png"/><Relationship Id="rId94" Type="http://schemas.openxmlformats.org/officeDocument/2006/relationships/image" Target="media/image73.png"/><Relationship Id="rId93" Type="http://schemas.openxmlformats.org/officeDocument/2006/relationships/image" Target="media/image72.png"/><Relationship Id="rId92" Type="http://schemas.openxmlformats.org/officeDocument/2006/relationships/image" Target="media/image71.png"/><Relationship Id="rId91" Type="http://schemas.openxmlformats.org/officeDocument/2006/relationships/image" Target="media/image70.png"/><Relationship Id="rId90" Type="http://schemas.openxmlformats.org/officeDocument/2006/relationships/image" Target="media/image69.png"/><Relationship Id="rId9" Type="http://schemas.openxmlformats.org/officeDocument/2006/relationships/footer" Target="footer2.xml"/><Relationship Id="rId89" Type="http://schemas.openxmlformats.org/officeDocument/2006/relationships/image" Target="media/image68.png"/><Relationship Id="rId88" Type="http://schemas.openxmlformats.org/officeDocument/2006/relationships/image" Target="media/image67.png"/><Relationship Id="rId87" Type="http://schemas.openxmlformats.org/officeDocument/2006/relationships/image" Target="media/image66.png"/><Relationship Id="rId86" Type="http://schemas.openxmlformats.org/officeDocument/2006/relationships/image" Target="media/image65.png"/><Relationship Id="rId85" Type="http://schemas.openxmlformats.org/officeDocument/2006/relationships/image" Target="media/image64.png"/><Relationship Id="rId84" Type="http://schemas.openxmlformats.org/officeDocument/2006/relationships/image" Target="media/image63.png"/><Relationship Id="rId83" Type="http://schemas.openxmlformats.org/officeDocument/2006/relationships/image" Target="media/image62.png"/><Relationship Id="rId82" Type="http://schemas.openxmlformats.org/officeDocument/2006/relationships/image" Target="media/image61.png"/><Relationship Id="rId81" Type="http://schemas.openxmlformats.org/officeDocument/2006/relationships/image" Target="media/image60.png"/><Relationship Id="rId80" Type="http://schemas.openxmlformats.org/officeDocument/2006/relationships/image" Target="media/image59.png"/><Relationship Id="rId8" Type="http://schemas.openxmlformats.org/officeDocument/2006/relationships/footer" Target="footer1.xml"/><Relationship Id="rId79" Type="http://schemas.openxmlformats.org/officeDocument/2006/relationships/image" Target="media/image58.png"/><Relationship Id="rId78" Type="http://schemas.openxmlformats.org/officeDocument/2006/relationships/image" Target="media/image57.png"/><Relationship Id="rId77" Type="http://schemas.openxmlformats.org/officeDocument/2006/relationships/image" Target="media/image56.png"/><Relationship Id="rId76" Type="http://schemas.openxmlformats.org/officeDocument/2006/relationships/image" Target="media/image55.png"/><Relationship Id="rId75" Type="http://schemas.openxmlformats.org/officeDocument/2006/relationships/image" Target="media/image54.png"/><Relationship Id="rId74" Type="http://schemas.openxmlformats.org/officeDocument/2006/relationships/image" Target="media/image53.png"/><Relationship Id="rId73" Type="http://schemas.openxmlformats.org/officeDocument/2006/relationships/image" Target="media/image52.png"/><Relationship Id="rId72" Type="http://schemas.openxmlformats.org/officeDocument/2006/relationships/image" Target="media/image51.png"/><Relationship Id="rId71" Type="http://schemas.openxmlformats.org/officeDocument/2006/relationships/image" Target="media/image50.png"/><Relationship Id="rId70" Type="http://schemas.openxmlformats.org/officeDocument/2006/relationships/image" Target="media/image49.png"/><Relationship Id="rId7" Type="http://schemas.openxmlformats.org/officeDocument/2006/relationships/header" Target="header3.xml"/><Relationship Id="rId69" Type="http://schemas.openxmlformats.org/officeDocument/2006/relationships/image" Target="media/image48.png"/><Relationship Id="rId68" Type="http://schemas.openxmlformats.org/officeDocument/2006/relationships/image" Target="media/image47.png"/><Relationship Id="rId67" Type="http://schemas.openxmlformats.org/officeDocument/2006/relationships/image" Target="media/image46.png"/><Relationship Id="rId66" Type="http://schemas.openxmlformats.org/officeDocument/2006/relationships/image" Target="media/image45.png"/><Relationship Id="rId65" Type="http://schemas.openxmlformats.org/officeDocument/2006/relationships/image" Target="media/image44.png"/><Relationship Id="rId64" Type="http://schemas.openxmlformats.org/officeDocument/2006/relationships/image" Target="media/image43.png"/><Relationship Id="rId63" Type="http://schemas.openxmlformats.org/officeDocument/2006/relationships/image" Target="media/image42.png"/><Relationship Id="rId62" Type="http://schemas.openxmlformats.org/officeDocument/2006/relationships/image" Target="media/image41.png"/><Relationship Id="rId61" Type="http://schemas.openxmlformats.org/officeDocument/2006/relationships/image" Target="media/image40.png"/><Relationship Id="rId60" Type="http://schemas.openxmlformats.org/officeDocument/2006/relationships/image" Target="media/image39.png"/><Relationship Id="rId6" Type="http://schemas.openxmlformats.org/officeDocument/2006/relationships/header" Target="header2.xml"/><Relationship Id="rId59" Type="http://schemas.openxmlformats.org/officeDocument/2006/relationships/image" Target="media/image38.png"/><Relationship Id="rId58" Type="http://schemas.openxmlformats.org/officeDocument/2006/relationships/image" Target="media/image37.png"/><Relationship Id="rId57" Type="http://schemas.openxmlformats.org/officeDocument/2006/relationships/image" Target="media/image36.png"/><Relationship Id="rId56" Type="http://schemas.openxmlformats.org/officeDocument/2006/relationships/image" Target="media/image35.png"/><Relationship Id="rId55" Type="http://schemas.openxmlformats.org/officeDocument/2006/relationships/image" Target="media/image34.png"/><Relationship Id="rId54" Type="http://schemas.openxmlformats.org/officeDocument/2006/relationships/image" Target="media/image33.png"/><Relationship Id="rId53" Type="http://schemas.openxmlformats.org/officeDocument/2006/relationships/image" Target="media/image32.png"/><Relationship Id="rId52" Type="http://schemas.openxmlformats.org/officeDocument/2006/relationships/image" Target="media/image31.png"/><Relationship Id="rId51" Type="http://schemas.openxmlformats.org/officeDocument/2006/relationships/image" Target="media/image30.png"/><Relationship Id="rId50" Type="http://schemas.openxmlformats.org/officeDocument/2006/relationships/image" Target="media/image29.png"/><Relationship Id="rId5" Type="http://schemas.openxmlformats.org/officeDocument/2006/relationships/header" Target="header1.xml"/><Relationship Id="rId49" Type="http://schemas.openxmlformats.org/officeDocument/2006/relationships/image" Target="media/image28.png"/><Relationship Id="rId48" Type="http://schemas.openxmlformats.org/officeDocument/2006/relationships/image" Target="media/image27.png"/><Relationship Id="rId47" Type="http://schemas.openxmlformats.org/officeDocument/2006/relationships/image" Target="media/image26.png"/><Relationship Id="rId46" Type="http://schemas.openxmlformats.org/officeDocument/2006/relationships/image" Target="media/image25.png"/><Relationship Id="rId45" Type="http://schemas.openxmlformats.org/officeDocument/2006/relationships/image" Target="media/image24.png"/><Relationship Id="rId44" Type="http://schemas.openxmlformats.org/officeDocument/2006/relationships/image" Target="media/image23.png"/><Relationship Id="rId43" Type="http://schemas.openxmlformats.org/officeDocument/2006/relationships/image" Target="media/image22.png"/><Relationship Id="rId42" Type="http://schemas.openxmlformats.org/officeDocument/2006/relationships/image" Target="media/image21.png"/><Relationship Id="rId41" Type="http://schemas.openxmlformats.org/officeDocument/2006/relationships/image" Target="media/image20.png"/><Relationship Id="rId40" Type="http://schemas.openxmlformats.org/officeDocument/2006/relationships/image" Target="media/image19.png"/><Relationship Id="rId4" Type="http://schemas.openxmlformats.org/officeDocument/2006/relationships/endnotes" Target="endnotes.xml"/><Relationship Id="rId39" Type="http://schemas.openxmlformats.org/officeDocument/2006/relationships/image" Target="media/image18.png"/><Relationship Id="rId38" Type="http://schemas.openxmlformats.org/officeDocument/2006/relationships/image" Target="media/image17.png"/><Relationship Id="rId37" Type="http://schemas.openxmlformats.org/officeDocument/2006/relationships/image" Target="media/image16.png"/><Relationship Id="rId36" Type="http://schemas.openxmlformats.org/officeDocument/2006/relationships/image" Target="media/image15.png"/><Relationship Id="rId35" Type="http://schemas.openxmlformats.org/officeDocument/2006/relationships/image" Target="media/image14.png"/><Relationship Id="rId34" Type="http://schemas.openxmlformats.org/officeDocument/2006/relationships/image" Target="media/image13.png"/><Relationship Id="rId33" Type="http://schemas.openxmlformats.org/officeDocument/2006/relationships/image" Target="media/image12.png"/><Relationship Id="rId32" Type="http://schemas.openxmlformats.org/officeDocument/2006/relationships/image" Target="media/image11.png"/><Relationship Id="rId31" Type="http://schemas.openxmlformats.org/officeDocument/2006/relationships/image" Target="media/image10.png"/><Relationship Id="rId30" Type="http://schemas.openxmlformats.org/officeDocument/2006/relationships/image" Target="media/image9.png"/><Relationship Id="rId3" Type="http://schemas.openxmlformats.org/officeDocument/2006/relationships/footnotes" Target="footnotes.xml"/><Relationship Id="rId29" Type="http://schemas.openxmlformats.org/officeDocument/2006/relationships/image" Target="media/image8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26" Type="http://schemas.openxmlformats.org/officeDocument/2006/relationships/image" Target="media/image5.png"/><Relationship Id="rId25" Type="http://schemas.openxmlformats.org/officeDocument/2006/relationships/theme" Target="theme/theme1.xml"/><Relationship Id="rId24" Type="http://schemas.openxmlformats.org/officeDocument/2006/relationships/footer" Target="footer11.xml"/><Relationship Id="rId23" Type="http://schemas.openxmlformats.org/officeDocument/2006/relationships/header" Target="header9.xml"/><Relationship Id="rId22" Type="http://schemas.openxmlformats.org/officeDocument/2006/relationships/footer" Target="footer10.xml"/><Relationship Id="rId21" Type="http://schemas.openxmlformats.org/officeDocument/2006/relationships/footer" Target="footer9.xml"/><Relationship Id="rId20" Type="http://schemas.openxmlformats.org/officeDocument/2006/relationships/header" Target="header8.xml"/><Relationship Id="rId2" Type="http://schemas.openxmlformats.org/officeDocument/2006/relationships/settings" Target="settings.xml"/><Relationship Id="rId19" Type="http://schemas.openxmlformats.org/officeDocument/2006/relationships/header" Target="header7.xml"/><Relationship Id="rId18" Type="http://schemas.openxmlformats.org/officeDocument/2006/relationships/footer" Target="footer8.xml"/><Relationship Id="rId17" Type="http://schemas.openxmlformats.org/officeDocument/2006/relationships/footer" Target="footer7.xml"/><Relationship Id="rId16" Type="http://schemas.openxmlformats.org/officeDocument/2006/relationships/header" Target="header6.xml"/><Relationship Id="rId15" Type="http://schemas.openxmlformats.org/officeDocument/2006/relationships/header" Target="header5.xml"/><Relationship Id="rId14" Type="http://schemas.openxmlformats.org/officeDocument/2006/relationships/footer" Target="footer6.xml"/><Relationship Id="rId13" Type="http://schemas.openxmlformats.org/officeDocument/2006/relationships/header" Target="header4.xml"/><Relationship Id="rId122" Type="http://schemas.openxmlformats.org/officeDocument/2006/relationships/fontTable" Target="fontTable.xml"/><Relationship Id="rId121" Type="http://schemas.openxmlformats.org/officeDocument/2006/relationships/numbering" Target="numbering.xml"/><Relationship Id="rId120" Type="http://schemas.openxmlformats.org/officeDocument/2006/relationships/customXml" Target="../customXml/item1.xml"/><Relationship Id="rId12" Type="http://schemas.openxmlformats.org/officeDocument/2006/relationships/footer" Target="footer5.xml"/><Relationship Id="rId119" Type="http://schemas.openxmlformats.org/officeDocument/2006/relationships/image" Target="media/image98.jpeg"/><Relationship Id="rId118" Type="http://schemas.openxmlformats.org/officeDocument/2006/relationships/image" Target="media/image97.jpeg"/><Relationship Id="rId117" Type="http://schemas.openxmlformats.org/officeDocument/2006/relationships/image" Target="media/image96.png"/><Relationship Id="rId116" Type="http://schemas.openxmlformats.org/officeDocument/2006/relationships/image" Target="media/image95.png"/><Relationship Id="rId115" Type="http://schemas.openxmlformats.org/officeDocument/2006/relationships/image" Target="media/image94.png"/><Relationship Id="rId114" Type="http://schemas.openxmlformats.org/officeDocument/2006/relationships/image" Target="media/image93.png"/><Relationship Id="rId113" Type="http://schemas.openxmlformats.org/officeDocument/2006/relationships/image" Target="media/image92.png"/><Relationship Id="rId112" Type="http://schemas.openxmlformats.org/officeDocument/2006/relationships/image" Target="media/image91.png"/><Relationship Id="rId111" Type="http://schemas.openxmlformats.org/officeDocument/2006/relationships/image" Target="media/image90.png"/><Relationship Id="rId110" Type="http://schemas.openxmlformats.org/officeDocument/2006/relationships/image" Target="media/image89.png"/><Relationship Id="rId11" Type="http://schemas.openxmlformats.org/officeDocument/2006/relationships/footer" Target="footer4.xml"/><Relationship Id="rId109" Type="http://schemas.openxmlformats.org/officeDocument/2006/relationships/image" Target="media/image88.png"/><Relationship Id="rId108" Type="http://schemas.openxmlformats.org/officeDocument/2006/relationships/image" Target="media/image87.png"/><Relationship Id="rId107" Type="http://schemas.openxmlformats.org/officeDocument/2006/relationships/image" Target="media/image86.png"/><Relationship Id="rId106" Type="http://schemas.openxmlformats.org/officeDocument/2006/relationships/image" Target="media/image85.png"/><Relationship Id="rId105" Type="http://schemas.openxmlformats.org/officeDocument/2006/relationships/image" Target="media/image84.png"/><Relationship Id="rId104" Type="http://schemas.openxmlformats.org/officeDocument/2006/relationships/image" Target="media/image83.png"/><Relationship Id="rId103" Type="http://schemas.openxmlformats.org/officeDocument/2006/relationships/image" Target="media/image82.png"/><Relationship Id="rId102" Type="http://schemas.openxmlformats.org/officeDocument/2006/relationships/image" Target="media/image81.png"/><Relationship Id="rId101" Type="http://schemas.openxmlformats.org/officeDocument/2006/relationships/image" Target="media/image80.png"/><Relationship Id="rId100" Type="http://schemas.openxmlformats.org/officeDocument/2006/relationships/image" Target="media/image79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5506</Words>
  <Characters>9269</Characters>
  <Lines>12107</Lines>
  <Paragraphs>3408</Paragraphs>
  <TotalTime>0</TotalTime>
  <ScaleCrop>false</ScaleCrop>
  <LinksUpToDate>false</LinksUpToDate>
  <CharactersWithSpaces>9548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2019-06-19T14:02:00Z</dcterms:created>
  <dc:creator>linhy</dc:creator>
  <cp:lastModifiedBy>HP</cp:lastModifiedBy>
  <cp:lastPrinted>2019-08-08T06:17:00Z</cp:lastPrinted>
  <dcterms:modified xsi:type="dcterms:W3CDTF">2022-11-07T06:58:58Z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5859DC87C803453B8B62B40A9703B2C7</vt:lpwstr>
  </property>
</Properties>
</file>