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34f9a12057ad567dd9e2577087b9a259a0a23a3"/>
    <w:p>
      <w:pPr>
        <w:pStyle w:val="Heading1"/>
      </w:pPr>
      <w:r>
        <w:t xml:space="preserve">1. 范围</w:t>
      </w:r>
    </w:p>
    <w:bookmarkStart w:id="20" w:name="X8fb9bf32feeb0a3b5c3b66c6a9c0046f3e71e17"/>
    <w:p>
      <w:pPr>
        <w:pStyle w:val="Heading2"/>
      </w:pPr>
      <w:r>
        <w:t xml:space="preserve">1.1 系统概述</w:t>
      </w:r>
    </w:p>
    <w:bookmarkEnd w:id="20"/>
    <w:bookmarkStart w:id="21" w:name="X7223e375fb4c658b0e627616ea8e493d9e612bc"/>
    <w:p>
      <w:pPr>
        <w:pStyle w:val="Heading2"/>
      </w:pPr>
      <w:r>
        <w:t xml:space="preserve">1.2 文档概述</w:t>
      </w:r>
    </w:p>
    <w:p>
      <w:pPr>
        <w:pStyle w:val="FirstParagraph"/>
      </w:pPr>
      <w:r>
        <w:t xml:space="preserve">支持执行 SQL 脚本需求；</w:t>
      </w:r>
    </w:p>
    <w:bookmarkEnd w:id="21"/>
    <w:bookmarkStart w:id="22" w:name="Xdbf28428faa94de8a7b179c33f2192d2414d583"/>
    <w:p>
      <w:pPr>
        <w:pStyle w:val="Heading2"/>
      </w:pPr>
      <w:r>
        <w:t xml:space="preserve">1.3 术语定义</w:t>
      </w:r>
    </w:p>
    <w:bookmarkEnd w:id="22"/>
    <w:bookmarkStart w:id="23" w:name="X8ff207354fe5f10a14ca6acd2995b3f7bf6286e"/>
    <w:p>
      <w:pPr>
        <w:pStyle w:val="Heading2"/>
      </w:pPr>
      <w:r>
        <w:t xml:space="preserve">1.4 引用文档</w:t>
      </w:r>
    </w:p>
    <w:bookmarkEnd w:id="23"/>
    <w:bookmarkStart w:id="24" w:name="X71f0913e9c845dd12dec0d19f4b849f4b5199d4"/>
    <w:p>
      <w:pPr>
        <w:pStyle w:val="Heading2"/>
      </w:pPr>
      <w:r>
        <w:t xml:space="preserve">1.5 设计决策</w:t>
      </w:r>
    </w:p>
    <w:bookmarkEnd w:id="24"/>
    <w:bookmarkEnd w:id="25"/>
    <w:bookmarkStart w:id="39" w:name="Xd990b7b17e4bed00da13fc3344975c6a6f7c341"/>
    <w:p>
      <w:pPr>
        <w:pStyle w:val="Heading1"/>
      </w:pPr>
      <w:r>
        <w:t xml:space="preserve">2.</w:t>
      </w:r>
      <w:r>
        <w:t xml:space="preserve"> </w:t>
      </w:r>
      <w:r>
        <w:rPr>
          <w:bCs/>
          <w:b/>
        </w:rPr>
        <w:t xml:space="preserve">详细设计</w:t>
      </w:r>
    </w:p>
    <w:bookmarkStart w:id="26" w:name="Xc9b51f1af50b4d3d4d7546e6c865bf5d42f2803"/>
    <w:p>
      <w:pPr>
        <w:pStyle w:val="Heading3"/>
      </w:pPr>
      <w:r>
        <w:t xml:space="preserve">2.0.1</w:t>
      </w:r>
      <w:r>
        <w:t xml:space="preserve"> </w:t>
      </w:r>
      <w:r>
        <w:rPr>
          <w:bCs/>
          <w:b/>
          <w:iCs/>
          <w:i/>
        </w:rPr>
        <w:t xml:space="preserve">功能简述</w:t>
      </w:r>
    </w:p>
    <w:p>
      <w:pPr>
        <w:pStyle w:val="FirstParagraph"/>
      </w:pPr>
      <w:r>
        <w:t xml:space="preserve">支持执行 SQL 脚本。</w:t>
      </w:r>
    </w:p>
    <w:p>
      <w:pPr>
        <w:pStyle w:val="BodyText"/>
      </w:pPr>
      <w:r>
        <w:t xml:space="preserve">使用此功能需要打开 VDS 并建立有效连接。</w:t>
      </w:r>
    </w:p>
    <w:p>
      <w:pPr>
        <w:pStyle w:val="BodyText"/>
      </w:pPr>
      <w:r>
        <w:t xml:space="preserve">系统仅支持执行 .sql 格式文件。</w:t>
      </w:r>
    </w:p>
    <w:p>
      <w:pPr>
        <w:pStyle w:val="BodyText"/>
      </w:pPr>
      <w:r>
        <w:t xml:space="preserve">兼容 Vastbase G100 V2.2.5/2.2.10/2.2.11/2.2.12 数据库版本，适用于 Windows 7/10 操作系统，需要 Jdk11 或以上版本。</w:t>
      </w:r>
    </w:p>
    <w:bookmarkEnd w:id="26"/>
    <w:bookmarkStart w:id="29" w:name="Xbfe647ae4e7da9949263583b356579b7783dab2"/>
    <w:p>
      <w:pPr>
        <w:pStyle w:val="Heading3"/>
      </w:pPr>
      <w:r>
        <w:t xml:space="preserve">2.0.2</w:t>
      </w:r>
      <w:r>
        <w:t xml:space="preserve"> </w:t>
      </w:r>
      <w:r>
        <w:rPr>
          <w:bCs/>
          <w:b/>
          <w:iCs/>
          <w:i/>
        </w:rPr>
        <w:t xml:space="preserve">系统部件</w:t>
      </w:r>
    </w:p>
    <w:bookmarkStart w:id="27" w:name="X6286e9c7b5c251de45cf0bdc293f43934836f91"/>
    <w:p>
      <w:pPr>
        <w:pStyle w:val="Heading4"/>
      </w:pPr>
      <w:r>
        <w:t xml:space="preserve">2.0.2.1</w:t>
      </w:r>
      <w:r>
        <w:t xml:space="preserve"> </w:t>
      </w:r>
      <w:r>
        <w:rPr>
          <w:bCs/>
          <w:b/>
        </w:rPr>
        <w:t xml:space="preserve">主要程序文件</w:t>
      </w:r>
    </w:p>
    <w:bookmarkEnd w:id="27"/>
    <w:bookmarkStart w:id="28" w:name="Xa45fee58e3306b524700867e0a261e9365bae77"/>
    <w:p>
      <w:pPr>
        <w:pStyle w:val="Heading4"/>
      </w:pPr>
      <w:r>
        <w:t xml:space="preserve">2.0.2.2</w:t>
      </w:r>
      <w:r>
        <w:t xml:space="preserve"> </w:t>
      </w:r>
      <w:r>
        <w:rPr>
          <w:bCs/>
          <w:b/>
        </w:rPr>
        <w:t xml:space="preserve">关键数据结构说明</w:t>
      </w:r>
    </w:p>
    <w:bookmarkEnd w:id="28"/>
    <w:bookmarkEnd w:id="29"/>
    <w:bookmarkStart w:id="38" w:name="X26f5d3691c1ec8f3dd1f95fff87607959ee36a6"/>
    <w:p>
      <w:pPr>
        <w:pStyle w:val="Heading3"/>
      </w:pPr>
      <w:r>
        <w:t xml:space="preserve">2.0.3</w:t>
      </w:r>
      <w:r>
        <w:t xml:space="preserve"> </w:t>
      </w:r>
      <w:r>
        <w:rPr>
          <w:bCs/>
          <w:b/>
          <w:iCs/>
          <w:i/>
        </w:rPr>
        <w:t xml:space="preserve">执行方案</w:t>
      </w:r>
    </w:p>
    <w:bookmarkStart w:id="37" w:name="X2a10bafefe49779984b0a052a004209024ee345"/>
    <w:p>
      <w:pPr>
        <w:pStyle w:val="Heading4"/>
      </w:pPr>
      <w:r>
        <w:t xml:space="preserve">2.0.3.1</w:t>
      </w:r>
      <w:r>
        <w:t xml:space="preserve"> </w:t>
      </w:r>
      <w:r>
        <w:rPr>
          <w:bCs/>
          <w:b/>
        </w:rPr>
        <w:t xml:space="preserve">大文本类型查看编辑优化</w:t>
      </w:r>
    </w:p>
    <w:bookmarkStart w:id="30" w:name="X7c7498f94487ce82c65066cfaf434dcabf946df"/>
    <w:p>
      <w:pPr>
        <w:pStyle w:val="Heading5"/>
      </w:pPr>
      <w:r>
        <w:t xml:space="preserve">2.0.3.1.1</w:t>
      </w:r>
      <w:r>
        <w:t xml:space="preserve"> </w:t>
      </w:r>
      <w:r>
        <w:rPr>
          <w:bCs/>
          <w:b/>
        </w:rPr>
        <w:t xml:space="preserve">实现逻辑描述</w:t>
      </w:r>
    </w:p>
    <w:p>
      <w:pPr>
        <w:pStyle w:val="FirstParagraph"/>
      </w:pPr>
      <w:r>
        <w:t xml:space="preserve">1、打开文件选择器</w:t>
      </w:r>
    </w:p>
    <w:p>
      <w:pPr>
        <w:pStyle w:val="BodyText"/>
      </w:pPr>
      <w:r>
        <w:t xml:space="preserve">2、获取用户选择文件的名字和路径</w:t>
      </w:r>
    </w:p>
    <w:p>
      <w:pPr>
        <w:pStyle w:val="BodyText"/>
      </w:pPr>
      <w:r>
        <w:t xml:space="preserve">3、获取VDS已打开的数据库连接</w:t>
      </w:r>
    </w:p>
    <w:p>
      <w:pPr>
        <w:pStyle w:val="BodyText"/>
      </w:pPr>
      <w:r>
        <w:t xml:space="preserve">4、获取用户选择的数据库连接的数据库的Schema</w:t>
      </w:r>
    </w:p>
    <w:p>
      <w:pPr>
        <w:pStyle w:val="BodyText"/>
      </w:pPr>
      <w:r>
        <w:t xml:space="preserve">5、创建并打开执行脚本弹窗，显示对应的内容</w:t>
      </w:r>
    </w:p>
    <w:p>
      <w:pPr>
        <w:pStyle w:val="BodyText"/>
      </w:pPr>
      <w:r>
        <w:t xml:space="preserve">6、当用户点击开始，获取用户选择的SQL文件的内容</w:t>
      </w:r>
    </w:p>
    <w:p>
      <w:pPr>
        <w:pStyle w:val="BodyText"/>
      </w:pPr>
      <w:r>
        <w:t xml:space="preserve">6、使用多线程去去执行SQL文件内容</w:t>
      </w:r>
    </w:p>
    <w:p>
      <w:pPr>
        <w:pStyle w:val="BodyText"/>
      </w:pPr>
      <w:r>
        <w:t xml:space="preserve">7、显示执行结果</w:t>
      </w:r>
    </w:p>
    <w:bookmarkEnd w:id="30"/>
    <w:bookmarkStart w:id="34" w:name="X29eacfae91f26b0e1deeb3e1fc82a96177cd7a1"/>
    <w:p>
      <w:pPr>
        <w:pStyle w:val="Heading5"/>
      </w:pPr>
      <w:r>
        <w:t xml:space="preserve">2.0.3.1.2</w:t>
      </w:r>
      <w:r>
        <w:t xml:space="preserve"> </w:t>
      </w:r>
      <w:r>
        <w:rPr>
          <w:bCs/>
          <w:b/>
        </w:rPr>
        <w:t xml:space="preserve">流程/交互设计</w:t>
      </w:r>
    </w:p>
    <w:p>
      <w:pPr>
        <w:pStyle w:val="FirstParagraph"/>
      </w:pPr>
      <w:r>
        <w:drawing>
          <wp:inline>
            <wp:extent cx="5334000" cy="2671280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D:\Github\ThirdPart\Java\spring-analysis\%E3%80%90%E7%B3%BB%E7%BB%9F%E8%AE%BE%E8%AE%A1%E3%80%91%E6%94%AF%E6%8C%81%E6%89%A7%E8%A1%8CSQL%20%E8%84%9A%E6%9C%AC.assets\image-2023051117270357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bookmarkEnd w:id="34"/>
    <w:bookmarkStart w:id="35" w:name="Xb4b2e31becec1c090385accb4b76a5993341f92"/>
    <w:p>
      <w:pPr>
        <w:pStyle w:val="Heading5"/>
      </w:pPr>
      <w:r>
        <w:t xml:space="preserve">2.0.3.1.3</w:t>
      </w:r>
      <w:r>
        <w:t xml:space="preserve"> </w:t>
      </w:r>
      <w:r>
        <w:rPr>
          <w:bCs/>
          <w:b/>
        </w:rPr>
        <w:t xml:space="preserve">关键逻辑/SQL</w:t>
      </w:r>
    </w:p>
    <w:bookmarkEnd w:id="35"/>
    <w:bookmarkStart w:id="36" w:name="X94c501298c4df024a0e0c293d61dc74cb108de2"/>
    <w:p>
      <w:pPr>
        <w:pStyle w:val="Heading5"/>
      </w:pPr>
      <w:r>
        <w:t xml:space="preserve">2.0.3.1.4</w:t>
      </w:r>
      <w:r>
        <w:t xml:space="preserve"> </w:t>
      </w:r>
      <w:r>
        <w:rPr>
          <w:bCs/>
          <w:b/>
        </w:rPr>
        <w:t xml:space="preserve">其它</w:t>
      </w:r>
    </w:p>
    <w:bookmarkEnd w:id="36"/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2023-05-12T02:59:54Z</dcterms:created>
  <dcterms:modified xsi:type="dcterms:W3CDTF">2023-05-12T02:59:54Z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