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3"/>
        <w:wordWrap w:val="0"/>
        <w:spacing w:line="360" w:lineRule="auto"/>
        <w:jc w:val="righ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pStyle w:val="33"/>
        <w:wordWrap w:val="0"/>
        <w:spacing w:line="360" w:lineRule="auto"/>
        <w:jc w:val="righ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3"/>
        <w:wordWrap w:val="0"/>
        <w:spacing w:line="360" w:lineRule="auto"/>
        <w:jc w:val="righ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3"/>
        <w:wordWrap w:val="0"/>
        <w:spacing w:line="360" w:lineRule="auto"/>
        <w:jc w:val="righ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VDS</w:t>
      </w:r>
    </w:p>
    <w:p>
      <w:pPr>
        <w:pStyle w:val="33"/>
        <w:spacing w:line="360" w:lineRule="auto"/>
        <w:jc w:val="right"/>
        <w:outlineLvl w:val="0"/>
        <w:rPr>
          <w:rFonts w:hint="eastAsia" w:ascii="微软雅黑" w:hAnsi="微软雅黑" w:eastAsia="微软雅黑" w:cs="微软雅黑"/>
          <w:lang w:eastAsia="zh-CN"/>
        </w:rPr>
      </w:pPr>
      <w:bookmarkStart w:id="0" w:name="_Toc16221"/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  <w:lang w:eastAsia="zh-CN"/>
        </w:rPr>
        <w:instrText xml:space="preserve"> TITLE  \* MERGEFORMAT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eastAsia="zh-CN"/>
        </w:rPr>
        <w:t>用户需求说明书</w:t>
      </w:r>
      <w:r>
        <w:rPr>
          <w:rFonts w:hint="eastAsia" w:ascii="微软雅黑" w:hAnsi="微软雅黑" w:eastAsia="微软雅黑" w:cs="微软雅黑"/>
        </w:rPr>
        <w:fldChar w:fldCharType="end"/>
      </w:r>
      <w:bookmarkEnd w:id="0"/>
    </w:p>
    <w:p>
      <w:pPr>
        <w:pStyle w:val="33"/>
        <w:spacing w:line="360" w:lineRule="auto"/>
        <w:jc w:val="right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3"/>
        <w:spacing w:line="360" w:lineRule="auto"/>
        <w:jc w:val="right"/>
        <w:rPr>
          <w:rFonts w:hint="eastAsia" w:ascii="微软雅黑" w:hAnsi="微软雅黑" w:eastAsia="微软雅黑" w:cs="微软雅黑"/>
          <w:sz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lang w:eastAsia="zh-CN"/>
        </w:rPr>
        <w:t xml:space="preserve">版本： </w:t>
      </w:r>
      <w:r>
        <w:rPr>
          <w:rFonts w:hint="eastAsia" w:ascii="微软雅黑" w:hAnsi="微软雅黑" w:eastAsia="微软雅黑" w:cs="微软雅黑"/>
          <w:sz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lang w:eastAsia="zh-CN"/>
        </w:rPr>
        <w:instrText xml:space="preserve"> DOCPROPERTY 版本 \* MERGEFORMAT </w:instrText>
      </w:r>
      <w:r>
        <w:rPr>
          <w:rFonts w:hint="eastAsia" w:ascii="微软雅黑" w:hAnsi="微软雅黑" w:eastAsia="微软雅黑" w:cs="微软雅黑"/>
          <w:sz w:val="28"/>
        </w:rPr>
        <w:fldChar w:fldCharType="separate"/>
      </w:r>
      <w:r>
        <w:rPr>
          <w:rFonts w:hint="eastAsia" w:ascii="微软雅黑" w:hAnsi="微软雅黑" w:eastAsia="微软雅黑" w:cs="微软雅黑"/>
          <w:sz w:val="28"/>
          <w:lang w:eastAsia="zh-CN"/>
        </w:rPr>
        <w:t>&lt;</w:t>
      </w:r>
      <w:r>
        <w:rPr>
          <w:rFonts w:hint="eastAsia" w:ascii="微软雅黑" w:hAnsi="微软雅黑" w:eastAsia="微软雅黑" w:cs="微软雅黑"/>
          <w:sz w:val="28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 w:val="28"/>
          <w:lang w:eastAsia="zh-CN"/>
        </w:rPr>
        <w:t>.</w:t>
      </w:r>
      <w:r>
        <w:rPr>
          <w:rFonts w:hint="eastAsia" w:ascii="微软雅黑" w:hAnsi="微软雅黑" w:eastAsia="微软雅黑" w:cs="微软雅黑"/>
          <w:sz w:val="28"/>
          <w:lang w:val="en-US" w:eastAsia="zh-CN"/>
        </w:rPr>
        <w:t>0</w:t>
      </w:r>
      <w:r>
        <w:rPr>
          <w:rFonts w:hint="eastAsia" w:ascii="微软雅黑" w:hAnsi="微软雅黑" w:eastAsia="微软雅黑" w:cs="微软雅黑"/>
          <w:sz w:val="28"/>
          <w:lang w:eastAsia="zh-CN"/>
        </w:rPr>
        <w:t>&gt;</w:t>
      </w:r>
      <w:r>
        <w:rPr>
          <w:rFonts w:hint="eastAsia" w:ascii="微软雅黑" w:hAnsi="微软雅黑" w:eastAsia="微软雅黑" w:cs="微软雅黑"/>
          <w:sz w:val="28"/>
        </w:rPr>
        <w:fldChar w:fldCharType="end"/>
      </w:r>
    </w:p>
    <w:p>
      <w:pPr>
        <w:pStyle w:val="3"/>
        <w:spacing w:line="360" w:lineRule="auto"/>
        <w:ind w:firstLine="420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"/>
        <w:spacing w:line="360" w:lineRule="auto"/>
        <w:ind w:firstLine="420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"/>
        <w:spacing w:line="360" w:lineRule="auto"/>
        <w:ind w:firstLine="420"/>
        <w:rPr>
          <w:rFonts w:hint="eastAsia" w:ascii="微软雅黑" w:hAnsi="微软雅黑" w:eastAsia="微软雅黑" w:cs="微软雅黑"/>
          <w:lang w:eastAsia="zh-CN"/>
        </w:rPr>
        <w:sectPr>
          <w:headerReference r:id="rId7" w:type="first"/>
          <w:footerReference r:id="rId9" w:type="first"/>
          <w:headerReference r:id="rId5" w:type="default"/>
          <w:headerReference r:id="rId6" w:type="even"/>
          <w:footerReference r:id="rId8" w:type="even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3"/>
        <w:spacing w:line="360" w:lineRule="auto"/>
        <w:outlineLvl w:val="0"/>
        <w:rPr>
          <w:rFonts w:hint="eastAsia" w:ascii="微软雅黑" w:hAnsi="微软雅黑" w:eastAsia="微软雅黑" w:cs="微软雅黑"/>
          <w:lang w:eastAsia="zh-CN"/>
        </w:rPr>
      </w:pPr>
      <w:bookmarkStart w:id="1" w:name="_Toc13012"/>
      <w:r>
        <w:rPr>
          <w:rFonts w:hint="eastAsia" w:ascii="微软雅黑" w:hAnsi="微软雅黑" w:eastAsia="微软雅黑" w:cs="微软雅黑"/>
          <w:lang w:eastAsia="zh-CN"/>
        </w:rPr>
        <w:t>改版记录</w:t>
      </w:r>
      <w:bookmarkEnd w:id="1"/>
    </w:p>
    <w:tbl>
      <w:tblPr>
        <w:tblStyle w:val="35"/>
        <w:tblW w:w="9606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794"/>
        <w:gridCol w:w="2884"/>
        <w:gridCol w:w="1417"/>
        <w:gridCol w:w="1276"/>
        <w:gridCol w:w="127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版本</w:t>
            </w:r>
          </w:p>
        </w:tc>
        <w:tc>
          <w:tcPr>
            <w:tcW w:w="1794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发布日期</w:t>
            </w:r>
          </w:p>
        </w:tc>
        <w:tc>
          <w:tcPr>
            <w:tcW w:w="2884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描述</w:t>
            </w:r>
          </w:p>
        </w:tc>
        <w:tc>
          <w:tcPr>
            <w:tcW w:w="1417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作者</w:t>
            </w:r>
          </w:p>
        </w:tc>
        <w:tc>
          <w:tcPr>
            <w:tcW w:w="1276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复审</w:t>
            </w:r>
          </w:p>
        </w:tc>
        <w:tc>
          <w:tcPr>
            <w:tcW w:w="1276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批准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1.0</w:t>
            </w:r>
          </w:p>
        </w:tc>
        <w:tc>
          <w:tcPr>
            <w:tcW w:w="179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2022-08-30</w:t>
            </w:r>
          </w:p>
        </w:tc>
        <w:tc>
          <w:tcPr>
            <w:tcW w:w="288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VastbaseM100适配版本V1.0全部需求内容</w:t>
            </w:r>
          </w:p>
        </w:tc>
        <w:tc>
          <w:tcPr>
            <w:tcW w:w="14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王奇</w:t>
            </w: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79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288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4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79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288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4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79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288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4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</w:tbl>
    <w:p>
      <w:pPr>
        <w:pStyle w:val="3"/>
        <w:spacing w:line="360" w:lineRule="auto"/>
        <w:ind w:firstLine="420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3"/>
        <w:spacing w:line="360" w:lineRule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变更记录</w:t>
      </w:r>
    </w:p>
    <w:tbl>
      <w:tblPr>
        <w:tblStyle w:val="35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851"/>
        <w:gridCol w:w="1134"/>
        <w:gridCol w:w="2693"/>
        <w:gridCol w:w="1134"/>
        <w:gridCol w:w="297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17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变更编号</w:t>
            </w:r>
          </w:p>
        </w:tc>
        <w:tc>
          <w:tcPr>
            <w:tcW w:w="851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日期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变更项</w:t>
            </w:r>
          </w:p>
        </w:tc>
        <w:tc>
          <w:tcPr>
            <w:tcW w:w="2693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描述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基线版本</w:t>
            </w:r>
          </w:p>
        </w:tc>
        <w:tc>
          <w:tcPr>
            <w:tcW w:w="2977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变更请求编号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851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 xml:space="preserve"> </w:t>
            </w:r>
          </w:p>
        </w:tc>
        <w:tc>
          <w:tcPr>
            <w:tcW w:w="2693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297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</w:tbl>
    <w:p>
      <w:pPr>
        <w:pStyle w:val="33"/>
        <w:spacing w:line="360" w:lineRule="auto"/>
        <w:rPr>
          <w:rFonts w:hint="eastAsia" w:ascii="微软雅黑" w:hAnsi="微软雅黑" w:eastAsia="微软雅黑" w:cs="微软雅黑"/>
          <w:lang w:eastAsia="zh-CN"/>
        </w:rPr>
        <w:sectPr>
          <w:headerReference r:id="rId11" w:type="first"/>
          <w:footerReference r:id="rId13" w:type="first"/>
          <w:headerReference r:id="rId10" w:type="default"/>
          <w:footerReference r:id="rId12" w:type="default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3"/>
        <w:spacing w:line="240" w:lineRule="auto"/>
        <w:jc w:val="both"/>
        <w:rPr>
          <w:rFonts w:hint="eastAsia" w:ascii="微软雅黑" w:hAnsi="微软雅黑" w:eastAsia="微软雅黑" w:cs="微软雅黑"/>
          <w:lang w:eastAsia="zh-CN"/>
        </w:rPr>
      </w:pPr>
    </w:p>
    <w:sdt>
      <w:sdtPr>
        <w:rPr>
          <w:rFonts w:ascii="宋体" w:hAnsi="宋体" w:eastAsia="宋体" w:cs="Times New Roman"/>
          <w:sz w:val="44"/>
          <w:szCs w:val="44"/>
          <w:lang w:val="en-US" w:eastAsia="en-US" w:bidi="ar-SA"/>
        </w:rPr>
        <w:id w:val="14746006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sz w:val="44"/>
          <w:szCs w:val="44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4"/>
              <w:szCs w:val="44"/>
            </w:rPr>
          </w:pPr>
          <w:bookmarkStart w:id="2" w:name="_Toc23606"/>
          <w:bookmarkStart w:id="3" w:name="_Toc213124457"/>
          <w:bookmarkStart w:id="4" w:name="_Toc12955"/>
          <w:r>
            <w:rPr>
              <w:rFonts w:ascii="宋体" w:hAnsi="宋体" w:eastAsia="宋体"/>
              <w:sz w:val="44"/>
              <w:szCs w:val="44"/>
            </w:rPr>
            <w:t>目录</w:t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_Toc30092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</w:rPr>
            <w:t xml:space="preserve">1.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_Toc30092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_Toc14648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1.1 </w:t>
          </w:r>
          <w:r>
            <w:rPr>
              <w:rFonts w:hint="eastAsia" w:ascii="微软雅黑" w:hAnsi="微软雅黑" w:eastAsia="微软雅黑" w:cs="微软雅黑"/>
              <w:bCs/>
              <w:szCs w:val="24"/>
              <w:highlight w:val="none"/>
              <w:lang w:val="en-US" w:eastAsia="zh-CN"/>
            </w:rPr>
            <w:t>原因和背景</w:t>
          </w:r>
          <w:r>
            <w:tab/>
          </w:r>
          <w:r>
            <w:fldChar w:fldCharType="begin"/>
          </w:r>
          <w:r>
            <w:instrText xml:space="preserve"> PAGEREF _Toc14648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_Toc24876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24"/>
              <w:lang w:val="en-US" w:eastAsia="zh-CN"/>
            </w:rPr>
            <w:t xml:space="preserve">1.2 </w:t>
          </w:r>
          <w:r>
            <w:rPr>
              <w:rFonts w:hint="eastAsia" w:ascii="微软雅黑" w:hAnsi="微软雅黑" w:eastAsia="微软雅黑" w:cs="微软雅黑"/>
              <w:bCs/>
              <w:szCs w:val="24"/>
              <w:highlight w:val="none"/>
              <w:lang w:val="en-US" w:eastAsia="zh-CN"/>
            </w:rPr>
            <w:t>项目目标</w:t>
          </w:r>
          <w:r>
            <w:tab/>
          </w:r>
          <w:r>
            <w:fldChar w:fldCharType="begin"/>
          </w:r>
          <w:r>
            <w:instrText xml:space="preserve"> PAGEREF _Toc24876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_Toc3352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2.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名词解释</w:t>
          </w:r>
          <w:r>
            <w:tab/>
          </w:r>
          <w:r>
            <w:fldChar w:fldCharType="begin"/>
          </w:r>
          <w:r>
            <w:instrText xml:space="preserve"> PAGEREF _Toc3352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_Toc26599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3.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功能模块</w:t>
          </w:r>
          <w:r>
            <w:tab/>
          </w:r>
          <w:r>
            <w:fldChar w:fldCharType="begin"/>
          </w:r>
          <w:r>
            <w:instrText xml:space="preserve"> PAGEREF _Toc26599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_Toc7667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4.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UI规范</w:t>
          </w:r>
          <w:r>
            <w:tab/>
          </w:r>
          <w:r>
            <w:fldChar w:fldCharType="begin"/>
          </w:r>
          <w:r>
            <w:instrText xml:space="preserve"> PAGEREF _Toc7667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_Toc16857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5.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UX规范</w:t>
          </w:r>
          <w:r>
            <w:tab/>
          </w:r>
          <w:r>
            <w:fldChar w:fldCharType="begin"/>
          </w:r>
          <w:r>
            <w:instrText xml:space="preserve"> PAGEREF _Toc16857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_Toc30651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6.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需求说明</w:t>
          </w:r>
          <w:r>
            <w:tab/>
          </w:r>
          <w:r>
            <w:fldChar w:fldCharType="begin"/>
          </w:r>
          <w:r>
            <w:instrText xml:space="preserve"> PAGEREF _Toc30651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_Toc22086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>6.1 数据库连接管理</w:t>
          </w:r>
          <w:r>
            <w:tab/>
          </w:r>
          <w:r>
            <w:fldChar w:fldCharType="begin"/>
          </w:r>
          <w:r>
            <w:instrText xml:space="preserve"> PAGEREF _Toc22086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_Toc19261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6.1.1 功能交互图</w:t>
          </w:r>
          <w:r>
            <w:tab/>
          </w:r>
          <w:r>
            <w:fldChar w:fldCharType="begin"/>
          </w:r>
          <w:r>
            <w:instrText xml:space="preserve"> PAGEREF _Toc19261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6.1.2 创建数据库连接</w:t>
          </w:r>
          <w:r>
            <w:tab/>
          </w:r>
          <w:r>
            <w:fldChar w:fldCharType="begin"/>
          </w:r>
          <w:r>
            <w:instrText xml:space="preserve"> PAGEREF _Toc18176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_Toc24179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6.1.3 编辑数据库连接</w:t>
          </w:r>
          <w:r>
            <w:tab/>
          </w:r>
          <w:r>
            <w:fldChar w:fldCharType="begin"/>
          </w:r>
          <w:r>
            <w:instrText xml:space="preserve"> PAGEREF _Toc24179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_Toc26583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6.1.4 删除数据库连接</w:t>
          </w:r>
          <w:r>
            <w:tab/>
          </w:r>
          <w:r>
            <w:fldChar w:fldCharType="begin"/>
          </w:r>
          <w:r>
            <w:instrText xml:space="preserve"> PAGEREF _Toc26583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_Toc19616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6.1.5 查看数据库连接</w:t>
          </w:r>
          <w:r>
            <w:tab/>
          </w:r>
          <w:r>
            <w:fldChar w:fldCharType="begin"/>
          </w:r>
          <w:r>
            <w:instrText xml:space="preserve"> PAGEREF _Toc19616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6.1.6 重命名</w:t>
          </w:r>
          <w:r>
            <w:tab/>
          </w:r>
          <w:r>
            <w:fldChar w:fldCharType="begin"/>
          </w:r>
          <w:r>
            <w:instrText xml:space="preserve"> PAGEREF _Toc2775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_Toc31793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6.1.7 打开数据库连接</w:t>
          </w:r>
          <w:r>
            <w:tab/>
          </w:r>
          <w:r>
            <w:fldChar w:fldCharType="begin"/>
          </w:r>
          <w:r>
            <w:instrText xml:space="preserve"> PAGEREF _Toc31793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_Toc3864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关闭数据库连接</w:t>
          </w:r>
          <w:r>
            <w:tab/>
          </w:r>
          <w:r>
            <w:fldChar w:fldCharType="begin"/>
          </w:r>
          <w:r>
            <w:instrText xml:space="preserve"> PAGEREF _Toc3864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_Toc8368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</w:t>
          </w:r>
          <w:r>
            <w:tab/>
          </w:r>
          <w:r>
            <w:fldChar w:fldCharType="begin"/>
          </w:r>
          <w:r>
            <w:instrText xml:space="preserve"> PAGEREF _Toc8368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_Toc20333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>对象浏览器</w:t>
          </w:r>
          <w:r>
            <w:tab/>
          </w:r>
          <w:r>
            <w:fldChar w:fldCharType="begin"/>
          </w:r>
          <w:r>
            <w:instrText xml:space="preserve"> PAGEREF _Toc20333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_Toc4435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6.2.1 功能交互图</w:t>
          </w:r>
          <w:r>
            <w:tab/>
          </w:r>
          <w:r>
            <w:fldChar w:fldCharType="begin"/>
          </w:r>
          <w:r>
            <w:instrText xml:space="preserve"> PAGEREF _Toc4435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_Toc14140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6.2.2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对象树</w:t>
          </w:r>
          <w:r>
            <w:tab/>
          </w:r>
          <w:r>
            <w:fldChar w:fldCharType="begin"/>
          </w:r>
          <w:r>
            <w:instrText xml:space="preserve"> PAGEREF _Toc14140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_Toc16612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6.2.3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对象搜索</w:t>
          </w:r>
          <w:r>
            <w:tab/>
          </w:r>
          <w:r>
            <w:fldChar w:fldCharType="begin"/>
          </w:r>
          <w:r>
            <w:instrText xml:space="preserve"> PAGEREF _Toc16612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_Toc14132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>6.3 数据库管理</w:t>
          </w:r>
          <w:r>
            <w:tab/>
          </w:r>
          <w:r>
            <w:fldChar w:fldCharType="begin"/>
          </w:r>
          <w:r>
            <w:instrText xml:space="preserve"> PAGEREF _Toc14132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_Toc18971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6.3.1 功能交互图</w:t>
          </w:r>
          <w:r>
            <w:tab/>
          </w:r>
          <w:r>
            <w:fldChar w:fldCharType="begin"/>
          </w:r>
          <w:r>
            <w:instrText xml:space="preserve"> PAGEREF _Toc18971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_Toc24784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6.3.2 创建数据库</w:t>
          </w:r>
          <w:r>
            <w:tab/>
          </w:r>
          <w:r>
            <w:fldChar w:fldCharType="begin"/>
          </w:r>
          <w:r>
            <w:instrText xml:space="preserve"> PAGEREF _Toc24784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_Toc23460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6.3.3 编辑数据库</w:t>
          </w:r>
          <w:r>
            <w:tab/>
          </w:r>
          <w:r>
            <w:fldChar w:fldCharType="begin"/>
          </w:r>
          <w:r>
            <w:instrText xml:space="preserve"> PAGEREF _Toc23460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_Toc26302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6.3.4 查看数据库</w:t>
          </w:r>
          <w:r>
            <w:tab/>
          </w:r>
          <w:r>
            <w:fldChar w:fldCharType="begin"/>
          </w:r>
          <w:r>
            <w:instrText xml:space="preserve"> PAGEREF _Toc26302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_Toc26976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6.3.5 删除数据库</w:t>
          </w:r>
          <w:r>
            <w:tab/>
          </w:r>
          <w:r>
            <w:fldChar w:fldCharType="begin"/>
          </w:r>
          <w:r>
            <w:instrText xml:space="preserve"> PAGEREF _Toc26976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_Toc29086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6.3.6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重命名</w:t>
          </w:r>
          <w:r>
            <w:tab/>
          </w:r>
          <w:r>
            <w:fldChar w:fldCharType="begin"/>
          </w:r>
          <w:r>
            <w:instrText xml:space="preserve"> PAGEREF _Toc29086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_Toc29859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6.3.7 授权/撤销权限-数据库组</w:t>
          </w:r>
          <w:r>
            <w:tab/>
          </w:r>
          <w:r>
            <w:fldChar w:fldCharType="begin"/>
          </w:r>
          <w:r>
            <w:instrText xml:space="preserve"> PAGEREF _Toc29859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_Toc29636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6.3.8 授权/撤销权限-数据库</w:t>
          </w:r>
          <w:r>
            <w:tab/>
          </w:r>
          <w:r>
            <w:fldChar w:fldCharType="begin"/>
          </w:r>
          <w:r>
            <w:instrText xml:space="preserve"> PAGEREF _Toc29636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6.3.9 打开数据库</w:t>
          </w:r>
          <w:r>
            <w:tab/>
          </w:r>
          <w:r>
            <w:fldChar w:fldCharType="begin"/>
          </w:r>
          <w:r>
            <w:instrText xml:space="preserve"> PAGEREF _Toc2947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_Toc15314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6.3.10 关闭数据库</w:t>
          </w:r>
          <w:r>
            <w:tab/>
          </w:r>
          <w:r>
            <w:fldChar w:fldCharType="begin"/>
          </w:r>
          <w:r>
            <w:instrText xml:space="preserve"> PAGEREF _Toc15314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_Toc24431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6.3.11 关闭所有数据库</w:t>
          </w:r>
          <w:r>
            <w:tab/>
          </w:r>
          <w:r>
            <w:fldChar w:fldCharType="begin"/>
          </w:r>
          <w:r>
            <w:instrText xml:space="preserve"> PAGEREF _Toc24431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_Toc17772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6.3.12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刷新-数据库组</w:t>
          </w:r>
          <w:r>
            <w:tab/>
          </w:r>
          <w:r>
            <w:fldChar w:fldCharType="begin"/>
          </w:r>
          <w:r>
            <w:instrText xml:space="preserve"> PAGEREF _Toc17772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_Toc5541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6.3.13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刷新-数据库</w:t>
          </w:r>
          <w:r>
            <w:tab/>
          </w:r>
          <w:r>
            <w:fldChar w:fldCharType="begin"/>
          </w:r>
          <w:r>
            <w:instrText xml:space="preserve"> PAGEREF _Toc5541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表空间管理</w:t>
          </w:r>
          <w:r>
            <w:tab/>
          </w:r>
          <w:r>
            <w:fldChar w:fldCharType="begin"/>
          </w:r>
          <w:r>
            <w:instrText xml:space="preserve"> PAGEREF _Toc91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_Toc18503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6.4.1 功能交互图</w:t>
          </w:r>
          <w:r>
            <w:tab/>
          </w:r>
          <w:r>
            <w:fldChar w:fldCharType="begin"/>
          </w:r>
          <w:r>
            <w:instrText xml:space="preserve"> PAGEREF _Toc18503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_Toc18891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6.4.2 创建表空间</w:t>
          </w:r>
          <w:r>
            <w:tab/>
          </w:r>
          <w:r>
            <w:fldChar w:fldCharType="begin"/>
          </w:r>
          <w:r>
            <w:instrText xml:space="preserve"> PAGEREF _Toc18891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_Toc9495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6.4.3 编辑表空间</w:t>
          </w:r>
          <w:r>
            <w:tab/>
          </w:r>
          <w:r>
            <w:fldChar w:fldCharType="begin"/>
          </w:r>
          <w:r>
            <w:instrText xml:space="preserve"> PAGEREF _Toc9495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_Toc28820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6.4.4 查看表空间</w:t>
          </w:r>
          <w:r>
            <w:tab/>
          </w:r>
          <w:r>
            <w:fldChar w:fldCharType="begin"/>
          </w:r>
          <w:r>
            <w:instrText xml:space="preserve"> PAGEREF _Toc28820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_Toc16172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6.4.5 删除表空间</w:t>
          </w:r>
          <w:r>
            <w:tab/>
          </w:r>
          <w:r>
            <w:fldChar w:fldCharType="begin"/>
          </w:r>
          <w:r>
            <w:instrText xml:space="preserve"> PAGEREF _Toc16172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_Toc9385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6.4.6 重命名</w:t>
          </w:r>
          <w:r>
            <w:tab/>
          </w:r>
          <w:r>
            <w:fldChar w:fldCharType="begin"/>
          </w:r>
          <w:r>
            <w:instrText xml:space="preserve"> PAGEREF _Toc9385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_Toc4882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6.4.7 授权/撤销权限-表空间组</w:t>
          </w:r>
          <w:r>
            <w:tab/>
          </w:r>
          <w:r>
            <w:fldChar w:fldCharType="begin"/>
          </w:r>
          <w:r>
            <w:instrText xml:space="preserve"> PAGEREF _Toc4882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6.4.8 授权/撤销权限-表空间</w:t>
          </w:r>
          <w:r>
            <w:tab/>
          </w:r>
          <w:r>
            <w:fldChar w:fldCharType="begin"/>
          </w:r>
          <w:r>
            <w:instrText xml:space="preserve"> PAGEREF _Toc29476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_Toc31034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6.4.9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刷新-表空间组</w:t>
          </w:r>
          <w:r>
            <w:tab/>
          </w:r>
          <w:r>
            <w:fldChar w:fldCharType="begin"/>
          </w:r>
          <w:r>
            <w:instrText xml:space="preserve"> PAGEREF _Toc31034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_Toc15237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6.4.10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刷新-表空间</w:t>
          </w:r>
          <w:r>
            <w:tab/>
          </w:r>
          <w:r>
            <w:fldChar w:fldCharType="begin"/>
          </w:r>
          <w:r>
            <w:instrText xml:space="preserve"> PAGEREF _Toc15237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_Toc24745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模式管理</w:t>
          </w:r>
          <w:r>
            <w:tab/>
          </w:r>
          <w:r>
            <w:fldChar w:fldCharType="begin"/>
          </w:r>
          <w:r>
            <w:instrText xml:space="preserve"> PAGEREF _Toc24745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_Toc12323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6.5.1 功能交互图</w:t>
          </w:r>
          <w:r>
            <w:tab/>
          </w:r>
          <w:r>
            <w:fldChar w:fldCharType="begin"/>
          </w:r>
          <w:r>
            <w:instrText xml:space="preserve"> PAGEREF _Toc12323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_Toc15417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6.5.2 创建模式</w:t>
          </w:r>
          <w:r>
            <w:tab/>
          </w:r>
          <w:r>
            <w:fldChar w:fldCharType="begin"/>
          </w:r>
          <w:r>
            <w:instrText xml:space="preserve"> PAGEREF _Toc15417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_Toc17113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6.5.3 编辑模式</w:t>
          </w:r>
          <w:r>
            <w:tab/>
          </w:r>
          <w:r>
            <w:fldChar w:fldCharType="begin"/>
          </w:r>
          <w:r>
            <w:instrText xml:space="preserve"> PAGEREF _Toc17113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_Toc7931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6.5.4 查看模式</w:t>
          </w:r>
          <w:r>
            <w:tab/>
          </w:r>
          <w:r>
            <w:fldChar w:fldCharType="begin"/>
          </w:r>
          <w:r>
            <w:instrText xml:space="preserve"> PAGEREF _Toc7931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_Toc10366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6.5.5 删除模式</w:t>
          </w:r>
          <w:r>
            <w:tab/>
          </w:r>
          <w:r>
            <w:fldChar w:fldCharType="begin"/>
          </w:r>
          <w:r>
            <w:instrText xml:space="preserve"> PAGEREF _Toc10366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_Toc10352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6.5.6 级联删除模式</w:t>
          </w:r>
          <w:r>
            <w:tab/>
          </w:r>
          <w:r>
            <w:fldChar w:fldCharType="begin"/>
          </w:r>
          <w:r>
            <w:instrText xml:space="preserve"> PAGEREF _Toc10352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_Toc12448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6.5.7 重命名</w:t>
          </w:r>
          <w:r>
            <w:tab/>
          </w:r>
          <w:r>
            <w:fldChar w:fldCharType="begin"/>
          </w:r>
          <w:r>
            <w:instrText xml:space="preserve"> PAGEREF _Toc12448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_Toc10157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6.5.8 导出DDL</w:t>
          </w:r>
          <w:r>
            <w:tab/>
          </w:r>
          <w:r>
            <w:fldChar w:fldCharType="begin"/>
          </w:r>
          <w:r>
            <w:instrText xml:space="preserve"> PAGEREF _Toc10157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_Toc23708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6.5.9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导出DDL和数据</w:t>
          </w:r>
          <w:r>
            <w:tab/>
          </w:r>
          <w:r>
            <w:fldChar w:fldCharType="begin"/>
          </w:r>
          <w:r>
            <w:instrText xml:space="preserve"> PAGEREF _Toc23708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_Toc21689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6.5.10 授权/撤销权限-模式组</w:t>
          </w:r>
          <w:r>
            <w:tab/>
          </w:r>
          <w:r>
            <w:fldChar w:fldCharType="begin"/>
          </w:r>
          <w:r>
            <w:instrText xml:space="preserve"> PAGEREF _Toc21689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_Toc14356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6.5.11 授权/撤销权限-模式</w:t>
          </w:r>
          <w:r>
            <w:tab/>
          </w:r>
          <w:r>
            <w:fldChar w:fldCharType="begin"/>
          </w:r>
          <w:r>
            <w:instrText xml:space="preserve"> PAGEREF _Toc14356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_Toc14744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6.5.12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刷新-模式组</w:t>
          </w:r>
          <w:r>
            <w:tab/>
          </w:r>
          <w:r>
            <w:fldChar w:fldCharType="begin"/>
          </w:r>
          <w:r>
            <w:instrText xml:space="preserve"> PAGEREF _Toc14744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_Toc17985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6.5.13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刷新-模式</w:t>
          </w:r>
          <w:r>
            <w:tab/>
          </w:r>
          <w:r>
            <w:fldChar w:fldCharType="begin"/>
          </w:r>
          <w:r>
            <w:instrText xml:space="preserve"> PAGEREF _Toc17985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_Toc28891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用户/角色管理</w:t>
          </w:r>
          <w:r>
            <w:tab/>
          </w:r>
          <w:r>
            <w:fldChar w:fldCharType="begin"/>
          </w:r>
          <w:r>
            <w:instrText xml:space="preserve"> PAGEREF _Toc28891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_Toc12988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6.6.1 功能交互图</w:t>
          </w:r>
          <w:r>
            <w:tab/>
          </w:r>
          <w:r>
            <w:fldChar w:fldCharType="begin"/>
          </w:r>
          <w:r>
            <w:instrText xml:space="preserve"> PAGEREF _Toc12988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_Toc19902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6.6.2 创建用户/角色</w:t>
          </w:r>
          <w:r>
            <w:tab/>
          </w:r>
          <w:r>
            <w:fldChar w:fldCharType="begin"/>
          </w:r>
          <w:r>
            <w:instrText xml:space="preserve"> PAGEREF _Toc19902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_Toc10675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6.6.3 编辑用户/角色</w:t>
          </w:r>
          <w:r>
            <w:tab/>
          </w:r>
          <w:r>
            <w:fldChar w:fldCharType="begin"/>
          </w:r>
          <w:r>
            <w:instrText xml:space="preserve"> PAGEREF _Toc10675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_Toc25107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6.6.4 查看用户/角色</w:t>
          </w:r>
          <w:r>
            <w:tab/>
          </w:r>
          <w:r>
            <w:fldChar w:fldCharType="begin"/>
          </w:r>
          <w:r>
            <w:instrText xml:space="preserve"> PAGEREF _Toc25107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_Toc6822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6.6.5 修改密码</w:t>
          </w:r>
          <w:r>
            <w:tab/>
          </w:r>
          <w:r>
            <w:fldChar w:fldCharType="begin"/>
          </w:r>
          <w:r>
            <w:instrText xml:space="preserve"> PAGEREF _Toc6822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_Toc14467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6.6.6 锁定/解锁</w:t>
          </w:r>
          <w:r>
            <w:tab/>
          </w:r>
          <w:r>
            <w:fldChar w:fldCharType="begin"/>
          </w:r>
          <w:r>
            <w:instrText xml:space="preserve"> PAGEREF _Toc14467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6.6.7 重命名</w:t>
          </w:r>
          <w:r>
            <w:tab/>
          </w:r>
          <w:r>
            <w:fldChar w:fldCharType="begin"/>
          </w:r>
          <w:r>
            <w:instrText xml:space="preserve"> PAGEREF _Toc540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_Toc3572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6.6.8 删除用户/角色</w:t>
          </w:r>
          <w:r>
            <w:tab/>
          </w:r>
          <w:r>
            <w:fldChar w:fldCharType="begin"/>
          </w:r>
          <w:r>
            <w:instrText xml:space="preserve"> PAGEREF _Toc3572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_Toc31218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6.6.9 级联删除用户</w:t>
          </w:r>
          <w:r>
            <w:tab/>
          </w:r>
          <w:r>
            <w:fldChar w:fldCharType="begin"/>
          </w:r>
          <w:r>
            <w:instrText xml:space="preserve"> PAGEREF _Toc31218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_Toc27418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6.6.10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刷新-用户/角色组</w:t>
          </w:r>
          <w:r>
            <w:tab/>
          </w:r>
          <w:r>
            <w:fldChar w:fldCharType="begin"/>
          </w:r>
          <w:r>
            <w:instrText xml:space="preserve"> PAGEREF _Toc27418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_Toc3376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6.6.11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刷新-用户/角色</w:t>
          </w:r>
          <w:r>
            <w:tab/>
          </w:r>
          <w:r>
            <w:fldChar w:fldCharType="begin"/>
          </w:r>
          <w:r>
            <w:instrText xml:space="preserve"> PAGEREF _Toc3376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_Toc18290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表及表关联对象管理</w:t>
          </w:r>
          <w:r>
            <w:tab/>
          </w:r>
          <w:r>
            <w:fldChar w:fldCharType="begin"/>
          </w:r>
          <w:r>
            <w:instrText xml:space="preserve"> PAGEREF _Toc18290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_Toc29584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6.7.1 表管理</w:t>
          </w:r>
          <w:r>
            <w:tab/>
          </w:r>
          <w:r>
            <w:fldChar w:fldCharType="begin"/>
          </w:r>
          <w:r>
            <w:instrText xml:space="preserve"> PAGEREF _Toc29584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_Toc26941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6.7.2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列管理</w:t>
          </w:r>
          <w:r>
            <w:tab/>
          </w:r>
          <w:r>
            <w:fldChar w:fldCharType="begin"/>
          </w:r>
          <w:r>
            <w:instrText xml:space="preserve"> PAGEREF _Toc26941 \h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_Toc14863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6.7.3 约束管理</w:t>
          </w:r>
          <w:r>
            <w:tab/>
          </w:r>
          <w:r>
            <w:fldChar w:fldCharType="begin"/>
          </w:r>
          <w:r>
            <w:instrText xml:space="preserve"> PAGEREF _Toc14863 \h </w:instrText>
          </w:r>
          <w:r>
            <w:fldChar w:fldCharType="separate"/>
          </w:r>
          <w:r>
            <w:t>142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_Toc4665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6.7.4 索引管理</w:t>
          </w:r>
          <w:r>
            <w:tab/>
          </w:r>
          <w:r>
            <w:fldChar w:fldCharType="begin"/>
          </w:r>
          <w:r>
            <w:instrText xml:space="preserve"> PAGEREF _Toc4665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_Toc18761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6.7.5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分区管理</w:t>
          </w:r>
          <w:r>
            <w:tab/>
          </w:r>
          <w:r>
            <w:fldChar w:fldCharType="begin"/>
          </w:r>
          <w:r>
            <w:instrText xml:space="preserve"> PAGEREF _Toc18761 \h </w:instrText>
          </w:r>
          <w:r>
            <w:fldChar w:fldCharType="separate"/>
          </w:r>
          <w:r>
            <w:t>162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_Toc18209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数据管理</w:t>
          </w:r>
          <w:r>
            <w:tab/>
          </w:r>
          <w:r>
            <w:fldChar w:fldCharType="begin"/>
          </w:r>
          <w:r>
            <w:instrText xml:space="preserve"> PAGEREF _Toc18209 \h </w:instrText>
          </w:r>
          <w:r>
            <w:fldChar w:fldCharType="separate"/>
          </w:r>
          <w:r>
            <w:t>172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_Toc32621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6.8.1 普通数据</w:t>
          </w:r>
          <w:r>
            <w:tab/>
          </w:r>
          <w:r>
            <w:fldChar w:fldCharType="begin"/>
          </w:r>
          <w:r>
            <w:instrText xml:space="preserve"> PAGEREF _Toc32621 \h </w:instrText>
          </w:r>
          <w:r>
            <w:fldChar w:fldCharType="separate"/>
          </w:r>
          <w:r>
            <w:t>172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_Toc12355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6.8.2 分区表数据</w:t>
          </w:r>
          <w:r>
            <w:tab/>
          </w:r>
          <w:r>
            <w:fldChar w:fldCharType="begin"/>
          </w:r>
          <w:r>
            <w:instrText xml:space="preserve"> PAGEREF _Toc12355 \h </w:instrText>
          </w:r>
          <w:r>
            <w:fldChar w:fldCharType="separate"/>
          </w:r>
          <w:r>
            <w:t>173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_Toc772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6.8.3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大对象数据</w:t>
          </w:r>
          <w:r>
            <w:tab/>
          </w:r>
          <w:r>
            <w:fldChar w:fldCharType="begin"/>
          </w:r>
          <w:r>
            <w:instrText xml:space="preserve"> PAGEREF _Toc772 \h </w:instrText>
          </w:r>
          <w:r>
            <w:fldChar w:fldCharType="separate"/>
          </w:r>
          <w:r>
            <w:t>173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_Toc17321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序列管理</w:t>
          </w:r>
          <w:r>
            <w:tab/>
          </w:r>
          <w:r>
            <w:fldChar w:fldCharType="begin"/>
          </w:r>
          <w:r>
            <w:instrText xml:space="preserve"> PAGEREF _Toc17321 \h </w:instrText>
          </w:r>
          <w:r>
            <w:fldChar w:fldCharType="separate"/>
          </w:r>
          <w:r>
            <w:t>174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_Toc23792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6.9.1 功能交互图</w:t>
          </w:r>
          <w:r>
            <w:tab/>
          </w:r>
          <w:r>
            <w:fldChar w:fldCharType="begin"/>
          </w:r>
          <w:r>
            <w:instrText xml:space="preserve"> PAGEREF _Toc23792 \h </w:instrText>
          </w:r>
          <w:r>
            <w:fldChar w:fldCharType="separate"/>
          </w:r>
          <w:r>
            <w:t>175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_Toc11689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6.9.2 创建序列</w:t>
          </w:r>
          <w:r>
            <w:tab/>
          </w:r>
          <w:r>
            <w:fldChar w:fldCharType="begin"/>
          </w:r>
          <w:r>
            <w:instrText xml:space="preserve"> PAGEREF _Toc11689 \h </w:instrText>
          </w:r>
          <w:r>
            <w:fldChar w:fldCharType="separate"/>
          </w:r>
          <w:r>
            <w:t>176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_Toc6978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6.9.3 编辑序列</w:t>
          </w:r>
          <w:r>
            <w:tab/>
          </w:r>
          <w:r>
            <w:fldChar w:fldCharType="begin"/>
          </w:r>
          <w:r>
            <w:instrText xml:space="preserve"> PAGEREF _Toc6978 \h </w:instrText>
          </w:r>
          <w:r>
            <w:fldChar w:fldCharType="separate"/>
          </w:r>
          <w:r>
            <w:t>178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_Toc21210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6.9.4 查看序列</w:t>
          </w:r>
          <w:r>
            <w:tab/>
          </w:r>
          <w:r>
            <w:fldChar w:fldCharType="begin"/>
          </w:r>
          <w:r>
            <w:instrText xml:space="preserve"> PAGEREF _Toc21210 \h </w:instrText>
          </w:r>
          <w:r>
            <w:fldChar w:fldCharType="separate"/>
          </w:r>
          <w:r>
            <w:t>180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_Toc3033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6.9.5 删除序列</w:t>
          </w:r>
          <w:r>
            <w:tab/>
          </w:r>
          <w:r>
            <w:fldChar w:fldCharType="begin"/>
          </w:r>
          <w:r>
            <w:instrText xml:space="preserve"> PAGEREF _Toc3033 \h </w:instrText>
          </w:r>
          <w:r>
            <w:fldChar w:fldCharType="separate"/>
          </w:r>
          <w:r>
            <w:t>181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_Toc24249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6.9.6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级联删除</w:t>
          </w:r>
          <w:r>
            <w:tab/>
          </w:r>
          <w:r>
            <w:fldChar w:fldCharType="begin"/>
          </w:r>
          <w:r>
            <w:instrText xml:space="preserve"> PAGEREF _Toc24249 \h </w:instrText>
          </w:r>
          <w:r>
            <w:fldChar w:fldCharType="separate"/>
          </w:r>
          <w:r>
            <w:t>182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_Toc21740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6.9.7 导出DDL</w:t>
          </w:r>
          <w:r>
            <w:tab/>
          </w:r>
          <w:r>
            <w:fldChar w:fldCharType="begin"/>
          </w:r>
          <w:r>
            <w:instrText xml:space="preserve"> PAGEREF _Toc21740 \h </w:instrText>
          </w:r>
          <w:r>
            <w:fldChar w:fldCharType="separate"/>
          </w:r>
          <w:r>
            <w:t>184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_Toc11407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6.9.8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导出DDL和数据</w:t>
          </w:r>
          <w:r>
            <w:tab/>
          </w:r>
          <w:r>
            <w:fldChar w:fldCharType="begin"/>
          </w:r>
          <w:r>
            <w:instrText xml:space="preserve"> PAGEREF _Toc11407 \h </w:instrText>
          </w:r>
          <w:r>
            <w:fldChar w:fldCharType="separate"/>
          </w:r>
          <w:r>
            <w:t>185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_Toc8935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6.9.9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授权/撤销权限-序列组</w:t>
          </w:r>
          <w:r>
            <w:tab/>
          </w:r>
          <w:r>
            <w:fldChar w:fldCharType="begin"/>
          </w:r>
          <w:r>
            <w:instrText xml:space="preserve"> PAGEREF _Toc8935 \h </w:instrText>
          </w:r>
          <w:r>
            <w:fldChar w:fldCharType="separate"/>
          </w:r>
          <w:r>
            <w:t>186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_Toc1098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6.9.10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授权/撤销权限-序列</w:t>
          </w:r>
          <w:r>
            <w:tab/>
          </w:r>
          <w:r>
            <w:fldChar w:fldCharType="begin"/>
          </w:r>
          <w:r>
            <w:instrText xml:space="preserve"> PAGEREF _Toc1098 \h </w:instrText>
          </w:r>
          <w:r>
            <w:fldChar w:fldCharType="separate"/>
          </w:r>
          <w:r>
            <w:t>187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_Toc7758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6.9.11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刷新-序列组</w:t>
          </w:r>
          <w:r>
            <w:tab/>
          </w:r>
          <w:r>
            <w:fldChar w:fldCharType="begin"/>
          </w:r>
          <w:r>
            <w:instrText xml:space="preserve"> PAGEREF _Toc7758 \h </w:instrText>
          </w:r>
          <w:r>
            <w:fldChar w:fldCharType="separate"/>
          </w:r>
          <w:r>
            <w:t>189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_Toc13165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6.9.12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刷新-序列</w:t>
          </w:r>
          <w:r>
            <w:tab/>
          </w:r>
          <w:r>
            <w:fldChar w:fldCharType="begin"/>
          </w:r>
          <w:r>
            <w:instrText xml:space="preserve"> PAGEREF _Toc13165 \h </w:instrText>
          </w:r>
          <w:r>
            <w:fldChar w:fldCharType="separate"/>
          </w:r>
          <w:r>
            <w:t>189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_Toc12664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视图管理</w:t>
          </w:r>
          <w:r>
            <w:tab/>
          </w:r>
          <w:r>
            <w:fldChar w:fldCharType="begin"/>
          </w:r>
          <w:r>
            <w:instrText xml:space="preserve"> PAGEREF _Toc12664 \h </w:instrText>
          </w:r>
          <w:r>
            <w:fldChar w:fldCharType="separate"/>
          </w:r>
          <w:r>
            <w:t>190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_Toc2636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6.10.1 功能交互图</w:t>
          </w:r>
          <w:r>
            <w:tab/>
          </w:r>
          <w:r>
            <w:fldChar w:fldCharType="begin"/>
          </w:r>
          <w:r>
            <w:instrText xml:space="preserve"> PAGEREF _Toc2636 \h </w:instrText>
          </w:r>
          <w:r>
            <w:fldChar w:fldCharType="separate"/>
          </w:r>
          <w:r>
            <w:t>191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_Toc9571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6.10.2 创建视图</w:t>
          </w:r>
          <w:r>
            <w:tab/>
          </w:r>
          <w:r>
            <w:fldChar w:fldCharType="begin"/>
          </w:r>
          <w:r>
            <w:instrText xml:space="preserve"> PAGEREF _Toc9571 \h </w:instrText>
          </w:r>
          <w:r>
            <w:fldChar w:fldCharType="separate"/>
          </w:r>
          <w:r>
            <w:t>192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_Toc18458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6.10.3 编辑视图</w:t>
          </w:r>
          <w:r>
            <w:tab/>
          </w:r>
          <w:r>
            <w:fldChar w:fldCharType="begin"/>
          </w:r>
          <w:r>
            <w:instrText xml:space="preserve"> PAGEREF _Toc18458 \h </w:instrText>
          </w:r>
          <w:r>
            <w:fldChar w:fldCharType="separate"/>
          </w:r>
          <w:r>
            <w:t>194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_Toc5618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6.10.4 查看视图</w:t>
          </w:r>
          <w:r>
            <w:tab/>
          </w:r>
          <w:r>
            <w:fldChar w:fldCharType="begin"/>
          </w:r>
          <w:r>
            <w:instrText xml:space="preserve"> PAGEREF _Toc5618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_Toc5283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6.10.5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查看数据</w:t>
          </w:r>
          <w:r>
            <w:tab/>
          </w:r>
          <w:r>
            <w:fldChar w:fldCharType="begin"/>
          </w:r>
          <w:r>
            <w:instrText xml:space="preserve"> PAGEREF _Toc5283 \h </w:instrText>
          </w:r>
          <w:r>
            <w:fldChar w:fldCharType="separate"/>
          </w:r>
          <w:r>
            <w:t>198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6.10.6 删除视图</w:t>
          </w:r>
          <w:r>
            <w:tab/>
          </w:r>
          <w:r>
            <w:fldChar w:fldCharType="begin"/>
          </w:r>
          <w:r>
            <w:instrText xml:space="preserve"> PAGEREF _Toc339 \h </w:instrText>
          </w:r>
          <w:r>
            <w:fldChar w:fldCharType="separate"/>
          </w:r>
          <w:r>
            <w:t>198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_Toc23722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6.10.7 级联删除</w:t>
          </w:r>
          <w:r>
            <w:tab/>
          </w:r>
          <w:r>
            <w:fldChar w:fldCharType="begin"/>
          </w:r>
          <w:r>
            <w:instrText xml:space="preserve"> PAGEREF _Toc23722 \h </w:instrText>
          </w:r>
          <w:r>
            <w:fldChar w:fldCharType="separate"/>
          </w:r>
          <w:r>
            <w:t>200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_Toc4961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6.10.8 重命名</w:t>
          </w:r>
          <w:r>
            <w:tab/>
          </w:r>
          <w:r>
            <w:fldChar w:fldCharType="begin"/>
          </w:r>
          <w:r>
            <w:instrText xml:space="preserve"> PAGEREF _Toc4961 \h </w:instrText>
          </w:r>
          <w:r>
            <w:fldChar w:fldCharType="separate"/>
          </w:r>
          <w:r>
            <w:t>201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_Toc20022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6.10.9 导出DDL</w:t>
          </w:r>
          <w:r>
            <w:tab/>
          </w:r>
          <w:r>
            <w:fldChar w:fldCharType="begin"/>
          </w:r>
          <w:r>
            <w:instrText xml:space="preserve"> PAGEREF _Toc20022 \h </w:instrText>
          </w:r>
          <w:r>
            <w:fldChar w:fldCharType="separate"/>
          </w:r>
          <w:r>
            <w:t>202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_Toc5434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6.10.10 全量刷新</w:t>
          </w:r>
          <w:r>
            <w:tab/>
          </w:r>
          <w:r>
            <w:fldChar w:fldCharType="begin"/>
          </w:r>
          <w:r>
            <w:instrText xml:space="preserve"> PAGEREF _Toc5434 \h </w:instrText>
          </w:r>
          <w:r>
            <w:fldChar w:fldCharType="separate"/>
          </w:r>
          <w:r>
            <w:t>203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_Toc23642 </w:instrText>
          </w:r>
          <w:r>
            <w:fldChar w:fldCharType="separate"/>
          </w:r>
          <w:r>
            <w:rPr>
              <w:rFonts w:hint="eastAsia"/>
              <w:i w:val="0"/>
              <w:iCs w:val="0"/>
              <w:lang w:val="en-US" w:eastAsia="zh-CN"/>
            </w:rPr>
            <w:t xml:space="preserve">6.10.11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 w:val="0"/>
              <w:szCs w:val="21"/>
              <w:lang w:val="en-US" w:eastAsia="zh-CN"/>
            </w:rPr>
            <w:t>增量刷新</w:t>
          </w:r>
          <w:r>
            <w:tab/>
          </w:r>
          <w:r>
            <w:fldChar w:fldCharType="begin"/>
          </w:r>
          <w:r>
            <w:instrText xml:space="preserve"> PAGEREF _Toc23642 \h </w:instrText>
          </w:r>
          <w:r>
            <w:fldChar w:fldCharType="separate"/>
          </w:r>
          <w:r>
            <w:t>204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_Toc27234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6.10.12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授权/撤销权限-视图组</w:t>
          </w:r>
          <w:r>
            <w:tab/>
          </w:r>
          <w:r>
            <w:fldChar w:fldCharType="begin"/>
          </w:r>
          <w:r>
            <w:instrText xml:space="preserve"> PAGEREF _Toc27234 \h </w:instrText>
          </w:r>
          <w:r>
            <w:fldChar w:fldCharType="separate"/>
          </w:r>
          <w:r>
            <w:t>205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_Toc11842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6.10.13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授权/撤销权限-视图</w:t>
          </w:r>
          <w:r>
            <w:tab/>
          </w:r>
          <w:r>
            <w:fldChar w:fldCharType="begin"/>
          </w:r>
          <w:r>
            <w:instrText xml:space="preserve"> PAGEREF _Toc11842 \h </w:instrText>
          </w:r>
          <w:r>
            <w:fldChar w:fldCharType="separate"/>
          </w:r>
          <w:r>
            <w:t>207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_Toc4139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6.10.14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刷新-视图组</w:t>
          </w:r>
          <w:r>
            <w:tab/>
          </w:r>
          <w:r>
            <w:fldChar w:fldCharType="begin"/>
          </w:r>
          <w:r>
            <w:instrText xml:space="preserve"> PAGEREF _Toc4139 \h </w:instrText>
          </w:r>
          <w:r>
            <w:fldChar w:fldCharType="separate"/>
          </w:r>
          <w:r>
            <w:t>208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_Toc15233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6.10.15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刷新-视图</w:t>
          </w:r>
          <w:r>
            <w:tab/>
          </w:r>
          <w:r>
            <w:fldChar w:fldCharType="begin"/>
          </w:r>
          <w:r>
            <w:instrText xml:space="preserve"> PAGEREF _Toc15233 \h </w:instrText>
          </w:r>
          <w:r>
            <w:fldChar w:fldCharType="separate"/>
          </w:r>
          <w:r>
            <w:t>209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_Toc31039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类型管理</w:t>
          </w:r>
          <w:r>
            <w:tab/>
          </w:r>
          <w:r>
            <w:fldChar w:fldCharType="begin"/>
          </w:r>
          <w:r>
            <w:instrText xml:space="preserve"> PAGEREF _Toc31039 \h </w:instrText>
          </w:r>
          <w:r>
            <w:fldChar w:fldCharType="separate"/>
          </w:r>
          <w:r>
            <w:t>209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_Toc10229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6.11.1 功能交互图</w:t>
          </w:r>
          <w:r>
            <w:tab/>
          </w:r>
          <w:r>
            <w:fldChar w:fldCharType="begin"/>
          </w:r>
          <w:r>
            <w:instrText xml:space="preserve"> PAGEREF _Toc10229 \h </w:instrText>
          </w:r>
          <w:r>
            <w:fldChar w:fldCharType="separate"/>
          </w:r>
          <w:r>
            <w:t>210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6.11.2 创建类型</w:t>
          </w:r>
          <w:r>
            <w:tab/>
          </w:r>
          <w:r>
            <w:fldChar w:fldCharType="begin"/>
          </w:r>
          <w:r>
            <w:instrText xml:space="preserve"> PAGEREF _Toc11893 \h </w:instrText>
          </w:r>
          <w:r>
            <w:fldChar w:fldCharType="separate"/>
          </w:r>
          <w:r>
            <w:t>210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_Toc17347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6.11.3 编辑类型</w:t>
          </w:r>
          <w:r>
            <w:tab/>
          </w:r>
          <w:r>
            <w:fldChar w:fldCharType="begin"/>
          </w:r>
          <w:r>
            <w:instrText xml:space="preserve"> PAGEREF _Toc17347 \h </w:instrText>
          </w:r>
          <w:r>
            <w:fldChar w:fldCharType="separate"/>
          </w:r>
          <w:r>
            <w:t>214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_Toc10075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6.11.4 查看类型</w:t>
          </w:r>
          <w:r>
            <w:tab/>
          </w:r>
          <w:r>
            <w:fldChar w:fldCharType="begin"/>
          </w:r>
          <w:r>
            <w:instrText xml:space="preserve"> PAGEREF _Toc10075 \h </w:instrText>
          </w:r>
          <w:r>
            <w:fldChar w:fldCharType="separate"/>
          </w:r>
          <w:r>
            <w:t>219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_Toc30776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6.11.5 删除类型</w:t>
          </w:r>
          <w:r>
            <w:tab/>
          </w:r>
          <w:r>
            <w:fldChar w:fldCharType="begin"/>
          </w:r>
          <w:r>
            <w:instrText xml:space="preserve"> PAGEREF _Toc30776 \h </w:instrText>
          </w:r>
          <w:r>
            <w:fldChar w:fldCharType="separate"/>
          </w:r>
          <w:r>
            <w:t>220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_Toc8228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6.11.6 级联删除类型</w:t>
          </w:r>
          <w:r>
            <w:tab/>
          </w:r>
          <w:r>
            <w:fldChar w:fldCharType="begin"/>
          </w:r>
          <w:r>
            <w:instrText xml:space="preserve"> PAGEREF _Toc8228 \h </w:instrText>
          </w:r>
          <w:r>
            <w:fldChar w:fldCharType="separate"/>
          </w:r>
          <w:r>
            <w:t>221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_Toc28808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6.11.7 重命名</w:t>
          </w:r>
          <w:r>
            <w:tab/>
          </w:r>
          <w:r>
            <w:fldChar w:fldCharType="begin"/>
          </w:r>
          <w:r>
            <w:instrText xml:space="preserve"> PAGEREF _Toc28808 \h </w:instrText>
          </w:r>
          <w:r>
            <w:fldChar w:fldCharType="separate"/>
          </w:r>
          <w:r>
            <w:t>223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_Toc8145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6.11.8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授权/撤销权限-类型组</w:t>
          </w:r>
          <w:r>
            <w:tab/>
          </w:r>
          <w:r>
            <w:fldChar w:fldCharType="begin"/>
          </w:r>
          <w:r>
            <w:instrText xml:space="preserve"> PAGEREF _Toc8145 \h </w:instrText>
          </w:r>
          <w:r>
            <w:fldChar w:fldCharType="separate"/>
          </w:r>
          <w:r>
            <w:t>224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_Toc1484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6.11.9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授权/撤销权限-类型</w:t>
          </w:r>
          <w:r>
            <w:tab/>
          </w:r>
          <w:r>
            <w:fldChar w:fldCharType="begin"/>
          </w:r>
          <w:r>
            <w:instrText xml:space="preserve"> PAGEREF _Toc1484 \h </w:instrText>
          </w:r>
          <w:r>
            <w:fldChar w:fldCharType="separate"/>
          </w:r>
          <w:r>
            <w:t>225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_Toc14539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6.11.10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刷新-类型组</w:t>
          </w:r>
          <w:r>
            <w:tab/>
          </w:r>
          <w:r>
            <w:fldChar w:fldCharType="begin"/>
          </w:r>
          <w:r>
            <w:instrText xml:space="preserve"> PAGEREF _Toc14539 \h </w:instrText>
          </w:r>
          <w:r>
            <w:fldChar w:fldCharType="separate"/>
          </w:r>
          <w:r>
            <w:t>227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_Toc28588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6.11.11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刷新-类型</w:t>
          </w:r>
          <w:r>
            <w:tab/>
          </w:r>
          <w:r>
            <w:fldChar w:fldCharType="begin"/>
          </w:r>
          <w:r>
            <w:instrText xml:space="preserve"> PAGEREF _Toc28588 \h </w:instrText>
          </w:r>
          <w:r>
            <w:fldChar w:fldCharType="separate"/>
          </w:r>
          <w:r>
            <w:t>227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_Toc8024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存储过程管理</w:t>
          </w:r>
          <w:r>
            <w:tab/>
          </w:r>
          <w:r>
            <w:fldChar w:fldCharType="begin"/>
          </w:r>
          <w:r>
            <w:instrText xml:space="preserve"> PAGEREF _Toc8024 \h </w:instrText>
          </w:r>
          <w:r>
            <w:fldChar w:fldCharType="separate"/>
          </w:r>
          <w:r>
            <w:t>228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_Toc1944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6.12.1 功能交互图</w:t>
          </w:r>
          <w:r>
            <w:tab/>
          </w:r>
          <w:r>
            <w:fldChar w:fldCharType="begin"/>
          </w:r>
          <w:r>
            <w:instrText xml:space="preserve"> PAGEREF _Toc1944 \h </w:instrText>
          </w:r>
          <w:r>
            <w:fldChar w:fldCharType="separate"/>
          </w:r>
          <w:r>
            <w:t>229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_Toc19585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6.12.2 创建存储过程</w:t>
          </w:r>
          <w:r>
            <w:tab/>
          </w:r>
          <w:r>
            <w:fldChar w:fldCharType="begin"/>
          </w:r>
          <w:r>
            <w:instrText xml:space="preserve"> PAGEREF _Toc19585 \h </w:instrText>
          </w:r>
          <w:r>
            <w:fldChar w:fldCharType="separate"/>
          </w:r>
          <w:r>
            <w:t>230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_Toc6777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6.12.3 编辑存储过程</w:t>
          </w:r>
          <w:r>
            <w:tab/>
          </w:r>
          <w:r>
            <w:fldChar w:fldCharType="begin"/>
          </w:r>
          <w:r>
            <w:instrText xml:space="preserve"> PAGEREF _Toc6777 \h </w:instrText>
          </w:r>
          <w:r>
            <w:fldChar w:fldCharType="separate"/>
          </w:r>
          <w:r>
            <w:t>232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_Toc22890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6.12.4 查看存储过程</w:t>
          </w:r>
          <w:r>
            <w:tab/>
          </w:r>
          <w:r>
            <w:fldChar w:fldCharType="begin"/>
          </w:r>
          <w:r>
            <w:instrText xml:space="preserve"> PAGEREF _Toc22890 \h </w:instrText>
          </w:r>
          <w:r>
            <w:fldChar w:fldCharType="separate"/>
          </w:r>
          <w:r>
            <w:t>234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_Toc25921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6.12.5 编译存储过程</w:t>
          </w:r>
          <w:r>
            <w:tab/>
          </w:r>
          <w:r>
            <w:fldChar w:fldCharType="begin"/>
          </w:r>
          <w:r>
            <w:instrText xml:space="preserve"> PAGEREF _Toc25921 \h </w:instrText>
          </w:r>
          <w:r>
            <w:fldChar w:fldCharType="separate"/>
          </w:r>
          <w:r>
            <w:t>235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_Toc24106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6.12.6 执行存储过程</w:t>
          </w:r>
          <w:r>
            <w:tab/>
          </w:r>
          <w:r>
            <w:fldChar w:fldCharType="begin"/>
          </w:r>
          <w:r>
            <w:instrText xml:space="preserve"> PAGEREF _Toc24106 \h </w:instrText>
          </w:r>
          <w:r>
            <w:fldChar w:fldCharType="separate"/>
          </w:r>
          <w:r>
            <w:t>236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_Toc31442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6.12.7 删除存储过程</w:t>
          </w:r>
          <w:r>
            <w:tab/>
          </w:r>
          <w:r>
            <w:fldChar w:fldCharType="begin"/>
          </w:r>
          <w:r>
            <w:instrText xml:space="preserve"> PAGEREF _Toc31442 \h </w:instrText>
          </w:r>
          <w:r>
            <w:fldChar w:fldCharType="separate"/>
          </w:r>
          <w:r>
            <w:t>238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_Toc14501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6.12.8 调试存储过程</w:t>
          </w:r>
          <w:r>
            <w:tab/>
          </w:r>
          <w:r>
            <w:fldChar w:fldCharType="begin"/>
          </w:r>
          <w:r>
            <w:instrText xml:space="preserve"> PAGEREF _Toc14501 \h </w:instrText>
          </w:r>
          <w:r>
            <w:fldChar w:fldCharType="separate"/>
          </w:r>
          <w:r>
            <w:t>239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6.12.9 导出DDL</w:t>
          </w:r>
          <w:r>
            <w:tab/>
          </w:r>
          <w:r>
            <w:fldChar w:fldCharType="begin"/>
          </w:r>
          <w:r>
            <w:instrText xml:space="preserve"> PAGEREF _Toc1532 \h </w:instrText>
          </w:r>
          <w:r>
            <w:fldChar w:fldCharType="separate"/>
          </w:r>
          <w:r>
            <w:t>241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_Toc760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6.12.10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授权/撤销权限-存储过程组</w:t>
          </w:r>
          <w:r>
            <w:tab/>
          </w:r>
          <w:r>
            <w:fldChar w:fldCharType="begin"/>
          </w:r>
          <w:r>
            <w:instrText xml:space="preserve"> PAGEREF _Toc760 \h </w:instrText>
          </w:r>
          <w:r>
            <w:fldChar w:fldCharType="separate"/>
          </w:r>
          <w:r>
            <w:t>242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_Toc12464 </w:instrText>
          </w:r>
          <w:r>
            <w:fldChar w:fldCharType="separate"/>
          </w:r>
          <w:r>
            <w:rPr>
              <w:rFonts w:hint="default"/>
              <w:i w:val="0"/>
              <w:iCs/>
              <w:lang w:val="en-US" w:eastAsia="zh-CN"/>
            </w:rPr>
            <w:t xml:space="preserve">6.12.11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授权/撤销权限-存储过程</w:t>
          </w:r>
          <w:r>
            <w:tab/>
          </w:r>
          <w:r>
            <w:fldChar w:fldCharType="begin"/>
          </w:r>
          <w:r>
            <w:instrText xml:space="preserve"> PAGEREF _Toc12464 \h </w:instrText>
          </w:r>
          <w:r>
            <w:fldChar w:fldCharType="separate"/>
          </w:r>
          <w:r>
            <w:t>244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_Toc32369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6.12.12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刷新-存储过程组</w:t>
          </w:r>
          <w:r>
            <w:tab/>
          </w:r>
          <w:r>
            <w:fldChar w:fldCharType="begin"/>
          </w:r>
          <w:r>
            <w:instrText xml:space="preserve"> PAGEREF _Toc32369 \h </w:instrText>
          </w:r>
          <w:r>
            <w:fldChar w:fldCharType="separate"/>
          </w:r>
          <w:r>
            <w:t>245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_Toc416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6.12.13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刷新-存储过程</w:t>
          </w:r>
          <w:r>
            <w:tab/>
          </w:r>
          <w:r>
            <w:fldChar w:fldCharType="begin"/>
          </w:r>
          <w:r>
            <w:instrText xml:space="preserve"> PAGEREF _Toc416 \h </w:instrText>
          </w:r>
          <w:r>
            <w:fldChar w:fldCharType="separate"/>
          </w:r>
          <w:r>
            <w:t>246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_Toc7985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函数管理</w:t>
          </w:r>
          <w:r>
            <w:tab/>
          </w:r>
          <w:r>
            <w:fldChar w:fldCharType="begin"/>
          </w:r>
          <w:r>
            <w:instrText xml:space="preserve"> PAGEREF _Toc7985 \h </w:instrText>
          </w:r>
          <w:r>
            <w:fldChar w:fldCharType="separate"/>
          </w:r>
          <w:r>
            <w:t>246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_Toc19411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6.13.1 功能交互图</w:t>
          </w:r>
          <w:r>
            <w:tab/>
          </w:r>
          <w:r>
            <w:fldChar w:fldCharType="begin"/>
          </w:r>
          <w:r>
            <w:instrText xml:space="preserve"> PAGEREF _Toc19411 \h </w:instrText>
          </w:r>
          <w:r>
            <w:fldChar w:fldCharType="separate"/>
          </w:r>
          <w:r>
            <w:t>247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_Toc1507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6.13.2 创建函数</w:t>
          </w:r>
          <w:r>
            <w:tab/>
          </w:r>
          <w:r>
            <w:fldChar w:fldCharType="begin"/>
          </w:r>
          <w:r>
            <w:instrText xml:space="preserve"> PAGEREF _Toc1507 \h </w:instrText>
          </w:r>
          <w:r>
            <w:fldChar w:fldCharType="separate"/>
          </w:r>
          <w:r>
            <w:t>248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_Toc26624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6.13.3 编辑函数</w:t>
          </w:r>
          <w:r>
            <w:tab/>
          </w:r>
          <w:r>
            <w:fldChar w:fldCharType="begin"/>
          </w:r>
          <w:r>
            <w:instrText xml:space="preserve"> PAGEREF _Toc26624 \h </w:instrText>
          </w:r>
          <w:r>
            <w:fldChar w:fldCharType="separate"/>
          </w:r>
          <w:r>
            <w:t>250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_Toc24626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6.13.4 查看函数</w:t>
          </w:r>
          <w:r>
            <w:tab/>
          </w:r>
          <w:r>
            <w:fldChar w:fldCharType="begin"/>
          </w:r>
          <w:r>
            <w:instrText xml:space="preserve"> PAGEREF _Toc24626 \h </w:instrText>
          </w:r>
          <w:r>
            <w:fldChar w:fldCharType="separate"/>
          </w:r>
          <w:r>
            <w:t>252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_Toc28081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6.13.5 删除函数</w:t>
          </w:r>
          <w:r>
            <w:tab/>
          </w:r>
          <w:r>
            <w:fldChar w:fldCharType="begin"/>
          </w:r>
          <w:r>
            <w:instrText xml:space="preserve"> PAGEREF _Toc28081 \h </w:instrText>
          </w:r>
          <w:r>
            <w:fldChar w:fldCharType="separate"/>
          </w:r>
          <w:r>
            <w:t>253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_Toc11745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6.13.6 编译函数</w:t>
          </w:r>
          <w:r>
            <w:tab/>
          </w:r>
          <w:r>
            <w:fldChar w:fldCharType="begin"/>
          </w:r>
          <w:r>
            <w:instrText xml:space="preserve"> PAGEREF _Toc11745 \h </w:instrText>
          </w:r>
          <w:r>
            <w:fldChar w:fldCharType="separate"/>
          </w:r>
          <w:r>
            <w:t>255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_Toc4727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6.13.7 调用函数</w:t>
          </w:r>
          <w:r>
            <w:tab/>
          </w:r>
          <w:r>
            <w:fldChar w:fldCharType="begin"/>
          </w:r>
          <w:r>
            <w:instrText xml:space="preserve"> PAGEREF _Toc4727 \h </w:instrText>
          </w:r>
          <w:r>
            <w:fldChar w:fldCharType="separate"/>
          </w:r>
          <w:r>
            <w:t>255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_Toc6068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6.13.8 调试函数</w:t>
          </w:r>
          <w:r>
            <w:tab/>
          </w:r>
          <w:r>
            <w:fldChar w:fldCharType="begin"/>
          </w:r>
          <w:r>
            <w:instrText xml:space="preserve"> PAGEREF _Toc6068 \h </w:instrText>
          </w:r>
          <w:r>
            <w:fldChar w:fldCharType="separate"/>
          </w:r>
          <w:r>
            <w:t>257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_Toc18355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6.13.9 导出DDL</w:t>
          </w:r>
          <w:r>
            <w:tab/>
          </w:r>
          <w:r>
            <w:fldChar w:fldCharType="begin"/>
          </w:r>
          <w:r>
            <w:instrText xml:space="preserve"> PAGEREF _Toc18355 \h </w:instrText>
          </w:r>
          <w:r>
            <w:fldChar w:fldCharType="separate"/>
          </w:r>
          <w:r>
            <w:t>259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_Toc11911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6.13.10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授权/撤销权限-函数组</w:t>
          </w:r>
          <w:r>
            <w:tab/>
          </w:r>
          <w:r>
            <w:fldChar w:fldCharType="begin"/>
          </w:r>
          <w:r>
            <w:instrText xml:space="preserve"> PAGEREF _Toc11911 \h </w:instrText>
          </w:r>
          <w:r>
            <w:fldChar w:fldCharType="separate"/>
          </w:r>
          <w:r>
            <w:t>260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_Toc13252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6.13.11 授权/撤销权限-函数</w:t>
          </w:r>
          <w:r>
            <w:tab/>
          </w:r>
          <w:r>
            <w:fldChar w:fldCharType="begin"/>
          </w:r>
          <w:r>
            <w:instrText xml:space="preserve"> PAGEREF _Toc13252 \h </w:instrText>
          </w:r>
          <w:r>
            <w:fldChar w:fldCharType="separate"/>
          </w:r>
          <w:r>
            <w:t>262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_Toc23630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6.13.12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刷新-函数组</w:t>
          </w:r>
          <w:r>
            <w:tab/>
          </w:r>
          <w:r>
            <w:fldChar w:fldCharType="begin"/>
          </w:r>
          <w:r>
            <w:instrText xml:space="preserve"> PAGEREF _Toc23630 \h </w:instrText>
          </w:r>
          <w:r>
            <w:fldChar w:fldCharType="separate"/>
          </w:r>
          <w:r>
            <w:t>263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_Toc18848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6.13.13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刷新-函数</w:t>
          </w:r>
          <w:r>
            <w:tab/>
          </w:r>
          <w:r>
            <w:fldChar w:fldCharType="begin"/>
          </w:r>
          <w:r>
            <w:instrText xml:space="preserve"> PAGEREF _Toc18848 \h </w:instrText>
          </w:r>
          <w:r>
            <w:fldChar w:fldCharType="separate"/>
          </w:r>
          <w:r>
            <w:t>264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_Toc24010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触发器管理</w:t>
          </w:r>
          <w:r>
            <w:tab/>
          </w:r>
          <w:r>
            <w:fldChar w:fldCharType="begin"/>
          </w:r>
          <w:r>
            <w:instrText xml:space="preserve"> PAGEREF _Toc24010 \h </w:instrText>
          </w:r>
          <w:r>
            <w:fldChar w:fldCharType="separate"/>
          </w:r>
          <w:r>
            <w:t>264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_Toc6680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6.14.1 功能交互图</w:t>
          </w:r>
          <w:r>
            <w:tab/>
          </w:r>
          <w:r>
            <w:fldChar w:fldCharType="begin"/>
          </w:r>
          <w:r>
            <w:instrText xml:space="preserve"> PAGEREF _Toc6680 \h </w:instrText>
          </w:r>
          <w:r>
            <w:fldChar w:fldCharType="separate"/>
          </w:r>
          <w:r>
            <w:t>265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_Toc4923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6.14.2 创建触发器</w:t>
          </w:r>
          <w:r>
            <w:tab/>
          </w:r>
          <w:r>
            <w:fldChar w:fldCharType="begin"/>
          </w:r>
          <w:r>
            <w:instrText xml:space="preserve"> PAGEREF _Toc4923 \h </w:instrText>
          </w:r>
          <w:r>
            <w:fldChar w:fldCharType="separate"/>
          </w:r>
          <w:r>
            <w:t>265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_Toc5209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6.14.3 编辑触发器</w:t>
          </w:r>
          <w:r>
            <w:tab/>
          </w:r>
          <w:r>
            <w:fldChar w:fldCharType="begin"/>
          </w:r>
          <w:r>
            <w:instrText xml:space="preserve"> PAGEREF _Toc5209 \h </w:instrText>
          </w:r>
          <w:r>
            <w:fldChar w:fldCharType="separate"/>
          </w:r>
          <w:r>
            <w:t>268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_Toc22382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6.14.4 查看触发器</w:t>
          </w:r>
          <w:r>
            <w:tab/>
          </w:r>
          <w:r>
            <w:fldChar w:fldCharType="begin"/>
          </w:r>
          <w:r>
            <w:instrText xml:space="preserve"> PAGEREF _Toc22382 \h </w:instrText>
          </w:r>
          <w:r>
            <w:fldChar w:fldCharType="separate"/>
          </w:r>
          <w:r>
            <w:t>270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_Toc18270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6.14.5 删除触发器</w:t>
          </w:r>
          <w:r>
            <w:tab/>
          </w:r>
          <w:r>
            <w:fldChar w:fldCharType="begin"/>
          </w:r>
          <w:r>
            <w:instrText xml:space="preserve"> PAGEREF _Toc18270 \h </w:instrText>
          </w:r>
          <w:r>
            <w:fldChar w:fldCharType="separate"/>
          </w:r>
          <w:r>
            <w:t>271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_Toc1224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6.14.6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级联删除</w:t>
          </w:r>
          <w:r>
            <w:tab/>
          </w:r>
          <w:r>
            <w:fldChar w:fldCharType="begin"/>
          </w:r>
          <w:r>
            <w:instrText xml:space="preserve"> PAGEREF _Toc1224 \h </w:instrText>
          </w:r>
          <w:r>
            <w:fldChar w:fldCharType="separate"/>
          </w:r>
          <w:r>
            <w:t>272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_Toc15310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6.14.7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重命名</w:t>
          </w:r>
          <w:r>
            <w:tab/>
          </w:r>
          <w:r>
            <w:fldChar w:fldCharType="begin"/>
          </w:r>
          <w:r>
            <w:instrText xml:space="preserve"> PAGEREF _Toc15310 \h </w:instrText>
          </w:r>
          <w:r>
            <w:fldChar w:fldCharType="separate"/>
          </w:r>
          <w:r>
            <w:t>272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_Toc17435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6.14.8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禁用/启用</w:t>
          </w:r>
          <w:r>
            <w:tab/>
          </w:r>
          <w:r>
            <w:fldChar w:fldCharType="begin"/>
          </w:r>
          <w:r>
            <w:instrText xml:space="preserve"> PAGEREF _Toc17435 \h </w:instrText>
          </w:r>
          <w:r>
            <w:fldChar w:fldCharType="separate"/>
          </w:r>
          <w:r>
            <w:t>274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_Toc29059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6.14.9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刷新-触发器组</w:t>
          </w:r>
          <w:r>
            <w:tab/>
          </w:r>
          <w:r>
            <w:fldChar w:fldCharType="begin"/>
          </w:r>
          <w:r>
            <w:instrText xml:space="preserve"> PAGEREF _Toc29059 \h </w:instrText>
          </w:r>
          <w:r>
            <w:fldChar w:fldCharType="separate"/>
          </w:r>
          <w:r>
            <w:t>275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_Toc27411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6.14.10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刷新-触发器</w:t>
          </w:r>
          <w:r>
            <w:tab/>
          </w:r>
          <w:r>
            <w:fldChar w:fldCharType="begin"/>
          </w:r>
          <w:r>
            <w:instrText xml:space="preserve"> PAGEREF _Toc27411 \h </w:instrText>
          </w:r>
          <w:r>
            <w:fldChar w:fldCharType="separate"/>
          </w:r>
          <w:r>
            <w:t>275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_Toc15100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SQL终端</w:t>
          </w:r>
          <w:r>
            <w:tab/>
          </w:r>
          <w:r>
            <w:fldChar w:fldCharType="begin"/>
          </w:r>
          <w:r>
            <w:instrText xml:space="preserve"> PAGEREF _Toc15100 \h </w:instrText>
          </w:r>
          <w:r>
            <w:fldChar w:fldCharType="separate"/>
          </w:r>
          <w:r>
            <w:t>276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_Toc4006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6.15.1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SQL终端操作</w:t>
          </w:r>
          <w:r>
            <w:tab/>
          </w:r>
          <w:r>
            <w:fldChar w:fldCharType="begin"/>
          </w:r>
          <w:r>
            <w:instrText xml:space="preserve"> PAGEREF _Toc4006 \h </w:instrText>
          </w:r>
          <w:r>
            <w:fldChar w:fldCharType="separate"/>
          </w:r>
          <w:r>
            <w:t>276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_Toc5608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6.15.2 历史执行SQL管理</w:t>
          </w:r>
          <w:r>
            <w:tab/>
          </w:r>
          <w:r>
            <w:fldChar w:fldCharType="begin"/>
          </w:r>
          <w:r>
            <w:instrText xml:space="preserve"> PAGEREF _Toc5608 \h </w:instrText>
          </w:r>
          <w:r>
            <w:fldChar w:fldCharType="separate"/>
          </w:r>
          <w:r>
            <w:t>277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_Toc16917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6.15.3 查看执行结果</w:t>
          </w:r>
          <w:r>
            <w:tab/>
          </w:r>
          <w:r>
            <w:fldChar w:fldCharType="begin"/>
          </w:r>
          <w:r>
            <w:instrText xml:space="preserve"> PAGEREF _Toc16917 \h </w:instrText>
          </w:r>
          <w:r>
            <w:fldChar w:fldCharType="separate"/>
          </w:r>
          <w:r>
            <w:t>278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_Toc23974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6.15.4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查看执行计划</w:t>
          </w:r>
          <w:r>
            <w:tab/>
          </w:r>
          <w:r>
            <w:fldChar w:fldCharType="begin"/>
          </w:r>
          <w:r>
            <w:instrText xml:space="preserve"> PAGEREF _Toc23974 \h </w:instrText>
          </w:r>
          <w:r>
            <w:fldChar w:fldCharType="separate"/>
          </w:r>
          <w:r>
            <w:t>280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_Toc21465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6.15.5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查看可视化执行计划</w:t>
          </w:r>
          <w:r>
            <w:tab/>
          </w:r>
          <w:r>
            <w:fldChar w:fldCharType="begin"/>
          </w:r>
          <w:r>
            <w:instrText xml:space="preserve"> PAGEREF _Toc21465 \h </w:instrText>
          </w:r>
          <w:r>
            <w:fldChar w:fldCharType="separate"/>
          </w:r>
          <w:r>
            <w:t>281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_Toc23292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包管理</w:t>
          </w:r>
          <w:r>
            <w:tab/>
          </w:r>
          <w:r>
            <w:fldChar w:fldCharType="begin"/>
          </w:r>
          <w:r>
            <w:instrText xml:space="preserve"> PAGEREF _Toc23292 \h </w:instrText>
          </w:r>
          <w:r>
            <w:fldChar w:fldCharType="separate"/>
          </w:r>
          <w:r>
            <w:t>284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_Toc31502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6.16.1 功能交互图</w:t>
          </w:r>
          <w:r>
            <w:tab/>
          </w:r>
          <w:r>
            <w:fldChar w:fldCharType="begin"/>
          </w:r>
          <w:r>
            <w:instrText xml:space="preserve"> PAGEREF _Toc31502 \h </w:instrText>
          </w:r>
          <w:r>
            <w:fldChar w:fldCharType="separate"/>
          </w:r>
          <w:r>
            <w:t>285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_Toc25179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6.16.2 创建包</w:t>
          </w:r>
          <w:r>
            <w:tab/>
          </w:r>
          <w:r>
            <w:fldChar w:fldCharType="begin"/>
          </w:r>
          <w:r>
            <w:instrText xml:space="preserve"> PAGEREF _Toc25179 \h </w:instrText>
          </w:r>
          <w:r>
            <w:fldChar w:fldCharType="separate"/>
          </w:r>
          <w:r>
            <w:t>286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_Toc24088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6.16.3 编辑包</w:t>
          </w:r>
          <w:r>
            <w:tab/>
          </w:r>
          <w:r>
            <w:fldChar w:fldCharType="begin"/>
          </w:r>
          <w:r>
            <w:instrText xml:space="preserve"> PAGEREF _Toc24088 \h </w:instrText>
          </w:r>
          <w:r>
            <w:fldChar w:fldCharType="separate"/>
          </w:r>
          <w:r>
            <w:t>288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_Toc32102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6.16.4 查看包</w:t>
          </w:r>
          <w:r>
            <w:tab/>
          </w:r>
          <w:r>
            <w:fldChar w:fldCharType="begin"/>
          </w:r>
          <w:r>
            <w:instrText xml:space="preserve"> PAGEREF _Toc32102 \h </w:instrText>
          </w:r>
          <w:r>
            <w:fldChar w:fldCharType="separate"/>
          </w:r>
          <w:r>
            <w:t>290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_Toc12697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6.16.5 删除包</w:t>
          </w:r>
          <w:r>
            <w:tab/>
          </w:r>
          <w:r>
            <w:fldChar w:fldCharType="begin"/>
          </w:r>
          <w:r>
            <w:instrText xml:space="preserve"> PAGEREF _Toc12697 \h </w:instrText>
          </w:r>
          <w:r>
            <w:fldChar w:fldCharType="separate"/>
          </w:r>
          <w:r>
            <w:t>291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_Toc16795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6.16.6 编译包</w:t>
          </w:r>
          <w:r>
            <w:tab/>
          </w:r>
          <w:r>
            <w:fldChar w:fldCharType="begin"/>
          </w:r>
          <w:r>
            <w:instrText xml:space="preserve"> PAGEREF _Toc16795 \h </w:instrText>
          </w:r>
          <w:r>
            <w:fldChar w:fldCharType="separate"/>
          </w:r>
          <w:r>
            <w:t>293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_Toc8946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6.16.7 导出DDL</w:t>
          </w:r>
          <w:r>
            <w:tab/>
          </w:r>
          <w:r>
            <w:fldChar w:fldCharType="begin"/>
          </w:r>
          <w:r>
            <w:instrText xml:space="preserve"> PAGEREF _Toc8946 \h </w:instrText>
          </w:r>
          <w:r>
            <w:fldChar w:fldCharType="separate"/>
          </w:r>
          <w:r>
            <w:t>294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_Toc17737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6.16.8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授权/撤销权限-包组</w:t>
          </w:r>
          <w:r>
            <w:tab/>
          </w:r>
          <w:r>
            <w:fldChar w:fldCharType="begin"/>
          </w:r>
          <w:r>
            <w:instrText xml:space="preserve"> PAGEREF _Toc17737 \h </w:instrText>
          </w:r>
          <w:r>
            <w:fldChar w:fldCharType="separate"/>
          </w:r>
          <w:r>
            <w:t>295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_Toc23519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6.16.9 授权/撤销权限-包</w:t>
          </w:r>
          <w:r>
            <w:tab/>
          </w:r>
          <w:r>
            <w:fldChar w:fldCharType="begin"/>
          </w:r>
          <w:r>
            <w:instrText xml:space="preserve"> PAGEREF _Toc23519 \h </w:instrText>
          </w:r>
          <w:r>
            <w:fldChar w:fldCharType="separate"/>
          </w:r>
          <w:r>
            <w:t>296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_Toc27964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6.16.10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刷新-包组</w:t>
          </w:r>
          <w:r>
            <w:tab/>
          </w:r>
          <w:r>
            <w:fldChar w:fldCharType="begin"/>
          </w:r>
          <w:r>
            <w:instrText xml:space="preserve"> PAGEREF _Toc27964 \h </w:instrText>
          </w:r>
          <w:r>
            <w:fldChar w:fldCharType="separate"/>
          </w:r>
          <w:r>
            <w:t>298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_Toc4086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6.16.11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刷新-包</w:t>
          </w:r>
          <w:r>
            <w:tab/>
          </w:r>
          <w:r>
            <w:fldChar w:fldCharType="begin"/>
          </w:r>
          <w:r>
            <w:instrText xml:space="preserve"> PAGEREF _Toc4086 \h </w:instrText>
          </w:r>
          <w:r>
            <w:fldChar w:fldCharType="separate"/>
          </w:r>
          <w:r>
            <w:t>298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_Toc24774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同义词管理</w:t>
          </w:r>
          <w:r>
            <w:tab/>
          </w:r>
          <w:r>
            <w:fldChar w:fldCharType="begin"/>
          </w:r>
          <w:r>
            <w:instrText xml:space="preserve"> PAGEREF _Toc24774 \h </w:instrText>
          </w:r>
          <w:r>
            <w:fldChar w:fldCharType="separate"/>
          </w:r>
          <w:r>
            <w:t>299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_Toc19211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6.17.1 功能交互图</w:t>
          </w:r>
          <w:r>
            <w:tab/>
          </w:r>
          <w:r>
            <w:fldChar w:fldCharType="begin"/>
          </w:r>
          <w:r>
            <w:instrText xml:space="preserve"> PAGEREF _Toc19211 \h </w:instrText>
          </w:r>
          <w:r>
            <w:fldChar w:fldCharType="separate"/>
          </w:r>
          <w:r>
            <w:t>299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_Toc7949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6.17.2 创建同义词</w:t>
          </w:r>
          <w:r>
            <w:tab/>
          </w:r>
          <w:r>
            <w:fldChar w:fldCharType="begin"/>
          </w:r>
          <w:r>
            <w:instrText xml:space="preserve"> PAGEREF _Toc7949 \h </w:instrText>
          </w:r>
          <w:r>
            <w:fldChar w:fldCharType="separate"/>
          </w:r>
          <w:r>
            <w:t>300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_Toc12232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6.17.3 查看同义词</w:t>
          </w:r>
          <w:r>
            <w:tab/>
          </w:r>
          <w:r>
            <w:fldChar w:fldCharType="begin"/>
          </w:r>
          <w:r>
            <w:instrText xml:space="preserve"> PAGEREF _Toc12232 \h </w:instrText>
          </w:r>
          <w:r>
            <w:fldChar w:fldCharType="separate"/>
          </w:r>
          <w:r>
            <w:t>301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_Toc18371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6.17.4 删除同义词</w:t>
          </w:r>
          <w:r>
            <w:tab/>
          </w:r>
          <w:r>
            <w:fldChar w:fldCharType="begin"/>
          </w:r>
          <w:r>
            <w:instrText xml:space="preserve"> PAGEREF _Toc18371 \h </w:instrText>
          </w:r>
          <w:r>
            <w:fldChar w:fldCharType="separate"/>
          </w:r>
          <w:r>
            <w:t>302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_Toc4094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6.17.5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刷新-同义词组</w:t>
          </w:r>
          <w:r>
            <w:tab/>
          </w:r>
          <w:r>
            <w:fldChar w:fldCharType="begin"/>
          </w:r>
          <w:r>
            <w:instrText xml:space="preserve"> PAGEREF _Toc4094 \h </w:instrText>
          </w:r>
          <w:r>
            <w:fldChar w:fldCharType="separate"/>
          </w:r>
          <w:r>
            <w:t>304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_Toc31418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6.17.6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刷新-同义词</w:t>
          </w:r>
          <w:r>
            <w:tab/>
          </w:r>
          <w:r>
            <w:fldChar w:fldCharType="begin"/>
          </w:r>
          <w:r>
            <w:instrText xml:space="preserve"> PAGEREF _Toc31418 \h </w:instrText>
          </w:r>
          <w:r>
            <w:fldChar w:fldCharType="separate"/>
          </w:r>
          <w:r>
            <w:t>304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_Toc21620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扩展管理</w:t>
          </w:r>
          <w:r>
            <w:tab/>
          </w:r>
          <w:r>
            <w:fldChar w:fldCharType="begin"/>
          </w:r>
          <w:r>
            <w:instrText xml:space="preserve"> PAGEREF _Toc21620 \h </w:instrText>
          </w:r>
          <w:r>
            <w:fldChar w:fldCharType="separate"/>
          </w:r>
          <w:r>
            <w:t>305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_Toc3307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6.18.1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功能交互图</w:t>
          </w:r>
          <w:r>
            <w:tab/>
          </w:r>
          <w:r>
            <w:fldChar w:fldCharType="begin"/>
          </w:r>
          <w:r>
            <w:instrText xml:space="preserve"> PAGEREF _Toc3307 \h </w:instrText>
          </w:r>
          <w:r>
            <w:fldChar w:fldCharType="separate"/>
          </w:r>
          <w:r>
            <w:t>305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_Toc6211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6.18.2 创建扩展</w:t>
          </w:r>
          <w:r>
            <w:tab/>
          </w:r>
          <w:r>
            <w:fldChar w:fldCharType="begin"/>
          </w:r>
          <w:r>
            <w:instrText xml:space="preserve"> PAGEREF _Toc6211 \h </w:instrText>
          </w:r>
          <w:r>
            <w:fldChar w:fldCharType="separate"/>
          </w:r>
          <w:r>
            <w:t>306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6.18.3 编辑扩展</w:t>
          </w:r>
          <w:r>
            <w:tab/>
          </w:r>
          <w:r>
            <w:fldChar w:fldCharType="begin"/>
          </w:r>
          <w:r>
            <w:instrText xml:space="preserve"> PAGEREF _Toc1775 \h </w:instrText>
          </w:r>
          <w:r>
            <w:fldChar w:fldCharType="separate"/>
          </w:r>
          <w:r>
            <w:t>307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_Toc15361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6.18.4 查看扩展</w:t>
          </w:r>
          <w:r>
            <w:tab/>
          </w:r>
          <w:r>
            <w:fldChar w:fldCharType="begin"/>
          </w:r>
          <w:r>
            <w:instrText xml:space="preserve"> PAGEREF _Toc15361 \h </w:instrText>
          </w:r>
          <w:r>
            <w:fldChar w:fldCharType="separate"/>
          </w:r>
          <w:r>
            <w:t>309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_Toc16374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6.18.5 删除扩展</w:t>
          </w:r>
          <w:r>
            <w:tab/>
          </w:r>
          <w:r>
            <w:fldChar w:fldCharType="begin"/>
          </w:r>
          <w:r>
            <w:instrText xml:space="preserve"> PAGEREF _Toc16374 \h </w:instrText>
          </w:r>
          <w:r>
            <w:fldChar w:fldCharType="separate"/>
          </w:r>
          <w:r>
            <w:t>310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_Toc5957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6.18.6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刷新-扩展组</w:t>
          </w:r>
          <w:r>
            <w:tab/>
          </w:r>
          <w:r>
            <w:fldChar w:fldCharType="begin"/>
          </w:r>
          <w:r>
            <w:instrText xml:space="preserve"> PAGEREF _Toc5957 \h </w:instrText>
          </w:r>
          <w:r>
            <w:fldChar w:fldCharType="separate"/>
          </w:r>
          <w:r>
            <w:t>311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_Toc16832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6.18.7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刷新-扩展</w:t>
          </w:r>
          <w:r>
            <w:tab/>
          </w:r>
          <w:r>
            <w:fldChar w:fldCharType="begin"/>
          </w:r>
          <w:r>
            <w:instrText xml:space="preserve"> PAGEREF _Toc16832 \h </w:instrText>
          </w:r>
          <w:r>
            <w:fldChar w:fldCharType="separate"/>
          </w:r>
          <w:r>
            <w:t>312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_Toc25418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外部数据封装器管理</w:t>
          </w:r>
          <w:r>
            <w:tab/>
          </w:r>
          <w:r>
            <w:fldChar w:fldCharType="begin"/>
          </w:r>
          <w:r>
            <w:instrText xml:space="preserve"> PAGEREF _Toc25418 \h </w:instrText>
          </w:r>
          <w:r>
            <w:fldChar w:fldCharType="separate"/>
          </w:r>
          <w:r>
            <w:t>312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_Toc17707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6.19.1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功能交互图</w:t>
          </w:r>
          <w:r>
            <w:tab/>
          </w:r>
          <w:r>
            <w:fldChar w:fldCharType="begin"/>
          </w:r>
          <w:r>
            <w:instrText xml:space="preserve"> PAGEREF _Toc17707 \h </w:instrText>
          </w:r>
          <w:r>
            <w:fldChar w:fldCharType="separate"/>
          </w:r>
          <w:r>
            <w:t>313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_Toc4031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6.19.2 创建外部数据封装器</w:t>
          </w:r>
          <w:r>
            <w:tab/>
          </w:r>
          <w:r>
            <w:fldChar w:fldCharType="begin"/>
          </w:r>
          <w:r>
            <w:instrText xml:space="preserve"> PAGEREF _Toc4031 \h </w:instrText>
          </w:r>
          <w:r>
            <w:fldChar w:fldCharType="separate"/>
          </w:r>
          <w:r>
            <w:t>314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_Toc21577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6.19.3 编辑外部数据封装器</w:t>
          </w:r>
          <w:r>
            <w:tab/>
          </w:r>
          <w:r>
            <w:fldChar w:fldCharType="begin"/>
          </w:r>
          <w:r>
            <w:instrText xml:space="preserve"> PAGEREF _Toc21577 \h </w:instrText>
          </w:r>
          <w:r>
            <w:fldChar w:fldCharType="separate"/>
          </w:r>
          <w:r>
            <w:t>316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_Toc31497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6.19.4 查看外部数据封装器</w:t>
          </w:r>
          <w:r>
            <w:tab/>
          </w:r>
          <w:r>
            <w:fldChar w:fldCharType="begin"/>
          </w:r>
          <w:r>
            <w:instrText xml:space="preserve"> PAGEREF _Toc31497 \h </w:instrText>
          </w:r>
          <w:r>
            <w:fldChar w:fldCharType="separate"/>
          </w:r>
          <w:r>
            <w:t>318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_Toc17955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6.19.5 删除外部数据封装器</w:t>
          </w:r>
          <w:r>
            <w:tab/>
          </w:r>
          <w:r>
            <w:fldChar w:fldCharType="begin"/>
          </w:r>
          <w:r>
            <w:instrText xml:space="preserve"> PAGEREF _Toc17955 \h </w:instrText>
          </w:r>
          <w:r>
            <w:fldChar w:fldCharType="separate"/>
          </w:r>
          <w:r>
            <w:t>319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_Toc4469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6.19.6 级联删除</w:t>
          </w:r>
          <w:r>
            <w:tab/>
          </w:r>
          <w:r>
            <w:fldChar w:fldCharType="begin"/>
          </w:r>
          <w:r>
            <w:instrText xml:space="preserve"> PAGEREF _Toc4469 \h </w:instrText>
          </w:r>
          <w:r>
            <w:fldChar w:fldCharType="separate"/>
          </w:r>
          <w:r>
            <w:t>321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_Toc10641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6.19.7 重命名</w:t>
          </w:r>
          <w:r>
            <w:tab/>
          </w:r>
          <w:r>
            <w:fldChar w:fldCharType="begin"/>
          </w:r>
          <w:r>
            <w:instrText xml:space="preserve"> PAGEREF _Toc10641 \h </w:instrText>
          </w:r>
          <w:r>
            <w:fldChar w:fldCharType="separate"/>
          </w:r>
          <w:r>
            <w:t>322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_Toc13109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6.19.8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授权/撤销权限-外部数据封装器组</w:t>
          </w:r>
          <w:r>
            <w:tab/>
          </w:r>
          <w:r>
            <w:fldChar w:fldCharType="begin"/>
          </w:r>
          <w:r>
            <w:instrText xml:space="preserve"> PAGEREF _Toc13109 \h </w:instrText>
          </w:r>
          <w:r>
            <w:fldChar w:fldCharType="separate"/>
          </w:r>
          <w:r>
            <w:t>323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_Toc8143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6.19.9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授权/撤销权限-外部数据封装器</w:t>
          </w:r>
          <w:r>
            <w:tab/>
          </w:r>
          <w:r>
            <w:fldChar w:fldCharType="begin"/>
          </w:r>
          <w:r>
            <w:instrText xml:space="preserve"> PAGEREF _Toc8143 \h </w:instrText>
          </w:r>
          <w:r>
            <w:fldChar w:fldCharType="separate"/>
          </w:r>
          <w:r>
            <w:t>325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_Toc32546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6.19.10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刷新-外部数据封装器组</w:t>
          </w:r>
          <w:r>
            <w:tab/>
          </w:r>
          <w:r>
            <w:fldChar w:fldCharType="begin"/>
          </w:r>
          <w:r>
            <w:instrText xml:space="preserve"> PAGEREF _Toc32546 \h </w:instrText>
          </w:r>
          <w:r>
            <w:fldChar w:fldCharType="separate"/>
          </w:r>
          <w:r>
            <w:t>326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_Toc27829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6.19.11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刷新-外部数据封装器</w:t>
          </w:r>
          <w:r>
            <w:tab/>
          </w:r>
          <w:r>
            <w:fldChar w:fldCharType="begin"/>
          </w:r>
          <w:r>
            <w:instrText xml:space="preserve"> PAGEREF _Toc27829 \h </w:instrText>
          </w:r>
          <w:r>
            <w:fldChar w:fldCharType="separate"/>
          </w:r>
          <w:r>
            <w:t>327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_Toc20622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外部服务器管理</w:t>
          </w:r>
          <w:r>
            <w:tab/>
          </w:r>
          <w:r>
            <w:fldChar w:fldCharType="begin"/>
          </w:r>
          <w:r>
            <w:instrText xml:space="preserve"> PAGEREF _Toc20622 \h </w:instrText>
          </w:r>
          <w:r>
            <w:fldChar w:fldCharType="separate"/>
          </w:r>
          <w:r>
            <w:t>327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_Toc29117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6.20.1 功能交互图</w:t>
          </w:r>
          <w:r>
            <w:tab/>
          </w:r>
          <w:r>
            <w:fldChar w:fldCharType="begin"/>
          </w:r>
          <w:r>
            <w:instrText xml:space="preserve"> PAGEREF _Toc29117 \h </w:instrText>
          </w:r>
          <w:r>
            <w:fldChar w:fldCharType="separate"/>
          </w:r>
          <w:r>
            <w:t>328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_Toc28849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6.20.2 创建外部服务器</w:t>
          </w:r>
          <w:r>
            <w:tab/>
          </w:r>
          <w:r>
            <w:fldChar w:fldCharType="begin"/>
          </w:r>
          <w:r>
            <w:instrText xml:space="preserve"> PAGEREF _Toc28849 \h </w:instrText>
          </w:r>
          <w:r>
            <w:fldChar w:fldCharType="separate"/>
          </w:r>
          <w:r>
            <w:t>330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_Toc12866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6.20.3 编辑外部服务器</w:t>
          </w:r>
          <w:r>
            <w:tab/>
          </w:r>
          <w:r>
            <w:fldChar w:fldCharType="begin"/>
          </w:r>
          <w:r>
            <w:instrText xml:space="preserve"> PAGEREF _Toc12866 \h </w:instrText>
          </w:r>
          <w:r>
            <w:fldChar w:fldCharType="separate"/>
          </w:r>
          <w:r>
            <w:t>332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6.20.4 查看外部服务器</w:t>
          </w:r>
          <w:r>
            <w:tab/>
          </w:r>
          <w:r>
            <w:fldChar w:fldCharType="begin"/>
          </w:r>
          <w:r>
            <w:instrText xml:space="preserve"> PAGEREF _Toc16502 \h </w:instrText>
          </w:r>
          <w:r>
            <w:fldChar w:fldCharType="separate"/>
          </w:r>
          <w:r>
            <w:t>334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_Toc12950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6.20.5 删除外部服务器</w:t>
          </w:r>
          <w:r>
            <w:tab/>
          </w:r>
          <w:r>
            <w:fldChar w:fldCharType="begin"/>
          </w:r>
          <w:r>
            <w:instrText xml:space="preserve"> PAGEREF _Toc12950 \h </w:instrText>
          </w:r>
          <w:r>
            <w:fldChar w:fldCharType="separate"/>
          </w:r>
          <w:r>
            <w:t>335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6.20.6 级联删除</w:t>
          </w:r>
          <w:r>
            <w:tab/>
          </w:r>
          <w:r>
            <w:fldChar w:fldCharType="begin"/>
          </w:r>
          <w:r>
            <w:instrText xml:space="preserve"> PAGEREF _Toc1455 \h </w:instrText>
          </w:r>
          <w:r>
            <w:fldChar w:fldCharType="separate"/>
          </w:r>
          <w:r>
            <w:t>336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6.20.7 重命名</w:t>
          </w:r>
          <w:r>
            <w:tab/>
          </w:r>
          <w:r>
            <w:fldChar w:fldCharType="begin"/>
          </w:r>
          <w:r>
            <w:instrText xml:space="preserve"> PAGEREF _Toc20706 \h </w:instrText>
          </w:r>
          <w:r>
            <w:fldChar w:fldCharType="separate"/>
          </w:r>
          <w:r>
            <w:t>338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_Toc7938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6.20.8 授权/撤销权限-外部服务器组</w:t>
          </w:r>
          <w:r>
            <w:tab/>
          </w:r>
          <w:r>
            <w:fldChar w:fldCharType="begin"/>
          </w:r>
          <w:r>
            <w:instrText xml:space="preserve"> PAGEREF _Toc7938 \h </w:instrText>
          </w:r>
          <w:r>
            <w:fldChar w:fldCharType="separate"/>
          </w:r>
          <w:r>
            <w:t>339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_Toc28140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6.20.9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授权/撤销权限-外部服务器</w:t>
          </w:r>
          <w:r>
            <w:tab/>
          </w:r>
          <w:r>
            <w:fldChar w:fldCharType="begin"/>
          </w:r>
          <w:r>
            <w:instrText xml:space="preserve"> PAGEREF _Toc28140 \h </w:instrText>
          </w:r>
          <w:r>
            <w:fldChar w:fldCharType="separate"/>
          </w:r>
          <w:r>
            <w:t>340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_Toc11579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6.20.10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刷新-外部服务器组</w:t>
          </w:r>
          <w:r>
            <w:tab/>
          </w:r>
          <w:r>
            <w:fldChar w:fldCharType="begin"/>
          </w:r>
          <w:r>
            <w:instrText xml:space="preserve"> PAGEREF _Toc11579 \h </w:instrText>
          </w:r>
          <w:r>
            <w:fldChar w:fldCharType="separate"/>
          </w:r>
          <w:r>
            <w:t>342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_Toc25425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6.20.11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刷新-外部服务器</w:t>
          </w:r>
          <w:r>
            <w:tab/>
          </w:r>
          <w:r>
            <w:fldChar w:fldCharType="begin"/>
          </w:r>
          <w:r>
            <w:instrText xml:space="preserve"> PAGEREF _Toc25425 \h </w:instrText>
          </w:r>
          <w:r>
            <w:fldChar w:fldCharType="separate"/>
          </w:r>
          <w:r>
            <w:t>342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_Toc3890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用户映射管理</w:t>
          </w:r>
          <w:r>
            <w:tab/>
          </w:r>
          <w:r>
            <w:fldChar w:fldCharType="begin"/>
          </w:r>
          <w:r>
            <w:instrText xml:space="preserve"> PAGEREF _Toc3890 \h </w:instrText>
          </w:r>
          <w:r>
            <w:fldChar w:fldCharType="separate"/>
          </w:r>
          <w:r>
            <w:t>343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_Toc7890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6.21.1 功能交互图</w:t>
          </w:r>
          <w:r>
            <w:tab/>
          </w:r>
          <w:r>
            <w:fldChar w:fldCharType="begin"/>
          </w:r>
          <w:r>
            <w:instrText xml:space="preserve"> PAGEREF _Toc7890 \h </w:instrText>
          </w:r>
          <w:r>
            <w:fldChar w:fldCharType="separate"/>
          </w:r>
          <w:r>
            <w:t>343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_Toc32020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6.21.2 创建用户映射</w:t>
          </w:r>
          <w:r>
            <w:tab/>
          </w:r>
          <w:r>
            <w:fldChar w:fldCharType="begin"/>
          </w:r>
          <w:r>
            <w:instrText xml:space="preserve"> PAGEREF _Toc32020 \h </w:instrText>
          </w:r>
          <w:r>
            <w:fldChar w:fldCharType="separate"/>
          </w:r>
          <w:r>
            <w:t>343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_Toc9756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6.21.3 编辑用户映射</w:t>
          </w:r>
          <w:r>
            <w:tab/>
          </w:r>
          <w:r>
            <w:fldChar w:fldCharType="begin"/>
          </w:r>
          <w:r>
            <w:instrText xml:space="preserve"> PAGEREF _Toc9756 \h </w:instrText>
          </w:r>
          <w:r>
            <w:fldChar w:fldCharType="separate"/>
          </w:r>
          <w:r>
            <w:t>345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_Toc24076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6.21.4 查看用户映射</w:t>
          </w:r>
          <w:r>
            <w:tab/>
          </w:r>
          <w:r>
            <w:fldChar w:fldCharType="begin"/>
          </w:r>
          <w:r>
            <w:instrText xml:space="preserve"> PAGEREF _Toc24076 \h </w:instrText>
          </w:r>
          <w:r>
            <w:fldChar w:fldCharType="separate"/>
          </w:r>
          <w:r>
            <w:t>347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_Toc25040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6.21.5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删除用户映射</w:t>
          </w:r>
          <w:r>
            <w:tab/>
          </w:r>
          <w:r>
            <w:fldChar w:fldCharType="begin"/>
          </w:r>
          <w:r>
            <w:instrText xml:space="preserve"> PAGEREF _Toc25040 \h </w:instrText>
          </w:r>
          <w:r>
            <w:fldChar w:fldCharType="separate"/>
          </w:r>
          <w:r>
            <w:t>348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_Toc17849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外部表管理</w:t>
          </w:r>
          <w:r>
            <w:tab/>
          </w:r>
          <w:r>
            <w:fldChar w:fldCharType="begin"/>
          </w:r>
          <w:r>
            <w:instrText xml:space="preserve"> PAGEREF _Toc17849 \h </w:instrText>
          </w:r>
          <w:r>
            <w:fldChar w:fldCharType="separate"/>
          </w:r>
          <w:r>
            <w:t>349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_Toc13967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6.22.1 功能交互图</w:t>
          </w:r>
          <w:r>
            <w:tab/>
          </w:r>
          <w:r>
            <w:fldChar w:fldCharType="begin"/>
          </w:r>
          <w:r>
            <w:instrText xml:space="preserve"> PAGEREF _Toc13967 \h </w:instrText>
          </w:r>
          <w:r>
            <w:fldChar w:fldCharType="separate"/>
          </w:r>
          <w:r>
            <w:t>350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_Toc4042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6.22.2 创建外部表</w:t>
          </w:r>
          <w:r>
            <w:tab/>
          </w:r>
          <w:r>
            <w:fldChar w:fldCharType="begin"/>
          </w:r>
          <w:r>
            <w:instrText xml:space="preserve"> PAGEREF _Toc4042 \h </w:instrText>
          </w:r>
          <w:r>
            <w:fldChar w:fldCharType="separate"/>
          </w:r>
          <w:r>
            <w:t>351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_Toc15512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6.22.3 编辑外部表</w:t>
          </w:r>
          <w:r>
            <w:tab/>
          </w:r>
          <w:r>
            <w:fldChar w:fldCharType="begin"/>
          </w:r>
          <w:r>
            <w:instrText xml:space="preserve"> PAGEREF _Toc15512 \h </w:instrText>
          </w:r>
          <w:r>
            <w:fldChar w:fldCharType="separate"/>
          </w:r>
          <w:r>
            <w:t>353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_Toc6561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6.22.4 查看外部表</w:t>
          </w:r>
          <w:r>
            <w:tab/>
          </w:r>
          <w:r>
            <w:fldChar w:fldCharType="begin"/>
          </w:r>
          <w:r>
            <w:instrText xml:space="preserve"> PAGEREF _Toc6561 \h </w:instrText>
          </w:r>
          <w:r>
            <w:fldChar w:fldCharType="separate"/>
          </w:r>
          <w:r>
            <w:t>356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_Toc29015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6.22.5 删除外部表</w:t>
          </w:r>
          <w:r>
            <w:tab/>
          </w:r>
          <w:r>
            <w:fldChar w:fldCharType="begin"/>
          </w:r>
          <w:r>
            <w:instrText xml:space="preserve"> PAGEREF _Toc29015 \h </w:instrText>
          </w:r>
          <w:r>
            <w:fldChar w:fldCharType="separate"/>
          </w:r>
          <w:r>
            <w:t>357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_Toc4654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6.22.6 级联删除</w:t>
          </w:r>
          <w:r>
            <w:tab/>
          </w:r>
          <w:r>
            <w:fldChar w:fldCharType="begin"/>
          </w:r>
          <w:r>
            <w:instrText xml:space="preserve"> PAGEREF _Toc4654 \h </w:instrText>
          </w:r>
          <w:r>
            <w:fldChar w:fldCharType="separate"/>
          </w:r>
          <w:r>
            <w:t>359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_Toc6766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6.22.7 重命名</w:t>
          </w:r>
          <w:r>
            <w:tab/>
          </w:r>
          <w:r>
            <w:fldChar w:fldCharType="begin"/>
          </w:r>
          <w:r>
            <w:instrText xml:space="preserve"> PAGEREF _Toc6766 \h </w:instrText>
          </w:r>
          <w:r>
            <w:fldChar w:fldCharType="separate"/>
          </w:r>
          <w:r>
            <w:t>360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_Toc22863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6.22.8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ER图</w:t>
          </w:r>
          <w:r>
            <w:tab/>
          </w:r>
          <w:r>
            <w:fldChar w:fldCharType="begin"/>
          </w:r>
          <w:r>
            <w:instrText xml:space="preserve"> PAGEREF _Toc22863 \h </w:instrText>
          </w:r>
          <w:r>
            <w:fldChar w:fldCharType="separate"/>
          </w:r>
          <w:r>
            <w:t>361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_Toc3581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6.22.9 刷新-外部表组</w:t>
          </w:r>
          <w:r>
            <w:tab/>
          </w:r>
          <w:r>
            <w:fldChar w:fldCharType="begin"/>
          </w:r>
          <w:r>
            <w:instrText xml:space="preserve"> PAGEREF _Toc3581 \h </w:instrText>
          </w:r>
          <w:r>
            <w:fldChar w:fldCharType="separate"/>
          </w:r>
          <w:r>
            <w:t>362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_Toc29558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6.22.10 刷新-外部表</w:t>
          </w:r>
          <w:r>
            <w:tab/>
          </w:r>
          <w:r>
            <w:fldChar w:fldCharType="begin"/>
          </w:r>
          <w:r>
            <w:instrText xml:space="preserve"> PAGEREF _Toc29558 \h </w:instrText>
          </w:r>
          <w:r>
            <w:fldChar w:fldCharType="separate"/>
          </w:r>
          <w:r>
            <w:t>363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_Toc29234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MOT表管理</w:t>
          </w:r>
          <w:r>
            <w:tab/>
          </w:r>
          <w:r>
            <w:fldChar w:fldCharType="begin"/>
          </w:r>
          <w:r>
            <w:instrText xml:space="preserve"> PAGEREF _Toc29234 \h </w:instrText>
          </w:r>
          <w:r>
            <w:fldChar w:fldCharType="separate"/>
          </w:r>
          <w:r>
            <w:t>363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_Toc31606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6.23.1.2 创建MOT表</w:t>
          </w:r>
          <w:r>
            <w:tab/>
          </w:r>
          <w:r>
            <w:fldChar w:fldCharType="begin"/>
          </w:r>
          <w:r>
            <w:instrText xml:space="preserve"> PAGEREF _Toc31606 \h </w:instrText>
          </w:r>
          <w:r>
            <w:fldChar w:fldCharType="separate"/>
          </w:r>
          <w:r>
            <w:t>365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_Toc22130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6.23.1.3 查看MOT表</w:t>
          </w:r>
          <w:r>
            <w:tab/>
          </w:r>
          <w:r>
            <w:fldChar w:fldCharType="begin"/>
          </w:r>
          <w:r>
            <w:instrText xml:space="preserve"> PAGEREF _Toc22130 \h </w:instrText>
          </w:r>
          <w:r>
            <w:fldChar w:fldCharType="separate"/>
          </w:r>
          <w:r>
            <w:t>371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6.23.1.4 删除MOT表</w:t>
          </w:r>
          <w:r>
            <w:tab/>
          </w:r>
          <w:r>
            <w:fldChar w:fldCharType="begin"/>
          </w:r>
          <w:r>
            <w:instrText xml:space="preserve"> PAGEREF _Toc2966 \h </w:instrText>
          </w:r>
          <w:r>
            <w:fldChar w:fldCharType="separate"/>
          </w:r>
          <w:r>
            <w:t>373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_Toc23183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6.23.1.5 查看/编辑数据</w:t>
          </w:r>
          <w:r>
            <w:tab/>
          </w:r>
          <w:r>
            <w:fldChar w:fldCharType="begin"/>
          </w:r>
          <w:r>
            <w:instrText xml:space="preserve"> PAGEREF _Toc23183 \h </w:instrText>
          </w:r>
          <w:r>
            <w:fldChar w:fldCharType="separate"/>
          </w:r>
          <w:r>
            <w:t>374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_Toc8288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6.23.1.6 分析</w:t>
          </w:r>
          <w:r>
            <w:tab/>
          </w:r>
          <w:r>
            <w:fldChar w:fldCharType="begin"/>
          </w:r>
          <w:r>
            <w:instrText xml:space="preserve"> PAGEREF _Toc8288 \h </w:instrText>
          </w:r>
          <w:r>
            <w:fldChar w:fldCharType="separate"/>
          </w:r>
          <w:r>
            <w:t>376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_Toc31979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6.23.1.7 截断</w:t>
          </w:r>
          <w:r>
            <w:tab/>
          </w:r>
          <w:r>
            <w:fldChar w:fldCharType="begin"/>
          </w:r>
          <w:r>
            <w:instrText xml:space="preserve"> PAGEREF _Toc31979 \h </w:instrText>
          </w:r>
          <w:r>
            <w:fldChar w:fldCharType="separate"/>
          </w:r>
          <w:r>
            <w:t>376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_Toc19142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6.23.1.8 清理</w:t>
          </w:r>
          <w:r>
            <w:tab/>
          </w:r>
          <w:r>
            <w:fldChar w:fldCharType="begin"/>
          </w:r>
          <w:r>
            <w:instrText xml:space="preserve"> PAGEREF _Toc19142 \h </w:instrText>
          </w:r>
          <w:r>
            <w:fldChar w:fldCharType="separate"/>
          </w:r>
          <w:r>
            <w:t>378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_Toc11894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6.23.1.9 查看相关序列</w:t>
          </w:r>
          <w:r>
            <w:tab/>
          </w:r>
          <w:r>
            <w:fldChar w:fldCharType="begin"/>
          </w:r>
          <w:r>
            <w:instrText xml:space="preserve"> PAGEREF _Toc11894 \h </w:instrText>
          </w:r>
          <w:r>
            <w:fldChar w:fldCharType="separate"/>
          </w:r>
          <w:r>
            <w:t>379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_Toc29840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6.23.1.10 导出表数据</w:t>
          </w:r>
          <w:r>
            <w:tab/>
          </w:r>
          <w:r>
            <w:fldChar w:fldCharType="begin"/>
          </w:r>
          <w:r>
            <w:instrText xml:space="preserve"> PAGEREF _Toc29840 \h </w:instrText>
          </w:r>
          <w:r>
            <w:fldChar w:fldCharType="separate"/>
          </w:r>
          <w:r>
            <w:t>380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6.23.1.11 导入表数据</w:t>
          </w:r>
          <w:r>
            <w:tab/>
          </w:r>
          <w:r>
            <w:fldChar w:fldCharType="begin"/>
          </w:r>
          <w:r>
            <w:instrText xml:space="preserve"> PAGEREF _Toc1006 \h </w:instrText>
          </w:r>
          <w:r>
            <w:fldChar w:fldCharType="separate"/>
          </w:r>
          <w:r>
            <w:t>381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_Toc20796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6.23.1.12 导出DDL</w:t>
          </w:r>
          <w:r>
            <w:tab/>
          </w:r>
          <w:r>
            <w:fldChar w:fldCharType="begin"/>
          </w:r>
          <w:r>
            <w:instrText xml:space="preserve"> PAGEREF _Toc20796 \h </w:instrText>
          </w:r>
          <w:r>
            <w:fldChar w:fldCharType="separate"/>
          </w:r>
          <w:r>
            <w:t>383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_Toc21963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6.23.1.13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导出DDL和数据</w:t>
          </w:r>
          <w:r>
            <w:tab/>
          </w:r>
          <w:r>
            <w:fldChar w:fldCharType="begin"/>
          </w:r>
          <w:r>
            <w:instrText xml:space="preserve"> PAGEREF _Toc21963 \h </w:instrText>
          </w:r>
          <w:r>
            <w:fldChar w:fldCharType="separate"/>
          </w:r>
          <w:r>
            <w:t>384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_Toc9895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6.23.1.14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ER图</w:t>
          </w:r>
          <w:r>
            <w:tab/>
          </w:r>
          <w:r>
            <w:fldChar w:fldCharType="begin"/>
          </w:r>
          <w:r>
            <w:instrText xml:space="preserve"> PAGEREF _Toc9895 \h </w:instrText>
          </w:r>
          <w:r>
            <w:fldChar w:fldCharType="separate"/>
          </w:r>
          <w:r>
            <w:t>385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_Toc27821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6.23.1.15 授权/撤销权限-表组</w:t>
          </w:r>
          <w:r>
            <w:tab/>
          </w:r>
          <w:r>
            <w:fldChar w:fldCharType="begin"/>
          </w:r>
          <w:r>
            <w:instrText xml:space="preserve"> PAGEREF _Toc27821 \h </w:instrText>
          </w:r>
          <w:r>
            <w:fldChar w:fldCharType="separate"/>
          </w:r>
          <w:r>
            <w:t>386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_Toc13371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6.23.1.16 授权/撤销权限-表</w:t>
          </w:r>
          <w:r>
            <w:tab/>
          </w:r>
          <w:r>
            <w:fldChar w:fldCharType="begin"/>
          </w:r>
          <w:r>
            <w:instrText xml:space="preserve"> PAGEREF _Toc13371 \h </w:instrText>
          </w:r>
          <w:r>
            <w:fldChar w:fldCharType="separate"/>
          </w:r>
          <w:r>
            <w:t>388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6.23.1.17 刷新-表组</w:t>
          </w:r>
          <w:r>
            <w:tab/>
          </w:r>
          <w:r>
            <w:fldChar w:fldCharType="begin"/>
          </w:r>
          <w:r>
            <w:instrText xml:space="preserve"> PAGEREF _Toc1630 \h </w:instrText>
          </w:r>
          <w:r>
            <w:fldChar w:fldCharType="separate"/>
          </w:r>
          <w:r>
            <w:t>389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_Toc29828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6.23.1.18 刷新-表</w:t>
          </w:r>
          <w:r>
            <w:tab/>
          </w:r>
          <w:r>
            <w:fldChar w:fldCharType="begin"/>
          </w:r>
          <w:r>
            <w:instrText xml:space="preserve"> PAGEREF _Toc29828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支持用户图形化刷新表</w:t>
          </w:r>
          <w:r>
            <w:tab/>
          </w:r>
          <w:r>
            <w:fldChar w:fldCharType="begin"/>
          </w:r>
          <w:r>
            <w:instrText xml:space="preserve"> PAGEREF _Toc8084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_Toc5196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参数配置</w:t>
          </w:r>
          <w:r>
            <w:tab/>
          </w:r>
          <w:r>
            <w:fldChar w:fldCharType="begin"/>
          </w:r>
          <w:r>
            <w:instrText xml:space="preserve"> PAGEREF _Toc5196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_Toc4380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6.24.1 功能交互图</w:t>
          </w:r>
          <w:r>
            <w:tab/>
          </w:r>
          <w:r>
            <w:fldChar w:fldCharType="begin"/>
          </w:r>
          <w:r>
            <w:instrText xml:space="preserve"> PAGEREF _Toc4380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_Toc5039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6.24.2 参数查看</w:t>
          </w:r>
          <w:r>
            <w:tab/>
          </w:r>
          <w:r>
            <w:fldChar w:fldCharType="begin"/>
          </w:r>
          <w:r>
            <w:instrText xml:space="preserve"> PAGEREF _Toc5039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_Toc17182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6.24.3 参数编辑</w:t>
          </w:r>
          <w:r>
            <w:tab/>
          </w:r>
          <w:r>
            <w:fldChar w:fldCharType="begin"/>
          </w:r>
          <w:r>
            <w:instrText xml:space="preserve"> PAGEREF _Toc17182 \h </w:instrText>
          </w:r>
          <w:r>
            <w:fldChar w:fldCharType="separate"/>
          </w:r>
          <w:r>
            <w:t>391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_Toc26828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命令窗口</w:t>
          </w:r>
          <w:r>
            <w:tab/>
          </w:r>
          <w:r>
            <w:fldChar w:fldCharType="begin"/>
          </w:r>
          <w:r>
            <w:instrText xml:space="preserve"> PAGEREF _Toc26828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_Toc3975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6.25.1 功能交互图</w:t>
          </w:r>
          <w:r>
            <w:tab/>
          </w:r>
          <w:r>
            <w:fldChar w:fldCharType="begin"/>
          </w:r>
          <w:r>
            <w:instrText xml:space="preserve"> PAGEREF _Toc3975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_Toc30968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6.25.2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切换连接</w:t>
          </w:r>
          <w:r>
            <w:tab/>
          </w:r>
          <w:r>
            <w:fldChar w:fldCharType="begin"/>
          </w:r>
          <w:r>
            <w:instrText xml:space="preserve"> PAGEREF _Toc30968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_Toc29932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6.25.3 执行SQL语句</w:t>
          </w:r>
          <w:r>
            <w:tab/>
          </w:r>
          <w:r>
            <w:fldChar w:fldCharType="begin"/>
          </w:r>
          <w:r>
            <w:instrText xml:space="preserve"> PAGEREF _Toc29932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_Toc9382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6.25.4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执行元命令</w:t>
          </w:r>
          <w:r>
            <w:tab/>
          </w:r>
          <w:r>
            <w:fldChar w:fldCharType="begin"/>
          </w:r>
          <w:r>
            <w:instrText xml:space="preserve"> PAGEREF _Toc9382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_Toc1379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6.25.5 设置变量</w:t>
          </w:r>
          <w:r>
            <w:tab/>
          </w:r>
          <w:r>
            <w:fldChar w:fldCharType="begin"/>
          </w:r>
          <w:r>
            <w:instrText xml:space="preserve"> PAGEREF _Toc1379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_Toc17243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6.25.6 SQL代换</w:t>
          </w:r>
          <w:r>
            <w:tab/>
          </w:r>
          <w:r>
            <w:fldChar w:fldCharType="begin"/>
          </w:r>
          <w:r>
            <w:instrText xml:space="preserve"> PAGEREF _Toc17243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_Toc6424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6.25.7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自定义提示符</w:t>
          </w:r>
          <w:r>
            <w:tab/>
          </w:r>
          <w:r>
            <w:fldChar w:fldCharType="begin"/>
          </w:r>
          <w:r>
            <w:instrText xml:space="preserve"> PAGEREF _Toc6424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_Toc6242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6.25.8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操作历史记录</w:t>
          </w:r>
          <w:r>
            <w:tab/>
          </w:r>
          <w:r>
            <w:fldChar w:fldCharType="begin"/>
          </w:r>
          <w:r>
            <w:instrText xml:space="preserve"> PAGEREF _Toc6242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_Toc19122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安全审计</w:t>
          </w:r>
          <w:r>
            <w:tab/>
          </w:r>
          <w:r>
            <w:fldChar w:fldCharType="begin"/>
          </w:r>
          <w:r>
            <w:instrText xml:space="preserve"> PAGEREF _Toc19122 \h </w:instrText>
          </w:r>
          <w:r>
            <w:fldChar w:fldCharType="separate"/>
          </w:r>
          <w:r>
            <w:t>395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_Toc20007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6.26.1 功能交互图</w:t>
          </w:r>
          <w:r>
            <w:tab/>
          </w:r>
          <w:r>
            <w:fldChar w:fldCharType="begin"/>
          </w:r>
          <w:r>
            <w:instrText xml:space="preserve"> PAGEREF _Toc20007 \h </w:instrText>
          </w:r>
          <w:r>
            <w:fldChar w:fldCharType="separate"/>
          </w:r>
          <w:r>
            <w:t>395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_Toc13255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6.26.2 资源池管理</w:t>
          </w:r>
          <w:r>
            <w:tab/>
          </w:r>
          <w:r>
            <w:fldChar w:fldCharType="begin"/>
          </w:r>
          <w:r>
            <w:instrText xml:space="preserve"> PAGEREF _Toc13255 \h </w:instrText>
          </w:r>
          <w:r>
            <w:fldChar w:fldCharType="separate"/>
          </w:r>
          <w:r>
            <w:t>395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_Toc13663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6.26.3 审计策略管理</w:t>
          </w:r>
          <w:r>
            <w:tab/>
          </w:r>
          <w:r>
            <w:fldChar w:fldCharType="begin"/>
          </w:r>
          <w:r>
            <w:instrText xml:space="preserve"> PAGEREF _Toc13663 \h </w:instrText>
          </w:r>
          <w:r>
            <w:fldChar w:fldCharType="separate"/>
          </w:r>
          <w:r>
            <w:t>399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_Toc20963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6.26.4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审计日志查看</w:t>
          </w:r>
          <w:r>
            <w:tab/>
          </w:r>
          <w:r>
            <w:fldChar w:fldCharType="begin"/>
          </w:r>
          <w:r>
            <w:instrText xml:space="preserve"> PAGEREF _Toc20963 \h </w:instrText>
          </w:r>
          <w:r>
            <w:fldChar w:fldCharType="separate"/>
          </w:r>
          <w:r>
            <w:t>405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_Toc11872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6.26.5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统一审计</w:t>
          </w:r>
          <w:r>
            <w:tab/>
          </w:r>
          <w:r>
            <w:fldChar w:fldCharType="begin"/>
          </w:r>
          <w:r>
            <w:instrText xml:space="preserve"> PAGEREF _Toc11872 \h </w:instrText>
          </w:r>
          <w:r>
            <w:fldChar w:fldCharType="separate"/>
          </w:r>
          <w:r>
            <w:t>407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SQL助手</w:t>
          </w:r>
          <w:r>
            <w:tab/>
          </w:r>
          <w:r>
            <w:fldChar w:fldCharType="begin"/>
          </w:r>
          <w:r>
            <w:instrText xml:space="preserve"> PAGEREF _Toc253 \h </w:instrText>
          </w:r>
          <w:r>
            <w:fldChar w:fldCharType="separate"/>
          </w:r>
          <w:r>
            <w:t>408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_Toc5724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6.27.1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功能交互图</w:t>
          </w:r>
          <w:r>
            <w:tab/>
          </w:r>
          <w:r>
            <w:fldChar w:fldCharType="begin"/>
          </w:r>
          <w:r>
            <w:instrText xml:space="preserve"> PAGEREF _Toc5724 \h </w:instrText>
          </w:r>
          <w:r>
            <w:fldChar w:fldCharType="separate"/>
          </w:r>
          <w:r>
            <w:t>408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_Toc7751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6.27.2 G100语法列表</w:t>
          </w:r>
          <w:r>
            <w:tab/>
          </w:r>
          <w:r>
            <w:fldChar w:fldCharType="begin"/>
          </w:r>
          <w:r>
            <w:instrText xml:space="preserve"> PAGEREF _Toc7751 \h </w:instrText>
          </w:r>
          <w:r>
            <w:fldChar w:fldCharType="separate"/>
          </w:r>
          <w:r>
            <w:t>408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_Toc8033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6.27.3 语法查询</w:t>
          </w:r>
          <w:r>
            <w:tab/>
          </w:r>
          <w:r>
            <w:fldChar w:fldCharType="begin"/>
          </w:r>
          <w:r>
            <w:instrText xml:space="preserve"> PAGEREF _Toc8033 \h </w:instrText>
          </w:r>
          <w:r>
            <w:fldChar w:fldCharType="separate"/>
          </w:r>
          <w:r>
            <w:t>408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_Toc16054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6.27.4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语法详情</w:t>
          </w:r>
          <w:r>
            <w:tab/>
          </w:r>
          <w:r>
            <w:fldChar w:fldCharType="begin"/>
          </w:r>
          <w:r>
            <w:instrText xml:space="preserve"> PAGEREF _Toc16054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_Toc28989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_Toc28989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_Toc32452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6.28.1 性能要求</w:t>
          </w:r>
          <w:r>
            <w:tab/>
          </w:r>
          <w:r>
            <w:fldChar w:fldCharType="begin"/>
          </w:r>
          <w:r>
            <w:instrText xml:space="preserve"> PAGEREF _Toc32452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_Toc8901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6.28.2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中文汉化</w:t>
          </w:r>
          <w:r>
            <w:tab/>
          </w:r>
          <w:r>
            <w:fldChar w:fldCharType="begin"/>
          </w:r>
          <w:r>
            <w:instrText xml:space="preserve"> PAGEREF _Toc8901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_Toc23858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6.28.3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错误检测和提示</w:t>
          </w:r>
          <w:r>
            <w:tab/>
          </w:r>
          <w:r>
            <w:fldChar w:fldCharType="begin"/>
          </w:r>
          <w:r>
            <w:instrText xml:space="preserve"> PAGEREF _Toc23858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</w:rPr>
      </w:pPr>
      <w:bookmarkStart w:id="5" w:name="_Toc30092"/>
      <w:r>
        <w:rPr>
          <w:rFonts w:hint="eastAsia" w:ascii="微软雅黑" w:hAnsi="微软雅黑" w:eastAsia="微软雅黑" w:cs="微软雅黑"/>
          <w:sz w:val="28"/>
          <w:szCs w:val="21"/>
          <w:highlight w:val="none"/>
        </w:rPr>
        <w:t>简介</w:t>
      </w:r>
      <w:bookmarkEnd w:id="2"/>
      <w:bookmarkEnd w:id="3"/>
      <w:bookmarkEnd w:id="4"/>
      <w:bookmarkEnd w:id="5"/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60" w:line="360" w:lineRule="auto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highlight w:val="none"/>
        </w:rPr>
      </w:pPr>
      <w:bookmarkStart w:id="6" w:name="_Toc14648"/>
      <w:bookmarkStart w:id="7" w:name="_Toc18254"/>
      <w:bookmarkStart w:id="8" w:name="_Toc20798"/>
      <w:r>
        <w:rPr>
          <w:rFonts w:hint="eastAsia" w:ascii="微软雅黑" w:hAnsi="微软雅黑" w:eastAsia="微软雅黑" w:cs="微软雅黑"/>
          <w:bCs/>
          <w:sz w:val="24"/>
          <w:szCs w:val="24"/>
          <w:highlight w:val="none"/>
          <w:lang w:val="en-US" w:eastAsia="zh-CN"/>
        </w:rPr>
        <w:t>原因和背景</w:t>
      </w:r>
      <w:bookmarkEnd w:id="6"/>
      <w:bookmarkEnd w:id="7"/>
      <w:bookmarkEnd w:id="8"/>
    </w:p>
    <w:p>
      <w:pPr>
        <w:pStyle w:val="3"/>
        <w:spacing w:line="36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VDS（Vast Data Studio）的设计主要是用于海量数据所有自研数据库的管理与开发，</w:t>
      </w:r>
      <w:r>
        <w:rPr>
          <w:rFonts w:hint="eastAsia" w:ascii="微软雅黑" w:hAnsi="微软雅黑" w:eastAsia="微软雅黑" w:cs="微软雅黑"/>
        </w:rPr>
        <w:t>以图形化界面形式提供</w:t>
      </w:r>
      <w:r>
        <w:rPr>
          <w:rFonts w:hint="eastAsia" w:ascii="微软雅黑" w:hAnsi="微软雅黑" w:eastAsia="微软雅黑" w:cs="微软雅黑"/>
          <w:lang w:val="en-US" w:eastAsia="zh-CN"/>
        </w:rPr>
        <w:t>数据库管理能力与开发能力，</w:t>
      </w:r>
      <w:r>
        <w:rPr>
          <w:rFonts w:hint="eastAsia" w:ascii="微软雅黑" w:hAnsi="微软雅黑" w:eastAsia="微软雅黑" w:cs="微软雅黑"/>
        </w:rPr>
        <w:t>帮助数据库</w:t>
      </w:r>
      <w:r>
        <w:rPr>
          <w:rFonts w:hint="eastAsia" w:ascii="微软雅黑" w:hAnsi="微软雅黑" w:eastAsia="微软雅黑" w:cs="微软雅黑"/>
          <w:lang w:val="en-US" w:eastAsia="zh-CN"/>
        </w:rPr>
        <w:t>管理人员与</w:t>
      </w:r>
      <w:r>
        <w:rPr>
          <w:rFonts w:hint="eastAsia" w:ascii="微软雅黑" w:hAnsi="微软雅黑" w:eastAsia="微软雅黑" w:cs="微软雅黑"/>
        </w:rPr>
        <w:t>开发人</w:t>
      </w:r>
      <w:r>
        <w:rPr>
          <w:rFonts w:hint="eastAsia" w:ascii="微软雅黑" w:hAnsi="微软雅黑" w:eastAsia="微软雅黑" w:cs="微软雅黑"/>
          <w:lang w:val="en-US" w:eastAsia="zh-CN"/>
        </w:rPr>
        <w:t>员</w:t>
      </w:r>
      <w:r>
        <w:rPr>
          <w:rFonts w:hint="eastAsia" w:ascii="微软雅黑" w:hAnsi="微软雅黑" w:eastAsia="微软雅黑" w:cs="微软雅黑"/>
        </w:rPr>
        <w:t>便捷地</w:t>
      </w:r>
      <w:r>
        <w:rPr>
          <w:rFonts w:hint="eastAsia" w:ascii="微软雅黑" w:hAnsi="微软雅黑" w:eastAsia="微软雅黑" w:cs="微软雅黑"/>
          <w:lang w:val="en-US" w:eastAsia="zh-CN"/>
        </w:rPr>
        <w:t>对数据库对象进行管理以及</w:t>
      </w:r>
      <w:r>
        <w:rPr>
          <w:rFonts w:hint="eastAsia" w:ascii="微软雅黑" w:hAnsi="微软雅黑" w:eastAsia="微软雅黑" w:cs="微软雅黑"/>
        </w:rPr>
        <w:t>构建应用程序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数据库开发人员仅需掌握少量</w:t>
      </w:r>
      <w:bookmarkStart w:id="33" w:name="_GoBack"/>
      <w:bookmarkEnd w:id="33"/>
      <w:r>
        <w:rPr>
          <w:rFonts w:hint="eastAsia" w:ascii="微软雅黑" w:hAnsi="微软雅黑" w:eastAsia="微软雅黑" w:cs="微软雅黑"/>
          <w:lang w:val="en-US" w:eastAsia="zh-CN"/>
        </w:rPr>
        <w:t>的编程知识，即可使用该工具进行数据库对象操作，提高海量数据自研数据库的易用性</w:t>
      </w:r>
      <w:r>
        <w:rPr>
          <w:rFonts w:hint="eastAsia" w:ascii="微软雅黑" w:hAnsi="微软雅黑" w:eastAsia="微软雅黑" w:cs="微软雅黑"/>
        </w:rPr>
        <w:t>。</w:t>
      </w:r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60" w:line="360" w:lineRule="auto"/>
        <w:jc w:val="both"/>
        <w:textAlignment w:val="auto"/>
        <w:rPr>
          <w:rFonts w:hint="eastAsia" w:ascii="微软雅黑" w:hAnsi="微软雅黑" w:eastAsia="微软雅黑" w:cs="微软雅黑"/>
          <w:bCs/>
          <w:sz w:val="24"/>
          <w:szCs w:val="24"/>
          <w:highlight w:val="none"/>
          <w:lang w:val="en-US" w:eastAsia="zh-CN"/>
        </w:rPr>
      </w:pPr>
      <w:bookmarkStart w:id="9" w:name="_Toc15746"/>
      <w:bookmarkStart w:id="10" w:name="_Toc17650"/>
      <w:bookmarkStart w:id="11" w:name="_Toc24876"/>
      <w:r>
        <w:rPr>
          <w:rFonts w:hint="eastAsia" w:ascii="微软雅黑" w:hAnsi="微软雅黑" w:eastAsia="微软雅黑" w:cs="微软雅黑"/>
          <w:bCs/>
          <w:sz w:val="24"/>
          <w:szCs w:val="24"/>
          <w:highlight w:val="none"/>
          <w:lang w:val="en-US" w:eastAsia="zh-CN"/>
        </w:rPr>
        <w:t>项目目标</w:t>
      </w:r>
      <w:bookmarkEnd w:id="9"/>
      <w:bookmarkEnd w:id="10"/>
      <w:bookmarkEnd w:id="11"/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left="0" w:leftChars="0"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  <w:sectPr>
          <w:pgSz w:w="12240" w:h="15840"/>
          <w:pgMar w:top="1440" w:right="1440" w:bottom="1440" w:left="1440" w:header="720" w:footer="720" w:gutter="0"/>
          <w:cols w:space="720" w:num="1"/>
        </w:sectPr>
      </w:pPr>
      <w:bookmarkStart w:id="12" w:name="_Toc8544"/>
      <w:r>
        <w:rPr>
          <w:rFonts w:hint="eastAsia" w:ascii="微软雅黑" w:hAnsi="微软雅黑" w:eastAsia="微软雅黑" w:cs="微软雅黑"/>
          <w:lang w:val="en-US" w:eastAsia="zh-CN"/>
        </w:rPr>
        <w:t>基于openGauss的datastudio进行优化适配，以支持海量数据所有自研数据库所有常用对象的管理与开发，满足用户使用需求与项目技术参数要求。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3" w:name="_Toc24874"/>
      <w:bookmarkStart w:id="14" w:name="_Toc3352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名词解释</w:t>
      </w:r>
      <w:bookmarkEnd w:id="13"/>
      <w:bookmarkEnd w:id="14"/>
    </w:p>
    <w:p>
      <w:pPr>
        <w:pStyle w:val="3"/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VDS：Vast Data Studio 海量系列数据库管理开发工具</w:t>
      </w:r>
    </w:p>
    <w:p>
      <w:pPr>
        <w:pStyle w:val="3"/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Vastbase M100：海量数据库M100管理系统</w:t>
      </w:r>
    </w:p>
    <w:p>
      <w:pPr>
        <w:pStyle w:val="3"/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lang w:val="en-US" w:eastAsia="zh-CN"/>
        </w:rPr>
        <w:sectPr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"/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5" w:name="_Toc14809"/>
      <w:bookmarkStart w:id="16" w:name="_Toc26599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功能模块</w:t>
      </w:r>
      <w:bookmarkEnd w:id="15"/>
      <w:bookmarkEnd w:id="16"/>
    </w:p>
    <w:tbl>
      <w:tblPr>
        <w:tblStyle w:val="35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65"/>
        <w:gridCol w:w="2127"/>
        <w:gridCol w:w="52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 w:themeFill="background1" w:themeFillShade="D8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功能项</w:t>
            </w: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 w:themeFill="background1" w:themeFillShade="D8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功能子项</w:t>
            </w: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 w:themeFill="background1" w:themeFillShade="D8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数据库连接管理</w:t>
            </w: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支持图形化查看创建、修改、删除数据源连接。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6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对象复制</w:t>
            </w: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3"/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显示数据库连接的层级树形结构和用户有权访问的相关数据库对象，支持搜索数据库对象。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6" w:type="pct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数据库对象管理</w:t>
            </w: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视图管理</w:t>
            </w: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4"/>
                <w:szCs w:val="24"/>
                <w:highlight w:val="none"/>
                <w:lang w:val="en-US" w:eastAsia="zh-CN"/>
              </w:rPr>
              <w:t>支持复制数据库对象，包括表、视图、函数、存储过程、序列、触发器。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2" w:hRule="atLeast"/>
        </w:trPr>
        <w:tc>
          <w:tcPr>
            <w:tcW w:w="104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物化视图管理</w:t>
            </w: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支持图形化对物化视图进行创建、修改、删除、全量/增量刷新操作，并支持物化视图属性查看。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atLeast"/>
        </w:trPr>
        <w:tc>
          <w:tcPr>
            <w:tcW w:w="104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定时任务管理</w:t>
            </w: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支持图形化对定时任务进行创建、删除、运行、启动/停止操作，并支持定时任务属性查看</w:t>
            </w:r>
          </w:p>
        </w:tc>
      </w:tr>
    </w:tbl>
    <w:p>
      <w:pPr>
        <w:pStyle w:val="3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  <w:sectPr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</w:p>
    <w:bookmarkEnd w:id="12"/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7" w:name="_Toc7667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UI规范</w:t>
      </w:r>
      <w:bookmarkEnd w:id="17"/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标准色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068320"/>
                  <wp:effectExtent l="0" t="0" r="1016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r="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6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343660"/>
                  <wp:effectExtent l="0" t="0" r="1016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64" r="502" b="71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221355"/>
                  <wp:effectExtent l="0" t="0" r="1016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64" t="30724" r="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标准字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2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/>
                <w:iCs/>
                <w:color w:val="558ED5" w:themeColor="text2" w:themeTint="99"/>
                <w:sz w:val="21"/>
                <w:szCs w:val="21"/>
                <w:lang w:val="en-US" w:eastAsia="zh-CN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drawing>
                <wp:inline distT="0" distB="0" distL="114300" distR="114300">
                  <wp:extent cx="5400040" cy="1160145"/>
                  <wp:effectExtent l="0" t="0" r="10160" b="825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t="9889" b="148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6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控件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825625"/>
                  <wp:effectExtent l="0" t="0" r="10160" b="317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48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2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649730"/>
                  <wp:effectExtent l="0" t="0" r="10160" b="127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53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4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2511425"/>
                  <wp:effectExtent l="0" t="0" r="10160" b="317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b="11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1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2436495"/>
                  <wp:effectExtent l="0" t="0" r="10160" b="1905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3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901065"/>
                  <wp:effectExtent l="0" t="0" r="10160" b="635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b="645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0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400040" cy="1630680"/>
                  <wp:effectExtent l="0" t="0" r="10160" b="762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t="35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/>
                <w:iCs/>
                <w:color w:val="558ED5" w:themeColor="text2" w:themeTint="99"/>
                <w:sz w:val="21"/>
                <w:szCs w:val="21"/>
                <w:lang w:val="en-US" w:eastAsia="zh-CN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2994025"/>
                  <wp:effectExtent l="0" t="0" r="10160" b="317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208" r="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9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772920"/>
                  <wp:effectExtent l="0" t="0" r="10160" b="5080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754505"/>
                  <wp:effectExtent l="0" t="0" r="10160" b="10795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5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833245"/>
                  <wp:effectExtent l="0" t="0" r="10160" b="825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3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044825"/>
                  <wp:effectExtent l="0" t="0" r="10160" b="3175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 l="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875030"/>
                  <wp:effectExtent l="0" t="0" r="10160" b="1270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75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298825"/>
                  <wp:effectExtent l="0" t="0" r="10160" b="3175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9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069590"/>
                  <wp:effectExtent l="0" t="0" r="10160" b="3810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6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8" w:name="_Toc16857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UX规范</w:t>
      </w:r>
      <w:bookmarkEnd w:id="18"/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  <w:sectPr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9" w:name="_Toc30651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需求说明</w:t>
      </w:r>
      <w:bookmarkEnd w:id="19"/>
    </w:p>
    <w:p>
      <w:pPr>
        <w:pStyle w:val="4"/>
        <w:bidi w:val="0"/>
        <w:rPr>
          <w:rFonts w:hint="default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数据库连接管理</w:t>
      </w: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启动服务</w:t>
      </w:r>
    </w:p>
    <w:p>
      <w:pPr>
        <w:pStyle w:val="3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支持图形化启动数据库服务。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在“对象浏览器”窗格，在需要启动服务的数据库连接下，右键单击“连接名称”，单击“启动服务”，弹出【启动服务】对话框。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打开数据库连接且连接失败，返回错误信息非用户名密码错误。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3、功能约束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启动服务需要使用数据库初始化用户密码，且只能启动单节点服务。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4、功能说明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1、【启动服务】页面说明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主机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默认回显数据库连接主机IP地址。不支持修改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端口号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用于指定服务器端口，默认为空，支持修改，只能输入数字。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用户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用于登录服务器的用户，默认为空，支持修改。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密码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用于登录服务用户的密码，默认为空，支持修改，填写时需要加密显示。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用于取消启动服务，按钮说明如下：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1）进入【启动服务】对话框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点击“取消”按钮，取消启动服务。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点击“取消”按钮，取消启动服务。关闭【启动服务】对话框。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用于确定启动服务；按钮说明如下：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1）进入【启动服务】对话框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填写配置信息，点击“确定”，检查所有标签页的配置项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配置项检查不通过，配置项组件标红并以红色文字提示不通过的配置项，停留在【启动服务】对话框，支持用户重新配置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配置项检查通过，使用ssh方式登录服务器，并调用vb_ctl命令启动服务，启动失败，停留在【启动服务】对话框，弹窗提示报错信息，用户点击弹窗确认或取消按钮，返回【启动服务】对话框，支持用户重新配置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配置项检查通过，使用ssh方式登录服务器，并调用vb_ctl命令启动服务，启动成功，刷新对象浏览器，右键“连接”启动服务菜单变为关闭服务。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服务的数据库连接下，右键单击“连接名称”，单击“启动服务”，弹出【启动服务】对话框。填写配置信息，配置项检查通过，使用ssh方式登录服务器，并调用vb_ctl命令启动服务，启动成功，刷新对象浏览器，右键“连接名称”启动服务菜单变为关闭服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关闭服务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支持图形化关闭服务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在“对象浏览器”窗格，在需要关闭服务的数据库连接下，右键单击“连接名称”，单击“关闭服务”，弹出【关闭服务】对话框。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当前数据库连接正常。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3、功能约束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关闭服务需要使用数据库初始化用户密码，且只能关闭单节点服务。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4、功能说明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1、【关闭服务】页面说明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主机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默认回显数据库连接主机IP地址。不支持修改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端口号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用于指定服务器端口，默认为空，支持修改，只能输入数字。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用户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用于登录服务器的用户，默认为空，支持修改。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密码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用于登录服务用户的密码，默认为空，支持修改，填写时需要加密显示。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用于取消关闭服务，按钮说明如下：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1）进入【关闭服务】对话框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点击“取消”按钮，取消关闭服务。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点击“取消”按钮，取消关闭服务。关闭【关闭服务】对话框。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用于确定关闭服务；按钮说明如下：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1）进入【关闭服务】对话框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填写配置信息，点击“确定”，检查所有标签页的配置项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配置项检查不通过，配置项组件标红并以红色文字提示不通过的配置项，停留在【关闭服务】对话框，支持用户重新配置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配置项检查通过，使用ssh方式登录服务器，并调用vb_ctl命令关闭服务，启动失败，停留在【关闭服务】对话框，弹窗提示报错信息，用户点击弹窗确认或取消按钮，返回【关闭服务】对话框，支持用户重新配置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配置项检查通过，使用ssh方式登录服务器，并调用vb_ctl命令关闭服务，启动成功，刷新对象浏览器，右键“连接”关闭服务菜单变为关闭服务。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关闭服务的数据库连接下，右键单击“连接名称”，单击“关闭服务”，弹出【关闭服务】对话框。填写配置信息，配置项检查通过，使用ssh方式登录服务器，并调用vb_ctl命令关闭服务，启动成功，刷新对象浏览器，右键“连接名称”关闭服务菜单变为关闭服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对象复制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支持复制数据库对象，包括表、视图、函数、存储过程、序列、触发器。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在“对象浏览器”窗格，在需要复制对象的模式下，右键单击对象名称，单击“复制”，弹出【创建对象】对话框。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当前用户连接正常，且当前连接用户对数据库有创建权限（CREATE）。</w:t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复制表及物化视图时仅复制表DDL，不复制表数据。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复制表时不复制约束及索引。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支持通过复制方式创建新对象，复制时仅复制对象DDL，对象名称默认替换为空。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【创建对象】页面即复制对象类型对应创建对话框。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bookmarkStart w:id="20" w:name="_Toc12664"/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视图管理</w:t>
      </w:r>
      <w:bookmarkEnd w:id="20"/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视图是一个虚拟表，其内容由查询定义。同真实的表一样，视图包含一系列带有名称的列和行数据。但是，视图并不在数据库中以存储的数据值集形式存在。行和列数据来自由定义视图的查询所引用的表，并且在引用视图时动态生成。视图管理支持图形化对普通视图进行创建、修改、删除操作，并支持视图属性查看。</w:t>
      </w: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1" w:name="_Toc9571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创建视图</w:t>
      </w:r>
      <w:bookmarkEnd w:id="21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支持用户图形化创建视图。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4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在“对象浏览器”窗格，在需要创建视图的数据库下，右键单击“视图”组，单击“创建视图”，弹出【创建视图】对话框。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当前用户连接正常，且当前连接用户对数据库有创建权限（CREATE）。</w:t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全量物化视图、增量物化视图不可以在临时表或全局临时表上创建。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创建全量物化视图和增量物化视图后，基表中的绝大多数DDL操作不再支持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全量物化视图创或增量物化视图建后，当基表数据发生变化时，需要使用刷新（REFRESH）命令保持物化视图与基表同步。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创建视图，视图创建成功后，页面自动刷新，在“对象浏览器”窗格，“视图”组下可以看到新建的视图；视图创建失败，则弹窗返回报错信息，在“对象浏览器”窗格，“视图”组下没有新建的视图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用户触发创建视图后，系统需要校验用户配置的属性是否合法，如不合法，则标红提示，当必填配置和已填配置都校验通过后，系统发起创建视图动作。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【创建视图】页面包括基本信息、定义、权限、SQL预览标签页。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用于指定视图名称，默认为空；仅可以使用小写字母（a~z）、大写字母（A~Z），数字和特殊字符\“#\“，\”_\“，\”\$\“的组合，且最多为63个字符。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区分大小写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用于指定视图名称是否区分大小写，默认不勾选。勾选后如输入的视图名称为 “Employee”，则视图名称将创建为“Employee”。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默认回显当前连接用户名称，支持修改，修改范围为已存在的用户名。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用于指定视图所属的模式，默认回显当前模式名称，支持修改，修改范围为已存在的用户模式。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视图类型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用于指定视图类型，默认为普通视图。不支持修改。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6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设置安全屏障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用于指定是否设置安全屏障，默认不勾选。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定义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该模式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，默认为空，支持修改，最多支持输入5000个字符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2、定义标签页说明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定义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用于指定视图的查询定义，默认为空。选择字段和表后自动生成相应DDL，也可直接在定义中输入查询SQL，需要校验SQL是否可用。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用于指定被授权用户，默认为空，支持修改，修改范围为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授予的权限，默认为空，点击下拉框显示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填写配置信息，点击“上一步”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跳转至上一个标签页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用于保存页面配置信息和创建对象；按钮说明如下：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配置项检查不通过，配置项组件标红并以红色文字提示不通过的配置项，停留在【创建视图】对话框，支持用户重新配置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配置项检查通过，创建对象失败，停留在【创建视图】对话框，弹窗提示报错信息，用户点击弹窗确认或取消按钮，返回【创建视图】对话框，支持用户重新配置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配置项检查通过，开始创建对象，创建对象成功，关闭【创建视图】对话框，页面自动刷新，在“对象浏览器”窗格，“视图”组下可以看到新建的对象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"https://docs.vastdata.com.cn/zh/docs/VastbaseG100Ver2.2.5/doc/%E5%BC%80%E5%8F%91%E8%80%85%E6%8C%87%E5%8D%97/SQL%E5%8F%82%E8%80%83/CREATE-VIEW.html"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CREATE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2" w:name="_Toc18458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编辑视图</w:t>
      </w:r>
      <w:bookmarkEnd w:id="22"/>
    </w:p>
    <w:p>
      <w:pPr>
        <w:pStyle w:val="3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支持用户图形化编辑已存在的视图。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在“对象浏览器”窗格，在需要编辑视图的数据库下，右键单击视图名称，单击“编辑”，弹出【编辑视图】对话框。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7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用户必须是视图的所有者才可以使用ALTER VIEW。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要改变视图的模式，用户必须要有新模式的CREATE权限。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要改变视图的所有者，用户必须是新所属角色的直接或者间接的成员，并且此角色必须有视图模式的CREATE权限。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管理员用户可以更改任何视图的所属关系。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不支持更改物化视图结构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支持图形化编辑视图，视图编辑成功后，页面自动刷新，在“对象浏览器”窗格，“视图”组下可以看到修改后的视图；视图编辑失败，则弹窗返回报错信息，在“对象浏览器”窗格，“视图”组下无变化。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用户触发编辑视图后，系统需要校验用户配置的属性是否合法，如不合法，则标红提示，当必填配置和已填配置都校验通过后，系统发起编辑视图动作。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【编辑视图】页面包括基本信息、定义、权限、SQL预览标签页。</w:t>
            </w:r>
          </w:p>
          <w:p>
            <w:pPr>
              <w:numPr>
                <w:ilvl w:val="0"/>
                <w:numId w:val="8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用于指定视图名称，默认回显创建时配置，支持修改。仅可以使用小写字母（a~z）、大写字母（A~Z），数字和特殊字符\“#\“，\”_\“，\”\$\“的组合，且最多为63个字符。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区分大小写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用于指定视图名称是否区分大小写，默认回显创建时配置。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默认回显创建时配置，支持修改，修改范围为已存在的用户名。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用于指定视图所属的模式，默认回显创建时配置，支持修改，修改范围为已存在的用户模式。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视图类型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用于指定视图类型，默认回显创建时配置。不支持修改。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6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设置安全屏障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用于指定是否设置安全屏障，仅在视图类型选择普通视图时显示，默认回显创建时配置。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定义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该模式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，默认回显创建时配置，支持修改，最多支持输入5000个字符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2、定义标签页说明（物化视图不可编辑）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定义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用于指定视图的查询定义，默认回显创建时配置，支持修改。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用于指定被授权用户，默认回显创建时配置，支持修改，修改范围为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授予的权限，默认回显创建时配置，点击下拉框显示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1）进入【编辑视图】对话框，且进入在非首个标签页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填写配置信息，点击“上一步”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跳转至上一个标签页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1）进入【编辑视图】对话框，且进入在非最后一个标签页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用于保存页面配置信息和编辑对象；按钮说明如下：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1）进入【编辑视图】对话框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配置项检查不通过，配置项组件标红并以红色文字提示不通过的配置项，停留在【编辑视图】对话框，支持用户重新配置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配置项检查通过，编辑对象失败，停留在【编辑视图】对话框，弹窗提示报错信息，用户点击弹窗确认或取消按钮，返回【编辑视图】对话框，支持用户重新配置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配置项检查通过，开始编辑对象，编辑对象成功，关闭【编辑视图】对话框，页面自动刷新，在“对象浏览器”窗格，“序列”组下可以看到修改后的对象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"https://docs.vastdata.com.cn/zh/docs/VastbaseG100Ver2.2.5/doc/%E5%BC%80%E5%8F%91%E8%80%85%E6%8C%87%E5%8D%97/SQL%E5%8F%82%E8%80%83/ALTER-VIEW.html"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ALTER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3" w:name="_Toc5618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查看视图</w:t>
      </w:r>
      <w:bookmarkEnd w:id="23"/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支持用户图形化查看已存在视图的属性。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在“对象浏览器”窗格，在需要查看视图的数据库下，右键单击视图名称，单击“属性”，在操作主体显示该对象属性窗格。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支持图形化查看视图，在操作主体显示该对象属性窗格。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【查看视图】页面包括基本信息、列、权限、SQL预览标签页。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OID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回显视图OID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回显视图名称。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回显视图的所有者名称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回显视图所属模式名称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2、列标签页说明</w:t>
            </w:r>
          </w:p>
          <w:tbl>
            <w:tblPr>
              <w:tblStyle w:val="35"/>
              <w:tblW w:w="9381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17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列名称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回显列名称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回显列的数据类型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81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17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回显被授权用户名称，若被授权用户有多个，则显示在多行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回显授予给用户的权限，对应用户权限显示在对应行。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回显授予用户权限的用户名称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显示对象的DDL语句，每行有行序号标识。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在“对象浏览器”窗格，在需要查看视图的数据库下，右键单击“视图名称，单击“属性”，在操作主体显示该对象属性窗格，点击页签名称切换查看页签信息。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4" w:name="_Toc5283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查看数据</w:t>
      </w:r>
      <w:bookmarkEnd w:id="24"/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支持用户图形化查看已存在视图的数据。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在“对象浏览器”窗格，在需要查看视图数据的数据库下，右键单击视图名称，单击“查看数据”，在操作主体显示该对象属性窗格。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支持图形化查看视图数据，在操作主体显示该对象属性窗格。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【查看数据】页面说明。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列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回显视图所有列名称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值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回显视图每一列的值。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在“对象浏览器”窗格，在需要查看视图数据的数据库下，右键单击“视图名称，单击“查看数据”，在操作主体显示该对象属性窗格。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default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5" w:name="_Toc339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删除视图</w:t>
      </w:r>
      <w:bookmarkEnd w:id="25"/>
    </w:p>
    <w:p>
      <w:pPr>
        <w:pStyle w:val="3"/>
        <w:ind w:left="0" w:leftChars="0" w:firstLine="420" w:firstLineChars="200"/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支持用户图形化删除已存在的视图。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用户支持单击视图操作列表的“删除”后，可能发生的动作和场景如下：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右键单击视图名称，单击操作列表的“删除”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弹出确认删除弹窗，提示“是否确认要删除‘视图名称’视图”，支持用户确认或取消删除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点击确认删除弹窗“取消”按钮，关闭弹窗，取消删除该对象，在对象浏览器”窗格的“视图”组下可以仍看到此对象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弹窗显示内容：“是否确认要删除‘具体的视图名称’视图？”。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视图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视图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在对象浏览器”窗格的“视图”组下可以仍看到此对象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在“对象浏览器”窗格，在需要删除视图的数据库下，右键单击视图名称，单击“删除”，弹出确认删除弹窗。点击“确认”按钮删除视图，关闭弹窗，刷新页面，在“对象浏览器”窗格中“视图”组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"https://docs.vastdata.com.cn/zh/docs/VastbaseG100Ver2.2.5/doc/%E5%BC%80%E5%8F%91%E8%80%85%E6%8C%87%E5%8D%97/SQL%E5%8F%82%E8%80%83/DROP-VIEW.html"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DROP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6" w:name="_Toc23722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级联删除</w:t>
      </w:r>
      <w:bookmarkEnd w:id="26"/>
    </w:p>
    <w:p>
      <w:pPr>
        <w:pStyle w:val="3"/>
        <w:ind w:left="0" w:leftChars="0" w:firstLine="420" w:firstLineChars="200"/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支持用户图形化级联删除已存在的视图。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在“对象浏览器”窗格，在需要删除视图的数据库下，右键单击视图名称，单击“级联删除”，弹出确认删除弹窗。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用户支持单击视图操作列表的“级联删除”后，可能发生的动作和场景如下：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右键单击视图名称，单击操作列表的“级联删除”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弹出确认删除弹窗，提示“是否确认要级联删除‘视图名称’视图”，支持用户确认或取消删除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点击确认删除弹窗“取消”按钮，关闭弹窗，取消删除该对象及依赖该对象的对象，在对象浏览器”窗格的“视图”组下可以仍看到此对象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对象及依赖该对象的对象，删除对象失败，弹窗返回报错信息，点击报错提示弹窗“确认”按钮，关闭报错提示弹窗，对象未删除，在对象浏览器”窗格的“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对象及依赖该对象的对象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弹窗显示内容：“是否确认要级联删除‘具体的视图名称’视图？”。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右键单击视图名称，单击操作列表的“级联删除”，弹出确认删除弹窗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及依赖该对象的对象，删除对象失败，弹窗返回报错信息，点击报错提示弹窗“确认”按钮，关闭报错提示弹窗，对象未删除，在对象浏览器”窗格的“视图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及依赖该对象的对象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视图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在对象浏览器”窗格的“视图”组下可以仍看到此对象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级联删除”，弹出确认删除弹窗。点击“确认”按钮删除视图及依赖该视图的对象，关闭弹窗，刷新页面，在“对象浏览器”窗格中“视图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"https://docs.vastdata.com.cn/zh/docs/VastbaseG100Ver2.2.5/doc/%E5%BC%80%E5%8F%91%E8%80%85%E6%8C%87%E5%8D%97/SQL%E5%8F%82%E8%80%83/DROP-VIEW.html"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DROP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7" w:name="_Toc4961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重命名</w:t>
      </w:r>
      <w:bookmarkEnd w:id="27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支持用户图形化重命名视图。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在“对象浏览器”窗格，在需要重命名视图的连接下，右键点击视图名称，选择“重命名”菜单，弹出【重命名视图】对话框。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修改视图名称，视图名称修改成功后，页面自动刷新，在“对象浏览器”窗格，“视图”组下可以看到修改后的视图名称；视图重命名失败，则弹窗返回报错信息，在“对象浏览器”窗格，“视图”组下保持原有名称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用户触发重命名视图后，系统需要校验输入的新名称是否合法，如不合法，则标红提示，当名称校验通过后，系统发起修改视图名称动作。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【重命名视图】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用于指定视图名称，默认为空。仅可以使用小写字母（a~z）、大写字母（A~Z），数字和特殊字符\“#\“，\”_\“，\”\$\“的组合，且最多为63个字符。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用于确定修改视图名称，按钮说明如下：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1）进入【重命名视图】对话框，编辑视图名称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按钮默认不可用，编辑好视图名称信息解锁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点击“确定”，修改视图名称，并关闭重命名视图对话框。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重命名失败，红色文字提示连接服务器出错，以及SQL错误码和错误信息。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点击提示窗口“确认”，回到配置页面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用于取消修改视图名称，按钮说明如下：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进入【重命名视图】对话框，编辑视图名称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点击“取消”时，关闭重命名视图对话框。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右键点击视图名称，选择“重命名”菜单，弹出【重命名视图】对话框。编辑视图名称，点击“确定”，名称合法校验通过，关闭【重命名视图】对话框，刷新视图名称。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8" w:name="_Toc20022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导出DDL</w:t>
      </w:r>
      <w:bookmarkEnd w:id="28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支持用户图形化选择导出视图DDL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在“对象浏览器”窗格，在需要导出视图DDL的数据库下，右键点击视图名称，选择“导出DDL”菜单，弹出【导出对象定义】对话框。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支持图形化导出视图DDL，导出前需要选择导出文件格式以及导出路径。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【导出对象定义】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格式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指定导出文件格式，默认.sql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导出路径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目录选择框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指定导出文件存放路径，默认为空。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.zip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指定导出文件是否压缩为zip文件，默认不勾选。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我同意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指定是否同意安全警告信息，默认不勾选。勾选后才能进行文件导出。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不再展示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指定后续执行此操作时是否继续展示安全警告信息，默认不勾选。勾选后下次执行此操作不再展示安全警告信息。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用于确定导出视图DDL，按钮说明如下：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1）进入【导出对象定义】对话框，选择导出格式和路径，勾选我同意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按钮默认不可用，编辑好导出信息解锁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点击“确定”，导出文件关闭导出窗口。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导出失败，红色文字提示连接服务器出错，以及SQL错误码和错误信息。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点击提示窗口“确认”，回到导出页面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用于取消导出视图DDL，按钮说明如下：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进入【导出对象定义】对话框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点击“取消”时，关闭导出对象定义对话框。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右键点击视图名称，选择“导出DDL”菜单，弹出【导出对象定义】对话框。选择导出格式和导出路径，勾选我同意，点击确定按钮导出文件。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9" w:name="_Toc27234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授权/撤销权限-视图组</w:t>
      </w:r>
      <w:bookmarkEnd w:id="29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支持用户图形化批量对视图授权或撤销权限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在“对象浏览器”窗格，在需要授权或撤销权限视图的数据库下，右键点击“视图”组，选择“授权/撤销权限”菜单，弹出【授权和撤销权限】对话框。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支持图形化批量设置视图权限。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【授权和撤销权限】页面包扩对象、权限、SQL预览标签页</w:t>
            </w:r>
          </w:p>
          <w:p>
            <w:pPr>
              <w:numPr>
                <w:ilvl w:val="0"/>
                <w:numId w:val="3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对象标签页说明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对象名称搜索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用于搜索对象组中的对象，通过对象名称进行模糊搜索。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对象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回显对象组下所有对象列表，支持全部选择和多选。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2、权限标签页说明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用于指定被授权用户名称，支持全选和多选，多个用户以逗号隔开,选择范围为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权限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该对象类型所有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配置项检查不通过，配置项组件标红并以红色文字提示不通过的配置项，停留在【授权和撤销权限】对话框，支持用户重新配置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配置项检查通过，权限设置失败，停留在【授权和撤销权限】对话框，弹窗提示报错信息，用户点击弹窗确认或取消按钮，返回【授权和撤销授权】对话框，支持用户重新配置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配置项检查通过，权限设置成功，关闭【授权和撤销权限】对话框，页面自动刷新。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右键单击“视图”组，单击“授权/撤销权限”，弹出【授权和撤销权限】对话框。选择对象、被授权人及权限列表，点击完成按钮，完成授权或撤销权限。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"https://docs.vastdata.com.cn/zh/docs/VastbaseG100Ver2.2.5/doc/%E5%BC%80%E5%8F%91%E8%80%85%E6%8C%87%E5%8D%97/SQL%E5%8F%82%E8%80%83/GRANT.html"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GRANT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30" w:name="_Toc11842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授权/撤销权限-视图</w:t>
      </w:r>
      <w:bookmarkEnd w:id="30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支持用户图形化对视图授权或撤销权限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在“对象浏览器”窗格，在需要授权或撤销权限视图的数据库下，右键点击视图名称，选择“授权/撤销权限”菜单，弹出【授权和撤销权限】对话框。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当前用户连接正常，且为管理员或所选视图所有者。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支持图形化设置视图权限。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【授权和撤销权限】页面包扩权限。SQL预览标签页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1、权限标签页说明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回显被授权用户名称，一个用户显示在一行，若有多个用户，则显示多行，支持修改，修改范围为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权限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点击下拉框显示权限列表，权限包括数据插入、查询、数据更新、数据删除、截断、引用、带授予选项，支持全选所有权限；当数据插入、查询、数据更新、数据删除、截断、引用权限未被勾选时，对应的带授予选项置灰，不支持勾选，当数据插入、查询、数据更新、数据删除、截断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配置项检查不通过，配置项组件标红并以红色文字提示不通过的配置项，停留在【授权和撤销权限】对话框，支持用户重新配置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配置项检查通过，权限设置失败，停留在【授权和撤销权限】对话框，弹窗提示报错信息，用户点击弹窗确认或取消按钮，返回【授权和撤销授权】对话框，支持用户重新配置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配置项检查通过，权限设置成功，关闭【授权和撤销权限】对话框，页面自动刷新。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右键点击视图名称，选择“授权/撤销权限”菜单，弹出【授权和撤销权限】对话框。选择被授权人及权限列表，点击完成按钮，完成授权或撤销权限。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"https://docs.vastdata.com.cn/zh/docs/VastbaseG100Ver2.2.5/doc/%E5%BC%80%E5%8F%91%E8%80%85%E6%8C%87%E5%8D%97/SQL%E5%8F%82%E8%80%83/GRANT.html"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GRANT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5"/>
        <w:bidi w:val="0"/>
        <w:ind w:left="0" w:leftChars="0" w:firstLine="0" w:firstLineChars="0"/>
        <w:rPr>
          <w:rFonts w:hint="default"/>
          <w:i w:val="0"/>
          <w:iCs w:val="0"/>
          <w:lang w:val="en-US" w:eastAsia="zh-CN"/>
        </w:rPr>
      </w:pPr>
      <w:bookmarkStart w:id="31" w:name="_Toc4139"/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刷新-视图组</w:t>
      </w:r>
      <w:bookmarkEnd w:id="31"/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支持用户图形化刷新视图组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在“对象浏览器”窗格中，在需要刷新视图组的数据库下，右键单击“视图”组，单击“刷新”。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支持图形化刷新视图组。 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完成刷新视图组所需时间完全取决于视图组中存在的对象数量。 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在刷新的过程中，整个视图组中对象将更新为服务器上的最新内容。  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bidi w:val="0"/>
        <w:ind w:left="0" w:leftChars="0" w:firstLine="0" w:firstLineChars="0"/>
        <w:rPr>
          <w:rFonts w:hint="default"/>
          <w:i w:val="0"/>
          <w:iCs w:val="0"/>
          <w:lang w:val="en-US" w:eastAsia="zh-CN"/>
        </w:rPr>
      </w:pPr>
      <w:bookmarkStart w:id="32" w:name="_Toc15233"/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刷新-视图</w:t>
      </w:r>
      <w:bookmarkEnd w:id="32"/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支持用户图形化刷新视图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在“对象浏览器“窗格中，在需要刷新视图的数据库下，右键单击视图名称，单击“刷新”。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支持图形化刷新视图。  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在刷新的过程中，视图属性将更新为服务器上的最新内容。  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物化视图管理</w:t>
      </w:r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物化视图管理支持图形化对普通视图、物化视图进行创建、修改、删除操作，并支持视图属性查看。</w:t>
      </w: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创建物化视图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支持用户图形化创建物化视图。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6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在“对象浏览器”窗格，在需要创建视图的数据库下，右键单击“物化视图”组，单击“创建物化视图”，弹出【创建物化视图】对话框。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当前用户连接正常，且当前连接用户对数据库有创建权限（CREATE）。</w:t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全量物化视图、增量物化视图不可以在临时表或全局临时表上创建。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创建全量物化视图和增量物化视图后，基表中的绝大多数DDL操作不再支持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全量物化视图创或增量物化视图建后，当基表数据发生变化时，需要使用刷新（REFRESH）命令保持物化视图与基表同步。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创建物化视图，物化视图创建成功后，页面自动刷新，在“对象浏览器”窗格，“视图”组下可以看到新建的物化视图；物化视图创建失败，则弹窗返回报错信息，在“对象浏览器”窗格，“物化视图”组下没有新建的物化视图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用户触发创建物化视图后，系统需要校验用户配置的属性是否合法，如不合法，则标红提示，当必填配置和已填配置都校验通过后，系统发起创建视图动作。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【创建物化视图】页面包括基本信息、定义、权限、SQL预览标签页。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用于指定视图名称，默认为空；仅可以使用小写字母（a~z）、大写字母（A~Z），数字和特殊字符\“#\“，\”_\“，\”\$\“的组合，且最多为63个字符。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区分大小写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用于指定视图名称是否区分大小写，默认不勾选。勾选后如输入的视图名称为 “Employee”，则视图名称将创建为“Employee”。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默认回显当前连接用户名称，支持修改，修改范围为已存在的用户名。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用于指定视图所属的模式，默认回显当前模式名称，支持修改，修改范围为已存在的用户模式。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视图类型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用于指定视图类型，默认为全量物化视图。支持修改，修改范围为增量物化视图、全量物化视图。</w:t>
                  </w:r>
                </w:p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1）选择增量物化视图时，需要指定表空间，创建的视图为增量物化视图。</w:t>
                  </w:r>
                </w:p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5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选择全量物化视图时，需要指定表空间、存储方式和填充因子，创建的视图为全量物化视图。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表空间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用于指定物化视图的表空间，默认选择pg_default，支持修改，修改范围为已存在的表空间。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存储方式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用于指定全量物化视图的存储方式，仅在视图类型选择全量物化视图时显示，默认为空，支持修改，修改范围为ROW、COLUMN、ORC，该参数设置成功后就不再支持修改。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1）选择ROW时表示物化视图的数据将以行式存储。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行存储适合于OLTP业务，此类型的表上交互事务比较多，一次交互会涉及表中的多个列，用行存查询效率较高。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2）选择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COLUMN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时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表示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物化视图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的数据将以列式存储。列存储适合于数据仓库业务，此类型的表上会做大量的汇聚计算，且涉及的列操作较少。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3）选择ORC时表示物化视图的数据将以二进制文件存储。目前支持ORC 0.12格式。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填充因子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用于指定全量物化视图的填充因子，仅在视图类型选择全量物化视图时显示，默认为100。支持修改，修改范围是10-100的整数。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定义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该模式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，默认为空，支持修改，最多支持输入5000个字符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2、定义标签页说明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定义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用于指定视图的查询定义，默认为空。选择字段和表后自动生成相应DDL，也可直接在定义中输入查询SQL，需要校验SQL是否可用。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用于指定被授权用户，默认为空，支持修改，修改范围为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授予的权限，默认为空，点击下拉框显示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填写配置信息，点击“上一步”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跳转至上一个标签页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用于保存页面配置信息和创建对象；按钮说明如下：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配置项检查不通过，配置项组件标红并以红色文字提示不通过的配置项，停留在【创建视图】对话框，支持用户重新配置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配置项检查通过，创建对象失败，停留在【创建视图】对话框，弹窗提示报错信息，用户点击弹窗确认或取消按钮，返回【创建视图】对话框，支持用户重新配置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配置项检查通过，开始创建对象，创建对象成功，关闭【创建视图】对话框，页面自动刷新，在“对象浏览器”窗格，“视图”组下可以看到新建的对象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"https://docs.vastdata.com.cn/zh/docs/VastbaseG100Ver2.2.5/doc/%E5%BC%80%E5%8F%91%E8%80%85%E6%8C%87%E5%8D%97/SQL%E5%8F%82%E8%80%83/CREATE-MATERIALIZED-VIEW.html"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CREATE MATERIALIZED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编辑视图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支持用户图形化编辑已存在的视图。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在“对象浏览器”窗格，在需要编辑视图的数据库下，右键单击视图名称，单击“编辑”，弹出【编辑视图】对话框。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当前用户连接正常，且为管理员或该物化视图的所有者。</w:t>
            </w:r>
          </w:p>
          <w:p>
            <w:pPr>
              <w:numPr>
                <w:ilvl w:val="0"/>
                <w:numId w:val="7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用户必须是视图的所有者才可以编辑。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要改变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物化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视图的模式，用户必须要有新模式的CREATE权限。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要改变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物化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视图的所有者，用户必须是新所属角色的直接或者间接的成员，并且此角色必须有视图模式的CREATE权限。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管理员用户可以更改任何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物化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视图的所属关系。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不支持更改物化视图结构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编辑物化视图，物化视图编辑成功后，页面自动刷新，在“对象浏览器”窗格，“视图”组下可以看到修改后的物化视图；物化视图编辑失败，则弹窗返回报错信息，在“对象浏览器”窗格，“视图”组下无变化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用户触发编辑物化视图后，系统需要校验用户配置的属性是否合法，如不合法，则标红提示，当必填配置和已填配置都校验通过后，系统发起编辑物化视图动作。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【编辑物化视图】页面包括基本信息、定义、权限、SQL预览标签页。</w:t>
            </w:r>
          </w:p>
          <w:p>
            <w:pPr>
              <w:numPr>
                <w:ilvl w:val="0"/>
                <w:numId w:val="8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用于指定视图名称，默认回显创建时配置，支持修改。仅可以使用小写字母（a~z）、大写字母（A~Z），数字和特殊字符\“#\“，\”_\“，\”\$\“的组合，且最多为63个字符。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区分大小写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用于指定视图名称是否区分大小写，默认回显创建时配置。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默认回显创建时配置，支持修改，修改范围为已存在的用户名。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用于指定视图所属的模式，默认回显创建时配置，支持修改，修改范围为已存在的用户模式。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视图类型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用于指定视图类型，默认回显创建时配置。不支持修改。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表空间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用于指定物化视图的表空间，仅在视图类型选择增量物化视图或全量物化视图时显示，默认回显创建时配置，不支持修改。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存储方式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用于指定全量物化视图的存储方式，仅在视图类型选择全量物化视图时显示，默认回显创建时配置，不支持修改。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填充因子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用于指定全量物化视图的填充因子，仅在视图类型选择全量物化视图时显示，默认回显创建时配置。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定义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该模式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，默认回显创建时配置，支持修改，最多支持输入5000个字符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2、定义标签页说明（物化视图不可编辑）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定义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用于指定视图的查询定义，默认回显创建时配置，不支持修改。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用于指定被授权用户，默认回显创建时配置，支持修改，修改范围为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</w:tblPrEx>
              <w:trPr>
                <w:trHeight w:val="5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授予的权限，默认回显创建时配置，点击下拉框显示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1）进入【编辑物化视图】对话框，且进入在非首个标签页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填写配置信息，点击“上一步”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跳转至上一个标签页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1）进入【编辑物化视图】对话框，且进入在非最后一个标签页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用于保存页面配置信息和编辑对象；按钮说明如下：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1）进入【编辑物化视图】对话框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配置项检查不通过，配置项组件标红并以红色文字提示不通过的配置项，停留在【编辑物化视图】对话框，支持用户重新配置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配置项检查通过，编辑对象失败，停留在【编辑物化视图】对话框，弹窗提示报错信息，用户点击弹窗确认或取消按钮，返回【编辑物化视图】对话框，支持用户重新配置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配置项检查通过，开始编辑对象，编辑对象成功，关闭【编辑物化视图】对话框，页面自动刷新，在“对象浏览器”窗格，“序列”组下可以看到修改后的对象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"https://docs.vastdata.com.cn/zh/docs/VastbaseG100Ver2.2.10/doc/%E5%BC%80%E5%8F%91%E8%80%85%E6%8C%87%E5%8D%97/ALTER-MATERIALIZED-VIEW.html"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ALTER-MATERIALIZED-VIEW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查看视图</w:t>
      </w:r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支持用户图形化查看已存在物化视图的属性。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在“对象浏览器”窗格，在需要查看物化视图的数据库下，右键单击视图名称，单击“属性”，在操作主体显示该对象属性窗格。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支持图形化查看视图，在操作主体显示该对象属性窗格。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【查看物化视图】页面包括基本信息、列、权限、SQL预览标签页。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OID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回显视图OID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回显视图名称。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回显视图的所有者名称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回显视图所属模式名称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2、列标签页说明</w:t>
            </w:r>
          </w:p>
          <w:tbl>
            <w:tblPr>
              <w:tblStyle w:val="35"/>
              <w:tblW w:w="9381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17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列名称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回显列名称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回显列的数据类型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81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17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回显被授权用户名称，若被授权用户有多个，则显示在多行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回显授予给用户的权限，对应用户权限显示在对应行。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回显授予用户权限的用户名称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显示对象的DDL语句，每行有行序号标识。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在“对象浏览器”窗格，在需要查看视图的数据库下，右键单击“视图名称，单击“属性”，在操作主体显示该对象属性窗格，点击页签名称切换查看页签信息。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查看数据</w:t>
      </w:r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支持用户图形化查看已存在视图的数据。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在“对象浏览器”窗格，在需要查看物化视图数据的数据库下，右键单击视图名称，单击“查看数据”，在操作主体显示该对象属性窗格。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支持图形化查看物化视图数据，在操作主体显示该对象属性窗格。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【查看数据】页面说明。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列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回显视图所有列名称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值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回显视图每一列的值。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在“对象浏览器”窗格，在需要查看视图数据的数据库下，右键单击“视图名称，单击“查看数据”，在操作主体显示该对象属性窗格。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default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删除物化视图</w:t>
      </w:r>
    </w:p>
    <w:p>
      <w:pPr>
        <w:pStyle w:val="3"/>
        <w:ind w:left="0" w:leftChars="0" w:firstLine="420" w:firstLineChars="200"/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支持用户图形化删除已存在的物化视图。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在“对象浏览器”窗格，在需要删除视图的数据库下，右键单击物化视图名称，单击“删除”，弹出确认删除弹窗。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用户支持单击视图操作列表的“删除”后，可能发生的动作和场景如下：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右键单击物化视图名称，单击操作列表的“删除”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弹出确认删除弹窗，提示“是否确认要删除‘物化视图名称’视图”，支持用户确认或取消删除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点击确认删除弹窗“取消”按钮，关闭弹窗，取消删除该对象，在对象浏览器”窗格的“物化视图”组下可以仍看到此对象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物化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物化视图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弹窗显示内容：“是否确认要删除‘具体的物化视图名称’视图？”。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物化视图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物化视图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在对象浏览器”窗格的“视图”组下可以仍看到此对象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物化视图的数据库下，右键单击视图名称，单击“删除”，弹出确认删除弹窗。点击“确认”按钮删除物化视图，关闭弹窗，刷新页面，在“对象浏览器”窗格中“物化视图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"https://docs.vastdata.com.cn/zh/docs/VastbaseG100Ver2.2.10/doc/%E5%BC%80%E5%8F%91%E8%80%85%E6%8C%87%E5%8D%97/DROP-MATERIALIZED-VIEW.html"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DROP-MATERIALIZED-VIEW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级联删除</w:t>
      </w:r>
    </w:p>
    <w:p>
      <w:pPr>
        <w:pStyle w:val="3"/>
        <w:ind w:left="0" w:leftChars="0" w:firstLine="420" w:firstLineChars="200"/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支持用户图形化级联删除已存在的物化视图。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在“对象浏览器”窗格，在需要删除视图的数据库下，右键单击视图名称，单击“级联删除”，弹出确认删除弹窗。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用户支持单击物化视图操作列表的“级联删除”后，可能发生的动作和场景如下：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右键单击物化视图名称，单击操作列表的“级联删除”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弹出确认删除弹窗，提示“是否确认要级联删除‘视图名称’视图”，支持用户确认或取消删除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点击确认删除弹窗“取消”按钮，关闭弹窗，取消删除该对象及依赖该对象的对象，在对象浏览器”窗格的“物化视图”组下可以仍看到此对象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对象及依赖该对象的对象，删除对象失败，弹窗返回报错信息，点击报错提示弹窗“确认”按钮，关闭报错提示弹窗，对象未删除，在对象浏览器”窗格的“物化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对象及依赖该对象的对象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物化视图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弹窗显示内容：“是否确认要级联删除‘具体的物化视图名称’视图？”。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右键单击物化视图名称，单击操作列表的“级联删除”，弹出确认删除弹窗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及依赖该对象的对象，删除对象失败，弹窗返回报错信息，点击报错提示弹窗“确认”按钮，关闭报错提示弹窗，对象未删除，在对象浏览器”窗格的“物化视图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及依赖该对象的对象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物化视图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右键单击物化视图名称，单击操作列表的“删除”，弹出确认删除弹窗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在对象浏览器”窗格的“视图”组下可以仍看到此对象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物化视图的数据库下，右键单击视图名称，单击“级联删除”，弹出确认删除弹窗。点击“确认”按钮删除物化视图及依赖该视图的对象，关闭弹窗，刷新页面，在“对象浏览器”窗格中“视图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"https://docs.vastdata.com.cn/zh/docs/VastbaseG100Ver2.2.10/doc/%E5%BC%80%E5%8F%91%E8%80%85%E6%8C%87%E5%8D%97/DROP-MATERIALIZED-VIEW.html"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DROP-MATERIALIZED-VIEW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重命名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支持用户图形化重命名视图。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在“对象浏览器”窗格，在需要重命名视图的连接下，右键点击视图名称，选择“重命名”菜单，弹出【重命名视图】对话框。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修改视图名称，视图名称修改成功后，页面自动刷新，在“对象浏览器”窗格，“视图”组下可以看到修改后的视图名称；视图重命名失败，则弹窗返回报错信息，在“对象浏览器”窗格，“视图”组下保持原有名称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用户触发重命名视图后，系统需要校验输入的新名称是否合法，如不合法，则标红提示，当名称校验通过后，系统发起修改视图名称动作。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【重命名视图】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用于指定视图名称，默认为空。仅可以使用小写字母（a~z）、大写字母（A~Z），数字和特殊字符\“#\“，\”_\“，\”\$\“的组合，且最多为63个字符。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用于确定修改视图名称，按钮说明如下：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1）进入【重命名视图】对话框，编辑视图名称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按钮默认不可用，编辑好视图名称信息解锁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点击“确定”，修改视图名称，并关闭重命名视图对话框。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重命名失败，红色文字提示连接服务器出错，以及SQL错误码和错误信息。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点击提示窗口“确认”，回到配置页面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用于取消修改视图名称，按钮说明如下：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进入【重命名视图】对话框，编辑视图名称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点击“取消”时，关闭重命名视图对话框。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右键点击视图名称，选择“重命名”菜单，弹出【重命名视图】对话框。编辑视图名称，点击“确定”，名称合法校验通过，关闭【重命名视图】对话框，刷新视图名称。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导出DDL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支持用户图形化选择导出视图DDL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在“对象浏览器”窗格，在需要导出视图DDL的数据库下，右键点击视图名称，选择“导出DDL”菜单，弹出【导出对象定义】对话框。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支持图形化导出视图DDL，导出前需要选择导出文件格式以及导出路径。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【导出对象定义】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格式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指定导出文件格式，默认.sql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导出路径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目录选择框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指定导出文件存放路径，默认为空。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.zip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指定导出文件是否压缩为zip文件，默认不勾选。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我同意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指定是否同意安全警告信息，默认不勾选。勾选后才能进行文件导出。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不再展示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指定后续执行此操作时是否继续展示安全警告信息，默认不勾选。勾选后下次执行此操作不再展示安全警告信息。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用于确定导出视图DDL，按钮说明如下：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1）进入【导出对象定义】对话框，选择导出格式和路径，勾选我同意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按钮默认不可用，编辑好导出信息解锁。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点击“确定”，导出文件关闭导出窗口。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导出失败，红色文字提示连接服务器出错，以及SQL错误码和错误信息。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点击提示窗口“确认”，回到导出页面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用于取消导出视图DDL，按钮说明如下：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进入【导出对象定义】对话框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点击“取消”时，关闭导出对象定义对话框。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右键点击视图名称，选择“导出DDL”菜单，弹出【导出对象定义】对话框。选择导出格式和导出路径，勾选我同意，点击确定按钮导出文件。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全量刷新</w:t>
      </w:r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支持用户图形化全量刷新已存在视图的数据。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在“对象浏览器”窗格，在需要全量刷新视图数据的数据库下，右键单击视图名称，单击“全量刷新”。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所选视图为物化视图。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支持图形化全量刷新视图数据，并提示刷新结果。全量刷新失败，则弹窗返回报错信息。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【刷新失败】弹窗说明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1、失败提示：全量刷新失败，系统返回错误码和错误信息。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用于关闭刷新失败提示弹窗，按钮说明如下：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全量刷新视图失败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点击“确认”，关闭打开失败弹窗。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在“对象浏览器”窗格，在需要全量刷新视图数据的数据库下，右键单击“视图名称，单击“查全量刷新”。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"https://docs.vastdata.com.cn/zh/docs/VastbaseG100Ver2.2.5/doc/%E5%BC%80%E5%8F%91%E8%80%85%E6%8C%87%E5%8D%97/SQL%E5%8F%82%E8%80%83/CREATE-MATERIALIZED-VIEW.html"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CREATE MATERIALIZED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i w:val="0"/>
          <w:iCs w:val="0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1"/>
          <w:szCs w:val="21"/>
          <w:lang w:val="en-US" w:eastAsia="zh-CN"/>
        </w:rPr>
        <w:t>增量刷新</w:t>
      </w:r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支持用户图形化增量刷新已存在视图的数据。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在“对象浏览器”窗格，在需要增量刷新视图的数据库下，右键单击视图名称，单击“增量刷新”。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所选视图为增量物化视图。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支持图形化增量刷新视图数据。并提示刷新结果，增量刷新失败，则弹窗返回报错信息。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【刷新失败】弹窗说明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1、失败提示：增量刷新失败，系统返回错误码和错误信息。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用于关闭刷新失败提示弹窗，按钮说明如下：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增量刷新视图失败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点击“确认”，关闭打开失败弹窗。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在“对象浏览器”窗格，在需要增量刷新视图数据的数据库下，右键单击“视图名称，单击“增量刷新”。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"https://docs.vastdata.com.cn/zh/docs/VastbaseG100Ver2.2.5/doc/%E5%BC%80%E5%8F%91%E8%80%85%E6%8C%87%E5%8D%97/SQL%E5%8F%82%E8%80%83/CREATE-MATERIALIZED-VIEW.html"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CREATE MATERIALIZED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授权/撤销权限-视图组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支持用户图形化批量对视图授权或撤销权限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在“对象浏览器”窗格，在需要授权或撤销权限视图的数据库下，右键点击“视图”组，选择“授权/撤销权限”菜单，弹出【授权和撤销权限】对话框。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支持图形化批量设置视图权限。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【授权和撤销权限】页面包扩对象、权限、SQL预览标签页</w:t>
            </w:r>
          </w:p>
          <w:p>
            <w:pPr>
              <w:numPr>
                <w:ilvl w:val="0"/>
                <w:numId w:val="3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对象标签页说明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对象名称搜索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用于搜索对象组中的对象，通过对象名称进行模糊搜索。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对象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回显对象组下所有对象列表，支持全部选择和多选。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2、权限标签页说明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用于指定被授权用户名称，支持全选和多选，多个用户以逗号隔开,选择范围为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权限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该对象类型所有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配置项检查不通过，配置项组件标红并以红色文字提示不通过的配置项，停留在【授权和撤销权限】对话框，支持用户重新配置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配置项检查通过，权限设置失败，停留在【授权和撤销权限】对话框，弹窗提示报错信息，用户点击弹窗确认或取消按钮，返回【授权和撤销授权】对话框，支持用户重新配置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配置项检查通过，权限设置成功，关闭【授权和撤销权限】对话框，页面自动刷新。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右键单击“视图”组，单击“授权/撤销权限”，弹出【授权和撤销权限】对话框。选择对象、被授权人及权限列表，点击完成按钮，完成授权或撤销权限。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"https://docs.vastdata.com.cn/zh/docs/VastbaseG100Ver2.2.5/doc/%E5%BC%80%E5%8F%91%E8%80%85%E6%8C%87%E5%8D%97/SQL%E5%8F%82%E8%80%83/GRANT.html"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GRANT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授权/撤销权限-视图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支持用户图形化对视图授权或撤销权限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在“对象浏览器”窗格，在需要授权或撤销权限视图的数据库下，右键点击视图名称，选择“授权/撤销权限”菜单，弹出【授权和撤销权限】对话框。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当前用户连接正常，且为管理员或所选视图所有者。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支持图形化设置视图权限。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【授权和撤销权限】页面包扩权限。SQL预览标签页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1、权限标签页说明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回显被授权用户名称，一个用户显示在一行，若有多个用户，则显示多行，支持修改，修改范围为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权限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点击下拉框显示权限列表，权限包括数据插入、查询、数据更新、数据删除、截断、引用、带授予选项，支持全选所有权限；当数据插入、查询、数据更新、数据删除、截断、引用权限未被勾选时，对应的带授予选项置灰，不支持勾选，当数据插入、查询、数据更新、数据删除、截断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配置项检查不通过，配置项组件标红并以红色文字提示不通过的配置项，停留在【授权和撤销权限】对话框，支持用户重新配置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配置项检查通过，权限设置失败，停留在【授权和撤销权限】对话框，弹窗提示报错信息，用户点击弹窗确认或取消按钮，返回【授权和撤销授权】对话框，支持用户重新配置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配置项检查通过，权限设置成功，关闭【授权和撤销权限】对话框，页面自动刷新。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右键点击视图名称，选择“授权/撤销权限”菜单，弹出【授权和撤销权限】对话框。选择被授权人及权限列表，点击完成按钮，完成授权或撤销权限。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"https://docs.vastdata.com.cn/zh/docs/VastbaseG100Ver2.2.5/doc/%E5%BC%80%E5%8F%91%E8%80%85%E6%8C%87%E5%8D%97/SQL%E5%8F%82%E8%80%83/GRANT.html"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GRANT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5"/>
        <w:bidi w:val="0"/>
        <w:ind w:left="0" w:leftChars="0" w:firstLine="0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刷新-视图组</w:t>
      </w:r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支持用户图形化刷新视图组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在“对象浏览器”窗格中，在需要刷新视图组的数据库下，右键单击“视图”组，单击“刷新”。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支持图形化刷新视图组。 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完成刷新视图组所需时间完全取决于视图组中存在的对象数量。 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在刷新的过程中，整个视图组中对象将更新为服务器上的最新内容。  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bidi w:val="0"/>
        <w:ind w:left="0" w:leftChars="0" w:firstLine="0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刷新-视图</w:t>
      </w:r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支持用户图形化刷新视图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在“对象浏览器“窗格中，在需要刷新视图的数据库下，右键单击视图名称，单击“刷新”。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支持图形化刷新视图。  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在刷新的过程中，视图属性将更新为服务器上的最新内容。  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定时任务管理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定时任务管理支持对定时任务进行创建、删除、运行、启动、停止操作，并支持定时任务属性查看。</w:t>
      </w: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创建定时任务</w:t>
      </w:r>
    </w:p>
    <w:p>
      <w:pPr>
        <w:pStyle w:val="3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支持图形化创建定时任务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在“对象浏览器”窗格，在需要创建定时任务的数据库下，右键点击“定时任务”组，单机“创建定时任务”，弹出【创建定时任务】对话框。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当前用户连接正常，且为系统管理员。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创建定时任务，定时任务创建成功后，页面自动刷新，在“对象浏览器”窗格，“定时任务”组下可以看到新建的定时任务；定时任务创建失败，则弹窗返回报错信息，在“对象浏览器”窗格，“定时任务”组下没有新建的定时任务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用户触发创建定时任务后，系统需要校验用户配置的属性是否合法，如不合法，则标红提示，当必填配置和已填配置都校验通过后，系统发起创建定时任务动作。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【创建定时任务】页面基本信息和SQL预览标签页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任务编号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文本输入框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用于指定任务编号，默认为空，支持修改，限定输入正整数。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任务内容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多行文本输入框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用于指定定时任务执行的内容，默认为空。支持修改。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下次运行时间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时间选择控件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用于指定定时任务下次运行的时间，默认为空，支持修改。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间隔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文本输入框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用于指定定时任务运行的时间间隔 ，默认为空，支持修改。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1）进入【创建定时任务】对话框，且进入在非首个标签页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1）进入【创建定时任务】对话框，且进入在非最后一个标签页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1）进入【创建定时任务】对话框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配置项检查不通过，配置项组件标红并以红色文字提示不通过的配置项，停留在【创建定时任务】对话框，支持用户重新配置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配置项检查通过，权限设置失败，停留在【创建定时任务】对话框，弹窗提示报错信息，用户点击弹窗确认或取消按钮，返回【创建定时任务】对话框，支持用户重新配置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配置项检查通过，定时任务创建成功，关闭【创建定时任务】对话框，页面自动刷新。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"https://docs.vastdata.com.cn/zh/docs/VastbaseG100Ver2.2.10/doc/%E5%85%BC%E5%AE%B9%E6%80%A7%E6%89%8B%E5%86%8C/Oracle%E5%85%BC%E5%AE%B9%E6%80%A7/%E5%86%85%E7%BD%AE%E5%8C%85/DBMS_JOB.html"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DBMS_JOB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查看定时任务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在“对象浏览器”窗格，在需要查看定时任务的数据库下，右键单击定时任务编号，单击“属性”，在操作主体显示该对象属性窗格。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支持图形化查看定时任务，在操作主体显示该对象属性窗格。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【查看定时任务】页面包括基本信息、SQL预览标签页。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任务编号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回显定时任务编号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任务内容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回显定时任务执行内容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间隔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回显定时任务的时间间隔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状态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回显定时任务的状态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创建者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回显定时任务的创建者用户名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执行者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回显定时任务的执行者用户名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上次运行结束时间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回显定时任务上次运行结束时间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下次运行时间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回显定时任务下次要运行的时间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失败次数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回显定时任务运行失败的次数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显示对象的DDL语句，每行有行序号标识。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在“对象浏览器”窗格，在需要查看定时任务的数据库下，右键单击“定时任务”编号，单击“属性”，在操作主体显示该对象属性窗格，点击页签名称切换查看页签信息。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删除定时任务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支持图形化删除定时任务。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在“对象浏览器”窗格，在需要删除定时任务的数据库下，右键单击定时任务名称，单击“删除”，弹出确认删除弹窗。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当前用户连接正常，且为管理员或该定时任务的的创建者。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用户支持单击定时任务操作列表的“删除”后，可能发生的动作和场景如下：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右键单击定时任务编号，单击操作列表的“删除”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弹出确认删除弹窗，提示“是否确认要删除‘定时任务编号’任务”，支持用户确认或取消删除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点击确认删除弹窗“取消”按钮，关闭弹窗，取消删除该对象，在对象浏览器”窗格的“定时任务”组下可以仍看到此对象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定时任务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定时任务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弹窗显示内容：“是否确认要删除‘具体的定时任务编号’定时任务？”。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定时任务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在对象浏览器”窗格的“定时任务”组下可以仍看到此对象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定时任务的数据库下，右键单击定时任务编号，单击“删除”，弹出确认删除弹窗。点击“确认”按钮删除物化视图，关闭弹窗，刷新页面，在“对象浏览器”窗格中“定时任务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运行定时任务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支持图形化运行定时任务。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在“对象浏览器”窗格，在需要启动/停止定时任务的数据库下，右键点击定时任务编号，单击“启动/停止”，弹出启动定时弹窗。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用户支持单击定时任务操作列表的“运行”后，可能发生的动作和场景如下：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右键单击定时任务编号，单击操作列表的“运行”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运行成功，弹出运行定时任务弹窗，点击“确认”按钮关闭提示窗口。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运行失败，弹窗返回报错信息，点击报错提示弹窗“确认”按钮，关闭报错提示弹窗。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运行定时任务弹窗说明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</w:t>
            </w:r>
          </w:p>
          <w:p>
            <w:pPr>
              <w:numPr>
                <w:ilvl w:val="0"/>
                <w:numId w:val="9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运行成功：“具体的定时任务编号”定时任务运行成功！</w:t>
            </w:r>
          </w:p>
          <w:p>
            <w:pPr>
              <w:numPr>
                <w:ilvl w:val="0"/>
                <w:numId w:val="9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运行失败：“具体的定时任务编号”定时任务运行失败！，错误信息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用于关闭运行定时任务弹窗，按钮说明如下：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右键单击定时任务编号，单击操作列表的“运行”，弹出运行定时任务弹窗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点击确认定时任务运行弹窗“确认”按钮，关闭弹窗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在“对象浏览器”窗格，在需要运行定时任务的数据库下，右键单击定时任务编号，单击“运行”，弹出运行定时任务弹窗，显示运行结果。点击“确认”按钮，关闭弹窗。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启动/停止定时任务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支持图形化启动/停止定时任务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在“对象浏览器”窗格，在需要启动/停止定时任务的数据库下，右键单击定时任务编号，单击“启动/停止”，弹出启动/停止定时任务弹窗。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当前用户连接正常，且为管理员或该定时任务的的创建者。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支持用户图形化启动/停止定时任务。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启动/停止定时任务弹窗说明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下次运行时间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时间选择控件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用于指定定时任务下次运行的时间，默认为空，支持修改。</w:t>
                  </w:r>
                </w:p>
              </w:tc>
            </w:tr>
          </w:tbl>
          <w:p>
            <w:pPr>
              <w:numPr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用于确认启动/停止定时任务，按钮说明如下：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右键单击定时任务编号，单击操作列表的“启动/停止”，弹出启动/停止定时任务弹窗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启动/停止定时任务弹窗“确认”按钮，关闭启动/停止定时任务弹窗，触发启动/停止该对象，启动/停止对象失败，弹窗返回报错信息，点击报错提示弹窗“确认”按钮，关闭报错提示弹窗，对象未启动/停止，在对象浏览器”窗格的“定时任务”组下可以看到此对象无变化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启动/停止定时任务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弹窗“确认”按钮，关闭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启动/停止定时任务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弹窗，触发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启动/停止定时任务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启动/停止定时任务成功，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已启动/停止。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启动/停止定时任务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右键单击定时任务编号，单击操作列表的“启动/停止”，弹出启动/停止定时任务弹窗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点击启动/停止定时任务弹窗“取消”按钮，取消启动/停止对象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取消启动/停止对象，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在对象浏览器”窗格的“定时任务”组下可以看到此对象无变化。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在“对象浏览器”窗格，在需要启动/停止定时任务的数据库下，右键单击定时任务编号，单击“启动/停止”，弹出启动/停止定时任务弹窗。点击“确认”按钮启动/停止定时任务，关闭弹窗。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default"/>
          <w:lang w:val="en-US" w:eastAsia="zh-CN"/>
        </w:rPr>
      </w:pP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2000019F" w:csb1="4F01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framePr w:wrap="around" w:vAnchor="text" w:hAnchor="margin" w:xAlign="right" w:y="1"/>
      <w:rPr>
        <w:rStyle w:val="39"/>
      </w:rPr>
    </w:pPr>
    <w:r>
      <w:fldChar w:fldCharType="begin"/>
    </w:r>
    <w:r>
      <w:rPr>
        <w:rStyle w:val="39"/>
      </w:rPr>
      <w:instrText xml:space="preserve">PAGE  </w:instrText>
    </w:r>
    <w:r>
      <w:fldChar w:fldCharType="end"/>
    </w:r>
  </w:p>
  <w:p>
    <w:pPr>
      <w:pStyle w:val="22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5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467"/>
      <w:gridCol w:w="2857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ind w:right="360"/>
            <w:rPr>
              <w:rFonts w:ascii="Arial" w:hAnsi="Arial" w:cs="Arial"/>
              <w:lang w:eastAsia="zh-CN"/>
            </w:rPr>
          </w:pPr>
          <w:r>
            <w:rPr>
              <w:rFonts w:hint="eastAsia" w:ascii="Arial" w:hAnsi="Arial" w:eastAsia="黑体" w:cs="Arial"/>
              <w:lang w:eastAsia="zh-CN"/>
            </w:rPr>
            <w:t>Confidential</w:t>
          </w:r>
        </w:p>
      </w:tc>
      <w:tc>
        <w:tcPr>
          <w:tcW w:w="3467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jc w:val="center"/>
            <w:rPr>
              <w:lang w:eastAsia="zh-CN"/>
            </w:rPr>
          </w:pPr>
          <w:r>
            <w:rPr/>
            <w:sym w:font="Symbol" w:char="F0D3"/>
          </w:r>
          <w:r>
            <w:rPr>
              <w:rFonts w:hint="eastAsia"/>
              <w:lang w:val="en-US" w:eastAsia="zh-CN"/>
            </w:rPr>
            <w:t>北京海量数据技术股份有限公司</w:t>
          </w:r>
        </w:p>
      </w:tc>
      <w:tc>
        <w:tcPr>
          <w:tcW w:w="2857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jc w:val="right"/>
            <w:rPr>
              <w:lang w:eastAsia="zh-CN"/>
            </w:rPr>
          </w:pPr>
          <w:r>
            <w:fldChar w:fldCharType="begin"/>
          </w:r>
          <w:r>
            <w:rPr>
              <w:lang w:eastAsia="zh-CN"/>
            </w:rPr>
            <w:instrText xml:space="preserve"> </w:instrText>
          </w:r>
          <w:r>
            <w:rPr>
              <w:rFonts w:hint="eastAsia"/>
              <w:lang w:eastAsia="zh-CN"/>
            </w:rPr>
            <w:instrText xml:space="preserve">DOCPROPERTY 版权声明 \* MERGEFORMAT</w:instrText>
          </w:r>
          <w:r>
            <w:rPr>
              <w:lang w:eastAsia="zh-CN"/>
            </w:rPr>
            <w:instrText xml:space="preserve"> </w:instrText>
          </w:r>
          <w:r>
            <w:fldChar w:fldCharType="separate"/>
          </w:r>
          <w:r>
            <w:rPr>
              <w:rFonts w:hint="eastAsia"/>
              <w:b/>
              <w:bCs/>
              <w:lang w:eastAsia="zh-CN"/>
            </w:rPr>
            <w:t>©版权所有</w:t>
          </w:r>
          <w:r>
            <w:fldChar w:fldCharType="end"/>
          </w:r>
        </w:p>
      </w:tc>
    </w:tr>
  </w:tbl>
  <w:p>
    <w:pPr>
      <w:pStyle w:val="22"/>
      <w:rPr>
        <w:lang w:eastAsia="zh-C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wordWrap w:val="0"/>
      <w:jc w:val="right"/>
      <w:rPr>
        <w:rFonts w:hint="eastAsia"/>
        <w:lang w:eastAsia="zh-CN"/>
      </w:rPr>
    </w:pPr>
    <w:r>
      <w:rPr>
        <w:rFonts w:hint="eastAsia" w:ascii="Arial" w:hAnsi="Arial"/>
        <w:b/>
        <w:sz w:val="36"/>
        <w:lang w:eastAsia="zh-CN"/>
      </w:rPr>
      <w:t>北京海量数据技术股份有限公司</w:t>
    </w:r>
  </w:p>
  <w:p>
    <w:pPr>
      <w:pBdr>
        <w:bottom w:val="single" w:color="auto" w:sz="6" w:space="1"/>
      </w:pBdr>
      <w:jc w:val="right"/>
      <w:rPr>
        <w:sz w:val="24"/>
        <w:lang w:eastAsia="zh-CN"/>
      </w:rPr>
    </w:pPr>
  </w:p>
  <w:p>
    <w:pPr>
      <w:pStyle w:val="23"/>
      <w:rPr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5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83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noWrap w:val="0"/>
          <w:vAlign w:val="top"/>
        </w:tcPr>
        <w:p>
          <w:r>
            <w:fldChar w:fldCharType="begin"/>
          </w:r>
          <w:r>
            <w:instrText xml:space="preserve"> TITLE   \* MERGEFORMAT </w:instrText>
          </w:r>
          <w:r>
            <w:fldChar w:fldCharType="separate"/>
          </w:r>
          <w:r>
            <w:t>用户需求</w:t>
          </w:r>
          <w:r>
            <w:rPr>
              <w:rFonts w:hint="eastAsia"/>
            </w:rPr>
            <w:t>说明书</w:t>
          </w:r>
          <w:r>
            <w:rPr>
              <w:rFonts w:hint="eastAsia"/>
            </w:rPr>
            <w:fldChar w:fldCharType="end"/>
          </w:r>
        </w:p>
      </w:tc>
      <w:tc>
        <w:tcPr>
          <w:tcW w:w="3183" w:type="dxa"/>
          <w:noWrap w:val="0"/>
          <w:vAlign w:val="top"/>
        </w:tcPr>
        <w:p>
          <w:pPr>
            <w:tabs>
              <w:tab w:val="left" w:pos="1135"/>
            </w:tabs>
            <w:spacing w:before="40"/>
            <w:ind w:right="68"/>
            <w:rPr>
              <w:lang w:eastAsia="zh-CN"/>
            </w:rPr>
          </w:pPr>
          <w:r>
            <w:rPr>
              <w:rFonts w:hint="eastAsia"/>
              <w:lang w:eastAsia="zh-CN"/>
            </w:rPr>
            <w:t>版本:</w:t>
          </w:r>
          <w:r>
            <w:t xml:space="preserve"> </w:t>
          </w: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 xml:space="preserve">DOCPROPERTY 版本 \* MERGEFORMAT</w:instrText>
          </w:r>
          <w:r>
            <w:instrText xml:space="preserve"> </w:instrText>
          </w:r>
          <w:r>
            <w:fldChar w:fldCharType="separate"/>
          </w:r>
          <w:r>
            <w:t>&lt;</w:t>
          </w:r>
          <w:r>
            <w:rPr>
              <w:rFonts w:hint="eastAsia"/>
              <w:lang w:val="en-US" w:eastAsia="zh-CN"/>
            </w:rPr>
            <w:t>1</w:t>
          </w:r>
          <w:r>
            <w:t>.</w:t>
          </w:r>
          <w:r>
            <w:rPr>
              <w:rFonts w:hint="eastAsia"/>
              <w:lang w:val="en-US" w:eastAsia="zh-CN"/>
            </w:rPr>
            <w:t>0</w:t>
          </w:r>
          <w:r>
            <w:t>&gt;</w:t>
          </w:r>
          <w:r>
            <w:fldChar w:fldCharType="end"/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noWrap w:val="0"/>
          <w:vAlign w:val="top"/>
        </w:tcPr>
        <w:p>
          <w:pPr>
            <w:rPr>
              <w:rFonts w:hint="eastAsia" w:eastAsia="宋体"/>
              <w:lang w:val="en-US" w:eastAsia="zh-CN"/>
            </w:rPr>
          </w:pPr>
          <w:r>
            <w:rPr>
              <w:rFonts w:hint="eastAsia"/>
              <w:lang w:eastAsia="zh-CN"/>
            </w:rPr>
            <w:t>日期</w:t>
          </w:r>
          <w:r>
            <w:t xml:space="preserve">: </w:t>
          </w: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 xml:space="preserve">DOCPROPERTY 发布日期 \* MERGEFORMAT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2022</w:t>
          </w:r>
          <w:r>
            <w:t>-</w:t>
          </w:r>
          <w:r>
            <w:rPr>
              <w:rFonts w:hint="eastAsia"/>
              <w:lang w:val="en-US" w:eastAsia="zh-CN"/>
            </w:rPr>
            <w:t>02</w:t>
          </w:r>
          <w:r>
            <w:t>-</w:t>
          </w:r>
          <w:r>
            <w:rPr>
              <w:rFonts w:hint="eastAsia"/>
              <w:lang w:val="en-US" w:eastAsia="zh-CN"/>
            </w:rPr>
            <w:t>10</w:t>
          </w:r>
          <w:r>
            <w:fldChar w:fldCharType="end"/>
          </w:r>
        </w:p>
      </w:tc>
      <w:tc>
        <w:tcPr>
          <w:tcW w:w="3183" w:type="dxa"/>
          <w:noWrap w:val="0"/>
          <w:vAlign w:val="top"/>
        </w:tcPr>
        <w:p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Page</w:t>
          </w:r>
          <w:r>
            <w:rPr>
              <w:lang w:eastAsia="zh-CN"/>
            </w:rPr>
            <w:t xml:space="preserve"> </w:t>
          </w:r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 PAGE </w:instrText>
          </w:r>
          <w:r>
            <w:rPr>
              <w:lang w:eastAsia="zh-CN"/>
            </w:rPr>
            <w:fldChar w:fldCharType="separate"/>
          </w:r>
          <w:r>
            <w:rPr>
              <w:lang w:eastAsia="zh-CN"/>
            </w:rPr>
            <w:t>5</w:t>
          </w:r>
          <w:r>
            <w:rPr>
              <w:lang w:eastAsia="zh-CN"/>
            </w:rPr>
            <w:fldChar w:fldCharType="end"/>
          </w:r>
          <w:r>
            <w:rPr>
              <w:lang w:eastAsia="zh-CN"/>
            </w:rPr>
            <w:t xml:space="preserve"> of </w:t>
          </w:r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 NUMPAGES </w:instrText>
          </w:r>
          <w:r>
            <w:rPr>
              <w:lang w:eastAsia="zh-CN"/>
            </w:rPr>
            <w:fldChar w:fldCharType="separate"/>
          </w:r>
          <w:r>
            <w:rPr>
              <w:lang w:eastAsia="zh-CN"/>
            </w:rPr>
            <w:t>5</w:t>
          </w:r>
          <w:r>
            <w:rPr>
              <w:lang w:eastAsia="zh-CN"/>
            </w:rPr>
            <w:fldChar w:fldCharType="end"/>
          </w:r>
        </w:p>
      </w:tc>
    </w:tr>
  </w:tbl>
  <w:p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7E0079"/>
    <w:multiLevelType w:val="singleLevel"/>
    <w:tmpl w:val="827E007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EBEEA22"/>
    <w:multiLevelType w:val="singleLevel"/>
    <w:tmpl w:val="8EBEEA2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9351C2E1"/>
    <w:multiLevelType w:val="singleLevel"/>
    <w:tmpl w:val="9351C2E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D6E312FD"/>
    <w:multiLevelType w:val="singleLevel"/>
    <w:tmpl w:val="D6E312F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D9A0A8CB"/>
    <w:multiLevelType w:val="singleLevel"/>
    <w:tmpl w:val="D9A0A8C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DC862034"/>
    <w:multiLevelType w:val="singleLevel"/>
    <w:tmpl w:val="DC86203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4"/>
      <w:lvlText w:val="%1.%2"/>
      <w:legacy w:legacy="1" w:legacySpace="144" w:legacyIndent="0"/>
      <w:lvlJc w:val="left"/>
    </w:lvl>
    <w:lvl w:ilvl="2" w:tentative="0">
      <w:start w:val="1"/>
      <w:numFmt w:val="decimal"/>
      <w:pStyle w:val="5"/>
      <w:lvlText w:val="%1.%2.%3"/>
      <w:legacy w:legacy="1" w:legacySpace="144" w:legacyIndent="0"/>
      <w:lvlJc w:val="left"/>
    </w:lvl>
    <w:lvl w:ilvl="3" w:tentative="0">
      <w:start w:val="1"/>
      <w:numFmt w:val="decimal"/>
      <w:pStyle w:val="6"/>
      <w:lvlText w:val="%1.%2.%3.%4"/>
      <w:legacy w:legacy="1" w:legacySpace="144" w:legacyIndent="0"/>
      <w:lvlJc w:val="left"/>
    </w:lvl>
    <w:lvl w:ilvl="4" w:tentative="0">
      <w:start w:val="1"/>
      <w:numFmt w:val="decimal"/>
      <w:pStyle w:val="7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8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9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10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1"/>
      <w:lvlText w:val="%1.%2.%3.%4.%5.%6.%7.%8.%9"/>
      <w:legacy w:legacy="1" w:legacySpace="144" w:legacyIndent="0"/>
      <w:lvlJc w:val="left"/>
    </w:lvl>
  </w:abstractNum>
  <w:abstractNum w:abstractNumId="7">
    <w:nsid w:val="4310F932"/>
    <w:multiLevelType w:val="singleLevel"/>
    <w:tmpl w:val="4310F93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8DE54C0"/>
    <w:multiLevelType w:val="multilevel"/>
    <w:tmpl w:val="58DE54C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hyphenationZone w:val="360"/>
  <w:displayHorizontalDrawingGridEvery w:val="1"/>
  <w:displayVerticalDrawingGridEvery w:val="1"/>
  <w:doNotUseMarginsForDrawingGridOrigin w:val="1"/>
  <w:drawingGridHorizontalOrigin w:val="1701"/>
  <w:drawingGridVerticalOrigin w:val="1984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NkNGJjMzM3NTg3ODMxMzljMGEyYjg4ODg4ZjQ3ZmUifQ=="/>
  </w:docVars>
  <w:rsids>
    <w:rsidRoot w:val="00BA5719"/>
    <w:rsid w:val="00000914"/>
    <w:rsid w:val="00002303"/>
    <w:rsid w:val="000023BF"/>
    <w:rsid w:val="000025A3"/>
    <w:rsid w:val="00002821"/>
    <w:rsid w:val="00004520"/>
    <w:rsid w:val="00004F96"/>
    <w:rsid w:val="00005360"/>
    <w:rsid w:val="00005EAB"/>
    <w:rsid w:val="00006542"/>
    <w:rsid w:val="0000658F"/>
    <w:rsid w:val="00007AA1"/>
    <w:rsid w:val="00007E2D"/>
    <w:rsid w:val="00011109"/>
    <w:rsid w:val="00011AFB"/>
    <w:rsid w:val="00011C82"/>
    <w:rsid w:val="00011DEB"/>
    <w:rsid w:val="0001484F"/>
    <w:rsid w:val="000154D9"/>
    <w:rsid w:val="0001640B"/>
    <w:rsid w:val="00020B14"/>
    <w:rsid w:val="00021E64"/>
    <w:rsid w:val="00022DA9"/>
    <w:rsid w:val="000230CB"/>
    <w:rsid w:val="000230E4"/>
    <w:rsid w:val="00026DD7"/>
    <w:rsid w:val="000278EA"/>
    <w:rsid w:val="00027BAF"/>
    <w:rsid w:val="00031065"/>
    <w:rsid w:val="00031F82"/>
    <w:rsid w:val="00033C7F"/>
    <w:rsid w:val="00033CEE"/>
    <w:rsid w:val="00034014"/>
    <w:rsid w:val="00034988"/>
    <w:rsid w:val="00035A11"/>
    <w:rsid w:val="00036447"/>
    <w:rsid w:val="0003752C"/>
    <w:rsid w:val="00037619"/>
    <w:rsid w:val="000377CC"/>
    <w:rsid w:val="000379E1"/>
    <w:rsid w:val="0004139C"/>
    <w:rsid w:val="0004164F"/>
    <w:rsid w:val="00042BCF"/>
    <w:rsid w:val="000445E9"/>
    <w:rsid w:val="00045AA9"/>
    <w:rsid w:val="000477CA"/>
    <w:rsid w:val="000505E2"/>
    <w:rsid w:val="000509D8"/>
    <w:rsid w:val="000523B0"/>
    <w:rsid w:val="00052B95"/>
    <w:rsid w:val="000534F8"/>
    <w:rsid w:val="000549F0"/>
    <w:rsid w:val="00063F2D"/>
    <w:rsid w:val="0006404E"/>
    <w:rsid w:val="000642C4"/>
    <w:rsid w:val="000653E7"/>
    <w:rsid w:val="00065EF8"/>
    <w:rsid w:val="0006750E"/>
    <w:rsid w:val="00067E76"/>
    <w:rsid w:val="00072855"/>
    <w:rsid w:val="00072897"/>
    <w:rsid w:val="00072FA8"/>
    <w:rsid w:val="00074221"/>
    <w:rsid w:val="00074EB2"/>
    <w:rsid w:val="0007523B"/>
    <w:rsid w:val="00075A08"/>
    <w:rsid w:val="00075DB1"/>
    <w:rsid w:val="0007621C"/>
    <w:rsid w:val="0007688D"/>
    <w:rsid w:val="00077A6D"/>
    <w:rsid w:val="000857AC"/>
    <w:rsid w:val="00086521"/>
    <w:rsid w:val="00087280"/>
    <w:rsid w:val="00087433"/>
    <w:rsid w:val="00091CCB"/>
    <w:rsid w:val="000945EA"/>
    <w:rsid w:val="00094CB0"/>
    <w:rsid w:val="00095650"/>
    <w:rsid w:val="000963F3"/>
    <w:rsid w:val="00097F48"/>
    <w:rsid w:val="000A075A"/>
    <w:rsid w:val="000A1385"/>
    <w:rsid w:val="000A32E9"/>
    <w:rsid w:val="000A4094"/>
    <w:rsid w:val="000A428F"/>
    <w:rsid w:val="000A58E5"/>
    <w:rsid w:val="000A79E1"/>
    <w:rsid w:val="000B216A"/>
    <w:rsid w:val="000B3995"/>
    <w:rsid w:val="000B3B9F"/>
    <w:rsid w:val="000B3D96"/>
    <w:rsid w:val="000B5A01"/>
    <w:rsid w:val="000C086F"/>
    <w:rsid w:val="000C173F"/>
    <w:rsid w:val="000C318C"/>
    <w:rsid w:val="000C3492"/>
    <w:rsid w:val="000C3EC7"/>
    <w:rsid w:val="000C4ADB"/>
    <w:rsid w:val="000C579F"/>
    <w:rsid w:val="000C5C42"/>
    <w:rsid w:val="000C611C"/>
    <w:rsid w:val="000C61DD"/>
    <w:rsid w:val="000C6B48"/>
    <w:rsid w:val="000C6E5F"/>
    <w:rsid w:val="000C708C"/>
    <w:rsid w:val="000C7BAB"/>
    <w:rsid w:val="000C7C6C"/>
    <w:rsid w:val="000D3E81"/>
    <w:rsid w:val="000D3F85"/>
    <w:rsid w:val="000D59C3"/>
    <w:rsid w:val="000E15C7"/>
    <w:rsid w:val="000E2536"/>
    <w:rsid w:val="000E2793"/>
    <w:rsid w:val="000E29B0"/>
    <w:rsid w:val="000E30F2"/>
    <w:rsid w:val="000E38C1"/>
    <w:rsid w:val="000E4098"/>
    <w:rsid w:val="000E56A8"/>
    <w:rsid w:val="000E5A51"/>
    <w:rsid w:val="000E622E"/>
    <w:rsid w:val="000F1266"/>
    <w:rsid w:val="000F1ECE"/>
    <w:rsid w:val="000F517C"/>
    <w:rsid w:val="000F649E"/>
    <w:rsid w:val="001005B3"/>
    <w:rsid w:val="001011C0"/>
    <w:rsid w:val="00102292"/>
    <w:rsid w:val="001023A4"/>
    <w:rsid w:val="001035C6"/>
    <w:rsid w:val="00103920"/>
    <w:rsid w:val="0010533C"/>
    <w:rsid w:val="00105FC8"/>
    <w:rsid w:val="00106441"/>
    <w:rsid w:val="0010685C"/>
    <w:rsid w:val="001072F1"/>
    <w:rsid w:val="00107740"/>
    <w:rsid w:val="00107E8B"/>
    <w:rsid w:val="001105AD"/>
    <w:rsid w:val="00110BC7"/>
    <w:rsid w:val="00110EB2"/>
    <w:rsid w:val="001111FE"/>
    <w:rsid w:val="00112642"/>
    <w:rsid w:val="00113788"/>
    <w:rsid w:val="0011528B"/>
    <w:rsid w:val="0011654C"/>
    <w:rsid w:val="00117E39"/>
    <w:rsid w:val="00120B8F"/>
    <w:rsid w:val="00121777"/>
    <w:rsid w:val="00121C85"/>
    <w:rsid w:val="00122B59"/>
    <w:rsid w:val="001236C2"/>
    <w:rsid w:val="00124553"/>
    <w:rsid w:val="001251E4"/>
    <w:rsid w:val="001253DD"/>
    <w:rsid w:val="00126000"/>
    <w:rsid w:val="00130EA9"/>
    <w:rsid w:val="001316D3"/>
    <w:rsid w:val="00131A01"/>
    <w:rsid w:val="00132911"/>
    <w:rsid w:val="00133BD0"/>
    <w:rsid w:val="001366F1"/>
    <w:rsid w:val="0013720F"/>
    <w:rsid w:val="00140572"/>
    <w:rsid w:val="0014078C"/>
    <w:rsid w:val="0014090E"/>
    <w:rsid w:val="00140ADC"/>
    <w:rsid w:val="001413BC"/>
    <w:rsid w:val="00141E28"/>
    <w:rsid w:val="00143240"/>
    <w:rsid w:val="00144374"/>
    <w:rsid w:val="001443D9"/>
    <w:rsid w:val="00144BF0"/>
    <w:rsid w:val="00144D23"/>
    <w:rsid w:val="00146292"/>
    <w:rsid w:val="001466AA"/>
    <w:rsid w:val="00146C2E"/>
    <w:rsid w:val="00147878"/>
    <w:rsid w:val="00150663"/>
    <w:rsid w:val="00154827"/>
    <w:rsid w:val="0015619A"/>
    <w:rsid w:val="00156F48"/>
    <w:rsid w:val="0015751D"/>
    <w:rsid w:val="00160223"/>
    <w:rsid w:val="0016331A"/>
    <w:rsid w:val="00163951"/>
    <w:rsid w:val="0016404F"/>
    <w:rsid w:val="001669E0"/>
    <w:rsid w:val="00167D28"/>
    <w:rsid w:val="001710BF"/>
    <w:rsid w:val="0017129F"/>
    <w:rsid w:val="00172893"/>
    <w:rsid w:val="00173F99"/>
    <w:rsid w:val="0017429E"/>
    <w:rsid w:val="0017445B"/>
    <w:rsid w:val="00174CE1"/>
    <w:rsid w:val="001754D0"/>
    <w:rsid w:val="00176A05"/>
    <w:rsid w:val="00176D8D"/>
    <w:rsid w:val="001806FE"/>
    <w:rsid w:val="00180B7F"/>
    <w:rsid w:val="00181874"/>
    <w:rsid w:val="00181A08"/>
    <w:rsid w:val="001820C8"/>
    <w:rsid w:val="001829F7"/>
    <w:rsid w:val="00183D26"/>
    <w:rsid w:val="00184BEA"/>
    <w:rsid w:val="001855EC"/>
    <w:rsid w:val="00186AA0"/>
    <w:rsid w:val="001875FB"/>
    <w:rsid w:val="00187D38"/>
    <w:rsid w:val="00191919"/>
    <w:rsid w:val="00191E4E"/>
    <w:rsid w:val="00192217"/>
    <w:rsid w:val="00192378"/>
    <w:rsid w:val="00192C40"/>
    <w:rsid w:val="0019709B"/>
    <w:rsid w:val="001974A3"/>
    <w:rsid w:val="001A086C"/>
    <w:rsid w:val="001A41DA"/>
    <w:rsid w:val="001A4442"/>
    <w:rsid w:val="001A4DDD"/>
    <w:rsid w:val="001B391A"/>
    <w:rsid w:val="001B47B3"/>
    <w:rsid w:val="001B54BD"/>
    <w:rsid w:val="001B7CDC"/>
    <w:rsid w:val="001C0725"/>
    <w:rsid w:val="001C2C41"/>
    <w:rsid w:val="001C2D8E"/>
    <w:rsid w:val="001C3332"/>
    <w:rsid w:val="001C35F3"/>
    <w:rsid w:val="001C52D5"/>
    <w:rsid w:val="001C5962"/>
    <w:rsid w:val="001C5A5F"/>
    <w:rsid w:val="001D133C"/>
    <w:rsid w:val="001D27F1"/>
    <w:rsid w:val="001D3840"/>
    <w:rsid w:val="001D3B85"/>
    <w:rsid w:val="001D3F9F"/>
    <w:rsid w:val="001D46E9"/>
    <w:rsid w:val="001D47EF"/>
    <w:rsid w:val="001D4941"/>
    <w:rsid w:val="001D56F5"/>
    <w:rsid w:val="001D5893"/>
    <w:rsid w:val="001D5ED4"/>
    <w:rsid w:val="001D600E"/>
    <w:rsid w:val="001D7B02"/>
    <w:rsid w:val="001D7BD5"/>
    <w:rsid w:val="001D7C87"/>
    <w:rsid w:val="001E0FE3"/>
    <w:rsid w:val="001E1341"/>
    <w:rsid w:val="001E2FF5"/>
    <w:rsid w:val="001E3CA6"/>
    <w:rsid w:val="001E6CCA"/>
    <w:rsid w:val="001F2AA4"/>
    <w:rsid w:val="001F3B94"/>
    <w:rsid w:val="001F3D21"/>
    <w:rsid w:val="001F4B5A"/>
    <w:rsid w:val="001F6953"/>
    <w:rsid w:val="0020120A"/>
    <w:rsid w:val="00201484"/>
    <w:rsid w:val="0020215E"/>
    <w:rsid w:val="00202E56"/>
    <w:rsid w:val="00203ABA"/>
    <w:rsid w:val="0020528C"/>
    <w:rsid w:val="00206676"/>
    <w:rsid w:val="00206807"/>
    <w:rsid w:val="00207D37"/>
    <w:rsid w:val="00210471"/>
    <w:rsid w:val="002110FD"/>
    <w:rsid w:val="0021234A"/>
    <w:rsid w:val="002137AB"/>
    <w:rsid w:val="00213CF5"/>
    <w:rsid w:val="00214E18"/>
    <w:rsid w:val="0021508A"/>
    <w:rsid w:val="00216826"/>
    <w:rsid w:val="00216985"/>
    <w:rsid w:val="00217E27"/>
    <w:rsid w:val="00222D20"/>
    <w:rsid w:val="00224E21"/>
    <w:rsid w:val="00225AA6"/>
    <w:rsid w:val="002273EB"/>
    <w:rsid w:val="002276F8"/>
    <w:rsid w:val="00231556"/>
    <w:rsid w:val="00232879"/>
    <w:rsid w:val="002344AB"/>
    <w:rsid w:val="002345C4"/>
    <w:rsid w:val="00234F50"/>
    <w:rsid w:val="00235264"/>
    <w:rsid w:val="0023684E"/>
    <w:rsid w:val="00236CC5"/>
    <w:rsid w:val="00237937"/>
    <w:rsid w:val="002379DE"/>
    <w:rsid w:val="00237EFC"/>
    <w:rsid w:val="00240E22"/>
    <w:rsid w:val="00241E05"/>
    <w:rsid w:val="00241FB5"/>
    <w:rsid w:val="00243F41"/>
    <w:rsid w:val="002453BC"/>
    <w:rsid w:val="00246981"/>
    <w:rsid w:val="0024742A"/>
    <w:rsid w:val="00247867"/>
    <w:rsid w:val="0025068C"/>
    <w:rsid w:val="002509BE"/>
    <w:rsid w:val="00252061"/>
    <w:rsid w:val="00252114"/>
    <w:rsid w:val="00253683"/>
    <w:rsid w:val="00254CB3"/>
    <w:rsid w:val="00255965"/>
    <w:rsid w:val="00255AE3"/>
    <w:rsid w:val="00257924"/>
    <w:rsid w:val="00261300"/>
    <w:rsid w:val="00261635"/>
    <w:rsid w:val="00261F17"/>
    <w:rsid w:val="0026204D"/>
    <w:rsid w:val="00262550"/>
    <w:rsid w:val="00266B7E"/>
    <w:rsid w:val="00267F2A"/>
    <w:rsid w:val="00270F09"/>
    <w:rsid w:val="00271201"/>
    <w:rsid w:val="00273584"/>
    <w:rsid w:val="0027698E"/>
    <w:rsid w:val="00276F70"/>
    <w:rsid w:val="0027755C"/>
    <w:rsid w:val="0028027F"/>
    <w:rsid w:val="00280908"/>
    <w:rsid w:val="0028099E"/>
    <w:rsid w:val="00281AF5"/>
    <w:rsid w:val="0028265A"/>
    <w:rsid w:val="00284049"/>
    <w:rsid w:val="00285383"/>
    <w:rsid w:val="00285B11"/>
    <w:rsid w:val="00286298"/>
    <w:rsid w:val="00286A06"/>
    <w:rsid w:val="002907E7"/>
    <w:rsid w:val="00291807"/>
    <w:rsid w:val="00292963"/>
    <w:rsid w:val="00292D98"/>
    <w:rsid w:val="00293146"/>
    <w:rsid w:val="002A0671"/>
    <w:rsid w:val="002A1117"/>
    <w:rsid w:val="002A1ACD"/>
    <w:rsid w:val="002A2D29"/>
    <w:rsid w:val="002A3189"/>
    <w:rsid w:val="002A3570"/>
    <w:rsid w:val="002A3E0A"/>
    <w:rsid w:val="002A3FA7"/>
    <w:rsid w:val="002A4622"/>
    <w:rsid w:val="002A4A35"/>
    <w:rsid w:val="002A4DA5"/>
    <w:rsid w:val="002A523F"/>
    <w:rsid w:val="002A68F8"/>
    <w:rsid w:val="002A6A83"/>
    <w:rsid w:val="002A7C28"/>
    <w:rsid w:val="002A7CEF"/>
    <w:rsid w:val="002A7FAB"/>
    <w:rsid w:val="002B2211"/>
    <w:rsid w:val="002B2857"/>
    <w:rsid w:val="002B2960"/>
    <w:rsid w:val="002B31A0"/>
    <w:rsid w:val="002B4B42"/>
    <w:rsid w:val="002B703B"/>
    <w:rsid w:val="002B7552"/>
    <w:rsid w:val="002B78CC"/>
    <w:rsid w:val="002C19DE"/>
    <w:rsid w:val="002C329B"/>
    <w:rsid w:val="002C3341"/>
    <w:rsid w:val="002C492D"/>
    <w:rsid w:val="002C530D"/>
    <w:rsid w:val="002C6645"/>
    <w:rsid w:val="002C6798"/>
    <w:rsid w:val="002D0056"/>
    <w:rsid w:val="002D016E"/>
    <w:rsid w:val="002D038E"/>
    <w:rsid w:val="002D1808"/>
    <w:rsid w:val="002D1C3A"/>
    <w:rsid w:val="002D1CB0"/>
    <w:rsid w:val="002D2495"/>
    <w:rsid w:val="002D2656"/>
    <w:rsid w:val="002D5097"/>
    <w:rsid w:val="002D6201"/>
    <w:rsid w:val="002E07E6"/>
    <w:rsid w:val="002E0958"/>
    <w:rsid w:val="002E0C02"/>
    <w:rsid w:val="002E1050"/>
    <w:rsid w:val="002E121B"/>
    <w:rsid w:val="002E1463"/>
    <w:rsid w:val="002E1AB0"/>
    <w:rsid w:val="002E2A20"/>
    <w:rsid w:val="002E2B14"/>
    <w:rsid w:val="002E3888"/>
    <w:rsid w:val="002E3D25"/>
    <w:rsid w:val="002E40D2"/>
    <w:rsid w:val="002E495E"/>
    <w:rsid w:val="002E6351"/>
    <w:rsid w:val="002E7D4C"/>
    <w:rsid w:val="002E7F9A"/>
    <w:rsid w:val="002F160A"/>
    <w:rsid w:val="002F166B"/>
    <w:rsid w:val="002F1896"/>
    <w:rsid w:val="002F2D8C"/>
    <w:rsid w:val="002F4E02"/>
    <w:rsid w:val="002F7CFB"/>
    <w:rsid w:val="00301B2A"/>
    <w:rsid w:val="00302CD5"/>
    <w:rsid w:val="0030342B"/>
    <w:rsid w:val="00303D79"/>
    <w:rsid w:val="00304F66"/>
    <w:rsid w:val="00306A6E"/>
    <w:rsid w:val="00306B4F"/>
    <w:rsid w:val="003070B8"/>
    <w:rsid w:val="00310367"/>
    <w:rsid w:val="00310C36"/>
    <w:rsid w:val="00310C7C"/>
    <w:rsid w:val="00310D3F"/>
    <w:rsid w:val="003116C7"/>
    <w:rsid w:val="00311F4C"/>
    <w:rsid w:val="00313EDE"/>
    <w:rsid w:val="00315A79"/>
    <w:rsid w:val="00317362"/>
    <w:rsid w:val="00320794"/>
    <w:rsid w:val="00320809"/>
    <w:rsid w:val="00320D77"/>
    <w:rsid w:val="00321BC3"/>
    <w:rsid w:val="00322A75"/>
    <w:rsid w:val="00323162"/>
    <w:rsid w:val="00325443"/>
    <w:rsid w:val="00326214"/>
    <w:rsid w:val="0032732D"/>
    <w:rsid w:val="00327863"/>
    <w:rsid w:val="00330B6D"/>
    <w:rsid w:val="00331879"/>
    <w:rsid w:val="00332276"/>
    <w:rsid w:val="00333A2A"/>
    <w:rsid w:val="003351C4"/>
    <w:rsid w:val="00341757"/>
    <w:rsid w:val="003423BF"/>
    <w:rsid w:val="00342C4A"/>
    <w:rsid w:val="00342D14"/>
    <w:rsid w:val="003458C8"/>
    <w:rsid w:val="003458EE"/>
    <w:rsid w:val="00346D07"/>
    <w:rsid w:val="00350151"/>
    <w:rsid w:val="0035187A"/>
    <w:rsid w:val="0035199E"/>
    <w:rsid w:val="00351F6F"/>
    <w:rsid w:val="00353184"/>
    <w:rsid w:val="00354967"/>
    <w:rsid w:val="00354998"/>
    <w:rsid w:val="00354CA1"/>
    <w:rsid w:val="00357515"/>
    <w:rsid w:val="00362954"/>
    <w:rsid w:val="0036326A"/>
    <w:rsid w:val="00363A5F"/>
    <w:rsid w:val="00363F00"/>
    <w:rsid w:val="0036522C"/>
    <w:rsid w:val="00370B66"/>
    <w:rsid w:val="00370BD0"/>
    <w:rsid w:val="00371542"/>
    <w:rsid w:val="003740DB"/>
    <w:rsid w:val="003746FF"/>
    <w:rsid w:val="00374BB9"/>
    <w:rsid w:val="00374D1D"/>
    <w:rsid w:val="003752B7"/>
    <w:rsid w:val="0037562D"/>
    <w:rsid w:val="00375FAB"/>
    <w:rsid w:val="003809F5"/>
    <w:rsid w:val="00380F1E"/>
    <w:rsid w:val="00380FD3"/>
    <w:rsid w:val="00382ECF"/>
    <w:rsid w:val="00384F1E"/>
    <w:rsid w:val="003852FA"/>
    <w:rsid w:val="00387FB9"/>
    <w:rsid w:val="00390361"/>
    <w:rsid w:val="003905A3"/>
    <w:rsid w:val="003908C9"/>
    <w:rsid w:val="00391005"/>
    <w:rsid w:val="00391881"/>
    <w:rsid w:val="00393CAD"/>
    <w:rsid w:val="003946B1"/>
    <w:rsid w:val="00394BD6"/>
    <w:rsid w:val="00394E44"/>
    <w:rsid w:val="0039678E"/>
    <w:rsid w:val="003A10E0"/>
    <w:rsid w:val="003A153C"/>
    <w:rsid w:val="003A2068"/>
    <w:rsid w:val="003A62EF"/>
    <w:rsid w:val="003A65D8"/>
    <w:rsid w:val="003A6C95"/>
    <w:rsid w:val="003B069B"/>
    <w:rsid w:val="003B123A"/>
    <w:rsid w:val="003B2237"/>
    <w:rsid w:val="003B2508"/>
    <w:rsid w:val="003B432F"/>
    <w:rsid w:val="003C0EC4"/>
    <w:rsid w:val="003C1BAB"/>
    <w:rsid w:val="003C2108"/>
    <w:rsid w:val="003C2E5A"/>
    <w:rsid w:val="003C30BF"/>
    <w:rsid w:val="003C470E"/>
    <w:rsid w:val="003C49F1"/>
    <w:rsid w:val="003C4A69"/>
    <w:rsid w:val="003C4A77"/>
    <w:rsid w:val="003C5246"/>
    <w:rsid w:val="003C573E"/>
    <w:rsid w:val="003C63B3"/>
    <w:rsid w:val="003C6794"/>
    <w:rsid w:val="003C6BC5"/>
    <w:rsid w:val="003C7632"/>
    <w:rsid w:val="003D0521"/>
    <w:rsid w:val="003D123C"/>
    <w:rsid w:val="003D1BDE"/>
    <w:rsid w:val="003D24CC"/>
    <w:rsid w:val="003D3EF4"/>
    <w:rsid w:val="003D5203"/>
    <w:rsid w:val="003D630F"/>
    <w:rsid w:val="003D6432"/>
    <w:rsid w:val="003D6B5E"/>
    <w:rsid w:val="003E10F7"/>
    <w:rsid w:val="003E12E3"/>
    <w:rsid w:val="003E205A"/>
    <w:rsid w:val="003E36D6"/>
    <w:rsid w:val="003E3B14"/>
    <w:rsid w:val="003E5E84"/>
    <w:rsid w:val="003E6383"/>
    <w:rsid w:val="003E6920"/>
    <w:rsid w:val="003F070A"/>
    <w:rsid w:val="003F10CE"/>
    <w:rsid w:val="003F12BB"/>
    <w:rsid w:val="003F1FA3"/>
    <w:rsid w:val="003F1FD1"/>
    <w:rsid w:val="003F491C"/>
    <w:rsid w:val="003F49D5"/>
    <w:rsid w:val="003F4CE9"/>
    <w:rsid w:val="003F5DF3"/>
    <w:rsid w:val="003F74DD"/>
    <w:rsid w:val="0040092A"/>
    <w:rsid w:val="004031CE"/>
    <w:rsid w:val="0040345D"/>
    <w:rsid w:val="004037CC"/>
    <w:rsid w:val="004049B7"/>
    <w:rsid w:val="004054D7"/>
    <w:rsid w:val="00405EBB"/>
    <w:rsid w:val="004079BA"/>
    <w:rsid w:val="004101C1"/>
    <w:rsid w:val="00410261"/>
    <w:rsid w:val="00410280"/>
    <w:rsid w:val="00410360"/>
    <w:rsid w:val="00412868"/>
    <w:rsid w:val="00416873"/>
    <w:rsid w:val="00416B5A"/>
    <w:rsid w:val="00417524"/>
    <w:rsid w:val="00417FF0"/>
    <w:rsid w:val="00421A08"/>
    <w:rsid w:val="00422E88"/>
    <w:rsid w:val="00422FD9"/>
    <w:rsid w:val="004246F4"/>
    <w:rsid w:val="0042573A"/>
    <w:rsid w:val="004263B7"/>
    <w:rsid w:val="00427368"/>
    <w:rsid w:val="0042743A"/>
    <w:rsid w:val="00427690"/>
    <w:rsid w:val="00427E22"/>
    <w:rsid w:val="0043190C"/>
    <w:rsid w:val="00431CD2"/>
    <w:rsid w:val="00434B76"/>
    <w:rsid w:val="004373D1"/>
    <w:rsid w:val="004379FD"/>
    <w:rsid w:val="00440513"/>
    <w:rsid w:val="004427C4"/>
    <w:rsid w:val="00443B64"/>
    <w:rsid w:val="00444117"/>
    <w:rsid w:val="00444BBD"/>
    <w:rsid w:val="00445A86"/>
    <w:rsid w:val="004470F4"/>
    <w:rsid w:val="004475E2"/>
    <w:rsid w:val="00447730"/>
    <w:rsid w:val="00452581"/>
    <w:rsid w:val="004532F7"/>
    <w:rsid w:val="00453E16"/>
    <w:rsid w:val="004546C0"/>
    <w:rsid w:val="004566CC"/>
    <w:rsid w:val="004578A1"/>
    <w:rsid w:val="00457AF9"/>
    <w:rsid w:val="00462761"/>
    <w:rsid w:val="00462ABC"/>
    <w:rsid w:val="00462DC7"/>
    <w:rsid w:val="004638E2"/>
    <w:rsid w:val="00464330"/>
    <w:rsid w:val="00464AB0"/>
    <w:rsid w:val="00465741"/>
    <w:rsid w:val="00465B7C"/>
    <w:rsid w:val="00466310"/>
    <w:rsid w:val="00467538"/>
    <w:rsid w:val="00470B95"/>
    <w:rsid w:val="004711EC"/>
    <w:rsid w:val="00471218"/>
    <w:rsid w:val="0047189A"/>
    <w:rsid w:val="00471C52"/>
    <w:rsid w:val="0047274E"/>
    <w:rsid w:val="004735A7"/>
    <w:rsid w:val="004739B8"/>
    <w:rsid w:val="00474087"/>
    <w:rsid w:val="00474C09"/>
    <w:rsid w:val="00475BF6"/>
    <w:rsid w:val="00477C3C"/>
    <w:rsid w:val="00481256"/>
    <w:rsid w:val="004844AC"/>
    <w:rsid w:val="00484D8B"/>
    <w:rsid w:val="00485329"/>
    <w:rsid w:val="00485353"/>
    <w:rsid w:val="00485B7D"/>
    <w:rsid w:val="00486CF7"/>
    <w:rsid w:val="00487022"/>
    <w:rsid w:val="004873C6"/>
    <w:rsid w:val="00491D1B"/>
    <w:rsid w:val="00492084"/>
    <w:rsid w:val="00493E67"/>
    <w:rsid w:val="004943C1"/>
    <w:rsid w:val="00496084"/>
    <w:rsid w:val="00496583"/>
    <w:rsid w:val="00497659"/>
    <w:rsid w:val="00497F6C"/>
    <w:rsid w:val="004A1F0A"/>
    <w:rsid w:val="004A220F"/>
    <w:rsid w:val="004A2537"/>
    <w:rsid w:val="004A28DD"/>
    <w:rsid w:val="004A4453"/>
    <w:rsid w:val="004A65C5"/>
    <w:rsid w:val="004A6F60"/>
    <w:rsid w:val="004A77B2"/>
    <w:rsid w:val="004B090C"/>
    <w:rsid w:val="004B1437"/>
    <w:rsid w:val="004B1CB9"/>
    <w:rsid w:val="004B2465"/>
    <w:rsid w:val="004B32CB"/>
    <w:rsid w:val="004B3A25"/>
    <w:rsid w:val="004B54F3"/>
    <w:rsid w:val="004B5846"/>
    <w:rsid w:val="004B61E2"/>
    <w:rsid w:val="004C071D"/>
    <w:rsid w:val="004C3121"/>
    <w:rsid w:val="004C3D24"/>
    <w:rsid w:val="004C61C6"/>
    <w:rsid w:val="004C64B3"/>
    <w:rsid w:val="004C658B"/>
    <w:rsid w:val="004C6A37"/>
    <w:rsid w:val="004C6AE1"/>
    <w:rsid w:val="004D179A"/>
    <w:rsid w:val="004D3B52"/>
    <w:rsid w:val="004D5325"/>
    <w:rsid w:val="004D5795"/>
    <w:rsid w:val="004D5B3E"/>
    <w:rsid w:val="004D6FB8"/>
    <w:rsid w:val="004D787C"/>
    <w:rsid w:val="004E22FF"/>
    <w:rsid w:val="004E4CAD"/>
    <w:rsid w:val="004E5E03"/>
    <w:rsid w:val="004E5EB8"/>
    <w:rsid w:val="004E5EDA"/>
    <w:rsid w:val="004F1283"/>
    <w:rsid w:val="004F4187"/>
    <w:rsid w:val="004F5E8C"/>
    <w:rsid w:val="004F6899"/>
    <w:rsid w:val="004F739F"/>
    <w:rsid w:val="004F786E"/>
    <w:rsid w:val="005003CA"/>
    <w:rsid w:val="00500AA1"/>
    <w:rsid w:val="00500EF5"/>
    <w:rsid w:val="005031FB"/>
    <w:rsid w:val="00503253"/>
    <w:rsid w:val="00503A10"/>
    <w:rsid w:val="0050410D"/>
    <w:rsid w:val="005043B8"/>
    <w:rsid w:val="005047A9"/>
    <w:rsid w:val="0050506D"/>
    <w:rsid w:val="0050614E"/>
    <w:rsid w:val="005078DE"/>
    <w:rsid w:val="00507CD9"/>
    <w:rsid w:val="00507FA4"/>
    <w:rsid w:val="005106E7"/>
    <w:rsid w:val="00510DDD"/>
    <w:rsid w:val="0051233A"/>
    <w:rsid w:val="005125CC"/>
    <w:rsid w:val="005149CA"/>
    <w:rsid w:val="00514FFA"/>
    <w:rsid w:val="005151CA"/>
    <w:rsid w:val="0051597E"/>
    <w:rsid w:val="00515FC4"/>
    <w:rsid w:val="0051652D"/>
    <w:rsid w:val="00516B76"/>
    <w:rsid w:val="00516DBD"/>
    <w:rsid w:val="0051714A"/>
    <w:rsid w:val="00520106"/>
    <w:rsid w:val="0052085B"/>
    <w:rsid w:val="00521C04"/>
    <w:rsid w:val="00522290"/>
    <w:rsid w:val="005229C1"/>
    <w:rsid w:val="00522AA2"/>
    <w:rsid w:val="00523DA6"/>
    <w:rsid w:val="00524A21"/>
    <w:rsid w:val="00524F14"/>
    <w:rsid w:val="00525558"/>
    <w:rsid w:val="00525EA6"/>
    <w:rsid w:val="005262BB"/>
    <w:rsid w:val="00526524"/>
    <w:rsid w:val="00526FD3"/>
    <w:rsid w:val="00527C0E"/>
    <w:rsid w:val="00530264"/>
    <w:rsid w:val="0053074B"/>
    <w:rsid w:val="0053503F"/>
    <w:rsid w:val="005350BF"/>
    <w:rsid w:val="0053536B"/>
    <w:rsid w:val="00537CAF"/>
    <w:rsid w:val="0054000F"/>
    <w:rsid w:val="0054094B"/>
    <w:rsid w:val="00541633"/>
    <w:rsid w:val="005426E0"/>
    <w:rsid w:val="00542AB7"/>
    <w:rsid w:val="00543005"/>
    <w:rsid w:val="005431E0"/>
    <w:rsid w:val="005443A6"/>
    <w:rsid w:val="005462D2"/>
    <w:rsid w:val="00546A0A"/>
    <w:rsid w:val="00546D54"/>
    <w:rsid w:val="00547C98"/>
    <w:rsid w:val="0055127B"/>
    <w:rsid w:val="00551D35"/>
    <w:rsid w:val="00552E3D"/>
    <w:rsid w:val="005541B5"/>
    <w:rsid w:val="005548F0"/>
    <w:rsid w:val="005554AE"/>
    <w:rsid w:val="00555C91"/>
    <w:rsid w:val="00556FA1"/>
    <w:rsid w:val="00557589"/>
    <w:rsid w:val="00562AF9"/>
    <w:rsid w:val="00562D03"/>
    <w:rsid w:val="00563C7F"/>
    <w:rsid w:val="00564355"/>
    <w:rsid w:val="00564CD4"/>
    <w:rsid w:val="0056593C"/>
    <w:rsid w:val="00565D79"/>
    <w:rsid w:val="0056661D"/>
    <w:rsid w:val="00566ED6"/>
    <w:rsid w:val="00567992"/>
    <w:rsid w:val="0057101B"/>
    <w:rsid w:val="00571682"/>
    <w:rsid w:val="005761B8"/>
    <w:rsid w:val="0058232B"/>
    <w:rsid w:val="0058709C"/>
    <w:rsid w:val="00590063"/>
    <w:rsid w:val="005912AA"/>
    <w:rsid w:val="00591E47"/>
    <w:rsid w:val="00593123"/>
    <w:rsid w:val="00593D83"/>
    <w:rsid w:val="00594E23"/>
    <w:rsid w:val="0059518B"/>
    <w:rsid w:val="00596326"/>
    <w:rsid w:val="00596465"/>
    <w:rsid w:val="005967C2"/>
    <w:rsid w:val="00596EFC"/>
    <w:rsid w:val="005A12B2"/>
    <w:rsid w:val="005A16C8"/>
    <w:rsid w:val="005A1EC7"/>
    <w:rsid w:val="005A23C1"/>
    <w:rsid w:val="005A254D"/>
    <w:rsid w:val="005A47C9"/>
    <w:rsid w:val="005A48A8"/>
    <w:rsid w:val="005A58E8"/>
    <w:rsid w:val="005A5A44"/>
    <w:rsid w:val="005A6A44"/>
    <w:rsid w:val="005A701B"/>
    <w:rsid w:val="005A723E"/>
    <w:rsid w:val="005A7585"/>
    <w:rsid w:val="005B0A39"/>
    <w:rsid w:val="005B1402"/>
    <w:rsid w:val="005B2E47"/>
    <w:rsid w:val="005B355C"/>
    <w:rsid w:val="005B4A7C"/>
    <w:rsid w:val="005B5E0C"/>
    <w:rsid w:val="005B60F8"/>
    <w:rsid w:val="005B702B"/>
    <w:rsid w:val="005C1630"/>
    <w:rsid w:val="005C2877"/>
    <w:rsid w:val="005C411B"/>
    <w:rsid w:val="005C541B"/>
    <w:rsid w:val="005C583F"/>
    <w:rsid w:val="005D032B"/>
    <w:rsid w:val="005D180A"/>
    <w:rsid w:val="005D272C"/>
    <w:rsid w:val="005D43F9"/>
    <w:rsid w:val="005D44CE"/>
    <w:rsid w:val="005D4FAA"/>
    <w:rsid w:val="005D51DA"/>
    <w:rsid w:val="005D57C9"/>
    <w:rsid w:val="005D5FFB"/>
    <w:rsid w:val="005D7D76"/>
    <w:rsid w:val="005E12F4"/>
    <w:rsid w:val="005E2101"/>
    <w:rsid w:val="005E2671"/>
    <w:rsid w:val="005E27A4"/>
    <w:rsid w:val="005E2C32"/>
    <w:rsid w:val="005E3066"/>
    <w:rsid w:val="005E4A7C"/>
    <w:rsid w:val="005E5465"/>
    <w:rsid w:val="005E5CEB"/>
    <w:rsid w:val="005E67D2"/>
    <w:rsid w:val="005E6809"/>
    <w:rsid w:val="005E770F"/>
    <w:rsid w:val="005E784C"/>
    <w:rsid w:val="005F1F0B"/>
    <w:rsid w:val="005F435A"/>
    <w:rsid w:val="005F5D4F"/>
    <w:rsid w:val="0060058A"/>
    <w:rsid w:val="00600BB6"/>
    <w:rsid w:val="006030CD"/>
    <w:rsid w:val="00603B57"/>
    <w:rsid w:val="00604273"/>
    <w:rsid w:val="0060497C"/>
    <w:rsid w:val="00604E35"/>
    <w:rsid w:val="00605050"/>
    <w:rsid w:val="00607FC3"/>
    <w:rsid w:val="00610286"/>
    <w:rsid w:val="00610446"/>
    <w:rsid w:val="00611EFB"/>
    <w:rsid w:val="0061228A"/>
    <w:rsid w:val="00612A5C"/>
    <w:rsid w:val="006152D7"/>
    <w:rsid w:val="00616213"/>
    <w:rsid w:val="00616773"/>
    <w:rsid w:val="00617133"/>
    <w:rsid w:val="006176D1"/>
    <w:rsid w:val="00617D2A"/>
    <w:rsid w:val="006230EB"/>
    <w:rsid w:val="00623374"/>
    <w:rsid w:val="00623737"/>
    <w:rsid w:val="006239AD"/>
    <w:rsid w:val="00624168"/>
    <w:rsid w:val="006250B5"/>
    <w:rsid w:val="006251F0"/>
    <w:rsid w:val="006257AF"/>
    <w:rsid w:val="006267C3"/>
    <w:rsid w:val="006273C8"/>
    <w:rsid w:val="006277A5"/>
    <w:rsid w:val="00634B03"/>
    <w:rsid w:val="006350AF"/>
    <w:rsid w:val="00635191"/>
    <w:rsid w:val="00635FAD"/>
    <w:rsid w:val="00636D96"/>
    <w:rsid w:val="00636F97"/>
    <w:rsid w:val="00640733"/>
    <w:rsid w:val="00641F27"/>
    <w:rsid w:val="0064235F"/>
    <w:rsid w:val="00642ABF"/>
    <w:rsid w:val="00645FAA"/>
    <w:rsid w:val="006465B4"/>
    <w:rsid w:val="0065010F"/>
    <w:rsid w:val="00650391"/>
    <w:rsid w:val="006505DC"/>
    <w:rsid w:val="006521E1"/>
    <w:rsid w:val="00652BA1"/>
    <w:rsid w:val="00653724"/>
    <w:rsid w:val="00653B76"/>
    <w:rsid w:val="00653C33"/>
    <w:rsid w:val="00654E52"/>
    <w:rsid w:val="00655B50"/>
    <w:rsid w:val="00656046"/>
    <w:rsid w:val="0065645C"/>
    <w:rsid w:val="006575BA"/>
    <w:rsid w:val="00657B93"/>
    <w:rsid w:val="0066245E"/>
    <w:rsid w:val="006627BE"/>
    <w:rsid w:val="00663AD6"/>
    <w:rsid w:val="00663CB2"/>
    <w:rsid w:val="00663E1F"/>
    <w:rsid w:val="00665AFF"/>
    <w:rsid w:val="006666F0"/>
    <w:rsid w:val="006700C9"/>
    <w:rsid w:val="00671B32"/>
    <w:rsid w:val="00672783"/>
    <w:rsid w:val="006729E6"/>
    <w:rsid w:val="00673C9A"/>
    <w:rsid w:val="00674166"/>
    <w:rsid w:val="006768DB"/>
    <w:rsid w:val="006777D4"/>
    <w:rsid w:val="00677ACA"/>
    <w:rsid w:val="00681DA1"/>
    <w:rsid w:val="00685264"/>
    <w:rsid w:val="0068587F"/>
    <w:rsid w:val="006875E4"/>
    <w:rsid w:val="00687812"/>
    <w:rsid w:val="006927B2"/>
    <w:rsid w:val="0069457C"/>
    <w:rsid w:val="00695B29"/>
    <w:rsid w:val="00695E5F"/>
    <w:rsid w:val="00695EF2"/>
    <w:rsid w:val="00696C77"/>
    <w:rsid w:val="00697946"/>
    <w:rsid w:val="006A031C"/>
    <w:rsid w:val="006A0CD1"/>
    <w:rsid w:val="006A1900"/>
    <w:rsid w:val="006A1B61"/>
    <w:rsid w:val="006A2F09"/>
    <w:rsid w:val="006A2FC6"/>
    <w:rsid w:val="006A32AB"/>
    <w:rsid w:val="006A4770"/>
    <w:rsid w:val="006A5034"/>
    <w:rsid w:val="006A552D"/>
    <w:rsid w:val="006A5ABA"/>
    <w:rsid w:val="006A5E0A"/>
    <w:rsid w:val="006A63C1"/>
    <w:rsid w:val="006A64A4"/>
    <w:rsid w:val="006A76B6"/>
    <w:rsid w:val="006B2E2B"/>
    <w:rsid w:val="006B42E4"/>
    <w:rsid w:val="006B7C03"/>
    <w:rsid w:val="006C0210"/>
    <w:rsid w:val="006C0C95"/>
    <w:rsid w:val="006C1409"/>
    <w:rsid w:val="006C18A7"/>
    <w:rsid w:val="006C28C8"/>
    <w:rsid w:val="006C2C95"/>
    <w:rsid w:val="006C6D16"/>
    <w:rsid w:val="006C781A"/>
    <w:rsid w:val="006C7F15"/>
    <w:rsid w:val="006D1FA0"/>
    <w:rsid w:val="006D24A6"/>
    <w:rsid w:val="006D2631"/>
    <w:rsid w:val="006D39FE"/>
    <w:rsid w:val="006D42D2"/>
    <w:rsid w:val="006D48C9"/>
    <w:rsid w:val="006D4D29"/>
    <w:rsid w:val="006D5065"/>
    <w:rsid w:val="006D6BD1"/>
    <w:rsid w:val="006D7411"/>
    <w:rsid w:val="006D77D0"/>
    <w:rsid w:val="006D7C9E"/>
    <w:rsid w:val="006E04F8"/>
    <w:rsid w:val="006F04F8"/>
    <w:rsid w:val="006F092E"/>
    <w:rsid w:val="006F093E"/>
    <w:rsid w:val="006F0FF2"/>
    <w:rsid w:val="006F1960"/>
    <w:rsid w:val="006F271B"/>
    <w:rsid w:val="006F3414"/>
    <w:rsid w:val="006F4892"/>
    <w:rsid w:val="006F4C8F"/>
    <w:rsid w:val="006F526E"/>
    <w:rsid w:val="006F54EA"/>
    <w:rsid w:val="006F581E"/>
    <w:rsid w:val="007002A0"/>
    <w:rsid w:val="00702D3E"/>
    <w:rsid w:val="00704644"/>
    <w:rsid w:val="00705E73"/>
    <w:rsid w:val="007060AE"/>
    <w:rsid w:val="00706D48"/>
    <w:rsid w:val="00706E6E"/>
    <w:rsid w:val="007106D8"/>
    <w:rsid w:val="00710A78"/>
    <w:rsid w:val="00710B3D"/>
    <w:rsid w:val="00711559"/>
    <w:rsid w:val="007115BD"/>
    <w:rsid w:val="00711C62"/>
    <w:rsid w:val="00712280"/>
    <w:rsid w:val="00712621"/>
    <w:rsid w:val="00714474"/>
    <w:rsid w:val="00716524"/>
    <w:rsid w:val="00716B25"/>
    <w:rsid w:val="007174A3"/>
    <w:rsid w:val="0071794A"/>
    <w:rsid w:val="00717EA2"/>
    <w:rsid w:val="00721520"/>
    <w:rsid w:val="00722CDA"/>
    <w:rsid w:val="00722F0D"/>
    <w:rsid w:val="0072390B"/>
    <w:rsid w:val="00724EB7"/>
    <w:rsid w:val="0072627A"/>
    <w:rsid w:val="0072747D"/>
    <w:rsid w:val="00730CE7"/>
    <w:rsid w:val="00731EB0"/>
    <w:rsid w:val="0073241A"/>
    <w:rsid w:val="00732CB6"/>
    <w:rsid w:val="00733815"/>
    <w:rsid w:val="007338B7"/>
    <w:rsid w:val="00733986"/>
    <w:rsid w:val="00733AD3"/>
    <w:rsid w:val="007350A0"/>
    <w:rsid w:val="007363CD"/>
    <w:rsid w:val="00740280"/>
    <w:rsid w:val="00740A05"/>
    <w:rsid w:val="00740BCC"/>
    <w:rsid w:val="0074177F"/>
    <w:rsid w:val="00742179"/>
    <w:rsid w:val="00744723"/>
    <w:rsid w:val="007449E0"/>
    <w:rsid w:val="00745E5F"/>
    <w:rsid w:val="00745F20"/>
    <w:rsid w:val="0074753D"/>
    <w:rsid w:val="007507B1"/>
    <w:rsid w:val="00751A52"/>
    <w:rsid w:val="007526CD"/>
    <w:rsid w:val="00752B37"/>
    <w:rsid w:val="00753988"/>
    <w:rsid w:val="00753FB7"/>
    <w:rsid w:val="00754375"/>
    <w:rsid w:val="00756D6B"/>
    <w:rsid w:val="00760509"/>
    <w:rsid w:val="00760EDF"/>
    <w:rsid w:val="00762EC6"/>
    <w:rsid w:val="0076370C"/>
    <w:rsid w:val="00763A43"/>
    <w:rsid w:val="00765632"/>
    <w:rsid w:val="0076753A"/>
    <w:rsid w:val="00767764"/>
    <w:rsid w:val="007728F5"/>
    <w:rsid w:val="00772F90"/>
    <w:rsid w:val="00775364"/>
    <w:rsid w:val="00775395"/>
    <w:rsid w:val="00775974"/>
    <w:rsid w:val="007803C8"/>
    <w:rsid w:val="00780A80"/>
    <w:rsid w:val="007824ED"/>
    <w:rsid w:val="00783155"/>
    <w:rsid w:val="0078321F"/>
    <w:rsid w:val="00784BDE"/>
    <w:rsid w:val="00785F12"/>
    <w:rsid w:val="007868A1"/>
    <w:rsid w:val="00787423"/>
    <w:rsid w:val="00787A36"/>
    <w:rsid w:val="00787BCD"/>
    <w:rsid w:val="00792C95"/>
    <w:rsid w:val="0079304D"/>
    <w:rsid w:val="00793193"/>
    <w:rsid w:val="00793D04"/>
    <w:rsid w:val="007941A7"/>
    <w:rsid w:val="007948F6"/>
    <w:rsid w:val="00795361"/>
    <w:rsid w:val="00795B8E"/>
    <w:rsid w:val="007967C0"/>
    <w:rsid w:val="00796EDF"/>
    <w:rsid w:val="0079735B"/>
    <w:rsid w:val="00797A20"/>
    <w:rsid w:val="007A0FF8"/>
    <w:rsid w:val="007A1F95"/>
    <w:rsid w:val="007A3490"/>
    <w:rsid w:val="007A3EAB"/>
    <w:rsid w:val="007A48BC"/>
    <w:rsid w:val="007A7B05"/>
    <w:rsid w:val="007B53C4"/>
    <w:rsid w:val="007B5483"/>
    <w:rsid w:val="007B5DFF"/>
    <w:rsid w:val="007B62B1"/>
    <w:rsid w:val="007C09CC"/>
    <w:rsid w:val="007C1FE3"/>
    <w:rsid w:val="007C2C6B"/>
    <w:rsid w:val="007C3269"/>
    <w:rsid w:val="007C3DB8"/>
    <w:rsid w:val="007C43B0"/>
    <w:rsid w:val="007C6507"/>
    <w:rsid w:val="007D5ACD"/>
    <w:rsid w:val="007D5F75"/>
    <w:rsid w:val="007D7DBF"/>
    <w:rsid w:val="007D7E37"/>
    <w:rsid w:val="007E19B3"/>
    <w:rsid w:val="007E1B60"/>
    <w:rsid w:val="007E25F9"/>
    <w:rsid w:val="007E3497"/>
    <w:rsid w:val="007E37F4"/>
    <w:rsid w:val="007E5BA3"/>
    <w:rsid w:val="007E6524"/>
    <w:rsid w:val="007E675C"/>
    <w:rsid w:val="007E6D70"/>
    <w:rsid w:val="007E76B9"/>
    <w:rsid w:val="007E76C8"/>
    <w:rsid w:val="007E7855"/>
    <w:rsid w:val="007E7F01"/>
    <w:rsid w:val="007F080C"/>
    <w:rsid w:val="007F1498"/>
    <w:rsid w:val="007F1B9B"/>
    <w:rsid w:val="007F20F0"/>
    <w:rsid w:val="007F24CD"/>
    <w:rsid w:val="007F2B71"/>
    <w:rsid w:val="007F355D"/>
    <w:rsid w:val="007F4B3C"/>
    <w:rsid w:val="007F4B5A"/>
    <w:rsid w:val="007F5F9E"/>
    <w:rsid w:val="00801CF0"/>
    <w:rsid w:val="00802038"/>
    <w:rsid w:val="00804134"/>
    <w:rsid w:val="00804E36"/>
    <w:rsid w:val="00806805"/>
    <w:rsid w:val="008069F7"/>
    <w:rsid w:val="00806EB1"/>
    <w:rsid w:val="00810C10"/>
    <w:rsid w:val="00811821"/>
    <w:rsid w:val="00811F50"/>
    <w:rsid w:val="008138C8"/>
    <w:rsid w:val="0081642A"/>
    <w:rsid w:val="008202DC"/>
    <w:rsid w:val="008219B4"/>
    <w:rsid w:val="00823F33"/>
    <w:rsid w:val="008245AB"/>
    <w:rsid w:val="00825521"/>
    <w:rsid w:val="008262B9"/>
    <w:rsid w:val="008263A4"/>
    <w:rsid w:val="00827B1D"/>
    <w:rsid w:val="00827F2A"/>
    <w:rsid w:val="0083009B"/>
    <w:rsid w:val="00833414"/>
    <w:rsid w:val="00833684"/>
    <w:rsid w:val="00834582"/>
    <w:rsid w:val="00837169"/>
    <w:rsid w:val="00837402"/>
    <w:rsid w:val="00841F44"/>
    <w:rsid w:val="00842D9F"/>
    <w:rsid w:val="008449E7"/>
    <w:rsid w:val="00845332"/>
    <w:rsid w:val="00846629"/>
    <w:rsid w:val="0085060D"/>
    <w:rsid w:val="00850D8B"/>
    <w:rsid w:val="00850E16"/>
    <w:rsid w:val="00851247"/>
    <w:rsid w:val="0085133F"/>
    <w:rsid w:val="00852082"/>
    <w:rsid w:val="00852378"/>
    <w:rsid w:val="00853930"/>
    <w:rsid w:val="00854F35"/>
    <w:rsid w:val="00855C74"/>
    <w:rsid w:val="0085778A"/>
    <w:rsid w:val="00860656"/>
    <w:rsid w:val="00860AF2"/>
    <w:rsid w:val="008633AA"/>
    <w:rsid w:val="00865BBA"/>
    <w:rsid w:val="008661F3"/>
    <w:rsid w:val="00867216"/>
    <w:rsid w:val="008675E7"/>
    <w:rsid w:val="0087026E"/>
    <w:rsid w:val="00871CFE"/>
    <w:rsid w:val="00873A77"/>
    <w:rsid w:val="00874291"/>
    <w:rsid w:val="008746E1"/>
    <w:rsid w:val="00875377"/>
    <w:rsid w:val="00875FE1"/>
    <w:rsid w:val="008765D5"/>
    <w:rsid w:val="00877D74"/>
    <w:rsid w:val="00881887"/>
    <w:rsid w:val="00882295"/>
    <w:rsid w:val="00882434"/>
    <w:rsid w:val="00882912"/>
    <w:rsid w:val="0088350A"/>
    <w:rsid w:val="008836D7"/>
    <w:rsid w:val="00884AA6"/>
    <w:rsid w:val="00885BE5"/>
    <w:rsid w:val="0089344C"/>
    <w:rsid w:val="0089353A"/>
    <w:rsid w:val="008936BD"/>
    <w:rsid w:val="00893D72"/>
    <w:rsid w:val="0089493A"/>
    <w:rsid w:val="00894A30"/>
    <w:rsid w:val="0089603A"/>
    <w:rsid w:val="00896D7F"/>
    <w:rsid w:val="008A011C"/>
    <w:rsid w:val="008A1DFD"/>
    <w:rsid w:val="008A34CE"/>
    <w:rsid w:val="008A3F44"/>
    <w:rsid w:val="008A65C7"/>
    <w:rsid w:val="008A6AAF"/>
    <w:rsid w:val="008A7D0D"/>
    <w:rsid w:val="008B162A"/>
    <w:rsid w:val="008B297A"/>
    <w:rsid w:val="008B3368"/>
    <w:rsid w:val="008B5600"/>
    <w:rsid w:val="008B5E7B"/>
    <w:rsid w:val="008B6615"/>
    <w:rsid w:val="008C0C0B"/>
    <w:rsid w:val="008C14C3"/>
    <w:rsid w:val="008C377B"/>
    <w:rsid w:val="008C3A08"/>
    <w:rsid w:val="008C617E"/>
    <w:rsid w:val="008C7006"/>
    <w:rsid w:val="008C7520"/>
    <w:rsid w:val="008D19CD"/>
    <w:rsid w:val="008D34B8"/>
    <w:rsid w:val="008D3D19"/>
    <w:rsid w:val="008D44E8"/>
    <w:rsid w:val="008D5D66"/>
    <w:rsid w:val="008D6C89"/>
    <w:rsid w:val="008D6D31"/>
    <w:rsid w:val="008E1C4A"/>
    <w:rsid w:val="008E21EB"/>
    <w:rsid w:val="008E2B0F"/>
    <w:rsid w:val="008E4083"/>
    <w:rsid w:val="008E4121"/>
    <w:rsid w:val="008E5766"/>
    <w:rsid w:val="008E5AD3"/>
    <w:rsid w:val="008F05E4"/>
    <w:rsid w:val="008F182C"/>
    <w:rsid w:val="008F20AE"/>
    <w:rsid w:val="008F2464"/>
    <w:rsid w:val="008F61A3"/>
    <w:rsid w:val="00900E97"/>
    <w:rsid w:val="0090120E"/>
    <w:rsid w:val="0090270F"/>
    <w:rsid w:val="0090343B"/>
    <w:rsid w:val="0090488E"/>
    <w:rsid w:val="00904CC7"/>
    <w:rsid w:val="009102D0"/>
    <w:rsid w:val="00910998"/>
    <w:rsid w:val="0091183E"/>
    <w:rsid w:val="00912DB8"/>
    <w:rsid w:val="0091537C"/>
    <w:rsid w:val="00915AC9"/>
    <w:rsid w:val="00915D94"/>
    <w:rsid w:val="00916E74"/>
    <w:rsid w:val="00917BDE"/>
    <w:rsid w:val="00917E3F"/>
    <w:rsid w:val="00920610"/>
    <w:rsid w:val="00922D6C"/>
    <w:rsid w:val="00923723"/>
    <w:rsid w:val="00924711"/>
    <w:rsid w:val="00924D42"/>
    <w:rsid w:val="009250D9"/>
    <w:rsid w:val="00925171"/>
    <w:rsid w:val="009251C2"/>
    <w:rsid w:val="00925540"/>
    <w:rsid w:val="009268FE"/>
    <w:rsid w:val="00927A28"/>
    <w:rsid w:val="009315B6"/>
    <w:rsid w:val="00931E0A"/>
    <w:rsid w:val="00932061"/>
    <w:rsid w:val="0093302B"/>
    <w:rsid w:val="0093629E"/>
    <w:rsid w:val="00937C47"/>
    <w:rsid w:val="00937D21"/>
    <w:rsid w:val="00941730"/>
    <w:rsid w:val="00941EFC"/>
    <w:rsid w:val="00942919"/>
    <w:rsid w:val="009449E8"/>
    <w:rsid w:val="00944B2E"/>
    <w:rsid w:val="00944E6E"/>
    <w:rsid w:val="009456C6"/>
    <w:rsid w:val="009461B7"/>
    <w:rsid w:val="009471A6"/>
    <w:rsid w:val="0095183C"/>
    <w:rsid w:val="0095308C"/>
    <w:rsid w:val="00954A60"/>
    <w:rsid w:val="0095510C"/>
    <w:rsid w:val="00955DD7"/>
    <w:rsid w:val="0095697A"/>
    <w:rsid w:val="00957234"/>
    <w:rsid w:val="00960189"/>
    <w:rsid w:val="00960B45"/>
    <w:rsid w:val="009610A7"/>
    <w:rsid w:val="0096154C"/>
    <w:rsid w:val="00961785"/>
    <w:rsid w:val="00962070"/>
    <w:rsid w:val="0096226A"/>
    <w:rsid w:val="009624C2"/>
    <w:rsid w:val="00962649"/>
    <w:rsid w:val="00964C55"/>
    <w:rsid w:val="00965CE4"/>
    <w:rsid w:val="009676F5"/>
    <w:rsid w:val="00967A77"/>
    <w:rsid w:val="00970592"/>
    <w:rsid w:val="0097079B"/>
    <w:rsid w:val="00971DF2"/>
    <w:rsid w:val="00972405"/>
    <w:rsid w:val="00973426"/>
    <w:rsid w:val="009735F8"/>
    <w:rsid w:val="00975B38"/>
    <w:rsid w:val="00975BCD"/>
    <w:rsid w:val="00975D66"/>
    <w:rsid w:val="00977442"/>
    <w:rsid w:val="00977C8A"/>
    <w:rsid w:val="00980124"/>
    <w:rsid w:val="00982E93"/>
    <w:rsid w:val="00983812"/>
    <w:rsid w:val="00983C7D"/>
    <w:rsid w:val="00987D8B"/>
    <w:rsid w:val="009907D7"/>
    <w:rsid w:val="00990912"/>
    <w:rsid w:val="00991415"/>
    <w:rsid w:val="00994151"/>
    <w:rsid w:val="0099431D"/>
    <w:rsid w:val="00997813"/>
    <w:rsid w:val="009A0508"/>
    <w:rsid w:val="009A1B65"/>
    <w:rsid w:val="009A1B89"/>
    <w:rsid w:val="009A1DEE"/>
    <w:rsid w:val="009A20AB"/>
    <w:rsid w:val="009A3C32"/>
    <w:rsid w:val="009A3FB7"/>
    <w:rsid w:val="009A4B5A"/>
    <w:rsid w:val="009A5273"/>
    <w:rsid w:val="009A5D77"/>
    <w:rsid w:val="009B0AA9"/>
    <w:rsid w:val="009B21EC"/>
    <w:rsid w:val="009B2A76"/>
    <w:rsid w:val="009B76DB"/>
    <w:rsid w:val="009B797E"/>
    <w:rsid w:val="009B7A8F"/>
    <w:rsid w:val="009B7C3A"/>
    <w:rsid w:val="009B7D07"/>
    <w:rsid w:val="009B7DDF"/>
    <w:rsid w:val="009C0594"/>
    <w:rsid w:val="009C170B"/>
    <w:rsid w:val="009C359F"/>
    <w:rsid w:val="009C42BC"/>
    <w:rsid w:val="009C6305"/>
    <w:rsid w:val="009D5715"/>
    <w:rsid w:val="009D5CA5"/>
    <w:rsid w:val="009D61F6"/>
    <w:rsid w:val="009D63EC"/>
    <w:rsid w:val="009E142B"/>
    <w:rsid w:val="009E1F37"/>
    <w:rsid w:val="009E24B8"/>
    <w:rsid w:val="009E3165"/>
    <w:rsid w:val="009E470E"/>
    <w:rsid w:val="009E5D94"/>
    <w:rsid w:val="009E68CA"/>
    <w:rsid w:val="009E6C7C"/>
    <w:rsid w:val="009E76E0"/>
    <w:rsid w:val="009F01A7"/>
    <w:rsid w:val="009F01BD"/>
    <w:rsid w:val="009F1195"/>
    <w:rsid w:val="009F291C"/>
    <w:rsid w:val="009F296D"/>
    <w:rsid w:val="009F4133"/>
    <w:rsid w:val="009F4334"/>
    <w:rsid w:val="009F437E"/>
    <w:rsid w:val="009F5E5F"/>
    <w:rsid w:val="009F6CED"/>
    <w:rsid w:val="009F7C96"/>
    <w:rsid w:val="00A011A8"/>
    <w:rsid w:val="00A01AE2"/>
    <w:rsid w:val="00A02760"/>
    <w:rsid w:val="00A11196"/>
    <w:rsid w:val="00A11489"/>
    <w:rsid w:val="00A1313B"/>
    <w:rsid w:val="00A14489"/>
    <w:rsid w:val="00A1533A"/>
    <w:rsid w:val="00A1677D"/>
    <w:rsid w:val="00A22D76"/>
    <w:rsid w:val="00A232D0"/>
    <w:rsid w:val="00A248F7"/>
    <w:rsid w:val="00A2563F"/>
    <w:rsid w:val="00A26401"/>
    <w:rsid w:val="00A264C6"/>
    <w:rsid w:val="00A340E1"/>
    <w:rsid w:val="00A3665F"/>
    <w:rsid w:val="00A37472"/>
    <w:rsid w:val="00A37C45"/>
    <w:rsid w:val="00A41005"/>
    <w:rsid w:val="00A410E1"/>
    <w:rsid w:val="00A41488"/>
    <w:rsid w:val="00A4327F"/>
    <w:rsid w:val="00A43AF0"/>
    <w:rsid w:val="00A44C74"/>
    <w:rsid w:val="00A45161"/>
    <w:rsid w:val="00A45552"/>
    <w:rsid w:val="00A45964"/>
    <w:rsid w:val="00A45A79"/>
    <w:rsid w:val="00A45D44"/>
    <w:rsid w:val="00A466D6"/>
    <w:rsid w:val="00A46A6E"/>
    <w:rsid w:val="00A46C9C"/>
    <w:rsid w:val="00A51C8D"/>
    <w:rsid w:val="00A53820"/>
    <w:rsid w:val="00A5545D"/>
    <w:rsid w:val="00A56F7C"/>
    <w:rsid w:val="00A57095"/>
    <w:rsid w:val="00A62C50"/>
    <w:rsid w:val="00A63DAA"/>
    <w:rsid w:val="00A64283"/>
    <w:rsid w:val="00A65B84"/>
    <w:rsid w:val="00A6748F"/>
    <w:rsid w:val="00A67AD2"/>
    <w:rsid w:val="00A703BE"/>
    <w:rsid w:val="00A71385"/>
    <w:rsid w:val="00A742DB"/>
    <w:rsid w:val="00A743F9"/>
    <w:rsid w:val="00A763DD"/>
    <w:rsid w:val="00A76AE3"/>
    <w:rsid w:val="00A77202"/>
    <w:rsid w:val="00A822F6"/>
    <w:rsid w:val="00A82859"/>
    <w:rsid w:val="00A831D8"/>
    <w:rsid w:val="00A83FB8"/>
    <w:rsid w:val="00A84D17"/>
    <w:rsid w:val="00A85CA8"/>
    <w:rsid w:val="00A869A3"/>
    <w:rsid w:val="00A87E34"/>
    <w:rsid w:val="00A920E1"/>
    <w:rsid w:val="00A9213F"/>
    <w:rsid w:val="00A93D37"/>
    <w:rsid w:val="00A94EE4"/>
    <w:rsid w:val="00A95341"/>
    <w:rsid w:val="00A95BFA"/>
    <w:rsid w:val="00A975BE"/>
    <w:rsid w:val="00A97669"/>
    <w:rsid w:val="00AA2F7A"/>
    <w:rsid w:val="00AA35AF"/>
    <w:rsid w:val="00AA37E5"/>
    <w:rsid w:val="00AA4AC9"/>
    <w:rsid w:val="00AA5E64"/>
    <w:rsid w:val="00AA70E3"/>
    <w:rsid w:val="00AB2545"/>
    <w:rsid w:val="00AB356E"/>
    <w:rsid w:val="00AB5DEA"/>
    <w:rsid w:val="00AB5F91"/>
    <w:rsid w:val="00AC08D7"/>
    <w:rsid w:val="00AC0CCE"/>
    <w:rsid w:val="00AC322F"/>
    <w:rsid w:val="00AC347D"/>
    <w:rsid w:val="00AC34F2"/>
    <w:rsid w:val="00AC3857"/>
    <w:rsid w:val="00AC4FB6"/>
    <w:rsid w:val="00AC5517"/>
    <w:rsid w:val="00AC64AF"/>
    <w:rsid w:val="00AC6F10"/>
    <w:rsid w:val="00AD2597"/>
    <w:rsid w:val="00AD2C28"/>
    <w:rsid w:val="00AD4020"/>
    <w:rsid w:val="00AD4315"/>
    <w:rsid w:val="00AD4F54"/>
    <w:rsid w:val="00AD6A0C"/>
    <w:rsid w:val="00AD7D64"/>
    <w:rsid w:val="00AE029B"/>
    <w:rsid w:val="00AE0991"/>
    <w:rsid w:val="00AE2CDC"/>
    <w:rsid w:val="00AE3777"/>
    <w:rsid w:val="00AE4FFC"/>
    <w:rsid w:val="00AE68CE"/>
    <w:rsid w:val="00AE6ADD"/>
    <w:rsid w:val="00AE6B01"/>
    <w:rsid w:val="00AE6F93"/>
    <w:rsid w:val="00AF03B4"/>
    <w:rsid w:val="00AF04D0"/>
    <w:rsid w:val="00AF222F"/>
    <w:rsid w:val="00AF2BE3"/>
    <w:rsid w:val="00AF52F3"/>
    <w:rsid w:val="00AF6980"/>
    <w:rsid w:val="00AF6B8B"/>
    <w:rsid w:val="00AF72C2"/>
    <w:rsid w:val="00AF7308"/>
    <w:rsid w:val="00AF778D"/>
    <w:rsid w:val="00B00972"/>
    <w:rsid w:val="00B00FCD"/>
    <w:rsid w:val="00B01CA0"/>
    <w:rsid w:val="00B02758"/>
    <w:rsid w:val="00B03660"/>
    <w:rsid w:val="00B03AB0"/>
    <w:rsid w:val="00B04F55"/>
    <w:rsid w:val="00B10CD3"/>
    <w:rsid w:val="00B12998"/>
    <w:rsid w:val="00B13AFD"/>
    <w:rsid w:val="00B13FB2"/>
    <w:rsid w:val="00B14323"/>
    <w:rsid w:val="00B1460F"/>
    <w:rsid w:val="00B1487C"/>
    <w:rsid w:val="00B15048"/>
    <w:rsid w:val="00B15411"/>
    <w:rsid w:val="00B15B52"/>
    <w:rsid w:val="00B20DE2"/>
    <w:rsid w:val="00B2127E"/>
    <w:rsid w:val="00B21665"/>
    <w:rsid w:val="00B219B0"/>
    <w:rsid w:val="00B21D59"/>
    <w:rsid w:val="00B231E2"/>
    <w:rsid w:val="00B23637"/>
    <w:rsid w:val="00B25282"/>
    <w:rsid w:val="00B2626B"/>
    <w:rsid w:val="00B27196"/>
    <w:rsid w:val="00B30823"/>
    <w:rsid w:val="00B31132"/>
    <w:rsid w:val="00B32324"/>
    <w:rsid w:val="00B34720"/>
    <w:rsid w:val="00B3585A"/>
    <w:rsid w:val="00B35D8B"/>
    <w:rsid w:val="00B377E1"/>
    <w:rsid w:val="00B40DA8"/>
    <w:rsid w:val="00B40E87"/>
    <w:rsid w:val="00B411A4"/>
    <w:rsid w:val="00B42DEC"/>
    <w:rsid w:val="00B43686"/>
    <w:rsid w:val="00B457AF"/>
    <w:rsid w:val="00B458DE"/>
    <w:rsid w:val="00B4673D"/>
    <w:rsid w:val="00B479AB"/>
    <w:rsid w:val="00B50291"/>
    <w:rsid w:val="00B502A3"/>
    <w:rsid w:val="00B5104E"/>
    <w:rsid w:val="00B514F4"/>
    <w:rsid w:val="00B53E48"/>
    <w:rsid w:val="00B5664E"/>
    <w:rsid w:val="00B57A4F"/>
    <w:rsid w:val="00B6329C"/>
    <w:rsid w:val="00B637E7"/>
    <w:rsid w:val="00B637FF"/>
    <w:rsid w:val="00B63843"/>
    <w:rsid w:val="00B65426"/>
    <w:rsid w:val="00B70BDB"/>
    <w:rsid w:val="00B71B38"/>
    <w:rsid w:val="00B72FF2"/>
    <w:rsid w:val="00B73315"/>
    <w:rsid w:val="00B73495"/>
    <w:rsid w:val="00B73C7C"/>
    <w:rsid w:val="00B7416F"/>
    <w:rsid w:val="00B74E01"/>
    <w:rsid w:val="00B752FA"/>
    <w:rsid w:val="00B75D29"/>
    <w:rsid w:val="00B7672D"/>
    <w:rsid w:val="00B76886"/>
    <w:rsid w:val="00B802C3"/>
    <w:rsid w:val="00B8268F"/>
    <w:rsid w:val="00B829FD"/>
    <w:rsid w:val="00B84211"/>
    <w:rsid w:val="00B8451D"/>
    <w:rsid w:val="00B85FDF"/>
    <w:rsid w:val="00B90148"/>
    <w:rsid w:val="00B9282B"/>
    <w:rsid w:val="00B9332B"/>
    <w:rsid w:val="00B93CE3"/>
    <w:rsid w:val="00B957C9"/>
    <w:rsid w:val="00B95AEC"/>
    <w:rsid w:val="00B95CE2"/>
    <w:rsid w:val="00B95ED4"/>
    <w:rsid w:val="00B97040"/>
    <w:rsid w:val="00B97529"/>
    <w:rsid w:val="00B97835"/>
    <w:rsid w:val="00B97A2E"/>
    <w:rsid w:val="00B97C3B"/>
    <w:rsid w:val="00BA0BB9"/>
    <w:rsid w:val="00BA228D"/>
    <w:rsid w:val="00BA30F4"/>
    <w:rsid w:val="00BA462F"/>
    <w:rsid w:val="00BA5719"/>
    <w:rsid w:val="00BA707F"/>
    <w:rsid w:val="00BA7336"/>
    <w:rsid w:val="00BA74D7"/>
    <w:rsid w:val="00BB08DD"/>
    <w:rsid w:val="00BB0B4B"/>
    <w:rsid w:val="00BB1173"/>
    <w:rsid w:val="00BB1BDA"/>
    <w:rsid w:val="00BB31E4"/>
    <w:rsid w:val="00BB34B9"/>
    <w:rsid w:val="00BB3C34"/>
    <w:rsid w:val="00BB3DDF"/>
    <w:rsid w:val="00BB4BCB"/>
    <w:rsid w:val="00BB502D"/>
    <w:rsid w:val="00BB5C83"/>
    <w:rsid w:val="00BB6FC5"/>
    <w:rsid w:val="00BC0A59"/>
    <w:rsid w:val="00BC0E59"/>
    <w:rsid w:val="00BC1B48"/>
    <w:rsid w:val="00BC25EA"/>
    <w:rsid w:val="00BC26E8"/>
    <w:rsid w:val="00BC2AF9"/>
    <w:rsid w:val="00BC2ED7"/>
    <w:rsid w:val="00BC35C7"/>
    <w:rsid w:val="00BC3BE9"/>
    <w:rsid w:val="00BC4306"/>
    <w:rsid w:val="00BC4BB3"/>
    <w:rsid w:val="00BC5693"/>
    <w:rsid w:val="00BC5B89"/>
    <w:rsid w:val="00BC6313"/>
    <w:rsid w:val="00BC71FA"/>
    <w:rsid w:val="00BC7EEC"/>
    <w:rsid w:val="00BD0299"/>
    <w:rsid w:val="00BD0895"/>
    <w:rsid w:val="00BD0D1A"/>
    <w:rsid w:val="00BD22AA"/>
    <w:rsid w:val="00BD2620"/>
    <w:rsid w:val="00BD2B35"/>
    <w:rsid w:val="00BD2C1F"/>
    <w:rsid w:val="00BD35E9"/>
    <w:rsid w:val="00BD4339"/>
    <w:rsid w:val="00BD4698"/>
    <w:rsid w:val="00BD5E80"/>
    <w:rsid w:val="00BD7C22"/>
    <w:rsid w:val="00BE08A9"/>
    <w:rsid w:val="00BE1854"/>
    <w:rsid w:val="00BE1F77"/>
    <w:rsid w:val="00BE222D"/>
    <w:rsid w:val="00BE3F10"/>
    <w:rsid w:val="00BE3FA9"/>
    <w:rsid w:val="00BE42F7"/>
    <w:rsid w:val="00BE6357"/>
    <w:rsid w:val="00BE6C32"/>
    <w:rsid w:val="00BE78F8"/>
    <w:rsid w:val="00BF0AC5"/>
    <w:rsid w:val="00BF0B5D"/>
    <w:rsid w:val="00BF0F24"/>
    <w:rsid w:val="00BF1072"/>
    <w:rsid w:val="00BF1F71"/>
    <w:rsid w:val="00BF3F20"/>
    <w:rsid w:val="00BF6846"/>
    <w:rsid w:val="00BF7843"/>
    <w:rsid w:val="00C010D5"/>
    <w:rsid w:val="00C0152D"/>
    <w:rsid w:val="00C022DD"/>
    <w:rsid w:val="00C02494"/>
    <w:rsid w:val="00C03AFA"/>
    <w:rsid w:val="00C04674"/>
    <w:rsid w:val="00C04FBF"/>
    <w:rsid w:val="00C05DAD"/>
    <w:rsid w:val="00C0628C"/>
    <w:rsid w:val="00C10097"/>
    <w:rsid w:val="00C11E15"/>
    <w:rsid w:val="00C135E8"/>
    <w:rsid w:val="00C1434A"/>
    <w:rsid w:val="00C14685"/>
    <w:rsid w:val="00C14D01"/>
    <w:rsid w:val="00C17A05"/>
    <w:rsid w:val="00C20944"/>
    <w:rsid w:val="00C214A9"/>
    <w:rsid w:val="00C22B78"/>
    <w:rsid w:val="00C2322A"/>
    <w:rsid w:val="00C23694"/>
    <w:rsid w:val="00C2432D"/>
    <w:rsid w:val="00C24563"/>
    <w:rsid w:val="00C2568B"/>
    <w:rsid w:val="00C26845"/>
    <w:rsid w:val="00C26A13"/>
    <w:rsid w:val="00C2787E"/>
    <w:rsid w:val="00C27E11"/>
    <w:rsid w:val="00C3013D"/>
    <w:rsid w:val="00C337C2"/>
    <w:rsid w:val="00C34A51"/>
    <w:rsid w:val="00C34D41"/>
    <w:rsid w:val="00C34E45"/>
    <w:rsid w:val="00C36635"/>
    <w:rsid w:val="00C36D76"/>
    <w:rsid w:val="00C404CB"/>
    <w:rsid w:val="00C40506"/>
    <w:rsid w:val="00C4053A"/>
    <w:rsid w:val="00C40817"/>
    <w:rsid w:val="00C40AEE"/>
    <w:rsid w:val="00C410B6"/>
    <w:rsid w:val="00C41299"/>
    <w:rsid w:val="00C43C95"/>
    <w:rsid w:val="00C43D8D"/>
    <w:rsid w:val="00C44271"/>
    <w:rsid w:val="00C44400"/>
    <w:rsid w:val="00C46C4A"/>
    <w:rsid w:val="00C47A38"/>
    <w:rsid w:val="00C50D74"/>
    <w:rsid w:val="00C50F1C"/>
    <w:rsid w:val="00C519D9"/>
    <w:rsid w:val="00C52772"/>
    <w:rsid w:val="00C5281A"/>
    <w:rsid w:val="00C5290C"/>
    <w:rsid w:val="00C53C36"/>
    <w:rsid w:val="00C53EC8"/>
    <w:rsid w:val="00C56CA9"/>
    <w:rsid w:val="00C56D82"/>
    <w:rsid w:val="00C606ED"/>
    <w:rsid w:val="00C60BA8"/>
    <w:rsid w:val="00C61496"/>
    <w:rsid w:val="00C63347"/>
    <w:rsid w:val="00C64B41"/>
    <w:rsid w:val="00C6536D"/>
    <w:rsid w:val="00C655D4"/>
    <w:rsid w:val="00C65783"/>
    <w:rsid w:val="00C67CE1"/>
    <w:rsid w:val="00C71260"/>
    <w:rsid w:val="00C72486"/>
    <w:rsid w:val="00C7317B"/>
    <w:rsid w:val="00C73911"/>
    <w:rsid w:val="00C73B45"/>
    <w:rsid w:val="00C73FA2"/>
    <w:rsid w:val="00C74DFE"/>
    <w:rsid w:val="00C74F4A"/>
    <w:rsid w:val="00C75026"/>
    <w:rsid w:val="00C751F9"/>
    <w:rsid w:val="00C80BEF"/>
    <w:rsid w:val="00C842CD"/>
    <w:rsid w:val="00C84995"/>
    <w:rsid w:val="00C85D1C"/>
    <w:rsid w:val="00C86E65"/>
    <w:rsid w:val="00C86F0B"/>
    <w:rsid w:val="00C87AC5"/>
    <w:rsid w:val="00C87F5D"/>
    <w:rsid w:val="00C905FD"/>
    <w:rsid w:val="00C90CB7"/>
    <w:rsid w:val="00C94425"/>
    <w:rsid w:val="00C96AE0"/>
    <w:rsid w:val="00C96D6D"/>
    <w:rsid w:val="00C978B7"/>
    <w:rsid w:val="00CA04D5"/>
    <w:rsid w:val="00CA3A86"/>
    <w:rsid w:val="00CA4730"/>
    <w:rsid w:val="00CA4990"/>
    <w:rsid w:val="00CA4C89"/>
    <w:rsid w:val="00CA4DB4"/>
    <w:rsid w:val="00CA5670"/>
    <w:rsid w:val="00CA6898"/>
    <w:rsid w:val="00CA68D5"/>
    <w:rsid w:val="00CA74A1"/>
    <w:rsid w:val="00CB1DF6"/>
    <w:rsid w:val="00CB2E09"/>
    <w:rsid w:val="00CB37B0"/>
    <w:rsid w:val="00CB6E7B"/>
    <w:rsid w:val="00CC0494"/>
    <w:rsid w:val="00CC2033"/>
    <w:rsid w:val="00CC3211"/>
    <w:rsid w:val="00CC3DD0"/>
    <w:rsid w:val="00CC70CF"/>
    <w:rsid w:val="00CC74D8"/>
    <w:rsid w:val="00CD039F"/>
    <w:rsid w:val="00CD044A"/>
    <w:rsid w:val="00CD0AF0"/>
    <w:rsid w:val="00CD3200"/>
    <w:rsid w:val="00CD4135"/>
    <w:rsid w:val="00CD51ED"/>
    <w:rsid w:val="00CD5700"/>
    <w:rsid w:val="00CD5DA7"/>
    <w:rsid w:val="00CD63AD"/>
    <w:rsid w:val="00CD7C51"/>
    <w:rsid w:val="00CE0A43"/>
    <w:rsid w:val="00CE3A5D"/>
    <w:rsid w:val="00CE50F6"/>
    <w:rsid w:val="00CE66BC"/>
    <w:rsid w:val="00CE6CCE"/>
    <w:rsid w:val="00CE70BA"/>
    <w:rsid w:val="00CE7107"/>
    <w:rsid w:val="00CF015D"/>
    <w:rsid w:val="00CF13BC"/>
    <w:rsid w:val="00CF1F14"/>
    <w:rsid w:val="00CF23AC"/>
    <w:rsid w:val="00CF2969"/>
    <w:rsid w:val="00CF4D5D"/>
    <w:rsid w:val="00CF5829"/>
    <w:rsid w:val="00D00148"/>
    <w:rsid w:val="00D00B54"/>
    <w:rsid w:val="00D01B02"/>
    <w:rsid w:val="00D0384A"/>
    <w:rsid w:val="00D0393D"/>
    <w:rsid w:val="00D04B8A"/>
    <w:rsid w:val="00D05805"/>
    <w:rsid w:val="00D06C15"/>
    <w:rsid w:val="00D06D17"/>
    <w:rsid w:val="00D0710D"/>
    <w:rsid w:val="00D1182F"/>
    <w:rsid w:val="00D12F60"/>
    <w:rsid w:val="00D203EB"/>
    <w:rsid w:val="00D20AA3"/>
    <w:rsid w:val="00D22A0B"/>
    <w:rsid w:val="00D22D4E"/>
    <w:rsid w:val="00D22F2C"/>
    <w:rsid w:val="00D243AB"/>
    <w:rsid w:val="00D24B2C"/>
    <w:rsid w:val="00D24D91"/>
    <w:rsid w:val="00D252E3"/>
    <w:rsid w:val="00D2544F"/>
    <w:rsid w:val="00D25F40"/>
    <w:rsid w:val="00D3020C"/>
    <w:rsid w:val="00D30E0C"/>
    <w:rsid w:val="00D31932"/>
    <w:rsid w:val="00D322AD"/>
    <w:rsid w:val="00D32B5C"/>
    <w:rsid w:val="00D331C5"/>
    <w:rsid w:val="00D333B9"/>
    <w:rsid w:val="00D33DDF"/>
    <w:rsid w:val="00D348C1"/>
    <w:rsid w:val="00D37383"/>
    <w:rsid w:val="00D41E40"/>
    <w:rsid w:val="00D426C7"/>
    <w:rsid w:val="00D43A12"/>
    <w:rsid w:val="00D44EA4"/>
    <w:rsid w:val="00D5012D"/>
    <w:rsid w:val="00D50C09"/>
    <w:rsid w:val="00D510CE"/>
    <w:rsid w:val="00D51481"/>
    <w:rsid w:val="00D5307F"/>
    <w:rsid w:val="00D603C0"/>
    <w:rsid w:val="00D60716"/>
    <w:rsid w:val="00D61764"/>
    <w:rsid w:val="00D62E59"/>
    <w:rsid w:val="00D62FCE"/>
    <w:rsid w:val="00D64E94"/>
    <w:rsid w:val="00D65656"/>
    <w:rsid w:val="00D66371"/>
    <w:rsid w:val="00D67970"/>
    <w:rsid w:val="00D711CA"/>
    <w:rsid w:val="00D71DAF"/>
    <w:rsid w:val="00D72445"/>
    <w:rsid w:val="00D73BEF"/>
    <w:rsid w:val="00D7559D"/>
    <w:rsid w:val="00D75FD0"/>
    <w:rsid w:val="00D76173"/>
    <w:rsid w:val="00D76DE6"/>
    <w:rsid w:val="00D77093"/>
    <w:rsid w:val="00D779CB"/>
    <w:rsid w:val="00D77E6A"/>
    <w:rsid w:val="00D80823"/>
    <w:rsid w:val="00D85346"/>
    <w:rsid w:val="00D872E6"/>
    <w:rsid w:val="00D90022"/>
    <w:rsid w:val="00D906CB"/>
    <w:rsid w:val="00D90A2D"/>
    <w:rsid w:val="00D933B2"/>
    <w:rsid w:val="00D95932"/>
    <w:rsid w:val="00D961E3"/>
    <w:rsid w:val="00D96884"/>
    <w:rsid w:val="00D96EFE"/>
    <w:rsid w:val="00D97107"/>
    <w:rsid w:val="00D97198"/>
    <w:rsid w:val="00DA082A"/>
    <w:rsid w:val="00DA18F0"/>
    <w:rsid w:val="00DA28E6"/>
    <w:rsid w:val="00DB067C"/>
    <w:rsid w:val="00DB0E70"/>
    <w:rsid w:val="00DB2BA6"/>
    <w:rsid w:val="00DC0A1C"/>
    <w:rsid w:val="00DC2B6F"/>
    <w:rsid w:val="00DC3514"/>
    <w:rsid w:val="00DC442C"/>
    <w:rsid w:val="00DC58EE"/>
    <w:rsid w:val="00DC5B43"/>
    <w:rsid w:val="00DC75BF"/>
    <w:rsid w:val="00DD1A04"/>
    <w:rsid w:val="00DD1B8A"/>
    <w:rsid w:val="00DD1C66"/>
    <w:rsid w:val="00DD225A"/>
    <w:rsid w:val="00DD288E"/>
    <w:rsid w:val="00DD34DA"/>
    <w:rsid w:val="00DD3982"/>
    <w:rsid w:val="00DD3D6D"/>
    <w:rsid w:val="00DD4625"/>
    <w:rsid w:val="00DD586F"/>
    <w:rsid w:val="00DD602A"/>
    <w:rsid w:val="00DD6591"/>
    <w:rsid w:val="00DD76F2"/>
    <w:rsid w:val="00DE155F"/>
    <w:rsid w:val="00DE2235"/>
    <w:rsid w:val="00DE33B5"/>
    <w:rsid w:val="00DE3410"/>
    <w:rsid w:val="00DE4715"/>
    <w:rsid w:val="00DE5092"/>
    <w:rsid w:val="00DE630E"/>
    <w:rsid w:val="00DE6A2D"/>
    <w:rsid w:val="00DE77B7"/>
    <w:rsid w:val="00DE7F74"/>
    <w:rsid w:val="00DF0329"/>
    <w:rsid w:val="00DF0B70"/>
    <w:rsid w:val="00DF120B"/>
    <w:rsid w:val="00DF1A31"/>
    <w:rsid w:val="00DF217A"/>
    <w:rsid w:val="00DF365C"/>
    <w:rsid w:val="00DF43E7"/>
    <w:rsid w:val="00DF6B2B"/>
    <w:rsid w:val="00DF7B59"/>
    <w:rsid w:val="00E001A1"/>
    <w:rsid w:val="00E024C3"/>
    <w:rsid w:val="00E025B0"/>
    <w:rsid w:val="00E039FA"/>
    <w:rsid w:val="00E055BF"/>
    <w:rsid w:val="00E059E8"/>
    <w:rsid w:val="00E10C64"/>
    <w:rsid w:val="00E10F34"/>
    <w:rsid w:val="00E1228E"/>
    <w:rsid w:val="00E14099"/>
    <w:rsid w:val="00E15EF8"/>
    <w:rsid w:val="00E16F2F"/>
    <w:rsid w:val="00E211DE"/>
    <w:rsid w:val="00E21411"/>
    <w:rsid w:val="00E21D1E"/>
    <w:rsid w:val="00E22038"/>
    <w:rsid w:val="00E225E1"/>
    <w:rsid w:val="00E2277A"/>
    <w:rsid w:val="00E22A4F"/>
    <w:rsid w:val="00E22BB3"/>
    <w:rsid w:val="00E24665"/>
    <w:rsid w:val="00E24DE0"/>
    <w:rsid w:val="00E26642"/>
    <w:rsid w:val="00E30DAB"/>
    <w:rsid w:val="00E33336"/>
    <w:rsid w:val="00E33A01"/>
    <w:rsid w:val="00E3484C"/>
    <w:rsid w:val="00E400C5"/>
    <w:rsid w:val="00E405B1"/>
    <w:rsid w:val="00E419E4"/>
    <w:rsid w:val="00E433DF"/>
    <w:rsid w:val="00E448A1"/>
    <w:rsid w:val="00E47228"/>
    <w:rsid w:val="00E47746"/>
    <w:rsid w:val="00E47B6C"/>
    <w:rsid w:val="00E501F5"/>
    <w:rsid w:val="00E505BA"/>
    <w:rsid w:val="00E5100C"/>
    <w:rsid w:val="00E5217B"/>
    <w:rsid w:val="00E54859"/>
    <w:rsid w:val="00E5537E"/>
    <w:rsid w:val="00E63A3E"/>
    <w:rsid w:val="00E63E7B"/>
    <w:rsid w:val="00E65784"/>
    <w:rsid w:val="00E67B99"/>
    <w:rsid w:val="00E700B5"/>
    <w:rsid w:val="00E71227"/>
    <w:rsid w:val="00E71630"/>
    <w:rsid w:val="00E71C27"/>
    <w:rsid w:val="00E731D4"/>
    <w:rsid w:val="00E7371B"/>
    <w:rsid w:val="00E73A18"/>
    <w:rsid w:val="00E74ABD"/>
    <w:rsid w:val="00E7509E"/>
    <w:rsid w:val="00E803C3"/>
    <w:rsid w:val="00E81134"/>
    <w:rsid w:val="00E8496A"/>
    <w:rsid w:val="00E84FE2"/>
    <w:rsid w:val="00E851B0"/>
    <w:rsid w:val="00E9016A"/>
    <w:rsid w:val="00E913A8"/>
    <w:rsid w:val="00E91837"/>
    <w:rsid w:val="00E91AF8"/>
    <w:rsid w:val="00E91FDC"/>
    <w:rsid w:val="00E92D24"/>
    <w:rsid w:val="00E92DC5"/>
    <w:rsid w:val="00E931FB"/>
    <w:rsid w:val="00E93445"/>
    <w:rsid w:val="00E9459C"/>
    <w:rsid w:val="00E96256"/>
    <w:rsid w:val="00E968E8"/>
    <w:rsid w:val="00EA0812"/>
    <w:rsid w:val="00EA2BC2"/>
    <w:rsid w:val="00EA40B8"/>
    <w:rsid w:val="00EA4CC7"/>
    <w:rsid w:val="00EA4E84"/>
    <w:rsid w:val="00EA5A3E"/>
    <w:rsid w:val="00EA6CB1"/>
    <w:rsid w:val="00EA7185"/>
    <w:rsid w:val="00EA74D3"/>
    <w:rsid w:val="00EB05D0"/>
    <w:rsid w:val="00EB2432"/>
    <w:rsid w:val="00EB4D08"/>
    <w:rsid w:val="00EB4E8F"/>
    <w:rsid w:val="00EB75FD"/>
    <w:rsid w:val="00EC1E04"/>
    <w:rsid w:val="00EC691F"/>
    <w:rsid w:val="00ED1C46"/>
    <w:rsid w:val="00ED4A4B"/>
    <w:rsid w:val="00ED561E"/>
    <w:rsid w:val="00ED5AF2"/>
    <w:rsid w:val="00ED5B0B"/>
    <w:rsid w:val="00EE08C4"/>
    <w:rsid w:val="00EE1B42"/>
    <w:rsid w:val="00EE350B"/>
    <w:rsid w:val="00EE4715"/>
    <w:rsid w:val="00EE51F9"/>
    <w:rsid w:val="00EE5948"/>
    <w:rsid w:val="00EE5B93"/>
    <w:rsid w:val="00EE6F8D"/>
    <w:rsid w:val="00EF1801"/>
    <w:rsid w:val="00EF290E"/>
    <w:rsid w:val="00EF2A2F"/>
    <w:rsid w:val="00EF3052"/>
    <w:rsid w:val="00EF4B57"/>
    <w:rsid w:val="00EF5511"/>
    <w:rsid w:val="00EF683B"/>
    <w:rsid w:val="00EF6D21"/>
    <w:rsid w:val="00EF7FCF"/>
    <w:rsid w:val="00F02DD4"/>
    <w:rsid w:val="00F03337"/>
    <w:rsid w:val="00F04099"/>
    <w:rsid w:val="00F06486"/>
    <w:rsid w:val="00F066D3"/>
    <w:rsid w:val="00F06751"/>
    <w:rsid w:val="00F1056D"/>
    <w:rsid w:val="00F11CB7"/>
    <w:rsid w:val="00F12CD3"/>
    <w:rsid w:val="00F17C26"/>
    <w:rsid w:val="00F20014"/>
    <w:rsid w:val="00F2062B"/>
    <w:rsid w:val="00F20F02"/>
    <w:rsid w:val="00F23BC6"/>
    <w:rsid w:val="00F2503E"/>
    <w:rsid w:val="00F25D00"/>
    <w:rsid w:val="00F26A63"/>
    <w:rsid w:val="00F2714A"/>
    <w:rsid w:val="00F30C80"/>
    <w:rsid w:val="00F332C6"/>
    <w:rsid w:val="00F34BDA"/>
    <w:rsid w:val="00F35B37"/>
    <w:rsid w:val="00F35D63"/>
    <w:rsid w:val="00F35DFA"/>
    <w:rsid w:val="00F368E1"/>
    <w:rsid w:val="00F36A5B"/>
    <w:rsid w:val="00F36CB7"/>
    <w:rsid w:val="00F37061"/>
    <w:rsid w:val="00F40934"/>
    <w:rsid w:val="00F41B71"/>
    <w:rsid w:val="00F4472A"/>
    <w:rsid w:val="00F467E5"/>
    <w:rsid w:val="00F46985"/>
    <w:rsid w:val="00F5094E"/>
    <w:rsid w:val="00F51361"/>
    <w:rsid w:val="00F51B70"/>
    <w:rsid w:val="00F52A56"/>
    <w:rsid w:val="00F538AB"/>
    <w:rsid w:val="00F56B86"/>
    <w:rsid w:val="00F57144"/>
    <w:rsid w:val="00F57185"/>
    <w:rsid w:val="00F57476"/>
    <w:rsid w:val="00F606D3"/>
    <w:rsid w:val="00F608BA"/>
    <w:rsid w:val="00F60DBC"/>
    <w:rsid w:val="00F6137B"/>
    <w:rsid w:val="00F616F6"/>
    <w:rsid w:val="00F62129"/>
    <w:rsid w:val="00F624DA"/>
    <w:rsid w:val="00F63FD0"/>
    <w:rsid w:val="00F641C9"/>
    <w:rsid w:val="00F6569E"/>
    <w:rsid w:val="00F66825"/>
    <w:rsid w:val="00F7481A"/>
    <w:rsid w:val="00F753F4"/>
    <w:rsid w:val="00F760F7"/>
    <w:rsid w:val="00F7699D"/>
    <w:rsid w:val="00F76FBA"/>
    <w:rsid w:val="00F8121C"/>
    <w:rsid w:val="00F816D2"/>
    <w:rsid w:val="00F834D3"/>
    <w:rsid w:val="00F83BD7"/>
    <w:rsid w:val="00F87237"/>
    <w:rsid w:val="00F879FB"/>
    <w:rsid w:val="00F90078"/>
    <w:rsid w:val="00F91D94"/>
    <w:rsid w:val="00F93591"/>
    <w:rsid w:val="00F9372D"/>
    <w:rsid w:val="00F93F16"/>
    <w:rsid w:val="00F93F94"/>
    <w:rsid w:val="00F942CD"/>
    <w:rsid w:val="00F94A6A"/>
    <w:rsid w:val="00F94D4E"/>
    <w:rsid w:val="00F97042"/>
    <w:rsid w:val="00F970A1"/>
    <w:rsid w:val="00FA0141"/>
    <w:rsid w:val="00FA16EF"/>
    <w:rsid w:val="00FA1C03"/>
    <w:rsid w:val="00FA2536"/>
    <w:rsid w:val="00FA6A1B"/>
    <w:rsid w:val="00FA6A4C"/>
    <w:rsid w:val="00FA6A9C"/>
    <w:rsid w:val="00FA6E89"/>
    <w:rsid w:val="00FB1272"/>
    <w:rsid w:val="00FB14F6"/>
    <w:rsid w:val="00FB1F2E"/>
    <w:rsid w:val="00FB414D"/>
    <w:rsid w:val="00FB43FD"/>
    <w:rsid w:val="00FB58C3"/>
    <w:rsid w:val="00FB5A4B"/>
    <w:rsid w:val="00FB6C9D"/>
    <w:rsid w:val="00FB78AB"/>
    <w:rsid w:val="00FC03AF"/>
    <w:rsid w:val="00FC0AAF"/>
    <w:rsid w:val="00FC18D5"/>
    <w:rsid w:val="00FC320A"/>
    <w:rsid w:val="00FC5C2B"/>
    <w:rsid w:val="00FC5E5F"/>
    <w:rsid w:val="00FC6E46"/>
    <w:rsid w:val="00FC750C"/>
    <w:rsid w:val="00FD1A65"/>
    <w:rsid w:val="00FD2DDA"/>
    <w:rsid w:val="00FD31CD"/>
    <w:rsid w:val="00FD5B46"/>
    <w:rsid w:val="00FD62C5"/>
    <w:rsid w:val="00FE0AA4"/>
    <w:rsid w:val="00FE14B4"/>
    <w:rsid w:val="00FE1C85"/>
    <w:rsid w:val="00FE1F2B"/>
    <w:rsid w:val="00FE21F4"/>
    <w:rsid w:val="00FE2740"/>
    <w:rsid w:val="00FE4725"/>
    <w:rsid w:val="00FE59BD"/>
    <w:rsid w:val="00FE5BE7"/>
    <w:rsid w:val="00FE7B8F"/>
    <w:rsid w:val="00FE7C02"/>
    <w:rsid w:val="00FF3536"/>
    <w:rsid w:val="00FF4F27"/>
    <w:rsid w:val="00FF5048"/>
    <w:rsid w:val="00FF61BB"/>
    <w:rsid w:val="00FF66EF"/>
    <w:rsid w:val="00FF66F3"/>
    <w:rsid w:val="00FF7B3D"/>
    <w:rsid w:val="01015F7A"/>
    <w:rsid w:val="01101675"/>
    <w:rsid w:val="013B4421"/>
    <w:rsid w:val="01496861"/>
    <w:rsid w:val="015F3FA1"/>
    <w:rsid w:val="017D6942"/>
    <w:rsid w:val="01833C12"/>
    <w:rsid w:val="0187127D"/>
    <w:rsid w:val="019F3E73"/>
    <w:rsid w:val="01A721E5"/>
    <w:rsid w:val="01BB3952"/>
    <w:rsid w:val="01BB640E"/>
    <w:rsid w:val="01C200D8"/>
    <w:rsid w:val="01C52940"/>
    <w:rsid w:val="01D32F8F"/>
    <w:rsid w:val="01D6466C"/>
    <w:rsid w:val="01E10136"/>
    <w:rsid w:val="01EC14C9"/>
    <w:rsid w:val="01F42D45"/>
    <w:rsid w:val="01FD609D"/>
    <w:rsid w:val="02003EA3"/>
    <w:rsid w:val="02092C94"/>
    <w:rsid w:val="020B3BB1"/>
    <w:rsid w:val="021B6163"/>
    <w:rsid w:val="024C5063"/>
    <w:rsid w:val="02792ED8"/>
    <w:rsid w:val="02850E14"/>
    <w:rsid w:val="02906630"/>
    <w:rsid w:val="02945018"/>
    <w:rsid w:val="02A62291"/>
    <w:rsid w:val="02B209B4"/>
    <w:rsid w:val="02E23385"/>
    <w:rsid w:val="02EF1879"/>
    <w:rsid w:val="02F668DE"/>
    <w:rsid w:val="02FA082F"/>
    <w:rsid w:val="02FB3990"/>
    <w:rsid w:val="03161C09"/>
    <w:rsid w:val="032D69BD"/>
    <w:rsid w:val="034158BF"/>
    <w:rsid w:val="034E7EA7"/>
    <w:rsid w:val="035937A7"/>
    <w:rsid w:val="0371289F"/>
    <w:rsid w:val="0371328E"/>
    <w:rsid w:val="03766107"/>
    <w:rsid w:val="03884124"/>
    <w:rsid w:val="038A3960"/>
    <w:rsid w:val="038E244C"/>
    <w:rsid w:val="03913E0A"/>
    <w:rsid w:val="03AE034D"/>
    <w:rsid w:val="03AF32A6"/>
    <w:rsid w:val="03B37E76"/>
    <w:rsid w:val="03CC3003"/>
    <w:rsid w:val="03E22EE0"/>
    <w:rsid w:val="03E24B72"/>
    <w:rsid w:val="03E51FB1"/>
    <w:rsid w:val="03ED44A2"/>
    <w:rsid w:val="03F13CA4"/>
    <w:rsid w:val="04007EA2"/>
    <w:rsid w:val="0417279C"/>
    <w:rsid w:val="042776A5"/>
    <w:rsid w:val="04295937"/>
    <w:rsid w:val="042B4807"/>
    <w:rsid w:val="042C0BA0"/>
    <w:rsid w:val="04391F5D"/>
    <w:rsid w:val="043960E1"/>
    <w:rsid w:val="043A3940"/>
    <w:rsid w:val="043F16EC"/>
    <w:rsid w:val="04420696"/>
    <w:rsid w:val="045A24DB"/>
    <w:rsid w:val="045E1733"/>
    <w:rsid w:val="045F3810"/>
    <w:rsid w:val="047C774D"/>
    <w:rsid w:val="04813585"/>
    <w:rsid w:val="04824D1C"/>
    <w:rsid w:val="04844854"/>
    <w:rsid w:val="048F1B9B"/>
    <w:rsid w:val="04A059DD"/>
    <w:rsid w:val="04A10F62"/>
    <w:rsid w:val="04AB0032"/>
    <w:rsid w:val="04AC2871"/>
    <w:rsid w:val="04AD7DCC"/>
    <w:rsid w:val="04C449FC"/>
    <w:rsid w:val="04E63CCA"/>
    <w:rsid w:val="04ED48BE"/>
    <w:rsid w:val="04F37ABC"/>
    <w:rsid w:val="04FF7BB4"/>
    <w:rsid w:val="05097B61"/>
    <w:rsid w:val="051D3BF0"/>
    <w:rsid w:val="05502793"/>
    <w:rsid w:val="05586E60"/>
    <w:rsid w:val="05675391"/>
    <w:rsid w:val="05705425"/>
    <w:rsid w:val="05885488"/>
    <w:rsid w:val="059E2F85"/>
    <w:rsid w:val="05DB0CFB"/>
    <w:rsid w:val="05EE106A"/>
    <w:rsid w:val="05F80E96"/>
    <w:rsid w:val="06364B3D"/>
    <w:rsid w:val="0636691D"/>
    <w:rsid w:val="064209D5"/>
    <w:rsid w:val="0647133F"/>
    <w:rsid w:val="064B1EB6"/>
    <w:rsid w:val="065006CB"/>
    <w:rsid w:val="06540256"/>
    <w:rsid w:val="06603A40"/>
    <w:rsid w:val="066260DA"/>
    <w:rsid w:val="066E75A0"/>
    <w:rsid w:val="066F6E3E"/>
    <w:rsid w:val="067A3519"/>
    <w:rsid w:val="06831DCA"/>
    <w:rsid w:val="06865DE1"/>
    <w:rsid w:val="068847AC"/>
    <w:rsid w:val="06967123"/>
    <w:rsid w:val="069F4A84"/>
    <w:rsid w:val="06B72BC7"/>
    <w:rsid w:val="06BC689B"/>
    <w:rsid w:val="06BD5DFB"/>
    <w:rsid w:val="06CA41FF"/>
    <w:rsid w:val="06CA4A34"/>
    <w:rsid w:val="06CC29A8"/>
    <w:rsid w:val="06E062D0"/>
    <w:rsid w:val="06E92E9C"/>
    <w:rsid w:val="06EB0198"/>
    <w:rsid w:val="06EB3B7A"/>
    <w:rsid w:val="07035AEB"/>
    <w:rsid w:val="07166B66"/>
    <w:rsid w:val="07177216"/>
    <w:rsid w:val="07222102"/>
    <w:rsid w:val="07230B10"/>
    <w:rsid w:val="07261BF2"/>
    <w:rsid w:val="072F0F7D"/>
    <w:rsid w:val="072F4F4B"/>
    <w:rsid w:val="073D3248"/>
    <w:rsid w:val="074306A9"/>
    <w:rsid w:val="07915CC8"/>
    <w:rsid w:val="07996FA1"/>
    <w:rsid w:val="079F0273"/>
    <w:rsid w:val="07A64D58"/>
    <w:rsid w:val="07B75ED5"/>
    <w:rsid w:val="07C511F1"/>
    <w:rsid w:val="07D050E5"/>
    <w:rsid w:val="07E44B64"/>
    <w:rsid w:val="07ED15EB"/>
    <w:rsid w:val="07F457BC"/>
    <w:rsid w:val="07F5552B"/>
    <w:rsid w:val="07F7533D"/>
    <w:rsid w:val="0802274D"/>
    <w:rsid w:val="080E597A"/>
    <w:rsid w:val="080F18B5"/>
    <w:rsid w:val="081166D0"/>
    <w:rsid w:val="081C0B69"/>
    <w:rsid w:val="08207AD1"/>
    <w:rsid w:val="08235573"/>
    <w:rsid w:val="0847400C"/>
    <w:rsid w:val="08537312"/>
    <w:rsid w:val="085A37A6"/>
    <w:rsid w:val="085B67B3"/>
    <w:rsid w:val="08650653"/>
    <w:rsid w:val="08BE0552"/>
    <w:rsid w:val="08BF716F"/>
    <w:rsid w:val="08C61942"/>
    <w:rsid w:val="08C73856"/>
    <w:rsid w:val="08E3091A"/>
    <w:rsid w:val="08EA7528"/>
    <w:rsid w:val="08F3588F"/>
    <w:rsid w:val="08F71A98"/>
    <w:rsid w:val="08F851DC"/>
    <w:rsid w:val="09025638"/>
    <w:rsid w:val="09137F54"/>
    <w:rsid w:val="0915297B"/>
    <w:rsid w:val="092D452B"/>
    <w:rsid w:val="092E4082"/>
    <w:rsid w:val="09451F38"/>
    <w:rsid w:val="09560CA2"/>
    <w:rsid w:val="09766681"/>
    <w:rsid w:val="098D011C"/>
    <w:rsid w:val="09990CA6"/>
    <w:rsid w:val="09B83485"/>
    <w:rsid w:val="09C338BD"/>
    <w:rsid w:val="09C83435"/>
    <w:rsid w:val="09D81377"/>
    <w:rsid w:val="09DC1CD9"/>
    <w:rsid w:val="09E312AC"/>
    <w:rsid w:val="09E32ACA"/>
    <w:rsid w:val="09E622D3"/>
    <w:rsid w:val="0A0B189B"/>
    <w:rsid w:val="0A140428"/>
    <w:rsid w:val="0A2270F2"/>
    <w:rsid w:val="0A3167D5"/>
    <w:rsid w:val="0A3A648D"/>
    <w:rsid w:val="0A455656"/>
    <w:rsid w:val="0A4A63B0"/>
    <w:rsid w:val="0A5859B5"/>
    <w:rsid w:val="0A717628"/>
    <w:rsid w:val="0A821C90"/>
    <w:rsid w:val="0A883CD0"/>
    <w:rsid w:val="0A9652F7"/>
    <w:rsid w:val="0A981B35"/>
    <w:rsid w:val="0ABB7605"/>
    <w:rsid w:val="0AD47CB5"/>
    <w:rsid w:val="0AFF2EBF"/>
    <w:rsid w:val="0B0B182B"/>
    <w:rsid w:val="0B1623D4"/>
    <w:rsid w:val="0B1D16FE"/>
    <w:rsid w:val="0B226B74"/>
    <w:rsid w:val="0B2428ED"/>
    <w:rsid w:val="0B301291"/>
    <w:rsid w:val="0B32005C"/>
    <w:rsid w:val="0B3308C5"/>
    <w:rsid w:val="0B3D1773"/>
    <w:rsid w:val="0B4B7890"/>
    <w:rsid w:val="0B4C74DC"/>
    <w:rsid w:val="0B4D5D33"/>
    <w:rsid w:val="0B5806CB"/>
    <w:rsid w:val="0B604A55"/>
    <w:rsid w:val="0B626F71"/>
    <w:rsid w:val="0B7C3C6B"/>
    <w:rsid w:val="0B843744"/>
    <w:rsid w:val="0B897092"/>
    <w:rsid w:val="0B8B62F8"/>
    <w:rsid w:val="0BA6169D"/>
    <w:rsid w:val="0BBA79CC"/>
    <w:rsid w:val="0BD57DB3"/>
    <w:rsid w:val="0BDE72D7"/>
    <w:rsid w:val="0BE8298C"/>
    <w:rsid w:val="0BF03296"/>
    <w:rsid w:val="0BFD4BAB"/>
    <w:rsid w:val="0C000022"/>
    <w:rsid w:val="0C01678A"/>
    <w:rsid w:val="0C0B50F3"/>
    <w:rsid w:val="0C1C4305"/>
    <w:rsid w:val="0C2F779B"/>
    <w:rsid w:val="0C301D22"/>
    <w:rsid w:val="0C393997"/>
    <w:rsid w:val="0C476E04"/>
    <w:rsid w:val="0C4A0131"/>
    <w:rsid w:val="0C5075BA"/>
    <w:rsid w:val="0C547201"/>
    <w:rsid w:val="0C637C7C"/>
    <w:rsid w:val="0C7061A0"/>
    <w:rsid w:val="0C8036FC"/>
    <w:rsid w:val="0C883963"/>
    <w:rsid w:val="0C9628BA"/>
    <w:rsid w:val="0CA107C8"/>
    <w:rsid w:val="0CA65AF3"/>
    <w:rsid w:val="0CAF1F2A"/>
    <w:rsid w:val="0CB0494B"/>
    <w:rsid w:val="0CB1579B"/>
    <w:rsid w:val="0CB86CF6"/>
    <w:rsid w:val="0CDC513B"/>
    <w:rsid w:val="0CDD2F18"/>
    <w:rsid w:val="0CE042DE"/>
    <w:rsid w:val="0D052C10"/>
    <w:rsid w:val="0D0C5067"/>
    <w:rsid w:val="0D4D1E28"/>
    <w:rsid w:val="0D4E59FF"/>
    <w:rsid w:val="0D6D71E4"/>
    <w:rsid w:val="0D8528A1"/>
    <w:rsid w:val="0D981362"/>
    <w:rsid w:val="0DC80580"/>
    <w:rsid w:val="0DCE4674"/>
    <w:rsid w:val="0DD242EB"/>
    <w:rsid w:val="0DD728B0"/>
    <w:rsid w:val="0DD83A75"/>
    <w:rsid w:val="0DE55119"/>
    <w:rsid w:val="0DEE0F54"/>
    <w:rsid w:val="0E020257"/>
    <w:rsid w:val="0E394E48"/>
    <w:rsid w:val="0E456E02"/>
    <w:rsid w:val="0E4B2828"/>
    <w:rsid w:val="0E620F55"/>
    <w:rsid w:val="0E6A2D0C"/>
    <w:rsid w:val="0E7B3259"/>
    <w:rsid w:val="0E7D2CFE"/>
    <w:rsid w:val="0E87734F"/>
    <w:rsid w:val="0E9D6C3E"/>
    <w:rsid w:val="0EA42784"/>
    <w:rsid w:val="0EA81139"/>
    <w:rsid w:val="0EB14497"/>
    <w:rsid w:val="0EB41421"/>
    <w:rsid w:val="0EC71FE9"/>
    <w:rsid w:val="0ED9286D"/>
    <w:rsid w:val="0EE50A6A"/>
    <w:rsid w:val="0EE671AC"/>
    <w:rsid w:val="0EE73C7D"/>
    <w:rsid w:val="0EF10D38"/>
    <w:rsid w:val="0EF56004"/>
    <w:rsid w:val="0EF62023"/>
    <w:rsid w:val="0F0307C8"/>
    <w:rsid w:val="0F114303"/>
    <w:rsid w:val="0F202B6D"/>
    <w:rsid w:val="0F2842E8"/>
    <w:rsid w:val="0F342B46"/>
    <w:rsid w:val="0F382E4C"/>
    <w:rsid w:val="0F451083"/>
    <w:rsid w:val="0F6B623B"/>
    <w:rsid w:val="0F87344A"/>
    <w:rsid w:val="0F8932E2"/>
    <w:rsid w:val="0F8E4685"/>
    <w:rsid w:val="0F954F6B"/>
    <w:rsid w:val="0FA30FA0"/>
    <w:rsid w:val="0FA833C9"/>
    <w:rsid w:val="0FC71ED3"/>
    <w:rsid w:val="0FC84B9C"/>
    <w:rsid w:val="0FDA17CC"/>
    <w:rsid w:val="0FDA6889"/>
    <w:rsid w:val="0FE0201D"/>
    <w:rsid w:val="0FE54FCF"/>
    <w:rsid w:val="0FF015B2"/>
    <w:rsid w:val="0FFB7D7C"/>
    <w:rsid w:val="0FFC18F7"/>
    <w:rsid w:val="100B08D6"/>
    <w:rsid w:val="101637E3"/>
    <w:rsid w:val="101D0759"/>
    <w:rsid w:val="101D40D0"/>
    <w:rsid w:val="102869DB"/>
    <w:rsid w:val="10292F53"/>
    <w:rsid w:val="10370D96"/>
    <w:rsid w:val="104261ED"/>
    <w:rsid w:val="10480F98"/>
    <w:rsid w:val="104819A4"/>
    <w:rsid w:val="1048645F"/>
    <w:rsid w:val="106D1185"/>
    <w:rsid w:val="10702130"/>
    <w:rsid w:val="107A4D60"/>
    <w:rsid w:val="10804334"/>
    <w:rsid w:val="10805454"/>
    <w:rsid w:val="109C3EFE"/>
    <w:rsid w:val="109E0DDB"/>
    <w:rsid w:val="10AE0F85"/>
    <w:rsid w:val="10B0065C"/>
    <w:rsid w:val="10EB114A"/>
    <w:rsid w:val="10EE116A"/>
    <w:rsid w:val="10F669D7"/>
    <w:rsid w:val="10FA2600"/>
    <w:rsid w:val="11062EAA"/>
    <w:rsid w:val="1116232C"/>
    <w:rsid w:val="11244D8C"/>
    <w:rsid w:val="11270A41"/>
    <w:rsid w:val="11287251"/>
    <w:rsid w:val="113A393B"/>
    <w:rsid w:val="113C2ABD"/>
    <w:rsid w:val="11484F26"/>
    <w:rsid w:val="11511F61"/>
    <w:rsid w:val="116326B4"/>
    <w:rsid w:val="117303B0"/>
    <w:rsid w:val="11791200"/>
    <w:rsid w:val="118118D5"/>
    <w:rsid w:val="119B0448"/>
    <w:rsid w:val="11A36551"/>
    <w:rsid w:val="11A4373D"/>
    <w:rsid w:val="11E63324"/>
    <w:rsid w:val="11EB7E36"/>
    <w:rsid w:val="11F36B75"/>
    <w:rsid w:val="11F57F3E"/>
    <w:rsid w:val="122E2E89"/>
    <w:rsid w:val="12382687"/>
    <w:rsid w:val="12411BFD"/>
    <w:rsid w:val="124673B6"/>
    <w:rsid w:val="12521AED"/>
    <w:rsid w:val="125B1C91"/>
    <w:rsid w:val="126A61B2"/>
    <w:rsid w:val="126D2E0A"/>
    <w:rsid w:val="12754385"/>
    <w:rsid w:val="12777E6A"/>
    <w:rsid w:val="129176CE"/>
    <w:rsid w:val="129D388F"/>
    <w:rsid w:val="129F167B"/>
    <w:rsid w:val="12A41A9F"/>
    <w:rsid w:val="12BC78AF"/>
    <w:rsid w:val="12D65AAB"/>
    <w:rsid w:val="12E866A2"/>
    <w:rsid w:val="13013520"/>
    <w:rsid w:val="13014374"/>
    <w:rsid w:val="131906E6"/>
    <w:rsid w:val="131C349E"/>
    <w:rsid w:val="133147BA"/>
    <w:rsid w:val="1340403C"/>
    <w:rsid w:val="13450441"/>
    <w:rsid w:val="13491E1D"/>
    <w:rsid w:val="13502687"/>
    <w:rsid w:val="1354337E"/>
    <w:rsid w:val="135841A3"/>
    <w:rsid w:val="1362048E"/>
    <w:rsid w:val="136878D7"/>
    <w:rsid w:val="137769AA"/>
    <w:rsid w:val="138631DE"/>
    <w:rsid w:val="13880AB1"/>
    <w:rsid w:val="13953EA5"/>
    <w:rsid w:val="13985C26"/>
    <w:rsid w:val="139D77A7"/>
    <w:rsid w:val="13B730F7"/>
    <w:rsid w:val="13B82427"/>
    <w:rsid w:val="13DF5C1C"/>
    <w:rsid w:val="13F47649"/>
    <w:rsid w:val="13FE0D43"/>
    <w:rsid w:val="13FE5CC7"/>
    <w:rsid w:val="14015F11"/>
    <w:rsid w:val="140E2AA3"/>
    <w:rsid w:val="142F2E2E"/>
    <w:rsid w:val="14331D30"/>
    <w:rsid w:val="143516C6"/>
    <w:rsid w:val="14445DAD"/>
    <w:rsid w:val="144A0EF9"/>
    <w:rsid w:val="14574DE0"/>
    <w:rsid w:val="14631523"/>
    <w:rsid w:val="14641FAC"/>
    <w:rsid w:val="14672D2C"/>
    <w:rsid w:val="147F2061"/>
    <w:rsid w:val="147F42AF"/>
    <w:rsid w:val="147F42E8"/>
    <w:rsid w:val="14893580"/>
    <w:rsid w:val="14951EA4"/>
    <w:rsid w:val="149802FE"/>
    <w:rsid w:val="149D3294"/>
    <w:rsid w:val="14C05AE4"/>
    <w:rsid w:val="14C712F1"/>
    <w:rsid w:val="14CD18FF"/>
    <w:rsid w:val="14E1513F"/>
    <w:rsid w:val="14E64899"/>
    <w:rsid w:val="14E82BDD"/>
    <w:rsid w:val="14FA37F4"/>
    <w:rsid w:val="150167DD"/>
    <w:rsid w:val="151B6FB2"/>
    <w:rsid w:val="151E041F"/>
    <w:rsid w:val="15241373"/>
    <w:rsid w:val="154802B8"/>
    <w:rsid w:val="15551A61"/>
    <w:rsid w:val="155B73DE"/>
    <w:rsid w:val="155C4A38"/>
    <w:rsid w:val="15614199"/>
    <w:rsid w:val="15697933"/>
    <w:rsid w:val="158A5A42"/>
    <w:rsid w:val="158C4E31"/>
    <w:rsid w:val="1594066F"/>
    <w:rsid w:val="15A62B0A"/>
    <w:rsid w:val="15A703A2"/>
    <w:rsid w:val="15AB1B78"/>
    <w:rsid w:val="15B8693A"/>
    <w:rsid w:val="15D50A54"/>
    <w:rsid w:val="15DE1395"/>
    <w:rsid w:val="15E03268"/>
    <w:rsid w:val="15E54628"/>
    <w:rsid w:val="15F12D81"/>
    <w:rsid w:val="16035E2A"/>
    <w:rsid w:val="16095168"/>
    <w:rsid w:val="160A3C5F"/>
    <w:rsid w:val="16126701"/>
    <w:rsid w:val="16134CA9"/>
    <w:rsid w:val="16216BFB"/>
    <w:rsid w:val="1636087B"/>
    <w:rsid w:val="16390FCA"/>
    <w:rsid w:val="16397C68"/>
    <w:rsid w:val="163C57DE"/>
    <w:rsid w:val="164F7C72"/>
    <w:rsid w:val="16616154"/>
    <w:rsid w:val="166E6145"/>
    <w:rsid w:val="16756156"/>
    <w:rsid w:val="168356DE"/>
    <w:rsid w:val="16865BD4"/>
    <w:rsid w:val="168C5283"/>
    <w:rsid w:val="16D80375"/>
    <w:rsid w:val="16DC5822"/>
    <w:rsid w:val="16EF7751"/>
    <w:rsid w:val="171104F5"/>
    <w:rsid w:val="17204729"/>
    <w:rsid w:val="17262B76"/>
    <w:rsid w:val="173874A3"/>
    <w:rsid w:val="173F352B"/>
    <w:rsid w:val="174658D3"/>
    <w:rsid w:val="176860DE"/>
    <w:rsid w:val="17791DAF"/>
    <w:rsid w:val="177E0790"/>
    <w:rsid w:val="178D167E"/>
    <w:rsid w:val="179C59A8"/>
    <w:rsid w:val="17B31280"/>
    <w:rsid w:val="17B677D0"/>
    <w:rsid w:val="17D611D0"/>
    <w:rsid w:val="17E64759"/>
    <w:rsid w:val="18057602"/>
    <w:rsid w:val="18082EFA"/>
    <w:rsid w:val="180B0C86"/>
    <w:rsid w:val="180C273E"/>
    <w:rsid w:val="180F30AB"/>
    <w:rsid w:val="181D74D9"/>
    <w:rsid w:val="1820467F"/>
    <w:rsid w:val="182C2E7C"/>
    <w:rsid w:val="1832069D"/>
    <w:rsid w:val="18337E5B"/>
    <w:rsid w:val="183546CD"/>
    <w:rsid w:val="18381785"/>
    <w:rsid w:val="183A14B4"/>
    <w:rsid w:val="18473456"/>
    <w:rsid w:val="1853036D"/>
    <w:rsid w:val="186E20AE"/>
    <w:rsid w:val="18702E6A"/>
    <w:rsid w:val="18786147"/>
    <w:rsid w:val="187E2872"/>
    <w:rsid w:val="188D7D23"/>
    <w:rsid w:val="18A64941"/>
    <w:rsid w:val="18AB3136"/>
    <w:rsid w:val="18C33947"/>
    <w:rsid w:val="18CE5B69"/>
    <w:rsid w:val="18DC0E9A"/>
    <w:rsid w:val="18E13BCB"/>
    <w:rsid w:val="18E32FE7"/>
    <w:rsid w:val="18EA5DB5"/>
    <w:rsid w:val="18EC0CD1"/>
    <w:rsid w:val="18FB4D17"/>
    <w:rsid w:val="19063790"/>
    <w:rsid w:val="19145D4E"/>
    <w:rsid w:val="19153875"/>
    <w:rsid w:val="19193365"/>
    <w:rsid w:val="192961CD"/>
    <w:rsid w:val="192A7A5F"/>
    <w:rsid w:val="193C52A5"/>
    <w:rsid w:val="193F753E"/>
    <w:rsid w:val="19403638"/>
    <w:rsid w:val="19490ADA"/>
    <w:rsid w:val="1965042C"/>
    <w:rsid w:val="19687E48"/>
    <w:rsid w:val="19771CD6"/>
    <w:rsid w:val="197E00CE"/>
    <w:rsid w:val="198D3D53"/>
    <w:rsid w:val="199A59B4"/>
    <w:rsid w:val="199E13D0"/>
    <w:rsid w:val="19A660DE"/>
    <w:rsid w:val="19AB4C24"/>
    <w:rsid w:val="19B41E39"/>
    <w:rsid w:val="19BC47E2"/>
    <w:rsid w:val="19BF23E1"/>
    <w:rsid w:val="19C15D3B"/>
    <w:rsid w:val="19DD43EB"/>
    <w:rsid w:val="19F221C2"/>
    <w:rsid w:val="19F33EF9"/>
    <w:rsid w:val="1A080398"/>
    <w:rsid w:val="1A0F3E0A"/>
    <w:rsid w:val="1A103CFB"/>
    <w:rsid w:val="1A1C40A9"/>
    <w:rsid w:val="1A200723"/>
    <w:rsid w:val="1A2F281C"/>
    <w:rsid w:val="1A3F43D2"/>
    <w:rsid w:val="1A465481"/>
    <w:rsid w:val="1A6D7DFB"/>
    <w:rsid w:val="1A78230D"/>
    <w:rsid w:val="1A892659"/>
    <w:rsid w:val="1AAA0FBE"/>
    <w:rsid w:val="1ABE3E98"/>
    <w:rsid w:val="1AC6751C"/>
    <w:rsid w:val="1AC87DFF"/>
    <w:rsid w:val="1AD66113"/>
    <w:rsid w:val="1AE273A9"/>
    <w:rsid w:val="1AF220BF"/>
    <w:rsid w:val="1AF50F68"/>
    <w:rsid w:val="1B1B327E"/>
    <w:rsid w:val="1B1F4E7E"/>
    <w:rsid w:val="1B226916"/>
    <w:rsid w:val="1B23671D"/>
    <w:rsid w:val="1B276513"/>
    <w:rsid w:val="1B30283F"/>
    <w:rsid w:val="1B3166A0"/>
    <w:rsid w:val="1B324BB2"/>
    <w:rsid w:val="1B396E09"/>
    <w:rsid w:val="1B4852DD"/>
    <w:rsid w:val="1B4C4560"/>
    <w:rsid w:val="1B5F0C0C"/>
    <w:rsid w:val="1B723200"/>
    <w:rsid w:val="1B784A3F"/>
    <w:rsid w:val="1B791270"/>
    <w:rsid w:val="1B7C7EED"/>
    <w:rsid w:val="1B8076CB"/>
    <w:rsid w:val="1B97498F"/>
    <w:rsid w:val="1B9964B1"/>
    <w:rsid w:val="1B9C19BF"/>
    <w:rsid w:val="1BBF48F9"/>
    <w:rsid w:val="1BBF5522"/>
    <w:rsid w:val="1BD6378F"/>
    <w:rsid w:val="1BE35EAC"/>
    <w:rsid w:val="1BF27E9D"/>
    <w:rsid w:val="1C063D8A"/>
    <w:rsid w:val="1C096314"/>
    <w:rsid w:val="1C0A2276"/>
    <w:rsid w:val="1C121BA6"/>
    <w:rsid w:val="1C122AE9"/>
    <w:rsid w:val="1C2708CC"/>
    <w:rsid w:val="1C587108"/>
    <w:rsid w:val="1C5E2585"/>
    <w:rsid w:val="1C623275"/>
    <w:rsid w:val="1C6818FF"/>
    <w:rsid w:val="1C6C2EAA"/>
    <w:rsid w:val="1C796E76"/>
    <w:rsid w:val="1C7A4E49"/>
    <w:rsid w:val="1CA13D9D"/>
    <w:rsid w:val="1CAB5A74"/>
    <w:rsid w:val="1CB84380"/>
    <w:rsid w:val="1CBE0ADD"/>
    <w:rsid w:val="1CC21C23"/>
    <w:rsid w:val="1CC6508D"/>
    <w:rsid w:val="1CD44278"/>
    <w:rsid w:val="1CDE3150"/>
    <w:rsid w:val="1CE33668"/>
    <w:rsid w:val="1CEA322B"/>
    <w:rsid w:val="1D0453E7"/>
    <w:rsid w:val="1D20248F"/>
    <w:rsid w:val="1D391850"/>
    <w:rsid w:val="1D3C7C58"/>
    <w:rsid w:val="1D4610FF"/>
    <w:rsid w:val="1D596C23"/>
    <w:rsid w:val="1D5E09BB"/>
    <w:rsid w:val="1D76522A"/>
    <w:rsid w:val="1D831BE0"/>
    <w:rsid w:val="1D853E68"/>
    <w:rsid w:val="1DA3775A"/>
    <w:rsid w:val="1DF9203F"/>
    <w:rsid w:val="1E0C677D"/>
    <w:rsid w:val="1E113946"/>
    <w:rsid w:val="1E1429B0"/>
    <w:rsid w:val="1E177D06"/>
    <w:rsid w:val="1E1B49CD"/>
    <w:rsid w:val="1E1B58A7"/>
    <w:rsid w:val="1E2230D8"/>
    <w:rsid w:val="1E251126"/>
    <w:rsid w:val="1E30086F"/>
    <w:rsid w:val="1E3A4932"/>
    <w:rsid w:val="1E4E103B"/>
    <w:rsid w:val="1E4F04D2"/>
    <w:rsid w:val="1E6E2B8B"/>
    <w:rsid w:val="1E7159F1"/>
    <w:rsid w:val="1E7C14B2"/>
    <w:rsid w:val="1E7E58D0"/>
    <w:rsid w:val="1E891B90"/>
    <w:rsid w:val="1E8D0DD6"/>
    <w:rsid w:val="1E912FFC"/>
    <w:rsid w:val="1E93553C"/>
    <w:rsid w:val="1EA00355"/>
    <w:rsid w:val="1EA11D86"/>
    <w:rsid w:val="1EB24A54"/>
    <w:rsid w:val="1EB50865"/>
    <w:rsid w:val="1EB91704"/>
    <w:rsid w:val="1EBC08A3"/>
    <w:rsid w:val="1EC15C0D"/>
    <w:rsid w:val="1EC43D73"/>
    <w:rsid w:val="1EC53C70"/>
    <w:rsid w:val="1ED03365"/>
    <w:rsid w:val="1EDE48D9"/>
    <w:rsid w:val="1EF8482E"/>
    <w:rsid w:val="1EFA6C10"/>
    <w:rsid w:val="1F0C7CE8"/>
    <w:rsid w:val="1F210870"/>
    <w:rsid w:val="1F2D6E70"/>
    <w:rsid w:val="1F2F7FE7"/>
    <w:rsid w:val="1F3A26E2"/>
    <w:rsid w:val="1F3E43EC"/>
    <w:rsid w:val="1F46544C"/>
    <w:rsid w:val="1F4B033B"/>
    <w:rsid w:val="1F4C11DF"/>
    <w:rsid w:val="1F753168"/>
    <w:rsid w:val="1F7934F5"/>
    <w:rsid w:val="1F7C7975"/>
    <w:rsid w:val="1F831650"/>
    <w:rsid w:val="1F843502"/>
    <w:rsid w:val="1F870100"/>
    <w:rsid w:val="1F88077C"/>
    <w:rsid w:val="1F90044F"/>
    <w:rsid w:val="1F937BE0"/>
    <w:rsid w:val="1F940EC7"/>
    <w:rsid w:val="1F982A1B"/>
    <w:rsid w:val="1FAA135A"/>
    <w:rsid w:val="1FAF67D1"/>
    <w:rsid w:val="1FB10D9B"/>
    <w:rsid w:val="1FBA7906"/>
    <w:rsid w:val="1FBB2005"/>
    <w:rsid w:val="1FC009DE"/>
    <w:rsid w:val="1FD447ED"/>
    <w:rsid w:val="1FE14077"/>
    <w:rsid w:val="1FE65E2D"/>
    <w:rsid w:val="1FFF5D37"/>
    <w:rsid w:val="20023B11"/>
    <w:rsid w:val="201E65B2"/>
    <w:rsid w:val="201F6892"/>
    <w:rsid w:val="20201DBD"/>
    <w:rsid w:val="203849EA"/>
    <w:rsid w:val="20387439"/>
    <w:rsid w:val="20475BDA"/>
    <w:rsid w:val="204808E2"/>
    <w:rsid w:val="20484DEC"/>
    <w:rsid w:val="20497196"/>
    <w:rsid w:val="20564103"/>
    <w:rsid w:val="20597C56"/>
    <w:rsid w:val="205E01F7"/>
    <w:rsid w:val="20631369"/>
    <w:rsid w:val="206724C1"/>
    <w:rsid w:val="20681881"/>
    <w:rsid w:val="206B656B"/>
    <w:rsid w:val="209239FD"/>
    <w:rsid w:val="20A43D4D"/>
    <w:rsid w:val="20BC5A57"/>
    <w:rsid w:val="20BE2182"/>
    <w:rsid w:val="20BE62BF"/>
    <w:rsid w:val="20C32C4B"/>
    <w:rsid w:val="20C376A3"/>
    <w:rsid w:val="20D2150D"/>
    <w:rsid w:val="20D46C3F"/>
    <w:rsid w:val="20D82506"/>
    <w:rsid w:val="20E6179B"/>
    <w:rsid w:val="20E70F44"/>
    <w:rsid w:val="20E71B76"/>
    <w:rsid w:val="20ED7DC9"/>
    <w:rsid w:val="20F36559"/>
    <w:rsid w:val="210D753D"/>
    <w:rsid w:val="210F7457"/>
    <w:rsid w:val="21182154"/>
    <w:rsid w:val="21240AF9"/>
    <w:rsid w:val="21251F8C"/>
    <w:rsid w:val="212749E3"/>
    <w:rsid w:val="213740FC"/>
    <w:rsid w:val="21386EB5"/>
    <w:rsid w:val="2139731E"/>
    <w:rsid w:val="21405C60"/>
    <w:rsid w:val="2147419A"/>
    <w:rsid w:val="215812EE"/>
    <w:rsid w:val="215C5451"/>
    <w:rsid w:val="21670BD6"/>
    <w:rsid w:val="21703D3E"/>
    <w:rsid w:val="21813494"/>
    <w:rsid w:val="218D7E96"/>
    <w:rsid w:val="21A32135"/>
    <w:rsid w:val="21A8737B"/>
    <w:rsid w:val="21AE10B4"/>
    <w:rsid w:val="21C143B7"/>
    <w:rsid w:val="21D84F9D"/>
    <w:rsid w:val="21ED3F31"/>
    <w:rsid w:val="21EE5201"/>
    <w:rsid w:val="21F63139"/>
    <w:rsid w:val="22450228"/>
    <w:rsid w:val="224A0D76"/>
    <w:rsid w:val="225049FF"/>
    <w:rsid w:val="228D4598"/>
    <w:rsid w:val="229A5FDD"/>
    <w:rsid w:val="22AC1149"/>
    <w:rsid w:val="22B17062"/>
    <w:rsid w:val="22BE7F4E"/>
    <w:rsid w:val="22C01659"/>
    <w:rsid w:val="22D96275"/>
    <w:rsid w:val="22EB1374"/>
    <w:rsid w:val="2306492A"/>
    <w:rsid w:val="23151041"/>
    <w:rsid w:val="231A6F06"/>
    <w:rsid w:val="23273F01"/>
    <w:rsid w:val="233C22E0"/>
    <w:rsid w:val="23455B2C"/>
    <w:rsid w:val="23563F33"/>
    <w:rsid w:val="2360134B"/>
    <w:rsid w:val="2381151D"/>
    <w:rsid w:val="23931D93"/>
    <w:rsid w:val="23977CA8"/>
    <w:rsid w:val="23BB36A2"/>
    <w:rsid w:val="23D4075C"/>
    <w:rsid w:val="23DC1B5F"/>
    <w:rsid w:val="23E1433B"/>
    <w:rsid w:val="24025204"/>
    <w:rsid w:val="24046FC8"/>
    <w:rsid w:val="24142FFB"/>
    <w:rsid w:val="241C3CD0"/>
    <w:rsid w:val="242B6490"/>
    <w:rsid w:val="242F101E"/>
    <w:rsid w:val="24707E5D"/>
    <w:rsid w:val="247A73E0"/>
    <w:rsid w:val="247E6C41"/>
    <w:rsid w:val="24832AB6"/>
    <w:rsid w:val="24927B61"/>
    <w:rsid w:val="249722E8"/>
    <w:rsid w:val="24AA5038"/>
    <w:rsid w:val="24BC54EC"/>
    <w:rsid w:val="24BE1823"/>
    <w:rsid w:val="24DF7E77"/>
    <w:rsid w:val="24E231A5"/>
    <w:rsid w:val="24EA44C6"/>
    <w:rsid w:val="24FD3B3B"/>
    <w:rsid w:val="250526B5"/>
    <w:rsid w:val="250B2AEB"/>
    <w:rsid w:val="251A7197"/>
    <w:rsid w:val="252112A8"/>
    <w:rsid w:val="253F1C9F"/>
    <w:rsid w:val="25437764"/>
    <w:rsid w:val="2547125A"/>
    <w:rsid w:val="25613FF8"/>
    <w:rsid w:val="2564186C"/>
    <w:rsid w:val="25663CBD"/>
    <w:rsid w:val="256736AA"/>
    <w:rsid w:val="257C0389"/>
    <w:rsid w:val="257E2ED3"/>
    <w:rsid w:val="258A1231"/>
    <w:rsid w:val="258D5FFF"/>
    <w:rsid w:val="25935E16"/>
    <w:rsid w:val="25981324"/>
    <w:rsid w:val="259A1A84"/>
    <w:rsid w:val="25A605D3"/>
    <w:rsid w:val="25A737E1"/>
    <w:rsid w:val="25AF19A3"/>
    <w:rsid w:val="25B45F24"/>
    <w:rsid w:val="25BB462E"/>
    <w:rsid w:val="25C47825"/>
    <w:rsid w:val="25C82BBE"/>
    <w:rsid w:val="25CB28DB"/>
    <w:rsid w:val="25CE12D3"/>
    <w:rsid w:val="25CE18C8"/>
    <w:rsid w:val="25D71ADD"/>
    <w:rsid w:val="25E717AA"/>
    <w:rsid w:val="25E80BA0"/>
    <w:rsid w:val="25F46A48"/>
    <w:rsid w:val="260214C3"/>
    <w:rsid w:val="260B48F7"/>
    <w:rsid w:val="26143FD5"/>
    <w:rsid w:val="263C052D"/>
    <w:rsid w:val="263E1187"/>
    <w:rsid w:val="26522D02"/>
    <w:rsid w:val="26530475"/>
    <w:rsid w:val="26661134"/>
    <w:rsid w:val="26741149"/>
    <w:rsid w:val="269D72C4"/>
    <w:rsid w:val="26AD77E2"/>
    <w:rsid w:val="26B03617"/>
    <w:rsid w:val="26CD1C32"/>
    <w:rsid w:val="26CE0C39"/>
    <w:rsid w:val="26CF3653"/>
    <w:rsid w:val="26D328C3"/>
    <w:rsid w:val="26E77D96"/>
    <w:rsid w:val="26F1331B"/>
    <w:rsid w:val="26F80770"/>
    <w:rsid w:val="26FE046C"/>
    <w:rsid w:val="270C20BB"/>
    <w:rsid w:val="271327A2"/>
    <w:rsid w:val="275172EA"/>
    <w:rsid w:val="27652DF6"/>
    <w:rsid w:val="276F7982"/>
    <w:rsid w:val="27752B17"/>
    <w:rsid w:val="278506E6"/>
    <w:rsid w:val="27B729A8"/>
    <w:rsid w:val="27C26894"/>
    <w:rsid w:val="27C42A0E"/>
    <w:rsid w:val="27C52C0F"/>
    <w:rsid w:val="27CE3408"/>
    <w:rsid w:val="27FD0EAD"/>
    <w:rsid w:val="28041684"/>
    <w:rsid w:val="28220920"/>
    <w:rsid w:val="28221B0A"/>
    <w:rsid w:val="28240B38"/>
    <w:rsid w:val="282B09BF"/>
    <w:rsid w:val="283B5891"/>
    <w:rsid w:val="28452D1E"/>
    <w:rsid w:val="285A4EEE"/>
    <w:rsid w:val="285C6DCA"/>
    <w:rsid w:val="285D1A14"/>
    <w:rsid w:val="287C59E7"/>
    <w:rsid w:val="288E0E2C"/>
    <w:rsid w:val="289C129D"/>
    <w:rsid w:val="289C6A0F"/>
    <w:rsid w:val="28A864B3"/>
    <w:rsid w:val="28BE5577"/>
    <w:rsid w:val="28C30A4D"/>
    <w:rsid w:val="28D64957"/>
    <w:rsid w:val="28DF406A"/>
    <w:rsid w:val="28EA2584"/>
    <w:rsid w:val="28F0478A"/>
    <w:rsid w:val="28F434A6"/>
    <w:rsid w:val="28FA62DC"/>
    <w:rsid w:val="290A2C24"/>
    <w:rsid w:val="291D7C18"/>
    <w:rsid w:val="292A61FE"/>
    <w:rsid w:val="292D1EAD"/>
    <w:rsid w:val="292D498B"/>
    <w:rsid w:val="293B10D5"/>
    <w:rsid w:val="29437F8A"/>
    <w:rsid w:val="294870A5"/>
    <w:rsid w:val="2973086F"/>
    <w:rsid w:val="297C7551"/>
    <w:rsid w:val="29844C9A"/>
    <w:rsid w:val="29962882"/>
    <w:rsid w:val="299679FD"/>
    <w:rsid w:val="299C1026"/>
    <w:rsid w:val="299F45DE"/>
    <w:rsid w:val="29AE77EA"/>
    <w:rsid w:val="29AF405C"/>
    <w:rsid w:val="29BC2489"/>
    <w:rsid w:val="29BD1547"/>
    <w:rsid w:val="29BD337A"/>
    <w:rsid w:val="29C21614"/>
    <w:rsid w:val="29CC154A"/>
    <w:rsid w:val="29D558D6"/>
    <w:rsid w:val="29F87A16"/>
    <w:rsid w:val="2A133E00"/>
    <w:rsid w:val="2A222BEC"/>
    <w:rsid w:val="2A3043B2"/>
    <w:rsid w:val="2A3454D1"/>
    <w:rsid w:val="2A446752"/>
    <w:rsid w:val="2A4D2889"/>
    <w:rsid w:val="2A601187"/>
    <w:rsid w:val="2A610E82"/>
    <w:rsid w:val="2A623D91"/>
    <w:rsid w:val="2A6E4D3A"/>
    <w:rsid w:val="2A7861F8"/>
    <w:rsid w:val="2A844165"/>
    <w:rsid w:val="2A9B4830"/>
    <w:rsid w:val="2AA168F3"/>
    <w:rsid w:val="2AA90C67"/>
    <w:rsid w:val="2AC31382"/>
    <w:rsid w:val="2AC450FA"/>
    <w:rsid w:val="2AC80DF9"/>
    <w:rsid w:val="2ACB0725"/>
    <w:rsid w:val="2AEF03C9"/>
    <w:rsid w:val="2AF15D7B"/>
    <w:rsid w:val="2AFF5618"/>
    <w:rsid w:val="2B0A3DE5"/>
    <w:rsid w:val="2B0A6365"/>
    <w:rsid w:val="2B1044E5"/>
    <w:rsid w:val="2B1866D3"/>
    <w:rsid w:val="2B1F1517"/>
    <w:rsid w:val="2B2362C5"/>
    <w:rsid w:val="2B395AE8"/>
    <w:rsid w:val="2B440BB8"/>
    <w:rsid w:val="2B445FD8"/>
    <w:rsid w:val="2B4D50F0"/>
    <w:rsid w:val="2B5347EB"/>
    <w:rsid w:val="2B564D67"/>
    <w:rsid w:val="2B5B4589"/>
    <w:rsid w:val="2B611E65"/>
    <w:rsid w:val="2B643DC3"/>
    <w:rsid w:val="2B732DA8"/>
    <w:rsid w:val="2B77184B"/>
    <w:rsid w:val="2B9B4325"/>
    <w:rsid w:val="2BA72EB7"/>
    <w:rsid w:val="2BA93AF2"/>
    <w:rsid w:val="2BB77A56"/>
    <w:rsid w:val="2BD51C3B"/>
    <w:rsid w:val="2BE07D12"/>
    <w:rsid w:val="2BE740A1"/>
    <w:rsid w:val="2BE84411"/>
    <w:rsid w:val="2BEC4909"/>
    <w:rsid w:val="2BFB1FB8"/>
    <w:rsid w:val="2BFD3BD7"/>
    <w:rsid w:val="2BFE046B"/>
    <w:rsid w:val="2C110E0D"/>
    <w:rsid w:val="2C1370C2"/>
    <w:rsid w:val="2C163734"/>
    <w:rsid w:val="2C217570"/>
    <w:rsid w:val="2C3C1B09"/>
    <w:rsid w:val="2C411EB7"/>
    <w:rsid w:val="2C485A76"/>
    <w:rsid w:val="2C4A64EE"/>
    <w:rsid w:val="2C4E12F9"/>
    <w:rsid w:val="2C516912"/>
    <w:rsid w:val="2C620A7A"/>
    <w:rsid w:val="2C8114F5"/>
    <w:rsid w:val="2C950AFD"/>
    <w:rsid w:val="2CA63464"/>
    <w:rsid w:val="2CAB5282"/>
    <w:rsid w:val="2CDE5929"/>
    <w:rsid w:val="2CE44369"/>
    <w:rsid w:val="2D020457"/>
    <w:rsid w:val="2D102102"/>
    <w:rsid w:val="2D266464"/>
    <w:rsid w:val="2D2807F1"/>
    <w:rsid w:val="2D28713A"/>
    <w:rsid w:val="2D3366A9"/>
    <w:rsid w:val="2D4300B2"/>
    <w:rsid w:val="2D552676"/>
    <w:rsid w:val="2D712F72"/>
    <w:rsid w:val="2D8A492F"/>
    <w:rsid w:val="2D950C66"/>
    <w:rsid w:val="2D9C10A4"/>
    <w:rsid w:val="2DB608AA"/>
    <w:rsid w:val="2DC03CAA"/>
    <w:rsid w:val="2DC45B3D"/>
    <w:rsid w:val="2DC57653"/>
    <w:rsid w:val="2DC612B7"/>
    <w:rsid w:val="2DC72F38"/>
    <w:rsid w:val="2DD438A6"/>
    <w:rsid w:val="2DE50D88"/>
    <w:rsid w:val="2DEF4489"/>
    <w:rsid w:val="2E145A7C"/>
    <w:rsid w:val="2E42706B"/>
    <w:rsid w:val="2E5332C9"/>
    <w:rsid w:val="2E642B70"/>
    <w:rsid w:val="2E6609A2"/>
    <w:rsid w:val="2E6A7D67"/>
    <w:rsid w:val="2E6E7857"/>
    <w:rsid w:val="2E7C0923"/>
    <w:rsid w:val="2E7F0369"/>
    <w:rsid w:val="2E926F25"/>
    <w:rsid w:val="2E953036"/>
    <w:rsid w:val="2E9A594A"/>
    <w:rsid w:val="2E9B4591"/>
    <w:rsid w:val="2EA93051"/>
    <w:rsid w:val="2EAC114B"/>
    <w:rsid w:val="2EB33454"/>
    <w:rsid w:val="2EBA2A6C"/>
    <w:rsid w:val="2EC65B5F"/>
    <w:rsid w:val="2ED15EA0"/>
    <w:rsid w:val="2ED76294"/>
    <w:rsid w:val="2EE04252"/>
    <w:rsid w:val="2EEA5817"/>
    <w:rsid w:val="2EEA7D3D"/>
    <w:rsid w:val="2EEB02E7"/>
    <w:rsid w:val="2EEB0911"/>
    <w:rsid w:val="2EF50F86"/>
    <w:rsid w:val="2EF93F6E"/>
    <w:rsid w:val="2F036198"/>
    <w:rsid w:val="2F04272B"/>
    <w:rsid w:val="2F10090E"/>
    <w:rsid w:val="2F1228D8"/>
    <w:rsid w:val="2F1552B0"/>
    <w:rsid w:val="2F426433"/>
    <w:rsid w:val="2F462582"/>
    <w:rsid w:val="2F484F2F"/>
    <w:rsid w:val="2F4E47FE"/>
    <w:rsid w:val="2F58687F"/>
    <w:rsid w:val="2F5F4565"/>
    <w:rsid w:val="2F737305"/>
    <w:rsid w:val="2F7475B8"/>
    <w:rsid w:val="2F983DE7"/>
    <w:rsid w:val="2FA86CB2"/>
    <w:rsid w:val="2FB83480"/>
    <w:rsid w:val="2FD01B75"/>
    <w:rsid w:val="2FD42D77"/>
    <w:rsid w:val="2FD56BE4"/>
    <w:rsid w:val="2FDE2829"/>
    <w:rsid w:val="2FE93128"/>
    <w:rsid w:val="2FF23F22"/>
    <w:rsid w:val="3002681D"/>
    <w:rsid w:val="3020064C"/>
    <w:rsid w:val="30203D91"/>
    <w:rsid w:val="30221D74"/>
    <w:rsid w:val="30313679"/>
    <w:rsid w:val="30363C73"/>
    <w:rsid w:val="30494873"/>
    <w:rsid w:val="30552308"/>
    <w:rsid w:val="30574BD7"/>
    <w:rsid w:val="305D0FED"/>
    <w:rsid w:val="305D1A14"/>
    <w:rsid w:val="30677CAD"/>
    <w:rsid w:val="307A6B64"/>
    <w:rsid w:val="30837E1E"/>
    <w:rsid w:val="30842065"/>
    <w:rsid w:val="308C7191"/>
    <w:rsid w:val="309E5AD2"/>
    <w:rsid w:val="30A33C04"/>
    <w:rsid w:val="30A41465"/>
    <w:rsid w:val="30AB1199"/>
    <w:rsid w:val="30B5127B"/>
    <w:rsid w:val="30BC0891"/>
    <w:rsid w:val="30C929B7"/>
    <w:rsid w:val="30CB2953"/>
    <w:rsid w:val="30D327E0"/>
    <w:rsid w:val="30E47EE2"/>
    <w:rsid w:val="30F14C09"/>
    <w:rsid w:val="30F377D7"/>
    <w:rsid w:val="310019ED"/>
    <w:rsid w:val="310D587F"/>
    <w:rsid w:val="31155C19"/>
    <w:rsid w:val="311F66EC"/>
    <w:rsid w:val="31231ACD"/>
    <w:rsid w:val="31400BA8"/>
    <w:rsid w:val="3147364E"/>
    <w:rsid w:val="315424C4"/>
    <w:rsid w:val="31604B24"/>
    <w:rsid w:val="316C1974"/>
    <w:rsid w:val="316F4012"/>
    <w:rsid w:val="31734DF7"/>
    <w:rsid w:val="317E2EDD"/>
    <w:rsid w:val="31873216"/>
    <w:rsid w:val="318A49A8"/>
    <w:rsid w:val="31962F8B"/>
    <w:rsid w:val="31965C9F"/>
    <w:rsid w:val="31997FAC"/>
    <w:rsid w:val="319D6588"/>
    <w:rsid w:val="31A31F0E"/>
    <w:rsid w:val="31A45653"/>
    <w:rsid w:val="31A52BD6"/>
    <w:rsid w:val="31A57048"/>
    <w:rsid w:val="31B16024"/>
    <w:rsid w:val="31B9260E"/>
    <w:rsid w:val="31D81053"/>
    <w:rsid w:val="31DB4516"/>
    <w:rsid w:val="31DB7F9E"/>
    <w:rsid w:val="31E5510A"/>
    <w:rsid w:val="3227669B"/>
    <w:rsid w:val="32342A89"/>
    <w:rsid w:val="323E570F"/>
    <w:rsid w:val="324724B8"/>
    <w:rsid w:val="324F6552"/>
    <w:rsid w:val="326D2453"/>
    <w:rsid w:val="328959EC"/>
    <w:rsid w:val="32955609"/>
    <w:rsid w:val="32A5460E"/>
    <w:rsid w:val="32B1065A"/>
    <w:rsid w:val="32C40510"/>
    <w:rsid w:val="32F37A58"/>
    <w:rsid w:val="32F737F1"/>
    <w:rsid w:val="3327393C"/>
    <w:rsid w:val="332936CE"/>
    <w:rsid w:val="333F5C66"/>
    <w:rsid w:val="33440EF8"/>
    <w:rsid w:val="335C419D"/>
    <w:rsid w:val="335D7E9A"/>
    <w:rsid w:val="3361798A"/>
    <w:rsid w:val="336B4E9D"/>
    <w:rsid w:val="337A2919"/>
    <w:rsid w:val="3386204B"/>
    <w:rsid w:val="33A6621A"/>
    <w:rsid w:val="33AE4EE9"/>
    <w:rsid w:val="33B0597A"/>
    <w:rsid w:val="33C50673"/>
    <w:rsid w:val="33CC1179"/>
    <w:rsid w:val="33D215F1"/>
    <w:rsid w:val="33DE52AB"/>
    <w:rsid w:val="33E13BC3"/>
    <w:rsid w:val="33E17B5E"/>
    <w:rsid w:val="33EB5E93"/>
    <w:rsid w:val="33FC19A3"/>
    <w:rsid w:val="34054A3F"/>
    <w:rsid w:val="34075E0F"/>
    <w:rsid w:val="340A4853"/>
    <w:rsid w:val="340A79E7"/>
    <w:rsid w:val="34126881"/>
    <w:rsid w:val="34287C8B"/>
    <w:rsid w:val="342A06C4"/>
    <w:rsid w:val="342D57EE"/>
    <w:rsid w:val="343659E2"/>
    <w:rsid w:val="343C477B"/>
    <w:rsid w:val="343D41AC"/>
    <w:rsid w:val="344572AC"/>
    <w:rsid w:val="34584243"/>
    <w:rsid w:val="34661735"/>
    <w:rsid w:val="346F16E4"/>
    <w:rsid w:val="34796F56"/>
    <w:rsid w:val="34A0046F"/>
    <w:rsid w:val="34A177B3"/>
    <w:rsid w:val="34AF2977"/>
    <w:rsid w:val="34B63BFD"/>
    <w:rsid w:val="34BE0BB6"/>
    <w:rsid w:val="34CE1050"/>
    <w:rsid w:val="34D1228C"/>
    <w:rsid w:val="34F370A2"/>
    <w:rsid w:val="34F94B9B"/>
    <w:rsid w:val="35011425"/>
    <w:rsid w:val="350E3B42"/>
    <w:rsid w:val="3511718E"/>
    <w:rsid w:val="351A1F67"/>
    <w:rsid w:val="3520145C"/>
    <w:rsid w:val="352B571D"/>
    <w:rsid w:val="353A69CD"/>
    <w:rsid w:val="353C75FB"/>
    <w:rsid w:val="354F6892"/>
    <w:rsid w:val="355C36F2"/>
    <w:rsid w:val="3567531D"/>
    <w:rsid w:val="357B4E16"/>
    <w:rsid w:val="357C3A24"/>
    <w:rsid w:val="357D7C7E"/>
    <w:rsid w:val="358E6A31"/>
    <w:rsid w:val="359259CF"/>
    <w:rsid w:val="359C4F73"/>
    <w:rsid w:val="35B17858"/>
    <w:rsid w:val="35B7114B"/>
    <w:rsid w:val="35C53CF2"/>
    <w:rsid w:val="35D04AA1"/>
    <w:rsid w:val="35DC2C8F"/>
    <w:rsid w:val="35E93673"/>
    <w:rsid w:val="35F60FCA"/>
    <w:rsid w:val="35F920FC"/>
    <w:rsid w:val="3613790C"/>
    <w:rsid w:val="361441EF"/>
    <w:rsid w:val="362D2095"/>
    <w:rsid w:val="362F27A8"/>
    <w:rsid w:val="363650FE"/>
    <w:rsid w:val="36857E34"/>
    <w:rsid w:val="368C37FE"/>
    <w:rsid w:val="369565A3"/>
    <w:rsid w:val="36985C16"/>
    <w:rsid w:val="36A91CEF"/>
    <w:rsid w:val="36BF5C50"/>
    <w:rsid w:val="36C53F6A"/>
    <w:rsid w:val="36D9033E"/>
    <w:rsid w:val="36E023C6"/>
    <w:rsid w:val="36E71201"/>
    <w:rsid w:val="36EA3EF4"/>
    <w:rsid w:val="36EE4A42"/>
    <w:rsid w:val="36F37A99"/>
    <w:rsid w:val="370276D6"/>
    <w:rsid w:val="370C64D6"/>
    <w:rsid w:val="37165CDA"/>
    <w:rsid w:val="3720190B"/>
    <w:rsid w:val="372446A2"/>
    <w:rsid w:val="37450DBE"/>
    <w:rsid w:val="3767682C"/>
    <w:rsid w:val="37683D50"/>
    <w:rsid w:val="376B0028"/>
    <w:rsid w:val="3776495C"/>
    <w:rsid w:val="37774C75"/>
    <w:rsid w:val="37810E5B"/>
    <w:rsid w:val="37881DF0"/>
    <w:rsid w:val="37994671"/>
    <w:rsid w:val="37C4691F"/>
    <w:rsid w:val="37CB2F9A"/>
    <w:rsid w:val="37CF2F61"/>
    <w:rsid w:val="37D8672B"/>
    <w:rsid w:val="37DF22DA"/>
    <w:rsid w:val="37E06530"/>
    <w:rsid w:val="38166F2E"/>
    <w:rsid w:val="38230097"/>
    <w:rsid w:val="382D399B"/>
    <w:rsid w:val="383373C7"/>
    <w:rsid w:val="38355BFF"/>
    <w:rsid w:val="384C31E1"/>
    <w:rsid w:val="38620A1F"/>
    <w:rsid w:val="3862667F"/>
    <w:rsid w:val="3867312C"/>
    <w:rsid w:val="38960E92"/>
    <w:rsid w:val="38A102DF"/>
    <w:rsid w:val="38B1308D"/>
    <w:rsid w:val="38C369F1"/>
    <w:rsid w:val="38C8499A"/>
    <w:rsid w:val="38D400D1"/>
    <w:rsid w:val="38DB318F"/>
    <w:rsid w:val="38E9122C"/>
    <w:rsid w:val="38EB24AC"/>
    <w:rsid w:val="38F05F4B"/>
    <w:rsid w:val="390414E4"/>
    <w:rsid w:val="3910362C"/>
    <w:rsid w:val="39147F2C"/>
    <w:rsid w:val="391C0631"/>
    <w:rsid w:val="39205BF2"/>
    <w:rsid w:val="39276EBB"/>
    <w:rsid w:val="393870BC"/>
    <w:rsid w:val="39492CDE"/>
    <w:rsid w:val="39712B23"/>
    <w:rsid w:val="39B20F40"/>
    <w:rsid w:val="39B46604"/>
    <w:rsid w:val="39DE3D19"/>
    <w:rsid w:val="39DE630C"/>
    <w:rsid w:val="39E84962"/>
    <w:rsid w:val="39F850C6"/>
    <w:rsid w:val="3A013C75"/>
    <w:rsid w:val="3A0472F7"/>
    <w:rsid w:val="3A070C32"/>
    <w:rsid w:val="3A1C52B1"/>
    <w:rsid w:val="3A1D0DFE"/>
    <w:rsid w:val="3A220E67"/>
    <w:rsid w:val="3A2306C4"/>
    <w:rsid w:val="3A2363CC"/>
    <w:rsid w:val="3A32777A"/>
    <w:rsid w:val="3A334EE3"/>
    <w:rsid w:val="3A426528"/>
    <w:rsid w:val="3A5A5A6C"/>
    <w:rsid w:val="3A5E6A72"/>
    <w:rsid w:val="3A6A04EC"/>
    <w:rsid w:val="3A6A6102"/>
    <w:rsid w:val="3A93383F"/>
    <w:rsid w:val="3A963425"/>
    <w:rsid w:val="3A993EAE"/>
    <w:rsid w:val="3AA52E83"/>
    <w:rsid w:val="3AC35398"/>
    <w:rsid w:val="3AC4127C"/>
    <w:rsid w:val="3AD636E7"/>
    <w:rsid w:val="3AE13F63"/>
    <w:rsid w:val="3AE80991"/>
    <w:rsid w:val="3AF97105"/>
    <w:rsid w:val="3AFC0294"/>
    <w:rsid w:val="3AFE53F2"/>
    <w:rsid w:val="3B1C2074"/>
    <w:rsid w:val="3B223479"/>
    <w:rsid w:val="3B247C1B"/>
    <w:rsid w:val="3B305BED"/>
    <w:rsid w:val="3B3745DA"/>
    <w:rsid w:val="3B59533B"/>
    <w:rsid w:val="3B5C05C0"/>
    <w:rsid w:val="3B6B35D6"/>
    <w:rsid w:val="3B8241C8"/>
    <w:rsid w:val="3B8E34B5"/>
    <w:rsid w:val="3B977FD2"/>
    <w:rsid w:val="3B992B85"/>
    <w:rsid w:val="3BB52F69"/>
    <w:rsid w:val="3BD52301"/>
    <w:rsid w:val="3BDF1640"/>
    <w:rsid w:val="3BE33430"/>
    <w:rsid w:val="3BF43C71"/>
    <w:rsid w:val="3BF64543"/>
    <w:rsid w:val="3BF85870"/>
    <w:rsid w:val="3BF932DF"/>
    <w:rsid w:val="3BFA2357"/>
    <w:rsid w:val="3BFC709F"/>
    <w:rsid w:val="3C3C0F95"/>
    <w:rsid w:val="3C410359"/>
    <w:rsid w:val="3C455C99"/>
    <w:rsid w:val="3C4A6E84"/>
    <w:rsid w:val="3C504A40"/>
    <w:rsid w:val="3C5E39A7"/>
    <w:rsid w:val="3C5F2ED5"/>
    <w:rsid w:val="3C701D8D"/>
    <w:rsid w:val="3C754E05"/>
    <w:rsid w:val="3C792E04"/>
    <w:rsid w:val="3C9E4B7A"/>
    <w:rsid w:val="3CA64354"/>
    <w:rsid w:val="3CAF40F6"/>
    <w:rsid w:val="3CBE7BFC"/>
    <w:rsid w:val="3CC106F1"/>
    <w:rsid w:val="3CC47156"/>
    <w:rsid w:val="3CCC757C"/>
    <w:rsid w:val="3CDF6D40"/>
    <w:rsid w:val="3CE50E59"/>
    <w:rsid w:val="3CEA32E3"/>
    <w:rsid w:val="3CEE5B23"/>
    <w:rsid w:val="3CF466A4"/>
    <w:rsid w:val="3D0E3CBD"/>
    <w:rsid w:val="3D202228"/>
    <w:rsid w:val="3D355F9B"/>
    <w:rsid w:val="3D401814"/>
    <w:rsid w:val="3D703BD2"/>
    <w:rsid w:val="3D9E6F3B"/>
    <w:rsid w:val="3DAD1CC3"/>
    <w:rsid w:val="3DC31F76"/>
    <w:rsid w:val="3DC44450"/>
    <w:rsid w:val="3DC64999"/>
    <w:rsid w:val="3DC80F4B"/>
    <w:rsid w:val="3DC935C2"/>
    <w:rsid w:val="3DE148B5"/>
    <w:rsid w:val="3DE357A1"/>
    <w:rsid w:val="3DE7575A"/>
    <w:rsid w:val="3DFA79FE"/>
    <w:rsid w:val="3E082E10"/>
    <w:rsid w:val="3E083824"/>
    <w:rsid w:val="3E233898"/>
    <w:rsid w:val="3E2414E9"/>
    <w:rsid w:val="3E2A586C"/>
    <w:rsid w:val="3E2B7513"/>
    <w:rsid w:val="3E3B3E7F"/>
    <w:rsid w:val="3E640296"/>
    <w:rsid w:val="3E6F3874"/>
    <w:rsid w:val="3E7844A1"/>
    <w:rsid w:val="3E8378EE"/>
    <w:rsid w:val="3E87281E"/>
    <w:rsid w:val="3E8B7FB1"/>
    <w:rsid w:val="3E8C32D6"/>
    <w:rsid w:val="3E930B9F"/>
    <w:rsid w:val="3E984202"/>
    <w:rsid w:val="3E9C3443"/>
    <w:rsid w:val="3EAC7B77"/>
    <w:rsid w:val="3EB65FEC"/>
    <w:rsid w:val="3EBA3BD5"/>
    <w:rsid w:val="3EBA6BB7"/>
    <w:rsid w:val="3EDA429E"/>
    <w:rsid w:val="3EF56A5B"/>
    <w:rsid w:val="3F0B58E4"/>
    <w:rsid w:val="3F1051B0"/>
    <w:rsid w:val="3F1C50AD"/>
    <w:rsid w:val="3F1F4F33"/>
    <w:rsid w:val="3F223CBD"/>
    <w:rsid w:val="3F322E15"/>
    <w:rsid w:val="3F440F93"/>
    <w:rsid w:val="3F49658B"/>
    <w:rsid w:val="3F4F595C"/>
    <w:rsid w:val="3F5407B7"/>
    <w:rsid w:val="3F5D294C"/>
    <w:rsid w:val="3F611D0C"/>
    <w:rsid w:val="3F696EB6"/>
    <w:rsid w:val="3F7337C7"/>
    <w:rsid w:val="3F7368D8"/>
    <w:rsid w:val="3F744A36"/>
    <w:rsid w:val="3F7B3532"/>
    <w:rsid w:val="3F857107"/>
    <w:rsid w:val="3F8A2017"/>
    <w:rsid w:val="3FAE4CE6"/>
    <w:rsid w:val="3FBA61E0"/>
    <w:rsid w:val="3FBB0422"/>
    <w:rsid w:val="3FBD0C89"/>
    <w:rsid w:val="3FC36A30"/>
    <w:rsid w:val="3FDB6D16"/>
    <w:rsid w:val="3FE44C8C"/>
    <w:rsid w:val="3FE6729A"/>
    <w:rsid w:val="40027B04"/>
    <w:rsid w:val="401334A0"/>
    <w:rsid w:val="40322DDA"/>
    <w:rsid w:val="40326164"/>
    <w:rsid w:val="4046429B"/>
    <w:rsid w:val="405808C3"/>
    <w:rsid w:val="40730DA1"/>
    <w:rsid w:val="40743369"/>
    <w:rsid w:val="40817832"/>
    <w:rsid w:val="40960004"/>
    <w:rsid w:val="409D70B0"/>
    <w:rsid w:val="40AC5D93"/>
    <w:rsid w:val="40C47307"/>
    <w:rsid w:val="40CF543F"/>
    <w:rsid w:val="40D43E92"/>
    <w:rsid w:val="40D67BCB"/>
    <w:rsid w:val="40DC34A0"/>
    <w:rsid w:val="40E55DB8"/>
    <w:rsid w:val="410F160B"/>
    <w:rsid w:val="411D6D85"/>
    <w:rsid w:val="41324D66"/>
    <w:rsid w:val="41515C34"/>
    <w:rsid w:val="41745D95"/>
    <w:rsid w:val="417E1F0E"/>
    <w:rsid w:val="41822EC3"/>
    <w:rsid w:val="418B21B3"/>
    <w:rsid w:val="418B5555"/>
    <w:rsid w:val="41951276"/>
    <w:rsid w:val="41990112"/>
    <w:rsid w:val="419B675D"/>
    <w:rsid w:val="41A2361C"/>
    <w:rsid w:val="41A379E0"/>
    <w:rsid w:val="41AC7C60"/>
    <w:rsid w:val="41B041A9"/>
    <w:rsid w:val="41B40012"/>
    <w:rsid w:val="41B81609"/>
    <w:rsid w:val="41BE6238"/>
    <w:rsid w:val="41BF5BC6"/>
    <w:rsid w:val="41D57A6D"/>
    <w:rsid w:val="420F35BB"/>
    <w:rsid w:val="42100EF9"/>
    <w:rsid w:val="42311AD5"/>
    <w:rsid w:val="423F4FDB"/>
    <w:rsid w:val="425A2175"/>
    <w:rsid w:val="426430BF"/>
    <w:rsid w:val="42673C6C"/>
    <w:rsid w:val="426B485A"/>
    <w:rsid w:val="426E0FB7"/>
    <w:rsid w:val="42777211"/>
    <w:rsid w:val="428828BE"/>
    <w:rsid w:val="42887DC4"/>
    <w:rsid w:val="429F78C2"/>
    <w:rsid w:val="42A84038"/>
    <w:rsid w:val="42AB0C8D"/>
    <w:rsid w:val="42BA6556"/>
    <w:rsid w:val="42C47D1C"/>
    <w:rsid w:val="42D61FB0"/>
    <w:rsid w:val="42DF4C5F"/>
    <w:rsid w:val="4302688B"/>
    <w:rsid w:val="431377CF"/>
    <w:rsid w:val="43221C74"/>
    <w:rsid w:val="432468B2"/>
    <w:rsid w:val="43272122"/>
    <w:rsid w:val="4328777A"/>
    <w:rsid w:val="432D50DC"/>
    <w:rsid w:val="432D6360"/>
    <w:rsid w:val="433851EC"/>
    <w:rsid w:val="434E673E"/>
    <w:rsid w:val="43553D58"/>
    <w:rsid w:val="436F7EA2"/>
    <w:rsid w:val="43751639"/>
    <w:rsid w:val="43792ACE"/>
    <w:rsid w:val="438D1255"/>
    <w:rsid w:val="43A0005B"/>
    <w:rsid w:val="43AB09A4"/>
    <w:rsid w:val="43C566F3"/>
    <w:rsid w:val="43DC3CE4"/>
    <w:rsid w:val="43E53CC0"/>
    <w:rsid w:val="43EC14F2"/>
    <w:rsid w:val="43F84119"/>
    <w:rsid w:val="440D2656"/>
    <w:rsid w:val="441449C1"/>
    <w:rsid w:val="44170077"/>
    <w:rsid w:val="44335E54"/>
    <w:rsid w:val="44367CA3"/>
    <w:rsid w:val="4437278E"/>
    <w:rsid w:val="443C3612"/>
    <w:rsid w:val="444529B0"/>
    <w:rsid w:val="444C79C6"/>
    <w:rsid w:val="44575564"/>
    <w:rsid w:val="445B2E47"/>
    <w:rsid w:val="445D5F4C"/>
    <w:rsid w:val="44671829"/>
    <w:rsid w:val="448004FE"/>
    <w:rsid w:val="44800F58"/>
    <w:rsid w:val="44831CF9"/>
    <w:rsid w:val="448E0268"/>
    <w:rsid w:val="44942CD5"/>
    <w:rsid w:val="44A83E79"/>
    <w:rsid w:val="44AD21E2"/>
    <w:rsid w:val="44B15FAE"/>
    <w:rsid w:val="44B20226"/>
    <w:rsid w:val="44E21479"/>
    <w:rsid w:val="44F10580"/>
    <w:rsid w:val="44FA379B"/>
    <w:rsid w:val="44FF4C6F"/>
    <w:rsid w:val="45014C60"/>
    <w:rsid w:val="45092D0D"/>
    <w:rsid w:val="450E4EF2"/>
    <w:rsid w:val="453942C3"/>
    <w:rsid w:val="45781837"/>
    <w:rsid w:val="45926C76"/>
    <w:rsid w:val="45956627"/>
    <w:rsid w:val="459654BA"/>
    <w:rsid w:val="459B6D2C"/>
    <w:rsid w:val="45A33E32"/>
    <w:rsid w:val="45A71B75"/>
    <w:rsid w:val="45AC7C12"/>
    <w:rsid w:val="45B1170D"/>
    <w:rsid w:val="45B23266"/>
    <w:rsid w:val="45B61DB8"/>
    <w:rsid w:val="45D57F62"/>
    <w:rsid w:val="45DF6C6B"/>
    <w:rsid w:val="45E951A1"/>
    <w:rsid w:val="45ED3814"/>
    <w:rsid w:val="45FC3452"/>
    <w:rsid w:val="45FE0FFE"/>
    <w:rsid w:val="460D6B51"/>
    <w:rsid w:val="46343170"/>
    <w:rsid w:val="464B1B2F"/>
    <w:rsid w:val="4664336A"/>
    <w:rsid w:val="46681F98"/>
    <w:rsid w:val="4669026C"/>
    <w:rsid w:val="467001B9"/>
    <w:rsid w:val="46755893"/>
    <w:rsid w:val="46916381"/>
    <w:rsid w:val="4698326B"/>
    <w:rsid w:val="46AD3CD6"/>
    <w:rsid w:val="46D83FB0"/>
    <w:rsid w:val="46DB15BD"/>
    <w:rsid w:val="46F17E5A"/>
    <w:rsid w:val="46F879B8"/>
    <w:rsid w:val="471B1ADB"/>
    <w:rsid w:val="471D4819"/>
    <w:rsid w:val="472471F5"/>
    <w:rsid w:val="47423749"/>
    <w:rsid w:val="47424A34"/>
    <w:rsid w:val="47493CE6"/>
    <w:rsid w:val="4751478C"/>
    <w:rsid w:val="47761DE7"/>
    <w:rsid w:val="4780267D"/>
    <w:rsid w:val="479B2767"/>
    <w:rsid w:val="479E6BBC"/>
    <w:rsid w:val="47A97ACE"/>
    <w:rsid w:val="47AB79BA"/>
    <w:rsid w:val="47B07AB1"/>
    <w:rsid w:val="47BC255B"/>
    <w:rsid w:val="47C9577A"/>
    <w:rsid w:val="47CC247B"/>
    <w:rsid w:val="47D36156"/>
    <w:rsid w:val="47DB4CE5"/>
    <w:rsid w:val="47F44954"/>
    <w:rsid w:val="47FF3668"/>
    <w:rsid w:val="480E554D"/>
    <w:rsid w:val="4819662E"/>
    <w:rsid w:val="482C3FD7"/>
    <w:rsid w:val="482E1505"/>
    <w:rsid w:val="483B43FA"/>
    <w:rsid w:val="486F3FB2"/>
    <w:rsid w:val="48704D6D"/>
    <w:rsid w:val="48920A6E"/>
    <w:rsid w:val="48AE601E"/>
    <w:rsid w:val="48AE65BB"/>
    <w:rsid w:val="48C3074B"/>
    <w:rsid w:val="48C35E54"/>
    <w:rsid w:val="48C41ADB"/>
    <w:rsid w:val="48D479DC"/>
    <w:rsid w:val="48E03689"/>
    <w:rsid w:val="48E54181"/>
    <w:rsid w:val="49053C86"/>
    <w:rsid w:val="49066BB2"/>
    <w:rsid w:val="490C57F6"/>
    <w:rsid w:val="4915424B"/>
    <w:rsid w:val="491E79AA"/>
    <w:rsid w:val="491F1F2F"/>
    <w:rsid w:val="4924612A"/>
    <w:rsid w:val="493F2369"/>
    <w:rsid w:val="494E4C8A"/>
    <w:rsid w:val="49642975"/>
    <w:rsid w:val="497E2BEC"/>
    <w:rsid w:val="497F6965"/>
    <w:rsid w:val="49830FF8"/>
    <w:rsid w:val="498C19F8"/>
    <w:rsid w:val="499F7DF2"/>
    <w:rsid w:val="49B06B6A"/>
    <w:rsid w:val="49B3511D"/>
    <w:rsid w:val="49BD6597"/>
    <w:rsid w:val="49C075C1"/>
    <w:rsid w:val="49C75FCE"/>
    <w:rsid w:val="49D001CF"/>
    <w:rsid w:val="49D9606C"/>
    <w:rsid w:val="49E06596"/>
    <w:rsid w:val="49E273F1"/>
    <w:rsid w:val="49E40E49"/>
    <w:rsid w:val="49EC4A49"/>
    <w:rsid w:val="49F65043"/>
    <w:rsid w:val="4A0F1AC3"/>
    <w:rsid w:val="4A185F17"/>
    <w:rsid w:val="4A187736"/>
    <w:rsid w:val="4A212286"/>
    <w:rsid w:val="4A2546AB"/>
    <w:rsid w:val="4A334C0B"/>
    <w:rsid w:val="4A5F7ECB"/>
    <w:rsid w:val="4A6F44EA"/>
    <w:rsid w:val="4A712751"/>
    <w:rsid w:val="4A734F03"/>
    <w:rsid w:val="4A8204BA"/>
    <w:rsid w:val="4A8D1AC5"/>
    <w:rsid w:val="4AAE29FC"/>
    <w:rsid w:val="4AB07992"/>
    <w:rsid w:val="4AD237A3"/>
    <w:rsid w:val="4B0034BD"/>
    <w:rsid w:val="4B1B26BD"/>
    <w:rsid w:val="4B207C40"/>
    <w:rsid w:val="4B221C9D"/>
    <w:rsid w:val="4B3362D2"/>
    <w:rsid w:val="4B3C4B0D"/>
    <w:rsid w:val="4B425957"/>
    <w:rsid w:val="4B4A0703"/>
    <w:rsid w:val="4B505DC1"/>
    <w:rsid w:val="4B6046D6"/>
    <w:rsid w:val="4B8229AA"/>
    <w:rsid w:val="4B842010"/>
    <w:rsid w:val="4B863FDA"/>
    <w:rsid w:val="4B87733B"/>
    <w:rsid w:val="4B9143FB"/>
    <w:rsid w:val="4B9E1324"/>
    <w:rsid w:val="4BA17066"/>
    <w:rsid w:val="4BB02E63"/>
    <w:rsid w:val="4BB93539"/>
    <w:rsid w:val="4BBD2895"/>
    <w:rsid w:val="4BCF5F3C"/>
    <w:rsid w:val="4BDA3FCB"/>
    <w:rsid w:val="4BE5670C"/>
    <w:rsid w:val="4BEE479A"/>
    <w:rsid w:val="4BEE70DF"/>
    <w:rsid w:val="4BF678B9"/>
    <w:rsid w:val="4BFBE13B"/>
    <w:rsid w:val="4C003629"/>
    <w:rsid w:val="4C197BB3"/>
    <w:rsid w:val="4C1F0191"/>
    <w:rsid w:val="4C230350"/>
    <w:rsid w:val="4C2342A6"/>
    <w:rsid w:val="4C2E2D0D"/>
    <w:rsid w:val="4C341C88"/>
    <w:rsid w:val="4C34660C"/>
    <w:rsid w:val="4C3B4DC5"/>
    <w:rsid w:val="4C401C7D"/>
    <w:rsid w:val="4C43158D"/>
    <w:rsid w:val="4C4F6AC2"/>
    <w:rsid w:val="4C554173"/>
    <w:rsid w:val="4C571C17"/>
    <w:rsid w:val="4C6751DC"/>
    <w:rsid w:val="4C68238C"/>
    <w:rsid w:val="4C743E72"/>
    <w:rsid w:val="4C7A5F1F"/>
    <w:rsid w:val="4C8F5111"/>
    <w:rsid w:val="4C8F7B96"/>
    <w:rsid w:val="4C983FC5"/>
    <w:rsid w:val="4C9B2BDF"/>
    <w:rsid w:val="4CA94424"/>
    <w:rsid w:val="4CC46345"/>
    <w:rsid w:val="4CC639FF"/>
    <w:rsid w:val="4CDB2104"/>
    <w:rsid w:val="4CDC7ED3"/>
    <w:rsid w:val="4CE325B2"/>
    <w:rsid w:val="4CE4720A"/>
    <w:rsid w:val="4CE47CE8"/>
    <w:rsid w:val="4CF973FB"/>
    <w:rsid w:val="4D0668CC"/>
    <w:rsid w:val="4D083F8F"/>
    <w:rsid w:val="4D0E689A"/>
    <w:rsid w:val="4D117BEB"/>
    <w:rsid w:val="4D137FBA"/>
    <w:rsid w:val="4D461C73"/>
    <w:rsid w:val="4D511400"/>
    <w:rsid w:val="4D717F7D"/>
    <w:rsid w:val="4D7D7DE6"/>
    <w:rsid w:val="4D8B1D7C"/>
    <w:rsid w:val="4DAB1693"/>
    <w:rsid w:val="4DBA2BEB"/>
    <w:rsid w:val="4DC55756"/>
    <w:rsid w:val="4DD07A15"/>
    <w:rsid w:val="4DDE312E"/>
    <w:rsid w:val="4DE865F5"/>
    <w:rsid w:val="4DEC3A3E"/>
    <w:rsid w:val="4DF30B99"/>
    <w:rsid w:val="4E043C3B"/>
    <w:rsid w:val="4E175F89"/>
    <w:rsid w:val="4E1E0C77"/>
    <w:rsid w:val="4E1F53AB"/>
    <w:rsid w:val="4E24198E"/>
    <w:rsid w:val="4E296E9F"/>
    <w:rsid w:val="4E3443FE"/>
    <w:rsid w:val="4E374816"/>
    <w:rsid w:val="4E4131E6"/>
    <w:rsid w:val="4E4E2F3A"/>
    <w:rsid w:val="4E61072F"/>
    <w:rsid w:val="4E782702"/>
    <w:rsid w:val="4E7E543D"/>
    <w:rsid w:val="4E854D40"/>
    <w:rsid w:val="4EAC3308"/>
    <w:rsid w:val="4EBD7B81"/>
    <w:rsid w:val="4ECF226F"/>
    <w:rsid w:val="4ED11A10"/>
    <w:rsid w:val="4EFD459F"/>
    <w:rsid w:val="4F015519"/>
    <w:rsid w:val="4F0A0E5E"/>
    <w:rsid w:val="4F0B3174"/>
    <w:rsid w:val="4F0D20F7"/>
    <w:rsid w:val="4F105852"/>
    <w:rsid w:val="4F153BD1"/>
    <w:rsid w:val="4F284098"/>
    <w:rsid w:val="4F2B39AC"/>
    <w:rsid w:val="4F3868E2"/>
    <w:rsid w:val="4F391364"/>
    <w:rsid w:val="4F3B7090"/>
    <w:rsid w:val="4F541078"/>
    <w:rsid w:val="4F553F6D"/>
    <w:rsid w:val="4F6D1B99"/>
    <w:rsid w:val="4F707F92"/>
    <w:rsid w:val="4F786330"/>
    <w:rsid w:val="4F830DCB"/>
    <w:rsid w:val="4F8A2462"/>
    <w:rsid w:val="4F8C53C3"/>
    <w:rsid w:val="4F8E2E90"/>
    <w:rsid w:val="4F9779BF"/>
    <w:rsid w:val="4F981AB0"/>
    <w:rsid w:val="4FAC2F50"/>
    <w:rsid w:val="4FB8672C"/>
    <w:rsid w:val="4FCA6AFD"/>
    <w:rsid w:val="4FD468C7"/>
    <w:rsid w:val="4FDA5C10"/>
    <w:rsid w:val="4FDD6193"/>
    <w:rsid w:val="4FE40475"/>
    <w:rsid w:val="4FF978EB"/>
    <w:rsid w:val="4FFE6835"/>
    <w:rsid w:val="50000844"/>
    <w:rsid w:val="50030471"/>
    <w:rsid w:val="500A3750"/>
    <w:rsid w:val="500E6C47"/>
    <w:rsid w:val="501E515D"/>
    <w:rsid w:val="501F178B"/>
    <w:rsid w:val="50265D8C"/>
    <w:rsid w:val="50274496"/>
    <w:rsid w:val="503233BC"/>
    <w:rsid w:val="50373D1F"/>
    <w:rsid w:val="503B64AE"/>
    <w:rsid w:val="503B6668"/>
    <w:rsid w:val="503E2E39"/>
    <w:rsid w:val="504948A0"/>
    <w:rsid w:val="504B5D85"/>
    <w:rsid w:val="50750142"/>
    <w:rsid w:val="507801A7"/>
    <w:rsid w:val="507B5175"/>
    <w:rsid w:val="5083324C"/>
    <w:rsid w:val="508D296A"/>
    <w:rsid w:val="509550D0"/>
    <w:rsid w:val="509C5E0C"/>
    <w:rsid w:val="50AB7523"/>
    <w:rsid w:val="50B47C98"/>
    <w:rsid w:val="50BB0282"/>
    <w:rsid w:val="50C85B93"/>
    <w:rsid w:val="50E2488E"/>
    <w:rsid w:val="50E8177F"/>
    <w:rsid w:val="51143E36"/>
    <w:rsid w:val="5115563D"/>
    <w:rsid w:val="5116059E"/>
    <w:rsid w:val="51172F6F"/>
    <w:rsid w:val="51196385"/>
    <w:rsid w:val="511D4514"/>
    <w:rsid w:val="511E409E"/>
    <w:rsid w:val="511F1374"/>
    <w:rsid w:val="512A0EB2"/>
    <w:rsid w:val="512A2276"/>
    <w:rsid w:val="513E578C"/>
    <w:rsid w:val="514700BA"/>
    <w:rsid w:val="5148714D"/>
    <w:rsid w:val="514C4637"/>
    <w:rsid w:val="514E143C"/>
    <w:rsid w:val="515A56F9"/>
    <w:rsid w:val="5165212A"/>
    <w:rsid w:val="51756DE5"/>
    <w:rsid w:val="51760111"/>
    <w:rsid w:val="517B3E8F"/>
    <w:rsid w:val="517B5710"/>
    <w:rsid w:val="51A404DF"/>
    <w:rsid w:val="51A602A3"/>
    <w:rsid w:val="51B01866"/>
    <w:rsid w:val="51B353FD"/>
    <w:rsid w:val="51BF6DDC"/>
    <w:rsid w:val="51C063C2"/>
    <w:rsid w:val="51C96183"/>
    <w:rsid w:val="51CC49C0"/>
    <w:rsid w:val="51CF6E5D"/>
    <w:rsid w:val="51D27F79"/>
    <w:rsid w:val="51DF72CD"/>
    <w:rsid w:val="51E179B6"/>
    <w:rsid w:val="51E37BD7"/>
    <w:rsid w:val="51E55F22"/>
    <w:rsid w:val="51F24178"/>
    <w:rsid w:val="5217598C"/>
    <w:rsid w:val="521E09AD"/>
    <w:rsid w:val="5220232C"/>
    <w:rsid w:val="52433EB4"/>
    <w:rsid w:val="525C332D"/>
    <w:rsid w:val="5264582C"/>
    <w:rsid w:val="52901CCD"/>
    <w:rsid w:val="52A76542"/>
    <w:rsid w:val="52C67910"/>
    <w:rsid w:val="52C804AE"/>
    <w:rsid w:val="52E776B4"/>
    <w:rsid w:val="52FB52AE"/>
    <w:rsid w:val="53120235"/>
    <w:rsid w:val="53134B74"/>
    <w:rsid w:val="531C5EDC"/>
    <w:rsid w:val="53270DD8"/>
    <w:rsid w:val="53281717"/>
    <w:rsid w:val="532C30B1"/>
    <w:rsid w:val="53357C4F"/>
    <w:rsid w:val="53420DCF"/>
    <w:rsid w:val="534D7ACE"/>
    <w:rsid w:val="53550CC7"/>
    <w:rsid w:val="535F3A8F"/>
    <w:rsid w:val="537C06A6"/>
    <w:rsid w:val="53A05E55"/>
    <w:rsid w:val="53C00377"/>
    <w:rsid w:val="53C21EF5"/>
    <w:rsid w:val="53CA50C1"/>
    <w:rsid w:val="53F1390D"/>
    <w:rsid w:val="53F26535"/>
    <w:rsid w:val="53F722FB"/>
    <w:rsid w:val="54037BE1"/>
    <w:rsid w:val="540C5299"/>
    <w:rsid w:val="542624AB"/>
    <w:rsid w:val="542E4D92"/>
    <w:rsid w:val="543D5452"/>
    <w:rsid w:val="54413194"/>
    <w:rsid w:val="54464F59"/>
    <w:rsid w:val="54524EF3"/>
    <w:rsid w:val="54556A81"/>
    <w:rsid w:val="546E31F3"/>
    <w:rsid w:val="547350AD"/>
    <w:rsid w:val="5477174E"/>
    <w:rsid w:val="54935CBE"/>
    <w:rsid w:val="54BD1642"/>
    <w:rsid w:val="54BE4964"/>
    <w:rsid w:val="54C50660"/>
    <w:rsid w:val="54CB192C"/>
    <w:rsid w:val="54E01181"/>
    <w:rsid w:val="54E85707"/>
    <w:rsid w:val="54F01771"/>
    <w:rsid w:val="54F4275B"/>
    <w:rsid w:val="551935C6"/>
    <w:rsid w:val="55256612"/>
    <w:rsid w:val="55452810"/>
    <w:rsid w:val="554F13A2"/>
    <w:rsid w:val="555552E2"/>
    <w:rsid w:val="5559450E"/>
    <w:rsid w:val="556101D6"/>
    <w:rsid w:val="55611AFF"/>
    <w:rsid w:val="55721460"/>
    <w:rsid w:val="55771048"/>
    <w:rsid w:val="557A2435"/>
    <w:rsid w:val="557B43C2"/>
    <w:rsid w:val="559C3C66"/>
    <w:rsid w:val="55B2293F"/>
    <w:rsid w:val="55B73BC8"/>
    <w:rsid w:val="55C54977"/>
    <w:rsid w:val="55D014CA"/>
    <w:rsid w:val="55E20D27"/>
    <w:rsid w:val="55F5281E"/>
    <w:rsid w:val="55F67C61"/>
    <w:rsid w:val="56087C25"/>
    <w:rsid w:val="56250198"/>
    <w:rsid w:val="562E1532"/>
    <w:rsid w:val="56301343"/>
    <w:rsid w:val="56505C3F"/>
    <w:rsid w:val="56630DAB"/>
    <w:rsid w:val="566C29CD"/>
    <w:rsid w:val="569238E7"/>
    <w:rsid w:val="56984DAD"/>
    <w:rsid w:val="569E269E"/>
    <w:rsid w:val="56A45C5C"/>
    <w:rsid w:val="56A770A8"/>
    <w:rsid w:val="56A812A9"/>
    <w:rsid w:val="56AD0B06"/>
    <w:rsid w:val="56AF574F"/>
    <w:rsid w:val="56BE7A10"/>
    <w:rsid w:val="56CC3805"/>
    <w:rsid w:val="56D65A81"/>
    <w:rsid w:val="56DD15D5"/>
    <w:rsid w:val="57030936"/>
    <w:rsid w:val="570C01A3"/>
    <w:rsid w:val="57233025"/>
    <w:rsid w:val="574F7C3B"/>
    <w:rsid w:val="57543B55"/>
    <w:rsid w:val="57570E6A"/>
    <w:rsid w:val="575A52C3"/>
    <w:rsid w:val="577509B3"/>
    <w:rsid w:val="578031DC"/>
    <w:rsid w:val="57815186"/>
    <w:rsid w:val="578A0EF5"/>
    <w:rsid w:val="579E4F5F"/>
    <w:rsid w:val="57A5443E"/>
    <w:rsid w:val="57BE53AF"/>
    <w:rsid w:val="57D22946"/>
    <w:rsid w:val="57D76D2F"/>
    <w:rsid w:val="57DD5FAE"/>
    <w:rsid w:val="57DF78E6"/>
    <w:rsid w:val="57EB420C"/>
    <w:rsid w:val="58040BF9"/>
    <w:rsid w:val="580A7A49"/>
    <w:rsid w:val="580F3CC6"/>
    <w:rsid w:val="58206689"/>
    <w:rsid w:val="582160C4"/>
    <w:rsid w:val="5823046F"/>
    <w:rsid w:val="58480751"/>
    <w:rsid w:val="585D4315"/>
    <w:rsid w:val="58613E05"/>
    <w:rsid w:val="586616BE"/>
    <w:rsid w:val="5871483F"/>
    <w:rsid w:val="587626EB"/>
    <w:rsid w:val="58793917"/>
    <w:rsid w:val="587E5F34"/>
    <w:rsid w:val="588D3B93"/>
    <w:rsid w:val="58945E11"/>
    <w:rsid w:val="58A15581"/>
    <w:rsid w:val="58C55F1D"/>
    <w:rsid w:val="58F30BC6"/>
    <w:rsid w:val="59071690"/>
    <w:rsid w:val="590C41E0"/>
    <w:rsid w:val="590D1D2D"/>
    <w:rsid w:val="59271D4D"/>
    <w:rsid w:val="592C3B4B"/>
    <w:rsid w:val="592E6DCF"/>
    <w:rsid w:val="592F66E6"/>
    <w:rsid w:val="59372748"/>
    <w:rsid w:val="594005FB"/>
    <w:rsid w:val="59432F3E"/>
    <w:rsid w:val="59532E8B"/>
    <w:rsid w:val="59617E35"/>
    <w:rsid w:val="59806FAA"/>
    <w:rsid w:val="59830BF4"/>
    <w:rsid w:val="59834CFE"/>
    <w:rsid w:val="598D040D"/>
    <w:rsid w:val="59BD79E1"/>
    <w:rsid w:val="59C56616"/>
    <w:rsid w:val="59D12491"/>
    <w:rsid w:val="59D93475"/>
    <w:rsid w:val="59EB1C91"/>
    <w:rsid w:val="59ED14D4"/>
    <w:rsid w:val="59F34F31"/>
    <w:rsid w:val="59F90968"/>
    <w:rsid w:val="59F94B2F"/>
    <w:rsid w:val="5A005CC9"/>
    <w:rsid w:val="5A1A4D8E"/>
    <w:rsid w:val="5A40023E"/>
    <w:rsid w:val="5A4C6DAC"/>
    <w:rsid w:val="5A514201"/>
    <w:rsid w:val="5A5B7F09"/>
    <w:rsid w:val="5A667C2D"/>
    <w:rsid w:val="5A6B0A56"/>
    <w:rsid w:val="5A7059E2"/>
    <w:rsid w:val="5A7F4A16"/>
    <w:rsid w:val="5A953457"/>
    <w:rsid w:val="5A9F5740"/>
    <w:rsid w:val="5AB04C53"/>
    <w:rsid w:val="5AB16789"/>
    <w:rsid w:val="5AC66A3E"/>
    <w:rsid w:val="5AC83AE9"/>
    <w:rsid w:val="5ADC006E"/>
    <w:rsid w:val="5ADE778D"/>
    <w:rsid w:val="5AE21CD8"/>
    <w:rsid w:val="5AFC7E15"/>
    <w:rsid w:val="5B0043CD"/>
    <w:rsid w:val="5B0311A3"/>
    <w:rsid w:val="5B1A0EE8"/>
    <w:rsid w:val="5B1D631C"/>
    <w:rsid w:val="5B1E5005"/>
    <w:rsid w:val="5B1E5246"/>
    <w:rsid w:val="5B284A27"/>
    <w:rsid w:val="5B2A729D"/>
    <w:rsid w:val="5B32759B"/>
    <w:rsid w:val="5B3A3F2B"/>
    <w:rsid w:val="5B4A5024"/>
    <w:rsid w:val="5B594951"/>
    <w:rsid w:val="5B5D30D4"/>
    <w:rsid w:val="5B6327E8"/>
    <w:rsid w:val="5B64046D"/>
    <w:rsid w:val="5B6836FC"/>
    <w:rsid w:val="5B7C4302"/>
    <w:rsid w:val="5B833EED"/>
    <w:rsid w:val="5B8A6DC3"/>
    <w:rsid w:val="5B9E0B9F"/>
    <w:rsid w:val="5BA54E67"/>
    <w:rsid w:val="5BA91D1D"/>
    <w:rsid w:val="5BAC7B51"/>
    <w:rsid w:val="5BD6017D"/>
    <w:rsid w:val="5BE03A0E"/>
    <w:rsid w:val="5BE67ACE"/>
    <w:rsid w:val="5BF60D08"/>
    <w:rsid w:val="5BF97335"/>
    <w:rsid w:val="5BFD23AE"/>
    <w:rsid w:val="5C03293D"/>
    <w:rsid w:val="5C2E0A45"/>
    <w:rsid w:val="5C3655A9"/>
    <w:rsid w:val="5C382CE8"/>
    <w:rsid w:val="5C645C25"/>
    <w:rsid w:val="5C6D2E3D"/>
    <w:rsid w:val="5C76582E"/>
    <w:rsid w:val="5C78796F"/>
    <w:rsid w:val="5C815368"/>
    <w:rsid w:val="5C9834F7"/>
    <w:rsid w:val="5C9B239B"/>
    <w:rsid w:val="5CAE545C"/>
    <w:rsid w:val="5CB43472"/>
    <w:rsid w:val="5CBB785C"/>
    <w:rsid w:val="5CCC70AB"/>
    <w:rsid w:val="5CE108BA"/>
    <w:rsid w:val="5CE43A64"/>
    <w:rsid w:val="5D023FDC"/>
    <w:rsid w:val="5D402C33"/>
    <w:rsid w:val="5D4635C9"/>
    <w:rsid w:val="5D56690D"/>
    <w:rsid w:val="5D6879E4"/>
    <w:rsid w:val="5D880080"/>
    <w:rsid w:val="5D8F21A2"/>
    <w:rsid w:val="5D9517E7"/>
    <w:rsid w:val="5D9A2B21"/>
    <w:rsid w:val="5DA206CC"/>
    <w:rsid w:val="5DA61EE9"/>
    <w:rsid w:val="5DAE6E61"/>
    <w:rsid w:val="5DB63ABE"/>
    <w:rsid w:val="5DE4312D"/>
    <w:rsid w:val="5DE96053"/>
    <w:rsid w:val="5DED4054"/>
    <w:rsid w:val="5E074424"/>
    <w:rsid w:val="5E247FB7"/>
    <w:rsid w:val="5E4E1156"/>
    <w:rsid w:val="5E4E22B9"/>
    <w:rsid w:val="5E5B1831"/>
    <w:rsid w:val="5E6477F1"/>
    <w:rsid w:val="5E773A87"/>
    <w:rsid w:val="5E7A79CF"/>
    <w:rsid w:val="5E847DC7"/>
    <w:rsid w:val="5E9D190F"/>
    <w:rsid w:val="5EA5280A"/>
    <w:rsid w:val="5EA92062"/>
    <w:rsid w:val="5EB16156"/>
    <w:rsid w:val="5EB34C8F"/>
    <w:rsid w:val="5EC3309F"/>
    <w:rsid w:val="5EC53E5C"/>
    <w:rsid w:val="5ECA4EE5"/>
    <w:rsid w:val="5ECF3DAA"/>
    <w:rsid w:val="5EE03930"/>
    <w:rsid w:val="5EE54982"/>
    <w:rsid w:val="5EE90008"/>
    <w:rsid w:val="5EE93E95"/>
    <w:rsid w:val="5EEE025E"/>
    <w:rsid w:val="5EF328A7"/>
    <w:rsid w:val="5F15238A"/>
    <w:rsid w:val="5F1651C6"/>
    <w:rsid w:val="5F182A98"/>
    <w:rsid w:val="5F1C4634"/>
    <w:rsid w:val="5F38340C"/>
    <w:rsid w:val="5F39021E"/>
    <w:rsid w:val="5F4310EE"/>
    <w:rsid w:val="5F484350"/>
    <w:rsid w:val="5F574B67"/>
    <w:rsid w:val="5F725EF5"/>
    <w:rsid w:val="5F7E1A2B"/>
    <w:rsid w:val="5F7E7F7A"/>
    <w:rsid w:val="5F8C7A0E"/>
    <w:rsid w:val="5FAE5456"/>
    <w:rsid w:val="5FB12070"/>
    <w:rsid w:val="5FB513DA"/>
    <w:rsid w:val="5FC66C44"/>
    <w:rsid w:val="5FD44F4C"/>
    <w:rsid w:val="5FD744BD"/>
    <w:rsid w:val="5FE65C93"/>
    <w:rsid w:val="5FFC6C1A"/>
    <w:rsid w:val="600131A0"/>
    <w:rsid w:val="600224F9"/>
    <w:rsid w:val="60033A2C"/>
    <w:rsid w:val="60292E42"/>
    <w:rsid w:val="60334032"/>
    <w:rsid w:val="60530343"/>
    <w:rsid w:val="60583D40"/>
    <w:rsid w:val="606F1138"/>
    <w:rsid w:val="60796BE8"/>
    <w:rsid w:val="607D03E2"/>
    <w:rsid w:val="60862E0E"/>
    <w:rsid w:val="60867828"/>
    <w:rsid w:val="608F34D9"/>
    <w:rsid w:val="609321B6"/>
    <w:rsid w:val="609B3034"/>
    <w:rsid w:val="60BB2531"/>
    <w:rsid w:val="60C44C7E"/>
    <w:rsid w:val="60CB0FE1"/>
    <w:rsid w:val="60D37068"/>
    <w:rsid w:val="60F30178"/>
    <w:rsid w:val="60F35816"/>
    <w:rsid w:val="60FB291D"/>
    <w:rsid w:val="610B1246"/>
    <w:rsid w:val="611F2542"/>
    <w:rsid w:val="61300B1E"/>
    <w:rsid w:val="6142679E"/>
    <w:rsid w:val="614472D1"/>
    <w:rsid w:val="6153652D"/>
    <w:rsid w:val="61555C56"/>
    <w:rsid w:val="61573824"/>
    <w:rsid w:val="615835DD"/>
    <w:rsid w:val="61664EC0"/>
    <w:rsid w:val="617148DD"/>
    <w:rsid w:val="6185500B"/>
    <w:rsid w:val="61932F49"/>
    <w:rsid w:val="61960686"/>
    <w:rsid w:val="61A149B6"/>
    <w:rsid w:val="61AB0845"/>
    <w:rsid w:val="61B17361"/>
    <w:rsid w:val="61C1663F"/>
    <w:rsid w:val="61C71745"/>
    <w:rsid w:val="61D349D1"/>
    <w:rsid w:val="61D64604"/>
    <w:rsid w:val="61DA565F"/>
    <w:rsid w:val="61F97536"/>
    <w:rsid w:val="61FA2F41"/>
    <w:rsid w:val="62015184"/>
    <w:rsid w:val="621D0FB8"/>
    <w:rsid w:val="621F61BB"/>
    <w:rsid w:val="62246995"/>
    <w:rsid w:val="62293395"/>
    <w:rsid w:val="622A7C39"/>
    <w:rsid w:val="6235269F"/>
    <w:rsid w:val="623532EF"/>
    <w:rsid w:val="623B267C"/>
    <w:rsid w:val="623E54BB"/>
    <w:rsid w:val="623F037F"/>
    <w:rsid w:val="62474798"/>
    <w:rsid w:val="6252043A"/>
    <w:rsid w:val="62562576"/>
    <w:rsid w:val="626251A2"/>
    <w:rsid w:val="6266314D"/>
    <w:rsid w:val="62664F71"/>
    <w:rsid w:val="62832BCA"/>
    <w:rsid w:val="62844CBB"/>
    <w:rsid w:val="62960B4F"/>
    <w:rsid w:val="62976675"/>
    <w:rsid w:val="629F2500"/>
    <w:rsid w:val="62A075AC"/>
    <w:rsid w:val="62A2747A"/>
    <w:rsid w:val="62AB0B69"/>
    <w:rsid w:val="62B9576A"/>
    <w:rsid w:val="62B9621E"/>
    <w:rsid w:val="62C401AA"/>
    <w:rsid w:val="62C41614"/>
    <w:rsid w:val="62CF5545"/>
    <w:rsid w:val="62D318E0"/>
    <w:rsid w:val="62F31AFE"/>
    <w:rsid w:val="630334FA"/>
    <w:rsid w:val="63083AD1"/>
    <w:rsid w:val="63152037"/>
    <w:rsid w:val="63193CC9"/>
    <w:rsid w:val="631E1D19"/>
    <w:rsid w:val="631F0B45"/>
    <w:rsid w:val="63280E1C"/>
    <w:rsid w:val="632B5CC6"/>
    <w:rsid w:val="63403A5F"/>
    <w:rsid w:val="63511D2E"/>
    <w:rsid w:val="635527B8"/>
    <w:rsid w:val="635E67C0"/>
    <w:rsid w:val="637002F5"/>
    <w:rsid w:val="6380531B"/>
    <w:rsid w:val="63B7379F"/>
    <w:rsid w:val="63CB3469"/>
    <w:rsid w:val="63D413FB"/>
    <w:rsid w:val="63D86282"/>
    <w:rsid w:val="63E40698"/>
    <w:rsid w:val="63E77191"/>
    <w:rsid w:val="63F37805"/>
    <w:rsid w:val="63F43D7F"/>
    <w:rsid w:val="64177869"/>
    <w:rsid w:val="641C4C08"/>
    <w:rsid w:val="6433222A"/>
    <w:rsid w:val="643F41AB"/>
    <w:rsid w:val="6449266E"/>
    <w:rsid w:val="644A49BA"/>
    <w:rsid w:val="64555D19"/>
    <w:rsid w:val="646F13BF"/>
    <w:rsid w:val="647B4843"/>
    <w:rsid w:val="64870E05"/>
    <w:rsid w:val="648F1894"/>
    <w:rsid w:val="64AB0875"/>
    <w:rsid w:val="64AC3BFC"/>
    <w:rsid w:val="64BA70A7"/>
    <w:rsid w:val="64C51BF0"/>
    <w:rsid w:val="64C5255C"/>
    <w:rsid w:val="64CB1C0A"/>
    <w:rsid w:val="64CF0348"/>
    <w:rsid w:val="64DC7C60"/>
    <w:rsid w:val="64EF7D31"/>
    <w:rsid w:val="64F22837"/>
    <w:rsid w:val="65211726"/>
    <w:rsid w:val="65257725"/>
    <w:rsid w:val="65280C77"/>
    <w:rsid w:val="65320E08"/>
    <w:rsid w:val="65362175"/>
    <w:rsid w:val="653771CE"/>
    <w:rsid w:val="654C10DE"/>
    <w:rsid w:val="655E1164"/>
    <w:rsid w:val="65603EB0"/>
    <w:rsid w:val="65606394"/>
    <w:rsid w:val="6562713C"/>
    <w:rsid w:val="656662CE"/>
    <w:rsid w:val="65696131"/>
    <w:rsid w:val="65755B6A"/>
    <w:rsid w:val="6577671A"/>
    <w:rsid w:val="65793FF2"/>
    <w:rsid w:val="65864EAB"/>
    <w:rsid w:val="658A2BC5"/>
    <w:rsid w:val="659B647C"/>
    <w:rsid w:val="659D0447"/>
    <w:rsid w:val="65A1748B"/>
    <w:rsid w:val="65CA7ED6"/>
    <w:rsid w:val="65D33E68"/>
    <w:rsid w:val="65EE1E95"/>
    <w:rsid w:val="66301317"/>
    <w:rsid w:val="663D41A9"/>
    <w:rsid w:val="665A64F6"/>
    <w:rsid w:val="665C7E75"/>
    <w:rsid w:val="667253BC"/>
    <w:rsid w:val="667F7DB4"/>
    <w:rsid w:val="668A1D7F"/>
    <w:rsid w:val="668D0B69"/>
    <w:rsid w:val="669D2E8F"/>
    <w:rsid w:val="66A202A8"/>
    <w:rsid w:val="66BD7AF5"/>
    <w:rsid w:val="66CA526B"/>
    <w:rsid w:val="66D85B53"/>
    <w:rsid w:val="66D93146"/>
    <w:rsid w:val="66DC097D"/>
    <w:rsid w:val="66F45E44"/>
    <w:rsid w:val="67064295"/>
    <w:rsid w:val="670A1B0C"/>
    <w:rsid w:val="67106406"/>
    <w:rsid w:val="671411F4"/>
    <w:rsid w:val="67284EA6"/>
    <w:rsid w:val="67335784"/>
    <w:rsid w:val="673421A1"/>
    <w:rsid w:val="675114E9"/>
    <w:rsid w:val="67515045"/>
    <w:rsid w:val="67564832"/>
    <w:rsid w:val="67845E9D"/>
    <w:rsid w:val="679A2E90"/>
    <w:rsid w:val="67B503B2"/>
    <w:rsid w:val="67B80E5B"/>
    <w:rsid w:val="67D40432"/>
    <w:rsid w:val="67D5239C"/>
    <w:rsid w:val="67D87589"/>
    <w:rsid w:val="67EA593C"/>
    <w:rsid w:val="67EA5AB2"/>
    <w:rsid w:val="67F829DB"/>
    <w:rsid w:val="67FF01C6"/>
    <w:rsid w:val="68045464"/>
    <w:rsid w:val="680D18B3"/>
    <w:rsid w:val="68134CCA"/>
    <w:rsid w:val="681E650B"/>
    <w:rsid w:val="68271147"/>
    <w:rsid w:val="68377868"/>
    <w:rsid w:val="684F3521"/>
    <w:rsid w:val="686B0388"/>
    <w:rsid w:val="686B2F4B"/>
    <w:rsid w:val="686D79C4"/>
    <w:rsid w:val="68792AA5"/>
    <w:rsid w:val="687F0FF1"/>
    <w:rsid w:val="6882347F"/>
    <w:rsid w:val="68A32487"/>
    <w:rsid w:val="68BA5A8F"/>
    <w:rsid w:val="68F16D31"/>
    <w:rsid w:val="68F27056"/>
    <w:rsid w:val="68F27581"/>
    <w:rsid w:val="68F754B6"/>
    <w:rsid w:val="68F760C0"/>
    <w:rsid w:val="690C3CE7"/>
    <w:rsid w:val="69182451"/>
    <w:rsid w:val="694513CE"/>
    <w:rsid w:val="69476E16"/>
    <w:rsid w:val="694D3FEF"/>
    <w:rsid w:val="69553063"/>
    <w:rsid w:val="696B1F68"/>
    <w:rsid w:val="696E3D23"/>
    <w:rsid w:val="69722259"/>
    <w:rsid w:val="697D1640"/>
    <w:rsid w:val="698A2A90"/>
    <w:rsid w:val="699D039E"/>
    <w:rsid w:val="69B80432"/>
    <w:rsid w:val="69BD306E"/>
    <w:rsid w:val="69C02956"/>
    <w:rsid w:val="69C2198B"/>
    <w:rsid w:val="69D507B7"/>
    <w:rsid w:val="69E76134"/>
    <w:rsid w:val="69F02101"/>
    <w:rsid w:val="69FC563C"/>
    <w:rsid w:val="6A025053"/>
    <w:rsid w:val="6A0740E0"/>
    <w:rsid w:val="6A116B6F"/>
    <w:rsid w:val="6A12094D"/>
    <w:rsid w:val="6A162576"/>
    <w:rsid w:val="6A1A1952"/>
    <w:rsid w:val="6A25787E"/>
    <w:rsid w:val="6A2B49FA"/>
    <w:rsid w:val="6A304232"/>
    <w:rsid w:val="6A3E0156"/>
    <w:rsid w:val="6A420B7D"/>
    <w:rsid w:val="6A432CBF"/>
    <w:rsid w:val="6A4638E8"/>
    <w:rsid w:val="6A4F5367"/>
    <w:rsid w:val="6A58613E"/>
    <w:rsid w:val="6A5A3105"/>
    <w:rsid w:val="6A5F5312"/>
    <w:rsid w:val="6A6432E1"/>
    <w:rsid w:val="6A6731A4"/>
    <w:rsid w:val="6A6C355F"/>
    <w:rsid w:val="6A8A6482"/>
    <w:rsid w:val="6A8D792D"/>
    <w:rsid w:val="6A914BA0"/>
    <w:rsid w:val="6A957E15"/>
    <w:rsid w:val="6AA33456"/>
    <w:rsid w:val="6AAE61D6"/>
    <w:rsid w:val="6AB938E0"/>
    <w:rsid w:val="6AD37EE9"/>
    <w:rsid w:val="6AE22D3C"/>
    <w:rsid w:val="6AEF4C6A"/>
    <w:rsid w:val="6AF82E5E"/>
    <w:rsid w:val="6B0875CD"/>
    <w:rsid w:val="6B28765A"/>
    <w:rsid w:val="6B292007"/>
    <w:rsid w:val="6B2D42C2"/>
    <w:rsid w:val="6B2E6C18"/>
    <w:rsid w:val="6B435101"/>
    <w:rsid w:val="6B555576"/>
    <w:rsid w:val="6B5D77F1"/>
    <w:rsid w:val="6B735066"/>
    <w:rsid w:val="6B8A4FC9"/>
    <w:rsid w:val="6BA5206F"/>
    <w:rsid w:val="6BAF173E"/>
    <w:rsid w:val="6BB7051C"/>
    <w:rsid w:val="6BB938A5"/>
    <w:rsid w:val="6BDC4B25"/>
    <w:rsid w:val="6BE07E61"/>
    <w:rsid w:val="6BF0106E"/>
    <w:rsid w:val="6BF168E0"/>
    <w:rsid w:val="6BF80185"/>
    <w:rsid w:val="6BF84288"/>
    <w:rsid w:val="6C00509B"/>
    <w:rsid w:val="6C3A0F54"/>
    <w:rsid w:val="6C3F5DB4"/>
    <w:rsid w:val="6C4F4328"/>
    <w:rsid w:val="6C4F657F"/>
    <w:rsid w:val="6C524A63"/>
    <w:rsid w:val="6C7060F3"/>
    <w:rsid w:val="6C907761"/>
    <w:rsid w:val="6C951DEE"/>
    <w:rsid w:val="6C9B69F9"/>
    <w:rsid w:val="6CA25DD1"/>
    <w:rsid w:val="6CAC16BF"/>
    <w:rsid w:val="6CB22A29"/>
    <w:rsid w:val="6CB40B13"/>
    <w:rsid w:val="6CBC77FD"/>
    <w:rsid w:val="6CCA1342"/>
    <w:rsid w:val="6CCB1ED7"/>
    <w:rsid w:val="6CCB3AEB"/>
    <w:rsid w:val="6CCD29FF"/>
    <w:rsid w:val="6CE03B4D"/>
    <w:rsid w:val="6CE2212E"/>
    <w:rsid w:val="6CF272CA"/>
    <w:rsid w:val="6CF54E0D"/>
    <w:rsid w:val="6D463172"/>
    <w:rsid w:val="6D56440A"/>
    <w:rsid w:val="6D5B22A6"/>
    <w:rsid w:val="6D5C450D"/>
    <w:rsid w:val="6D5C7302"/>
    <w:rsid w:val="6D683BD7"/>
    <w:rsid w:val="6D86447C"/>
    <w:rsid w:val="6D8F026E"/>
    <w:rsid w:val="6D98181E"/>
    <w:rsid w:val="6DA32372"/>
    <w:rsid w:val="6DA628F3"/>
    <w:rsid w:val="6DA7269E"/>
    <w:rsid w:val="6DB5009E"/>
    <w:rsid w:val="6DC41CF8"/>
    <w:rsid w:val="6DCA2F4D"/>
    <w:rsid w:val="6DDC1DF3"/>
    <w:rsid w:val="6DE24C48"/>
    <w:rsid w:val="6DE273AF"/>
    <w:rsid w:val="6DE901E6"/>
    <w:rsid w:val="6DEA3709"/>
    <w:rsid w:val="6E05302D"/>
    <w:rsid w:val="6E274F1B"/>
    <w:rsid w:val="6E371843"/>
    <w:rsid w:val="6E3D220C"/>
    <w:rsid w:val="6E571CEC"/>
    <w:rsid w:val="6E6135B0"/>
    <w:rsid w:val="6E6516E6"/>
    <w:rsid w:val="6E6B6672"/>
    <w:rsid w:val="6E6C48B4"/>
    <w:rsid w:val="6E827D7C"/>
    <w:rsid w:val="6E8741FA"/>
    <w:rsid w:val="6E8757F0"/>
    <w:rsid w:val="6E875934"/>
    <w:rsid w:val="6E881C94"/>
    <w:rsid w:val="6E891169"/>
    <w:rsid w:val="6E8D05F6"/>
    <w:rsid w:val="6E8E5254"/>
    <w:rsid w:val="6E952496"/>
    <w:rsid w:val="6EB110A4"/>
    <w:rsid w:val="6EBF60D4"/>
    <w:rsid w:val="6EC32CCC"/>
    <w:rsid w:val="6EC44EDA"/>
    <w:rsid w:val="6EC91584"/>
    <w:rsid w:val="6ED370B5"/>
    <w:rsid w:val="6EE42FE5"/>
    <w:rsid w:val="6EE97E30"/>
    <w:rsid w:val="6F09565F"/>
    <w:rsid w:val="6F174DC6"/>
    <w:rsid w:val="6F1805D9"/>
    <w:rsid w:val="6F2E6D47"/>
    <w:rsid w:val="6F315540"/>
    <w:rsid w:val="6F393A82"/>
    <w:rsid w:val="6F4A0533"/>
    <w:rsid w:val="6F4B2CE1"/>
    <w:rsid w:val="6F5B069F"/>
    <w:rsid w:val="6F74768C"/>
    <w:rsid w:val="6F795A80"/>
    <w:rsid w:val="6F936160"/>
    <w:rsid w:val="6FA1271F"/>
    <w:rsid w:val="6FBE3493"/>
    <w:rsid w:val="6FD050B6"/>
    <w:rsid w:val="6FED3D79"/>
    <w:rsid w:val="6FEF3153"/>
    <w:rsid w:val="6FF14B0A"/>
    <w:rsid w:val="6FF2367E"/>
    <w:rsid w:val="6FFB0243"/>
    <w:rsid w:val="6FFC3473"/>
    <w:rsid w:val="70293633"/>
    <w:rsid w:val="703413BE"/>
    <w:rsid w:val="7051022E"/>
    <w:rsid w:val="7053406C"/>
    <w:rsid w:val="705A7366"/>
    <w:rsid w:val="706008C1"/>
    <w:rsid w:val="707F3927"/>
    <w:rsid w:val="70893AA1"/>
    <w:rsid w:val="709B3940"/>
    <w:rsid w:val="70C2507A"/>
    <w:rsid w:val="70D315CE"/>
    <w:rsid w:val="71123275"/>
    <w:rsid w:val="711249B1"/>
    <w:rsid w:val="71176359"/>
    <w:rsid w:val="71203CC5"/>
    <w:rsid w:val="71211FAD"/>
    <w:rsid w:val="712C2B5D"/>
    <w:rsid w:val="712E6DF0"/>
    <w:rsid w:val="713A6516"/>
    <w:rsid w:val="713C1631"/>
    <w:rsid w:val="713E0333"/>
    <w:rsid w:val="71400E54"/>
    <w:rsid w:val="71447468"/>
    <w:rsid w:val="714A3723"/>
    <w:rsid w:val="714B51FB"/>
    <w:rsid w:val="716144FC"/>
    <w:rsid w:val="716E1D75"/>
    <w:rsid w:val="717656F9"/>
    <w:rsid w:val="718D277C"/>
    <w:rsid w:val="71A072FC"/>
    <w:rsid w:val="71CC0870"/>
    <w:rsid w:val="71E13E0A"/>
    <w:rsid w:val="71E62D56"/>
    <w:rsid w:val="71EB6665"/>
    <w:rsid w:val="72000574"/>
    <w:rsid w:val="720D4987"/>
    <w:rsid w:val="720E517D"/>
    <w:rsid w:val="72135D18"/>
    <w:rsid w:val="722E6463"/>
    <w:rsid w:val="723143F0"/>
    <w:rsid w:val="72364ADD"/>
    <w:rsid w:val="7237382B"/>
    <w:rsid w:val="72404D36"/>
    <w:rsid w:val="724078A8"/>
    <w:rsid w:val="724B6719"/>
    <w:rsid w:val="72501768"/>
    <w:rsid w:val="725325B9"/>
    <w:rsid w:val="725671A2"/>
    <w:rsid w:val="727D7636"/>
    <w:rsid w:val="727F7204"/>
    <w:rsid w:val="72816596"/>
    <w:rsid w:val="729A218D"/>
    <w:rsid w:val="729C7AC7"/>
    <w:rsid w:val="72A7128B"/>
    <w:rsid w:val="72A93F87"/>
    <w:rsid w:val="72AF69D4"/>
    <w:rsid w:val="72B13D64"/>
    <w:rsid w:val="72B76E81"/>
    <w:rsid w:val="72C30E49"/>
    <w:rsid w:val="72C70EEC"/>
    <w:rsid w:val="72C94E85"/>
    <w:rsid w:val="72CA5FC3"/>
    <w:rsid w:val="72D21455"/>
    <w:rsid w:val="72E61371"/>
    <w:rsid w:val="72EC0317"/>
    <w:rsid w:val="73027424"/>
    <w:rsid w:val="7306762B"/>
    <w:rsid w:val="731336F3"/>
    <w:rsid w:val="73265BDE"/>
    <w:rsid w:val="733B218D"/>
    <w:rsid w:val="73440153"/>
    <w:rsid w:val="73486ACC"/>
    <w:rsid w:val="735A6392"/>
    <w:rsid w:val="735E5DDB"/>
    <w:rsid w:val="73713565"/>
    <w:rsid w:val="73766A6E"/>
    <w:rsid w:val="7377449D"/>
    <w:rsid w:val="737D2B05"/>
    <w:rsid w:val="737E7D2B"/>
    <w:rsid w:val="738A7F0C"/>
    <w:rsid w:val="738C107E"/>
    <w:rsid w:val="73A86934"/>
    <w:rsid w:val="73CA0843"/>
    <w:rsid w:val="73E334C8"/>
    <w:rsid w:val="73F41503"/>
    <w:rsid w:val="73FC4B59"/>
    <w:rsid w:val="73FE6554"/>
    <w:rsid w:val="74062050"/>
    <w:rsid w:val="742C640D"/>
    <w:rsid w:val="742E365A"/>
    <w:rsid w:val="743743A0"/>
    <w:rsid w:val="74421885"/>
    <w:rsid w:val="744C72C0"/>
    <w:rsid w:val="74674561"/>
    <w:rsid w:val="746D3233"/>
    <w:rsid w:val="74723291"/>
    <w:rsid w:val="74756FB5"/>
    <w:rsid w:val="74795A21"/>
    <w:rsid w:val="74AB2C31"/>
    <w:rsid w:val="74B01C78"/>
    <w:rsid w:val="74BA7215"/>
    <w:rsid w:val="74CE4179"/>
    <w:rsid w:val="74D252CE"/>
    <w:rsid w:val="74D33A8E"/>
    <w:rsid w:val="74E230DA"/>
    <w:rsid w:val="74FD6946"/>
    <w:rsid w:val="75091763"/>
    <w:rsid w:val="750E0A19"/>
    <w:rsid w:val="75121A6A"/>
    <w:rsid w:val="75171B5E"/>
    <w:rsid w:val="751E54B4"/>
    <w:rsid w:val="751E7CBF"/>
    <w:rsid w:val="752E2DA6"/>
    <w:rsid w:val="753A35BC"/>
    <w:rsid w:val="754334DE"/>
    <w:rsid w:val="754A449B"/>
    <w:rsid w:val="75516BBF"/>
    <w:rsid w:val="75541976"/>
    <w:rsid w:val="7562090C"/>
    <w:rsid w:val="75672C15"/>
    <w:rsid w:val="756C76C9"/>
    <w:rsid w:val="75814D26"/>
    <w:rsid w:val="759B65A0"/>
    <w:rsid w:val="759D083E"/>
    <w:rsid w:val="75C22FC6"/>
    <w:rsid w:val="75C42848"/>
    <w:rsid w:val="75CB1D9A"/>
    <w:rsid w:val="75CE6A8B"/>
    <w:rsid w:val="75D237F5"/>
    <w:rsid w:val="75D752AF"/>
    <w:rsid w:val="75E12D70"/>
    <w:rsid w:val="75E804CC"/>
    <w:rsid w:val="75F038F0"/>
    <w:rsid w:val="75F2065E"/>
    <w:rsid w:val="75FA1B12"/>
    <w:rsid w:val="75FF0A4C"/>
    <w:rsid w:val="76105CA8"/>
    <w:rsid w:val="7618790C"/>
    <w:rsid w:val="762B1DD3"/>
    <w:rsid w:val="76366479"/>
    <w:rsid w:val="76563AF5"/>
    <w:rsid w:val="766F6CCC"/>
    <w:rsid w:val="7683045E"/>
    <w:rsid w:val="76830F93"/>
    <w:rsid w:val="76C87C0E"/>
    <w:rsid w:val="76D43B18"/>
    <w:rsid w:val="76D66CC8"/>
    <w:rsid w:val="76E127DD"/>
    <w:rsid w:val="76E623EC"/>
    <w:rsid w:val="76E83F89"/>
    <w:rsid w:val="76FF28E3"/>
    <w:rsid w:val="770C0F88"/>
    <w:rsid w:val="771228F3"/>
    <w:rsid w:val="77124DE7"/>
    <w:rsid w:val="77194B93"/>
    <w:rsid w:val="771F20C4"/>
    <w:rsid w:val="772E26B2"/>
    <w:rsid w:val="773055D3"/>
    <w:rsid w:val="77342A94"/>
    <w:rsid w:val="7755441B"/>
    <w:rsid w:val="77580539"/>
    <w:rsid w:val="778702AE"/>
    <w:rsid w:val="77872F49"/>
    <w:rsid w:val="77883081"/>
    <w:rsid w:val="77886D4D"/>
    <w:rsid w:val="77A17922"/>
    <w:rsid w:val="77A25449"/>
    <w:rsid w:val="77A81E12"/>
    <w:rsid w:val="77AE09E4"/>
    <w:rsid w:val="77CF5AD2"/>
    <w:rsid w:val="77D922ED"/>
    <w:rsid w:val="77E012B2"/>
    <w:rsid w:val="77EB7204"/>
    <w:rsid w:val="77EC65C4"/>
    <w:rsid w:val="77F06FED"/>
    <w:rsid w:val="77FA5881"/>
    <w:rsid w:val="78216CB5"/>
    <w:rsid w:val="782A3DBC"/>
    <w:rsid w:val="782F4469"/>
    <w:rsid w:val="784C5EA4"/>
    <w:rsid w:val="785724C6"/>
    <w:rsid w:val="785934E3"/>
    <w:rsid w:val="78620CC8"/>
    <w:rsid w:val="78657D3F"/>
    <w:rsid w:val="788A03B6"/>
    <w:rsid w:val="788A03D7"/>
    <w:rsid w:val="789F2C4B"/>
    <w:rsid w:val="78C21C17"/>
    <w:rsid w:val="78CC758A"/>
    <w:rsid w:val="78D855C6"/>
    <w:rsid w:val="78E737CE"/>
    <w:rsid w:val="78F06270"/>
    <w:rsid w:val="78F3447E"/>
    <w:rsid w:val="78FD502C"/>
    <w:rsid w:val="790C526F"/>
    <w:rsid w:val="79265B88"/>
    <w:rsid w:val="792908F9"/>
    <w:rsid w:val="7942177C"/>
    <w:rsid w:val="79527DED"/>
    <w:rsid w:val="795F0147"/>
    <w:rsid w:val="795F0605"/>
    <w:rsid w:val="795F3FCB"/>
    <w:rsid w:val="796445FE"/>
    <w:rsid w:val="797863F6"/>
    <w:rsid w:val="797877A5"/>
    <w:rsid w:val="797A042B"/>
    <w:rsid w:val="798557F3"/>
    <w:rsid w:val="798B286C"/>
    <w:rsid w:val="79981C6D"/>
    <w:rsid w:val="79983589"/>
    <w:rsid w:val="799F4335"/>
    <w:rsid w:val="79A238A7"/>
    <w:rsid w:val="79A97CFC"/>
    <w:rsid w:val="79DC2E94"/>
    <w:rsid w:val="79EC1A29"/>
    <w:rsid w:val="79EE1E91"/>
    <w:rsid w:val="79EE5226"/>
    <w:rsid w:val="7A0A4339"/>
    <w:rsid w:val="7A146AD1"/>
    <w:rsid w:val="7A1E4408"/>
    <w:rsid w:val="7A2C75AC"/>
    <w:rsid w:val="7A3F014C"/>
    <w:rsid w:val="7A422070"/>
    <w:rsid w:val="7A4374D3"/>
    <w:rsid w:val="7A456B95"/>
    <w:rsid w:val="7A5D788D"/>
    <w:rsid w:val="7A6335B5"/>
    <w:rsid w:val="7A636899"/>
    <w:rsid w:val="7A7255A6"/>
    <w:rsid w:val="7A796935"/>
    <w:rsid w:val="7A7B31AB"/>
    <w:rsid w:val="7A9A1246"/>
    <w:rsid w:val="7A9D6321"/>
    <w:rsid w:val="7A9F6D67"/>
    <w:rsid w:val="7AA816AD"/>
    <w:rsid w:val="7AAC401A"/>
    <w:rsid w:val="7AAD2A82"/>
    <w:rsid w:val="7AAF6942"/>
    <w:rsid w:val="7ABC4414"/>
    <w:rsid w:val="7AC616AF"/>
    <w:rsid w:val="7ACC7F92"/>
    <w:rsid w:val="7ACD34BD"/>
    <w:rsid w:val="7AD64214"/>
    <w:rsid w:val="7AEB39E5"/>
    <w:rsid w:val="7AEC5358"/>
    <w:rsid w:val="7B021113"/>
    <w:rsid w:val="7B05310F"/>
    <w:rsid w:val="7B0650AD"/>
    <w:rsid w:val="7B09598C"/>
    <w:rsid w:val="7B105F6F"/>
    <w:rsid w:val="7B26530A"/>
    <w:rsid w:val="7B3701DF"/>
    <w:rsid w:val="7B5F491A"/>
    <w:rsid w:val="7B8E2B37"/>
    <w:rsid w:val="7B9D6653"/>
    <w:rsid w:val="7BB5399C"/>
    <w:rsid w:val="7BBB4D2B"/>
    <w:rsid w:val="7BC2255D"/>
    <w:rsid w:val="7BC23DB3"/>
    <w:rsid w:val="7BC462D5"/>
    <w:rsid w:val="7BC72E61"/>
    <w:rsid w:val="7BEE5F9D"/>
    <w:rsid w:val="7BF91893"/>
    <w:rsid w:val="7C1E278F"/>
    <w:rsid w:val="7C374319"/>
    <w:rsid w:val="7C49026B"/>
    <w:rsid w:val="7C6347E5"/>
    <w:rsid w:val="7C646925"/>
    <w:rsid w:val="7C6968EC"/>
    <w:rsid w:val="7C6C0E45"/>
    <w:rsid w:val="7C9813CB"/>
    <w:rsid w:val="7CAB1E3C"/>
    <w:rsid w:val="7CB01609"/>
    <w:rsid w:val="7CB565B5"/>
    <w:rsid w:val="7CDC13FD"/>
    <w:rsid w:val="7CE82F48"/>
    <w:rsid w:val="7CEE7337"/>
    <w:rsid w:val="7D053358"/>
    <w:rsid w:val="7D0948B8"/>
    <w:rsid w:val="7D101C60"/>
    <w:rsid w:val="7D20025D"/>
    <w:rsid w:val="7D213C46"/>
    <w:rsid w:val="7D2248CB"/>
    <w:rsid w:val="7D357558"/>
    <w:rsid w:val="7D44147C"/>
    <w:rsid w:val="7D4901D2"/>
    <w:rsid w:val="7D4E3460"/>
    <w:rsid w:val="7D524819"/>
    <w:rsid w:val="7D5D6C33"/>
    <w:rsid w:val="7D6D04F4"/>
    <w:rsid w:val="7D7B6E54"/>
    <w:rsid w:val="7D855A02"/>
    <w:rsid w:val="7D875CB9"/>
    <w:rsid w:val="7DAB14FB"/>
    <w:rsid w:val="7DAF3B68"/>
    <w:rsid w:val="7DBB0CCF"/>
    <w:rsid w:val="7DCD41E0"/>
    <w:rsid w:val="7DD877EA"/>
    <w:rsid w:val="7DDF78F6"/>
    <w:rsid w:val="7DE326AD"/>
    <w:rsid w:val="7DE968EE"/>
    <w:rsid w:val="7E024E93"/>
    <w:rsid w:val="7E075A53"/>
    <w:rsid w:val="7E1408E7"/>
    <w:rsid w:val="7E1569BE"/>
    <w:rsid w:val="7E586856"/>
    <w:rsid w:val="7E5C66A6"/>
    <w:rsid w:val="7E605C02"/>
    <w:rsid w:val="7E726663"/>
    <w:rsid w:val="7E9D1FC9"/>
    <w:rsid w:val="7EA26119"/>
    <w:rsid w:val="7EC33C95"/>
    <w:rsid w:val="7EC65EC0"/>
    <w:rsid w:val="7ECB11E0"/>
    <w:rsid w:val="7ECD5F0B"/>
    <w:rsid w:val="7EDA196C"/>
    <w:rsid w:val="7EFA4938"/>
    <w:rsid w:val="7F0F0806"/>
    <w:rsid w:val="7F1918F7"/>
    <w:rsid w:val="7F277C05"/>
    <w:rsid w:val="7F3B3D3F"/>
    <w:rsid w:val="7F4A1608"/>
    <w:rsid w:val="7F5D7B90"/>
    <w:rsid w:val="7F5E5266"/>
    <w:rsid w:val="7F613730"/>
    <w:rsid w:val="7F625E04"/>
    <w:rsid w:val="7F8A2675"/>
    <w:rsid w:val="7F8F3032"/>
    <w:rsid w:val="7F8F6BFA"/>
    <w:rsid w:val="7F996B69"/>
    <w:rsid w:val="7F9F0A1A"/>
    <w:rsid w:val="7FAA1630"/>
    <w:rsid w:val="7FB36D72"/>
    <w:rsid w:val="7FBA1768"/>
    <w:rsid w:val="7FBA455D"/>
    <w:rsid w:val="7FD8234F"/>
    <w:rsid w:val="7FE05C94"/>
    <w:rsid w:val="7FE17D7E"/>
    <w:rsid w:val="7FE57871"/>
    <w:rsid w:val="7FEE56CF"/>
    <w:rsid w:val="BABD6836"/>
    <w:rsid w:val="FDBD3C1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Times New Roman" w:hAnsi="Times New Roman" w:eastAsia="宋体" w:cs="Times New Roman"/>
      <w:sz w:val="21"/>
      <w:lang w:val="en-US" w:eastAsia="en-US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4">
    <w:name w:val="heading 2"/>
    <w:basedOn w:val="2"/>
    <w:next w:val="3"/>
    <w:qFormat/>
    <w:uiPriority w:val="0"/>
    <w:pPr>
      <w:numPr>
        <w:ilvl w:val="1"/>
        <w:numId w:val="1"/>
      </w:numPr>
      <w:outlineLvl w:val="1"/>
    </w:pPr>
    <w:rPr>
      <w:sz w:val="20"/>
    </w:rPr>
  </w:style>
  <w:style w:type="paragraph" w:styleId="5">
    <w:name w:val="heading 3"/>
    <w:basedOn w:val="2"/>
    <w:next w:val="3"/>
    <w:qFormat/>
    <w:uiPriority w:val="0"/>
    <w:pPr>
      <w:numPr>
        <w:ilvl w:val="2"/>
        <w:numId w:val="1"/>
      </w:numPr>
      <w:outlineLvl w:val="2"/>
    </w:pPr>
    <w:rPr>
      <w:b w:val="0"/>
      <w:i/>
      <w:sz w:val="20"/>
    </w:rPr>
  </w:style>
  <w:style w:type="paragraph" w:styleId="6">
    <w:name w:val="heading 4"/>
    <w:basedOn w:val="2"/>
    <w:next w:val="3"/>
    <w:link w:val="74"/>
    <w:qFormat/>
    <w:uiPriority w:val="0"/>
    <w:pPr>
      <w:numPr>
        <w:ilvl w:val="3"/>
        <w:numId w:val="1"/>
      </w:numPr>
      <w:outlineLvl w:val="3"/>
    </w:pPr>
    <w:rPr>
      <w:b w:val="0"/>
      <w:sz w:val="20"/>
    </w:rPr>
  </w:style>
  <w:style w:type="paragraph" w:styleId="7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8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9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10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1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7">
    <w:name w:val="Default Paragraph Font"/>
    <w:semiHidden/>
    <w:qFormat/>
    <w:uiPriority w:val="0"/>
  </w:style>
  <w:style w:type="table" w:default="1" w:styleId="3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keepLines/>
      <w:spacing w:after="120"/>
      <w:ind w:firstLine="200" w:firstLineChars="200"/>
    </w:pPr>
  </w:style>
  <w:style w:type="paragraph" w:styleId="12">
    <w:name w:val="toc 7"/>
    <w:basedOn w:val="1"/>
    <w:next w:val="1"/>
    <w:semiHidden/>
    <w:qFormat/>
    <w:uiPriority w:val="0"/>
    <w:pPr>
      <w:ind w:left="1260"/>
    </w:pPr>
    <w:rPr>
      <w:sz w:val="18"/>
      <w:szCs w:val="18"/>
    </w:rPr>
  </w:style>
  <w:style w:type="paragraph" w:styleId="13">
    <w:name w:val="caption"/>
    <w:basedOn w:val="1"/>
    <w:next w:val="1"/>
    <w:qFormat/>
    <w:uiPriority w:val="0"/>
    <w:pPr>
      <w:adjustRightInd w:val="0"/>
      <w:spacing w:before="100" w:beforeAutospacing="1" w:after="100" w:afterAutospacing="1" w:line="360" w:lineRule="auto"/>
      <w:ind w:firstLineChars="200"/>
      <w:jc w:val="center"/>
      <w:textAlignment w:val="baseline"/>
    </w:pPr>
    <w:rPr>
      <w:rFonts w:ascii="Arial" w:hAnsi="Arial" w:eastAsia="黑体"/>
      <w:snapToGrid w:val="0"/>
      <w:sz w:val="24"/>
      <w:lang w:eastAsia="zh-CN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</w:pPr>
    <w:rPr>
      <w:rFonts w:ascii="Tahoma" w:hAnsi="Tahoma"/>
    </w:rPr>
  </w:style>
  <w:style w:type="paragraph" w:styleId="15">
    <w:name w:val="annotation text"/>
    <w:basedOn w:val="1"/>
    <w:semiHidden/>
    <w:qFormat/>
    <w:uiPriority w:val="0"/>
  </w:style>
  <w:style w:type="paragraph" w:styleId="16">
    <w:name w:val="Body Text Indent"/>
    <w:basedOn w:val="1"/>
    <w:qFormat/>
    <w:uiPriority w:val="0"/>
    <w:pPr>
      <w:ind w:left="720"/>
    </w:pPr>
    <w:rPr>
      <w:i/>
      <w:color w:val="0000FF"/>
      <w:u w:val="single"/>
    </w:rPr>
  </w:style>
  <w:style w:type="paragraph" w:styleId="17">
    <w:name w:val="toc 5"/>
    <w:basedOn w:val="1"/>
    <w:next w:val="1"/>
    <w:qFormat/>
    <w:uiPriority w:val="39"/>
    <w:pPr>
      <w:ind w:left="840"/>
    </w:pPr>
    <w:rPr>
      <w:sz w:val="18"/>
      <w:szCs w:val="18"/>
    </w:rPr>
  </w:style>
  <w:style w:type="paragraph" w:styleId="18">
    <w:name w:val="toc 3"/>
    <w:basedOn w:val="1"/>
    <w:next w:val="1"/>
    <w:qFormat/>
    <w:uiPriority w:val="39"/>
    <w:pPr>
      <w:ind w:left="420"/>
    </w:pPr>
    <w:rPr>
      <w:i/>
      <w:iCs/>
      <w:sz w:val="20"/>
    </w:rPr>
  </w:style>
  <w:style w:type="paragraph" w:styleId="19">
    <w:name w:val="toc 8"/>
    <w:basedOn w:val="1"/>
    <w:next w:val="1"/>
    <w:semiHidden/>
    <w:qFormat/>
    <w:uiPriority w:val="0"/>
    <w:pPr>
      <w:ind w:left="1470"/>
    </w:pPr>
    <w:rPr>
      <w:sz w:val="18"/>
      <w:szCs w:val="18"/>
    </w:rPr>
  </w:style>
  <w:style w:type="paragraph" w:styleId="20">
    <w:name w:val="Date"/>
    <w:basedOn w:val="1"/>
    <w:next w:val="1"/>
    <w:qFormat/>
    <w:uiPriority w:val="0"/>
    <w:pPr>
      <w:adjustRightInd w:val="0"/>
      <w:spacing w:before="100" w:beforeAutospacing="1" w:after="100" w:afterAutospacing="1" w:line="360" w:lineRule="auto"/>
      <w:ind w:left="100" w:leftChars="2500" w:firstLine="200" w:firstLineChars="200"/>
      <w:jc w:val="both"/>
      <w:textAlignment w:val="baseline"/>
    </w:pPr>
    <w:rPr>
      <w:rFonts w:ascii="宋体"/>
      <w:snapToGrid w:val="0"/>
      <w:sz w:val="24"/>
      <w:lang w:eastAsia="zh-CN"/>
    </w:rPr>
  </w:style>
  <w:style w:type="paragraph" w:styleId="21">
    <w:name w:val="Balloon Text"/>
    <w:basedOn w:val="1"/>
    <w:semiHidden/>
    <w:qFormat/>
    <w:uiPriority w:val="0"/>
    <w:rPr>
      <w:sz w:val="18"/>
      <w:szCs w:val="18"/>
    </w:rPr>
  </w:style>
  <w:style w:type="paragraph" w:styleId="22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3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4">
    <w:name w:val="toc 1"/>
    <w:basedOn w:val="1"/>
    <w:next w:val="1"/>
    <w:qFormat/>
    <w:uiPriority w:val="39"/>
    <w:pPr>
      <w:spacing w:before="120" w:after="120"/>
    </w:pPr>
    <w:rPr>
      <w:b/>
      <w:bCs/>
      <w:caps/>
      <w:sz w:val="20"/>
    </w:rPr>
  </w:style>
  <w:style w:type="paragraph" w:styleId="25">
    <w:name w:val="toc 4"/>
    <w:basedOn w:val="1"/>
    <w:next w:val="1"/>
    <w:qFormat/>
    <w:uiPriority w:val="39"/>
    <w:pPr>
      <w:ind w:left="630"/>
    </w:pPr>
    <w:rPr>
      <w:sz w:val="18"/>
      <w:szCs w:val="18"/>
    </w:rPr>
  </w:style>
  <w:style w:type="paragraph" w:styleId="26">
    <w:name w:val="Subtitle"/>
    <w:basedOn w:val="1"/>
    <w:qFormat/>
    <w:uiPriority w:val="0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27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28">
    <w:name w:val="toc 6"/>
    <w:basedOn w:val="1"/>
    <w:next w:val="1"/>
    <w:semiHidden/>
    <w:qFormat/>
    <w:uiPriority w:val="0"/>
    <w:pPr>
      <w:ind w:left="1050"/>
    </w:pPr>
    <w:rPr>
      <w:sz w:val="18"/>
      <w:szCs w:val="18"/>
    </w:rPr>
  </w:style>
  <w:style w:type="paragraph" w:styleId="29">
    <w:name w:val="toc 2"/>
    <w:basedOn w:val="1"/>
    <w:next w:val="1"/>
    <w:qFormat/>
    <w:uiPriority w:val="39"/>
    <w:pPr>
      <w:ind w:left="210"/>
    </w:pPr>
    <w:rPr>
      <w:smallCaps/>
      <w:sz w:val="20"/>
    </w:rPr>
  </w:style>
  <w:style w:type="paragraph" w:styleId="30">
    <w:name w:val="toc 9"/>
    <w:basedOn w:val="1"/>
    <w:next w:val="1"/>
    <w:semiHidden/>
    <w:qFormat/>
    <w:uiPriority w:val="0"/>
    <w:pPr>
      <w:ind w:left="1680"/>
    </w:pPr>
    <w:rPr>
      <w:sz w:val="18"/>
      <w:szCs w:val="18"/>
    </w:rPr>
  </w:style>
  <w:style w:type="paragraph" w:styleId="3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33">
    <w:name w:val="Title"/>
    <w:basedOn w:val="1"/>
    <w:next w:val="1"/>
    <w:qFormat/>
    <w:uiPriority w:val="0"/>
    <w:pPr>
      <w:spacing w:line="240" w:lineRule="auto"/>
      <w:jc w:val="center"/>
    </w:pPr>
    <w:rPr>
      <w:rFonts w:ascii="Arial" w:hAnsi="Arial"/>
      <w:b/>
      <w:sz w:val="36"/>
    </w:rPr>
  </w:style>
  <w:style w:type="paragraph" w:styleId="34">
    <w:name w:val="annotation subject"/>
    <w:basedOn w:val="15"/>
    <w:next w:val="15"/>
    <w:semiHidden/>
    <w:qFormat/>
    <w:uiPriority w:val="0"/>
    <w:rPr>
      <w:b/>
      <w:bCs/>
    </w:rPr>
  </w:style>
  <w:style w:type="table" w:styleId="36">
    <w:name w:val="Table Grid"/>
    <w:basedOn w:val="35"/>
    <w:qFormat/>
    <w:uiPriority w:val="0"/>
    <w:pPr>
      <w:widowControl w:val="0"/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8">
    <w:name w:val="Strong"/>
    <w:qFormat/>
    <w:uiPriority w:val="0"/>
    <w:rPr>
      <w:b/>
      <w:bCs/>
    </w:rPr>
  </w:style>
  <w:style w:type="character" w:styleId="39">
    <w:name w:val="page number"/>
    <w:basedOn w:val="37"/>
    <w:qFormat/>
    <w:uiPriority w:val="0"/>
  </w:style>
  <w:style w:type="character" w:styleId="40">
    <w:name w:val="FollowedHyperlink"/>
    <w:qFormat/>
    <w:uiPriority w:val="0"/>
    <w:rPr>
      <w:color w:val="800080"/>
      <w:u w:val="single"/>
    </w:rPr>
  </w:style>
  <w:style w:type="character" w:styleId="41">
    <w:name w:val="HTML Typewriter"/>
    <w:basedOn w:val="37"/>
    <w:qFormat/>
    <w:uiPriority w:val="0"/>
    <w:rPr>
      <w:rFonts w:ascii="Courier New" w:hAnsi="Courier New"/>
      <w:sz w:val="20"/>
    </w:rPr>
  </w:style>
  <w:style w:type="character" w:styleId="42">
    <w:name w:val="HTML Acronym"/>
    <w:basedOn w:val="37"/>
    <w:qFormat/>
    <w:uiPriority w:val="0"/>
  </w:style>
  <w:style w:type="character" w:styleId="43">
    <w:name w:val="Hyperlink"/>
    <w:qFormat/>
    <w:uiPriority w:val="0"/>
    <w:rPr>
      <w:color w:val="0000FF"/>
      <w:u w:val="single"/>
    </w:rPr>
  </w:style>
  <w:style w:type="character" w:styleId="44">
    <w:name w:val="HTML Code"/>
    <w:basedOn w:val="37"/>
    <w:qFormat/>
    <w:uiPriority w:val="0"/>
    <w:rPr>
      <w:rFonts w:ascii="Courier New" w:hAnsi="Courier New"/>
      <w:sz w:val="20"/>
    </w:rPr>
  </w:style>
  <w:style w:type="character" w:styleId="45">
    <w:name w:val="annotation reference"/>
    <w:semiHidden/>
    <w:qFormat/>
    <w:uiPriority w:val="0"/>
    <w:rPr>
      <w:sz w:val="21"/>
      <w:szCs w:val="21"/>
    </w:rPr>
  </w:style>
  <w:style w:type="character" w:styleId="46">
    <w:name w:val="footnote reference"/>
    <w:semiHidden/>
    <w:qFormat/>
    <w:uiPriority w:val="0"/>
    <w:rPr>
      <w:sz w:val="20"/>
      <w:vertAlign w:val="superscript"/>
    </w:rPr>
  </w:style>
  <w:style w:type="paragraph" w:customStyle="1" w:styleId="47">
    <w:name w:val="大标题"/>
    <w:basedOn w:val="1"/>
    <w:next w:val="1"/>
    <w:qFormat/>
    <w:uiPriority w:val="0"/>
    <w:pPr>
      <w:adjustRightInd w:val="0"/>
      <w:spacing w:before="100" w:beforeAutospacing="1" w:after="100" w:afterAutospacing="1" w:line="480" w:lineRule="auto"/>
      <w:ind w:firstLineChars="200"/>
      <w:jc w:val="center"/>
      <w:textAlignment w:val="baseline"/>
      <w:outlineLvl w:val="0"/>
    </w:pPr>
    <w:rPr>
      <w:rFonts w:eastAsia="黑体" w:cs="Arial"/>
      <w:b/>
      <w:bCs/>
      <w:snapToGrid w:val="0"/>
      <w:sz w:val="36"/>
      <w:szCs w:val="32"/>
      <w:lang w:eastAsia="zh-CN"/>
    </w:rPr>
  </w:style>
  <w:style w:type="paragraph" w:customStyle="1" w:styleId="48">
    <w:name w:val=" Char Char Char Char Char Char Char Char Char Char Char Char Char Char Char Char Char Char Char Char Char Char Char Char"/>
    <w:basedOn w:val="1"/>
    <w:qFormat/>
    <w:uiPriority w:val="0"/>
    <w:pPr>
      <w:widowControl/>
      <w:spacing w:after="160" w:line="240" w:lineRule="exact"/>
    </w:pPr>
    <w:rPr>
      <w:rFonts w:ascii="Verdana" w:hAnsi="Verdana"/>
      <w:sz w:val="20"/>
    </w:rPr>
  </w:style>
  <w:style w:type="paragraph" w:customStyle="1" w:styleId="49">
    <w:name w:val="表体-功能描述"/>
    <w:basedOn w:val="50"/>
    <w:qFormat/>
    <w:uiPriority w:val="0"/>
    <w:rPr>
      <w:sz w:val="21"/>
    </w:rPr>
  </w:style>
  <w:style w:type="paragraph" w:customStyle="1" w:styleId="50">
    <w:name w:val="表体"/>
    <w:basedOn w:val="1"/>
    <w:qFormat/>
    <w:uiPriority w:val="0"/>
    <w:pPr>
      <w:keepNext/>
      <w:keepLines/>
      <w:spacing w:after="120" w:line="240" w:lineRule="auto"/>
    </w:pPr>
    <w:rPr>
      <w:rFonts w:ascii="宋体" w:hAnsi="宋体"/>
      <w:sz w:val="18"/>
      <w:szCs w:val="18"/>
      <w:lang w:eastAsia="zh-CN"/>
    </w:rPr>
  </w:style>
  <w:style w:type="paragraph" w:customStyle="1" w:styleId="51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52">
    <w:name w:val="infoblue"/>
    <w:basedOn w:val="1"/>
    <w:qFormat/>
    <w:uiPriority w:val="0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53">
    <w:name w:val="InfoBlue"/>
    <w:basedOn w:val="1"/>
    <w:next w:val="3"/>
    <w:qFormat/>
    <w:uiPriority w:val="0"/>
    <w:pPr>
      <w:spacing w:after="120"/>
      <w:ind w:left="720"/>
    </w:pPr>
    <w:rPr>
      <w:i/>
      <w:color w:val="0000FF"/>
    </w:rPr>
  </w:style>
  <w:style w:type="paragraph" w:customStyle="1" w:styleId="54">
    <w:name w:val="重点文字"/>
    <w:basedOn w:val="1"/>
    <w:next w:val="1"/>
    <w:qFormat/>
    <w:uiPriority w:val="0"/>
    <w:pPr>
      <w:adjustRightInd w:val="0"/>
      <w:spacing w:before="100" w:beforeAutospacing="1" w:after="100" w:afterAutospacing="1" w:line="360" w:lineRule="auto"/>
      <w:ind w:firstLine="499" w:firstLineChars="200"/>
      <w:jc w:val="both"/>
      <w:textAlignment w:val="baseline"/>
    </w:pPr>
    <w:rPr>
      <w:rFonts w:ascii="宋体" w:eastAsia="黑体"/>
      <w:b/>
      <w:snapToGrid w:val="0"/>
      <w:sz w:val="24"/>
      <w:lang w:eastAsia="zh-CN"/>
    </w:rPr>
  </w:style>
  <w:style w:type="paragraph" w:customStyle="1" w:styleId="55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56">
    <w:name w:val="Bullet1"/>
    <w:basedOn w:val="1"/>
    <w:qFormat/>
    <w:uiPriority w:val="0"/>
    <w:pPr>
      <w:numPr>
        <w:ilvl w:val="0"/>
        <w:numId w:val="0"/>
      </w:numPr>
      <w:ind w:left="720" w:hanging="432"/>
    </w:pPr>
  </w:style>
  <w:style w:type="paragraph" w:customStyle="1" w:styleId="57">
    <w:name w:val="封面标题2"/>
    <w:basedOn w:val="1"/>
    <w:qFormat/>
    <w:uiPriority w:val="0"/>
    <w:pPr>
      <w:adjustRightInd w:val="0"/>
      <w:spacing w:before="100" w:beforeAutospacing="1" w:after="100" w:afterAutospacing="1" w:line="360" w:lineRule="auto"/>
      <w:ind w:firstLine="721"/>
      <w:jc w:val="right"/>
      <w:textAlignment w:val="baseline"/>
    </w:pPr>
    <w:rPr>
      <w:rFonts w:ascii="宋体" w:cs="宋体"/>
      <w:b/>
      <w:bCs/>
      <w:snapToGrid w:val="0"/>
      <w:sz w:val="36"/>
      <w:lang w:eastAsia="zh-CN"/>
    </w:rPr>
  </w:style>
  <w:style w:type="paragraph" w:customStyle="1" w:styleId="58">
    <w:name w:val="样式 Arial 右 首行缩进:  2 字符"/>
    <w:basedOn w:val="1"/>
    <w:qFormat/>
    <w:uiPriority w:val="0"/>
    <w:pPr>
      <w:adjustRightInd w:val="0"/>
      <w:spacing w:before="100" w:beforeAutospacing="1" w:after="100" w:afterAutospacing="1" w:line="360" w:lineRule="auto"/>
      <w:ind w:firstLine="480" w:firstLineChars="200"/>
      <w:jc w:val="right"/>
      <w:textAlignment w:val="baseline"/>
    </w:pPr>
    <w:rPr>
      <w:rFonts w:ascii="Arial" w:hAnsi="Arial" w:cs="宋体"/>
      <w:b/>
      <w:snapToGrid w:val="0"/>
      <w:sz w:val="30"/>
      <w:lang w:eastAsia="zh-CN"/>
    </w:rPr>
  </w:style>
  <w:style w:type="paragraph" w:customStyle="1" w:styleId="59">
    <w:name w:val="Bullet"/>
    <w:basedOn w:val="1"/>
    <w:qFormat/>
    <w:uiPriority w:val="0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60">
    <w:name w:val="表格标题"/>
    <w:basedOn w:val="61"/>
    <w:next w:val="1"/>
    <w:qFormat/>
    <w:uiPriority w:val="0"/>
    <w:pPr>
      <w:adjustRightInd w:val="0"/>
      <w:spacing w:before="100" w:beforeAutospacing="1" w:afterAutospacing="1"/>
      <w:ind w:firstLineChars="200"/>
      <w:jc w:val="center"/>
      <w:textAlignment w:val="baseline"/>
    </w:pPr>
    <w:rPr>
      <w:b/>
      <w:snapToGrid w:val="0"/>
      <w:kern w:val="0"/>
    </w:rPr>
  </w:style>
  <w:style w:type="paragraph" w:customStyle="1" w:styleId="61">
    <w:name w:val="表格内容"/>
    <w:basedOn w:val="1"/>
    <w:next w:val="1"/>
    <w:qFormat/>
    <w:uiPriority w:val="0"/>
    <w:pPr>
      <w:spacing w:line="312" w:lineRule="auto"/>
      <w:jc w:val="both"/>
    </w:pPr>
    <w:rPr>
      <w:rFonts w:ascii="宋体"/>
      <w:kern w:val="2"/>
      <w:lang w:eastAsia="zh-CN"/>
    </w:rPr>
  </w:style>
  <w:style w:type="paragraph" w:customStyle="1" w:styleId="62">
    <w:name w:val="Paragraph2"/>
    <w:basedOn w:val="1"/>
    <w:qFormat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63">
    <w:name w:val="Bullet2"/>
    <w:basedOn w:val="1"/>
    <w:qFormat/>
    <w:uiPriority w:val="0"/>
    <w:pPr>
      <w:numPr>
        <w:ilvl w:val="0"/>
        <w:numId w:val="0"/>
      </w:numPr>
      <w:ind w:left="1440" w:hanging="360"/>
    </w:pPr>
    <w:rPr>
      <w:color w:val="000080"/>
    </w:rPr>
  </w:style>
  <w:style w:type="paragraph" w:customStyle="1" w:styleId="64">
    <w:name w:val=" Char1"/>
    <w:basedOn w:val="1"/>
    <w:qFormat/>
    <w:uiPriority w:val="0"/>
    <w:pPr>
      <w:widowControl/>
      <w:spacing w:after="160" w:line="240" w:lineRule="exact"/>
    </w:pPr>
    <w:rPr>
      <w:rFonts w:ascii="Verdana" w:hAnsi="Verdana"/>
      <w:sz w:val="20"/>
    </w:rPr>
  </w:style>
  <w:style w:type="paragraph" w:customStyle="1" w:styleId="65">
    <w:name w:val="Main Title"/>
    <w:basedOn w:val="1"/>
    <w:qFormat/>
    <w:uiPriority w:val="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66">
    <w:name w:val="表头"/>
    <w:basedOn w:val="1"/>
    <w:next w:val="50"/>
    <w:qFormat/>
    <w:uiPriority w:val="0"/>
    <w:pPr>
      <w:keepNext/>
      <w:widowControl/>
      <w:suppressAutoHyphens/>
      <w:spacing w:before="156" w:after="120" w:line="240" w:lineRule="auto"/>
      <w:jc w:val="center"/>
    </w:pPr>
    <w:rPr>
      <w:rFonts w:ascii="宋体" w:hAnsi="宋体"/>
      <w:b/>
      <w:bCs/>
      <w:sz w:val="18"/>
      <w:szCs w:val="18"/>
      <w:lang w:eastAsia="zh-CN"/>
    </w:rPr>
  </w:style>
  <w:style w:type="paragraph" w:customStyle="1" w:styleId="67">
    <w:name w:val="Tabletext"/>
    <w:basedOn w:val="1"/>
    <w:qFormat/>
    <w:uiPriority w:val="0"/>
    <w:pPr>
      <w:keepLines/>
      <w:spacing w:after="120"/>
    </w:pPr>
  </w:style>
  <w:style w:type="paragraph" w:customStyle="1" w:styleId="68">
    <w:name w:val=" Char1 Char Char Char Char Char Char"/>
    <w:basedOn w:val="1"/>
    <w:qFormat/>
    <w:uiPriority w:val="0"/>
    <w:pPr>
      <w:widowControl/>
      <w:spacing w:after="160" w:line="240" w:lineRule="exact"/>
    </w:pPr>
    <w:rPr>
      <w:rFonts w:ascii="Verdana" w:hAnsi="Verdana"/>
      <w:sz w:val="20"/>
    </w:rPr>
  </w:style>
  <w:style w:type="paragraph" w:customStyle="1" w:styleId="69">
    <w:name w:val="example"/>
    <w:basedOn w:val="1"/>
    <w:next w:val="1"/>
    <w:qFormat/>
    <w:uiPriority w:val="0"/>
    <w:pPr>
      <w:adjustRightInd w:val="0"/>
      <w:spacing w:before="100" w:beforeAutospacing="1" w:after="100" w:afterLines="50" w:afterAutospacing="1" w:line="240" w:lineRule="auto"/>
      <w:ind w:firstLine="420" w:firstLineChars="200"/>
      <w:jc w:val="both"/>
      <w:textAlignment w:val="baseline"/>
    </w:pPr>
    <w:rPr>
      <w:i/>
      <w:iCs/>
      <w:color w:val="008000"/>
      <w:lang w:eastAsia="zh-CN"/>
    </w:rPr>
  </w:style>
  <w:style w:type="paragraph" w:customStyle="1" w:styleId="70">
    <w:name w:val="默认段落字体 Para Char"/>
    <w:basedOn w:val="1"/>
    <w:qFormat/>
    <w:uiPriority w:val="0"/>
    <w:pPr>
      <w:spacing w:line="240" w:lineRule="auto"/>
      <w:jc w:val="both"/>
    </w:pPr>
    <w:rPr>
      <w:rFonts w:ascii="Tahoma" w:hAnsi="Tahoma"/>
      <w:kern w:val="2"/>
      <w:sz w:val="24"/>
      <w:lang w:eastAsia="zh-CN"/>
    </w:rPr>
  </w:style>
  <w:style w:type="paragraph" w:customStyle="1" w:styleId="71">
    <w:name w:val="说明文字"/>
    <w:basedOn w:val="1"/>
    <w:next w:val="1"/>
    <w:qFormat/>
    <w:uiPriority w:val="0"/>
    <w:pPr>
      <w:adjustRightInd w:val="0"/>
      <w:spacing w:before="100" w:beforeAutospacing="1" w:after="100" w:afterAutospacing="1" w:line="360" w:lineRule="auto"/>
      <w:ind w:firstLine="425" w:firstLineChars="200"/>
      <w:jc w:val="both"/>
      <w:textAlignment w:val="baseline"/>
    </w:pPr>
    <w:rPr>
      <w:rFonts w:ascii="宋体" w:eastAsia="楷体_GB2312"/>
      <w:b/>
      <w:snapToGrid w:val="0"/>
      <w:lang w:eastAsia="zh-CN"/>
    </w:rPr>
  </w:style>
  <w:style w:type="paragraph" w:customStyle="1" w:styleId="72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73">
    <w:name w:val="Body"/>
    <w:basedOn w:val="1"/>
    <w:qFormat/>
    <w:uiPriority w:val="0"/>
    <w:pPr>
      <w:widowControl/>
      <w:spacing w:before="120" w:line="240" w:lineRule="auto"/>
      <w:jc w:val="both"/>
    </w:pPr>
    <w:rPr>
      <w:rFonts w:ascii="Book Antiqua" w:hAnsi="Book Antiqua"/>
      <w:lang w:eastAsia="en-US"/>
    </w:rPr>
  </w:style>
  <w:style w:type="character" w:customStyle="1" w:styleId="74">
    <w:name w:val="标题 4 Char"/>
    <w:link w:val="6"/>
    <w:qFormat/>
    <w:uiPriority w:val="0"/>
    <w:rPr>
      <w:rFonts w:ascii="Arial" w:hAnsi="Arial" w:eastAsia="宋体"/>
      <w:lang w:val="en-US" w:eastAsia="en-US" w:bidi="ar-SA"/>
    </w:rPr>
  </w:style>
  <w:style w:type="character" w:customStyle="1" w:styleId="75">
    <w:name w:val="font41"/>
    <w:basedOn w:val="37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76">
    <w:name w:val="font21"/>
    <w:basedOn w:val="37"/>
    <w:qFormat/>
    <w:uiPriority w:val="0"/>
    <w:rPr>
      <w:rFonts w:hint="eastAsia" w:ascii="宋体" w:hAnsi="宋体" w:eastAsia="宋体" w:cs="宋体"/>
      <w:color w:val="FF0000"/>
      <w:sz w:val="24"/>
      <w:szCs w:val="24"/>
      <w:u w:val="none"/>
    </w:rPr>
  </w:style>
  <w:style w:type="paragraph" w:customStyle="1" w:styleId="7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7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7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footer" Target="footer4.xml"/><Relationship Id="rId12" Type="http://schemas.openxmlformats.org/officeDocument/2006/relationships/footer" Target="footer3.xml"/><Relationship Id="rId11" Type="http://schemas.openxmlformats.org/officeDocument/2006/relationships/header" Target="head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v\sgsb_ywxtgz\trunk\public\template\TPL_&#25216;&#26415;&#25991;&#26723;&#27169;&#26495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TPL_技术文档模板.dot</Template>
  <Pages>62</Pages>
  <Words>33301</Words>
  <Characters>36113</Characters>
  <Lines>19</Lines>
  <Paragraphs>5</Paragraphs>
  <TotalTime>0</TotalTime>
  <ScaleCrop>false</ScaleCrop>
  <LinksUpToDate>false</LinksUpToDate>
  <CharactersWithSpaces>37875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2010-05-24T13:59:00Z</dcterms:created>
  <dc:creator>何小栋</dc:creator>
  <cp:lastModifiedBy>王奇</cp:lastModifiedBy>
  <dcterms:modified xsi:type="dcterms:W3CDTF">2022-12-21T11:30:09Z</dcterms:modified>
  <dc:subject>项目名称</dc:subject>
  <dc:title>系统设计说明书（xx部分）</dc:title>
  <cp:revision>1973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版权声明">
    <vt:lpwstr>©版权所有</vt:lpwstr>
  </property>
  <property fmtid="{D5CDD505-2E9C-101B-9397-08002B2CF9AE}" pid="3" name="版本">
    <vt:lpwstr>&lt;0.1&gt;</vt:lpwstr>
  </property>
  <property fmtid="{D5CDD505-2E9C-101B-9397-08002B2CF9AE}" pid="4" name="发布日期">
    <vt:lpwstr>&lt;xx(日)/xx(月)/2010&gt;</vt:lpwstr>
  </property>
  <property fmtid="{D5CDD505-2E9C-101B-9397-08002B2CF9AE}" pid="5" name="文档编号">
    <vt:lpwstr>&lt;项目简称&gt;_XTSJ_2010&lt;日期&gt;</vt:lpwstr>
  </property>
  <property fmtid="{D5CDD505-2E9C-101B-9397-08002B2CF9AE}" pid="6" name="KSOProductBuildVer">
    <vt:lpwstr>2052-11.1.0.12980</vt:lpwstr>
  </property>
  <property fmtid="{D5CDD505-2E9C-101B-9397-08002B2CF9AE}" pid="7" name="ICV">
    <vt:lpwstr>F7AFB643A57140BC8B8C3FA8A16913FB</vt:lpwstr>
  </property>
</Properties>
</file>