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6450" w:rsidRDefault="00074B02">
      <w:r>
        <w:rPr>
          <w:noProof/>
        </w:rPr>
        <w:drawing>
          <wp:inline distT="0" distB="0" distL="0" distR="0">
            <wp:extent cx="5486400" cy="2697371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697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6645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4B02"/>
    <w:rsid w:val="00074B02"/>
    <w:rsid w:val="00644CC7"/>
    <w:rsid w:val="00D57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74B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4B0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74B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4B0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1</Characters>
  <Application>Microsoft Office Word</Application>
  <DocSecurity>0</DocSecurity>
  <Lines>1</Lines>
  <Paragraphs>1</Paragraphs>
  <ScaleCrop>false</ScaleCrop>
  <Company>Weizmann Institute of Science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2014-04-09T08:07:00Z</dcterms:created>
  <dcterms:modified xsi:type="dcterms:W3CDTF">2014-04-09T08:15:00Z</dcterms:modified>
</cp:coreProperties>
</file>