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Is Access Right for your Company? – Access Experts – Microsoft Access Database Design, Development and Consulting, Office Experts Group</w:t>
      </w:r>
    </w:p>
    <w:p>
      <w:pPr>
        <w:pStyle w:val="Heading1"/>
        <w:spacing w:after="200" w:before="400"/>
      </w:pPr>
      <w:r>
        <w:rPr>
          <w:b/>
          <w:bCs/>
          <w:sz w:val="28"/>
          <w:szCs w:val="28"/>
        </w:rPr>
        <w:t xml:space="preserve">Is Microsoft Access the Right Technology for your Company?</w:t>
      </w:r>
    </w:p>
    <w:p>
      <w:pPr>
        <w:pStyle w:val="Heading2"/>
        <w:spacing w:after="200" w:before="400"/>
      </w:pPr>
      <w:r>
        <w:rPr>
          <w:b/>
          <w:bCs/>
          <w:sz w:val="26"/>
          <w:szCs w:val="26"/>
        </w:rPr>
        <w:t xml:space="preserve">Is Access The Right Strategy?</w:t>
      </w:r>
    </w:p>
    <w:p>
      <w:pPr>
        <w:pStyle w:val="Heading2"/>
        <w:spacing w:after="200" w:before="400"/>
      </w:pPr>
      <w:r>
        <w:rPr>
          <w:b/>
          <w:bCs/>
          <w:sz w:val="26"/>
          <w:szCs w:val="26"/>
        </w:rPr>
        <w:t xml:space="preserve">We Offer The Best Solutions!</w:t>
      </w:r>
    </w:p>
    <w:p>
      <w:pPr>
        <w:pStyle w:val="Heading2"/>
        <w:spacing w:after="200" w:before="400"/>
      </w:pPr>
      <w:r>
        <w:rPr>
          <w:b/>
          <w:bCs/>
          <w:sz w:val="26"/>
          <w:szCs w:val="26"/>
        </w:rPr>
        <w:t xml:space="preserve">Our Experts Await Your Call!</w:t>
      </w:r>
    </w:p>
    <w:p>
      <w:pPr>
        <w:pStyle w:val="Heading3"/>
        <w:spacing w:after="200" w:before="400"/>
      </w:pPr>
      <w:r>
        <w:rPr>
          <w:b/>
          <w:bCs/>
          <w:sz w:val="24"/>
          <w:szCs w:val="24"/>
        </w:rPr>
        <w:t xml:space="preserve">Database Analysis, Design and Development for Microsoft Access</w:t>
      </w:r>
    </w:p>
    <w:p>
      <w:pPr>
        <w:pStyle w:val="Heading3"/>
        <w:spacing w:after="200" w:before="400"/>
      </w:pPr>
      <w:r>
        <w:rPr>
          <w:b/>
          <w:bCs/>
          <w:sz w:val="24"/>
          <w:szCs w:val="24"/>
        </w:rPr>
        <w:t xml:space="preserve">FOR AN OBLIGATION FREE CONSULTATION CLICK HERE NOW
OR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talented Microsoft Access programmers are the very best when it comes to custom Access development, databases and integration, as well as understanding your business, support and training needs. They can quickly advise how Access can support your business.</w:t>
      </w:r>
    </w:p>
    <w:p>
      <w:pPr>
        <w:spacing w:after="200" w:before="200"/>
      </w:pPr>
      <w:r>
        <w:rPr>
          <w:b w:val="false"/>
          <w:bCs w:val="false"/>
          <w:sz w:val="20"/>
          <w:szCs w:val="20"/>
        </w:rPr>
        <w:t xml:space="preserve">We get asked this question all the time!</w:t>
      </w:r>
    </w:p>
    <w:p>
      <w:pPr>
        <w:spacing w:after="200" w:before="200"/>
      </w:pPr>
      <w:r>
        <w:rPr>
          <w:b w:val="false"/>
          <w:bCs w:val="false"/>
          <w:sz w:val="20"/>
          <w:szCs w:val="20"/>
        </w:rPr>
        <w:t xml:space="preserve">Whether your solution is online and/or offline, we can help point you in the right direction to keep your business ahead of the rest.</w:t>
      </w:r>
    </w:p>
    <w:p>
      <w:pPr>
        <w:spacing w:after="200" w:before="200"/>
      </w:pPr>
      <w:r>
        <w:rPr>
          <w:b w:val="false"/>
          <w:bCs w:val="false"/>
          <w:sz w:val="20"/>
          <w:szCs w:val="20"/>
        </w:rPr>
        <w:t xml:space="preserve">Access is a great choice for:</w:t>
      </w:r>
    </w:p>
    <w:p>
      <w:pPr>
        <w:spacing w:after="200" w:before="200"/>
      </w:pPr>
      <w:r>
        <w:rPr>
          <w:b w:val="false"/>
          <w:bCs w:val="false"/>
          <w:sz w:val="20"/>
          <w:szCs w:val="20"/>
        </w:rPr>
        <w:t xml:space="preserve">In addition to creating Access databases, our experienced consultants build database solutions with technologies including:</w:t>
      </w:r>
    </w:p>
    <w:p>
      <w:pPr>
        <w:spacing w:after="200" w:before="200"/>
      </w:pPr>
      <w:r>
        <w:rPr>
          <w:b w:val="false"/>
          <w:bCs w:val="false"/>
          <w:sz w:val="20"/>
          <w:szCs w:val="20"/>
        </w:rPr>
        <w:t xml:space="preserve">We have experts across Australia with solutions to automate your tasks and let you get back to what you are good at, your business!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Data management</w:t>
      </w:r>
    </w:p>
    <w:p>
      <w:pPr>
        <w:spacing w:after="200" w:before="200"/>
        <w:ind w:left="720"/>
      </w:pPr>
      <w:r>
        <w:rPr>
          <w:b w:val="false"/>
          <w:bCs w:val="false"/>
          <w:sz w:val="20"/>
          <w:szCs w:val="20"/>
        </w:rPr>
        <w:t xml:space="preserve">• Data structuring and querying</w:t>
      </w:r>
    </w:p>
    <w:p>
      <w:pPr>
        <w:spacing w:after="200" w:before="200"/>
        <w:ind w:left="720"/>
      </w:pPr>
      <w:r>
        <w:rPr>
          <w:b w:val="false"/>
          <w:bCs w:val="false"/>
          <w:sz w:val="20"/>
          <w:szCs w:val="20"/>
        </w:rPr>
        <w:t xml:space="preserve">• Multiple user management</w:t>
      </w:r>
    </w:p>
    <w:p>
      <w:pPr>
        <w:spacing w:after="200" w:before="200"/>
        <w:ind w:left="720"/>
      </w:pPr>
      <w:r>
        <w:rPr>
          <w:b w:val="false"/>
          <w:bCs w:val="false"/>
          <w:sz w:val="20"/>
          <w:szCs w:val="20"/>
        </w:rPr>
        <w:t xml:space="preserve">• Data reporting</w:t>
      </w:r>
    </w:p>
    <w:p>
      <w:pPr>
        <w:spacing w:after="200" w:before="200"/>
        <w:ind w:left="720"/>
      </w:pPr>
      <w:r>
        <w:rPr>
          <w:b w:val="false"/>
          <w:bCs w:val="false"/>
          <w:sz w:val="20"/>
          <w:szCs w:val="20"/>
        </w:rPr>
        <w:t xml:space="preserve">• SQL Server</w:t>
      </w:r>
    </w:p>
    <w:p>
      <w:pPr>
        <w:spacing w:after="200" w:before="200"/>
        <w:ind w:left="720"/>
      </w:pPr>
      <w:r>
        <w:rPr>
          <w:b w:val="false"/>
          <w:bCs w:val="false"/>
          <w:sz w:val="20"/>
          <w:szCs w:val="20"/>
        </w:rPr>
        <w:t xml:space="preserve">• Visual Studio (C#, VB, ASP)</w:t>
      </w:r>
    </w:p>
    <w:p>
      <w:pPr>
        <w:spacing w:after="200" w:before="200"/>
        <w:ind w:left="720"/>
      </w:pPr>
      <w:r>
        <w:rPr>
          <w:b w:val="false"/>
          <w:bCs w:val="false"/>
          <w:sz w:val="20"/>
          <w:szCs w:val="20"/>
        </w:rPr>
        <w:t xml:space="preserve">• MySQL</w:t>
      </w:r>
    </w:p>
    <w:p>
      <w:pPr>
        <w:spacing w:after="200" w:before="200"/>
        <w:ind w:left="720"/>
      </w:pPr>
      <w:r>
        <w:rPr>
          <w:b w:val="false"/>
          <w:bCs w:val="false"/>
          <w:sz w:val="20"/>
          <w:szCs w:val="20"/>
        </w:rPr>
        <w:t xml:space="preserve">• Office 365</w:t>
      </w:r>
    </w:p>
    <w:p>
      <w:pPr>
        <w:spacing w:after="200" w:before="200"/>
        <w:ind w:left="720"/>
      </w:pPr>
      <w:r>
        <w:rPr>
          <w:b w:val="false"/>
          <w:bCs w:val="false"/>
          <w:sz w:val="20"/>
          <w:szCs w:val="20"/>
        </w:rPr>
        <w:t xml:space="preserve">• SharePoint</w:t>
      </w:r>
    </w:p>
    <w:p>
      <w:pPr>
        <w:spacing w:after="200" w:before="200"/>
        <w:ind w:left="720"/>
      </w:pPr>
      <w:r>
        <w:rPr>
          <w:b w:val="false"/>
          <w:bCs w:val="false"/>
          <w:sz w:val="20"/>
          <w:szCs w:val="20"/>
        </w:rPr>
        <w:t xml:space="preserve">• Azure</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mailto:consult@officeexperts.com.au?subject=Access%20Experts%20Enquiry%20[accessexperts.com.au]</w:t>
      </w:r>
    </w:p>
    <w:p>
      <w:pPr>
        <w:spacing w:after="100"/>
      </w:pPr>
      <w:r>
        <w:rPr>
          <w:sz w:val="20"/>
          <w:szCs w:val="20"/>
        </w:rPr>
        <w:t xml:space="preserve">Request a Quote: </w:t>
      </w:r>
      <w:r>
        <w:rPr>
          <w:u w:val="single"/>
          <w:color w:val="0000FF"/>
          <w:sz w:val="20"/>
          <w:szCs w:val="20"/>
        </w:rPr>
        <w:t xml:space="preserve">https://accessexperts.com.au/contact-us/request-a-quote</w:t>
      </w:r>
    </w:p>
    <w:p>
      <w:pPr>
        <w:spacing w:after="100"/>
      </w:pPr>
      <w:r>
        <w:rPr>
          <w:sz w:val="20"/>
          <w:szCs w:val="20"/>
        </w:rPr>
        <w:t xml:space="preserve">Home: </w:t>
      </w:r>
      <w:r>
        <w:rPr>
          <w:u w:val="single"/>
          <w:color w:val="0000FF"/>
          <w:sz w:val="20"/>
          <w:szCs w:val="20"/>
        </w:rPr>
        <w:t xml:space="preserve">https://accessexperts.com.au/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https://accessexperts.com.au/client-testimonials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https://accessexperts.com.au/contact-us</w:t>
      </w:r>
    </w:p>
    <w:p>
      <w:pPr>
        <w:spacing w:after="100"/>
      </w:pPr>
      <w:r>
        <w:rPr>
          <w:sz w:val="20"/>
          <w:szCs w:val="20"/>
        </w:rPr>
        <w:t xml:space="preserve">here: </w:t>
      </w:r>
      <w:r>
        <w:rPr>
          <w:u w:val="single"/>
          <w:color w:val="0000FF"/>
          <w:sz w:val="20"/>
          <w:szCs w:val="20"/>
        </w:rPr>
        <w:t xml:space="preserve">https://accessexperts.com.au/contact-us</w:t>
      </w:r>
    </w:p>
    <w:p>
      <w:pPr>
        <w:spacing w:after="100"/>
      </w:pPr>
      <w:r>
        <w:rPr>
          <w:sz w:val="20"/>
          <w:szCs w:val="20"/>
        </w:rPr>
        <w:t xml:space="preserve">here: </w:t>
      </w:r>
      <w:r>
        <w:rPr>
          <w:u w:val="single"/>
          <w:color w:val="0000FF"/>
          <w:sz w:val="20"/>
          <w:szCs w:val="20"/>
        </w:rPr>
        <w:t xml:space="preserve">https://accessexperts.com.au/contact-us</w:t>
      </w:r>
    </w:p>
    <w:p>
      <w:pPr>
        <w:spacing w:after="100"/>
      </w:pPr>
      <w:r>
        <w:rPr>
          <w:sz w:val="20"/>
          <w:szCs w:val="20"/>
        </w:rPr>
        <w:t xml:space="preserve">Access Experts: </w:t>
      </w:r>
      <w:r>
        <w:rPr>
          <w:u w:val="single"/>
          <w:color w:val="0000FF"/>
          <w:sz w:val="20"/>
          <w:szCs w:val="20"/>
        </w:rPr>
        <w:t xml:space="preserve">https://www.accessexperts.com.au/author/ppexperts/</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Office 365: </w:t>
      </w:r>
      <w:r>
        <w:rPr>
          <w:u w:val="single"/>
          <w:color w:val="0000FF"/>
          <w:sz w:val="20"/>
          <w:szCs w:val="20"/>
        </w:rPr>
        <w:t xml:space="preserve">https://www.officeexperts.com.au/services/microsoft-office-365</w:t>
      </w:r>
    </w:p>
    <w:p>
      <w:pPr>
        <w:spacing w:after="100"/>
      </w:pPr>
      <w:r>
        <w:rPr>
          <w:sz w:val="20"/>
          <w:szCs w:val="20"/>
        </w:rPr>
        <w:t xml:space="preserve">SharePoint: </w:t>
      </w:r>
      <w:r>
        <w:rPr>
          <w:u w:val="single"/>
          <w:color w:val="0000FF"/>
          <w:sz w:val="20"/>
          <w:szCs w:val="20"/>
        </w:rPr>
        <w:t xml:space="preserve">https://www.officeexperts.com.au/services/by-business-solution/online-solutions</w:t>
      </w:r>
    </w:p>
    <w:p>
      <w:pPr>
        <w:spacing w:after="100"/>
      </w:pPr>
      <w:r>
        <w:rPr>
          <w:sz w:val="20"/>
          <w:szCs w:val="20"/>
        </w:rPr>
        <w:t xml:space="preserve">Azure: </w:t>
      </w:r>
      <w:r>
        <w:rPr>
          <w:u w:val="single"/>
          <w:color w:val="0000FF"/>
          <w:sz w:val="20"/>
          <w:szCs w:val="20"/>
        </w:rPr>
        <w:t xml:space="preserve">https://www.officeexperts.com.au/services/by-business-solution/cloud-based-solutions-with-azure</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https://accessexperts.com.au/contact-us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https://www.accessexperts.com.au/client-testimonials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https://accessexperts.com.au/contact-us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mailto:consult@officeexperts.com.au?subject=Access%20Experts%20Enquiry%20[accessexperts.com.au]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2024-10-23T06:57:27.614Z</dcterms:created>
  <dcterms:modified xsi:type="dcterms:W3CDTF">2024-10-23T06:57:27.614Z</dcterms:modified>
</cp:coreProperties>
</file>

<file path=docProps/custom.xml><?xml version="1.0" encoding="utf-8"?>
<Properties xmlns="http://schemas.openxmlformats.org/officeDocument/2006/custom-properties" xmlns:vt="http://schemas.openxmlformats.org/officeDocument/2006/docPropsVTypes"/>
</file>