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Exchange 365 Setup and Support | Exchange 365 Experts | Office 365 Experts</w:t>
      </w:r>
    </w:p>
    <w:p>
      <w:pPr>
        <w:pStyle w:val="Heading1"/>
        <w:spacing w:after="200" w:before="400"/>
      </w:pPr>
      <w:r>
        <w:rPr>
          <w:b/>
          <w:bCs/>
          <w:sz w:val="28"/>
          <w:szCs w:val="28"/>
        </w:rPr>
        <w:t xml:space="preserve">Exchange Online: Setup and Assistance with Microsoft Office 365</w:t>
      </w:r>
    </w:p>
    <w:p>
      <w:pPr>
        <w:pStyle w:val="Heading2"/>
        <w:spacing w:after="200" w:before="400"/>
      </w:pPr>
      <w:r>
        <w:rPr>
          <w:b/>
          <w:bCs/>
          <w:sz w:val="26"/>
          <w:szCs w:val="26"/>
        </w:rPr>
        <w:t xml:space="preserve">We’ll Set You Up In No Time!</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Having your own business email does many things for your company, the first is to give you a professional and official look. We can help your company setup an email address to work with your company’s website domain (e.g. support@Your-Company.com) to give your company a well-established brand and networking.</w:t>
      </w:r>
    </w:p>
    <w:p>
      <w:pPr>
        <w:spacing w:after="200" w:before="200"/>
      </w:pPr>
      <w:r>
        <w:rPr>
          <w:b w:val="false"/>
          <w:bCs w:val="false"/>
          <w:sz w:val="20"/>
          <w:szCs w:val="20"/>
        </w:rPr>
        <w:t xml:space="preserve">We can also assist you with custom email addresses, forwarding and shared inboxes.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2024-10-22T07:19:42.864Z</dcterms:created>
  <dcterms:modified xsi:type="dcterms:W3CDTF">2024-10-22T07:19:42.864Z</dcterms:modified>
</cp:coreProperties>
</file>

<file path=docProps/custom.xml><?xml version="1.0" encoding="utf-8"?>
<Properties xmlns="http://schemas.openxmlformats.org/officeDocument/2006/custom-properties" xmlns:vt="http://schemas.openxmlformats.org/officeDocument/2006/docPropsVTypes"/>
</file>