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C2C4" w14:textId="77777777" w:rsidR="000C5A90" w:rsidRDefault="000C5A90" w:rsidP="000C5A90">
      <w:pPr>
        <w:spacing w:line="360" w:lineRule="auto"/>
        <w:rPr>
          <w:rFonts w:hint="eastAsia"/>
          <w:sz w:val="24"/>
          <w:u w:color="FFFFFF"/>
        </w:rPr>
      </w:pPr>
    </w:p>
    <w:p w14:paraId="6983DCDA" w14:textId="77777777" w:rsidR="000C5A90" w:rsidRDefault="000C5A90" w:rsidP="000C5A90">
      <w:pPr>
        <w:spacing w:line="360" w:lineRule="auto"/>
        <w:rPr>
          <w:rFonts w:hint="eastAsia"/>
          <w:sz w:val="24"/>
          <w:u w:color="FFFFFF"/>
        </w:rPr>
      </w:pPr>
    </w:p>
    <w:p w14:paraId="02BC7695" w14:textId="214D6AC8" w:rsidR="000C5A90" w:rsidRDefault="000C5A90" w:rsidP="000C5A90">
      <w:pPr>
        <w:spacing w:line="360" w:lineRule="auto"/>
        <w:jc w:val="center"/>
        <w:rPr>
          <w:rFonts w:hint="eastAsia"/>
          <w:sz w:val="24"/>
          <w:u w:color="FFFFFF"/>
        </w:rPr>
      </w:pPr>
      <w:r>
        <w:rPr>
          <w:rFonts w:hint="eastAsia"/>
          <w:noProof/>
          <w:u w:color="FFFFFF"/>
        </w:rPr>
        <w:drawing>
          <wp:inline distT="0" distB="0" distL="0" distR="0" wp14:anchorId="19A54278" wp14:editId="649E2063">
            <wp:extent cx="2576195" cy="707390"/>
            <wp:effectExtent l="0" t="0" r="0" b="0"/>
            <wp:docPr id="2137840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131DEE60" w14:textId="77777777" w:rsidR="000C5A90" w:rsidRDefault="000C5A90" w:rsidP="000C5A90">
      <w:pPr>
        <w:spacing w:line="360" w:lineRule="auto"/>
        <w:rPr>
          <w:rFonts w:hint="eastAsia"/>
          <w:sz w:val="28"/>
          <w:szCs w:val="28"/>
          <w:u w:color="FFFFFF"/>
        </w:rPr>
      </w:pPr>
    </w:p>
    <w:p w14:paraId="7E4E8DD9" w14:textId="77777777" w:rsidR="000C5A90" w:rsidRDefault="000C5A90" w:rsidP="000C5A90">
      <w:pPr>
        <w:spacing w:line="360" w:lineRule="auto"/>
        <w:jc w:val="center"/>
        <w:rPr>
          <w:rFonts w:hint="eastAsia"/>
          <w:b/>
          <w:bCs/>
          <w:sz w:val="32"/>
          <w:szCs w:val="32"/>
          <w:u w:color="FFFFFF"/>
        </w:rPr>
      </w:pPr>
      <w:r>
        <w:rPr>
          <w:rFonts w:hint="eastAsia"/>
          <w:b/>
          <w:bCs/>
          <w:sz w:val="32"/>
          <w:szCs w:val="32"/>
          <w:u w:color="FFFFFF"/>
        </w:rPr>
        <w:t>本科实验报告</w:t>
      </w:r>
    </w:p>
    <w:p w14:paraId="26A4BEC9" w14:textId="77777777" w:rsidR="000C5A90" w:rsidRDefault="000C5A90" w:rsidP="000C5A90">
      <w:pPr>
        <w:spacing w:line="360" w:lineRule="auto"/>
        <w:ind w:firstLineChars="1150" w:firstLine="2530"/>
        <w:rPr>
          <w:rFonts w:hint="eastAsia"/>
          <w:bCs/>
          <w:szCs w:val="21"/>
          <w:u w:color="FFFFFF"/>
        </w:rPr>
      </w:pPr>
    </w:p>
    <w:p w14:paraId="1937EFBA" w14:textId="77777777" w:rsidR="000C5A90" w:rsidRDefault="000C5A90" w:rsidP="000C5A90">
      <w:pPr>
        <w:spacing w:line="360" w:lineRule="auto"/>
        <w:ind w:firstLineChars="1150" w:firstLine="2760"/>
        <w:rPr>
          <w:rFonts w:hint="eastAsia"/>
          <w:sz w:val="24"/>
          <w:u w:color="FFFFFF"/>
        </w:rPr>
      </w:pPr>
    </w:p>
    <w:p w14:paraId="11F469B8" w14:textId="77777777" w:rsidR="000C5A90" w:rsidRDefault="000C5A90" w:rsidP="000C5A90">
      <w:pPr>
        <w:spacing w:line="360" w:lineRule="auto"/>
        <w:ind w:firstLineChars="1150" w:firstLine="2760"/>
        <w:rPr>
          <w:rFonts w:hint="eastAsia"/>
          <w:sz w:val="24"/>
          <w:u w:color="FFFFFF"/>
        </w:rPr>
      </w:pPr>
    </w:p>
    <w:tbl>
      <w:tblPr>
        <w:tblW w:w="0" w:type="auto"/>
        <w:jc w:val="center"/>
        <w:tblLook w:val="0000" w:firstRow="0" w:lastRow="0" w:firstColumn="0" w:lastColumn="0" w:noHBand="0" w:noVBand="0"/>
      </w:tblPr>
      <w:tblGrid>
        <w:gridCol w:w="1908"/>
        <w:gridCol w:w="5220"/>
      </w:tblGrid>
      <w:tr w:rsidR="000C5A90" w14:paraId="6D2BF3C5" w14:textId="77777777" w:rsidTr="00522723">
        <w:tblPrEx>
          <w:tblCellMar>
            <w:top w:w="0" w:type="dxa"/>
            <w:bottom w:w="0" w:type="dxa"/>
          </w:tblCellMar>
        </w:tblPrEx>
        <w:trPr>
          <w:trHeight w:val="762"/>
          <w:jc w:val="center"/>
        </w:trPr>
        <w:tc>
          <w:tcPr>
            <w:tcW w:w="1908" w:type="dxa"/>
            <w:vAlign w:val="bottom"/>
          </w:tcPr>
          <w:p w14:paraId="688885B1" w14:textId="77777777" w:rsidR="000C5A90" w:rsidRDefault="000C5A90" w:rsidP="00522723">
            <w:pPr>
              <w:spacing w:line="360" w:lineRule="auto"/>
              <w:jc w:val="right"/>
              <w:rPr>
                <w:rFonts w:hint="eastAsia"/>
                <w:sz w:val="28"/>
                <w:szCs w:val="28"/>
                <w:u w:color="FFFFFF"/>
              </w:rPr>
            </w:pPr>
            <w:r>
              <w:rPr>
                <w:rFonts w:hint="eastAsia"/>
                <w:sz w:val="28"/>
                <w:szCs w:val="28"/>
                <w:u w:color="FFFFFF"/>
              </w:rPr>
              <w:t>课程名称：</w:t>
            </w:r>
          </w:p>
        </w:tc>
        <w:tc>
          <w:tcPr>
            <w:tcW w:w="5220" w:type="dxa"/>
            <w:tcBorders>
              <w:bottom w:val="single" w:sz="4" w:space="0" w:color="auto"/>
            </w:tcBorders>
          </w:tcPr>
          <w:p w14:paraId="587DCCF0" w14:textId="77777777" w:rsidR="000C5A90" w:rsidRDefault="000C5A90" w:rsidP="00522723">
            <w:pPr>
              <w:spacing w:line="360" w:lineRule="auto"/>
              <w:jc w:val="center"/>
              <w:rPr>
                <w:rFonts w:hint="eastAsia"/>
                <w:sz w:val="28"/>
                <w:szCs w:val="28"/>
                <w:u w:color="FFFFFF"/>
              </w:rPr>
            </w:pPr>
            <w:r>
              <w:rPr>
                <w:rFonts w:hint="eastAsia"/>
                <w:sz w:val="28"/>
                <w:szCs w:val="28"/>
                <w:u w:color="FFFFFF"/>
              </w:rPr>
              <w:t>生命科学导论（H）</w:t>
            </w:r>
          </w:p>
        </w:tc>
      </w:tr>
      <w:tr w:rsidR="000C5A90" w14:paraId="22CF86FD" w14:textId="77777777" w:rsidTr="00522723">
        <w:tblPrEx>
          <w:tblCellMar>
            <w:top w:w="0" w:type="dxa"/>
            <w:bottom w:w="0" w:type="dxa"/>
          </w:tblCellMar>
        </w:tblPrEx>
        <w:trPr>
          <w:trHeight w:val="776"/>
          <w:jc w:val="center"/>
        </w:trPr>
        <w:tc>
          <w:tcPr>
            <w:tcW w:w="1908" w:type="dxa"/>
            <w:vAlign w:val="bottom"/>
          </w:tcPr>
          <w:p w14:paraId="4A33AB93" w14:textId="77777777" w:rsidR="000C5A90" w:rsidRDefault="000C5A90" w:rsidP="00522723">
            <w:pPr>
              <w:spacing w:line="360" w:lineRule="auto"/>
              <w:jc w:val="right"/>
              <w:rPr>
                <w:rFonts w:hint="eastAsia"/>
                <w:sz w:val="28"/>
                <w:szCs w:val="28"/>
                <w:u w:color="FFFFFF"/>
              </w:rPr>
            </w:pPr>
            <w:r>
              <w:rPr>
                <w:rFonts w:hint="eastAsia"/>
                <w:sz w:val="28"/>
                <w:szCs w:val="28"/>
                <w:u w:color="FFFFFF"/>
              </w:rPr>
              <w:t>姓    名：</w:t>
            </w:r>
          </w:p>
        </w:tc>
        <w:tc>
          <w:tcPr>
            <w:tcW w:w="5220" w:type="dxa"/>
            <w:tcBorders>
              <w:top w:val="single" w:sz="4" w:space="0" w:color="auto"/>
              <w:bottom w:val="single" w:sz="4" w:space="0" w:color="auto"/>
            </w:tcBorders>
          </w:tcPr>
          <w:p w14:paraId="3B4A0C88" w14:textId="7D904131" w:rsidR="000C5A90" w:rsidRDefault="000C5A90" w:rsidP="00522723">
            <w:pPr>
              <w:spacing w:line="360" w:lineRule="auto"/>
              <w:jc w:val="center"/>
              <w:rPr>
                <w:rFonts w:hint="eastAsia"/>
                <w:sz w:val="28"/>
                <w:szCs w:val="28"/>
                <w:u w:color="FFFFFF"/>
              </w:rPr>
            </w:pPr>
            <w:r>
              <w:rPr>
                <w:rFonts w:hint="eastAsia"/>
                <w:sz w:val="28"/>
                <w:szCs w:val="28"/>
                <w:u w:color="FFFFFF"/>
              </w:rPr>
              <w:t>颜晗</w:t>
            </w:r>
          </w:p>
        </w:tc>
      </w:tr>
      <w:tr w:rsidR="000C5A90" w14:paraId="03A16BD6" w14:textId="77777777" w:rsidTr="00522723">
        <w:tblPrEx>
          <w:tblCellMar>
            <w:top w:w="0" w:type="dxa"/>
            <w:bottom w:w="0" w:type="dxa"/>
          </w:tblCellMar>
        </w:tblPrEx>
        <w:trPr>
          <w:trHeight w:val="772"/>
          <w:jc w:val="center"/>
        </w:trPr>
        <w:tc>
          <w:tcPr>
            <w:tcW w:w="1908" w:type="dxa"/>
            <w:vAlign w:val="bottom"/>
          </w:tcPr>
          <w:p w14:paraId="0E7A59A0" w14:textId="77777777" w:rsidR="000C5A90" w:rsidRDefault="000C5A90" w:rsidP="00522723">
            <w:pPr>
              <w:spacing w:line="360" w:lineRule="auto"/>
              <w:jc w:val="right"/>
              <w:rPr>
                <w:rFonts w:hint="eastAsia"/>
                <w:sz w:val="28"/>
                <w:szCs w:val="28"/>
                <w:u w:color="FFFFFF"/>
              </w:rPr>
            </w:pPr>
            <w:r>
              <w:rPr>
                <w:rFonts w:hint="eastAsia"/>
                <w:sz w:val="28"/>
                <w:szCs w:val="28"/>
                <w:u w:color="FFFFFF"/>
              </w:rPr>
              <w:t>学    院：</w:t>
            </w:r>
          </w:p>
        </w:tc>
        <w:tc>
          <w:tcPr>
            <w:tcW w:w="5220" w:type="dxa"/>
            <w:tcBorders>
              <w:top w:val="single" w:sz="4" w:space="0" w:color="auto"/>
              <w:bottom w:val="single" w:sz="4" w:space="0" w:color="auto"/>
            </w:tcBorders>
          </w:tcPr>
          <w:p w14:paraId="06CD0E12" w14:textId="77777777" w:rsidR="000C5A90" w:rsidRDefault="000C5A90" w:rsidP="00522723">
            <w:pPr>
              <w:spacing w:line="360" w:lineRule="auto"/>
              <w:jc w:val="center"/>
              <w:rPr>
                <w:rFonts w:hint="eastAsia"/>
                <w:sz w:val="28"/>
                <w:szCs w:val="28"/>
                <w:u w:color="FFFFFF"/>
              </w:rPr>
            </w:pPr>
            <w:r>
              <w:rPr>
                <w:rFonts w:hint="eastAsia"/>
                <w:sz w:val="28"/>
                <w:szCs w:val="28"/>
                <w:u w:color="FFFFFF"/>
              </w:rPr>
              <w:t>竺可桢学院</w:t>
            </w:r>
          </w:p>
        </w:tc>
      </w:tr>
      <w:tr w:rsidR="000C5A90" w14:paraId="30201BE2" w14:textId="77777777" w:rsidTr="00522723">
        <w:tblPrEx>
          <w:tblCellMar>
            <w:top w:w="0" w:type="dxa"/>
            <w:bottom w:w="0" w:type="dxa"/>
          </w:tblCellMar>
        </w:tblPrEx>
        <w:trPr>
          <w:trHeight w:val="768"/>
          <w:jc w:val="center"/>
        </w:trPr>
        <w:tc>
          <w:tcPr>
            <w:tcW w:w="1908" w:type="dxa"/>
            <w:vAlign w:val="bottom"/>
          </w:tcPr>
          <w:p w14:paraId="62B2930F" w14:textId="77777777" w:rsidR="000C5A90" w:rsidRDefault="000C5A90" w:rsidP="00522723">
            <w:pPr>
              <w:spacing w:line="360" w:lineRule="auto"/>
              <w:jc w:val="right"/>
              <w:rPr>
                <w:rFonts w:hint="eastAsia"/>
                <w:sz w:val="28"/>
                <w:szCs w:val="28"/>
                <w:u w:color="FFFFFF"/>
              </w:rPr>
            </w:pPr>
            <w:r>
              <w:rPr>
                <w:rFonts w:hint="eastAsia"/>
                <w:sz w:val="28"/>
                <w:szCs w:val="28"/>
                <w:u w:color="FFFFFF"/>
              </w:rPr>
              <w:t>系：</w:t>
            </w:r>
          </w:p>
        </w:tc>
        <w:tc>
          <w:tcPr>
            <w:tcW w:w="5220" w:type="dxa"/>
            <w:tcBorders>
              <w:top w:val="single" w:sz="4" w:space="0" w:color="auto"/>
              <w:bottom w:val="single" w:sz="4" w:space="0" w:color="auto"/>
            </w:tcBorders>
          </w:tcPr>
          <w:p w14:paraId="77C087A1" w14:textId="77777777" w:rsidR="000C5A90" w:rsidRDefault="000C5A90" w:rsidP="00522723">
            <w:pPr>
              <w:spacing w:line="360" w:lineRule="auto"/>
              <w:jc w:val="center"/>
              <w:rPr>
                <w:rFonts w:hint="eastAsia"/>
                <w:sz w:val="28"/>
                <w:szCs w:val="28"/>
                <w:u w:color="FFFFFF"/>
              </w:rPr>
            </w:pPr>
            <w:r>
              <w:rPr>
                <w:rFonts w:hint="eastAsia"/>
                <w:sz w:val="28"/>
                <w:szCs w:val="28"/>
                <w:u w:color="FFFFFF"/>
              </w:rPr>
              <w:t>混合班</w:t>
            </w:r>
          </w:p>
        </w:tc>
      </w:tr>
      <w:tr w:rsidR="000C5A90" w14:paraId="7FED4345" w14:textId="77777777" w:rsidTr="00522723">
        <w:tblPrEx>
          <w:tblCellMar>
            <w:top w:w="0" w:type="dxa"/>
            <w:bottom w:w="0" w:type="dxa"/>
          </w:tblCellMar>
        </w:tblPrEx>
        <w:trPr>
          <w:trHeight w:val="764"/>
          <w:jc w:val="center"/>
        </w:trPr>
        <w:tc>
          <w:tcPr>
            <w:tcW w:w="1908" w:type="dxa"/>
            <w:vAlign w:val="bottom"/>
          </w:tcPr>
          <w:p w14:paraId="5ADA7242" w14:textId="77777777" w:rsidR="000C5A90" w:rsidRDefault="000C5A90" w:rsidP="00522723">
            <w:pPr>
              <w:spacing w:line="360" w:lineRule="auto"/>
              <w:jc w:val="right"/>
              <w:rPr>
                <w:rFonts w:hint="eastAsia"/>
                <w:sz w:val="28"/>
                <w:szCs w:val="28"/>
                <w:u w:color="FFFFFF"/>
              </w:rPr>
            </w:pPr>
            <w:r>
              <w:rPr>
                <w:rFonts w:hint="eastAsia"/>
                <w:sz w:val="28"/>
                <w:szCs w:val="28"/>
                <w:u w:color="FFFFFF"/>
              </w:rPr>
              <w:t>专    业：</w:t>
            </w:r>
          </w:p>
        </w:tc>
        <w:tc>
          <w:tcPr>
            <w:tcW w:w="5220" w:type="dxa"/>
            <w:tcBorders>
              <w:top w:val="single" w:sz="4" w:space="0" w:color="auto"/>
              <w:bottom w:val="single" w:sz="4" w:space="0" w:color="auto"/>
            </w:tcBorders>
          </w:tcPr>
          <w:p w14:paraId="095E40EC" w14:textId="44FB540C" w:rsidR="000C5A90" w:rsidRDefault="000C5A90" w:rsidP="00522723">
            <w:pPr>
              <w:spacing w:line="360" w:lineRule="auto"/>
              <w:jc w:val="center"/>
              <w:rPr>
                <w:rFonts w:hint="eastAsia"/>
                <w:sz w:val="28"/>
                <w:szCs w:val="28"/>
                <w:u w:color="FFFFFF"/>
              </w:rPr>
            </w:pPr>
            <w:r>
              <w:rPr>
                <w:rFonts w:hint="eastAsia"/>
                <w:sz w:val="28"/>
                <w:szCs w:val="28"/>
                <w:u w:color="FFFFFF"/>
              </w:rPr>
              <w:t>计算机科学与技术</w:t>
            </w:r>
          </w:p>
        </w:tc>
      </w:tr>
      <w:tr w:rsidR="000C5A90" w14:paraId="4F51BBF1" w14:textId="77777777" w:rsidTr="00522723">
        <w:tblPrEx>
          <w:tblCellMar>
            <w:top w:w="0" w:type="dxa"/>
            <w:bottom w:w="0" w:type="dxa"/>
          </w:tblCellMar>
        </w:tblPrEx>
        <w:trPr>
          <w:trHeight w:val="774"/>
          <w:jc w:val="center"/>
        </w:trPr>
        <w:tc>
          <w:tcPr>
            <w:tcW w:w="1908" w:type="dxa"/>
            <w:vAlign w:val="bottom"/>
          </w:tcPr>
          <w:p w14:paraId="4C3AAE58" w14:textId="77777777" w:rsidR="000C5A90" w:rsidRDefault="000C5A90" w:rsidP="00522723">
            <w:pPr>
              <w:spacing w:line="360" w:lineRule="auto"/>
              <w:jc w:val="right"/>
              <w:rPr>
                <w:rFonts w:hint="eastAsia"/>
                <w:sz w:val="28"/>
                <w:szCs w:val="28"/>
                <w:u w:color="FFFFFF"/>
              </w:rPr>
            </w:pPr>
            <w:r>
              <w:rPr>
                <w:rFonts w:hint="eastAsia"/>
                <w:sz w:val="28"/>
                <w:szCs w:val="28"/>
                <w:u w:color="FFFFFF"/>
              </w:rPr>
              <w:t>学    号：</w:t>
            </w:r>
          </w:p>
        </w:tc>
        <w:tc>
          <w:tcPr>
            <w:tcW w:w="5220" w:type="dxa"/>
            <w:tcBorders>
              <w:top w:val="single" w:sz="4" w:space="0" w:color="auto"/>
              <w:bottom w:val="single" w:sz="4" w:space="0" w:color="auto"/>
            </w:tcBorders>
          </w:tcPr>
          <w:p w14:paraId="023F3E9D" w14:textId="5CDD79D2" w:rsidR="000C5A90" w:rsidRDefault="000C5A90" w:rsidP="00522723">
            <w:pPr>
              <w:spacing w:line="360" w:lineRule="auto"/>
              <w:jc w:val="center"/>
              <w:rPr>
                <w:rFonts w:hint="eastAsia"/>
                <w:sz w:val="28"/>
                <w:szCs w:val="28"/>
                <w:u w:color="FFFFFF"/>
              </w:rPr>
            </w:pPr>
            <w:r>
              <w:rPr>
                <w:sz w:val="28"/>
                <w:szCs w:val="28"/>
                <w:u w:color="FFFFFF"/>
              </w:rPr>
              <w:t>3200105515</w:t>
            </w:r>
          </w:p>
        </w:tc>
      </w:tr>
      <w:tr w:rsidR="000C5A90" w14:paraId="4B68B216" w14:textId="77777777" w:rsidTr="00522723">
        <w:tblPrEx>
          <w:tblCellMar>
            <w:top w:w="0" w:type="dxa"/>
            <w:bottom w:w="0" w:type="dxa"/>
          </w:tblCellMar>
        </w:tblPrEx>
        <w:trPr>
          <w:trHeight w:val="757"/>
          <w:jc w:val="center"/>
        </w:trPr>
        <w:tc>
          <w:tcPr>
            <w:tcW w:w="1908" w:type="dxa"/>
            <w:vAlign w:val="bottom"/>
          </w:tcPr>
          <w:p w14:paraId="0DA3DB28" w14:textId="77777777" w:rsidR="000C5A90" w:rsidRDefault="000C5A90" w:rsidP="00522723">
            <w:pPr>
              <w:spacing w:line="360" w:lineRule="auto"/>
              <w:jc w:val="right"/>
              <w:rPr>
                <w:rFonts w:hint="eastAsia"/>
                <w:sz w:val="28"/>
                <w:szCs w:val="28"/>
                <w:u w:color="FFFFFF"/>
              </w:rPr>
            </w:pPr>
            <w:r>
              <w:rPr>
                <w:rFonts w:hint="eastAsia"/>
                <w:sz w:val="28"/>
                <w:szCs w:val="28"/>
                <w:u w:color="FFFFFF"/>
              </w:rPr>
              <w:t>指导教师：</w:t>
            </w:r>
          </w:p>
        </w:tc>
        <w:tc>
          <w:tcPr>
            <w:tcW w:w="5220" w:type="dxa"/>
            <w:tcBorders>
              <w:top w:val="single" w:sz="4" w:space="0" w:color="auto"/>
              <w:bottom w:val="single" w:sz="4" w:space="0" w:color="auto"/>
            </w:tcBorders>
          </w:tcPr>
          <w:p w14:paraId="621B4666" w14:textId="219E86DB" w:rsidR="000C5A90" w:rsidRDefault="000C5A90" w:rsidP="00522723">
            <w:pPr>
              <w:spacing w:line="360" w:lineRule="auto"/>
              <w:jc w:val="center"/>
              <w:rPr>
                <w:rFonts w:hint="eastAsia"/>
                <w:sz w:val="28"/>
                <w:szCs w:val="28"/>
                <w:u w:color="FFFFFF"/>
              </w:rPr>
            </w:pPr>
            <w:r>
              <w:rPr>
                <w:rFonts w:hint="eastAsia"/>
                <w:sz w:val="28"/>
                <w:szCs w:val="28"/>
                <w:u w:color="FFFFFF"/>
              </w:rPr>
              <w:t>霍颖异</w:t>
            </w:r>
          </w:p>
        </w:tc>
      </w:tr>
    </w:tbl>
    <w:p w14:paraId="0A84D993" w14:textId="77777777" w:rsidR="000C5A90" w:rsidRDefault="000C5A90" w:rsidP="000C5A90">
      <w:pPr>
        <w:spacing w:line="360" w:lineRule="auto"/>
        <w:rPr>
          <w:rFonts w:hint="eastAsia"/>
          <w:sz w:val="24"/>
          <w:u w:color="FFFFFF"/>
        </w:rPr>
      </w:pPr>
    </w:p>
    <w:p w14:paraId="259B9F3E" w14:textId="77777777" w:rsidR="000C5A90" w:rsidRDefault="000C5A90" w:rsidP="000C5A90">
      <w:pPr>
        <w:spacing w:line="360" w:lineRule="auto"/>
        <w:rPr>
          <w:rFonts w:hint="eastAsia"/>
          <w:sz w:val="24"/>
          <w:u w:color="FFFFFF"/>
        </w:rPr>
      </w:pPr>
    </w:p>
    <w:p w14:paraId="5E38C1E6" w14:textId="4918432E" w:rsidR="000C5A90" w:rsidRDefault="000C5A90" w:rsidP="000C5A90">
      <w:pPr>
        <w:spacing w:line="360" w:lineRule="auto"/>
        <w:jc w:val="center"/>
        <w:rPr>
          <w:sz w:val="28"/>
          <w:szCs w:val="28"/>
          <w:u w:color="FFFFFF"/>
        </w:rPr>
      </w:pPr>
      <w:r>
        <w:rPr>
          <w:rFonts w:hint="eastAsia"/>
          <w:sz w:val="28"/>
          <w:szCs w:val="28"/>
          <w:u w:color="FFFFFF"/>
        </w:rPr>
        <w:t>2</w:t>
      </w:r>
      <w:r>
        <w:rPr>
          <w:sz w:val="28"/>
          <w:szCs w:val="28"/>
          <w:u w:color="FFFFFF"/>
        </w:rPr>
        <w:t>02</w:t>
      </w:r>
      <w:r>
        <w:rPr>
          <w:sz w:val="28"/>
          <w:szCs w:val="28"/>
          <w:u w:color="FFFFFF"/>
        </w:rPr>
        <w:t>3</w:t>
      </w:r>
      <w:r>
        <w:rPr>
          <w:rFonts w:hint="eastAsia"/>
          <w:sz w:val="28"/>
          <w:szCs w:val="28"/>
          <w:u w:color="FFFFFF"/>
        </w:rPr>
        <w:t xml:space="preserve">年  </w:t>
      </w:r>
      <w:r>
        <w:rPr>
          <w:sz w:val="28"/>
          <w:szCs w:val="28"/>
          <w:u w:color="FFFFFF"/>
        </w:rPr>
        <w:t>6</w:t>
      </w:r>
      <w:r>
        <w:rPr>
          <w:rFonts w:hint="eastAsia"/>
          <w:sz w:val="28"/>
          <w:szCs w:val="28"/>
          <w:u w:color="FFFFFF"/>
        </w:rPr>
        <w:t xml:space="preserve">  月  </w:t>
      </w:r>
      <w:r>
        <w:rPr>
          <w:sz w:val="28"/>
          <w:szCs w:val="28"/>
          <w:u w:color="FFFFFF"/>
        </w:rPr>
        <w:t>2</w:t>
      </w:r>
      <w:r>
        <w:rPr>
          <w:sz w:val="28"/>
          <w:szCs w:val="28"/>
          <w:u w:color="FFFFFF"/>
        </w:rPr>
        <w:t>3</w:t>
      </w:r>
      <w:r>
        <w:rPr>
          <w:rFonts w:hint="eastAsia"/>
          <w:sz w:val="28"/>
          <w:szCs w:val="28"/>
          <w:u w:color="FFFFFF"/>
        </w:rPr>
        <w:t xml:space="preserve">   日</w:t>
      </w:r>
    </w:p>
    <w:p w14:paraId="42736D1F" w14:textId="77777777" w:rsidR="000C5A90" w:rsidRDefault="000C5A90" w:rsidP="000C5A90">
      <w:pPr>
        <w:rPr>
          <w:rFonts w:hint="eastAsia"/>
          <w:u w:color="FFFFFF"/>
        </w:rPr>
      </w:pPr>
    </w:p>
    <w:p w14:paraId="612E0C8F" w14:textId="77777777" w:rsidR="000C5A90" w:rsidRDefault="000C5A90" w:rsidP="000C5A90">
      <w:pPr>
        <w:rPr>
          <w:rFonts w:hint="eastAsia"/>
          <w:sz w:val="24"/>
          <w:u w:color="FFFFFF"/>
        </w:rPr>
      </w:pPr>
    </w:p>
    <w:p w14:paraId="3EA4C309" w14:textId="77777777" w:rsidR="000C5A90" w:rsidRDefault="000C5A90" w:rsidP="000C5A90"/>
    <w:p w14:paraId="59E46E89" w14:textId="77777777" w:rsidR="000C5A90" w:rsidRDefault="000C5A90" w:rsidP="000C5A90"/>
    <w:p w14:paraId="29D4B618" w14:textId="77777777" w:rsidR="000C5A90" w:rsidRDefault="000C5A90" w:rsidP="000C5A90"/>
    <w:p w14:paraId="0C577BE9" w14:textId="77777777" w:rsidR="000C5A90" w:rsidRDefault="000C5A90" w:rsidP="000C5A90"/>
    <w:p w14:paraId="196D0322" w14:textId="77777777" w:rsidR="000C5A90" w:rsidRDefault="000C5A90" w:rsidP="000C5A90"/>
    <w:p w14:paraId="459BF948" w14:textId="77777777" w:rsidR="000C5A90" w:rsidRDefault="000C5A90" w:rsidP="000C5A90"/>
    <w:p w14:paraId="07A8FE72" w14:textId="77777777" w:rsidR="000C5A90" w:rsidRDefault="000C5A90" w:rsidP="000C5A90"/>
    <w:p w14:paraId="29FFF156" w14:textId="77777777" w:rsidR="000C5A90" w:rsidRDefault="000C5A90" w:rsidP="000C5A90"/>
    <w:p w14:paraId="037B57C1" w14:textId="77777777" w:rsidR="000C5A90" w:rsidRDefault="000C5A90" w:rsidP="000C5A90"/>
    <w:p w14:paraId="5933D871" w14:textId="77777777" w:rsidR="000C5A90" w:rsidRDefault="000C5A90" w:rsidP="000C5A90"/>
    <w:p w14:paraId="6122527E" w14:textId="0C595300" w:rsidR="000C5A90" w:rsidRDefault="001111D3" w:rsidP="000C5A90">
      <w:pPr>
        <w:ind w:left="840" w:firstLine="420"/>
        <w:rPr>
          <w:rFonts w:ascii="楷体_GB2312" w:eastAsia="楷体_GB2312" w:hAnsi="新宋体" w:hint="eastAsia"/>
          <w:b/>
          <w:bCs/>
          <w:snapToGrid w:val="0"/>
          <w:position w:val="6"/>
          <w:sz w:val="52"/>
          <w:szCs w:val="52"/>
        </w:rPr>
      </w:pPr>
      <w:r>
        <w:rPr>
          <w:rFonts w:ascii="Times New Roman"/>
          <w:noProof/>
          <w:sz w:val="72"/>
        </w:rPr>
        <w:lastRenderedPageBreak/>
        <mc:AlternateContent>
          <mc:Choice Requires="wps">
            <w:drawing>
              <wp:anchor distT="0" distB="0" distL="114300" distR="114300" simplePos="0" relativeHeight="251659264" behindDoc="0" locked="0" layoutInCell="1" allowOverlap="1" wp14:anchorId="484908F2" wp14:editId="492113F7">
                <wp:simplePos x="0" y="0"/>
                <wp:positionH relativeFrom="column">
                  <wp:posOffset>4834393</wp:posOffset>
                </wp:positionH>
                <wp:positionV relativeFrom="paragraph">
                  <wp:posOffset>-783066</wp:posOffset>
                </wp:positionV>
                <wp:extent cx="1819275" cy="1371600"/>
                <wp:effectExtent l="0" t="0" r="9525" b="0"/>
                <wp:wrapNone/>
                <wp:docPr id="1342298541" name="文本框 2"/>
                <wp:cNvGraphicFramePr/>
                <a:graphic xmlns:a="http://schemas.openxmlformats.org/drawingml/2006/main">
                  <a:graphicData uri="http://schemas.microsoft.com/office/word/2010/wordprocessingShape">
                    <wps:wsp>
                      <wps:cNvSpPr txBox="1"/>
                      <wps:spPr>
                        <a:xfrm>
                          <a:off x="0" y="0"/>
                          <a:ext cx="1819275" cy="1371600"/>
                        </a:xfrm>
                        <a:prstGeom prst="rect">
                          <a:avLst/>
                        </a:prstGeom>
                        <a:solidFill>
                          <a:schemeClr val="lt1"/>
                        </a:solidFill>
                        <a:ln w="6350">
                          <a:noFill/>
                        </a:ln>
                      </wps:spPr>
                      <wps:txbx>
                        <w:txbxContent>
                          <w:p w14:paraId="57C9D1EE" w14:textId="77777777" w:rsidR="001111D3" w:rsidRDefault="001111D3" w:rsidP="001111D3">
                            <w:r>
                              <w:rPr>
                                <w:rFonts w:hint="eastAsia"/>
                              </w:rPr>
                              <w:t>专业：</w:t>
                            </w:r>
                            <w:r w:rsidRPr="005E1DE9">
                              <w:rPr>
                                <w:rFonts w:hint="eastAsia"/>
                                <w:u w:val="single"/>
                              </w:rPr>
                              <w:t>计算机科学与技术</w:t>
                            </w:r>
                          </w:p>
                          <w:p w14:paraId="74877172" w14:textId="77777777" w:rsidR="001111D3" w:rsidRDefault="001111D3" w:rsidP="001111D3">
                            <w:r>
                              <w:rPr>
                                <w:rFonts w:hint="eastAsia"/>
                              </w:rPr>
                              <w:t>姓名：</w:t>
                            </w:r>
                            <w:r w:rsidRPr="005E1DE9">
                              <w:rPr>
                                <w:rFonts w:hint="eastAsia"/>
                                <w:u w:val="single"/>
                              </w:rPr>
                              <w:t>颜晗</w:t>
                            </w:r>
                            <w:r>
                              <w:rPr>
                                <w:rFonts w:hint="eastAsia"/>
                                <w:u w:val="single"/>
                              </w:rPr>
                              <w:t xml:space="preserve"> </w:t>
                            </w:r>
                            <w:r>
                              <w:rPr>
                                <w:u w:val="single"/>
                              </w:rPr>
                              <w:t xml:space="preserve">           </w:t>
                            </w:r>
                          </w:p>
                          <w:p w14:paraId="0B182864" w14:textId="77777777" w:rsidR="001111D3" w:rsidRDefault="001111D3" w:rsidP="001111D3">
                            <w:r>
                              <w:rPr>
                                <w:rFonts w:hint="eastAsia"/>
                              </w:rPr>
                              <w:t>学号：</w:t>
                            </w:r>
                            <w:r w:rsidRPr="005E1DE9">
                              <w:rPr>
                                <w:rFonts w:hint="eastAsia"/>
                                <w:u w:val="single"/>
                              </w:rPr>
                              <w:t>3</w:t>
                            </w:r>
                            <w:r w:rsidRPr="005E1DE9">
                              <w:rPr>
                                <w:u w:val="single"/>
                              </w:rPr>
                              <w:t>200105515</w:t>
                            </w:r>
                            <w:r>
                              <w:rPr>
                                <w:u w:val="single"/>
                              </w:rPr>
                              <w:t xml:space="preserve">      </w:t>
                            </w:r>
                          </w:p>
                          <w:p w14:paraId="38D22F1D" w14:textId="07704638" w:rsidR="001111D3" w:rsidRDefault="001111D3" w:rsidP="001111D3">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w:t>
                            </w:r>
                            <w:r>
                              <w:rPr>
                                <w:u w:val="single"/>
                              </w:rPr>
                              <w:t>23</w:t>
                            </w:r>
                            <w:r>
                              <w:rPr>
                                <w:u w:val="single"/>
                              </w:rPr>
                              <w:t xml:space="preserve">        </w:t>
                            </w:r>
                          </w:p>
                          <w:p w14:paraId="72663A82" w14:textId="697712C1" w:rsidR="001111D3" w:rsidRDefault="001111D3" w:rsidP="001111D3">
                            <w:pPr>
                              <w:rPr>
                                <w:rFonts w:hint="eastAsia"/>
                              </w:rPr>
                            </w:pPr>
                            <w:r>
                              <w:rPr>
                                <w:rFonts w:hint="eastAsia"/>
                              </w:rPr>
                              <w:t>地点：</w:t>
                            </w:r>
                            <w:r w:rsidRPr="005E1DE9">
                              <w:rPr>
                                <w:rFonts w:hint="eastAsia"/>
                                <w:u w:val="single"/>
                              </w:rPr>
                              <w:t>生物实验中心</w:t>
                            </w:r>
                            <w:r>
                              <w:rPr>
                                <w:rFonts w:hint="eastAsia"/>
                                <w:u w:val="single"/>
                              </w:rPr>
                              <w:t xml:space="preserve"> </w:t>
                            </w:r>
                            <w:r>
                              <w:rPr>
                                <w:u w:val="single"/>
                              </w:rPr>
                              <w:t xml:space="preserve">    </w:t>
                            </w:r>
                          </w:p>
                          <w:p w14:paraId="56DF784C" w14:textId="4A57827E" w:rsidR="001111D3" w:rsidRDefault="001111D3" w:rsidP="001111D3">
                            <w:r>
                              <w:rPr>
                                <w:rFonts w:hint="eastAsia"/>
                              </w:rPr>
                              <w:t>指导老师：</w:t>
                            </w:r>
                            <w:r>
                              <w:rPr>
                                <w:rFonts w:hint="eastAsia"/>
                                <w:u w:val="single"/>
                              </w:rPr>
                              <w:t xml:space="preserve">  </w:t>
                            </w:r>
                            <w:r>
                              <w:rPr>
                                <w:u w:val="single"/>
                              </w:rPr>
                              <w:t xml:space="preserve"> </w:t>
                            </w:r>
                            <w:r w:rsidRPr="000C5A90">
                              <w:rPr>
                                <w:rFonts w:hint="eastAsia"/>
                                <w:snapToGrid w:val="0"/>
                                <w:position w:val="6"/>
                                <w:szCs w:val="21"/>
                                <w:u w:val="single"/>
                              </w:rPr>
                              <w:t>霍颖异</w:t>
                            </w:r>
                            <w:r>
                              <w:rPr>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908F2" id="_x0000_t202" coordsize="21600,21600" o:spt="202" path="m,l,21600r21600,l21600,xe">
                <v:stroke joinstyle="miter"/>
                <v:path gradientshapeok="t" o:connecttype="rect"/>
              </v:shapetype>
              <v:shape id="文本框 2" o:spid="_x0000_s1026" type="#_x0000_t202" style="position:absolute;left:0;text-align:left;margin-left:380.65pt;margin-top:-61.65pt;width:143.25pt;height:1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JiLgIAAFUEAAAOAAAAZHJzL2Uyb0RvYy54bWysVEtv2zAMvg/YfxB0X2ynSdoacYosRYYB&#10;QVsgHXpWZCkxIIuapMTOfv0o2Xm022nYRSZFio/vIz19aGtFDsK6CnRBs0FKidAcykpvC/rjdfnl&#10;jhLnmS6ZAi0KehSOPsw+f5o2JhdD2IEqhSUYRLu8MQXdeW/yJHF8J2rmBmCERqMEWzOPqt0mpWUN&#10;Rq9VMkzTSdKALY0FLpzD28fOSGcxvpSC+2cpnfBEFRRr8/G08dyEM5lNWb61zOwq3pfB/qGKmlUa&#10;k55DPTLPyN5Wf4SqK27BgfQDDnUCUlZcxB6wmyz90M16x4yIvSA4zpxhcv8vLH86rM2LJb79Ci0S&#10;GABpjMsdXoZ+Wmnr8MVKCdoRwuMZNtF6wsOju+x+eDumhKMtu7nNJmkENrk8N9b5bwJqEoSCWuQl&#10;wsUOK+cxJbqeXEI2B6oql5VSUQmzIBbKkgNDFpWPReKLd15Kk6agk5txGgNrCM+7yEpjgktTQfLt&#10;pu073UB5RAAsdLPhDF9WWOSKOf/CLA4D9owD7p/xkAowCfQSJTuwv/52H/yRI7RS0uBwFdT93DMr&#10;KFHfNbJ3n41GYRqjMhrfDlGx15bNtUXv6wVg5xmukuFRDP5enURpoX7DPZiHrGhimmPugvqTuPDd&#10;yOMecTGfRyecP8P8Sq8ND6ED0oGC1/aNWdPz5JHiJziNIcs/0NX5hpca5nsPsopcBoA7VHvccXYj&#10;xf2eheW41qPX5W8w+w0AAP//AwBQSwMEFAAGAAgAAAAhAKM7uRfjAAAADAEAAA8AAABkcnMvZG93&#10;bnJldi54bWxMj8tOwzAQRfdI/IM1SGxQ6zyggZBJhRBQiR0ND7Fz4yGJiMdR7Kbh73FXsJvRHN05&#10;t1jPphcTja6zjBAvIxDEtdUdNwiv1ePiGoTzirXqLRPCDzlYl6cnhcq1PfALTVvfiBDCLlcIrfdD&#10;LqWrWzLKLe1AHG5fdjTKh3VspB7VIYSbXiZRtJJGdRw+tGqg+5bq7+3eIHxeNB/Pbn56O6RX6fCw&#10;marsXVeI52fz3S0IT7P/g+GoH9ShDE47u2ftRI+QreI0oAiLOEnDdESiyyzU2SHcJBnIspD/S5S/&#10;AAAA//8DAFBLAQItABQABgAIAAAAIQC2gziS/gAAAOEBAAATAAAAAAAAAAAAAAAAAAAAAABbQ29u&#10;dGVudF9UeXBlc10ueG1sUEsBAi0AFAAGAAgAAAAhADj9If/WAAAAlAEAAAsAAAAAAAAAAAAAAAAA&#10;LwEAAF9yZWxzLy5yZWxzUEsBAi0AFAAGAAgAAAAhADrW4mIuAgAAVQQAAA4AAAAAAAAAAAAAAAAA&#10;LgIAAGRycy9lMm9Eb2MueG1sUEsBAi0AFAAGAAgAAAAhAKM7uRfjAAAADAEAAA8AAAAAAAAAAAAA&#10;AAAAiAQAAGRycy9kb3ducmV2LnhtbFBLBQYAAAAABAAEAPMAAACYBQAAAAA=&#10;" fillcolor="white [3201]" stroked="f" strokeweight=".5pt">
                <v:textbox>
                  <w:txbxContent>
                    <w:p w14:paraId="57C9D1EE" w14:textId="77777777" w:rsidR="001111D3" w:rsidRDefault="001111D3" w:rsidP="001111D3">
                      <w:r>
                        <w:rPr>
                          <w:rFonts w:hint="eastAsia"/>
                        </w:rPr>
                        <w:t>专业：</w:t>
                      </w:r>
                      <w:r w:rsidRPr="005E1DE9">
                        <w:rPr>
                          <w:rFonts w:hint="eastAsia"/>
                          <w:u w:val="single"/>
                        </w:rPr>
                        <w:t>计算机科学与技术</w:t>
                      </w:r>
                    </w:p>
                    <w:p w14:paraId="74877172" w14:textId="77777777" w:rsidR="001111D3" w:rsidRDefault="001111D3" w:rsidP="001111D3">
                      <w:r>
                        <w:rPr>
                          <w:rFonts w:hint="eastAsia"/>
                        </w:rPr>
                        <w:t>姓名：</w:t>
                      </w:r>
                      <w:r w:rsidRPr="005E1DE9">
                        <w:rPr>
                          <w:rFonts w:hint="eastAsia"/>
                          <w:u w:val="single"/>
                        </w:rPr>
                        <w:t>颜晗</w:t>
                      </w:r>
                      <w:r>
                        <w:rPr>
                          <w:rFonts w:hint="eastAsia"/>
                          <w:u w:val="single"/>
                        </w:rPr>
                        <w:t xml:space="preserve"> </w:t>
                      </w:r>
                      <w:r>
                        <w:rPr>
                          <w:u w:val="single"/>
                        </w:rPr>
                        <w:t xml:space="preserve">           </w:t>
                      </w:r>
                    </w:p>
                    <w:p w14:paraId="0B182864" w14:textId="77777777" w:rsidR="001111D3" w:rsidRDefault="001111D3" w:rsidP="001111D3">
                      <w:r>
                        <w:rPr>
                          <w:rFonts w:hint="eastAsia"/>
                        </w:rPr>
                        <w:t>学号：</w:t>
                      </w:r>
                      <w:r w:rsidRPr="005E1DE9">
                        <w:rPr>
                          <w:rFonts w:hint="eastAsia"/>
                          <w:u w:val="single"/>
                        </w:rPr>
                        <w:t>3</w:t>
                      </w:r>
                      <w:r w:rsidRPr="005E1DE9">
                        <w:rPr>
                          <w:u w:val="single"/>
                        </w:rPr>
                        <w:t>200105515</w:t>
                      </w:r>
                      <w:r>
                        <w:rPr>
                          <w:u w:val="single"/>
                        </w:rPr>
                        <w:t xml:space="preserve">      </w:t>
                      </w:r>
                    </w:p>
                    <w:p w14:paraId="38D22F1D" w14:textId="07704638" w:rsidR="001111D3" w:rsidRDefault="001111D3" w:rsidP="001111D3">
                      <w:r>
                        <w:rPr>
                          <w:rFonts w:hint="eastAsia"/>
                        </w:rPr>
                        <w:t>日期：</w:t>
                      </w:r>
                      <w:r w:rsidRPr="005E1DE9">
                        <w:rPr>
                          <w:rFonts w:hint="eastAsia"/>
                          <w:u w:val="single"/>
                        </w:rPr>
                        <w:t>2</w:t>
                      </w:r>
                      <w:r w:rsidRPr="005E1DE9">
                        <w:rPr>
                          <w:u w:val="single"/>
                        </w:rPr>
                        <w:t>023-</w:t>
                      </w:r>
                      <w:r w:rsidRPr="005E1DE9">
                        <w:rPr>
                          <w:rFonts w:hint="eastAsia"/>
                          <w:u w:val="single"/>
                        </w:rPr>
                        <w:t>6</w:t>
                      </w:r>
                      <w:r w:rsidRPr="005E1DE9">
                        <w:rPr>
                          <w:u w:val="single"/>
                        </w:rPr>
                        <w:t>-</w:t>
                      </w:r>
                      <w:r>
                        <w:rPr>
                          <w:u w:val="single"/>
                        </w:rPr>
                        <w:t>23</w:t>
                      </w:r>
                      <w:r>
                        <w:rPr>
                          <w:u w:val="single"/>
                        </w:rPr>
                        <w:t xml:space="preserve">        </w:t>
                      </w:r>
                    </w:p>
                    <w:p w14:paraId="72663A82" w14:textId="697712C1" w:rsidR="001111D3" w:rsidRDefault="001111D3" w:rsidP="001111D3">
                      <w:pPr>
                        <w:rPr>
                          <w:rFonts w:hint="eastAsia"/>
                        </w:rPr>
                      </w:pPr>
                      <w:r>
                        <w:rPr>
                          <w:rFonts w:hint="eastAsia"/>
                        </w:rPr>
                        <w:t>地点：</w:t>
                      </w:r>
                      <w:r w:rsidRPr="005E1DE9">
                        <w:rPr>
                          <w:rFonts w:hint="eastAsia"/>
                          <w:u w:val="single"/>
                        </w:rPr>
                        <w:t>生物实验中心</w:t>
                      </w:r>
                      <w:r>
                        <w:rPr>
                          <w:rFonts w:hint="eastAsia"/>
                          <w:u w:val="single"/>
                        </w:rPr>
                        <w:t xml:space="preserve"> </w:t>
                      </w:r>
                      <w:r>
                        <w:rPr>
                          <w:u w:val="single"/>
                        </w:rPr>
                        <w:t xml:space="preserve">    </w:t>
                      </w:r>
                    </w:p>
                    <w:p w14:paraId="56DF784C" w14:textId="4A57827E" w:rsidR="001111D3" w:rsidRDefault="001111D3" w:rsidP="001111D3">
                      <w:r>
                        <w:rPr>
                          <w:rFonts w:hint="eastAsia"/>
                        </w:rPr>
                        <w:t>指导老师：</w:t>
                      </w:r>
                      <w:r>
                        <w:rPr>
                          <w:rFonts w:hint="eastAsia"/>
                          <w:u w:val="single"/>
                        </w:rPr>
                        <w:t xml:space="preserve">  </w:t>
                      </w:r>
                      <w:r>
                        <w:rPr>
                          <w:u w:val="single"/>
                        </w:rPr>
                        <w:t xml:space="preserve"> </w:t>
                      </w:r>
                      <w:r w:rsidRPr="000C5A90">
                        <w:rPr>
                          <w:rFonts w:hint="eastAsia"/>
                          <w:snapToGrid w:val="0"/>
                          <w:position w:val="6"/>
                          <w:szCs w:val="21"/>
                          <w:u w:val="single"/>
                        </w:rPr>
                        <w:t>霍颖异</w:t>
                      </w:r>
                      <w:r>
                        <w:rPr>
                          <w:u w:val="single"/>
                        </w:rPr>
                        <w:t xml:space="preserve">       </w:t>
                      </w:r>
                    </w:p>
                  </w:txbxContent>
                </v:textbox>
              </v:shape>
            </w:pict>
          </mc:Fallback>
        </mc:AlternateContent>
      </w:r>
      <w:r w:rsidR="000C5A90">
        <w:rPr>
          <w:rFonts w:hint="eastAsia"/>
          <w:noProof/>
          <w:snapToGrid w:val="0"/>
          <w:position w:val="6"/>
        </w:rPr>
        <w:drawing>
          <wp:inline distT="0" distB="0" distL="0" distR="0" wp14:anchorId="281E0BFB" wp14:editId="53B4600B">
            <wp:extent cx="1598295" cy="437515"/>
            <wp:effectExtent l="0" t="0" r="1905" b="635"/>
            <wp:docPr id="3441978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295" cy="437515"/>
                    </a:xfrm>
                    <a:prstGeom prst="rect">
                      <a:avLst/>
                    </a:prstGeom>
                    <a:noFill/>
                    <a:ln>
                      <a:noFill/>
                    </a:ln>
                  </pic:spPr>
                </pic:pic>
              </a:graphicData>
            </a:graphic>
          </wp:inline>
        </w:drawing>
      </w:r>
      <w:r w:rsidR="000C5A90">
        <w:rPr>
          <w:rFonts w:ascii="楷体_GB2312" w:eastAsia="楷体_GB2312" w:hAnsi="新宋体" w:hint="eastAsia"/>
          <w:b/>
          <w:bCs/>
          <w:snapToGrid w:val="0"/>
          <w:spacing w:val="20"/>
          <w:position w:val="18"/>
          <w:sz w:val="52"/>
          <w:szCs w:val="52"/>
        </w:rPr>
        <w:t>实验报告</w:t>
      </w:r>
    </w:p>
    <w:p w14:paraId="7CC392DF" w14:textId="77777777" w:rsidR="000C5A90" w:rsidRDefault="000C5A90" w:rsidP="000C5A90">
      <w:pPr>
        <w:rPr>
          <w:rFonts w:hint="eastAsia"/>
          <w:snapToGrid w:val="0"/>
          <w:position w:val="6"/>
          <w:szCs w:val="21"/>
        </w:rPr>
      </w:pPr>
    </w:p>
    <w:p w14:paraId="75E672D0" w14:textId="2C705534" w:rsidR="000C5A90" w:rsidRDefault="000C5A90" w:rsidP="000C5A90">
      <w:pPr>
        <w:rPr>
          <w:rFonts w:hint="eastAsia"/>
          <w:snapToGrid w:val="0"/>
          <w:position w:val="6"/>
          <w:szCs w:val="21"/>
        </w:rPr>
      </w:pPr>
      <w:r>
        <w:rPr>
          <w:rFonts w:hint="eastAsia"/>
          <w:snapToGrid w:val="0"/>
          <w:position w:val="6"/>
          <w:szCs w:val="21"/>
        </w:rPr>
        <w:t>课程名称：</w:t>
      </w:r>
      <w:r w:rsidR="001111D3" w:rsidRPr="001111D3">
        <w:rPr>
          <w:rFonts w:hint="eastAsia"/>
          <w:snapToGrid w:val="0"/>
          <w:position w:val="6"/>
          <w:szCs w:val="21"/>
          <w:u w:val="single"/>
        </w:rPr>
        <w:t>生命科学导论（H）</w:t>
      </w:r>
      <w:r w:rsidR="001111D3">
        <w:rPr>
          <w:rFonts w:hint="eastAsia"/>
          <w:snapToGrid w:val="0"/>
          <w:position w:val="6"/>
          <w:szCs w:val="21"/>
          <w:u w:val="single"/>
        </w:rPr>
        <w:t xml:space="preserve"> </w:t>
      </w:r>
      <w:r w:rsidR="001111D3">
        <w:rPr>
          <w:snapToGrid w:val="0"/>
          <w:position w:val="6"/>
          <w:szCs w:val="21"/>
          <w:u w:val="single"/>
        </w:rPr>
        <w:t xml:space="preserve"> </w:t>
      </w:r>
      <w:r>
        <w:rPr>
          <w:rFonts w:hint="eastAsia"/>
          <w:snapToGrid w:val="0"/>
          <w:position w:val="6"/>
          <w:szCs w:val="21"/>
        </w:rPr>
        <w:t>指导老师：</w:t>
      </w:r>
      <w:r w:rsidRPr="000C5A90">
        <w:rPr>
          <w:rFonts w:hint="eastAsia"/>
          <w:snapToGrid w:val="0"/>
          <w:position w:val="6"/>
          <w:szCs w:val="21"/>
          <w:u w:val="single"/>
        </w:rPr>
        <w:t>霍颖异</w:t>
      </w:r>
      <w:r>
        <w:rPr>
          <w:rFonts w:hint="eastAsia"/>
          <w:snapToGrid w:val="0"/>
          <w:position w:val="6"/>
          <w:szCs w:val="21"/>
          <w:u w:val="single"/>
        </w:rPr>
        <w:t xml:space="preserve"> </w:t>
      </w:r>
      <w:r>
        <w:rPr>
          <w:snapToGrid w:val="0"/>
          <w:position w:val="6"/>
          <w:szCs w:val="21"/>
          <w:u w:val="single"/>
        </w:rPr>
        <w:t xml:space="preserve">      </w:t>
      </w:r>
      <w:r w:rsidR="001111D3">
        <w:rPr>
          <w:snapToGrid w:val="0"/>
          <w:position w:val="6"/>
          <w:szCs w:val="21"/>
          <w:u w:val="single"/>
        </w:rPr>
        <w:t xml:space="preserve">  </w:t>
      </w:r>
      <w:r>
        <w:rPr>
          <w:snapToGrid w:val="0"/>
          <w:position w:val="6"/>
          <w:szCs w:val="21"/>
          <w:u w:val="single"/>
        </w:rPr>
        <w:t xml:space="preserve"> </w:t>
      </w:r>
      <w:r>
        <w:rPr>
          <w:rFonts w:hint="eastAsia"/>
          <w:snapToGrid w:val="0"/>
          <w:position w:val="6"/>
          <w:szCs w:val="21"/>
        </w:rPr>
        <w:t>成绩：_____________</w:t>
      </w:r>
    </w:p>
    <w:p w14:paraId="5BEB1952" w14:textId="587743F0" w:rsidR="000C5A90" w:rsidRDefault="000C5A90" w:rsidP="000C5A90">
      <w:r>
        <w:rPr>
          <w:rFonts w:hint="eastAsia"/>
          <w:snapToGrid w:val="0"/>
          <w:position w:val="6"/>
          <w:szCs w:val="21"/>
        </w:rPr>
        <w:t>实验名称：</w:t>
      </w:r>
      <w:r>
        <w:rPr>
          <w:rFonts w:hint="eastAsia"/>
          <w:snapToGrid w:val="0"/>
          <w:position w:val="6"/>
          <w:szCs w:val="21"/>
          <w:u w:val="single"/>
        </w:rPr>
        <w:t xml:space="preserve"> </w:t>
      </w:r>
      <w:r>
        <w:rPr>
          <w:snapToGrid w:val="0"/>
          <w:position w:val="6"/>
          <w:szCs w:val="21"/>
          <w:u w:val="single"/>
        </w:rPr>
        <w:t xml:space="preserve">  </w:t>
      </w:r>
      <w:r>
        <w:rPr>
          <w:rFonts w:hint="eastAsia"/>
          <w:snapToGrid w:val="0"/>
          <w:position w:val="6"/>
          <w:szCs w:val="21"/>
          <w:u w:val="single"/>
        </w:rPr>
        <w:t>基</w:t>
      </w:r>
      <w:r w:rsidRPr="000C5A90">
        <w:rPr>
          <w:rFonts w:hint="eastAsia"/>
          <w:snapToGrid w:val="0"/>
          <w:position w:val="6"/>
          <w:szCs w:val="21"/>
          <w:u w:val="single"/>
        </w:rPr>
        <w:t>因工程</w:t>
      </w:r>
      <w:r>
        <w:rPr>
          <w:rFonts w:hint="eastAsia"/>
          <w:snapToGrid w:val="0"/>
          <w:position w:val="6"/>
          <w:szCs w:val="21"/>
          <w:u w:val="single"/>
        </w:rPr>
        <w:t xml:space="preserve"> </w:t>
      </w:r>
      <w:r>
        <w:rPr>
          <w:snapToGrid w:val="0"/>
          <w:position w:val="6"/>
          <w:szCs w:val="21"/>
          <w:u w:val="single"/>
        </w:rPr>
        <w:t xml:space="preserve">       </w:t>
      </w:r>
      <w:r>
        <w:rPr>
          <w:rFonts w:hint="eastAsia"/>
          <w:snapToGrid w:val="0"/>
          <w:position w:val="6"/>
          <w:szCs w:val="21"/>
        </w:rPr>
        <w:t>实验类型：</w:t>
      </w:r>
      <w:r w:rsidRPr="000C5A90">
        <w:rPr>
          <w:rFonts w:hint="eastAsia"/>
          <w:snapToGrid w:val="0"/>
          <w:position w:val="6"/>
          <w:szCs w:val="21"/>
          <w:u w:val="single"/>
        </w:rPr>
        <w:t>分子生物学实验</w:t>
      </w:r>
      <w:r>
        <w:rPr>
          <w:rFonts w:hint="eastAsia"/>
          <w:snapToGrid w:val="0"/>
          <w:position w:val="6"/>
          <w:szCs w:val="21"/>
          <w:u w:val="single"/>
        </w:rPr>
        <w:t xml:space="preserve"> </w:t>
      </w:r>
      <w:r>
        <w:rPr>
          <w:snapToGrid w:val="0"/>
          <w:position w:val="6"/>
          <w:szCs w:val="21"/>
          <w:u w:val="single"/>
        </w:rPr>
        <w:t xml:space="preserve"> </w:t>
      </w:r>
      <w:r>
        <w:rPr>
          <w:rFonts w:hint="eastAsia"/>
          <w:snapToGrid w:val="0"/>
          <w:position w:val="6"/>
          <w:szCs w:val="21"/>
        </w:rPr>
        <w:t>同组学生姓名：__________</w:t>
      </w:r>
    </w:p>
    <w:p w14:paraId="16F0D735" w14:textId="3010B76B" w:rsidR="000C5A90" w:rsidRDefault="000C5A90" w:rsidP="000C5A90"/>
    <w:p w14:paraId="7FF9C71A" w14:textId="77777777" w:rsidR="001111D3" w:rsidRDefault="001111D3" w:rsidP="000C5A90"/>
    <w:p w14:paraId="2D34C8FE" w14:textId="77777777" w:rsidR="001111D3" w:rsidRPr="00364322" w:rsidRDefault="001111D3" w:rsidP="001111D3">
      <w:pPr>
        <w:pStyle w:val="aa"/>
      </w:pPr>
      <w:r w:rsidRPr="00364322">
        <w:t>基因工程实验模块</w:t>
      </w:r>
    </w:p>
    <w:p w14:paraId="5D0F77BC" w14:textId="77777777" w:rsidR="001111D3" w:rsidRPr="00364322" w:rsidRDefault="001111D3" w:rsidP="001111D3">
      <w:pPr>
        <w:snapToGrid w:val="0"/>
        <w:spacing w:line="360" w:lineRule="auto"/>
        <w:ind w:firstLineChars="100" w:firstLine="240"/>
        <w:textAlignment w:val="baseline"/>
        <w:rPr>
          <w:rFonts w:ascii="Times New Roman" w:hAnsi="Times New Roman" w:cs="Times New Roman"/>
          <w:bCs/>
          <w:kern w:val="24"/>
          <w:sz w:val="24"/>
          <w:szCs w:val="24"/>
        </w:rPr>
      </w:pPr>
    </w:p>
    <w:p w14:paraId="357161BB" w14:textId="77777777" w:rsidR="001111D3" w:rsidRPr="00364322" w:rsidRDefault="001111D3" w:rsidP="001111D3">
      <w:pPr>
        <w:pStyle w:val="2"/>
        <w:jc w:val="center"/>
      </w:pPr>
      <w:r w:rsidRPr="00364322">
        <w:t>前言</w:t>
      </w:r>
    </w:p>
    <w:p w14:paraId="59BF1521" w14:textId="77777777" w:rsidR="001111D3" w:rsidRPr="00364322" w:rsidRDefault="001111D3" w:rsidP="001111D3">
      <w:pPr>
        <w:snapToGrid w:val="0"/>
        <w:spacing w:line="360" w:lineRule="auto"/>
        <w:ind w:firstLine="60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基因工程又称</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重组技术，是将不同来源的基因按照预先设计的蓝图，在体外构建成杂种</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分子（又称重组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然后导入活细胞，以改变生物原有的遗传特性，获得新品种和生产新产品等。基因工程技术为生命科学的研究提供了有力的手段，同时为以基因工程技术为核心的现代生物技术产业的建立奠定了扎实的基础。</w:t>
      </w:r>
    </w:p>
    <w:p w14:paraId="129A76CC" w14:textId="77777777" w:rsidR="001111D3" w:rsidRPr="00364322" w:rsidRDefault="001111D3" w:rsidP="001111D3">
      <w:pPr>
        <w:snapToGrid w:val="0"/>
        <w:spacing w:line="360" w:lineRule="auto"/>
        <w:ind w:firstLine="60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基因工程技术建立的标志性实验是：</w:t>
      </w:r>
      <w:r w:rsidRPr="00364322">
        <w:rPr>
          <w:rFonts w:hint="eastAsia"/>
          <w:bCs/>
          <w:kern w:val="24"/>
          <w:sz w:val="24"/>
          <w:szCs w:val="24"/>
        </w:rPr>
        <w:t>①</w:t>
      </w:r>
      <w:r w:rsidRPr="00364322">
        <w:rPr>
          <w:rFonts w:ascii="Times New Roman" w:hAnsi="Times New Roman" w:cs="Times New Roman"/>
          <w:bCs/>
          <w:kern w:val="24"/>
          <w:sz w:val="24"/>
          <w:szCs w:val="24"/>
        </w:rPr>
        <w:t>1972</w:t>
      </w:r>
      <w:r w:rsidRPr="00364322">
        <w:rPr>
          <w:rFonts w:ascii="Times New Roman" w:hAnsi="Times New Roman" w:cs="Times New Roman"/>
          <w:bCs/>
          <w:kern w:val="24"/>
          <w:sz w:val="24"/>
          <w:szCs w:val="24"/>
        </w:rPr>
        <w:t>年，美国斯坦福大学的伯格（</w:t>
      </w:r>
      <w:r w:rsidRPr="00364322">
        <w:rPr>
          <w:rFonts w:ascii="Times New Roman" w:hAnsi="Times New Roman" w:cs="Times New Roman"/>
          <w:bCs/>
          <w:kern w:val="24"/>
          <w:sz w:val="24"/>
          <w:szCs w:val="24"/>
        </w:rPr>
        <w:t>P. Berg</w:t>
      </w:r>
      <w:r w:rsidRPr="00364322">
        <w:rPr>
          <w:rFonts w:ascii="Times New Roman" w:hAnsi="Times New Roman" w:cs="Times New Roman"/>
          <w:bCs/>
          <w:kern w:val="24"/>
          <w:sz w:val="24"/>
          <w:szCs w:val="24"/>
        </w:rPr>
        <w:t>）等人将猿猴病毒</w:t>
      </w:r>
      <w:r w:rsidRPr="00364322">
        <w:rPr>
          <w:rFonts w:ascii="Times New Roman" w:hAnsi="Times New Roman" w:cs="Times New Roman"/>
          <w:bCs/>
          <w:kern w:val="24"/>
          <w:sz w:val="24"/>
          <w:szCs w:val="24"/>
        </w:rPr>
        <w:t>SV40</w:t>
      </w:r>
      <w:r w:rsidRPr="00364322">
        <w:rPr>
          <w:rFonts w:ascii="Times New Roman" w:hAnsi="Times New Roman" w:cs="Times New Roman"/>
          <w:bCs/>
          <w:kern w:val="24"/>
          <w:sz w:val="24"/>
          <w:szCs w:val="24"/>
        </w:rPr>
        <w:t>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和大肠杆菌</w:t>
      </w:r>
      <w:r w:rsidRPr="00364322">
        <w:rPr>
          <w:rFonts w:ascii="Times New Roman" w:hAnsi="Times New Roman" w:cs="Times New Roman"/>
          <w:bCs/>
          <w:kern w:val="24"/>
          <w:sz w:val="24"/>
          <w:szCs w:val="24"/>
        </w:rPr>
        <w:t>λ</w:t>
      </w:r>
      <w:r w:rsidRPr="00364322">
        <w:rPr>
          <w:rFonts w:ascii="Times New Roman" w:hAnsi="Times New Roman" w:cs="Times New Roman"/>
          <w:bCs/>
          <w:kern w:val="24"/>
          <w:sz w:val="24"/>
          <w:szCs w:val="24"/>
        </w:rPr>
        <w:t>噬菌体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分别进行</w:t>
      </w:r>
      <w:r w:rsidRPr="00364322">
        <w:rPr>
          <w:rFonts w:ascii="Times New Roman" w:hAnsi="Times New Roman" w:cs="Times New Roman"/>
          <w:bCs/>
          <w:i/>
          <w:kern w:val="24"/>
          <w:sz w:val="24"/>
          <w:szCs w:val="24"/>
        </w:rPr>
        <w:t>Eco</w:t>
      </w:r>
      <w:r w:rsidRPr="00364322">
        <w:rPr>
          <w:rFonts w:ascii="Times New Roman" w:hAnsi="Times New Roman" w:cs="Times New Roman"/>
          <w:bCs/>
          <w:kern w:val="24"/>
          <w:sz w:val="24"/>
          <w:szCs w:val="24"/>
        </w:rPr>
        <w:t>RI</w:t>
      </w:r>
      <w:r w:rsidRPr="00364322">
        <w:rPr>
          <w:rFonts w:ascii="Times New Roman" w:hAnsi="Times New Roman" w:cs="Times New Roman"/>
          <w:bCs/>
          <w:kern w:val="24"/>
          <w:sz w:val="24"/>
          <w:szCs w:val="24"/>
        </w:rPr>
        <w:t>酶切，然后用</w:t>
      </w:r>
      <w:r w:rsidRPr="00364322">
        <w:rPr>
          <w:rFonts w:ascii="Times New Roman" w:hAnsi="Times New Roman" w:cs="Times New Roman"/>
          <w:bCs/>
          <w:kern w:val="24"/>
          <w:sz w:val="24"/>
          <w:szCs w:val="24"/>
        </w:rPr>
        <w:t>T</w:t>
      </w:r>
      <w:r w:rsidRPr="00364322">
        <w:rPr>
          <w:rFonts w:ascii="Times New Roman" w:hAnsi="Times New Roman" w:cs="Times New Roman"/>
          <w:bCs/>
          <w:kern w:val="24"/>
          <w:sz w:val="24"/>
          <w:szCs w:val="24"/>
          <w:vertAlign w:val="subscript"/>
        </w:rPr>
        <w:t>4</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连接酶将两个酶切片段进行连接，率先完成了人类历史上第一个</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分子的体外重组实验，因此荣获了</w:t>
      </w:r>
      <w:r w:rsidRPr="00364322">
        <w:rPr>
          <w:rFonts w:ascii="Times New Roman" w:hAnsi="Times New Roman" w:cs="Times New Roman"/>
          <w:bCs/>
          <w:kern w:val="24"/>
          <w:sz w:val="24"/>
          <w:szCs w:val="24"/>
        </w:rPr>
        <w:t>1980</w:t>
      </w:r>
      <w:r w:rsidRPr="00364322">
        <w:rPr>
          <w:rFonts w:ascii="Times New Roman" w:hAnsi="Times New Roman" w:cs="Times New Roman"/>
          <w:bCs/>
          <w:kern w:val="24"/>
          <w:sz w:val="24"/>
          <w:szCs w:val="24"/>
        </w:rPr>
        <w:t>年的诺贝尔化学奖。</w:t>
      </w:r>
      <w:r w:rsidRPr="00364322">
        <w:rPr>
          <w:rFonts w:hint="eastAsia"/>
          <w:bCs/>
          <w:kern w:val="24"/>
          <w:sz w:val="24"/>
          <w:szCs w:val="24"/>
        </w:rPr>
        <w:t>②</w:t>
      </w:r>
      <w:r w:rsidRPr="00364322">
        <w:rPr>
          <w:rFonts w:ascii="Times New Roman" w:hAnsi="Times New Roman" w:cs="Times New Roman"/>
          <w:bCs/>
          <w:kern w:val="24"/>
          <w:sz w:val="24"/>
          <w:szCs w:val="24"/>
        </w:rPr>
        <w:t>1973</w:t>
      </w:r>
      <w:r w:rsidRPr="00364322">
        <w:rPr>
          <w:rFonts w:ascii="Times New Roman" w:hAnsi="Times New Roman" w:cs="Times New Roman"/>
          <w:bCs/>
          <w:kern w:val="24"/>
          <w:sz w:val="24"/>
          <w:szCs w:val="24"/>
        </w:rPr>
        <w:t>年，美国斯坦福大学的科恩（</w:t>
      </w:r>
      <w:r w:rsidRPr="00364322">
        <w:rPr>
          <w:rFonts w:ascii="Times New Roman" w:hAnsi="Times New Roman" w:cs="Times New Roman"/>
          <w:bCs/>
          <w:kern w:val="24"/>
          <w:sz w:val="24"/>
          <w:szCs w:val="24"/>
        </w:rPr>
        <w:t>S. Cohen</w:t>
      </w:r>
      <w:r w:rsidRPr="00364322">
        <w:rPr>
          <w:rFonts w:ascii="Times New Roman" w:hAnsi="Times New Roman" w:cs="Times New Roman"/>
          <w:bCs/>
          <w:kern w:val="24"/>
          <w:sz w:val="24"/>
          <w:szCs w:val="24"/>
        </w:rPr>
        <w:t>）等人在体外构建了含四环素和链霉素两个抗性基因的重组质粒，并将其导入大肠杆菌中，获得了双抗性的大肠杆菌转化子，成功完成了第一个基因克隆实验。上述两大科研成果标志着基因工程技术的诞生。</w:t>
      </w:r>
    </w:p>
    <w:p w14:paraId="4ACC217D"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一个典型的基因工程技术包含以下几个步骤：</w:t>
      </w:r>
    </w:p>
    <w:p w14:paraId="142D86CA" w14:textId="77777777" w:rsidR="001111D3" w:rsidRPr="00364322" w:rsidRDefault="001111D3" w:rsidP="001111D3">
      <w:pPr>
        <w:numPr>
          <w:ilvl w:val="0"/>
          <w:numId w:val="4"/>
        </w:numPr>
        <w:autoSpaceDE/>
        <w:autoSpaceDN/>
        <w:snapToGrid w:val="0"/>
        <w:spacing w:line="360" w:lineRule="auto"/>
        <w:jc w:val="both"/>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的获取。</w:t>
      </w:r>
    </w:p>
    <w:p w14:paraId="3198A6B6" w14:textId="77777777" w:rsidR="001111D3" w:rsidRPr="00364322" w:rsidRDefault="001111D3" w:rsidP="001111D3">
      <w:pPr>
        <w:numPr>
          <w:ilvl w:val="0"/>
          <w:numId w:val="4"/>
        </w:numPr>
        <w:autoSpaceDE/>
        <w:autoSpaceDN/>
        <w:snapToGrid w:val="0"/>
        <w:spacing w:line="360" w:lineRule="auto"/>
        <w:jc w:val="both"/>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的限制性内切酶的酶切。</w:t>
      </w:r>
    </w:p>
    <w:p w14:paraId="484057DA" w14:textId="77777777" w:rsidR="001111D3" w:rsidRPr="00364322" w:rsidRDefault="001111D3" w:rsidP="001111D3">
      <w:pPr>
        <w:numPr>
          <w:ilvl w:val="0"/>
          <w:numId w:val="4"/>
        </w:numPr>
        <w:autoSpaceDE/>
        <w:autoSpaceDN/>
        <w:snapToGrid w:val="0"/>
        <w:spacing w:line="360" w:lineRule="auto"/>
        <w:jc w:val="both"/>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酶切后的目的基因和载体</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的体外重组连接，以获得重组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w:t>
      </w:r>
    </w:p>
    <w:p w14:paraId="677727D3" w14:textId="77777777" w:rsidR="001111D3" w:rsidRPr="00364322" w:rsidRDefault="001111D3" w:rsidP="001111D3">
      <w:pPr>
        <w:numPr>
          <w:ilvl w:val="0"/>
          <w:numId w:val="4"/>
        </w:numPr>
        <w:autoSpaceDE/>
        <w:autoSpaceDN/>
        <w:snapToGrid w:val="0"/>
        <w:spacing w:line="360" w:lineRule="auto"/>
        <w:jc w:val="both"/>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通过细菌转化等技术，将重组</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分子导入细菌等活细胞。</w:t>
      </w:r>
    </w:p>
    <w:p w14:paraId="613FBD7D" w14:textId="77777777" w:rsidR="001111D3" w:rsidRPr="00364322" w:rsidRDefault="001111D3" w:rsidP="001111D3">
      <w:pPr>
        <w:numPr>
          <w:ilvl w:val="0"/>
          <w:numId w:val="4"/>
        </w:numPr>
        <w:autoSpaceDE/>
        <w:autoSpaceDN/>
        <w:snapToGrid w:val="0"/>
        <w:spacing w:line="360" w:lineRule="auto"/>
        <w:jc w:val="both"/>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转化细胞的筛选鉴定以及目的基因表达的检测。</w:t>
      </w:r>
    </w:p>
    <w:p w14:paraId="65555D91"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其中目的基因、载体、工具酶及宿主细胞是缺一不可的，因此被称为基因工程的四大要素。</w:t>
      </w:r>
    </w:p>
    <w:p w14:paraId="16F378DE"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p>
    <w:p w14:paraId="1570936D" w14:textId="77777777" w:rsidR="001111D3" w:rsidRDefault="001111D3" w:rsidP="001111D3">
      <w:pPr>
        <w:pStyle w:val="2"/>
        <w:jc w:val="center"/>
      </w:pPr>
      <w:r w:rsidRPr="00364322">
        <w:rPr>
          <w:kern w:val="24"/>
        </w:rPr>
        <w:t>实验一 表达</w:t>
      </w:r>
      <w:r w:rsidRPr="00364322">
        <w:t>质粒DNA的提取</w:t>
      </w:r>
    </w:p>
    <w:p w14:paraId="1AD4679C" w14:textId="77777777" w:rsidR="001111D3" w:rsidRPr="00364322" w:rsidRDefault="001111D3" w:rsidP="001111D3">
      <w:pPr>
        <w:numPr>
          <w:ilvl w:val="0"/>
          <w:numId w:val="5"/>
        </w:numPr>
        <w:autoSpaceDE/>
        <w:autoSpaceDN/>
        <w:snapToGrid w:val="0"/>
        <w:spacing w:line="360" w:lineRule="auto"/>
        <w:jc w:val="both"/>
        <w:rPr>
          <w:rFonts w:ascii="Times New Roman" w:hAnsi="Times New Roman" w:cs="Times New Roman"/>
          <w:bCs/>
          <w:sz w:val="24"/>
          <w:szCs w:val="24"/>
        </w:rPr>
      </w:pPr>
      <w:r w:rsidRPr="00364322">
        <w:rPr>
          <w:rFonts w:ascii="Times New Roman" w:hAnsi="Times New Roman" w:cs="Times New Roman"/>
          <w:bCs/>
          <w:sz w:val="24"/>
          <w:szCs w:val="24"/>
        </w:rPr>
        <w:t>实验目的</w:t>
      </w:r>
    </w:p>
    <w:p w14:paraId="61978930" w14:textId="77777777" w:rsidR="001111D3" w:rsidRPr="00364322" w:rsidRDefault="001111D3" w:rsidP="001111D3">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掌握</w:t>
      </w:r>
      <w:r>
        <w:rPr>
          <w:rFonts w:ascii="Times New Roman" w:hAnsi="Times New Roman" w:cs="Times New Roman" w:hint="eastAsia"/>
          <w:bCs/>
          <w:sz w:val="24"/>
          <w:szCs w:val="24"/>
        </w:rPr>
        <w:t>P</w:t>
      </w:r>
      <w:r>
        <w:rPr>
          <w:rFonts w:ascii="Times New Roman" w:hAnsi="Times New Roman" w:cs="Times New Roman"/>
          <w:bCs/>
          <w:sz w:val="24"/>
          <w:szCs w:val="24"/>
        </w:rPr>
        <w:t>CR</w:t>
      </w:r>
      <w:r w:rsidRPr="00364322">
        <w:rPr>
          <w:rFonts w:ascii="Times New Roman" w:hAnsi="Times New Roman" w:cs="Times New Roman"/>
          <w:bCs/>
          <w:sz w:val="24"/>
          <w:szCs w:val="24"/>
        </w:rPr>
        <w:t>的</w:t>
      </w:r>
      <w:r>
        <w:rPr>
          <w:rFonts w:ascii="Times New Roman" w:hAnsi="Times New Roman" w:cs="Times New Roman" w:hint="eastAsia"/>
          <w:bCs/>
          <w:sz w:val="24"/>
          <w:szCs w:val="24"/>
        </w:rPr>
        <w:t>原理和</w:t>
      </w:r>
      <w:r w:rsidRPr="00364322">
        <w:rPr>
          <w:rFonts w:ascii="Times New Roman" w:hAnsi="Times New Roman" w:cs="Times New Roman"/>
          <w:bCs/>
          <w:sz w:val="24"/>
          <w:szCs w:val="24"/>
        </w:rPr>
        <w:t>方法</w:t>
      </w:r>
      <w:r>
        <w:rPr>
          <w:rFonts w:ascii="Times New Roman" w:hAnsi="Times New Roman" w:cs="Times New Roman" w:hint="eastAsia"/>
          <w:bCs/>
          <w:sz w:val="24"/>
          <w:szCs w:val="24"/>
        </w:rPr>
        <w:t>。</w:t>
      </w:r>
    </w:p>
    <w:p w14:paraId="0D76D526" w14:textId="77777777" w:rsidR="001111D3" w:rsidRPr="00364322" w:rsidRDefault="001111D3" w:rsidP="001111D3">
      <w:p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二、实验原理</w:t>
      </w:r>
    </w:p>
    <w:p w14:paraId="22DBDD10" w14:textId="77777777" w:rsidR="001111D3" w:rsidRPr="00DA004E"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技术是一项通过</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的聚合酶链式反应（</w:t>
      </w:r>
      <w:r w:rsidRPr="00DA004E">
        <w:rPr>
          <w:rFonts w:ascii="Times New Roman" w:hAnsi="Times New Roman" w:cs="Times New Roman" w:hint="eastAsia"/>
          <w:bCs/>
          <w:sz w:val="24"/>
          <w:szCs w:val="24"/>
        </w:rPr>
        <w:t>Polymerase chain reaction</w:t>
      </w:r>
      <w:r w:rsidRPr="00DA004E">
        <w:rPr>
          <w:rFonts w:ascii="Times New Roman" w:hAnsi="Times New Roman" w:cs="Times New Roman" w:hint="eastAsia"/>
          <w:bCs/>
          <w:sz w:val="24"/>
          <w:szCs w:val="24"/>
        </w:rPr>
        <w:t>）大量扩增一个已知序列之间的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片段的技术。该技术在遗传疾病的诊断、刑侦破案、古生物学、基因克隆等方面都有着广泛的应用。</w:t>
      </w:r>
      <w:r w:rsidRPr="00DA004E">
        <w:rPr>
          <w:rFonts w:ascii="Times New Roman" w:hAnsi="Times New Roman" w:cs="Times New Roman" w:hint="eastAsia"/>
          <w:bCs/>
          <w:sz w:val="24"/>
          <w:szCs w:val="24"/>
        </w:rPr>
        <w:t>1985</w:t>
      </w:r>
      <w:r w:rsidRPr="00DA004E">
        <w:rPr>
          <w:rFonts w:ascii="Times New Roman" w:hAnsi="Times New Roman" w:cs="Times New Roman" w:hint="eastAsia"/>
          <w:bCs/>
          <w:sz w:val="24"/>
          <w:szCs w:val="24"/>
        </w:rPr>
        <w:t>年，美国</w:t>
      </w:r>
      <w:r w:rsidRPr="00DA004E">
        <w:rPr>
          <w:rFonts w:ascii="Times New Roman" w:hAnsi="Times New Roman" w:cs="Times New Roman" w:hint="eastAsia"/>
          <w:bCs/>
          <w:sz w:val="24"/>
          <w:szCs w:val="24"/>
        </w:rPr>
        <w:t>PE-Cetus</w:t>
      </w:r>
      <w:r w:rsidRPr="00DA004E">
        <w:rPr>
          <w:rFonts w:ascii="Times New Roman" w:hAnsi="Times New Roman" w:cs="Times New Roman" w:hint="eastAsia"/>
          <w:bCs/>
          <w:sz w:val="24"/>
          <w:szCs w:val="24"/>
        </w:rPr>
        <w:t>公司的人类遗传研究室卡里</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穆利斯（</w:t>
      </w:r>
      <w:r w:rsidRPr="00DA004E">
        <w:rPr>
          <w:rFonts w:ascii="Times New Roman" w:hAnsi="Times New Roman" w:cs="Times New Roman" w:hint="eastAsia"/>
          <w:bCs/>
          <w:sz w:val="24"/>
          <w:szCs w:val="24"/>
        </w:rPr>
        <w:t xml:space="preserve">Kary B. </w:t>
      </w:r>
      <w:r w:rsidRPr="00DA004E">
        <w:rPr>
          <w:rFonts w:ascii="Times New Roman" w:hAnsi="Times New Roman" w:cs="Times New Roman" w:hint="eastAsia"/>
          <w:bCs/>
          <w:sz w:val="24"/>
          <w:szCs w:val="24"/>
        </w:rPr>
        <w:lastRenderedPageBreak/>
        <w:t>Mullis</w:t>
      </w:r>
      <w:r w:rsidRPr="00DA004E">
        <w:rPr>
          <w:rFonts w:ascii="Times New Roman" w:hAnsi="Times New Roman" w:cs="Times New Roman" w:hint="eastAsia"/>
          <w:bCs/>
          <w:sz w:val="24"/>
          <w:szCs w:val="24"/>
        </w:rPr>
        <w:t>）等发明了</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的聚合酶链式反应（</w:t>
      </w: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），使人们梦寐以求的体外扩增基因的愿望成为现实。</w:t>
      </w:r>
      <w:r w:rsidRPr="00DA004E">
        <w:rPr>
          <w:rFonts w:ascii="Times New Roman" w:hAnsi="Times New Roman" w:cs="Times New Roman" w:hint="eastAsia"/>
          <w:bCs/>
          <w:sz w:val="24"/>
          <w:szCs w:val="24"/>
        </w:rPr>
        <w:t>Kary B. Mullis</w:t>
      </w:r>
      <w:r w:rsidRPr="00DA004E">
        <w:rPr>
          <w:rFonts w:ascii="Times New Roman" w:hAnsi="Times New Roman" w:cs="Times New Roman" w:hint="eastAsia"/>
          <w:bCs/>
          <w:sz w:val="24"/>
          <w:szCs w:val="24"/>
        </w:rPr>
        <w:t>为此在</w:t>
      </w:r>
      <w:r w:rsidRPr="00DA004E">
        <w:rPr>
          <w:rFonts w:ascii="Times New Roman" w:hAnsi="Times New Roman" w:cs="Times New Roman" w:hint="eastAsia"/>
          <w:bCs/>
          <w:sz w:val="24"/>
          <w:szCs w:val="24"/>
        </w:rPr>
        <w:t>1993</w:t>
      </w:r>
      <w:r w:rsidRPr="00DA004E">
        <w:rPr>
          <w:rFonts w:ascii="Times New Roman" w:hAnsi="Times New Roman" w:cs="Times New Roman" w:hint="eastAsia"/>
          <w:bCs/>
          <w:sz w:val="24"/>
          <w:szCs w:val="24"/>
        </w:rPr>
        <w:t>年获诺贝尔奖。</w:t>
      </w:r>
    </w:p>
    <w:p w14:paraId="67BC6283" w14:textId="77777777" w:rsidR="001111D3" w:rsidRPr="00DA004E"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技术的原理类似于</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的天然复制过程。即以待扩增的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为模板，由与待扩增的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两侧互补的两个人工合成的寡核苷酸作引物（一般为</w:t>
      </w:r>
      <w:r w:rsidRPr="00DA004E">
        <w:rPr>
          <w:rFonts w:ascii="Times New Roman" w:hAnsi="Times New Roman" w:cs="Times New Roman" w:hint="eastAsia"/>
          <w:bCs/>
          <w:sz w:val="24"/>
          <w:szCs w:val="24"/>
        </w:rPr>
        <w:t>20</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25</w:t>
      </w:r>
      <w:r w:rsidRPr="00DA004E">
        <w:rPr>
          <w:rFonts w:ascii="Times New Roman" w:hAnsi="Times New Roman" w:cs="Times New Roman" w:hint="eastAsia"/>
          <w:bCs/>
          <w:sz w:val="24"/>
          <w:szCs w:val="24"/>
        </w:rPr>
        <w:t>个碱基），在四种底物</w:t>
      </w:r>
      <w:r>
        <w:rPr>
          <w:rFonts w:ascii="Times New Roman" w:hAnsi="Times New Roman" w:cs="Times New Roman" w:hint="eastAsia"/>
          <w:bCs/>
          <w:sz w:val="24"/>
          <w:szCs w:val="24"/>
        </w:rPr>
        <w:t>（</w:t>
      </w:r>
      <w:r w:rsidRPr="00DA004E">
        <w:rPr>
          <w:rFonts w:ascii="Times New Roman" w:hAnsi="Times New Roman" w:cs="Times New Roman" w:hint="eastAsia"/>
          <w:bCs/>
          <w:sz w:val="24"/>
          <w:szCs w:val="24"/>
        </w:rPr>
        <w:t>4</w:t>
      </w:r>
      <w:r w:rsidRPr="00DA004E">
        <w:rPr>
          <w:rFonts w:ascii="Times New Roman" w:hAnsi="Times New Roman" w:cs="Times New Roman" w:hint="eastAsia"/>
          <w:bCs/>
          <w:sz w:val="24"/>
          <w:szCs w:val="24"/>
        </w:rPr>
        <w:t>种</w:t>
      </w:r>
      <w:r w:rsidRPr="00DA004E">
        <w:rPr>
          <w:rFonts w:ascii="Times New Roman" w:hAnsi="Times New Roman" w:cs="Times New Roman" w:hint="eastAsia"/>
          <w:bCs/>
          <w:sz w:val="24"/>
          <w:szCs w:val="24"/>
        </w:rPr>
        <w:t>dNTP</w:t>
      </w:r>
      <w:r>
        <w:rPr>
          <w:rFonts w:ascii="Times New Roman" w:hAnsi="Times New Roman" w:cs="Times New Roman" w:hint="eastAsia"/>
          <w:bCs/>
          <w:sz w:val="24"/>
          <w:szCs w:val="24"/>
        </w:rPr>
        <w:t>，</w:t>
      </w:r>
      <w:r w:rsidRPr="00DA004E">
        <w:rPr>
          <w:rFonts w:ascii="Times New Roman" w:hAnsi="Times New Roman" w:cs="Times New Roman" w:hint="eastAsia"/>
          <w:bCs/>
          <w:sz w:val="24"/>
          <w:szCs w:val="24"/>
        </w:rPr>
        <w:t>三磷酸脱氧核苷酸）和</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聚合酶存在的情况下，经加热变性、降温复性和延伸，进行</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的扩增。通过多次反复的循环后，能使微量的特异模板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得到极大程度的扩增。</w:t>
      </w:r>
    </w:p>
    <w:p w14:paraId="411C222B" w14:textId="77777777" w:rsidR="001111D3" w:rsidRPr="00DA004E"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1</w:t>
      </w:r>
      <w:r w:rsidRPr="00DA004E">
        <w:rPr>
          <w:rFonts w:ascii="Times New Roman" w:hAnsi="Times New Roman" w:cs="Times New Roman" w:hint="eastAsia"/>
          <w:bCs/>
          <w:sz w:val="24"/>
          <w:szCs w:val="24"/>
        </w:rPr>
        <w:t>．变性</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加热使待扩增的模板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在高温下（</w:t>
      </w:r>
      <w:r w:rsidRPr="00DA004E">
        <w:rPr>
          <w:rFonts w:ascii="Times New Roman" w:hAnsi="Times New Roman" w:cs="Times New Roman" w:hint="eastAsia"/>
          <w:bCs/>
          <w:sz w:val="24"/>
          <w:szCs w:val="24"/>
        </w:rPr>
        <w:t>94</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）变性，双链间的氢键断裂形成两条单链，即高温变性阶段。</w:t>
      </w:r>
    </w:p>
    <w:p w14:paraId="6F5798A5" w14:textId="77777777" w:rsidR="001111D3" w:rsidRPr="00DA004E"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2</w:t>
      </w:r>
      <w:r w:rsidRPr="00DA004E">
        <w:rPr>
          <w:rFonts w:ascii="Times New Roman" w:hAnsi="Times New Roman" w:cs="Times New Roman" w:hint="eastAsia"/>
          <w:bCs/>
          <w:sz w:val="24"/>
          <w:szCs w:val="24"/>
        </w:rPr>
        <w:t>．复性</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降低溶液温度，使合成的引物在低温下（</w:t>
      </w:r>
      <w:r w:rsidRPr="00DA004E">
        <w:rPr>
          <w:rFonts w:ascii="Times New Roman" w:hAnsi="Times New Roman" w:cs="Times New Roman" w:hint="eastAsia"/>
          <w:bCs/>
          <w:sz w:val="24"/>
          <w:szCs w:val="24"/>
        </w:rPr>
        <w:t>50</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60</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）与待扩增的模板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片段按碱基配对原则特异性结合，形成部分双链，即低温复性阶段。</w:t>
      </w:r>
    </w:p>
    <w:p w14:paraId="0E87E7A8" w14:textId="77777777" w:rsidR="001111D3" w:rsidRPr="00DA004E"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3</w:t>
      </w:r>
      <w:r w:rsidRPr="00DA004E">
        <w:rPr>
          <w:rFonts w:ascii="Times New Roman" w:hAnsi="Times New Roman" w:cs="Times New Roman" w:hint="eastAsia"/>
          <w:bCs/>
          <w:sz w:val="24"/>
          <w:szCs w:val="24"/>
        </w:rPr>
        <w:t>．延伸</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溶液反应温度上升至中等温度（</w:t>
      </w:r>
      <w:r w:rsidRPr="00DA004E">
        <w:rPr>
          <w:rFonts w:ascii="Times New Roman" w:hAnsi="Times New Roman" w:cs="Times New Roman" w:hint="eastAsia"/>
          <w:bCs/>
          <w:sz w:val="24"/>
          <w:szCs w:val="24"/>
        </w:rPr>
        <w:t>72</w:t>
      </w:r>
      <w:r w:rsidRPr="00BB1B87">
        <w:rPr>
          <w:rFonts w:ascii="Times New Roman" w:hAnsi="Times New Roman" w:cs="Times New Roman"/>
          <w:bCs/>
          <w:kern w:val="24"/>
          <w:sz w:val="24"/>
          <w:szCs w:val="24"/>
        </w:rPr>
        <w:t>℃</w:t>
      </w:r>
      <w:r w:rsidRPr="00DA004E">
        <w:rPr>
          <w:rFonts w:ascii="Times New Roman" w:hAnsi="Times New Roman" w:cs="Times New Roman" w:hint="eastAsia"/>
          <w:bCs/>
          <w:sz w:val="24"/>
          <w:szCs w:val="24"/>
        </w:rPr>
        <w:t>），耐热</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聚合酶以单链</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为模板，以</w:t>
      </w:r>
      <w:r w:rsidRPr="00DA004E">
        <w:rPr>
          <w:rFonts w:ascii="Times New Roman" w:hAnsi="Times New Roman" w:cs="Times New Roman" w:hint="eastAsia"/>
          <w:bCs/>
          <w:sz w:val="24"/>
          <w:szCs w:val="24"/>
        </w:rPr>
        <w:t>4</w:t>
      </w:r>
      <w:r w:rsidRPr="00DA004E">
        <w:rPr>
          <w:rFonts w:ascii="Times New Roman" w:hAnsi="Times New Roman" w:cs="Times New Roman" w:hint="eastAsia"/>
          <w:bCs/>
          <w:sz w:val="24"/>
          <w:szCs w:val="24"/>
        </w:rPr>
        <w:t>种三磷酸脱氧核苷酸</w:t>
      </w:r>
      <w:r w:rsidRPr="00DA004E">
        <w:rPr>
          <w:rFonts w:ascii="Times New Roman" w:hAnsi="Times New Roman" w:cs="Times New Roman" w:hint="eastAsia"/>
          <w:bCs/>
          <w:sz w:val="24"/>
          <w:szCs w:val="24"/>
        </w:rPr>
        <w:t>dNTP</w:t>
      </w:r>
      <w:r w:rsidRPr="00DA004E">
        <w:rPr>
          <w:rFonts w:ascii="Times New Roman" w:hAnsi="Times New Roman" w:cs="Times New Roman" w:hint="eastAsia"/>
          <w:bCs/>
          <w:sz w:val="24"/>
          <w:szCs w:val="24"/>
        </w:rPr>
        <w:t>为原料，在引物的引导下催化合成互补的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，即引物的中温延伸阶段。</w:t>
      </w:r>
    </w:p>
    <w:p w14:paraId="0ECED94C" w14:textId="77777777" w:rsidR="001111D3" w:rsidRDefault="001111D3" w:rsidP="001111D3">
      <w:pPr>
        <w:snapToGrid w:val="0"/>
        <w:spacing w:line="360" w:lineRule="auto"/>
        <w:ind w:firstLineChars="200" w:firstLine="480"/>
        <w:rPr>
          <w:rFonts w:ascii="Times New Roman" w:hAnsi="Times New Roman" w:cs="Times New Roman"/>
          <w:bCs/>
          <w:sz w:val="24"/>
          <w:szCs w:val="24"/>
        </w:rPr>
      </w:pPr>
      <w:r w:rsidRPr="00DA004E">
        <w:rPr>
          <w:rFonts w:ascii="Times New Roman" w:hAnsi="Times New Roman" w:cs="Times New Roman" w:hint="eastAsia"/>
          <w:bCs/>
          <w:sz w:val="24"/>
          <w:szCs w:val="24"/>
        </w:rPr>
        <w:t>由变性、复性和延伸这</w:t>
      </w:r>
      <w:r w:rsidRPr="00DA004E">
        <w:rPr>
          <w:rFonts w:ascii="Times New Roman" w:hAnsi="Times New Roman" w:cs="Times New Roman" w:hint="eastAsia"/>
          <w:bCs/>
          <w:sz w:val="24"/>
          <w:szCs w:val="24"/>
        </w:rPr>
        <w:t>3</w:t>
      </w:r>
      <w:r w:rsidRPr="00DA004E">
        <w:rPr>
          <w:rFonts w:ascii="Times New Roman" w:hAnsi="Times New Roman" w:cs="Times New Roman" w:hint="eastAsia"/>
          <w:bCs/>
          <w:sz w:val="24"/>
          <w:szCs w:val="24"/>
        </w:rPr>
        <w:t>个基本步骤组成一轮循环。理论上每一轮循环将使样品中的模板</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扩增一倍，</w:t>
      </w:r>
      <w:r w:rsidRPr="00DA004E">
        <w:rPr>
          <w:rFonts w:ascii="Times New Roman" w:hAnsi="Times New Roman" w:cs="Times New Roman" w:hint="eastAsia"/>
          <w:bCs/>
          <w:sz w:val="24"/>
          <w:szCs w:val="24"/>
        </w:rPr>
        <w:t xml:space="preserve"> </w:t>
      </w:r>
      <w:r w:rsidRPr="00DA004E">
        <w:rPr>
          <w:rFonts w:ascii="Times New Roman" w:hAnsi="Times New Roman" w:cs="Times New Roman" w:hint="eastAsia"/>
          <w:bCs/>
          <w:sz w:val="24"/>
          <w:szCs w:val="24"/>
        </w:rPr>
        <w:t>新合成的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又可作为下一轮循环的模板，经过</w:t>
      </w:r>
      <w:r w:rsidRPr="00DA004E">
        <w:rPr>
          <w:rFonts w:ascii="Times New Roman" w:hAnsi="Times New Roman" w:cs="Times New Roman" w:hint="eastAsia"/>
          <w:bCs/>
          <w:sz w:val="24"/>
          <w:szCs w:val="24"/>
        </w:rPr>
        <w:t>25</w:t>
      </w:r>
      <w:r w:rsidRPr="00DA004E">
        <w:rPr>
          <w:rFonts w:ascii="Times New Roman" w:hAnsi="Times New Roman" w:cs="Times New Roman" w:hint="eastAsia"/>
          <w:bCs/>
          <w:sz w:val="24"/>
          <w:szCs w:val="24"/>
        </w:rPr>
        <w:t>～</w:t>
      </w:r>
      <w:r w:rsidRPr="00DA004E">
        <w:rPr>
          <w:rFonts w:ascii="Times New Roman" w:hAnsi="Times New Roman" w:cs="Times New Roman" w:hint="eastAsia"/>
          <w:bCs/>
          <w:sz w:val="24"/>
          <w:szCs w:val="24"/>
        </w:rPr>
        <w:t>35</w:t>
      </w:r>
      <w:r w:rsidRPr="00DA004E">
        <w:rPr>
          <w:rFonts w:ascii="Times New Roman" w:hAnsi="Times New Roman" w:cs="Times New Roman" w:hint="eastAsia"/>
          <w:bCs/>
          <w:sz w:val="24"/>
          <w:szCs w:val="24"/>
        </w:rPr>
        <w:t>轮循环后就可使目的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片段得到大量的扩增。</w:t>
      </w:r>
      <w:r w:rsidRPr="00DA004E">
        <w:rPr>
          <w:rFonts w:ascii="Times New Roman" w:hAnsi="Times New Roman" w:cs="Times New Roman" w:hint="eastAsia"/>
          <w:bCs/>
          <w:sz w:val="24"/>
          <w:szCs w:val="24"/>
        </w:rPr>
        <w:t>PCR</w:t>
      </w:r>
      <w:r w:rsidRPr="00DA004E">
        <w:rPr>
          <w:rFonts w:ascii="Times New Roman" w:hAnsi="Times New Roman" w:cs="Times New Roman" w:hint="eastAsia"/>
          <w:bCs/>
          <w:sz w:val="24"/>
          <w:szCs w:val="24"/>
        </w:rPr>
        <w:t>反应中的</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目的片段一般以</w:t>
      </w:r>
      <w:r w:rsidRPr="00DA004E">
        <w:rPr>
          <w:rFonts w:ascii="Times New Roman" w:hAnsi="Times New Roman" w:cs="Times New Roman" w:hint="eastAsia"/>
          <w:bCs/>
          <w:sz w:val="24"/>
          <w:szCs w:val="24"/>
        </w:rPr>
        <w:t>2n</w:t>
      </w:r>
      <w:r w:rsidRPr="00DA004E">
        <w:rPr>
          <w:rFonts w:ascii="Times New Roman" w:hAnsi="Times New Roman" w:cs="Times New Roman" w:hint="eastAsia"/>
          <w:bCs/>
          <w:sz w:val="24"/>
          <w:szCs w:val="24"/>
        </w:rPr>
        <w:t>的方式积累，其中</w:t>
      </w:r>
      <w:r w:rsidRPr="00DA004E">
        <w:rPr>
          <w:rFonts w:ascii="Times New Roman" w:hAnsi="Times New Roman" w:cs="Times New Roman" w:hint="eastAsia"/>
          <w:bCs/>
          <w:sz w:val="24"/>
          <w:szCs w:val="24"/>
        </w:rPr>
        <w:t>n</w:t>
      </w:r>
      <w:r w:rsidRPr="00DA004E">
        <w:rPr>
          <w:rFonts w:ascii="Times New Roman" w:hAnsi="Times New Roman" w:cs="Times New Roman" w:hint="eastAsia"/>
          <w:bCs/>
          <w:sz w:val="24"/>
          <w:szCs w:val="24"/>
        </w:rPr>
        <w:t>为反应循环次数。一个</w:t>
      </w:r>
      <w:r w:rsidRPr="00DA004E">
        <w:rPr>
          <w:rFonts w:ascii="Times New Roman" w:hAnsi="Times New Roman" w:cs="Times New Roman" w:hint="eastAsia"/>
          <w:bCs/>
          <w:sz w:val="24"/>
          <w:szCs w:val="24"/>
        </w:rPr>
        <w:t>DNA</w:t>
      </w:r>
      <w:r w:rsidRPr="00DA004E">
        <w:rPr>
          <w:rFonts w:ascii="Times New Roman" w:hAnsi="Times New Roman" w:cs="Times New Roman" w:hint="eastAsia"/>
          <w:bCs/>
          <w:sz w:val="24"/>
          <w:szCs w:val="24"/>
        </w:rPr>
        <w:t>目的片段经过</w:t>
      </w:r>
      <w:r w:rsidRPr="00DA004E">
        <w:rPr>
          <w:rFonts w:ascii="Times New Roman" w:hAnsi="Times New Roman" w:cs="Times New Roman" w:hint="eastAsia"/>
          <w:bCs/>
          <w:sz w:val="24"/>
          <w:szCs w:val="24"/>
        </w:rPr>
        <w:t>30</w:t>
      </w:r>
      <w:r w:rsidRPr="00DA004E">
        <w:rPr>
          <w:rFonts w:ascii="Times New Roman" w:hAnsi="Times New Roman" w:cs="Times New Roman" w:hint="eastAsia"/>
          <w:bCs/>
          <w:sz w:val="24"/>
          <w:szCs w:val="24"/>
        </w:rPr>
        <w:t>次循环后，该反应物中大约就有</w:t>
      </w:r>
      <w:r w:rsidRPr="00DA004E">
        <w:rPr>
          <w:rFonts w:ascii="Times New Roman" w:hAnsi="Times New Roman" w:cs="Times New Roman" w:hint="eastAsia"/>
          <w:bCs/>
          <w:sz w:val="24"/>
          <w:szCs w:val="24"/>
        </w:rPr>
        <w:t>10</w:t>
      </w:r>
      <w:r w:rsidRPr="00DA004E">
        <w:rPr>
          <w:rFonts w:ascii="Times New Roman" w:hAnsi="Times New Roman" w:cs="Times New Roman" w:hint="eastAsia"/>
          <w:bCs/>
          <w:sz w:val="24"/>
          <w:szCs w:val="24"/>
        </w:rPr>
        <w:t>亿个这样的片段（</w:t>
      </w:r>
      <w:r w:rsidRPr="00DA004E">
        <w:rPr>
          <w:rFonts w:ascii="Times New Roman" w:hAnsi="Times New Roman" w:cs="Times New Roman" w:hint="eastAsia"/>
          <w:bCs/>
          <w:sz w:val="24"/>
          <w:szCs w:val="24"/>
        </w:rPr>
        <w:t>2n =2</w:t>
      </w:r>
      <w:r w:rsidRPr="00DA004E">
        <w:rPr>
          <w:rFonts w:ascii="Times New Roman" w:hAnsi="Times New Roman" w:cs="Times New Roman" w:hint="eastAsia"/>
          <w:bCs/>
          <w:sz w:val="24"/>
          <w:szCs w:val="24"/>
          <w:vertAlign w:val="superscript"/>
        </w:rPr>
        <w:t>30</w:t>
      </w:r>
      <w:r w:rsidRPr="00DA004E">
        <w:rPr>
          <w:rFonts w:ascii="Times New Roman" w:hAnsi="Times New Roman" w:cs="Times New Roman" w:hint="eastAsia"/>
          <w:bCs/>
          <w:sz w:val="24"/>
          <w:szCs w:val="24"/>
        </w:rPr>
        <w:t>=1073741824</w:t>
      </w:r>
      <w:r w:rsidRPr="00DA004E">
        <w:rPr>
          <w:rFonts w:ascii="Times New Roman" w:hAnsi="Times New Roman" w:cs="Times New Roman" w:hint="eastAsia"/>
          <w:bCs/>
          <w:sz w:val="24"/>
          <w:szCs w:val="24"/>
        </w:rPr>
        <w:t>）。</w:t>
      </w:r>
    </w:p>
    <w:p w14:paraId="3072F41B" w14:textId="77777777" w:rsidR="001111D3" w:rsidRPr="00364322" w:rsidRDefault="001111D3" w:rsidP="001111D3">
      <w:pPr>
        <w:numPr>
          <w:ilvl w:val="0"/>
          <w:numId w:val="5"/>
        </w:numPr>
        <w:autoSpaceDE/>
        <w:autoSpaceDN/>
        <w:snapToGrid w:val="0"/>
        <w:spacing w:line="360" w:lineRule="auto"/>
        <w:jc w:val="both"/>
        <w:textAlignment w:val="baseline"/>
        <w:rPr>
          <w:rFonts w:ascii="Times New Roman" w:hAnsi="Times New Roman" w:cs="Times New Roman"/>
          <w:sz w:val="24"/>
          <w:szCs w:val="24"/>
        </w:rPr>
      </w:pPr>
      <w:r w:rsidRPr="00364322">
        <w:rPr>
          <w:rFonts w:ascii="Times New Roman" w:hAnsi="Times New Roman" w:cs="Times New Roman"/>
          <w:sz w:val="24"/>
          <w:szCs w:val="24"/>
        </w:rPr>
        <w:t>实验试剂与器材</w:t>
      </w:r>
    </w:p>
    <w:p w14:paraId="450B6BD4" w14:textId="77777777" w:rsidR="001111D3" w:rsidRPr="00AC65E4" w:rsidRDefault="001111D3" w:rsidP="001111D3">
      <w:pPr>
        <w:numPr>
          <w:ilvl w:val="0"/>
          <w:numId w:val="1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器材：</w:t>
      </w:r>
      <w:r w:rsidRPr="00AC65E4">
        <w:rPr>
          <w:rFonts w:ascii="Times New Roman" w:hAnsi="Times New Roman" w:cs="Times New Roman"/>
          <w:bCs/>
          <w:kern w:val="24"/>
          <w:sz w:val="24"/>
          <w:szCs w:val="24"/>
        </w:rPr>
        <w:t>移液枪、</w:t>
      </w:r>
      <w:r w:rsidRPr="00AC65E4">
        <w:rPr>
          <w:rFonts w:ascii="Times New Roman" w:hAnsi="Times New Roman" w:cs="Times New Roman"/>
          <w:bCs/>
          <w:kern w:val="24"/>
          <w:sz w:val="24"/>
          <w:szCs w:val="24"/>
        </w:rPr>
        <w:t>Tip</w:t>
      </w:r>
      <w:r w:rsidRPr="00AC65E4">
        <w:rPr>
          <w:rFonts w:ascii="Times New Roman" w:hAnsi="Times New Roman" w:cs="Times New Roman"/>
          <w:bCs/>
          <w:kern w:val="24"/>
          <w:sz w:val="24"/>
          <w:szCs w:val="24"/>
        </w:rPr>
        <w:t>头、</w:t>
      </w:r>
      <w:r>
        <w:rPr>
          <w:rFonts w:ascii="Times New Roman" w:hAnsi="Times New Roman" w:cs="Times New Roman"/>
          <w:bCs/>
          <w:kern w:val="24"/>
          <w:sz w:val="24"/>
          <w:szCs w:val="24"/>
        </w:rPr>
        <w:t>PCR</w:t>
      </w:r>
      <w:r w:rsidRPr="00AC65E4">
        <w:rPr>
          <w:rFonts w:ascii="Times New Roman" w:hAnsi="Times New Roman" w:cs="Times New Roman"/>
          <w:bCs/>
          <w:kern w:val="24"/>
          <w:sz w:val="24"/>
          <w:szCs w:val="24"/>
        </w:rPr>
        <w:t>管、离心机</w:t>
      </w:r>
      <w:r>
        <w:rPr>
          <w:rFonts w:ascii="Times New Roman" w:hAnsi="Times New Roman" w:cs="Times New Roman" w:hint="eastAsia"/>
          <w:bCs/>
          <w:kern w:val="24"/>
          <w:sz w:val="24"/>
          <w:szCs w:val="24"/>
        </w:rPr>
        <w:t>、</w:t>
      </w:r>
      <w:r>
        <w:rPr>
          <w:rFonts w:ascii="Times New Roman" w:hAnsi="Times New Roman" w:cs="Times New Roman" w:hint="eastAsia"/>
          <w:bCs/>
          <w:kern w:val="24"/>
          <w:sz w:val="24"/>
          <w:szCs w:val="24"/>
        </w:rPr>
        <w:t>P</w:t>
      </w:r>
      <w:r>
        <w:rPr>
          <w:rFonts w:ascii="Times New Roman" w:hAnsi="Times New Roman" w:cs="Times New Roman"/>
          <w:bCs/>
          <w:kern w:val="24"/>
          <w:sz w:val="24"/>
          <w:szCs w:val="24"/>
        </w:rPr>
        <w:t>CR</w:t>
      </w:r>
      <w:r>
        <w:rPr>
          <w:rFonts w:ascii="Times New Roman" w:hAnsi="Times New Roman" w:cs="Times New Roman" w:hint="eastAsia"/>
          <w:bCs/>
          <w:kern w:val="24"/>
          <w:sz w:val="24"/>
          <w:szCs w:val="24"/>
        </w:rPr>
        <w:t>仪。</w:t>
      </w:r>
    </w:p>
    <w:p w14:paraId="62346A72" w14:textId="77777777" w:rsidR="001111D3" w:rsidRDefault="001111D3" w:rsidP="001111D3">
      <w:pPr>
        <w:numPr>
          <w:ilvl w:val="0"/>
          <w:numId w:val="11"/>
        </w:numPr>
        <w:autoSpaceDE/>
        <w:autoSpaceDN/>
        <w:snapToGrid w:val="0"/>
        <w:spacing w:line="360" w:lineRule="auto"/>
        <w:ind w:left="426"/>
        <w:jc w:val="both"/>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试剂：</w:t>
      </w:r>
      <w:r w:rsidRPr="00364322">
        <w:rPr>
          <w:rFonts w:ascii="Times New Roman" w:hAnsi="Times New Roman" w:cs="Times New Roman"/>
          <w:bCs/>
          <w:kern w:val="24"/>
          <w:sz w:val="24"/>
          <w:szCs w:val="24"/>
        </w:rPr>
        <w:t>含质粒</w:t>
      </w:r>
      <w:r w:rsidRPr="00364322">
        <w:rPr>
          <w:rFonts w:ascii="Times New Roman" w:hAnsi="Times New Roman" w:cs="Times New Roman"/>
          <w:bCs/>
          <w:kern w:val="24"/>
          <w:sz w:val="24"/>
          <w:szCs w:val="24"/>
        </w:rPr>
        <w:t>pET28</w:t>
      </w:r>
      <w:r>
        <w:rPr>
          <w:rFonts w:ascii="Times New Roman" w:hAnsi="Times New Roman" w:cs="Times New Roman" w:hint="eastAsia"/>
          <w:bCs/>
          <w:kern w:val="24"/>
          <w:sz w:val="24"/>
          <w:szCs w:val="24"/>
        </w:rPr>
        <w:t>a</w:t>
      </w:r>
      <w:r w:rsidRPr="00364322">
        <w:rPr>
          <w:rFonts w:ascii="Times New Roman" w:hAnsi="Times New Roman" w:cs="Times New Roman"/>
          <w:bCs/>
          <w:kern w:val="24"/>
          <w:sz w:val="24"/>
          <w:szCs w:val="24"/>
        </w:rPr>
        <w:t>-GFP</w:t>
      </w:r>
      <w:r>
        <w:rPr>
          <w:rFonts w:ascii="Times New Roman" w:hAnsi="Times New Roman" w:cs="Times New Roman" w:hint="eastAsia"/>
          <w:bCs/>
          <w:kern w:val="24"/>
          <w:sz w:val="24"/>
          <w:szCs w:val="24"/>
        </w:rPr>
        <w:t>的大肠杆菌</w:t>
      </w:r>
      <w:r w:rsidRPr="00364322">
        <w:rPr>
          <w:rFonts w:ascii="Times New Roman" w:hAnsi="Times New Roman" w:cs="Times New Roman"/>
          <w:bCs/>
          <w:kern w:val="24"/>
          <w:sz w:val="24"/>
          <w:szCs w:val="24"/>
        </w:rPr>
        <w:t>B</w:t>
      </w:r>
      <w:r>
        <w:rPr>
          <w:rFonts w:ascii="Times New Roman" w:hAnsi="Times New Roman" w:cs="Times New Roman"/>
          <w:bCs/>
          <w:kern w:val="24"/>
          <w:sz w:val="24"/>
          <w:szCs w:val="24"/>
        </w:rPr>
        <w:t>L</w:t>
      </w:r>
      <w:r w:rsidRPr="00364322">
        <w:rPr>
          <w:rFonts w:ascii="Times New Roman" w:hAnsi="Times New Roman" w:cs="Times New Roman"/>
          <w:bCs/>
          <w:kern w:val="24"/>
          <w:sz w:val="24"/>
          <w:szCs w:val="24"/>
        </w:rPr>
        <w:t>21</w:t>
      </w:r>
      <w:r w:rsidRPr="00364322">
        <w:rPr>
          <w:rFonts w:ascii="Times New Roman" w:hAnsi="Times New Roman" w:cs="Times New Roman"/>
          <w:bCs/>
          <w:kern w:val="24"/>
          <w:sz w:val="24"/>
          <w:szCs w:val="24"/>
        </w:rPr>
        <w:t>工程菌</w:t>
      </w:r>
      <w:r>
        <w:rPr>
          <w:rFonts w:ascii="Times New Roman" w:hAnsi="Times New Roman" w:cs="Times New Roman" w:hint="eastAsia"/>
          <w:bCs/>
          <w:kern w:val="24"/>
          <w:sz w:val="24"/>
          <w:szCs w:val="24"/>
        </w:rPr>
        <w:t>、</w:t>
      </w:r>
      <w:r w:rsidRPr="00DA004E">
        <w:rPr>
          <w:rFonts w:ascii="Times New Roman" w:hAnsi="Times New Roman" w:cs="Times New Roman" w:hint="eastAsia"/>
          <w:bCs/>
          <w:kern w:val="24"/>
          <w:sz w:val="24"/>
          <w:szCs w:val="24"/>
        </w:rPr>
        <w:t>PCR</w:t>
      </w:r>
      <w:r w:rsidRPr="00DA004E">
        <w:rPr>
          <w:rFonts w:ascii="Times New Roman" w:hAnsi="Times New Roman" w:cs="Times New Roman" w:hint="eastAsia"/>
          <w:bCs/>
          <w:kern w:val="24"/>
          <w:sz w:val="24"/>
          <w:szCs w:val="24"/>
        </w:rPr>
        <w:t>试剂盒</w:t>
      </w:r>
      <w:r>
        <w:rPr>
          <w:rFonts w:ascii="Times New Roman" w:hAnsi="Times New Roman" w:cs="Times New Roman" w:hint="eastAsia"/>
          <w:bCs/>
          <w:kern w:val="24"/>
          <w:sz w:val="24"/>
          <w:szCs w:val="24"/>
        </w:rPr>
        <w:t>。</w:t>
      </w:r>
    </w:p>
    <w:p w14:paraId="0FE48DBB" w14:textId="77777777" w:rsidR="001111D3" w:rsidRPr="00364322" w:rsidRDefault="001111D3" w:rsidP="001111D3">
      <w:p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四、实验步骤</w:t>
      </w:r>
    </w:p>
    <w:p w14:paraId="4E1DEB24" w14:textId="77777777" w:rsidR="001111D3" w:rsidRPr="00DA004E" w:rsidRDefault="001111D3" w:rsidP="001111D3">
      <w:pPr>
        <w:numPr>
          <w:ilvl w:val="0"/>
          <w:numId w:val="24"/>
        </w:numPr>
        <w:tabs>
          <w:tab w:val="clear" w:pos="720"/>
          <w:tab w:val="num" w:pos="426"/>
        </w:tabs>
        <w:autoSpaceDE/>
        <w:autoSpaceDN/>
        <w:snapToGrid w:val="0"/>
        <w:spacing w:line="360" w:lineRule="auto"/>
        <w:ind w:hanging="720"/>
        <w:jc w:val="both"/>
        <w:rPr>
          <w:rFonts w:ascii="Times New Roman" w:hAnsi="Times New Roman" w:cs="Times New Roman"/>
          <w:bCs/>
          <w:sz w:val="24"/>
          <w:szCs w:val="24"/>
        </w:rPr>
      </w:pPr>
      <w:r w:rsidRPr="00DA004E">
        <w:rPr>
          <w:rFonts w:ascii="Times New Roman" w:hAnsi="Times New Roman" w:cs="Times New Roman" w:hint="eastAsia"/>
          <w:bCs/>
          <w:sz w:val="24"/>
          <w:szCs w:val="24"/>
        </w:rPr>
        <w:t>取一个绿色菌落（</w:t>
      </w:r>
      <w:r w:rsidRPr="00DA004E">
        <w:rPr>
          <w:rFonts w:ascii="Times New Roman" w:hAnsi="Times New Roman" w:cs="Times New Roman"/>
          <w:bCs/>
          <w:sz w:val="24"/>
          <w:szCs w:val="24"/>
        </w:rPr>
        <w:t>GFP</w:t>
      </w:r>
      <w:r w:rsidRPr="00DA004E">
        <w:rPr>
          <w:rFonts w:ascii="Times New Roman" w:hAnsi="Times New Roman" w:cs="Times New Roman" w:hint="eastAsia"/>
          <w:bCs/>
          <w:sz w:val="24"/>
          <w:szCs w:val="24"/>
        </w:rPr>
        <w:t>表达菌），到</w:t>
      </w:r>
      <w:r w:rsidRPr="00DA004E">
        <w:rPr>
          <w:rFonts w:ascii="Times New Roman" w:hAnsi="Times New Roman" w:cs="Times New Roman"/>
          <w:bCs/>
          <w:sz w:val="24"/>
          <w:szCs w:val="24"/>
        </w:rPr>
        <w:t>100 µ</w:t>
      </w:r>
      <w:r>
        <w:rPr>
          <w:rFonts w:ascii="Times New Roman" w:hAnsi="Times New Roman" w:cs="Times New Roman"/>
          <w:bCs/>
          <w:sz w:val="24"/>
          <w:szCs w:val="24"/>
        </w:rPr>
        <w:t>L</w:t>
      </w:r>
      <w:r w:rsidRPr="00DA004E">
        <w:rPr>
          <w:rFonts w:ascii="Times New Roman" w:hAnsi="Times New Roman" w:cs="Times New Roman" w:hint="eastAsia"/>
          <w:bCs/>
          <w:sz w:val="24"/>
          <w:szCs w:val="24"/>
        </w:rPr>
        <w:t>无菌水中作为模板。</w:t>
      </w:r>
    </w:p>
    <w:p w14:paraId="6CD2A45C" w14:textId="77777777" w:rsidR="001111D3" w:rsidRPr="00DA004E" w:rsidRDefault="001111D3" w:rsidP="001111D3">
      <w:pPr>
        <w:numPr>
          <w:ilvl w:val="0"/>
          <w:numId w:val="24"/>
        </w:numPr>
        <w:tabs>
          <w:tab w:val="clear" w:pos="720"/>
          <w:tab w:val="num" w:pos="426"/>
        </w:tabs>
        <w:autoSpaceDE/>
        <w:autoSpaceDN/>
        <w:snapToGrid w:val="0"/>
        <w:spacing w:line="360" w:lineRule="auto"/>
        <w:ind w:hanging="720"/>
        <w:jc w:val="both"/>
        <w:rPr>
          <w:rFonts w:ascii="Times New Roman" w:hAnsi="Times New Roman" w:cs="Times New Roman"/>
          <w:bCs/>
          <w:sz w:val="24"/>
          <w:szCs w:val="24"/>
        </w:rPr>
      </w:pPr>
      <w:r w:rsidRPr="00DA004E">
        <w:rPr>
          <w:rFonts w:ascii="Times New Roman" w:hAnsi="Times New Roman" w:cs="Times New Roman" w:hint="eastAsia"/>
          <w:bCs/>
          <w:sz w:val="24"/>
          <w:szCs w:val="24"/>
        </w:rPr>
        <w:t>取一个</w:t>
      </w:r>
      <w:r w:rsidRPr="00DA004E">
        <w:rPr>
          <w:rFonts w:ascii="Times New Roman" w:hAnsi="Times New Roman" w:cs="Times New Roman"/>
          <w:bCs/>
          <w:sz w:val="24"/>
          <w:szCs w:val="24"/>
        </w:rPr>
        <w:t>0.2 mL PCR</w:t>
      </w:r>
      <w:r w:rsidRPr="00DA004E">
        <w:rPr>
          <w:rFonts w:ascii="Times New Roman" w:hAnsi="Times New Roman" w:cs="Times New Roman" w:hint="eastAsia"/>
          <w:bCs/>
          <w:sz w:val="24"/>
          <w:szCs w:val="24"/>
        </w:rPr>
        <w:t>管，添加以下各成分反应液</w:t>
      </w:r>
      <w:r>
        <w:rPr>
          <w:rFonts w:ascii="Times New Roman" w:hAnsi="Times New Roman" w:cs="Times New Roman" w:hint="eastAsia"/>
          <w:bCs/>
          <w:sz w:val="24"/>
          <w:szCs w:val="24"/>
        </w:rPr>
        <w:t>：</w:t>
      </w:r>
    </w:p>
    <w:p w14:paraId="67F846EB"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bCs/>
          <w:sz w:val="24"/>
          <w:szCs w:val="24"/>
        </w:rPr>
        <w:t>2</w:t>
      </w:r>
      <w:r w:rsidRPr="00DA004E">
        <w:rPr>
          <w:rFonts w:ascii="Times New Roman" w:hAnsi="Times New Roman" w:cs="Times New Roman" w:hint="eastAsia"/>
          <w:bCs/>
          <w:sz w:val="24"/>
          <w:szCs w:val="24"/>
        </w:rPr>
        <w:t>倍混合液</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20 µ</w:t>
      </w:r>
      <w:r>
        <w:rPr>
          <w:rFonts w:ascii="Times New Roman" w:hAnsi="Times New Roman" w:cs="Times New Roman"/>
          <w:bCs/>
          <w:sz w:val="24"/>
          <w:szCs w:val="24"/>
        </w:rPr>
        <w:t>L</w:t>
      </w:r>
    </w:p>
    <w:p w14:paraId="3AC59BFC"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上游引物</w:t>
      </w:r>
      <w:r>
        <w:rPr>
          <w:rFonts w:ascii="Times New Roman" w:hAnsi="Times New Roman" w:cs="Times New Roman" w:hint="eastAsia"/>
          <w:bCs/>
          <w:sz w:val="24"/>
          <w:szCs w:val="24"/>
        </w:rPr>
        <w:t>（</w:t>
      </w:r>
      <w:r w:rsidRPr="00DA004E">
        <w:rPr>
          <w:rFonts w:ascii="Times New Roman" w:hAnsi="Times New Roman" w:cs="Times New Roman"/>
          <w:bCs/>
          <w:sz w:val="24"/>
          <w:szCs w:val="24"/>
        </w:rPr>
        <w:t>5 µmol/L</w:t>
      </w:r>
      <w:r>
        <w:rPr>
          <w:rFonts w:ascii="Times New Roman" w:hAnsi="Times New Roman" w:cs="Times New Roman" w:hint="eastAsia"/>
          <w:bCs/>
          <w:sz w:val="24"/>
          <w:szCs w:val="24"/>
        </w:rPr>
        <w:t>）</w:t>
      </w:r>
      <w:r w:rsidRPr="00DA004E">
        <w:rPr>
          <w:rFonts w:ascii="Times New Roman" w:hAnsi="Times New Roman" w:cs="Times New Roman"/>
          <w:bCs/>
          <w:sz w:val="24"/>
          <w:szCs w:val="24"/>
        </w:rPr>
        <w:t xml:space="preserve"> </w:t>
      </w:r>
      <w:r>
        <w:rPr>
          <w:rFonts w:ascii="Times New Roman" w:hAnsi="Times New Roman" w:cs="Times New Roman"/>
          <w:bCs/>
          <w:sz w:val="24"/>
          <w:szCs w:val="24"/>
        </w:rPr>
        <w:tab/>
      </w:r>
      <w:r w:rsidRPr="00DA004E">
        <w:rPr>
          <w:rFonts w:ascii="Times New Roman" w:hAnsi="Times New Roman" w:cs="Times New Roman"/>
          <w:bCs/>
          <w:sz w:val="24"/>
          <w:szCs w:val="24"/>
        </w:rPr>
        <w:t>3 µ</w:t>
      </w:r>
      <w:r>
        <w:rPr>
          <w:rFonts w:ascii="Times New Roman" w:hAnsi="Times New Roman" w:cs="Times New Roman"/>
          <w:bCs/>
          <w:sz w:val="24"/>
          <w:szCs w:val="24"/>
        </w:rPr>
        <w:t>L</w:t>
      </w:r>
    </w:p>
    <w:p w14:paraId="49FDDAA1"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下游引物</w:t>
      </w:r>
      <w:r>
        <w:rPr>
          <w:rFonts w:ascii="Times New Roman" w:hAnsi="Times New Roman" w:cs="Times New Roman" w:hint="eastAsia"/>
          <w:bCs/>
          <w:sz w:val="24"/>
          <w:szCs w:val="24"/>
        </w:rPr>
        <w:t>（</w:t>
      </w:r>
      <w:r w:rsidRPr="00DA004E">
        <w:rPr>
          <w:rFonts w:ascii="Times New Roman" w:hAnsi="Times New Roman" w:cs="Times New Roman"/>
          <w:bCs/>
          <w:sz w:val="24"/>
          <w:szCs w:val="24"/>
        </w:rPr>
        <w:t>5 µmol/L</w:t>
      </w:r>
      <w:r>
        <w:rPr>
          <w:rFonts w:ascii="Times New Roman" w:hAnsi="Times New Roman" w:cs="Times New Roman" w:hint="eastAsia"/>
          <w:bCs/>
          <w:sz w:val="24"/>
          <w:szCs w:val="24"/>
        </w:rPr>
        <w:t>）</w:t>
      </w:r>
      <w:r>
        <w:rPr>
          <w:rFonts w:ascii="Times New Roman" w:hAnsi="Times New Roman" w:cs="Times New Roman"/>
          <w:bCs/>
          <w:sz w:val="24"/>
          <w:szCs w:val="24"/>
        </w:rPr>
        <w:tab/>
      </w:r>
      <w:r w:rsidRPr="00DA004E">
        <w:rPr>
          <w:rFonts w:ascii="Times New Roman" w:hAnsi="Times New Roman" w:cs="Times New Roman"/>
          <w:bCs/>
          <w:sz w:val="24"/>
          <w:szCs w:val="24"/>
        </w:rPr>
        <w:t>3 µ</w:t>
      </w:r>
      <w:r>
        <w:rPr>
          <w:rFonts w:ascii="Times New Roman" w:hAnsi="Times New Roman" w:cs="Times New Roman"/>
          <w:bCs/>
          <w:sz w:val="24"/>
          <w:szCs w:val="24"/>
        </w:rPr>
        <w:t>L</w:t>
      </w:r>
    </w:p>
    <w:p w14:paraId="2AB9224A"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模板</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14 µ</w:t>
      </w:r>
      <w:r>
        <w:rPr>
          <w:rFonts w:ascii="Times New Roman" w:hAnsi="Times New Roman" w:cs="Times New Roman"/>
          <w:bCs/>
          <w:sz w:val="24"/>
          <w:szCs w:val="24"/>
        </w:rPr>
        <w:t>L</w:t>
      </w:r>
    </w:p>
    <w:p w14:paraId="1B653585"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总体积</w:t>
      </w:r>
      <w:r w:rsidRPr="00DA004E">
        <w:rPr>
          <w:rFonts w:ascii="Times New Roman" w:hAnsi="Times New Roman" w:cs="Times New Roman" w:hint="eastAsia"/>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A004E">
        <w:rPr>
          <w:rFonts w:ascii="Times New Roman" w:hAnsi="Times New Roman" w:cs="Times New Roman"/>
          <w:bCs/>
          <w:sz w:val="24"/>
          <w:szCs w:val="24"/>
        </w:rPr>
        <w:t>40 µ</w:t>
      </w:r>
      <w:r>
        <w:rPr>
          <w:rFonts w:ascii="Times New Roman" w:hAnsi="Times New Roman" w:cs="Times New Roman"/>
          <w:bCs/>
          <w:sz w:val="24"/>
          <w:szCs w:val="24"/>
        </w:rPr>
        <w:t>L</w:t>
      </w:r>
    </w:p>
    <w:p w14:paraId="14C2F17B" w14:textId="77777777" w:rsidR="001111D3" w:rsidRPr="00DA004E" w:rsidRDefault="001111D3" w:rsidP="001111D3">
      <w:pPr>
        <w:numPr>
          <w:ilvl w:val="0"/>
          <w:numId w:val="24"/>
        </w:numPr>
        <w:tabs>
          <w:tab w:val="clear" w:pos="720"/>
          <w:tab w:val="num" w:pos="426"/>
        </w:tabs>
        <w:autoSpaceDE/>
        <w:autoSpaceDN/>
        <w:snapToGrid w:val="0"/>
        <w:spacing w:line="360" w:lineRule="auto"/>
        <w:ind w:hanging="720"/>
        <w:jc w:val="both"/>
        <w:rPr>
          <w:rFonts w:ascii="Times New Roman" w:hAnsi="Times New Roman" w:cs="Times New Roman"/>
          <w:bCs/>
          <w:sz w:val="24"/>
          <w:szCs w:val="24"/>
        </w:rPr>
      </w:pPr>
      <w:r w:rsidRPr="00DA004E">
        <w:rPr>
          <w:rFonts w:ascii="Times New Roman" w:hAnsi="Times New Roman" w:cs="Times New Roman" w:hint="eastAsia"/>
          <w:bCs/>
          <w:sz w:val="24"/>
          <w:szCs w:val="24"/>
        </w:rPr>
        <w:t>稍作离心，将反应管放入</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仪中。</w:t>
      </w:r>
      <w:r w:rsidRPr="00DA004E">
        <w:rPr>
          <w:rFonts w:ascii="Times New Roman" w:hAnsi="Times New Roman" w:cs="Times New Roman" w:hint="eastAsia"/>
          <w:bCs/>
          <w:sz w:val="24"/>
          <w:szCs w:val="24"/>
        </w:rPr>
        <w:t xml:space="preserve"> </w:t>
      </w:r>
    </w:p>
    <w:p w14:paraId="15B6BE13" w14:textId="77777777" w:rsidR="001111D3" w:rsidRPr="00DA004E" w:rsidRDefault="001111D3" w:rsidP="001111D3">
      <w:pPr>
        <w:numPr>
          <w:ilvl w:val="0"/>
          <w:numId w:val="24"/>
        </w:numPr>
        <w:tabs>
          <w:tab w:val="clear" w:pos="720"/>
          <w:tab w:val="num" w:pos="426"/>
        </w:tabs>
        <w:autoSpaceDE/>
        <w:autoSpaceDN/>
        <w:snapToGrid w:val="0"/>
        <w:spacing w:line="360" w:lineRule="auto"/>
        <w:ind w:hanging="720"/>
        <w:jc w:val="both"/>
        <w:rPr>
          <w:rFonts w:ascii="Times New Roman" w:hAnsi="Times New Roman" w:cs="Times New Roman"/>
          <w:bCs/>
          <w:sz w:val="24"/>
          <w:szCs w:val="24"/>
        </w:rPr>
      </w:pPr>
      <w:r w:rsidRPr="00DA004E">
        <w:rPr>
          <w:rFonts w:ascii="Times New Roman" w:hAnsi="Times New Roman" w:cs="Times New Roman" w:hint="eastAsia"/>
          <w:bCs/>
          <w:sz w:val="24"/>
          <w:szCs w:val="24"/>
        </w:rPr>
        <w:t>设定</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的程序，进行</w:t>
      </w:r>
      <w:r w:rsidRPr="00DA004E">
        <w:rPr>
          <w:rFonts w:ascii="Times New Roman" w:hAnsi="Times New Roman" w:cs="Times New Roman"/>
          <w:bCs/>
          <w:sz w:val="24"/>
          <w:szCs w:val="24"/>
        </w:rPr>
        <w:t>PCR</w:t>
      </w:r>
      <w:r w:rsidRPr="00DA004E">
        <w:rPr>
          <w:rFonts w:ascii="Times New Roman" w:hAnsi="Times New Roman" w:cs="Times New Roman" w:hint="eastAsia"/>
          <w:bCs/>
          <w:sz w:val="24"/>
          <w:szCs w:val="24"/>
        </w:rPr>
        <w:t>。</w:t>
      </w:r>
    </w:p>
    <w:p w14:paraId="1EA68FD5"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bCs/>
          <w:sz w:val="24"/>
          <w:szCs w:val="24"/>
        </w:rPr>
        <w:t>94℃</w:t>
      </w:r>
      <w:r w:rsidRPr="00DA004E">
        <w:rPr>
          <w:rFonts w:ascii="Times New Roman" w:hAnsi="Times New Roman" w:cs="Times New Roman" w:hint="eastAsia"/>
          <w:bCs/>
          <w:sz w:val="24"/>
          <w:szCs w:val="24"/>
        </w:rPr>
        <w:t>条件下使模板</w:t>
      </w:r>
      <w:r w:rsidRPr="00DA004E">
        <w:rPr>
          <w:rFonts w:ascii="Times New Roman" w:hAnsi="Times New Roman" w:cs="Times New Roman"/>
          <w:bCs/>
          <w:sz w:val="24"/>
          <w:szCs w:val="24"/>
        </w:rPr>
        <w:t>DNA</w:t>
      </w:r>
      <w:r w:rsidRPr="00DA004E">
        <w:rPr>
          <w:rFonts w:ascii="Times New Roman" w:hAnsi="Times New Roman" w:cs="Times New Roman" w:hint="eastAsia"/>
          <w:bCs/>
          <w:sz w:val="24"/>
          <w:szCs w:val="24"/>
        </w:rPr>
        <w:t>预变性</w:t>
      </w:r>
      <w:r w:rsidRPr="00DA004E">
        <w:rPr>
          <w:rFonts w:ascii="Times New Roman" w:hAnsi="Times New Roman" w:cs="Times New Roman"/>
          <w:bCs/>
          <w:sz w:val="24"/>
          <w:szCs w:val="24"/>
        </w:rPr>
        <w:t>5 min</w:t>
      </w:r>
      <w:r w:rsidRPr="00DA004E">
        <w:rPr>
          <w:rFonts w:ascii="Times New Roman" w:hAnsi="Times New Roman" w:cs="Times New Roman" w:hint="eastAsia"/>
          <w:bCs/>
          <w:sz w:val="24"/>
          <w:szCs w:val="24"/>
        </w:rPr>
        <w:t>。</w:t>
      </w:r>
    </w:p>
    <w:p w14:paraId="76E8A94E" w14:textId="77777777" w:rsidR="001111D3" w:rsidRPr="00DA004E" w:rsidRDefault="001111D3" w:rsidP="001111D3">
      <w:pPr>
        <w:snapToGrid w:val="0"/>
        <w:spacing w:line="360" w:lineRule="auto"/>
        <w:ind w:left="720"/>
        <w:rPr>
          <w:rFonts w:ascii="Times New Roman" w:hAnsi="Times New Roman" w:cs="Times New Roman"/>
          <w:bCs/>
          <w:sz w:val="24"/>
          <w:szCs w:val="24"/>
        </w:rPr>
      </w:pPr>
      <w:r>
        <w:rPr>
          <w:rFonts w:ascii="Times New Roman" w:hAnsi="Times New Roman" w:cs="Times New Roman" w:hint="eastAsia"/>
          <w:bCs/>
          <w:noProof/>
          <w:sz w:val="24"/>
          <w:szCs w:val="24"/>
        </w:rPr>
        <w:lastRenderedPageBreak/>
        <mc:AlternateContent>
          <mc:Choice Requires="wps">
            <w:drawing>
              <wp:anchor distT="0" distB="0" distL="114300" distR="114300" simplePos="0" relativeHeight="251661312" behindDoc="0" locked="0" layoutInCell="1" allowOverlap="1" wp14:anchorId="272B60D4" wp14:editId="462E5E69">
                <wp:simplePos x="0" y="0"/>
                <wp:positionH relativeFrom="column">
                  <wp:posOffset>3037115</wp:posOffset>
                </wp:positionH>
                <wp:positionV relativeFrom="paragraph">
                  <wp:posOffset>72481</wp:posOffset>
                </wp:positionV>
                <wp:extent cx="164828" cy="691243"/>
                <wp:effectExtent l="0" t="0" r="26035" b="13970"/>
                <wp:wrapNone/>
                <wp:docPr id="3" name="右大括号 3"/>
                <wp:cNvGraphicFramePr/>
                <a:graphic xmlns:a="http://schemas.openxmlformats.org/drawingml/2006/main">
                  <a:graphicData uri="http://schemas.microsoft.com/office/word/2010/wordprocessingShape">
                    <wps:wsp>
                      <wps:cNvSpPr/>
                      <wps:spPr>
                        <a:xfrm>
                          <a:off x="0" y="0"/>
                          <a:ext cx="164828" cy="69124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F1FC7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239.15pt;margin-top:5.7pt;width:13pt;height:54.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T1QwIAAOkEAAAOAAAAZHJzL2Uyb0RvYy54bWysVF1v0zAUfUfiP1h+Z2lKGVu1dCqbhpCm&#10;bWJDe/Ycu7FwfM2127T8eq6dpJ3YhBDixb3OPffT5/TsfNtatlEYDLiKl0cTzpSTUBu3qvi3h6t3&#10;J5yFKFwtLDhV8Z0K/Hzx9s1Z5+dqCg3YWiGjJC7MO1/xJkY/L4ogG9WKcAReOXJqwFZEuuKqqFF0&#10;lL21xXQyOS46wNojSBUCfb3snXyR82utZLzVOqjIbMWpt5hPzOdTOovFmZivUPjGyKEN8Q9dtMI4&#10;KrpPdSmiYGs0L1K1RiIE0PFIQluA1kaqPANNU05+m+a+EV7lWWg5we/XFP5fWnmzufd3SGvofJgH&#10;MtMUW41t+qX+2DYva7dfltpGJuljeTw7mdLrSnIdn5bT2fu0zOIQ7DHEzwpaloyKo1k18RMKmSYS&#10;c7G5DrEPGIEUfWgiW3FnVQJb91VpZupUNkdnfqgLi2wj6GXr7+VQPCNTiDbW7oMmfw4asClMZc78&#10;beAenSuCi/vA1jjA16rG7diq7vHj1P2saewnqHd3yBB6tgYvrwyt8FqEeCeQ6ElEJsnFWzq0ha7i&#10;MFicNYA/X/ue8MQa8nLWEd0rHn6sBSrO7BdHfDotZ7Okj3yZffg4pQs+9zw997h1ewG095LE7WU2&#10;Ez7a0dQI7SMpc5mqkks4SbUrLiOOl4vYy5C0LdVymWGkCS/itbv3cnzpRI6H7aNAP/AoEgFvYJTG&#10;CyL12PQeDpbrCNpklh32Ouyb9JTZOmg/Cfb5PaMO/1CLXwAAAP//AwBQSwMEFAAGAAgAAAAhANqc&#10;aWHgAAAACgEAAA8AAABkcnMvZG93bnJldi54bWxMj8FOwzAQRO9I/IO1SNyo3TaFKo1TVRFIcEKU&#10;5MDNTbZJ1HgdxU6b8vUsJzjuzNPsTLKdbCfOOPjWkYb5TIFAKl3VUq0h/3x5WIPwwVBlOkeo4Yoe&#10;tuntTWLiyl3oA8/7UAsOIR8bDU0IfSylLxu0xs9cj8Te0Q3WBD6HWlaDuXC47eRCqUdpTUv8oTE9&#10;Zg2Wp/1oNYwFhffM5kfcFc+v+fX7LfsqVlrf3027DYiAU/iD4bc+V4eUOx3cSJUXnYboab1klI15&#10;BIKBlYpYOLCwUEuQaSL/T0h/AAAA//8DAFBLAQItABQABgAIAAAAIQC2gziS/gAAAOEBAAATAAAA&#10;AAAAAAAAAAAAAAAAAABbQ29udGVudF9UeXBlc10ueG1sUEsBAi0AFAAGAAgAAAAhADj9If/WAAAA&#10;lAEAAAsAAAAAAAAAAAAAAAAALwEAAF9yZWxzLy5yZWxzUEsBAi0AFAAGAAgAAAAhAKdrBPVDAgAA&#10;6QQAAA4AAAAAAAAAAAAAAAAALgIAAGRycy9lMm9Eb2MueG1sUEsBAi0AFAAGAAgAAAAhANqcaWHg&#10;AAAACgEAAA8AAAAAAAAAAAAAAAAAnQQAAGRycy9kb3ducmV2LnhtbFBLBQYAAAAABAAEAPMAAACq&#10;BQAAAAA=&#10;" adj="429" strokecolor="black [3200]" strokeweight=".5pt">
                <v:stroke joinstyle="miter"/>
              </v:shape>
            </w:pict>
          </mc:Fallback>
        </mc:AlternateContent>
      </w:r>
      <w:r w:rsidRPr="00DA004E">
        <w:rPr>
          <w:rFonts w:ascii="Times New Roman" w:hAnsi="Times New Roman" w:cs="Times New Roman" w:hint="eastAsia"/>
          <w:bCs/>
          <w:sz w:val="24"/>
          <w:szCs w:val="24"/>
        </w:rPr>
        <w:t>变性</w:t>
      </w:r>
      <w:r w:rsidRPr="00DA004E">
        <w:rPr>
          <w:rFonts w:ascii="Times New Roman" w:hAnsi="Times New Roman" w:cs="Times New Roman" w:hint="eastAsia"/>
          <w:bCs/>
          <w:sz w:val="24"/>
          <w:szCs w:val="24"/>
        </w:rPr>
        <w:t xml:space="preserve">          </w:t>
      </w:r>
      <w:r w:rsidRPr="00DA004E">
        <w:rPr>
          <w:rFonts w:ascii="Times New Roman" w:hAnsi="Times New Roman" w:cs="Times New Roman"/>
          <w:bCs/>
          <w:sz w:val="24"/>
          <w:szCs w:val="24"/>
        </w:rPr>
        <w:t xml:space="preserve">94℃         40sec </w:t>
      </w:r>
    </w:p>
    <w:p w14:paraId="56B407C0"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退火</w:t>
      </w:r>
      <w:r w:rsidRPr="00DA004E">
        <w:rPr>
          <w:rFonts w:ascii="Times New Roman" w:hAnsi="Times New Roman" w:cs="Times New Roman" w:hint="eastAsia"/>
          <w:bCs/>
          <w:sz w:val="24"/>
          <w:szCs w:val="24"/>
        </w:rPr>
        <w:t xml:space="preserve">          </w:t>
      </w:r>
      <w:r w:rsidRPr="00DA004E">
        <w:rPr>
          <w:rFonts w:ascii="Times New Roman" w:hAnsi="Times New Roman" w:cs="Times New Roman"/>
          <w:bCs/>
          <w:sz w:val="24"/>
          <w:szCs w:val="24"/>
        </w:rPr>
        <w:t>62℃         40sec       30 cycles</w:t>
      </w:r>
    </w:p>
    <w:p w14:paraId="539A38AD" w14:textId="77777777" w:rsidR="001111D3"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延伸</w:t>
      </w:r>
      <w:r w:rsidRPr="00DA004E">
        <w:rPr>
          <w:rFonts w:ascii="Times New Roman" w:hAnsi="Times New Roman" w:cs="Times New Roman" w:hint="eastAsia"/>
          <w:bCs/>
          <w:sz w:val="24"/>
          <w:szCs w:val="24"/>
        </w:rPr>
        <w:t xml:space="preserve">          </w:t>
      </w:r>
      <w:r w:rsidRPr="00DA004E">
        <w:rPr>
          <w:rFonts w:ascii="Times New Roman" w:hAnsi="Times New Roman" w:cs="Times New Roman"/>
          <w:bCs/>
          <w:sz w:val="24"/>
          <w:szCs w:val="24"/>
        </w:rPr>
        <w:t>72℃         1 min</w:t>
      </w:r>
    </w:p>
    <w:p w14:paraId="5E7D1C36" w14:textId="77777777" w:rsidR="001111D3" w:rsidRPr="00DA004E" w:rsidRDefault="001111D3" w:rsidP="001111D3">
      <w:pPr>
        <w:snapToGrid w:val="0"/>
        <w:spacing w:line="360" w:lineRule="auto"/>
        <w:ind w:left="720"/>
        <w:rPr>
          <w:rFonts w:ascii="Times New Roman" w:hAnsi="Times New Roman" w:cs="Times New Roman"/>
          <w:bCs/>
          <w:sz w:val="24"/>
          <w:szCs w:val="24"/>
        </w:rPr>
      </w:pPr>
      <w:r w:rsidRPr="00DA004E">
        <w:rPr>
          <w:rFonts w:ascii="Times New Roman" w:hAnsi="Times New Roman" w:cs="Times New Roman" w:hint="eastAsia"/>
          <w:bCs/>
          <w:sz w:val="24"/>
          <w:szCs w:val="24"/>
        </w:rPr>
        <w:t>最后在</w:t>
      </w:r>
      <w:r w:rsidRPr="00DA004E">
        <w:rPr>
          <w:rFonts w:ascii="Times New Roman" w:hAnsi="Times New Roman" w:cs="Times New Roman"/>
          <w:bCs/>
          <w:sz w:val="24"/>
          <w:szCs w:val="24"/>
        </w:rPr>
        <w:t>72℃</w:t>
      </w:r>
      <w:r w:rsidRPr="00DA004E">
        <w:rPr>
          <w:rFonts w:ascii="Times New Roman" w:hAnsi="Times New Roman" w:cs="Times New Roman" w:hint="eastAsia"/>
          <w:bCs/>
          <w:sz w:val="24"/>
          <w:szCs w:val="24"/>
        </w:rPr>
        <w:t>条件进行延伸</w:t>
      </w:r>
      <w:r w:rsidRPr="00DA004E">
        <w:rPr>
          <w:rFonts w:ascii="Times New Roman" w:hAnsi="Times New Roman" w:cs="Times New Roman"/>
          <w:bCs/>
          <w:sz w:val="24"/>
          <w:szCs w:val="24"/>
        </w:rPr>
        <w:t>7-10min</w:t>
      </w:r>
      <w:r w:rsidRPr="00DA004E">
        <w:rPr>
          <w:rFonts w:ascii="Times New Roman" w:hAnsi="Times New Roman" w:cs="Times New Roman" w:hint="eastAsia"/>
          <w:bCs/>
          <w:sz w:val="24"/>
          <w:szCs w:val="24"/>
        </w:rPr>
        <w:t>。</w:t>
      </w:r>
    </w:p>
    <w:p w14:paraId="00B03BE2" w14:textId="77777777" w:rsidR="001111D3" w:rsidRPr="00DA004E" w:rsidRDefault="001111D3" w:rsidP="001111D3">
      <w:pPr>
        <w:snapToGrid w:val="0"/>
        <w:spacing w:line="360" w:lineRule="auto"/>
        <w:rPr>
          <w:rFonts w:ascii="Times New Roman" w:hAnsi="Times New Roman" w:cs="Times New Roman"/>
          <w:bCs/>
          <w:sz w:val="24"/>
          <w:szCs w:val="24"/>
        </w:rPr>
      </w:pPr>
    </w:p>
    <w:p w14:paraId="03F5EEAC" w14:textId="77777777" w:rsidR="001111D3" w:rsidRPr="00364322" w:rsidRDefault="001111D3" w:rsidP="001111D3">
      <w:pPr>
        <w:pStyle w:val="2"/>
        <w:pageBreakBefore/>
        <w:spacing w:line="415" w:lineRule="auto"/>
        <w:jc w:val="center"/>
      </w:pPr>
      <w:r w:rsidRPr="00364322">
        <w:rPr>
          <w:kern w:val="24"/>
        </w:rPr>
        <w:lastRenderedPageBreak/>
        <w:t>实验</w:t>
      </w:r>
      <w:r>
        <w:rPr>
          <w:rFonts w:hint="eastAsia"/>
          <w:kern w:val="24"/>
        </w:rPr>
        <w:t>二</w:t>
      </w:r>
      <w:r w:rsidRPr="00364322">
        <w:rPr>
          <w:kern w:val="24"/>
        </w:rPr>
        <w:t xml:space="preserve"> 表达</w:t>
      </w:r>
      <w:r w:rsidRPr="00364322">
        <w:t>质粒DNA的提取</w:t>
      </w:r>
    </w:p>
    <w:p w14:paraId="0CD1FE5A" w14:textId="77777777" w:rsidR="001111D3" w:rsidRPr="00364322" w:rsidRDefault="001111D3" w:rsidP="001111D3">
      <w:pPr>
        <w:numPr>
          <w:ilvl w:val="0"/>
          <w:numId w:val="5"/>
        </w:numPr>
        <w:autoSpaceDE/>
        <w:autoSpaceDN/>
        <w:snapToGrid w:val="0"/>
        <w:spacing w:line="360" w:lineRule="auto"/>
        <w:jc w:val="both"/>
        <w:rPr>
          <w:rFonts w:ascii="Times New Roman" w:hAnsi="Times New Roman" w:cs="Times New Roman"/>
          <w:bCs/>
          <w:sz w:val="24"/>
          <w:szCs w:val="24"/>
        </w:rPr>
      </w:pPr>
      <w:r w:rsidRPr="00364322">
        <w:rPr>
          <w:rFonts w:ascii="Times New Roman" w:hAnsi="Times New Roman" w:cs="Times New Roman"/>
          <w:bCs/>
          <w:sz w:val="24"/>
          <w:szCs w:val="24"/>
        </w:rPr>
        <w:t>实验目的</w:t>
      </w:r>
    </w:p>
    <w:p w14:paraId="6F1774B4" w14:textId="77777777" w:rsidR="001111D3" w:rsidRPr="00364322" w:rsidRDefault="001111D3" w:rsidP="001111D3">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掌握质粒的提取的</w:t>
      </w:r>
      <w:r>
        <w:rPr>
          <w:rFonts w:ascii="Times New Roman" w:hAnsi="Times New Roman" w:cs="Times New Roman" w:hint="eastAsia"/>
          <w:bCs/>
          <w:sz w:val="24"/>
          <w:szCs w:val="24"/>
        </w:rPr>
        <w:t>原理和</w:t>
      </w:r>
      <w:r w:rsidRPr="00364322">
        <w:rPr>
          <w:rFonts w:ascii="Times New Roman" w:hAnsi="Times New Roman" w:cs="Times New Roman"/>
          <w:bCs/>
          <w:sz w:val="24"/>
          <w:szCs w:val="24"/>
        </w:rPr>
        <w:t>方法</w:t>
      </w:r>
      <w:r>
        <w:rPr>
          <w:rFonts w:ascii="Times New Roman" w:hAnsi="Times New Roman" w:cs="Times New Roman" w:hint="eastAsia"/>
          <w:bCs/>
          <w:sz w:val="24"/>
          <w:szCs w:val="24"/>
        </w:rPr>
        <w:t>。</w:t>
      </w:r>
    </w:p>
    <w:p w14:paraId="71E50C30" w14:textId="77777777" w:rsidR="001111D3" w:rsidRPr="00364322" w:rsidRDefault="001111D3" w:rsidP="001111D3">
      <w:pPr>
        <w:snapToGrid w:val="0"/>
        <w:spacing w:line="360" w:lineRule="auto"/>
        <w:rPr>
          <w:rFonts w:ascii="Times New Roman" w:hAnsi="Times New Roman" w:cs="Times New Roman"/>
          <w:bCs/>
          <w:sz w:val="24"/>
          <w:szCs w:val="24"/>
        </w:rPr>
      </w:pPr>
      <w:r w:rsidRPr="00364322">
        <w:rPr>
          <w:rFonts w:ascii="Times New Roman" w:hAnsi="Times New Roman" w:cs="Times New Roman"/>
          <w:bCs/>
          <w:sz w:val="24"/>
          <w:szCs w:val="24"/>
        </w:rPr>
        <w:t>二、实验原理</w:t>
      </w:r>
    </w:p>
    <w:p w14:paraId="7B1187F1" w14:textId="77777777" w:rsidR="001111D3" w:rsidRPr="00364322" w:rsidRDefault="001111D3" w:rsidP="001111D3">
      <w:pPr>
        <w:snapToGrid w:val="0"/>
        <w:spacing w:line="360" w:lineRule="auto"/>
        <w:ind w:firstLineChars="200" w:firstLine="480"/>
        <w:rPr>
          <w:rFonts w:ascii="Times New Roman" w:hAnsi="Times New Roman" w:cs="Times New Roman"/>
          <w:bCs/>
          <w:sz w:val="24"/>
          <w:szCs w:val="24"/>
        </w:rPr>
      </w:pPr>
      <w:r w:rsidRPr="00364322">
        <w:rPr>
          <w:rFonts w:ascii="Times New Roman" w:hAnsi="Times New Roman" w:cs="Times New Roman"/>
          <w:bCs/>
          <w:sz w:val="24"/>
          <w:szCs w:val="24"/>
        </w:rPr>
        <w:t>将一个有用的目的</w:t>
      </w:r>
      <w:r w:rsidRPr="00364322">
        <w:rPr>
          <w:rFonts w:ascii="Times New Roman" w:hAnsi="Times New Roman" w:cs="Times New Roman"/>
          <w:bCs/>
          <w:sz w:val="24"/>
          <w:szCs w:val="24"/>
        </w:rPr>
        <w:t>DNA</w:t>
      </w:r>
      <w:r w:rsidRPr="00364322">
        <w:rPr>
          <w:rFonts w:ascii="Times New Roman" w:hAnsi="Times New Roman" w:cs="Times New Roman"/>
          <w:bCs/>
          <w:sz w:val="24"/>
          <w:szCs w:val="24"/>
        </w:rPr>
        <w:t>片段通过体外重组技术，转移进宿主细胞中进行繁殖及表达的工具称为载体。载体种类很多，根据目的不同选用相应的载体，其中质粒是最常用的载体。</w:t>
      </w:r>
    </w:p>
    <w:p w14:paraId="6A992827" w14:textId="77777777" w:rsidR="001111D3" w:rsidRPr="00364322" w:rsidRDefault="001111D3" w:rsidP="001111D3">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w:t>
      </w:r>
      <w:r w:rsidRPr="00364322">
        <w:rPr>
          <w:rFonts w:ascii="Times New Roman" w:hAnsi="Times New Roman" w:cs="Times New Roman"/>
          <w:bCs/>
          <w:sz w:val="24"/>
          <w:szCs w:val="24"/>
        </w:rPr>
        <w:t>plasmid</w:t>
      </w:r>
      <w:r w:rsidRPr="00364322">
        <w:rPr>
          <w:rFonts w:ascii="Times New Roman" w:hAnsi="Times New Roman" w:cs="Times New Roman"/>
          <w:bCs/>
          <w:sz w:val="24"/>
          <w:szCs w:val="24"/>
        </w:rPr>
        <w:t>）是一种独立于染色体之外的双链</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可自主复制、携带了少量的遗传信息（如：抗生素抗性基因），自然界质粒存在于原核生物及低等的真核生物（如酵母、霉菌），自然界发现的质粒均有缺陷，必须经过改造才能应用于基因工程。理想的质粒载体包含：</w:t>
      </w:r>
      <w:r w:rsidRPr="00364322">
        <w:rPr>
          <w:rFonts w:hint="eastAsia"/>
          <w:bCs/>
          <w:sz w:val="24"/>
          <w:szCs w:val="24"/>
        </w:rPr>
        <w:t>①</w:t>
      </w:r>
      <w:r w:rsidRPr="00364322">
        <w:rPr>
          <w:rFonts w:ascii="Times New Roman" w:hAnsi="Times New Roman" w:cs="Times New Roman"/>
          <w:bCs/>
          <w:sz w:val="24"/>
          <w:szCs w:val="24"/>
        </w:rPr>
        <w:t>一个复制起点</w:t>
      </w:r>
      <w:r>
        <w:rPr>
          <w:rFonts w:ascii="Times New Roman" w:hAnsi="Times New Roman" w:cs="Times New Roman" w:hint="eastAsia"/>
          <w:bCs/>
          <w:sz w:val="24"/>
          <w:szCs w:val="24"/>
        </w:rPr>
        <w:t>；</w:t>
      </w:r>
      <w:r w:rsidRPr="00364322">
        <w:rPr>
          <w:rFonts w:hint="eastAsia"/>
          <w:bCs/>
          <w:sz w:val="24"/>
          <w:szCs w:val="24"/>
        </w:rPr>
        <w:t>②</w:t>
      </w:r>
      <w:r w:rsidRPr="00364322">
        <w:rPr>
          <w:rFonts w:ascii="Times New Roman" w:hAnsi="Times New Roman" w:cs="Times New Roman"/>
          <w:bCs/>
          <w:sz w:val="24"/>
          <w:szCs w:val="24"/>
        </w:rPr>
        <w:t>选择性抗性标记</w:t>
      </w:r>
      <w:r>
        <w:rPr>
          <w:rFonts w:ascii="Times New Roman" w:hAnsi="Times New Roman" w:cs="Times New Roman" w:hint="eastAsia"/>
          <w:bCs/>
          <w:sz w:val="24"/>
          <w:szCs w:val="24"/>
        </w:rPr>
        <w:t>；</w:t>
      </w:r>
      <w:r w:rsidRPr="00364322">
        <w:rPr>
          <w:rFonts w:hint="eastAsia"/>
          <w:bCs/>
          <w:sz w:val="24"/>
          <w:szCs w:val="24"/>
        </w:rPr>
        <w:t>③</w:t>
      </w:r>
      <w:r w:rsidRPr="00364322">
        <w:rPr>
          <w:rFonts w:ascii="Times New Roman" w:hAnsi="Times New Roman" w:cs="Times New Roman"/>
          <w:bCs/>
          <w:sz w:val="24"/>
          <w:szCs w:val="24"/>
        </w:rPr>
        <w:t>人工合成的多克隆位点（</w:t>
      </w:r>
      <w:r w:rsidRPr="00364322">
        <w:rPr>
          <w:rFonts w:ascii="Times New Roman" w:hAnsi="Times New Roman" w:cs="Times New Roman"/>
          <w:bCs/>
          <w:sz w:val="24"/>
          <w:szCs w:val="24"/>
        </w:rPr>
        <w:t>multiple cloning site</w:t>
      </w:r>
      <w:r w:rsidRPr="00364322">
        <w:rPr>
          <w:rFonts w:ascii="Times New Roman" w:hAnsi="Times New Roman" w:cs="Times New Roman"/>
          <w:bCs/>
          <w:sz w:val="24"/>
          <w:szCs w:val="24"/>
        </w:rPr>
        <w:t>，</w:t>
      </w:r>
      <w:r w:rsidRPr="00364322">
        <w:rPr>
          <w:rFonts w:ascii="Times New Roman" w:hAnsi="Times New Roman" w:cs="Times New Roman"/>
          <w:bCs/>
          <w:sz w:val="24"/>
          <w:szCs w:val="24"/>
        </w:rPr>
        <w:t>MCS</w:t>
      </w:r>
      <w:r w:rsidRPr="00364322">
        <w:rPr>
          <w:rFonts w:ascii="Times New Roman" w:hAnsi="Times New Roman" w:cs="Times New Roman"/>
          <w:bCs/>
          <w:sz w:val="24"/>
          <w:szCs w:val="24"/>
        </w:rPr>
        <w:t>）含有多个核酸限制性内切酶位点</w:t>
      </w:r>
      <w:r>
        <w:rPr>
          <w:rFonts w:ascii="Times New Roman" w:hAnsi="Times New Roman" w:cs="Times New Roman" w:hint="eastAsia"/>
          <w:bCs/>
          <w:sz w:val="24"/>
          <w:szCs w:val="24"/>
        </w:rPr>
        <w:t>；</w:t>
      </w:r>
      <w:r w:rsidRPr="00364322">
        <w:rPr>
          <w:rFonts w:hint="eastAsia"/>
          <w:bCs/>
          <w:sz w:val="24"/>
          <w:szCs w:val="24"/>
        </w:rPr>
        <w:t>④</w:t>
      </w:r>
      <w:r w:rsidRPr="00364322">
        <w:rPr>
          <w:rFonts w:ascii="Times New Roman" w:hAnsi="Times New Roman" w:cs="Times New Roman"/>
          <w:bCs/>
          <w:sz w:val="24"/>
          <w:szCs w:val="24"/>
        </w:rPr>
        <w:t>具有较小的相对分子量和较高的拷贝数。</w:t>
      </w:r>
    </w:p>
    <w:p w14:paraId="10A646E6" w14:textId="77777777" w:rsidR="001111D3" w:rsidRPr="00364322" w:rsidRDefault="001111D3" w:rsidP="001111D3">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质粒具有不相容性（</w:t>
      </w:r>
      <w:r w:rsidRPr="00364322">
        <w:rPr>
          <w:rFonts w:ascii="Times New Roman" w:hAnsi="Times New Roman" w:cs="Times New Roman"/>
          <w:bCs/>
          <w:sz w:val="24"/>
          <w:szCs w:val="24"/>
        </w:rPr>
        <w:t>incompatibility</w:t>
      </w:r>
      <w:r w:rsidRPr="00364322">
        <w:rPr>
          <w:rFonts w:ascii="Times New Roman" w:hAnsi="Times New Roman" w:cs="Times New Roman"/>
          <w:bCs/>
          <w:sz w:val="24"/>
          <w:szCs w:val="24"/>
        </w:rPr>
        <w:t>）或不亲和性，是指在没有选择压力的条件下，两种亲缘关系密切，携带相同复制原点的不同质粒不能在同一宿主细胞内稳定地共存的现象。</w:t>
      </w:r>
    </w:p>
    <w:p w14:paraId="55FA9A27" w14:textId="77777777" w:rsidR="001111D3" w:rsidRPr="00364322" w:rsidRDefault="001111D3" w:rsidP="001111D3">
      <w:pPr>
        <w:snapToGrid w:val="0"/>
        <w:spacing w:line="360" w:lineRule="auto"/>
        <w:ind w:firstLine="480"/>
        <w:rPr>
          <w:rFonts w:ascii="Times New Roman" w:hAnsi="Times New Roman" w:cs="Times New Roman"/>
          <w:bCs/>
          <w:sz w:val="24"/>
          <w:szCs w:val="24"/>
        </w:rPr>
      </w:pPr>
      <w:r w:rsidRPr="00364322">
        <w:rPr>
          <w:rFonts w:ascii="Times New Roman" w:hAnsi="Times New Roman" w:cs="Times New Roman"/>
          <w:bCs/>
          <w:sz w:val="24"/>
          <w:szCs w:val="24"/>
        </w:rPr>
        <w:t>质粒的提取常用碱法提取：利用表面活性剂</w:t>
      </w:r>
      <w:r w:rsidRPr="00364322">
        <w:rPr>
          <w:rFonts w:ascii="Times New Roman" w:hAnsi="Times New Roman" w:cs="Times New Roman"/>
          <w:bCs/>
          <w:sz w:val="24"/>
          <w:szCs w:val="24"/>
        </w:rPr>
        <w:t>SDS</w:t>
      </w:r>
      <w:r w:rsidRPr="00364322">
        <w:rPr>
          <w:rFonts w:ascii="Times New Roman" w:hAnsi="Times New Roman" w:cs="Times New Roman"/>
          <w:bCs/>
          <w:sz w:val="24"/>
          <w:szCs w:val="24"/>
        </w:rPr>
        <w:t>溶解细胞膜上的磷脂和蛋白质，在</w:t>
      </w:r>
      <w:r>
        <w:rPr>
          <w:rFonts w:ascii="Times New Roman" w:hAnsi="Times New Roman" w:cs="Times New Roman" w:hint="eastAsia"/>
          <w:bCs/>
          <w:sz w:val="24"/>
          <w:szCs w:val="24"/>
        </w:rPr>
        <w:t>p</w:t>
      </w:r>
      <w:r w:rsidRPr="00364322">
        <w:rPr>
          <w:rFonts w:ascii="Times New Roman" w:hAnsi="Times New Roman" w:cs="Times New Roman"/>
          <w:bCs/>
          <w:sz w:val="24"/>
          <w:szCs w:val="24"/>
        </w:rPr>
        <w:t>H</w:t>
      </w:r>
      <w:r w:rsidRPr="00364322">
        <w:rPr>
          <w:rFonts w:ascii="Times New Roman" w:hAnsi="Times New Roman" w:cs="Times New Roman"/>
          <w:bCs/>
          <w:sz w:val="24"/>
          <w:szCs w:val="24"/>
        </w:rPr>
        <w:t>高达</w:t>
      </w:r>
      <w:r w:rsidRPr="00364322">
        <w:rPr>
          <w:rFonts w:ascii="Times New Roman" w:hAnsi="Times New Roman" w:cs="Times New Roman"/>
          <w:bCs/>
          <w:sz w:val="24"/>
          <w:szCs w:val="24"/>
        </w:rPr>
        <w:t>12.6</w:t>
      </w:r>
      <w:r w:rsidRPr="00364322">
        <w:rPr>
          <w:rFonts w:ascii="Times New Roman" w:hAnsi="Times New Roman" w:cs="Times New Roman"/>
          <w:bCs/>
          <w:sz w:val="24"/>
          <w:szCs w:val="24"/>
        </w:rPr>
        <w:t>的碱性条件下使染色体</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变性，而分子量较小的质粒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只是部分变性，当</w:t>
      </w:r>
      <w:r>
        <w:rPr>
          <w:rFonts w:ascii="Times New Roman" w:hAnsi="Times New Roman" w:cs="Times New Roman" w:hint="eastAsia"/>
          <w:bCs/>
          <w:sz w:val="24"/>
          <w:szCs w:val="24"/>
        </w:rPr>
        <w:t>用</w:t>
      </w:r>
      <w:r w:rsidRPr="00364322">
        <w:rPr>
          <w:rFonts w:ascii="Times New Roman" w:hAnsi="Times New Roman" w:cs="Times New Roman"/>
          <w:bCs/>
          <w:sz w:val="24"/>
          <w:szCs w:val="24"/>
        </w:rPr>
        <w:t>醋酸钾重新调回</w:t>
      </w:r>
      <w:r>
        <w:rPr>
          <w:rFonts w:ascii="Times New Roman" w:hAnsi="Times New Roman" w:cs="Times New Roman" w:hint="eastAsia"/>
          <w:bCs/>
          <w:sz w:val="24"/>
          <w:szCs w:val="24"/>
        </w:rPr>
        <w:t>p</w:t>
      </w:r>
      <w:r w:rsidRPr="00364322">
        <w:rPr>
          <w:rFonts w:ascii="Times New Roman" w:hAnsi="Times New Roman" w:cs="Times New Roman"/>
          <w:bCs/>
          <w:sz w:val="24"/>
          <w:szCs w:val="24"/>
        </w:rPr>
        <w:t>H</w:t>
      </w:r>
      <w:r w:rsidRPr="00364322">
        <w:rPr>
          <w:rFonts w:ascii="Times New Roman" w:hAnsi="Times New Roman" w:cs="Times New Roman"/>
          <w:bCs/>
          <w:sz w:val="24"/>
          <w:szCs w:val="24"/>
        </w:rPr>
        <w:t>至中性时，质粒复性恢复原状，而该复性条件下染色体</w:t>
      </w:r>
      <w:r w:rsidRPr="00364322">
        <w:rPr>
          <w:rFonts w:ascii="Times New Roman" w:hAnsi="Times New Roman" w:cs="Times New Roman"/>
          <w:bCs/>
          <w:sz w:val="24"/>
          <w:szCs w:val="24"/>
        </w:rPr>
        <w:t>DNA</w:t>
      </w:r>
      <w:r w:rsidRPr="00364322">
        <w:rPr>
          <w:rFonts w:ascii="Times New Roman" w:hAnsi="Times New Roman" w:cs="Times New Roman"/>
          <w:bCs/>
          <w:sz w:val="24"/>
          <w:szCs w:val="24"/>
        </w:rPr>
        <w:t>不能完全复性而形成缠连的网状结构，与菌体蛋白及细菌碎片凝集成块，经离心去除，而上清中含有质粒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、少量蛋白及</w:t>
      </w:r>
      <w:r w:rsidRPr="00364322">
        <w:rPr>
          <w:rFonts w:ascii="Times New Roman" w:hAnsi="Times New Roman" w:cs="Times New Roman"/>
          <w:bCs/>
          <w:sz w:val="24"/>
          <w:szCs w:val="24"/>
        </w:rPr>
        <w:t>RNA</w:t>
      </w:r>
      <w:r w:rsidRPr="00364322">
        <w:rPr>
          <w:rFonts w:ascii="Times New Roman" w:hAnsi="Times New Roman" w:cs="Times New Roman"/>
          <w:bCs/>
          <w:sz w:val="24"/>
          <w:szCs w:val="24"/>
        </w:rPr>
        <w:t>，经去除蛋白及</w:t>
      </w:r>
      <w:r w:rsidRPr="00364322">
        <w:rPr>
          <w:rFonts w:ascii="Times New Roman" w:hAnsi="Times New Roman" w:cs="Times New Roman"/>
          <w:bCs/>
          <w:sz w:val="24"/>
          <w:szCs w:val="24"/>
        </w:rPr>
        <w:t>RNA</w:t>
      </w:r>
      <w:r w:rsidRPr="00364322">
        <w:rPr>
          <w:rFonts w:ascii="Times New Roman" w:hAnsi="Times New Roman" w:cs="Times New Roman"/>
          <w:bCs/>
          <w:sz w:val="24"/>
          <w:szCs w:val="24"/>
        </w:rPr>
        <w:t>后，即可获取质粒</w:t>
      </w:r>
      <w:r w:rsidRPr="00364322">
        <w:rPr>
          <w:rFonts w:ascii="Times New Roman" w:hAnsi="Times New Roman" w:cs="Times New Roman"/>
          <w:bCs/>
          <w:sz w:val="24"/>
          <w:szCs w:val="24"/>
        </w:rPr>
        <w:t>DNA</w:t>
      </w:r>
      <w:r w:rsidRPr="00364322">
        <w:rPr>
          <w:rFonts w:ascii="Times New Roman" w:hAnsi="Times New Roman" w:cs="Times New Roman"/>
          <w:bCs/>
          <w:sz w:val="24"/>
          <w:szCs w:val="24"/>
        </w:rPr>
        <w:t>。</w:t>
      </w:r>
    </w:p>
    <w:p w14:paraId="09F8B7A4"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bCs/>
          <w:sz w:val="24"/>
          <w:szCs w:val="24"/>
        </w:rPr>
        <w:t>下图是质粒</w:t>
      </w:r>
      <w:r w:rsidRPr="00364322">
        <w:rPr>
          <w:rFonts w:ascii="Times New Roman" w:hAnsi="Times New Roman" w:cs="Times New Roman"/>
          <w:bCs/>
          <w:sz w:val="24"/>
          <w:szCs w:val="24"/>
        </w:rPr>
        <w:t>pET28</w:t>
      </w:r>
      <w:r w:rsidRPr="00364322">
        <w:rPr>
          <w:rFonts w:ascii="Times New Roman" w:hAnsi="Times New Roman" w:cs="Times New Roman"/>
          <w:bCs/>
          <w:sz w:val="24"/>
          <w:szCs w:val="24"/>
        </w:rPr>
        <w:t>的图谱：</w:t>
      </w:r>
    </w:p>
    <w:p w14:paraId="25A9D084"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p>
    <w:p w14:paraId="7EB12BCB"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noProof/>
          <w:sz w:val="24"/>
          <w:szCs w:val="24"/>
        </w:rPr>
        <w:lastRenderedPageBreak/>
        <w:drawing>
          <wp:inline distT="0" distB="0" distL="0" distR="0" wp14:anchorId="7BE8C13A" wp14:editId="2B49BB2B">
            <wp:extent cx="5334000" cy="8382000"/>
            <wp:effectExtent l="19050" t="0" r="0" b="0"/>
            <wp:docPr id="1" name="图片 1" descr="C:\Users\TL3050\AppData\Local\Temp\ksohtml75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L3050\AppData\Local\Temp\ksohtml7540\wps1.jpg"/>
                    <pic:cNvPicPr>
                      <a:picLocks noChangeAspect="1" noChangeArrowheads="1"/>
                    </pic:cNvPicPr>
                  </pic:nvPicPr>
                  <pic:blipFill>
                    <a:blip r:embed="rId9" cstate="print"/>
                    <a:srcRect/>
                    <a:stretch>
                      <a:fillRect/>
                    </a:stretch>
                  </pic:blipFill>
                  <pic:spPr>
                    <a:xfrm>
                      <a:off x="0" y="0"/>
                      <a:ext cx="5334000" cy="8382000"/>
                    </a:xfrm>
                    <a:prstGeom prst="rect">
                      <a:avLst/>
                    </a:prstGeom>
                    <a:noFill/>
                    <a:ln w="9525">
                      <a:noFill/>
                      <a:miter lim="800000"/>
                      <a:headEnd/>
                      <a:tailEnd/>
                    </a:ln>
                  </pic:spPr>
                </pic:pic>
              </a:graphicData>
            </a:graphic>
          </wp:inline>
        </w:drawing>
      </w:r>
    </w:p>
    <w:p w14:paraId="6DEA14C3"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p>
    <w:p w14:paraId="482B6D28" w14:textId="77777777" w:rsidR="001111D3" w:rsidRPr="00364322" w:rsidRDefault="001111D3" w:rsidP="001111D3">
      <w:pPr>
        <w:numPr>
          <w:ilvl w:val="0"/>
          <w:numId w:val="5"/>
        </w:numPr>
        <w:autoSpaceDE/>
        <w:autoSpaceDN/>
        <w:snapToGrid w:val="0"/>
        <w:spacing w:line="360" w:lineRule="auto"/>
        <w:jc w:val="both"/>
        <w:textAlignment w:val="baseline"/>
        <w:rPr>
          <w:rFonts w:ascii="Times New Roman" w:hAnsi="Times New Roman" w:cs="Times New Roman"/>
          <w:sz w:val="24"/>
          <w:szCs w:val="24"/>
        </w:rPr>
      </w:pPr>
      <w:r w:rsidRPr="00364322">
        <w:rPr>
          <w:rFonts w:ascii="Times New Roman" w:hAnsi="Times New Roman" w:cs="Times New Roman"/>
          <w:sz w:val="24"/>
          <w:szCs w:val="24"/>
        </w:rPr>
        <w:t>实验试剂与器材</w:t>
      </w:r>
    </w:p>
    <w:p w14:paraId="45077C29" w14:textId="77777777" w:rsidR="001111D3" w:rsidRPr="00AC65E4" w:rsidRDefault="001111D3" w:rsidP="001111D3">
      <w:pPr>
        <w:numPr>
          <w:ilvl w:val="0"/>
          <w:numId w:val="22"/>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器材：</w:t>
      </w:r>
      <w:r w:rsidRPr="00AC65E4">
        <w:rPr>
          <w:rFonts w:ascii="Times New Roman" w:hAnsi="Times New Roman" w:cs="Times New Roman"/>
          <w:bCs/>
          <w:kern w:val="24"/>
          <w:sz w:val="24"/>
          <w:szCs w:val="24"/>
        </w:rPr>
        <w:t>移液枪、</w:t>
      </w:r>
      <w:r w:rsidRPr="00AC65E4">
        <w:rPr>
          <w:rFonts w:ascii="Times New Roman" w:hAnsi="Times New Roman" w:cs="Times New Roman"/>
          <w:bCs/>
          <w:kern w:val="24"/>
          <w:sz w:val="24"/>
          <w:szCs w:val="24"/>
        </w:rPr>
        <w:t>Tip</w:t>
      </w:r>
      <w:r w:rsidRPr="00AC65E4">
        <w:rPr>
          <w:rFonts w:ascii="Times New Roman" w:hAnsi="Times New Roman" w:cs="Times New Roman"/>
          <w:bCs/>
          <w:kern w:val="24"/>
          <w:sz w:val="24"/>
          <w:szCs w:val="24"/>
        </w:rPr>
        <w:t>头、</w:t>
      </w:r>
      <w:r w:rsidRPr="00AC65E4">
        <w:rPr>
          <w:rFonts w:ascii="Times New Roman" w:hAnsi="Times New Roman" w:cs="Times New Roman"/>
          <w:bCs/>
          <w:kern w:val="24"/>
          <w:sz w:val="24"/>
          <w:szCs w:val="24"/>
        </w:rPr>
        <w:t>Eppendorf</w:t>
      </w:r>
      <w:r w:rsidRPr="00AC65E4">
        <w:rPr>
          <w:rFonts w:ascii="Times New Roman" w:hAnsi="Times New Roman" w:cs="Times New Roman"/>
          <w:bCs/>
          <w:kern w:val="24"/>
          <w:sz w:val="24"/>
          <w:szCs w:val="24"/>
        </w:rPr>
        <w:t>管、离心机、振荡培养箱、超净工作台</w:t>
      </w:r>
    </w:p>
    <w:p w14:paraId="4B33088F" w14:textId="77777777" w:rsidR="001111D3" w:rsidRPr="00AC65E4" w:rsidRDefault="001111D3" w:rsidP="001111D3">
      <w:pPr>
        <w:numPr>
          <w:ilvl w:val="0"/>
          <w:numId w:val="22"/>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试剂：</w:t>
      </w:r>
      <w:r w:rsidRPr="00364322">
        <w:rPr>
          <w:rFonts w:ascii="Times New Roman" w:hAnsi="Times New Roman" w:cs="Times New Roman"/>
          <w:bCs/>
          <w:kern w:val="24"/>
          <w:sz w:val="24"/>
          <w:szCs w:val="24"/>
        </w:rPr>
        <w:t>SanPrep</w:t>
      </w:r>
      <w:r w:rsidRPr="00364322">
        <w:rPr>
          <w:rFonts w:ascii="Times New Roman" w:hAnsi="Times New Roman" w:cs="Times New Roman"/>
          <w:bCs/>
          <w:kern w:val="24"/>
          <w:sz w:val="24"/>
          <w:szCs w:val="24"/>
        </w:rPr>
        <w:t>柱式小量提取质粒</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试剂盒、含质粒</w:t>
      </w:r>
      <w:r w:rsidRPr="00364322">
        <w:rPr>
          <w:rFonts w:ascii="Times New Roman" w:hAnsi="Times New Roman" w:cs="Times New Roman"/>
          <w:bCs/>
          <w:kern w:val="24"/>
          <w:sz w:val="24"/>
          <w:szCs w:val="24"/>
        </w:rPr>
        <w:t>pET28</w:t>
      </w:r>
      <w:r>
        <w:rPr>
          <w:rFonts w:ascii="Times New Roman" w:hAnsi="Times New Roman" w:cs="Times New Roman" w:hint="eastAsia"/>
          <w:bCs/>
          <w:kern w:val="24"/>
          <w:sz w:val="24"/>
          <w:szCs w:val="24"/>
        </w:rPr>
        <w:t>a</w:t>
      </w:r>
      <w:r w:rsidRPr="00364322">
        <w:rPr>
          <w:rFonts w:ascii="Times New Roman" w:hAnsi="Times New Roman" w:cs="Times New Roman"/>
          <w:bCs/>
          <w:kern w:val="24"/>
          <w:sz w:val="24"/>
          <w:szCs w:val="24"/>
        </w:rPr>
        <w:t>-GFP</w:t>
      </w:r>
      <w:r>
        <w:rPr>
          <w:rFonts w:ascii="Times New Roman" w:hAnsi="Times New Roman" w:cs="Times New Roman" w:hint="eastAsia"/>
          <w:bCs/>
          <w:kern w:val="24"/>
          <w:sz w:val="24"/>
          <w:szCs w:val="24"/>
        </w:rPr>
        <w:t>的大肠杆菌</w:t>
      </w:r>
      <w:r w:rsidRPr="00364322">
        <w:rPr>
          <w:rFonts w:ascii="Times New Roman" w:hAnsi="Times New Roman" w:cs="Times New Roman"/>
          <w:bCs/>
          <w:kern w:val="24"/>
          <w:sz w:val="24"/>
          <w:szCs w:val="24"/>
        </w:rPr>
        <w:t>B</w:t>
      </w:r>
      <w:r>
        <w:rPr>
          <w:rFonts w:ascii="Times New Roman" w:hAnsi="Times New Roman" w:cs="Times New Roman"/>
          <w:bCs/>
          <w:kern w:val="24"/>
          <w:sz w:val="24"/>
          <w:szCs w:val="24"/>
        </w:rPr>
        <w:t>L</w:t>
      </w:r>
      <w:r w:rsidRPr="00364322">
        <w:rPr>
          <w:rFonts w:ascii="Times New Roman" w:hAnsi="Times New Roman" w:cs="Times New Roman"/>
          <w:bCs/>
          <w:kern w:val="24"/>
          <w:sz w:val="24"/>
          <w:szCs w:val="24"/>
        </w:rPr>
        <w:t>21</w:t>
      </w:r>
      <w:r w:rsidRPr="00364322">
        <w:rPr>
          <w:rFonts w:ascii="Times New Roman" w:hAnsi="Times New Roman" w:cs="Times New Roman"/>
          <w:bCs/>
          <w:kern w:val="24"/>
          <w:sz w:val="24"/>
          <w:szCs w:val="24"/>
        </w:rPr>
        <w:t>工程</w:t>
      </w:r>
      <w:r w:rsidRPr="00364322">
        <w:rPr>
          <w:rFonts w:ascii="Times New Roman" w:hAnsi="Times New Roman" w:cs="Times New Roman"/>
          <w:bCs/>
          <w:kern w:val="24"/>
          <w:sz w:val="24"/>
          <w:szCs w:val="24"/>
        </w:rPr>
        <w:lastRenderedPageBreak/>
        <w:t>菌</w:t>
      </w:r>
      <w:r w:rsidRPr="00AC65E4">
        <w:rPr>
          <w:rFonts w:ascii="Times New Roman" w:hAnsi="Times New Roman" w:cs="Times New Roman"/>
          <w:bCs/>
          <w:kern w:val="24"/>
          <w:sz w:val="24"/>
          <w:szCs w:val="24"/>
        </w:rPr>
        <w:t>。</w:t>
      </w:r>
    </w:p>
    <w:p w14:paraId="7FDC43B7" w14:textId="77777777" w:rsidR="001111D3" w:rsidRPr="00364322" w:rsidRDefault="001111D3" w:rsidP="001111D3">
      <w:pPr>
        <w:snapToGrid w:val="0"/>
        <w:spacing w:line="360" w:lineRule="auto"/>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四、实验步骤（</w:t>
      </w:r>
      <w:r w:rsidRPr="00364322">
        <w:rPr>
          <w:rFonts w:ascii="Times New Roman" w:hAnsi="Times New Roman" w:cs="Times New Roman"/>
          <w:bCs/>
          <w:kern w:val="24"/>
          <w:sz w:val="24"/>
          <w:szCs w:val="24"/>
        </w:rPr>
        <w:t xml:space="preserve">SanPrep </w:t>
      </w:r>
      <w:r w:rsidRPr="00364322">
        <w:rPr>
          <w:rFonts w:ascii="Times New Roman" w:hAnsi="Times New Roman" w:cs="Times New Roman"/>
          <w:bCs/>
          <w:kern w:val="24"/>
          <w:sz w:val="24"/>
          <w:szCs w:val="24"/>
        </w:rPr>
        <w:t>柱式小量提取质粒</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w:t>
      </w:r>
    </w:p>
    <w:p w14:paraId="401EC7A7" w14:textId="77777777" w:rsidR="001111D3" w:rsidRDefault="001111D3" w:rsidP="001111D3">
      <w:pPr>
        <w:snapToGrid w:val="0"/>
        <w:spacing w:line="360" w:lineRule="auto"/>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w:t>
      </w:r>
      <w:r w:rsidRPr="00420E83">
        <w:rPr>
          <w:rFonts w:ascii="Times New Roman" w:hAnsi="Times New Roman" w:cs="Times New Roman"/>
          <w:bCs/>
          <w:kern w:val="24"/>
          <w:sz w:val="24"/>
          <w:szCs w:val="24"/>
        </w:rPr>
        <w:t>菌体收集</w:t>
      </w:r>
      <w:r>
        <w:rPr>
          <w:rFonts w:ascii="Times New Roman" w:hAnsi="Times New Roman" w:cs="Times New Roman" w:hint="eastAsia"/>
          <w:bCs/>
          <w:kern w:val="24"/>
          <w:sz w:val="24"/>
          <w:szCs w:val="24"/>
        </w:rPr>
        <w:t>】</w:t>
      </w:r>
    </w:p>
    <w:p w14:paraId="77DE3B64" w14:textId="77777777" w:rsidR="001111D3" w:rsidRPr="00420E83" w:rsidRDefault="001111D3" w:rsidP="001111D3">
      <w:pPr>
        <w:numPr>
          <w:ilvl w:val="0"/>
          <w:numId w:val="23"/>
        </w:numPr>
        <w:autoSpaceDE/>
        <w:autoSpaceDN/>
        <w:snapToGrid w:val="0"/>
        <w:spacing w:line="360" w:lineRule="auto"/>
        <w:ind w:leftChars="1" w:left="424" w:hangingChars="176" w:hanging="422"/>
        <w:jc w:val="both"/>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取装有</w:t>
      </w:r>
      <w:r w:rsidRPr="00420E83">
        <w:rPr>
          <w:rFonts w:ascii="Times New Roman" w:hAnsi="Times New Roman" w:cs="Times New Roman"/>
          <w:bCs/>
          <w:kern w:val="24"/>
          <w:sz w:val="24"/>
          <w:szCs w:val="24"/>
        </w:rPr>
        <w:t>1.5 mL</w:t>
      </w:r>
      <w:r w:rsidRPr="00420E83">
        <w:rPr>
          <w:rFonts w:ascii="Times New Roman" w:hAnsi="Times New Roman" w:cs="Times New Roman"/>
          <w:bCs/>
          <w:kern w:val="24"/>
          <w:sz w:val="24"/>
          <w:szCs w:val="24"/>
        </w:rPr>
        <w:t>过夜培养菌液的离心管，</w:t>
      </w:r>
      <w:r w:rsidRPr="00420E83">
        <w:rPr>
          <w:rFonts w:ascii="Times New Roman" w:hAnsi="Times New Roman" w:cs="Times New Roman"/>
          <w:bCs/>
          <w:kern w:val="24"/>
          <w:sz w:val="24"/>
          <w:szCs w:val="24"/>
        </w:rPr>
        <w:t>8000 rpm</w:t>
      </w:r>
      <w:r w:rsidRPr="00420E83">
        <w:rPr>
          <w:rFonts w:ascii="Times New Roman" w:hAnsi="Times New Roman" w:cs="Times New Roman"/>
          <w:bCs/>
          <w:kern w:val="24"/>
          <w:sz w:val="24"/>
          <w:szCs w:val="24"/>
        </w:rPr>
        <w:t>离心</w:t>
      </w:r>
      <w:r w:rsidRPr="00420E83">
        <w:rPr>
          <w:rFonts w:ascii="Times New Roman" w:hAnsi="Times New Roman" w:cs="Times New Roman"/>
          <w:bCs/>
          <w:kern w:val="24"/>
          <w:sz w:val="24"/>
          <w:szCs w:val="24"/>
        </w:rPr>
        <w:t>2</w:t>
      </w:r>
      <w:r w:rsidRPr="00420E83">
        <w:rPr>
          <w:rFonts w:ascii="Times New Roman" w:hAnsi="Times New Roman" w:cs="Times New Roman"/>
          <w:bCs/>
          <w:kern w:val="24"/>
          <w:sz w:val="24"/>
          <w:szCs w:val="24"/>
        </w:rPr>
        <w:t>分钟，弃尽上清，留沉淀样品。</w:t>
      </w:r>
    </w:p>
    <w:p w14:paraId="2399507C" w14:textId="77777777" w:rsidR="001111D3" w:rsidRDefault="001111D3" w:rsidP="001111D3">
      <w:pPr>
        <w:snapToGrid w:val="0"/>
        <w:spacing w:line="360" w:lineRule="auto"/>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【裂解】</w:t>
      </w:r>
    </w:p>
    <w:p w14:paraId="4BB160EA" w14:textId="77777777" w:rsidR="001111D3" w:rsidRPr="00420E83"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在沉淀中加入</w:t>
      </w:r>
      <w:r w:rsidRPr="00420E83">
        <w:rPr>
          <w:rFonts w:ascii="Times New Roman" w:hAnsi="Times New Roman" w:cs="Times New Roman"/>
          <w:bCs/>
          <w:kern w:val="24"/>
          <w:sz w:val="24"/>
          <w:szCs w:val="24"/>
        </w:rPr>
        <w:t>250 μL</w:t>
      </w:r>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P1</w:t>
      </w:r>
      <w:r w:rsidRPr="00420E83">
        <w:rPr>
          <w:rFonts w:ascii="Times New Roman" w:hAnsi="Times New Roman" w:cs="Times New Roman"/>
          <w:bCs/>
          <w:kern w:val="24"/>
          <w:sz w:val="24"/>
          <w:szCs w:val="24"/>
        </w:rPr>
        <w:t>，盖紧后彻底悬浮菌体。</w:t>
      </w:r>
    </w:p>
    <w:p w14:paraId="6EDFCFDD" w14:textId="77777777" w:rsidR="001111D3" w:rsidRPr="00420E83"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加入</w:t>
      </w:r>
      <w:r w:rsidRPr="00420E83">
        <w:rPr>
          <w:rFonts w:ascii="Times New Roman" w:hAnsi="Times New Roman" w:cs="Times New Roman"/>
          <w:bCs/>
          <w:kern w:val="24"/>
          <w:sz w:val="24"/>
          <w:szCs w:val="24"/>
        </w:rPr>
        <w:t>250 μL</w:t>
      </w:r>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P2</w:t>
      </w:r>
      <w:r w:rsidRPr="00420E83">
        <w:rPr>
          <w:rFonts w:ascii="Times New Roman" w:hAnsi="Times New Roman" w:cs="Times New Roman"/>
          <w:bCs/>
          <w:kern w:val="24"/>
          <w:sz w:val="24"/>
          <w:szCs w:val="24"/>
        </w:rPr>
        <w:t>，盖紧后立刻颠倒离心管</w:t>
      </w:r>
      <w:r w:rsidRPr="00420E83">
        <w:rPr>
          <w:rFonts w:ascii="Times New Roman" w:hAnsi="Times New Roman" w:cs="Times New Roman"/>
          <w:bCs/>
          <w:kern w:val="24"/>
          <w:sz w:val="24"/>
          <w:szCs w:val="24"/>
        </w:rPr>
        <w:t xml:space="preserve">8  </w:t>
      </w:r>
      <w:r w:rsidRPr="00420E83">
        <w:rPr>
          <w:rFonts w:ascii="Times New Roman" w:hAnsi="Times New Roman" w:cs="Times New Roman"/>
          <w:bCs/>
          <w:kern w:val="24"/>
          <w:sz w:val="24"/>
          <w:szCs w:val="24"/>
        </w:rPr>
        <w:t>次混匀。室温静置</w:t>
      </w:r>
      <w:r w:rsidRPr="00420E83">
        <w:rPr>
          <w:rFonts w:ascii="Times New Roman" w:hAnsi="Times New Roman" w:cs="Times New Roman"/>
          <w:bCs/>
          <w:kern w:val="24"/>
          <w:sz w:val="24"/>
          <w:szCs w:val="24"/>
        </w:rPr>
        <w:t>3</w:t>
      </w:r>
      <w:r w:rsidRPr="00420E83">
        <w:rPr>
          <w:rFonts w:ascii="Times New Roman" w:hAnsi="Times New Roman" w:cs="Times New Roman"/>
          <w:bCs/>
          <w:kern w:val="24"/>
          <w:sz w:val="24"/>
          <w:szCs w:val="24"/>
        </w:rPr>
        <w:t>分钟。</w:t>
      </w:r>
    </w:p>
    <w:p w14:paraId="1B364FD7" w14:textId="77777777" w:rsidR="001111D3" w:rsidRPr="00420E83"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420E83">
        <w:rPr>
          <w:rFonts w:ascii="Times New Roman" w:hAnsi="Times New Roman" w:cs="Times New Roman"/>
          <w:bCs/>
          <w:kern w:val="24"/>
          <w:sz w:val="24"/>
          <w:szCs w:val="24"/>
        </w:rPr>
        <w:t>加入</w:t>
      </w:r>
      <w:r w:rsidRPr="00420E83">
        <w:rPr>
          <w:rFonts w:ascii="Times New Roman" w:hAnsi="Times New Roman" w:cs="Times New Roman"/>
          <w:bCs/>
          <w:kern w:val="24"/>
          <w:sz w:val="24"/>
          <w:szCs w:val="24"/>
        </w:rPr>
        <w:t>350 μL</w:t>
      </w:r>
      <w:r w:rsidRPr="00420E83">
        <w:rPr>
          <w:rFonts w:ascii="Times New Roman" w:hAnsi="Times New Roman" w:cs="Times New Roman"/>
          <w:bCs/>
          <w:kern w:val="24"/>
          <w:sz w:val="24"/>
          <w:szCs w:val="24"/>
        </w:rPr>
        <w:t>的</w:t>
      </w:r>
      <w:r w:rsidRPr="00420E83">
        <w:rPr>
          <w:rFonts w:ascii="Times New Roman" w:hAnsi="Times New Roman" w:cs="Times New Roman"/>
          <w:bCs/>
          <w:kern w:val="24"/>
          <w:sz w:val="24"/>
          <w:szCs w:val="24"/>
        </w:rPr>
        <w:t>buffer P3</w:t>
      </w:r>
      <w:r w:rsidRPr="00420E83">
        <w:rPr>
          <w:rFonts w:ascii="Times New Roman" w:hAnsi="Times New Roman" w:cs="Times New Roman"/>
          <w:bCs/>
          <w:kern w:val="24"/>
          <w:sz w:val="24"/>
          <w:szCs w:val="24"/>
        </w:rPr>
        <w:t>，盖紧后立刻温和颠</w:t>
      </w:r>
      <w:r w:rsidRPr="00420E83">
        <w:rPr>
          <w:rFonts w:ascii="Times New Roman" w:hAnsi="Times New Roman" w:cs="Times New Roman"/>
          <w:bCs/>
          <w:kern w:val="24"/>
          <w:sz w:val="24"/>
          <w:szCs w:val="24"/>
        </w:rPr>
        <w:t>5</w:t>
      </w:r>
      <w:r w:rsidRPr="00420E83">
        <w:rPr>
          <w:rFonts w:ascii="Times New Roman" w:hAnsi="Times New Roman" w:cs="Times New Roman" w:hint="eastAsia"/>
          <w:bCs/>
          <w:kern w:val="24"/>
          <w:sz w:val="24"/>
          <w:szCs w:val="24"/>
        </w:rPr>
        <w:t>~</w:t>
      </w:r>
      <w:r w:rsidRPr="00420E83">
        <w:rPr>
          <w:rFonts w:ascii="Times New Roman" w:hAnsi="Times New Roman" w:cs="Times New Roman"/>
          <w:bCs/>
          <w:kern w:val="24"/>
          <w:sz w:val="24"/>
          <w:szCs w:val="24"/>
        </w:rPr>
        <w:t>10</w:t>
      </w:r>
      <w:r w:rsidRPr="00420E83">
        <w:rPr>
          <w:rFonts w:ascii="Times New Roman" w:hAnsi="Times New Roman" w:cs="Times New Roman"/>
          <w:bCs/>
          <w:kern w:val="24"/>
          <w:sz w:val="24"/>
          <w:szCs w:val="24"/>
        </w:rPr>
        <w:t>次混匀。</w:t>
      </w:r>
    </w:p>
    <w:p w14:paraId="0DA1BD01" w14:textId="77777777" w:rsidR="001111D3" w:rsidRPr="00420E83" w:rsidRDefault="001111D3" w:rsidP="001111D3">
      <w:pPr>
        <w:snapToGrid w:val="0"/>
        <w:spacing w:line="360" w:lineRule="auto"/>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w:t>
      </w:r>
      <w:r w:rsidRPr="00420E83">
        <w:rPr>
          <w:rFonts w:ascii="Times New Roman" w:hAnsi="Times New Roman" w:cs="Times New Roman" w:hint="eastAsia"/>
          <w:bCs/>
          <w:kern w:val="24"/>
          <w:sz w:val="24"/>
          <w:szCs w:val="24"/>
        </w:rPr>
        <w:t>离心取上清</w:t>
      </w:r>
      <w:r>
        <w:rPr>
          <w:rFonts w:ascii="Times New Roman" w:hAnsi="Times New Roman" w:cs="Times New Roman" w:hint="eastAsia"/>
          <w:bCs/>
          <w:kern w:val="24"/>
          <w:sz w:val="24"/>
          <w:szCs w:val="24"/>
        </w:rPr>
        <w:t>】</w:t>
      </w:r>
    </w:p>
    <w:p w14:paraId="10DC974C" w14:textId="77777777" w:rsidR="001111D3"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 xml:space="preserve">12000 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10</w:t>
      </w:r>
      <w:r w:rsidRPr="009141F6">
        <w:rPr>
          <w:rFonts w:ascii="Times New Roman" w:hAnsi="Times New Roman" w:cs="Times New Roman"/>
          <w:bCs/>
          <w:kern w:val="24"/>
          <w:sz w:val="24"/>
          <w:szCs w:val="24"/>
        </w:rPr>
        <w:t>分钟，将上清全部移入吸附柱，</w:t>
      </w:r>
      <w:r w:rsidRPr="009141F6">
        <w:rPr>
          <w:rFonts w:ascii="Times New Roman" w:hAnsi="Times New Roman" w:cs="Times New Roman"/>
          <w:bCs/>
          <w:kern w:val="24"/>
          <w:sz w:val="24"/>
          <w:szCs w:val="24"/>
        </w:rPr>
        <w:t>8000 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sidRP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管中的液体。</w:t>
      </w:r>
    </w:p>
    <w:p w14:paraId="79A50078" w14:textId="77777777" w:rsidR="001111D3" w:rsidRPr="009141F6" w:rsidRDefault="001111D3" w:rsidP="001111D3">
      <w:pPr>
        <w:snapToGrid w:val="0"/>
        <w:spacing w:line="360" w:lineRule="auto"/>
        <w:textAlignment w:val="baseline"/>
        <w:rPr>
          <w:rFonts w:ascii="Times New Roman" w:hAnsi="Times New Roman" w:cs="Times New Roman"/>
          <w:bCs/>
          <w:kern w:val="24"/>
          <w:sz w:val="24"/>
          <w:szCs w:val="24"/>
        </w:rPr>
      </w:pPr>
      <w:r w:rsidRPr="009141F6">
        <w:rPr>
          <w:rFonts w:ascii="Times New Roman" w:hAnsi="Times New Roman" w:cs="Times New Roman" w:hint="eastAsia"/>
          <w:bCs/>
          <w:kern w:val="24"/>
          <w:sz w:val="24"/>
          <w:szCs w:val="24"/>
        </w:rPr>
        <w:t>【洗涤】</w:t>
      </w:r>
    </w:p>
    <w:p w14:paraId="4A0FEED5" w14:textId="77777777" w:rsidR="001111D3" w:rsidRPr="009141F6"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加入</w:t>
      </w:r>
      <w:r w:rsidRPr="009141F6">
        <w:rPr>
          <w:rFonts w:ascii="Times New Roman" w:hAnsi="Times New Roman" w:cs="Times New Roman"/>
          <w:bCs/>
          <w:kern w:val="24"/>
          <w:sz w:val="24"/>
          <w:szCs w:val="24"/>
        </w:rPr>
        <w:t>500</w:t>
      </w:r>
      <w:r>
        <w:rPr>
          <w:rFonts w:ascii="Times New Roman" w:hAnsi="Times New Roman" w:cs="Times New Roman"/>
          <w:bCs/>
          <w:kern w:val="24"/>
          <w:sz w:val="24"/>
          <w:szCs w:val="24"/>
        </w:rPr>
        <w:t xml:space="preserve"> </w:t>
      </w:r>
      <w:r w:rsidRPr="00420E83">
        <w:rPr>
          <w:rFonts w:ascii="Times New Roman" w:hAnsi="Times New Roman" w:cs="Times New Roman"/>
          <w:bCs/>
          <w:kern w:val="24"/>
          <w:sz w:val="24"/>
          <w:szCs w:val="24"/>
        </w:rPr>
        <w:t>μL</w:t>
      </w:r>
      <w:r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buffer DW1</w:t>
      </w:r>
      <w:r>
        <w:rPr>
          <w:rFonts w:ascii="Times New Roman" w:hAnsi="Times New Roman" w:cs="Times New Roman" w:hint="eastAsia"/>
          <w:bCs/>
          <w:kern w:val="24"/>
          <w:sz w:val="24"/>
          <w:szCs w:val="24"/>
        </w:rPr>
        <w:t>，</w:t>
      </w:r>
      <w:r w:rsidRPr="009141F6">
        <w:rPr>
          <w:rFonts w:ascii="Times New Roman" w:hAnsi="Times New Roman" w:cs="Times New Roman"/>
          <w:bCs/>
          <w:kern w:val="24"/>
          <w:sz w:val="24"/>
          <w:szCs w:val="24"/>
        </w:rPr>
        <w:t>9000</w:t>
      </w:r>
      <w:r>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 xml:space="preserve">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管中的液体。</w:t>
      </w:r>
    </w:p>
    <w:p w14:paraId="604A494E" w14:textId="77777777" w:rsidR="001111D3" w:rsidRPr="009141F6"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加入</w:t>
      </w:r>
      <w:r w:rsidRPr="009141F6">
        <w:rPr>
          <w:rFonts w:ascii="Times New Roman" w:hAnsi="Times New Roman" w:cs="Times New Roman"/>
          <w:bCs/>
          <w:kern w:val="24"/>
          <w:sz w:val="24"/>
          <w:szCs w:val="24"/>
        </w:rPr>
        <w:t>500</w:t>
      </w:r>
      <w:r>
        <w:rPr>
          <w:rFonts w:ascii="Times New Roman" w:hAnsi="Times New Roman" w:cs="Times New Roman"/>
          <w:bCs/>
          <w:kern w:val="24"/>
          <w:sz w:val="24"/>
          <w:szCs w:val="24"/>
        </w:rPr>
        <w:t xml:space="preserve"> </w:t>
      </w:r>
      <w:r w:rsidRPr="00420E83">
        <w:rPr>
          <w:rFonts w:ascii="Times New Roman" w:hAnsi="Times New Roman" w:cs="Times New Roman"/>
          <w:bCs/>
          <w:kern w:val="24"/>
          <w:sz w:val="24"/>
          <w:szCs w:val="24"/>
        </w:rPr>
        <w:t>μL</w:t>
      </w:r>
      <w:r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Wash solution</w:t>
      </w:r>
      <w:r w:rsidRPr="009141F6">
        <w:rPr>
          <w:rFonts w:ascii="Times New Roman" w:hAnsi="Times New Roman" w:cs="Times New Roman"/>
          <w:bCs/>
          <w:kern w:val="24"/>
          <w:sz w:val="24"/>
          <w:szCs w:val="24"/>
        </w:rPr>
        <w:t>，</w:t>
      </w:r>
      <w:r w:rsidRPr="009141F6">
        <w:rPr>
          <w:rFonts w:ascii="Times New Roman" w:hAnsi="Times New Roman" w:cs="Times New Roman"/>
          <w:bCs/>
          <w:kern w:val="24"/>
          <w:sz w:val="24"/>
          <w:szCs w:val="24"/>
        </w:rPr>
        <w:t>9000</w:t>
      </w:r>
      <w:r>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 xml:space="preserve">rpm </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30</w:t>
      </w:r>
      <w:r w:rsidRPr="009141F6">
        <w:rPr>
          <w:rFonts w:ascii="Times New Roman" w:hAnsi="Times New Roman" w:cs="Times New Roman"/>
          <w:bCs/>
          <w:kern w:val="24"/>
          <w:sz w:val="24"/>
          <w:szCs w:val="24"/>
        </w:rPr>
        <w:t>秒，倒掉</w:t>
      </w:r>
      <w:r w:rsidRPr="009141F6">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管中液体。</w:t>
      </w:r>
    </w:p>
    <w:p w14:paraId="1CEB0CB4" w14:textId="77777777" w:rsidR="001111D3" w:rsidRPr="009141F6"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重复步骤</w:t>
      </w:r>
      <w:r w:rsidRPr="009141F6">
        <w:rPr>
          <w:rFonts w:ascii="Times New Roman" w:hAnsi="Times New Roman" w:cs="Times New Roman"/>
          <w:bCs/>
          <w:kern w:val="24"/>
          <w:sz w:val="24"/>
          <w:szCs w:val="24"/>
        </w:rPr>
        <w:t>7</w:t>
      </w:r>
      <w:r>
        <w:rPr>
          <w:rFonts w:ascii="Times New Roman" w:hAnsi="Times New Roman" w:cs="Times New Roman" w:hint="eastAsia"/>
          <w:bCs/>
          <w:kern w:val="24"/>
          <w:sz w:val="24"/>
          <w:szCs w:val="24"/>
        </w:rPr>
        <w:t>。</w:t>
      </w:r>
    </w:p>
    <w:p w14:paraId="0053274B" w14:textId="77777777" w:rsidR="001111D3" w:rsidRPr="009141F6"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倒掉</w:t>
      </w:r>
      <w:r>
        <w:rPr>
          <w:rFonts w:ascii="Times New Roman" w:hAnsi="Times New Roman" w:cs="Times New Roman" w:hint="eastAsia"/>
          <w:bCs/>
          <w:kern w:val="24"/>
          <w:sz w:val="24"/>
          <w:szCs w:val="24"/>
        </w:rPr>
        <w:t>收集</w:t>
      </w:r>
      <w:r w:rsidRPr="009141F6">
        <w:rPr>
          <w:rFonts w:ascii="Times New Roman" w:hAnsi="Times New Roman" w:cs="Times New Roman"/>
          <w:bCs/>
          <w:kern w:val="24"/>
          <w:sz w:val="24"/>
          <w:szCs w:val="24"/>
        </w:rPr>
        <w:t>管的液体后，吸附柱于</w:t>
      </w:r>
      <w:r w:rsidRPr="009141F6">
        <w:rPr>
          <w:rFonts w:ascii="Times New Roman" w:hAnsi="Times New Roman" w:cs="Times New Roman"/>
          <w:bCs/>
          <w:kern w:val="24"/>
          <w:sz w:val="24"/>
          <w:szCs w:val="24"/>
        </w:rPr>
        <w:t>9000</w:t>
      </w:r>
      <w:r>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w:t>
      </w:r>
    </w:p>
    <w:p w14:paraId="111709D1" w14:textId="77777777" w:rsidR="001111D3" w:rsidRPr="009141F6" w:rsidRDefault="001111D3" w:rsidP="001111D3">
      <w:pPr>
        <w:numPr>
          <w:ilvl w:val="0"/>
          <w:numId w:val="2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9141F6">
        <w:rPr>
          <w:rFonts w:ascii="Times New Roman" w:hAnsi="Times New Roman" w:cs="Times New Roman"/>
          <w:bCs/>
          <w:kern w:val="24"/>
          <w:sz w:val="24"/>
          <w:szCs w:val="24"/>
        </w:rPr>
        <w:t>将吸附柱装入一个干净的</w:t>
      </w:r>
      <w:r w:rsidRPr="009141F6">
        <w:rPr>
          <w:rFonts w:ascii="Times New Roman" w:hAnsi="Times New Roman" w:cs="Times New Roman"/>
          <w:bCs/>
          <w:kern w:val="24"/>
          <w:sz w:val="24"/>
          <w:szCs w:val="24"/>
        </w:rPr>
        <w:t>1.5</w:t>
      </w:r>
      <w:r>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m</w:t>
      </w:r>
      <w:r>
        <w:rPr>
          <w:rFonts w:ascii="Times New Roman" w:hAnsi="Times New Roman" w:cs="Times New Roman"/>
          <w:bCs/>
          <w:kern w:val="24"/>
          <w:sz w:val="24"/>
          <w:szCs w:val="24"/>
        </w:rPr>
        <w:t>L</w:t>
      </w:r>
      <w:r w:rsidRPr="009141F6">
        <w:rPr>
          <w:rFonts w:ascii="Times New Roman" w:hAnsi="Times New Roman" w:cs="Times New Roman"/>
          <w:bCs/>
          <w:kern w:val="24"/>
          <w:sz w:val="24"/>
          <w:szCs w:val="24"/>
        </w:rPr>
        <w:t>离心管中，在吸附膜中央加入</w:t>
      </w:r>
      <w:r>
        <w:rPr>
          <w:rFonts w:ascii="Times New Roman" w:hAnsi="Times New Roman" w:cs="Times New Roman"/>
          <w:bCs/>
          <w:kern w:val="24"/>
          <w:sz w:val="24"/>
          <w:szCs w:val="24"/>
        </w:rPr>
        <w:t xml:space="preserve">50 </w:t>
      </w:r>
      <w:r w:rsidRPr="00420E83">
        <w:rPr>
          <w:rFonts w:ascii="Times New Roman" w:hAnsi="Times New Roman" w:cs="Times New Roman"/>
          <w:bCs/>
          <w:kern w:val="24"/>
          <w:sz w:val="24"/>
          <w:szCs w:val="24"/>
        </w:rPr>
        <w:t>μL</w:t>
      </w:r>
      <w:r w:rsidRPr="009141F6">
        <w:rPr>
          <w:rFonts w:ascii="Times New Roman" w:hAnsi="Times New Roman" w:cs="Times New Roman"/>
          <w:bCs/>
          <w:kern w:val="24"/>
          <w:sz w:val="24"/>
          <w:szCs w:val="24"/>
        </w:rPr>
        <w:t>的</w:t>
      </w:r>
      <w:r w:rsidRPr="009141F6">
        <w:rPr>
          <w:rFonts w:ascii="Times New Roman" w:hAnsi="Times New Roman" w:cs="Times New Roman"/>
          <w:bCs/>
          <w:kern w:val="24"/>
          <w:sz w:val="24"/>
          <w:szCs w:val="24"/>
        </w:rPr>
        <w:t xml:space="preserve"> Elution buffer</w:t>
      </w:r>
      <w:r w:rsidRPr="009141F6">
        <w:rPr>
          <w:rFonts w:ascii="Times New Roman" w:hAnsi="Times New Roman" w:cs="Times New Roman"/>
          <w:bCs/>
          <w:kern w:val="24"/>
          <w:sz w:val="24"/>
          <w:szCs w:val="24"/>
        </w:rPr>
        <w:t>，室温静置</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分钟后，</w:t>
      </w:r>
      <w:r w:rsidRPr="009141F6">
        <w:rPr>
          <w:rFonts w:ascii="Times New Roman" w:hAnsi="Times New Roman" w:cs="Times New Roman"/>
          <w:bCs/>
          <w:kern w:val="24"/>
          <w:sz w:val="24"/>
          <w:szCs w:val="24"/>
        </w:rPr>
        <w:t>9000</w:t>
      </w:r>
      <w:r>
        <w:rPr>
          <w:rFonts w:ascii="Times New Roman" w:hAnsi="Times New Roman" w:cs="Times New Roman"/>
          <w:bCs/>
          <w:kern w:val="24"/>
          <w:sz w:val="24"/>
          <w:szCs w:val="24"/>
        </w:rPr>
        <w:t xml:space="preserve"> </w:t>
      </w:r>
      <w:r w:rsidRPr="009141F6">
        <w:rPr>
          <w:rFonts w:ascii="Times New Roman" w:hAnsi="Times New Roman" w:cs="Times New Roman"/>
          <w:bCs/>
          <w:kern w:val="24"/>
          <w:sz w:val="24"/>
          <w:szCs w:val="24"/>
        </w:rPr>
        <w:t>rpm</w:t>
      </w:r>
      <w:r w:rsidRPr="009141F6">
        <w:rPr>
          <w:rFonts w:ascii="Times New Roman" w:hAnsi="Times New Roman" w:cs="Times New Roman"/>
          <w:bCs/>
          <w:kern w:val="24"/>
          <w:sz w:val="24"/>
          <w:szCs w:val="24"/>
        </w:rPr>
        <w:t>离心</w:t>
      </w:r>
      <w:r w:rsidRPr="009141F6">
        <w:rPr>
          <w:rFonts w:ascii="Times New Roman" w:hAnsi="Times New Roman" w:cs="Times New Roman"/>
          <w:bCs/>
          <w:kern w:val="24"/>
          <w:sz w:val="24"/>
          <w:szCs w:val="24"/>
        </w:rPr>
        <w:t>1</w:t>
      </w:r>
      <w:r w:rsidRPr="009141F6">
        <w:rPr>
          <w:rFonts w:ascii="Times New Roman" w:hAnsi="Times New Roman" w:cs="Times New Roman"/>
          <w:bCs/>
          <w:kern w:val="24"/>
          <w:sz w:val="24"/>
          <w:szCs w:val="24"/>
        </w:rPr>
        <w:t>分钟，弃柱子，保存含质粒</w:t>
      </w:r>
      <w:r w:rsidRPr="009141F6">
        <w:rPr>
          <w:rFonts w:ascii="Times New Roman" w:hAnsi="Times New Roman" w:cs="Times New Roman"/>
          <w:bCs/>
          <w:kern w:val="24"/>
          <w:sz w:val="24"/>
          <w:szCs w:val="24"/>
        </w:rPr>
        <w:t>DNA</w:t>
      </w:r>
      <w:r w:rsidRPr="009141F6">
        <w:rPr>
          <w:rFonts w:ascii="Times New Roman" w:hAnsi="Times New Roman" w:cs="Times New Roman"/>
          <w:bCs/>
          <w:kern w:val="24"/>
          <w:sz w:val="24"/>
          <w:szCs w:val="24"/>
        </w:rPr>
        <w:t>液体的离心管备用。</w:t>
      </w:r>
    </w:p>
    <w:p w14:paraId="3BE058CA"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p>
    <w:p w14:paraId="28BB18A1" w14:textId="77777777" w:rsidR="001111D3" w:rsidRPr="00AC65E4" w:rsidRDefault="001111D3" w:rsidP="001111D3">
      <w:pPr>
        <w:pStyle w:val="2"/>
        <w:pageBreakBefore/>
        <w:spacing w:line="415" w:lineRule="auto"/>
        <w:jc w:val="center"/>
        <w:rPr>
          <w:kern w:val="24"/>
        </w:rPr>
      </w:pPr>
      <w:r w:rsidRPr="00AC65E4">
        <w:rPr>
          <w:kern w:val="24"/>
        </w:rPr>
        <w:lastRenderedPageBreak/>
        <w:t>实验</w:t>
      </w:r>
      <w:r>
        <w:rPr>
          <w:rFonts w:hint="eastAsia"/>
          <w:kern w:val="24"/>
        </w:rPr>
        <w:t>三</w:t>
      </w:r>
      <w:r w:rsidRPr="00AC65E4">
        <w:rPr>
          <w:kern w:val="24"/>
        </w:rPr>
        <w:t xml:space="preserve">  DNA的琼脂糖</w:t>
      </w:r>
      <w:r>
        <w:rPr>
          <w:rFonts w:hint="eastAsia"/>
          <w:kern w:val="24"/>
        </w:rPr>
        <w:t>凝胶</w:t>
      </w:r>
      <w:r w:rsidRPr="00AC65E4">
        <w:rPr>
          <w:kern w:val="24"/>
        </w:rPr>
        <w:t>电泳</w:t>
      </w:r>
    </w:p>
    <w:p w14:paraId="2CAC9CF9"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一、实验目的</w:t>
      </w:r>
    </w:p>
    <w:p w14:paraId="750ED70B"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w:t>
      </w:r>
      <w:r>
        <w:rPr>
          <w:rFonts w:ascii="Times New Roman" w:hAnsi="Times New Roman" w:cs="Times New Roman"/>
          <w:sz w:val="24"/>
          <w:szCs w:val="24"/>
        </w:rPr>
        <w:tab/>
      </w:r>
      <w:r w:rsidRPr="00364322">
        <w:rPr>
          <w:rFonts w:ascii="Times New Roman" w:hAnsi="Times New Roman" w:cs="Times New Roman"/>
          <w:sz w:val="24"/>
          <w:szCs w:val="24"/>
        </w:rPr>
        <w:t>掌握琼脂糖</w:t>
      </w:r>
      <w:r>
        <w:rPr>
          <w:rFonts w:ascii="Times New Roman" w:hAnsi="Times New Roman" w:cs="Times New Roman" w:hint="eastAsia"/>
          <w:sz w:val="24"/>
          <w:szCs w:val="24"/>
        </w:rPr>
        <w:t>凝胶电泳检测</w:t>
      </w:r>
      <w:r w:rsidRPr="00364322">
        <w:rPr>
          <w:rFonts w:ascii="Times New Roman" w:hAnsi="Times New Roman" w:cs="Times New Roman"/>
          <w:sz w:val="24"/>
          <w:szCs w:val="24"/>
        </w:rPr>
        <w:t>DNA</w:t>
      </w:r>
      <w:r w:rsidRPr="00364322">
        <w:rPr>
          <w:rFonts w:ascii="Times New Roman" w:hAnsi="Times New Roman" w:cs="Times New Roman"/>
          <w:sz w:val="24"/>
          <w:szCs w:val="24"/>
        </w:rPr>
        <w:t>的</w:t>
      </w:r>
      <w:r>
        <w:rPr>
          <w:rFonts w:ascii="Times New Roman" w:hAnsi="Times New Roman" w:cs="Times New Roman" w:hint="eastAsia"/>
          <w:sz w:val="24"/>
          <w:szCs w:val="24"/>
        </w:rPr>
        <w:t>原理和</w:t>
      </w:r>
      <w:r w:rsidRPr="00364322">
        <w:rPr>
          <w:rFonts w:ascii="Times New Roman" w:hAnsi="Times New Roman" w:cs="Times New Roman"/>
          <w:sz w:val="24"/>
          <w:szCs w:val="24"/>
        </w:rPr>
        <w:t>方法</w:t>
      </w:r>
      <w:r>
        <w:rPr>
          <w:rFonts w:ascii="Times New Roman" w:hAnsi="Times New Roman" w:cs="Times New Roman" w:hint="eastAsia"/>
          <w:sz w:val="24"/>
          <w:szCs w:val="24"/>
        </w:rPr>
        <w:t>。</w:t>
      </w:r>
    </w:p>
    <w:p w14:paraId="555CB1FD"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14:paraId="60250D73" w14:textId="77777777" w:rsidR="001111D3"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DNA</w:t>
      </w:r>
      <w:r w:rsidRPr="00364322">
        <w:rPr>
          <w:rFonts w:ascii="Times New Roman" w:hAnsi="Times New Roman" w:cs="Times New Roman"/>
          <w:sz w:val="24"/>
          <w:szCs w:val="24"/>
        </w:rPr>
        <w:t>分子是两性电解质，在溶液中形成兼性离子而携带电荷，带电分子在电场中将产生移动，这种现象称为电泳。带电分子在电场中移动的快慢，除受到场强、缓冲液类型及缓冲液离子强度等外界因素的影响外，还受到分子的大小、带电量及分子</w:t>
      </w:r>
      <w:r>
        <w:rPr>
          <w:rFonts w:ascii="Times New Roman" w:hAnsi="Times New Roman" w:cs="Times New Roman" w:hint="eastAsia"/>
          <w:sz w:val="24"/>
          <w:szCs w:val="24"/>
        </w:rPr>
        <w:t>构型</w:t>
      </w:r>
      <w:r w:rsidRPr="00364322">
        <w:rPr>
          <w:rFonts w:ascii="Times New Roman" w:hAnsi="Times New Roman" w:cs="Times New Roman"/>
          <w:sz w:val="24"/>
          <w:szCs w:val="24"/>
        </w:rPr>
        <w:t>等自身因素的影响。为避免断电后电泳分开不同</w:t>
      </w:r>
      <w:r w:rsidRPr="00364322">
        <w:rPr>
          <w:rFonts w:ascii="Times New Roman" w:hAnsi="Times New Roman" w:cs="Times New Roman"/>
          <w:sz w:val="24"/>
          <w:szCs w:val="24"/>
        </w:rPr>
        <w:t>DNA</w:t>
      </w:r>
      <w:r w:rsidRPr="00364322">
        <w:rPr>
          <w:rFonts w:ascii="Times New Roman" w:hAnsi="Times New Roman" w:cs="Times New Roman"/>
          <w:sz w:val="24"/>
          <w:szCs w:val="24"/>
        </w:rPr>
        <w:t>分子的迅速扩散混合，</w:t>
      </w:r>
      <w:r w:rsidRPr="00364322">
        <w:rPr>
          <w:rFonts w:ascii="Times New Roman" w:hAnsi="Times New Roman" w:cs="Times New Roman"/>
          <w:sz w:val="24"/>
          <w:szCs w:val="24"/>
        </w:rPr>
        <w:t>DNA</w:t>
      </w:r>
      <w:r>
        <w:rPr>
          <w:rFonts w:ascii="Times New Roman" w:hAnsi="Times New Roman" w:cs="Times New Roman" w:hint="eastAsia"/>
          <w:sz w:val="24"/>
          <w:szCs w:val="24"/>
        </w:rPr>
        <w:t>电泳</w:t>
      </w:r>
      <w:r w:rsidRPr="00364322">
        <w:rPr>
          <w:rFonts w:ascii="Times New Roman" w:hAnsi="Times New Roman" w:cs="Times New Roman"/>
          <w:sz w:val="24"/>
          <w:szCs w:val="24"/>
        </w:rPr>
        <w:t>常采用琼脂糖凝胶电泳</w:t>
      </w:r>
      <w:r>
        <w:rPr>
          <w:rFonts w:ascii="Times New Roman" w:hAnsi="Times New Roman" w:cs="Times New Roman" w:hint="eastAsia"/>
          <w:sz w:val="24"/>
          <w:szCs w:val="24"/>
        </w:rPr>
        <w:t>的方法</w:t>
      </w:r>
      <w:r w:rsidRPr="00364322">
        <w:rPr>
          <w:rFonts w:ascii="Times New Roman" w:hAnsi="Times New Roman" w:cs="Times New Roman"/>
          <w:sz w:val="24"/>
          <w:szCs w:val="24"/>
        </w:rPr>
        <w:t>。</w:t>
      </w:r>
    </w:p>
    <w:p w14:paraId="0881ED1E"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95620">
        <w:rPr>
          <w:rFonts w:ascii="Times New Roman" w:hAnsi="Times New Roman" w:cs="Times New Roman"/>
          <w:sz w:val="24"/>
          <w:szCs w:val="24"/>
        </w:rPr>
        <w:t>琼脂糖凝胶电泳中使用的琼脂糖是从海藻中分离提取的</w:t>
      </w:r>
      <w:r w:rsidRPr="00395620">
        <w:rPr>
          <w:rFonts w:ascii="Times New Roman" w:hAnsi="Times New Roman" w:cs="Times New Roman" w:hint="eastAsia"/>
          <w:sz w:val="24"/>
          <w:szCs w:val="24"/>
        </w:rPr>
        <w:t>多糖，</w:t>
      </w:r>
      <w:r w:rsidRPr="00395620">
        <w:rPr>
          <w:rFonts w:ascii="Times New Roman" w:hAnsi="Times New Roman" w:cs="Times New Roman"/>
          <w:sz w:val="24"/>
          <w:szCs w:val="24"/>
        </w:rPr>
        <w:t>由</w:t>
      </w:r>
      <w:r w:rsidRPr="00395620">
        <w:rPr>
          <w:rFonts w:ascii="Times New Roman" w:hAnsi="Times New Roman" w:cs="Times New Roman"/>
          <w:sz w:val="24"/>
          <w:szCs w:val="24"/>
        </w:rPr>
        <w:t>D</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半乳糖与</w:t>
      </w:r>
      <w:r w:rsidRPr="00395620">
        <w:rPr>
          <w:rFonts w:ascii="Times New Roman" w:hAnsi="Times New Roman" w:cs="Times New Roman"/>
          <w:sz w:val="24"/>
          <w:szCs w:val="24"/>
        </w:rPr>
        <w:t>L</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半乳糖间隔组成，形成</w:t>
      </w:r>
      <w:r w:rsidRPr="00395620">
        <w:rPr>
          <w:rFonts w:ascii="Times New Roman" w:hAnsi="Times New Roman" w:cs="Times New Roman" w:hint="eastAsia"/>
          <w:sz w:val="24"/>
          <w:szCs w:val="24"/>
        </w:rPr>
        <w:t>相对</w:t>
      </w:r>
      <w:r w:rsidRPr="00395620">
        <w:rPr>
          <w:rFonts w:ascii="Times New Roman" w:hAnsi="Times New Roman" w:cs="Times New Roman"/>
          <w:sz w:val="24"/>
          <w:szCs w:val="24"/>
        </w:rPr>
        <w:t>分子</w:t>
      </w:r>
      <w:r w:rsidRPr="00395620">
        <w:rPr>
          <w:rFonts w:ascii="Times New Roman" w:hAnsi="Times New Roman" w:cs="Times New Roman" w:hint="eastAsia"/>
          <w:sz w:val="24"/>
          <w:szCs w:val="24"/>
        </w:rPr>
        <w:t>质量</w:t>
      </w:r>
      <w:r w:rsidRPr="00395620">
        <w:rPr>
          <w:rFonts w:ascii="Times New Roman" w:hAnsi="Times New Roman" w:cs="Times New Roman"/>
          <w:sz w:val="24"/>
          <w:szCs w:val="24"/>
        </w:rPr>
        <w:t>为</w:t>
      </w:r>
      <w:r w:rsidRPr="00395620">
        <w:rPr>
          <w:rFonts w:ascii="Times New Roman" w:hAnsi="Times New Roman" w:cs="Times New Roman"/>
          <w:sz w:val="24"/>
          <w:szCs w:val="24"/>
        </w:rPr>
        <w:t>10</w:t>
      </w:r>
      <w:r w:rsidRPr="00395620">
        <w:rPr>
          <w:rFonts w:ascii="Times New Roman" w:hAnsi="Times New Roman" w:cs="Times New Roman"/>
          <w:sz w:val="24"/>
          <w:szCs w:val="24"/>
          <w:vertAlign w:val="superscript"/>
        </w:rPr>
        <w:t>4</w:t>
      </w:r>
      <w:r w:rsidRPr="00395620">
        <w:rPr>
          <w:rFonts w:ascii="Times New Roman" w:hAnsi="Times New Roman" w:cs="Times New Roman" w:hint="eastAsia"/>
          <w:sz w:val="24"/>
          <w:szCs w:val="24"/>
        </w:rPr>
        <w:t>~</w:t>
      </w:r>
      <w:r w:rsidRPr="00395620">
        <w:rPr>
          <w:rFonts w:ascii="Times New Roman" w:hAnsi="Times New Roman" w:cs="Times New Roman"/>
          <w:sz w:val="24"/>
          <w:szCs w:val="24"/>
        </w:rPr>
        <w:t>10</w:t>
      </w:r>
      <w:r w:rsidRPr="00395620">
        <w:rPr>
          <w:rFonts w:ascii="Times New Roman" w:hAnsi="Times New Roman" w:cs="Times New Roman"/>
          <w:sz w:val="24"/>
          <w:szCs w:val="24"/>
          <w:vertAlign w:val="superscript"/>
        </w:rPr>
        <w:t>5</w:t>
      </w:r>
      <w:r w:rsidRPr="00395620">
        <w:rPr>
          <w:rFonts w:ascii="Times New Roman" w:hAnsi="Times New Roman" w:cs="Times New Roman"/>
          <w:sz w:val="24"/>
          <w:szCs w:val="24"/>
        </w:rPr>
        <w:t>的一种长链多糖。在琼脂糖凝胶电泳中，核酸分子在中性</w:t>
      </w:r>
      <w:r w:rsidRPr="00395620">
        <w:rPr>
          <w:rFonts w:ascii="Times New Roman" w:hAnsi="Times New Roman" w:cs="Times New Roman" w:hint="eastAsia"/>
          <w:sz w:val="24"/>
          <w:szCs w:val="24"/>
        </w:rPr>
        <w:t>或弱碱性</w:t>
      </w:r>
      <w:r w:rsidRPr="00395620">
        <w:rPr>
          <w:rFonts w:ascii="Times New Roman" w:hAnsi="Times New Roman" w:cs="Times New Roman"/>
          <w:sz w:val="24"/>
          <w:szCs w:val="24"/>
        </w:rPr>
        <w:t>pH</w:t>
      </w:r>
      <w:r w:rsidRPr="00395620">
        <w:rPr>
          <w:rFonts w:ascii="Times New Roman" w:hAnsi="Times New Roman" w:cs="Times New Roman"/>
          <w:sz w:val="24"/>
          <w:szCs w:val="24"/>
        </w:rPr>
        <w:t>下带负电荷向阳极迁移</w:t>
      </w:r>
      <w:r>
        <w:rPr>
          <w:rFonts w:ascii="Times New Roman" w:hAnsi="Times New Roman" w:cs="Times New Roman" w:hint="eastAsia"/>
          <w:sz w:val="24"/>
          <w:szCs w:val="24"/>
        </w:rPr>
        <w:t>。</w:t>
      </w:r>
    </w:p>
    <w:p w14:paraId="7B72406E"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三、实验试剂与器材</w:t>
      </w:r>
    </w:p>
    <w:p w14:paraId="691EC66D" w14:textId="77777777" w:rsidR="001111D3" w:rsidRPr="00AC65E4" w:rsidRDefault="001111D3" w:rsidP="001111D3">
      <w:pPr>
        <w:numPr>
          <w:ilvl w:val="0"/>
          <w:numId w:val="12"/>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器材：电泳仪、电泳槽、制胶槽、微波炉、移液枪、</w:t>
      </w:r>
      <w:r w:rsidRPr="00AC65E4">
        <w:rPr>
          <w:rFonts w:ascii="Times New Roman" w:hAnsi="Times New Roman" w:cs="Times New Roman"/>
          <w:bCs/>
          <w:kern w:val="24"/>
          <w:sz w:val="24"/>
          <w:szCs w:val="24"/>
        </w:rPr>
        <w:t>Tip</w:t>
      </w:r>
      <w:r w:rsidRPr="00AC65E4">
        <w:rPr>
          <w:rFonts w:ascii="Times New Roman" w:hAnsi="Times New Roman" w:cs="Times New Roman"/>
          <w:bCs/>
          <w:kern w:val="24"/>
          <w:sz w:val="24"/>
          <w:szCs w:val="24"/>
        </w:rPr>
        <w:t>头、凝胶</w:t>
      </w:r>
      <w:r>
        <w:rPr>
          <w:rFonts w:ascii="Times New Roman" w:hAnsi="Times New Roman" w:cs="Times New Roman" w:hint="eastAsia"/>
          <w:bCs/>
          <w:kern w:val="24"/>
          <w:sz w:val="24"/>
          <w:szCs w:val="24"/>
        </w:rPr>
        <w:t>成像</w:t>
      </w:r>
      <w:r w:rsidRPr="00AC65E4">
        <w:rPr>
          <w:rFonts w:ascii="Times New Roman" w:hAnsi="Times New Roman" w:cs="Times New Roman"/>
          <w:bCs/>
          <w:kern w:val="24"/>
          <w:sz w:val="24"/>
          <w:szCs w:val="24"/>
        </w:rPr>
        <w:t>系统。</w:t>
      </w:r>
    </w:p>
    <w:p w14:paraId="5CAF3736" w14:textId="77777777" w:rsidR="001111D3" w:rsidRPr="00AC65E4" w:rsidRDefault="001111D3" w:rsidP="001111D3">
      <w:pPr>
        <w:numPr>
          <w:ilvl w:val="0"/>
          <w:numId w:val="12"/>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试剂：琼脂糖、</w:t>
      </w:r>
      <w:r w:rsidRPr="00AC65E4">
        <w:rPr>
          <w:rFonts w:ascii="Times New Roman" w:hAnsi="Times New Roman" w:cs="Times New Roman"/>
          <w:bCs/>
          <w:kern w:val="24"/>
          <w:sz w:val="24"/>
          <w:szCs w:val="24"/>
        </w:rPr>
        <w:t>TBE</w:t>
      </w:r>
      <w:r w:rsidRPr="00AC65E4">
        <w:rPr>
          <w:rFonts w:ascii="Times New Roman" w:hAnsi="Times New Roman" w:cs="Times New Roman"/>
          <w:bCs/>
          <w:kern w:val="24"/>
          <w:sz w:val="24"/>
          <w:szCs w:val="24"/>
        </w:rPr>
        <w:t>缓冲液、</w:t>
      </w:r>
      <w:r w:rsidRPr="00AC65E4">
        <w:rPr>
          <w:rFonts w:ascii="Times New Roman" w:hAnsi="Times New Roman" w:cs="Times New Roman"/>
          <w:bCs/>
          <w:kern w:val="24"/>
          <w:sz w:val="24"/>
          <w:szCs w:val="24"/>
        </w:rPr>
        <w:t>10</w:t>
      </w:r>
      <w:r>
        <w:rPr>
          <w:rFonts w:ascii="Times New Roman" w:hAnsi="Times New Roman" w:cs="Times New Roman"/>
          <w:bCs/>
          <w:kern w:val="24"/>
          <w:sz w:val="24"/>
          <w:szCs w:val="24"/>
        </w:rPr>
        <w:t xml:space="preserve"> </w:t>
      </w:r>
      <w:r w:rsidRPr="00AC65E4">
        <w:rPr>
          <w:rFonts w:ascii="Times New Roman" w:hAnsi="Times New Roman" w:cs="Times New Roman"/>
          <w:bCs/>
          <w:kern w:val="24"/>
          <w:sz w:val="24"/>
          <w:szCs w:val="24"/>
        </w:rPr>
        <w:t>mg/mL EB</w:t>
      </w:r>
      <w:r w:rsidRPr="00AC65E4">
        <w:rPr>
          <w:rFonts w:ascii="Times New Roman" w:hAnsi="Times New Roman" w:cs="Times New Roman"/>
          <w:bCs/>
          <w:kern w:val="24"/>
          <w:sz w:val="24"/>
          <w:szCs w:val="24"/>
        </w:rPr>
        <w:t>、</w:t>
      </w:r>
      <w:r w:rsidRPr="00AC65E4">
        <w:rPr>
          <w:rFonts w:ascii="Times New Roman" w:hAnsi="Times New Roman" w:cs="Times New Roman"/>
          <w:bCs/>
          <w:kern w:val="24"/>
          <w:sz w:val="24"/>
          <w:szCs w:val="24"/>
        </w:rPr>
        <w:t>DNA</w:t>
      </w:r>
      <w:r w:rsidRPr="00AC65E4">
        <w:rPr>
          <w:rFonts w:ascii="Times New Roman" w:hAnsi="Times New Roman" w:cs="Times New Roman"/>
          <w:bCs/>
          <w:kern w:val="24"/>
          <w:sz w:val="24"/>
          <w:szCs w:val="24"/>
        </w:rPr>
        <w:t>标准分子量、上样缓冲液。</w:t>
      </w:r>
    </w:p>
    <w:p w14:paraId="48E5F6DF"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14:paraId="393CA433" w14:textId="77777777" w:rsidR="001111D3" w:rsidRPr="00C112AC"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称取</w:t>
      </w:r>
      <w:r w:rsidRPr="00C112AC">
        <w:rPr>
          <w:rFonts w:ascii="Times New Roman" w:hAnsi="Times New Roman" w:cs="Times New Roman" w:hint="eastAsia"/>
          <w:bCs/>
          <w:kern w:val="24"/>
          <w:sz w:val="24"/>
          <w:szCs w:val="24"/>
        </w:rPr>
        <w:t>0.7</w:t>
      </w:r>
      <w:r w:rsidRPr="00C112AC">
        <w:rPr>
          <w:rFonts w:ascii="Times New Roman" w:hAnsi="Times New Roman" w:cs="Times New Roman" w:hint="eastAsia"/>
          <w:bCs/>
          <w:kern w:val="24"/>
          <w:sz w:val="24"/>
          <w:szCs w:val="24"/>
        </w:rPr>
        <w:t>克的琼脂糖</w:t>
      </w:r>
      <w:r w:rsidRPr="00C112AC">
        <w:rPr>
          <w:rFonts w:ascii="Times New Roman" w:hAnsi="Times New Roman" w:cs="Times New Roman" w:hint="eastAsia"/>
          <w:bCs/>
          <w:kern w:val="24"/>
          <w:sz w:val="24"/>
          <w:szCs w:val="24"/>
        </w:rPr>
        <w:t>(agarose)</w:t>
      </w:r>
      <w:r w:rsidRPr="00C112AC">
        <w:rPr>
          <w:rFonts w:ascii="Times New Roman" w:hAnsi="Times New Roman" w:cs="Times New Roman" w:hint="eastAsia"/>
          <w:bCs/>
          <w:kern w:val="24"/>
          <w:sz w:val="24"/>
          <w:szCs w:val="24"/>
        </w:rPr>
        <w:t>，加入</w:t>
      </w:r>
      <w:r w:rsidRPr="00C112AC">
        <w:rPr>
          <w:rFonts w:ascii="Times New Roman" w:hAnsi="Times New Roman" w:cs="Times New Roman" w:hint="eastAsia"/>
          <w:bCs/>
          <w:kern w:val="24"/>
          <w:sz w:val="24"/>
          <w:szCs w:val="24"/>
        </w:rPr>
        <w:t>100 ml 0.5</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TBE</w:t>
      </w:r>
      <w:r w:rsidRPr="00C112AC">
        <w:rPr>
          <w:rFonts w:ascii="Times New Roman" w:hAnsi="Times New Roman" w:cs="Times New Roman" w:hint="eastAsia"/>
          <w:bCs/>
          <w:kern w:val="24"/>
          <w:sz w:val="24"/>
          <w:szCs w:val="24"/>
        </w:rPr>
        <w:t>，在微波炉上加热，使琼脂糖熔化。</w:t>
      </w:r>
      <w:r w:rsidRPr="00C112AC">
        <w:rPr>
          <w:rFonts w:ascii="Times New Roman" w:hAnsi="Times New Roman" w:cs="Times New Roman" w:hint="eastAsia"/>
          <w:bCs/>
          <w:kern w:val="24"/>
          <w:sz w:val="24"/>
          <w:szCs w:val="24"/>
        </w:rPr>
        <w:t xml:space="preserve"> </w:t>
      </w:r>
    </w:p>
    <w:p w14:paraId="6674148A" w14:textId="77777777" w:rsidR="001111D3" w:rsidRPr="00C112AC"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等凝胶温度降至大约</w:t>
      </w:r>
      <w:r w:rsidRPr="00C112AC">
        <w:rPr>
          <w:rFonts w:ascii="Times New Roman" w:hAnsi="Times New Roman" w:cs="Times New Roman" w:hint="eastAsia"/>
          <w:bCs/>
          <w:kern w:val="24"/>
          <w:sz w:val="24"/>
          <w:szCs w:val="24"/>
        </w:rPr>
        <w:t>55</w:t>
      </w:r>
      <w:r w:rsidRPr="00C112AC">
        <w:rPr>
          <w:rFonts w:ascii="Times New Roman" w:hAnsi="Times New Roman" w:cs="Times New Roman" w:hint="eastAsia"/>
          <w:bCs/>
          <w:kern w:val="24"/>
          <w:sz w:val="24"/>
          <w:szCs w:val="24"/>
        </w:rPr>
        <w:t>℃以下时，加入</w:t>
      </w:r>
      <w:r w:rsidRPr="00C112AC">
        <w:rPr>
          <w:rFonts w:ascii="Times New Roman" w:hAnsi="Times New Roman" w:cs="Times New Roman" w:hint="eastAsia"/>
          <w:bCs/>
          <w:kern w:val="24"/>
          <w:sz w:val="24"/>
          <w:szCs w:val="24"/>
        </w:rPr>
        <w:t xml:space="preserve">5 µl </w:t>
      </w:r>
      <w:r w:rsidRPr="00C112AC">
        <w:rPr>
          <w:rFonts w:ascii="Times New Roman" w:hAnsi="Times New Roman" w:cs="Times New Roman" w:hint="eastAsia"/>
          <w:bCs/>
          <w:kern w:val="24"/>
          <w:sz w:val="24"/>
          <w:szCs w:val="24"/>
        </w:rPr>
        <w:t>的</w:t>
      </w:r>
      <w:r w:rsidRPr="00C112AC">
        <w:rPr>
          <w:rFonts w:ascii="Times New Roman" w:hAnsi="Times New Roman" w:cs="Times New Roman" w:hint="eastAsia"/>
          <w:bCs/>
          <w:kern w:val="24"/>
          <w:sz w:val="24"/>
          <w:szCs w:val="24"/>
        </w:rPr>
        <w:t>0.5 mg/L</w:t>
      </w:r>
      <w:r w:rsidRPr="00C112AC">
        <w:rPr>
          <w:rFonts w:ascii="Times New Roman" w:hAnsi="Times New Roman" w:cs="Times New Roman" w:hint="eastAsia"/>
          <w:bCs/>
          <w:kern w:val="24"/>
          <w:sz w:val="24"/>
          <w:szCs w:val="24"/>
        </w:rPr>
        <w:t>溴化乙锭（</w:t>
      </w:r>
      <w:r w:rsidRPr="00C112AC">
        <w:rPr>
          <w:rFonts w:ascii="Times New Roman" w:hAnsi="Times New Roman" w:cs="Times New Roman" w:hint="eastAsia"/>
          <w:bCs/>
          <w:kern w:val="24"/>
          <w:sz w:val="24"/>
          <w:szCs w:val="24"/>
        </w:rPr>
        <w:t>EB</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 xml:space="preserve"> </w:t>
      </w:r>
    </w:p>
    <w:p w14:paraId="0E44CE13" w14:textId="77777777" w:rsidR="001111D3" w:rsidRPr="00C112AC"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将移胶板放入胶室中，并将梳子垂直安插在移胶板上方，将凝胶倒入胶室中。</w:t>
      </w:r>
      <w:r w:rsidRPr="00C112AC">
        <w:rPr>
          <w:rFonts w:ascii="Times New Roman" w:hAnsi="Times New Roman" w:cs="Times New Roman" w:hint="eastAsia"/>
          <w:bCs/>
          <w:kern w:val="24"/>
          <w:sz w:val="24"/>
          <w:szCs w:val="24"/>
        </w:rPr>
        <w:t xml:space="preserve"> </w:t>
      </w:r>
    </w:p>
    <w:p w14:paraId="00A25D83" w14:textId="77777777" w:rsidR="001111D3" w:rsidRPr="00C112AC"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等凝胶完全凝固后</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约</w:t>
      </w:r>
      <w:r w:rsidRPr="00C112AC">
        <w:rPr>
          <w:rFonts w:ascii="Times New Roman" w:hAnsi="Times New Roman" w:cs="Times New Roman" w:hint="eastAsia"/>
          <w:bCs/>
          <w:kern w:val="24"/>
          <w:sz w:val="24"/>
          <w:szCs w:val="24"/>
        </w:rPr>
        <w:t>30 min)</w:t>
      </w:r>
      <w:r w:rsidRPr="00C112AC">
        <w:rPr>
          <w:rFonts w:ascii="Times New Roman" w:hAnsi="Times New Roman" w:cs="Times New Roman" w:hint="eastAsia"/>
          <w:bCs/>
          <w:kern w:val="24"/>
          <w:sz w:val="24"/>
          <w:szCs w:val="24"/>
        </w:rPr>
        <w:t>，垂直将梳子轻轻拔出。</w:t>
      </w:r>
    </w:p>
    <w:p w14:paraId="6FEA1D50" w14:textId="77777777" w:rsidR="001111D3" w:rsidRDefault="001111D3" w:rsidP="001111D3">
      <w:pPr>
        <w:numPr>
          <w:ilvl w:val="0"/>
          <w:numId w:val="13"/>
        </w:numPr>
        <w:autoSpaceDE/>
        <w:autoSpaceDN/>
        <w:snapToGrid w:val="0"/>
        <w:spacing w:line="360" w:lineRule="auto"/>
        <w:ind w:left="426"/>
        <w:jc w:val="both"/>
        <w:textAlignment w:val="baseline"/>
        <w:rPr>
          <w:rFonts w:ascii="Times New Roman" w:hAnsi="Times New Roman" w:cs="Times New Roman"/>
          <w:bCs/>
          <w:kern w:val="24"/>
          <w:sz w:val="24"/>
          <w:szCs w:val="24"/>
        </w:rPr>
      </w:pPr>
      <w:r w:rsidRPr="00C112AC">
        <w:rPr>
          <w:rFonts w:ascii="Times New Roman" w:hAnsi="Times New Roman" w:cs="Times New Roman" w:hint="eastAsia"/>
          <w:bCs/>
          <w:kern w:val="24"/>
          <w:sz w:val="24"/>
          <w:szCs w:val="24"/>
        </w:rPr>
        <w:t>将凝胶体放入加有</w:t>
      </w:r>
      <w:r w:rsidRPr="00C112AC">
        <w:rPr>
          <w:rFonts w:ascii="Times New Roman" w:hAnsi="Times New Roman" w:cs="Times New Roman" w:hint="eastAsia"/>
          <w:bCs/>
          <w:kern w:val="24"/>
          <w:sz w:val="24"/>
          <w:szCs w:val="24"/>
        </w:rPr>
        <w:t>0.5</w:t>
      </w:r>
      <w:r w:rsidRPr="00C112AC">
        <w:rPr>
          <w:rFonts w:ascii="Times New Roman" w:hAnsi="Times New Roman" w:cs="Times New Roman" w:hint="eastAsia"/>
          <w:bCs/>
          <w:kern w:val="24"/>
          <w:sz w:val="24"/>
          <w:szCs w:val="24"/>
        </w:rPr>
        <w:t>×</w:t>
      </w:r>
      <w:r w:rsidRPr="00C112AC">
        <w:rPr>
          <w:rFonts w:ascii="Times New Roman" w:hAnsi="Times New Roman" w:cs="Times New Roman" w:hint="eastAsia"/>
          <w:bCs/>
          <w:kern w:val="24"/>
          <w:sz w:val="24"/>
          <w:szCs w:val="24"/>
        </w:rPr>
        <w:t>TBE</w:t>
      </w:r>
      <w:r w:rsidRPr="00C112AC">
        <w:rPr>
          <w:rFonts w:ascii="Times New Roman" w:hAnsi="Times New Roman" w:cs="Times New Roman" w:hint="eastAsia"/>
          <w:bCs/>
          <w:kern w:val="24"/>
          <w:sz w:val="24"/>
          <w:szCs w:val="24"/>
        </w:rPr>
        <w:t>电泳缓冲液的电泳槽中，并且使电泳缓冲液高出凝胶。</w:t>
      </w:r>
    </w:p>
    <w:p w14:paraId="03738525" w14:textId="77777777" w:rsidR="001111D3" w:rsidRPr="00AC65E4" w:rsidRDefault="001111D3" w:rsidP="001111D3">
      <w:pPr>
        <w:numPr>
          <w:ilvl w:val="0"/>
          <w:numId w:val="13"/>
        </w:numPr>
        <w:autoSpaceDE/>
        <w:autoSpaceDN/>
        <w:snapToGrid w:val="0"/>
        <w:spacing w:line="360" w:lineRule="auto"/>
        <w:ind w:left="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取</w:t>
      </w:r>
      <w:r w:rsidRPr="00AC65E4">
        <w:rPr>
          <w:rFonts w:ascii="Times New Roman" w:hAnsi="Times New Roman" w:cs="Times New Roman"/>
          <w:bCs/>
          <w:kern w:val="24"/>
          <w:sz w:val="24"/>
          <w:szCs w:val="24"/>
        </w:rPr>
        <w:t>2</w:t>
      </w:r>
      <w:r>
        <w:rPr>
          <w:rFonts w:ascii="Times New Roman" w:hAnsi="Times New Roman" w:cs="Times New Roman"/>
          <w:bCs/>
          <w:kern w:val="24"/>
          <w:sz w:val="24"/>
          <w:szCs w:val="24"/>
        </w:rPr>
        <w:t xml:space="preserve"> </w:t>
      </w:r>
      <w:r w:rsidRPr="00AC65E4">
        <w:rPr>
          <w:rFonts w:ascii="Times New Roman" w:hAnsi="Times New Roman" w:cs="Times New Roman"/>
          <w:bCs/>
          <w:kern w:val="24"/>
          <w:sz w:val="24"/>
          <w:szCs w:val="24"/>
        </w:rPr>
        <w:t>µ</w:t>
      </w:r>
      <w:r>
        <w:rPr>
          <w:rFonts w:ascii="Times New Roman" w:hAnsi="Times New Roman" w:cs="Times New Roman"/>
          <w:bCs/>
          <w:kern w:val="24"/>
          <w:sz w:val="24"/>
          <w:szCs w:val="24"/>
        </w:rPr>
        <w:t>L</w:t>
      </w:r>
      <w:r w:rsidRPr="00AC65E4">
        <w:rPr>
          <w:rFonts w:ascii="Times New Roman" w:hAnsi="Times New Roman" w:cs="Times New Roman"/>
          <w:bCs/>
          <w:kern w:val="24"/>
          <w:sz w:val="24"/>
          <w:szCs w:val="24"/>
        </w:rPr>
        <w:t>的</w:t>
      </w:r>
      <w:r w:rsidRPr="00AC65E4">
        <w:rPr>
          <w:rFonts w:ascii="Times New Roman" w:hAnsi="Times New Roman" w:cs="Times New Roman"/>
          <w:bCs/>
          <w:kern w:val="24"/>
          <w:sz w:val="24"/>
          <w:szCs w:val="24"/>
        </w:rPr>
        <w:t>6×</w:t>
      </w:r>
      <w:r w:rsidRPr="00AC65E4">
        <w:rPr>
          <w:rFonts w:ascii="Times New Roman" w:hAnsi="Times New Roman" w:cs="Times New Roman"/>
          <w:bCs/>
          <w:kern w:val="24"/>
          <w:sz w:val="24"/>
          <w:szCs w:val="24"/>
        </w:rPr>
        <w:t>上样缓冲液与</w:t>
      </w:r>
      <w:r w:rsidRPr="00AC65E4">
        <w:rPr>
          <w:rFonts w:ascii="Times New Roman" w:hAnsi="Times New Roman" w:cs="Times New Roman"/>
          <w:bCs/>
          <w:kern w:val="24"/>
          <w:sz w:val="24"/>
          <w:szCs w:val="24"/>
        </w:rPr>
        <w:t>5 µl DNA</w:t>
      </w:r>
      <w:r w:rsidRPr="00AC65E4">
        <w:rPr>
          <w:rFonts w:ascii="Times New Roman" w:hAnsi="Times New Roman" w:cs="Times New Roman"/>
          <w:bCs/>
          <w:kern w:val="24"/>
          <w:sz w:val="24"/>
          <w:szCs w:val="24"/>
        </w:rPr>
        <w:t>溶液混匀后，加到琼脂糖凝胶孔中。</w:t>
      </w:r>
    </w:p>
    <w:p w14:paraId="01C79DDC" w14:textId="77777777" w:rsidR="001111D3" w:rsidRPr="00AC65E4"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加入</w:t>
      </w:r>
      <w:r w:rsidRPr="00AC65E4">
        <w:rPr>
          <w:rFonts w:ascii="Times New Roman" w:hAnsi="Times New Roman" w:cs="Times New Roman"/>
          <w:bCs/>
          <w:kern w:val="24"/>
          <w:sz w:val="24"/>
          <w:szCs w:val="24"/>
        </w:rPr>
        <w:t>3 µ</w:t>
      </w:r>
      <w:r>
        <w:rPr>
          <w:rFonts w:ascii="Times New Roman" w:hAnsi="Times New Roman" w:cs="Times New Roman"/>
          <w:bCs/>
          <w:kern w:val="24"/>
          <w:sz w:val="24"/>
          <w:szCs w:val="24"/>
        </w:rPr>
        <w:t>L</w:t>
      </w:r>
      <w:r w:rsidRPr="00AC65E4">
        <w:rPr>
          <w:rFonts w:ascii="Times New Roman" w:hAnsi="Times New Roman" w:cs="Times New Roman"/>
          <w:bCs/>
          <w:kern w:val="24"/>
          <w:sz w:val="24"/>
          <w:szCs w:val="24"/>
        </w:rPr>
        <w:t>的</w:t>
      </w:r>
      <w:r w:rsidRPr="00AC65E4">
        <w:rPr>
          <w:rFonts w:ascii="Times New Roman" w:hAnsi="Times New Roman" w:cs="Times New Roman"/>
          <w:bCs/>
          <w:kern w:val="24"/>
          <w:sz w:val="24"/>
          <w:szCs w:val="24"/>
        </w:rPr>
        <w:t>λDNA/HindIII marker</w:t>
      </w:r>
      <w:r w:rsidRPr="00AC65E4">
        <w:rPr>
          <w:rFonts w:ascii="Times New Roman" w:hAnsi="Times New Roman" w:cs="Times New Roman"/>
          <w:bCs/>
          <w:kern w:val="24"/>
          <w:sz w:val="24"/>
          <w:szCs w:val="24"/>
        </w:rPr>
        <w:t>标准分子量于另一个凝胶孔。</w:t>
      </w:r>
    </w:p>
    <w:p w14:paraId="61FFA3FD" w14:textId="77777777" w:rsidR="001111D3" w:rsidRPr="00AC65E4"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盖好电泳槽盖子，选择适当的电泳电压（</w:t>
      </w:r>
      <w:r w:rsidRPr="00AC65E4">
        <w:rPr>
          <w:rFonts w:ascii="Times New Roman" w:hAnsi="Times New Roman" w:cs="Times New Roman"/>
          <w:bCs/>
          <w:kern w:val="24"/>
          <w:sz w:val="24"/>
          <w:szCs w:val="24"/>
        </w:rPr>
        <w:t>100V</w:t>
      </w:r>
      <w:r w:rsidRPr="00AC65E4">
        <w:rPr>
          <w:rFonts w:ascii="Times New Roman" w:hAnsi="Times New Roman" w:cs="Times New Roman"/>
          <w:bCs/>
          <w:kern w:val="24"/>
          <w:sz w:val="24"/>
          <w:szCs w:val="24"/>
        </w:rPr>
        <w:t>）以及电泳方向，开始电泳。</w:t>
      </w:r>
    </w:p>
    <w:p w14:paraId="2742FB0E" w14:textId="77777777" w:rsidR="001111D3"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Pr>
          <w:rFonts w:ascii="Times New Roman" w:hAnsi="Times New Roman" w:cs="Times New Roman" w:hint="eastAsia"/>
          <w:bCs/>
          <w:kern w:val="24"/>
          <w:sz w:val="24"/>
          <w:szCs w:val="24"/>
        </w:rPr>
        <w:t>溴酚蓝色素条带</w:t>
      </w:r>
      <w:r w:rsidRPr="00AC65E4">
        <w:rPr>
          <w:rFonts w:ascii="Times New Roman" w:hAnsi="Times New Roman" w:cs="Times New Roman"/>
          <w:bCs/>
          <w:kern w:val="24"/>
          <w:sz w:val="24"/>
          <w:szCs w:val="24"/>
        </w:rPr>
        <w:t>接近胶的先端，切断电流，停止电泳，打开槽盖。</w:t>
      </w:r>
    </w:p>
    <w:p w14:paraId="4FA5FFE8" w14:textId="77777777" w:rsidR="001111D3" w:rsidRPr="00AC65E4" w:rsidRDefault="001111D3" w:rsidP="001111D3">
      <w:pPr>
        <w:numPr>
          <w:ilvl w:val="0"/>
          <w:numId w:val="13"/>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AC65E4">
        <w:rPr>
          <w:rFonts w:ascii="Times New Roman" w:hAnsi="Times New Roman" w:cs="Times New Roman"/>
          <w:bCs/>
          <w:kern w:val="24"/>
          <w:sz w:val="24"/>
          <w:szCs w:val="24"/>
        </w:rPr>
        <w:t>取出样品，在紫外灯下观察，</w:t>
      </w:r>
      <w:r>
        <w:rPr>
          <w:rFonts w:ascii="Times New Roman" w:hAnsi="Times New Roman" w:cs="Times New Roman" w:hint="eastAsia"/>
          <w:bCs/>
          <w:kern w:val="24"/>
          <w:sz w:val="24"/>
          <w:szCs w:val="24"/>
        </w:rPr>
        <w:t>拍照</w:t>
      </w:r>
      <w:r w:rsidRPr="00AC65E4">
        <w:rPr>
          <w:rFonts w:ascii="Times New Roman" w:hAnsi="Times New Roman" w:cs="Times New Roman"/>
          <w:bCs/>
          <w:kern w:val="24"/>
          <w:sz w:val="24"/>
          <w:szCs w:val="24"/>
        </w:rPr>
        <w:t>。</w:t>
      </w:r>
    </w:p>
    <w:p w14:paraId="2E574D7C" w14:textId="77777777" w:rsidR="001111D3" w:rsidRPr="00364322" w:rsidRDefault="001111D3" w:rsidP="001111D3">
      <w:pPr>
        <w:snapToGrid w:val="0"/>
        <w:spacing w:line="360" w:lineRule="auto"/>
        <w:ind w:firstLineChars="500" w:firstLine="1200"/>
        <w:rPr>
          <w:rFonts w:ascii="Times New Roman" w:hAnsi="Times New Roman" w:cs="Times New Roman"/>
          <w:bCs/>
          <w:kern w:val="24"/>
          <w:sz w:val="24"/>
          <w:szCs w:val="24"/>
        </w:rPr>
      </w:pPr>
    </w:p>
    <w:p w14:paraId="66445E98" w14:textId="77777777" w:rsidR="001111D3" w:rsidRPr="00395620" w:rsidRDefault="001111D3" w:rsidP="001111D3">
      <w:pPr>
        <w:pStyle w:val="2"/>
        <w:pageBreakBefore/>
        <w:spacing w:line="415" w:lineRule="auto"/>
        <w:jc w:val="center"/>
        <w:rPr>
          <w:kern w:val="24"/>
        </w:rPr>
      </w:pPr>
      <w:r w:rsidRPr="00395620">
        <w:rPr>
          <w:kern w:val="24"/>
        </w:rPr>
        <w:lastRenderedPageBreak/>
        <w:t>实验</w:t>
      </w:r>
      <w:r>
        <w:rPr>
          <w:rFonts w:hint="eastAsia"/>
          <w:kern w:val="24"/>
        </w:rPr>
        <w:t>四</w:t>
      </w:r>
      <w:r w:rsidRPr="00395620">
        <w:rPr>
          <w:kern w:val="24"/>
        </w:rPr>
        <w:t xml:space="preserve">   感受态细菌的制备</w:t>
      </w:r>
    </w:p>
    <w:p w14:paraId="67EDD12C" w14:textId="77777777" w:rsidR="001111D3" w:rsidRPr="00364322" w:rsidRDefault="001111D3" w:rsidP="001111D3">
      <w:pPr>
        <w:numPr>
          <w:ilvl w:val="0"/>
          <w:numId w:val="6"/>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实验目的</w:t>
      </w:r>
    </w:p>
    <w:p w14:paraId="297E6AAA"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掌握感受态细菌的制备</w:t>
      </w:r>
      <w:r>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Pr>
          <w:rFonts w:ascii="Times New Roman" w:hAnsi="Times New Roman" w:cs="Times New Roman" w:hint="eastAsia"/>
          <w:sz w:val="24"/>
          <w:szCs w:val="24"/>
        </w:rPr>
        <w:t>。</w:t>
      </w:r>
    </w:p>
    <w:p w14:paraId="71CEC1E3"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14:paraId="23F12245"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DNA</w:t>
      </w:r>
      <w:r w:rsidRPr="00364322">
        <w:rPr>
          <w:rFonts w:ascii="Times New Roman" w:hAnsi="Times New Roman" w:cs="Times New Roman"/>
          <w:sz w:val="24"/>
          <w:szCs w:val="24"/>
        </w:rPr>
        <w:t>重组分子体外构建完成后，必须导入特定的宿主（受体）细胞，使之</w:t>
      </w:r>
      <w:r>
        <w:rPr>
          <w:rFonts w:ascii="Times New Roman" w:hAnsi="Times New Roman" w:cs="Times New Roman" w:hint="eastAsia"/>
          <w:sz w:val="24"/>
          <w:szCs w:val="24"/>
        </w:rPr>
        <w:t>复制</w:t>
      </w:r>
      <w:r w:rsidRPr="00364322">
        <w:rPr>
          <w:rFonts w:ascii="Times New Roman" w:hAnsi="Times New Roman" w:cs="Times New Roman"/>
          <w:sz w:val="24"/>
          <w:szCs w:val="24"/>
        </w:rPr>
        <w:t>并高效表达外源基因或直接改变其遗传</w:t>
      </w:r>
      <w:r>
        <w:rPr>
          <w:rFonts w:ascii="Times New Roman" w:hAnsi="Times New Roman" w:cs="Times New Roman" w:hint="eastAsia"/>
          <w:sz w:val="24"/>
          <w:szCs w:val="24"/>
        </w:rPr>
        <w:t>性状</w:t>
      </w:r>
      <w:r w:rsidRPr="00364322">
        <w:rPr>
          <w:rFonts w:ascii="Times New Roman" w:hAnsi="Times New Roman" w:cs="Times New Roman"/>
          <w:sz w:val="24"/>
          <w:szCs w:val="24"/>
        </w:rPr>
        <w:t>，这个导入过程及操作统称为重组</w:t>
      </w:r>
      <w:r w:rsidRPr="00364322">
        <w:rPr>
          <w:rFonts w:ascii="Times New Roman" w:hAnsi="Times New Roman" w:cs="Times New Roman"/>
          <w:sz w:val="24"/>
          <w:szCs w:val="24"/>
        </w:rPr>
        <w:t>DNA</w:t>
      </w:r>
      <w:r w:rsidRPr="00364322">
        <w:rPr>
          <w:rFonts w:ascii="Times New Roman" w:hAnsi="Times New Roman" w:cs="Times New Roman"/>
          <w:sz w:val="24"/>
          <w:szCs w:val="24"/>
        </w:rPr>
        <w:t>分子的转化（</w:t>
      </w:r>
      <w:r w:rsidRPr="00364322">
        <w:rPr>
          <w:rFonts w:ascii="Times New Roman" w:hAnsi="Times New Roman" w:cs="Times New Roman"/>
          <w:sz w:val="24"/>
          <w:szCs w:val="24"/>
        </w:rPr>
        <w:t>transformation</w:t>
      </w:r>
      <w:r w:rsidRPr="00364322">
        <w:rPr>
          <w:rFonts w:ascii="Times New Roman" w:hAnsi="Times New Roman" w:cs="Times New Roman"/>
          <w:sz w:val="24"/>
          <w:szCs w:val="24"/>
        </w:rPr>
        <w:t>）。在原核生物中，转化是一个较普遍的现象。在细胞间转化是否发生，一方面取决于供体菌与宿主菌两者在进化过程中的亲缘关系，另一方面还与宿主菌是否处于一种感受状态有着很大的关系。</w:t>
      </w:r>
    </w:p>
    <w:p w14:paraId="74BC6DD5" w14:textId="77777777" w:rsidR="001111D3" w:rsidRPr="00364322" w:rsidRDefault="001111D3" w:rsidP="001111D3">
      <w:pPr>
        <w:snapToGrid w:val="0"/>
        <w:spacing w:line="360" w:lineRule="auto"/>
        <w:ind w:firstLineChars="200" w:firstLine="480"/>
        <w:rPr>
          <w:rFonts w:ascii="Times New Roman" w:hAnsi="Times New Roman" w:cs="Times New Roman"/>
          <w:sz w:val="24"/>
          <w:szCs w:val="24"/>
        </w:rPr>
      </w:pPr>
      <w:r w:rsidRPr="00364322">
        <w:rPr>
          <w:rFonts w:ascii="Times New Roman" w:hAnsi="Times New Roman" w:cs="Times New Roman"/>
          <w:sz w:val="24"/>
          <w:szCs w:val="24"/>
        </w:rPr>
        <w:t>所谓感受态，即指宿主细胞最易接受外源</w:t>
      </w:r>
      <w:r w:rsidRPr="00364322">
        <w:rPr>
          <w:rFonts w:ascii="Times New Roman" w:hAnsi="Times New Roman" w:cs="Times New Roman"/>
          <w:sz w:val="24"/>
          <w:szCs w:val="24"/>
        </w:rPr>
        <w:t>DNA</w:t>
      </w:r>
      <w:r w:rsidRPr="00364322">
        <w:rPr>
          <w:rFonts w:ascii="Times New Roman" w:hAnsi="Times New Roman" w:cs="Times New Roman"/>
          <w:sz w:val="24"/>
          <w:szCs w:val="24"/>
        </w:rPr>
        <w:t>片段并实现其转化的一种生理状态，它是由宿主菌的遗传特性所决定，同时也受菌龄、外界环境因子等影响。据报道</w:t>
      </w:r>
      <w:r w:rsidRPr="00364322">
        <w:rPr>
          <w:rFonts w:ascii="Times New Roman" w:hAnsi="Times New Roman" w:cs="Times New Roman"/>
          <w:sz w:val="24"/>
          <w:szCs w:val="24"/>
        </w:rPr>
        <w:t>cAMP</w:t>
      </w:r>
      <w:r w:rsidRPr="00364322">
        <w:rPr>
          <w:rFonts w:ascii="Times New Roman" w:hAnsi="Times New Roman" w:cs="Times New Roman"/>
          <w:sz w:val="24"/>
          <w:szCs w:val="24"/>
        </w:rPr>
        <w:t>可以使感受态水平提高</w:t>
      </w:r>
      <w:r w:rsidRPr="00364322">
        <w:rPr>
          <w:rFonts w:ascii="Times New Roman" w:hAnsi="Times New Roman" w:cs="Times New Roman"/>
          <w:sz w:val="24"/>
          <w:szCs w:val="24"/>
        </w:rPr>
        <w:t>10000</w:t>
      </w:r>
      <w:r w:rsidRPr="00364322">
        <w:rPr>
          <w:rFonts w:ascii="Times New Roman" w:hAnsi="Times New Roman" w:cs="Times New Roman"/>
          <w:sz w:val="24"/>
          <w:szCs w:val="24"/>
        </w:rPr>
        <w:t>倍，而</w:t>
      </w:r>
      <w:r w:rsidRPr="00364322">
        <w:rPr>
          <w:rFonts w:ascii="Times New Roman" w:hAnsi="Times New Roman" w:cs="Times New Roman"/>
          <w:sz w:val="24"/>
          <w:szCs w:val="24"/>
        </w:rPr>
        <w:t>Ca</w:t>
      </w:r>
      <w:r w:rsidRPr="00364322">
        <w:rPr>
          <w:rFonts w:ascii="Times New Roman" w:hAnsi="Times New Roman" w:cs="Times New Roman"/>
          <w:sz w:val="24"/>
          <w:szCs w:val="24"/>
          <w:vertAlign w:val="superscript"/>
        </w:rPr>
        <w:t>2+</w:t>
      </w:r>
      <w:r w:rsidRPr="00364322">
        <w:rPr>
          <w:rFonts w:ascii="Times New Roman" w:hAnsi="Times New Roman" w:cs="Times New Roman"/>
          <w:sz w:val="24"/>
          <w:szCs w:val="24"/>
        </w:rPr>
        <w:t>也可大大促进转化作用。细胞的感受态一般出现在</w:t>
      </w:r>
      <w:r>
        <w:rPr>
          <w:rFonts w:ascii="Times New Roman" w:hAnsi="Times New Roman" w:cs="Times New Roman" w:hint="eastAsia"/>
          <w:sz w:val="24"/>
          <w:szCs w:val="24"/>
        </w:rPr>
        <w:t>生长对数</w:t>
      </w:r>
      <w:r w:rsidRPr="00364322">
        <w:rPr>
          <w:rFonts w:ascii="Times New Roman" w:hAnsi="Times New Roman" w:cs="Times New Roman"/>
          <w:sz w:val="24"/>
          <w:szCs w:val="24"/>
        </w:rPr>
        <w:t>期，新鲜柔嫩的细胞是制备感受态细胞和进行成功转化的关键。对于</w:t>
      </w:r>
      <w:r w:rsidRPr="00364322">
        <w:rPr>
          <w:rFonts w:ascii="Times New Roman" w:hAnsi="Times New Roman" w:cs="Times New Roman"/>
          <w:sz w:val="24"/>
          <w:szCs w:val="24"/>
        </w:rPr>
        <w:t>Ca</w:t>
      </w:r>
      <w:r w:rsidRPr="00364322">
        <w:rPr>
          <w:rFonts w:ascii="Times New Roman" w:hAnsi="Times New Roman" w:cs="Times New Roman"/>
          <w:sz w:val="24"/>
          <w:szCs w:val="24"/>
          <w:vertAlign w:val="superscript"/>
        </w:rPr>
        <w:t>2+</w:t>
      </w:r>
      <w:r w:rsidRPr="00364322">
        <w:rPr>
          <w:rFonts w:ascii="Times New Roman" w:hAnsi="Times New Roman" w:cs="Times New Roman"/>
          <w:sz w:val="24"/>
          <w:szCs w:val="24"/>
        </w:rPr>
        <w:t>诱导的完整细胞转化而言，菌龄、</w:t>
      </w:r>
      <w:r w:rsidRPr="00364322">
        <w:rPr>
          <w:rFonts w:ascii="Times New Roman" w:hAnsi="Times New Roman" w:cs="Times New Roman"/>
          <w:sz w:val="24"/>
          <w:szCs w:val="24"/>
        </w:rPr>
        <w:t>CaCl</w:t>
      </w:r>
      <w:r w:rsidRPr="00364322">
        <w:rPr>
          <w:rFonts w:ascii="Times New Roman" w:hAnsi="Times New Roman" w:cs="Times New Roman"/>
          <w:sz w:val="24"/>
          <w:szCs w:val="24"/>
          <w:vertAlign w:val="subscript"/>
        </w:rPr>
        <w:t>2</w:t>
      </w:r>
      <w:r w:rsidRPr="00364322">
        <w:rPr>
          <w:rFonts w:ascii="Times New Roman" w:hAnsi="Times New Roman" w:cs="Times New Roman"/>
          <w:sz w:val="24"/>
          <w:szCs w:val="24"/>
        </w:rPr>
        <w:t>处理时间、感受态细胞（</w:t>
      </w:r>
      <w:r w:rsidRPr="00364322">
        <w:rPr>
          <w:rFonts w:ascii="Times New Roman" w:hAnsi="Times New Roman" w:cs="Times New Roman"/>
          <w:sz w:val="24"/>
          <w:szCs w:val="24"/>
        </w:rPr>
        <w:t>competent cell</w:t>
      </w:r>
      <w:r w:rsidRPr="00364322">
        <w:rPr>
          <w:rFonts w:ascii="Times New Roman" w:hAnsi="Times New Roman" w:cs="Times New Roman"/>
          <w:sz w:val="24"/>
          <w:szCs w:val="24"/>
        </w:rPr>
        <w:t>）的保存期以及热击时间均是很重要的因素，其中感受态细胞通常在</w:t>
      </w:r>
      <w:r w:rsidRPr="00364322">
        <w:rPr>
          <w:rFonts w:ascii="Times New Roman" w:hAnsi="Times New Roman" w:cs="Times New Roman"/>
          <w:sz w:val="24"/>
          <w:szCs w:val="24"/>
        </w:rPr>
        <w:t>12</w:t>
      </w:r>
      <w:r w:rsidRPr="00364322">
        <w:rPr>
          <w:rFonts w:ascii="Times New Roman" w:hAnsi="Times New Roman" w:cs="Times New Roman"/>
          <w:sz w:val="24"/>
          <w:szCs w:val="24"/>
        </w:rPr>
        <w:t>～</w:t>
      </w:r>
      <w:r w:rsidRPr="00364322">
        <w:rPr>
          <w:rFonts w:ascii="Times New Roman" w:hAnsi="Times New Roman" w:cs="Times New Roman"/>
          <w:sz w:val="24"/>
          <w:szCs w:val="24"/>
        </w:rPr>
        <w:t>24h</w:t>
      </w:r>
      <w:r w:rsidRPr="00364322">
        <w:rPr>
          <w:rFonts w:ascii="Times New Roman" w:hAnsi="Times New Roman" w:cs="Times New Roman"/>
          <w:sz w:val="24"/>
          <w:szCs w:val="24"/>
        </w:rPr>
        <w:t>内转化效率最高，之后转化率急剧下降。因此在制备感受态细胞时，将细胞培养至</w:t>
      </w:r>
      <w:r w:rsidRPr="00364322">
        <w:rPr>
          <w:rFonts w:ascii="Times New Roman" w:hAnsi="Times New Roman" w:cs="Times New Roman"/>
          <w:sz w:val="24"/>
          <w:szCs w:val="24"/>
        </w:rPr>
        <w:t>OD</w:t>
      </w:r>
      <w:r w:rsidRPr="00364322">
        <w:rPr>
          <w:rFonts w:ascii="Times New Roman" w:hAnsi="Times New Roman" w:cs="Times New Roman"/>
          <w:sz w:val="24"/>
          <w:szCs w:val="24"/>
          <w:vertAlign w:val="subscript"/>
        </w:rPr>
        <w:t>600</w:t>
      </w:r>
      <w:r w:rsidRPr="00364322">
        <w:rPr>
          <w:rFonts w:ascii="Times New Roman" w:hAnsi="Times New Roman" w:cs="Times New Roman"/>
          <w:sz w:val="24"/>
          <w:szCs w:val="24"/>
        </w:rPr>
        <w:t>为</w:t>
      </w:r>
      <w:r w:rsidRPr="00364322">
        <w:rPr>
          <w:rFonts w:ascii="Times New Roman" w:hAnsi="Times New Roman" w:cs="Times New Roman"/>
          <w:sz w:val="24"/>
          <w:szCs w:val="24"/>
        </w:rPr>
        <w:t>0.4</w:t>
      </w:r>
      <w:r w:rsidRPr="00364322">
        <w:rPr>
          <w:rFonts w:ascii="Times New Roman" w:hAnsi="Times New Roman" w:cs="Times New Roman"/>
          <w:sz w:val="24"/>
          <w:szCs w:val="24"/>
        </w:rPr>
        <w:t>～</w:t>
      </w:r>
      <w:r w:rsidRPr="00364322">
        <w:rPr>
          <w:rFonts w:ascii="Times New Roman" w:hAnsi="Times New Roman" w:cs="Times New Roman"/>
          <w:sz w:val="24"/>
          <w:szCs w:val="24"/>
        </w:rPr>
        <w:t>0.6</w:t>
      </w:r>
      <w:r w:rsidRPr="00364322">
        <w:rPr>
          <w:rFonts w:ascii="Times New Roman" w:hAnsi="Times New Roman" w:cs="Times New Roman"/>
          <w:sz w:val="24"/>
          <w:szCs w:val="24"/>
        </w:rPr>
        <w:t>后放入冰浴中使其终止生长，然后将菌株置于低温与处理的低渗</w:t>
      </w:r>
      <w:r w:rsidRPr="00364322">
        <w:rPr>
          <w:rFonts w:ascii="Times New Roman" w:hAnsi="Times New Roman" w:cs="Times New Roman"/>
          <w:sz w:val="24"/>
          <w:szCs w:val="24"/>
        </w:rPr>
        <w:t>CaCl</w:t>
      </w:r>
      <w:r w:rsidRPr="00364322">
        <w:rPr>
          <w:rFonts w:ascii="Times New Roman" w:hAnsi="Times New Roman" w:cs="Times New Roman"/>
          <w:sz w:val="24"/>
          <w:szCs w:val="24"/>
          <w:vertAlign w:val="subscript"/>
        </w:rPr>
        <w:t>2</w:t>
      </w:r>
      <w:r w:rsidRPr="00364322">
        <w:rPr>
          <w:rFonts w:ascii="Times New Roman" w:hAnsi="Times New Roman" w:cs="Times New Roman"/>
          <w:sz w:val="24"/>
          <w:szCs w:val="24"/>
        </w:rPr>
        <w:t>溶液中，即造成细胞膨胀，使细胞通透性发生短暂性变化，从而极易与外源</w:t>
      </w:r>
      <w:r w:rsidRPr="00364322">
        <w:rPr>
          <w:rFonts w:ascii="Times New Roman" w:hAnsi="Times New Roman" w:cs="Times New Roman"/>
          <w:sz w:val="24"/>
          <w:szCs w:val="24"/>
        </w:rPr>
        <w:t>DNA</w:t>
      </w:r>
      <w:r w:rsidRPr="00364322">
        <w:rPr>
          <w:rFonts w:ascii="Times New Roman" w:hAnsi="Times New Roman" w:cs="Times New Roman"/>
          <w:sz w:val="24"/>
          <w:szCs w:val="24"/>
        </w:rPr>
        <w:t>相黏附并在细胞表面形成复合物。此时，将该体系转移到</w:t>
      </w:r>
      <w:r w:rsidRPr="00364322">
        <w:rPr>
          <w:rFonts w:ascii="Times New Roman" w:hAnsi="Times New Roman" w:cs="Times New Roman"/>
          <w:sz w:val="24"/>
          <w:szCs w:val="24"/>
        </w:rPr>
        <w:t>42℃</w:t>
      </w:r>
      <w:r w:rsidRPr="00364322">
        <w:rPr>
          <w:rFonts w:ascii="Times New Roman" w:hAnsi="Times New Roman" w:cs="Times New Roman"/>
          <w:sz w:val="24"/>
          <w:szCs w:val="24"/>
        </w:rPr>
        <w:t>下做短暂的热击（</w:t>
      </w:r>
      <w:r w:rsidRPr="00364322">
        <w:rPr>
          <w:rFonts w:ascii="Times New Roman" w:hAnsi="Times New Roman" w:cs="Times New Roman"/>
          <w:sz w:val="24"/>
          <w:szCs w:val="24"/>
        </w:rPr>
        <w:t>heat shock</w:t>
      </w:r>
      <w:r w:rsidRPr="00364322">
        <w:rPr>
          <w:rFonts w:ascii="Times New Roman" w:hAnsi="Times New Roman" w:cs="Times New Roman"/>
          <w:sz w:val="24"/>
          <w:szCs w:val="24"/>
        </w:rPr>
        <w:t>），外源</w:t>
      </w:r>
      <w:r w:rsidRPr="00364322">
        <w:rPr>
          <w:rFonts w:ascii="Times New Roman" w:hAnsi="Times New Roman" w:cs="Times New Roman"/>
          <w:sz w:val="24"/>
          <w:szCs w:val="24"/>
        </w:rPr>
        <w:t>DNA</w:t>
      </w:r>
      <w:r w:rsidRPr="00364322">
        <w:rPr>
          <w:rFonts w:ascii="Times New Roman" w:hAnsi="Times New Roman" w:cs="Times New Roman"/>
          <w:sz w:val="24"/>
          <w:szCs w:val="24"/>
        </w:rPr>
        <w:t>就可能被细胞吸收。进入宿主细胞的</w:t>
      </w:r>
      <w:r w:rsidRPr="00364322">
        <w:rPr>
          <w:rFonts w:ascii="Times New Roman" w:hAnsi="Times New Roman" w:cs="Times New Roman"/>
          <w:sz w:val="24"/>
          <w:szCs w:val="24"/>
        </w:rPr>
        <w:t>DNA</w:t>
      </w:r>
      <w:r w:rsidRPr="00364322">
        <w:rPr>
          <w:rFonts w:ascii="Times New Roman" w:hAnsi="Times New Roman" w:cs="Times New Roman"/>
          <w:sz w:val="24"/>
          <w:szCs w:val="24"/>
        </w:rPr>
        <w:t>分子通过复制、表达，实现遗传信息的转移，是宿主细胞出现新的遗传性状。将经过转化的细胞在筛选培养基里培养，即可筛选出转化子（</w:t>
      </w:r>
      <w:r w:rsidRPr="00364322">
        <w:rPr>
          <w:rFonts w:ascii="Times New Roman" w:hAnsi="Times New Roman" w:cs="Times New Roman"/>
          <w:sz w:val="24"/>
          <w:szCs w:val="24"/>
        </w:rPr>
        <w:t>transformant</w:t>
      </w:r>
      <w:r w:rsidRPr="00364322">
        <w:rPr>
          <w:rFonts w:ascii="Times New Roman" w:hAnsi="Times New Roman" w:cs="Times New Roman"/>
          <w:sz w:val="24"/>
          <w:szCs w:val="24"/>
        </w:rPr>
        <w:t>），即带有异源</w:t>
      </w:r>
      <w:r w:rsidRPr="00364322">
        <w:rPr>
          <w:rFonts w:ascii="Times New Roman" w:hAnsi="Times New Roman" w:cs="Times New Roman"/>
          <w:sz w:val="24"/>
          <w:szCs w:val="24"/>
        </w:rPr>
        <w:t>DNA</w:t>
      </w:r>
      <w:r w:rsidRPr="00364322">
        <w:rPr>
          <w:rFonts w:ascii="Times New Roman" w:hAnsi="Times New Roman" w:cs="Times New Roman"/>
          <w:sz w:val="24"/>
          <w:szCs w:val="24"/>
        </w:rPr>
        <w:t>分子的宿主细胞。</w:t>
      </w:r>
    </w:p>
    <w:p w14:paraId="7BCE6A21"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三、实验试剂与仪器</w:t>
      </w:r>
    </w:p>
    <w:p w14:paraId="38CA679A" w14:textId="77777777" w:rsidR="001111D3" w:rsidRPr="002722E8" w:rsidRDefault="001111D3" w:rsidP="001111D3">
      <w:pPr>
        <w:numPr>
          <w:ilvl w:val="0"/>
          <w:numId w:val="14"/>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器材：</w:t>
      </w:r>
      <w:r w:rsidRPr="002722E8">
        <w:rPr>
          <w:rFonts w:ascii="Times New Roman" w:hAnsi="Times New Roman" w:cs="Times New Roman"/>
          <w:bCs/>
          <w:kern w:val="24"/>
          <w:sz w:val="24"/>
          <w:szCs w:val="24"/>
        </w:rPr>
        <w:t>eppendorf</w:t>
      </w:r>
      <w:r w:rsidRPr="002722E8">
        <w:rPr>
          <w:rFonts w:ascii="Times New Roman" w:hAnsi="Times New Roman" w:cs="Times New Roman"/>
          <w:bCs/>
          <w:kern w:val="24"/>
          <w:sz w:val="24"/>
          <w:szCs w:val="24"/>
        </w:rPr>
        <w:t>管、移液枪、</w:t>
      </w:r>
      <w:r w:rsidRPr="002722E8">
        <w:rPr>
          <w:rFonts w:ascii="Times New Roman" w:hAnsi="Times New Roman" w:cs="Times New Roman"/>
          <w:bCs/>
          <w:kern w:val="24"/>
          <w:sz w:val="24"/>
          <w:szCs w:val="24"/>
        </w:rPr>
        <w:t>Tip</w:t>
      </w:r>
      <w:r w:rsidRPr="002722E8">
        <w:rPr>
          <w:rFonts w:ascii="Times New Roman" w:hAnsi="Times New Roman" w:cs="Times New Roman"/>
          <w:bCs/>
          <w:kern w:val="24"/>
          <w:sz w:val="24"/>
          <w:szCs w:val="24"/>
        </w:rPr>
        <w:t>头、低温离心机、冰盒、振荡培养箱、超净工作台。</w:t>
      </w:r>
    </w:p>
    <w:p w14:paraId="47F56346" w14:textId="77777777" w:rsidR="001111D3" w:rsidRPr="002722E8" w:rsidRDefault="001111D3" w:rsidP="001111D3">
      <w:pPr>
        <w:numPr>
          <w:ilvl w:val="0"/>
          <w:numId w:val="14"/>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试剂：</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w:t>
      </w:r>
      <w:r>
        <w:rPr>
          <w:rFonts w:ascii="Times New Roman" w:hAnsi="Times New Roman" w:cs="Times New Roman" w:hint="eastAsia"/>
          <w:bCs/>
          <w:kern w:val="24"/>
          <w:sz w:val="24"/>
          <w:szCs w:val="24"/>
        </w:rPr>
        <w:t>大肠杆菌</w:t>
      </w:r>
      <w:r w:rsidRPr="002722E8">
        <w:rPr>
          <w:rFonts w:ascii="Times New Roman" w:hAnsi="Times New Roman" w:cs="Times New Roman"/>
          <w:bCs/>
          <w:kern w:val="24"/>
          <w:sz w:val="24"/>
          <w:szCs w:val="24"/>
        </w:rPr>
        <w:t>BL21</w:t>
      </w:r>
      <w:r w:rsidRPr="002722E8">
        <w:rPr>
          <w:rFonts w:ascii="Times New Roman" w:hAnsi="Times New Roman" w:cs="Times New Roman"/>
          <w:bCs/>
          <w:kern w:val="24"/>
          <w:sz w:val="24"/>
          <w:szCs w:val="24"/>
        </w:rPr>
        <w:t>菌液、</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培养基。</w:t>
      </w:r>
    </w:p>
    <w:p w14:paraId="2BEE5696"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14:paraId="717C9061"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接种</w:t>
      </w:r>
      <w:r w:rsidRPr="002722E8">
        <w:rPr>
          <w:rFonts w:ascii="Times New Roman" w:hAnsi="Times New Roman" w:cs="Times New Roman"/>
          <w:bCs/>
          <w:kern w:val="24"/>
          <w:sz w:val="24"/>
          <w:szCs w:val="24"/>
        </w:rPr>
        <w:t>BL21</w:t>
      </w:r>
      <w:r w:rsidRPr="002722E8">
        <w:rPr>
          <w:rFonts w:ascii="Times New Roman" w:hAnsi="Times New Roman" w:cs="Times New Roman"/>
          <w:bCs/>
          <w:kern w:val="24"/>
          <w:sz w:val="24"/>
          <w:szCs w:val="24"/>
        </w:rPr>
        <w:t>于</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培养基中</w:t>
      </w:r>
      <w:r w:rsidRPr="002722E8">
        <w:rPr>
          <w:rFonts w:ascii="Times New Roman" w:hAnsi="Times New Roman" w:cs="Times New Roman"/>
          <w:bCs/>
          <w:kern w:val="24"/>
          <w:sz w:val="24"/>
          <w:szCs w:val="24"/>
        </w:rPr>
        <w:t>37℃</w:t>
      </w:r>
      <w:r w:rsidRPr="002722E8">
        <w:rPr>
          <w:rFonts w:ascii="Times New Roman" w:hAnsi="Times New Roman" w:cs="Times New Roman"/>
          <w:bCs/>
          <w:kern w:val="24"/>
          <w:sz w:val="24"/>
          <w:szCs w:val="24"/>
        </w:rPr>
        <w:t>振荡培养过夜。</w:t>
      </w:r>
    </w:p>
    <w:p w14:paraId="52BBDBEA"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接</w:t>
      </w:r>
      <w:r w:rsidRPr="002722E8">
        <w:rPr>
          <w:rFonts w:ascii="Times New Roman" w:hAnsi="Times New Roman" w:cs="Times New Roman"/>
          <w:bCs/>
          <w:kern w:val="24"/>
          <w:sz w:val="24"/>
          <w:szCs w:val="24"/>
        </w:rPr>
        <w:t>100</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µ</w:t>
      </w:r>
      <w:r>
        <w:rPr>
          <w:rFonts w:ascii="Times New Roman" w:hAnsi="Times New Roman" w:cs="Times New Roman"/>
          <w:bCs/>
          <w:kern w:val="24"/>
          <w:sz w:val="24"/>
          <w:szCs w:val="24"/>
        </w:rPr>
        <w:t>L</w:t>
      </w:r>
      <w:r w:rsidRPr="002722E8">
        <w:rPr>
          <w:rFonts w:ascii="Times New Roman" w:hAnsi="Times New Roman" w:cs="Times New Roman"/>
          <w:bCs/>
          <w:kern w:val="24"/>
          <w:sz w:val="24"/>
          <w:szCs w:val="24"/>
        </w:rPr>
        <w:t>培养液于</w:t>
      </w:r>
      <w:r w:rsidRPr="002722E8">
        <w:rPr>
          <w:rFonts w:ascii="Times New Roman" w:hAnsi="Times New Roman" w:cs="Times New Roman"/>
          <w:bCs/>
          <w:kern w:val="24"/>
          <w:sz w:val="24"/>
          <w:szCs w:val="24"/>
        </w:rPr>
        <w:t>5</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w:t>
      </w:r>
      <w:r>
        <w:rPr>
          <w:rFonts w:ascii="Times New Roman" w:hAnsi="Times New Roman" w:cs="Times New Roman"/>
          <w:bCs/>
          <w:kern w:val="24"/>
          <w:sz w:val="24"/>
          <w:szCs w:val="24"/>
        </w:rPr>
        <w:t>L</w:t>
      </w:r>
      <w:r w:rsidRPr="002722E8">
        <w:rPr>
          <w:rFonts w:ascii="Times New Roman" w:hAnsi="Times New Roman" w:cs="Times New Roman"/>
          <w:bCs/>
          <w:kern w:val="24"/>
          <w:sz w:val="24"/>
          <w:szCs w:val="24"/>
        </w:rPr>
        <w:t>的</w:t>
      </w:r>
      <w:r w:rsidRPr="002722E8">
        <w:rPr>
          <w:rFonts w:ascii="Times New Roman" w:hAnsi="Times New Roman" w:cs="Times New Roman"/>
          <w:bCs/>
          <w:kern w:val="24"/>
          <w:sz w:val="24"/>
          <w:szCs w:val="24"/>
        </w:rPr>
        <w:t>LB</w:t>
      </w:r>
      <w:r w:rsidRPr="002722E8">
        <w:rPr>
          <w:rFonts w:ascii="Times New Roman" w:hAnsi="Times New Roman" w:cs="Times New Roman"/>
          <w:bCs/>
          <w:kern w:val="24"/>
          <w:sz w:val="24"/>
          <w:szCs w:val="24"/>
        </w:rPr>
        <w:t>液体培养基中，</w:t>
      </w:r>
      <w:r w:rsidRPr="002722E8">
        <w:rPr>
          <w:rFonts w:ascii="Times New Roman" w:hAnsi="Times New Roman" w:cs="Times New Roman"/>
          <w:bCs/>
          <w:kern w:val="24"/>
          <w:sz w:val="24"/>
          <w:szCs w:val="24"/>
        </w:rPr>
        <w:t>37℃</w:t>
      </w:r>
      <w:r w:rsidRPr="002722E8">
        <w:rPr>
          <w:rFonts w:ascii="Times New Roman" w:hAnsi="Times New Roman" w:cs="Times New Roman"/>
          <w:bCs/>
          <w:kern w:val="24"/>
          <w:sz w:val="24"/>
          <w:szCs w:val="24"/>
        </w:rPr>
        <w:t>条件下振荡培养</w:t>
      </w:r>
      <w:r w:rsidRPr="002722E8">
        <w:rPr>
          <w:rFonts w:ascii="Times New Roman" w:hAnsi="Times New Roman" w:cs="Times New Roman"/>
          <w:bCs/>
          <w:kern w:val="24"/>
          <w:sz w:val="24"/>
          <w:szCs w:val="24"/>
        </w:rPr>
        <w:t>2-2.5</w:t>
      </w:r>
      <w:r w:rsidRPr="002722E8">
        <w:rPr>
          <w:rFonts w:ascii="Times New Roman" w:hAnsi="Times New Roman" w:cs="Times New Roman"/>
          <w:bCs/>
          <w:kern w:val="24"/>
          <w:sz w:val="24"/>
          <w:szCs w:val="24"/>
        </w:rPr>
        <w:t>小时左右，</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vertAlign w:val="subscript"/>
        </w:rPr>
        <w:t>600</w:t>
      </w:r>
      <w:r w:rsidRPr="002722E8">
        <w:rPr>
          <w:rFonts w:ascii="Times New Roman" w:hAnsi="Times New Roman" w:cs="Times New Roman"/>
          <w:bCs/>
          <w:kern w:val="24"/>
          <w:sz w:val="24"/>
          <w:szCs w:val="24"/>
        </w:rPr>
        <w:t>达</w:t>
      </w:r>
      <w:r w:rsidRPr="002722E8">
        <w:rPr>
          <w:rFonts w:ascii="Times New Roman" w:hAnsi="Times New Roman" w:cs="Times New Roman"/>
          <w:bCs/>
          <w:kern w:val="24"/>
          <w:sz w:val="24"/>
          <w:szCs w:val="24"/>
        </w:rPr>
        <w:t>0.4</w:t>
      </w:r>
      <w:r w:rsidRPr="002722E8">
        <w:rPr>
          <w:rFonts w:ascii="Times New Roman" w:hAnsi="Times New Roman" w:cs="Times New Roman"/>
          <w:bCs/>
          <w:kern w:val="24"/>
          <w:sz w:val="24"/>
          <w:szCs w:val="24"/>
        </w:rPr>
        <w:t>。</w:t>
      </w:r>
    </w:p>
    <w:p w14:paraId="0BF07175"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将</w:t>
      </w:r>
      <w:r w:rsidRPr="002722E8">
        <w:rPr>
          <w:rFonts w:ascii="Times New Roman" w:hAnsi="Times New Roman" w:cs="Times New Roman"/>
          <w:bCs/>
          <w:kern w:val="24"/>
          <w:sz w:val="24"/>
          <w:szCs w:val="24"/>
        </w:rPr>
        <w:t>1.5</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w:t>
      </w:r>
      <w:r>
        <w:rPr>
          <w:rFonts w:ascii="Times New Roman" w:hAnsi="Times New Roman" w:cs="Times New Roman"/>
          <w:bCs/>
          <w:kern w:val="24"/>
          <w:sz w:val="24"/>
          <w:szCs w:val="24"/>
        </w:rPr>
        <w:t>L</w:t>
      </w:r>
      <w:r w:rsidRPr="002722E8">
        <w:rPr>
          <w:rFonts w:ascii="Times New Roman" w:hAnsi="Times New Roman" w:cs="Times New Roman"/>
          <w:bCs/>
          <w:kern w:val="24"/>
          <w:sz w:val="24"/>
          <w:szCs w:val="24"/>
        </w:rPr>
        <w:t>培养液移至</w:t>
      </w:r>
      <w:r w:rsidRPr="002722E8">
        <w:rPr>
          <w:rFonts w:ascii="Times New Roman" w:hAnsi="Times New Roman" w:cs="Times New Roman"/>
          <w:bCs/>
          <w:kern w:val="24"/>
          <w:sz w:val="24"/>
          <w:szCs w:val="24"/>
        </w:rPr>
        <w:t>eppendorf</w:t>
      </w:r>
      <w:r w:rsidRPr="002722E8">
        <w:rPr>
          <w:rFonts w:ascii="Times New Roman" w:hAnsi="Times New Roman" w:cs="Times New Roman"/>
          <w:bCs/>
          <w:kern w:val="24"/>
          <w:sz w:val="24"/>
          <w:szCs w:val="24"/>
        </w:rPr>
        <w:t>管中、冰浴</w:t>
      </w:r>
      <w:r w:rsidRPr="002722E8">
        <w:rPr>
          <w:rFonts w:ascii="Times New Roman" w:hAnsi="Times New Roman" w:cs="Times New Roman"/>
          <w:bCs/>
          <w:kern w:val="24"/>
          <w:sz w:val="24"/>
          <w:szCs w:val="24"/>
        </w:rPr>
        <w:t>20</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min</w:t>
      </w:r>
      <w:r w:rsidRPr="002722E8">
        <w:rPr>
          <w:rFonts w:ascii="Times New Roman" w:hAnsi="Times New Roman" w:cs="Times New Roman"/>
          <w:bCs/>
          <w:kern w:val="24"/>
          <w:sz w:val="24"/>
          <w:szCs w:val="24"/>
        </w:rPr>
        <w:t>。</w:t>
      </w:r>
    </w:p>
    <w:p w14:paraId="223D59FE"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4℃</w:t>
      </w:r>
      <w:r w:rsidRPr="002722E8">
        <w:rPr>
          <w:rFonts w:ascii="Times New Roman" w:hAnsi="Times New Roman" w:cs="Times New Roman"/>
          <w:bCs/>
          <w:kern w:val="24"/>
          <w:sz w:val="24"/>
          <w:szCs w:val="24"/>
        </w:rPr>
        <w:t>条件下，</w:t>
      </w:r>
      <w:r w:rsidRPr="002722E8">
        <w:rPr>
          <w:rFonts w:ascii="Times New Roman" w:hAnsi="Times New Roman" w:cs="Times New Roman"/>
          <w:bCs/>
          <w:kern w:val="24"/>
          <w:sz w:val="24"/>
          <w:szCs w:val="24"/>
        </w:rPr>
        <w:t>4000</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rpm</w:t>
      </w:r>
      <w:r w:rsidRPr="002722E8">
        <w:rPr>
          <w:rFonts w:ascii="Times New Roman" w:hAnsi="Times New Roman" w:cs="Times New Roman"/>
          <w:bCs/>
          <w:kern w:val="24"/>
          <w:sz w:val="24"/>
          <w:szCs w:val="24"/>
        </w:rPr>
        <w:t>离心</w:t>
      </w:r>
      <w:r w:rsidRPr="002722E8">
        <w:rPr>
          <w:rFonts w:ascii="Times New Roman" w:hAnsi="Times New Roman" w:cs="Times New Roman"/>
          <w:bCs/>
          <w:kern w:val="24"/>
          <w:sz w:val="24"/>
          <w:szCs w:val="24"/>
        </w:rPr>
        <w:t>5</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min</w:t>
      </w:r>
      <w:r w:rsidRPr="002722E8">
        <w:rPr>
          <w:rFonts w:ascii="Times New Roman" w:hAnsi="Times New Roman" w:cs="Times New Roman"/>
          <w:bCs/>
          <w:kern w:val="24"/>
          <w:sz w:val="24"/>
          <w:szCs w:val="24"/>
        </w:rPr>
        <w:t>，弃去上清液。</w:t>
      </w:r>
    </w:p>
    <w:p w14:paraId="26B21980"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添加</w:t>
      </w:r>
      <w:r w:rsidRPr="002722E8">
        <w:rPr>
          <w:rFonts w:ascii="Times New Roman" w:hAnsi="Times New Roman" w:cs="Times New Roman"/>
          <w:bCs/>
          <w:kern w:val="24"/>
          <w:sz w:val="24"/>
          <w:szCs w:val="24"/>
        </w:rPr>
        <w:t>0.75 m</w:t>
      </w:r>
      <w:r>
        <w:rPr>
          <w:rFonts w:ascii="Times New Roman" w:hAnsi="Times New Roman" w:cs="Times New Roman"/>
          <w:bCs/>
          <w:kern w:val="24"/>
          <w:sz w:val="24"/>
          <w:szCs w:val="24"/>
        </w:rPr>
        <w:t>L</w:t>
      </w:r>
      <w:r w:rsidRPr="002722E8">
        <w:rPr>
          <w:rFonts w:ascii="Times New Roman" w:hAnsi="Times New Roman" w:cs="Times New Roman"/>
          <w:bCs/>
          <w:kern w:val="24"/>
          <w:sz w:val="24"/>
          <w:szCs w:val="24"/>
        </w:rPr>
        <w:t>预冷的</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溶液，用枪轻轻吹打。</w:t>
      </w:r>
      <w:r w:rsidRPr="002722E8">
        <w:rPr>
          <w:rFonts w:ascii="Times New Roman" w:hAnsi="Times New Roman" w:cs="Times New Roman"/>
          <w:bCs/>
          <w:kern w:val="24"/>
          <w:sz w:val="24"/>
          <w:szCs w:val="24"/>
        </w:rPr>
        <w:t xml:space="preserve">          </w:t>
      </w:r>
    </w:p>
    <w:p w14:paraId="19890E22"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冰浴</w:t>
      </w:r>
      <w:r w:rsidRPr="002722E8">
        <w:rPr>
          <w:rFonts w:ascii="Times New Roman" w:hAnsi="Times New Roman" w:cs="Times New Roman"/>
          <w:bCs/>
          <w:kern w:val="24"/>
          <w:sz w:val="24"/>
          <w:szCs w:val="24"/>
        </w:rPr>
        <w:t>30</w:t>
      </w:r>
      <w:r w:rsidRPr="002722E8">
        <w:rPr>
          <w:rFonts w:ascii="Times New Roman" w:hAnsi="Times New Roman" w:cs="Times New Roman"/>
          <w:bCs/>
          <w:kern w:val="24"/>
          <w:sz w:val="24"/>
          <w:szCs w:val="24"/>
        </w:rPr>
        <w:t>分钟后，</w:t>
      </w:r>
      <w:r w:rsidRPr="002722E8">
        <w:rPr>
          <w:rFonts w:ascii="Times New Roman" w:hAnsi="Times New Roman" w:cs="Times New Roman"/>
          <w:bCs/>
          <w:kern w:val="24"/>
          <w:sz w:val="24"/>
          <w:szCs w:val="24"/>
        </w:rPr>
        <w:t>4℃</w:t>
      </w:r>
      <w:r w:rsidRPr="002722E8">
        <w:rPr>
          <w:rFonts w:ascii="Times New Roman" w:hAnsi="Times New Roman" w:cs="Times New Roman"/>
          <w:bCs/>
          <w:kern w:val="24"/>
          <w:sz w:val="24"/>
          <w:szCs w:val="24"/>
        </w:rPr>
        <w:t>条件下，</w:t>
      </w:r>
      <w:r w:rsidRPr="002722E8">
        <w:rPr>
          <w:rFonts w:ascii="Times New Roman" w:hAnsi="Times New Roman" w:cs="Times New Roman"/>
          <w:bCs/>
          <w:kern w:val="24"/>
          <w:sz w:val="24"/>
          <w:szCs w:val="24"/>
        </w:rPr>
        <w:t>4000</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rpm</w:t>
      </w:r>
      <w:r w:rsidRPr="002722E8">
        <w:rPr>
          <w:rFonts w:ascii="Times New Roman" w:hAnsi="Times New Roman" w:cs="Times New Roman"/>
          <w:bCs/>
          <w:kern w:val="24"/>
          <w:sz w:val="24"/>
          <w:szCs w:val="24"/>
        </w:rPr>
        <w:t>离心</w:t>
      </w:r>
      <w:r w:rsidRPr="002722E8">
        <w:rPr>
          <w:rFonts w:ascii="Times New Roman" w:hAnsi="Times New Roman" w:cs="Times New Roman"/>
          <w:bCs/>
          <w:kern w:val="24"/>
          <w:sz w:val="24"/>
          <w:szCs w:val="24"/>
        </w:rPr>
        <w:t>5min</w:t>
      </w:r>
      <w:r w:rsidRPr="002722E8">
        <w:rPr>
          <w:rFonts w:ascii="Times New Roman" w:hAnsi="Times New Roman" w:cs="Times New Roman"/>
          <w:bCs/>
          <w:kern w:val="24"/>
          <w:sz w:val="24"/>
          <w:szCs w:val="24"/>
        </w:rPr>
        <w:t>，弃去上清液。</w:t>
      </w:r>
    </w:p>
    <w:p w14:paraId="39EFDE88"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lastRenderedPageBreak/>
        <w:t>细胞沉淀用</w:t>
      </w:r>
      <w:r w:rsidRPr="002722E8">
        <w:rPr>
          <w:rFonts w:ascii="Times New Roman" w:hAnsi="Times New Roman" w:cs="Times New Roman"/>
          <w:bCs/>
          <w:kern w:val="24"/>
          <w:sz w:val="24"/>
          <w:szCs w:val="24"/>
        </w:rPr>
        <w:t>100 µ</w:t>
      </w:r>
      <w:r>
        <w:rPr>
          <w:rFonts w:ascii="Times New Roman" w:hAnsi="Times New Roman" w:cs="Times New Roman"/>
          <w:bCs/>
          <w:kern w:val="24"/>
          <w:sz w:val="24"/>
          <w:szCs w:val="24"/>
        </w:rPr>
        <w:t>L</w:t>
      </w:r>
      <w:r w:rsidRPr="002722E8">
        <w:rPr>
          <w:rFonts w:ascii="Times New Roman" w:hAnsi="Times New Roman" w:cs="Times New Roman"/>
          <w:bCs/>
          <w:kern w:val="24"/>
          <w:sz w:val="24"/>
          <w:szCs w:val="24"/>
        </w:rPr>
        <w:t>预冷的</w:t>
      </w:r>
      <w:r w:rsidRPr="002722E8">
        <w:rPr>
          <w:rFonts w:ascii="Times New Roman" w:hAnsi="Times New Roman" w:cs="Times New Roman"/>
          <w:bCs/>
          <w:kern w:val="24"/>
          <w:sz w:val="24"/>
          <w:szCs w:val="24"/>
        </w:rPr>
        <w:t>CaCl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溶液悬浮。</w:t>
      </w:r>
    </w:p>
    <w:p w14:paraId="4238D961" w14:textId="77777777" w:rsidR="001111D3" w:rsidRPr="002722E8" w:rsidRDefault="001111D3" w:rsidP="001111D3">
      <w:pPr>
        <w:numPr>
          <w:ilvl w:val="0"/>
          <w:numId w:val="15"/>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冰浴放置，备用。</w:t>
      </w:r>
    </w:p>
    <w:p w14:paraId="19F82D24" w14:textId="77777777" w:rsidR="001111D3" w:rsidRPr="00364322" w:rsidRDefault="001111D3" w:rsidP="001111D3">
      <w:pPr>
        <w:numPr>
          <w:ilvl w:val="0"/>
          <w:numId w:val="7"/>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注意事项</w:t>
      </w:r>
    </w:p>
    <w:p w14:paraId="60E87BD1" w14:textId="77777777" w:rsidR="001111D3" w:rsidRPr="002722E8" w:rsidRDefault="001111D3" w:rsidP="001111D3">
      <w:pPr>
        <w:numPr>
          <w:ilvl w:val="0"/>
          <w:numId w:val="16"/>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所用器具的洁净程度。</w:t>
      </w:r>
      <w:r w:rsidRPr="002722E8">
        <w:rPr>
          <w:rFonts w:ascii="Times New Roman" w:hAnsi="Times New Roman" w:cs="Times New Roman"/>
          <w:bCs/>
          <w:kern w:val="24"/>
          <w:sz w:val="24"/>
          <w:szCs w:val="24"/>
        </w:rPr>
        <w:t xml:space="preserve"> </w:t>
      </w:r>
    </w:p>
    <w:p w14:paraId="51E2F48A" w14:textId="77777777" w:rsidR="001111D3" w:rsidRPr="002722E8" w:rsidRDefault="001111D3" w:rsidP="001111D3">
      <w:pPr>
        <w:numPr>
          <w:ilvl w:val="0"/>
          <w:numId w:val="16"/>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培养基的装量。培养基的装量是很重要的，这关系到菌体生长过程中的能量代谢问题，是有氧还是无氧生长。厌氧生长出来的菌体是做不出效率高的感受态的。</w:t>
      </w:r>
      <w:r w:rsidRPr="002722E8">
        <w:rPr>
          <w:rFonts w:ascii="Times New Roman" w:hAnsi="Times New Roman" w:cs="Times New Roman"/>
          <w:bCs/>
          <w:kern w:val="24"/>
          <w:sz w:val="24"/>
          <w:szCs w:val="24"/>
        </w:rPr>
        <w:t xml:space="preserve"> </w:t>
      </w:r>
    </w:p>
    <w:p w14:paraId="0ACC3664" w14:textId="77777777" w:rsidR="001111D3" w:rsidRPr="002722E8" w:rsidRDefault="001111D3" w:rsidP="001111D3">
      <w:pPr>
        <w:numPr>
          <w:ilvl w:val="0"/>
          <w:numId w:val="16"/>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培养基的</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值。一般来说，接种前的</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值在</w:t>
      </w:r>
      <w:r w:rsidRPr="002722E8">
        <w:rPr>
          <w:rFonts w:ascii="Times New Roman" w:hAnsi="Times New Roman" w:cs="Times New Roman"/>
          <w:bCs/>
          <w:kern w:val="24"/>
          <w:sz w:val="24"/>
          <w:szCs w:val="24"/>
        </w:rPr>
        <w:t>6.8-7.2</w:t>
      </w:r>
      <w:r w:rsidRPr="002722E8">
        <w:rPr>
          <w:rFonts w:ascii="Times New Roman" w:hAnsi="Times New Roman" w:cs="Times New Roman"/>
          <w:bCs/>
          <w:kern w:val="24"/>
          <w:sz w:val="24"/>
          <w:szCs w:val="24"/>
        </w:rPr>
        <w:t>。等菌摇好后，可以测一下</w:t>
      </w:r>
      <w:r w:rsidRPr="002722E8">
        <w:rPr>
          <w:rFonts w:ascii="Times New Roman" w:hAnsi="Times New Roman" w:cs="Times New Roman"/>
          <w:bCs/>
          <w:kern w:val="24"/>
          <w:sz w:val="24"/>
          <w:szCs w:val="24"/>
        </w:rPr>
        <w:t>pH</w:t>
      </w:r>
      <w:r w:rsidRPr="002722E8">
        <w:rPr>
          <w:rFonts w:ascii="Times New Roman" w:hAnsi="Times New Roman" w:cs="Times New Roman"/>
          <w:bCs/>
          <w:kern w:val="24"/>
          <w:sz w:val="24"/>
          <w:szCs w:val="24"/>
        </w:rPr>
        <w:t>值，不要低于</w:t>
      </w:r>
      <w:r w:rsidRPr="002722E8">
        <w:rPr>
          <w:rFonts w:ascii="Times New Roman" w:hAnsi="Times New Roman" w:cs="Times New Roman"/>
          <w:bCs/>
          <w:kern w:val="24"/>
          <w:sz w:val="24"/>
          <w:szCs w:val="24"/>
        </w:rPr>
        <w:t>6.0</w:t>
      </w:r>
      <w:r w:rsidRPr="002722E8">
        <w:rPr>
          <w:rFonts w:ascii="Times New Roman" w:hAnsi="Times New Roman" w:cs="Times New Roman"/>
          <w:bCs/>
          <w:kern w:val="24"/>
          <w:sz w:val="24"/>
          <w:szCs w:val="24"/>
        </w:rPr>
        <w:t>，最好在</w:t>
      </w:r>
      <w:r w:rsidRPr="002722E8">
        <w:rPr>
          <w:rFonts w:ascii="Times New Roman" w:hAnsi="Times New Roman" w:cs="Times New Roman"/>
          <w:bCs/>
          <w:kern w:val="24"/>
          <w:sz w:val="24"/>
          <w:szCs w:val="24"/>
        </w:rPr>
        <w:t>6.5</w:t>
      </w:r>
      <w:r w:rsidRPr="002722E8">
        <w:rPr>
          <w:rFonts w:ascii="Times New Roman" w:hAnsi="Times New Roman" w:cs="Times New Roman"/>
          <w:bCs/>
          <w:kern w:val="24"/>
          <w:sz w:val="24"/>
          <w:szCs w:val="24"/>
        </w:rPr>
        <w:t>以上。这表示菌体的代谢为有氧代谢，生长状态良好，按要求做，肯定效率不低。</w:t>
      </w:r>
      <w:r w:rsidRPr="002722E8">
        <w:rPr>
          <w:rFonts w:ascii="Times New Roman" w:hAnsi="Times New Roman" w:cs="Times New Roman"/>
          <w:bCs/>
          <w:kern w:val="24"/>
          <w:sz w:val="24"/>
          <w:szCs w:val="24"/>
        </w:rPr>
        <w:t xml:space="preserve">  </w:t>
      </w:r>
    </w:p>
    <w:p w14:paraId="574F4F27" w14:textId="77777777" w:rsidR="001111D3" w:rsidRPr="002722E8" w:rsidRDefault="001111D3" w:rsidP="001111D3">
      <w:pPr>
        <w:numPr>
          <w:ilvl w:val="0"/>
          <w:numId w:val="16"/>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培养后的</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值。其实这是一个非常重要的参数，只是当</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值大到一定的程度后，菌体要保持对数生长已经不太可能，因此很多指导方法上强调</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不得大于</w:t>
      </w:r>
      <w:r w:rsidRPr="002722E8">
        <w:rPr>
          <w:rFonts w:ascii="Times New Roman" w:hAnsi="Times New Roman" w:cs="Times New Roman"/>
          <w:bCs/>
          <w:kern w:val="24"/>
          <w:sz w:val="24"/>
          <w:szCs w:val="24"/>
        </w:rPr>
        <w:t>0.6</w:t>
      </w:r>
      <w:r w:rsidRPr="002722E8">
        <w:rPr>
          <w:rFonts w:ascii="Times New Roman" w:hAnsi="Times New Roman" w:cs="Times New Roman"/>
          <w:bCs/>
          <w:kern w:val="24"/>
          <w:sz w:val="24"/>
          <w:szCs w:val="24"/>
        </w:rPr>
        <w:t>、</w:t>
      </w:r>
      <w:r w:rsidRPr="002722E8">
        <w:rPr>
          <w:rFonts w:ascii="Times New Roman" w:hAnsi="Times New Roman" w:cs="Times New Roman"/>
          <w:bCs/>
          <w:kern w:val="24"/>
          <w:sz w:val="24"/>
          <w:szCs w:val="24"/>
        </w:rPr>
        <w:t>0.8</w:t>
      </w:r>
      <w:r w:rsidRPr="002722E8">
        <w:rPr>
          <w:rFonts w:ascii="Times New Roman" w:hAnsi="Times New Roman" w:cs="Times New Roman"/>
          <w:bCs/>
          <w:kern w:val="24"/>
          <w:sz w:val="24"/>
          <w:szCs w:val="24"/>
        </w:rPr>
        <w:t>等等。同时，</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值大时菌体总量大，感受态绝对数量要大一点。因此需要在</w:t>
      </w:r>
      <w:r w:rsidRPr="002722E8">
        <w:rPr>
          <w:rFonts w:ascii="Times New Roman" w:hAnsi="Times New Roman" w:cs="Times New Roman"/>
          <w:bCs/>
          <w:kern w:val="24"/>
          <w:sz w:val="24"/>
          <w:szCs w:val="24"/>
        </w:rPr>
        <w:t>OD</w:t>
      </w:r>
      <w:r w:rsidRPr="002722E8">
        <w:rPr>
          <w:rFonts w:ascii="Times New Roman" w:hAnsi="Times New Roman" w:cs="Times New Roman"/>
          <w:bCs/>
          <w:kern w:val="24"/>
          <w:sz w:val="24"/>
          <w:szCs w:val="24"/>
        </w:rPr>
        <w:t>值的两方面影响中找一个平衡点。</w:t>
      </w:r>
      <w:r w:rsidRPr="002722E8">
        <w:rPr>
          <w:rFonts w:ascii="Times New Roman" w:hAnsi="Times New Roman" w:cs="Times New Roman"/>
          <w:bCs/>
          <w:kern w:val="24"/>
          <w:sz w:val="24"/>
          <w:szCs w:val="24"/>
        </w:rPr>
        <w:t xml:space="preserve">   </w:t>
      </w:r>
    </w:p>
    <w:p w14:paraId="189C672F" w14:textId="77777777" w:rsidR="001111D3" w:rsidRPr="002722E8" w:rsidRDefault="001111D3" w:rsidP="001111D3">
      <w:pPr>
        <w:numPr>
          <w:ilvl w:val="0"/>
          <w:numId w:val="16"/>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2722E8">
        <w:rPr>
          <w:rFonts w:ascii="Times New Roman" w:hAnsi="Times New Roman" w:cs="Times New Roman"/>
          <w:bCs/>
          <w:kern w:val="24"/>
          <w:sz w:val="24"/>
          <w:szCs w:val="24"/>
        </w:rPr>
        <w:t>培养基中的各种离子。经验证明，当培养基中存在一定量的</w:t>
      </w:r>
      <w:r w:rsidRPr="002722E8">
        <w:rPr>
          <w:rFonts w:ascii="Times New Roman" w:hAnsi="Times New Roman" w:cs="Times New Roman"/>
          <w:bCs/>
          <w:kern w:val="24"/>
          <w:sz w:val="24"/>
          <w:szCs w:val="24"/>
        </w:rPr>
        <w:t>Mg</w:t>
      </w:r>
      <w:r w:rsidRPr="002722E8">
        <w:rPr>
          <w:rFonts w:ascii="Times New Roman" w:hAnsi="Times New Roman" w:cs="Times New Roman"/>
          <w:bCs/>
          <w:kern w:val="24"/>
          <w:sz w:val="24"/>
          <w:szCs w:val="24"/>
          <w:vertAlign w:val="superscript"/>
        </w:rPr>
        <w:t>2+</w:t>
      </w:r>
      <w:r w:rsidRPr="002722E8">
        <w:rPr>
          <w:rFonts w:ascii="Times New Roman" w:hAnsi="Times New Roman" w:cs="Times New Roman"/>
          <w:bCs/>
          <w:kern w:val="24"/>
          <w:sz w:val="24"/>
          <w:szCs w:val="24"/>
        </w:rPr>
        <w:t>离子时，该方法制得的感受态要相对较高。在制备普通感受时，使用</w:t>
      </w:r>
      <w:r w:rsidRPr="002722E8">
        <w:rPr>
          <w:rFonts w:ascii="Times New Roman" w:hAnsi="Times New Roman" w:cs="Times New Roman"/>
          <w:bCs/>
          <w:kern w:val="24"/>
          <w:sz w:val="24"/>
          <w:szCs w:val="24"/>
        </w:rPr>
        <w:t>20</w:t>
      </w:r>
      <w:r>
        <w:rPr>
          <w:rFonts w:ascii="Times New Roman" w:hAnsi="Times New Roman" w:cs="Times New Roman"/>
          <w:bCs/>
          <w:kern w:val="24"/>
          <w:sz w:val="24"/>
          <w:szCs w:val="24"/>
        </w:rPr>
        <w:t xml:space="preserve"> </w:t>
      </w:r>
      <w:r w:rsidRPr="002722E8">
        <w:rPr>
          <w:rFonts w:ascii="Times New Roman" w:hAnsi="Times New Roman" w:cs="Times New Roman"/>
          <w:bCs/>
          <w:kern w:val="24"/>
          <w:sz w:val="24"/>
          <w:szCs w:val="24"/>
        </w:rPr>
        <w:t>mM MgCl</w:t>
      </w:r>
      <w:r w:rsidRPr="002722E8">
        <w:rPr>
          <w:rFonts w:ascii="Times New Roman" w:hAnsi="Times New Roman" w:cs="Times New Roman"/>
          <w:bCs/>
          <w:kern w:val="24"/>
          <w:sz w:val="24"/>
          <w:szCs w:val="24"/>
          <w:vertAlign w:val="subscript"/>
        </w:rPr>
        <w:t>2</w:t>
      </w:r>
      <w:r w:rsidRPr="002722E8">
        <w:rPr>
          <w:rFonts w:ascii="Times New Roman" w:hAnsi="Times New Roman" w:cs="Times New Roman"/>
          <w:bCs/>
          <w:kern w:val="24"/>
          <w:sz w:val="24"/>
          <w:szCs w:val="24"/>
        </w:rPr>
        <w:t>做为培养基的添加物，在感受态收获之前</w:t>
      </w:r>
      <w:r w:rsidRPr="002722E8">
        <w:rPr>
          <w:rFonts w:ascii="Times New Roman" w:hAnsi="Times New Roman" w:cs="Times New Roman"/>
          <w:bCs/>
          <w:kern w:val="24"/>
          <w:sz w:val="24"/>
          <w:szCs w:val="24"/>
        </w:rPr>
        <w:t>20</w:t>
      </w:r>
      <w:r>
        <w:rPr>
          <w:rFonts w:ascii="Times New Roman" w:hAnsi="Times New Roman" w:cs="Times New Roman"/>
          <w:bCs/>
          <w:kern w:val="24"/>
          <w:sz w:val="24"/>
          <w:szCs w:val="24"/>
        </w:rPr>
        <w:t>~</w:t>
      </w:r>
      <w:r w:rsidRPr="002722E8">
        <w:rPr>
          <w:rFonts w:ascii="Times New Roman" w:hAnsi="Times New Roman" w:cs="Times New Roman"/>
          <w:bCs/>
          <w:kern w:val="24"/>
          <w:sz w:val="24"/>
          <w:szCs w:val="24"/>
        </w:rPr>
        <w:t>30</w:t>
      </w:r>
      <w:r w:rsidRPr="002722E8">
        <w:rPr>
          <w:rFonts w:ascii="Times New Roman" w:hAnsi="Times New Roman" w:cs="Times New Roman"/>
          <w:bCs/>
          <w:kern w:val="24"/>
          <w:sz w:val="24"/>
          <w:szCs w:val="24"/>
        </w:rPr>
        <w:t>分钟加入，会</w:t>
      </w:r>
      <w:r>
        <w:rPr>
          <w:rFonts w:ascii="Times New Roman" w:hAnsi="Times New Roman" w:cs="Times New Roman" w:hint="eastAsia"/>
          <w:bCs/>
          <w:kern w:val="24"/>
          <w:sz w:val="24"/>
          <w:szCs w:val="24"/>
        </w:rPr>
        <w:t>有</w:t>
      </w:r>
      <w:r w:rsidRPr="002722E8">
        <w:rPr>
          <w:rFonts w:ascii="Times New Roman" w:hAnsi="Times New Roman" w:cs="Times New Roman"/>
          <w:bCs/>
          <w:kern w:val="24"/>
          <w:sz w:val="24"/>
          <w:szCs w:val="24"/>
        </w:rPr>
        <w:t>很好的效果。</w:t>
      </w:r>
      <w:r w:rsidRPr="002722E8">
        <w:rPr>
          <w:rFonts w:ascii="Times New Roman" w:hAnsi="Times New Roman" w:cs="Times New Roman"/>
          <w:bCs/>
          <w:kern w:val="24"/>
          <w:sz w:val="24"/>
          <w:szCs w:val="24"/>
        </w:rPr>
        <w:t xml:space="preserve"> </w:t>
      </w:r>
    </w:p>
    <w:p w14:paraId="432F2BA6" w14:textId="77777777" w:rsidR="001111D3" w:rsidRPr="00364322" w:rsidRDefault="001111D3" w:rsidP="001111D3">
      <w:pPr>
        <w:snapToGrid w:val="0"/>
        <w:spacing w:line="360" w:lineRule="auto"/>
        <w:rPr>
          <w:rFonts w:ascii="Times New Roman" w:hAnsi="Times New Roman" w:cs="Times New Roman"/>
          <w:sz w:val="24"/>
          <w:szCs w:val="24"/>
        </w:rPr>
      </w:pPr>
    </w:p>
    <w:p w14:paraId="03AA5447" w14:textId="77777777" w:rsidR="001111D3" w:rsidRPr="00815BD4" w:rsidRDefault="001111D3" w:rsidP="001111D3">
      <w:pPr>
        <w:pStyle w:val="2"/>
        <w:pageBreakBefore/>
        <w:spacing w:line="415" w:lineRule="auto"/>
        <w:jc w:val="center"/>
        <w:rPr>
          <w:kern w:val="24"/>
        </w:rPr>
      </w:pPr>
      <w:r w:rsidRPr="00815BD4">
        <w:rPr>
          <w:kern w:val="24"/>
        </w:rPr>
        <w:lastRenderedPageBreak/>
        <w:t>实验</w:t>
      </w:r>
      <w:r>
        <w:rPr>
          <w:rFonts w:hint="eastAsia"/>
          <w:kern w:val="24"/>
        </w:rPr>
        <w:t>五</w:t>
      </w:r>
      <w:r w:rsidRPr="00815BD4">
        <w:rPr>
          <w:kern w:val="24"/>
        </w:rPr>
        <w:t xml:space="preserve">  </w:t>
      </w:r>
      <w:bookmarkStart w:id="0" w:name="_Hlk138428327"/>
      <w:r w:rsidRPr="00815BD4">
        <w:rPr>
          <w:kern w:val="24"/>
        </w:rPr>
        <w:t>重组质粒DNA的转化及平板筛选</w:t>
      </w:r>
      <w:bookmarkEnd w:id="0"/>
    </w:p>
    <w:p w14:paraId="386FDA85" w14:textId="77777777" w:rsidR="001111D3" w:rsidRPr="00364322" w:rsidRDefault="001111D3" w:rsidP="001111D3">
      <w:pPr>
        <w:numPr>
          <w:ilvl w:val="0"/>
          <w:numId w:val="8"/>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实验目的</w:t>
      </w:r>
    </w:p>
    <w:p w14:paraId="361EF908"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掌握重组质粒</w:t>
      </w:r>
      <w:r w:rsidRPr="00364322">
        <w:rPr>
          <w:rFonts w:ascii="Times New Roman" w:hAnsi="Times New Roman" w:cs="Times New Roman"/>
          <w:sz w:val="24"/>
          <w:szCs w:val="24"/>
        </w:rPr>
        <w:t>DNA</w:t>
      </w:r>
      <w:r w:rsidRPr="00364322">
        <w:rPr>
          <w:rFonts w:ascii="Times New Roman" w:hAnsi="Times New Roman" w:cs="Times New Roman"/>
          <w:sz w:val="24"/>
          <w:szCs w:val="24"/>
        </w:rPr>
        <w:t>转化</w:t>
      </w:r>
      <w:r>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Pr>
          <w:rFonts w:ascii="Times New Roman" w:hAnsi="Times New Roman" w:cs="Times New Roman" w:hint="eastAsia"/>
          <w:sz w:val="24"/>
          <w:szCs w:val="24"/>
        </w:rPr>
        <w:t>。</w:t>
      </w:r>
    </w:p>
    <w:p w14:paraId="5D448424" w14:textId="77777777" w:rsidR="001111D3" w:rsidRPr="00364322" w:rsidRDefault="001111D3" w:rsidP="001111D3">
      <w:pPr>
        <w:numPr>
          <w:ilvl w:val="0"/>
          <w:numId w:val="8"/>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实验原理</w:t>
      </w:r>
    </w:p>
    <w:p w14:paraId="288E49EC"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细胞处于</w:t>
      </w:r>
      <w:r w:rsidRPr="00364322">
        <w:rPr>
          <w:rFonts w:ascii="Times New Roman" w:hAnsi="Times New Roman" w:cs="Times New Roman"/>
          <w:sz w:val="24"/>
          <w:szCs w:val="24"/>
        </w:rPr>
        <w:t>0</w:t>
      </w:r>
      <w:r w:rsidRPr="00364322">
        <w:rPr>
          <w:rFonts w:ascii="Times New Roman" w:hAnsi="Times New Roman" w:cs="Times New Roman"/>
          <w:sz w:val="24"/>
          <w:szCs w:val="24"/>
        </w:rPr>
        <w:t>～</w:t>
      </w:r>
      <w:r w:rsidRPr="00364322">
        <w:rPr>
          <w:rFonts w:ascii="Times New Roman" w:hAnsi="Times New Roman" w:cs="Times New Roman"/>
          <w:sz w:val="24"/>
          <w:szCs w:val="24"/>
        </w:rPr>
        <w:t>4 ℃</w:t>
      </w:r>
      <w:r>
        <w:rPr>
          <w:rFonts w:ascii="Times New Roman" w:hAnsi="Times New Roman" w:cs="Times New Roman" w:hint="eastAsia"/>
          <w:sz w:val="24"/>
          <w:szCs w:val="24"/>
        </w:rPr>
        <w:t>的</w:t>
      </w:r>
      <w:r w:rsidRPr="00364322">
        <w:rPr>
          <w:rFonts w:ascii="Times New Roman" w:hAnsi="Times New Roman" w:cs="Times New Roman"/>
          <w:sz w:val="24"/>
          <w:szCs w:val="24"/>
        </w:rPr>
        <w:t>CaCl</w:t>
      </w:r>
      <w:r w:rsidRPr="00815BD4">
        <w:rPr>
          <w:rFonts w:ascii="Times New Roman" w:hAnsi="Times New Roman" w:cs="Times New Roman"/>
          <w:sz w:val="24"/>
          <w:szCs w:val="24"/>
          <w:vertAlign w:val="subscript"/>
        </w:rPr>
        <w:t>2</w:t>
      </w:r>
      <w:r w:rsidRPr="00364322">
        <w:rPr>
          <w:rFonts w:ascii="Times New Roman" w:hAnsi="Times New Roman" w:cs="Times New Roman"/>
          <w:sz w:val="24"/>
          <w:szCs w:val="24"/>
        </w:rPr>
        <w:t>低渗溶液中，大肠杆菌细胞膨胀成球状。转化混合物中的</w:t>
      </w:r>
      <w:r w:rsidRPr="00364322">
        <w:rPr>
          <w:rFonts w:ascii="Times New Roman" w:hAnsi="Times New Roman" w:cs="Times New Roman"/>
          <w:sz w:val="24"/>
          <w:szCs w:val="24"/>
        </w:rPr>
        <w:t>DNA</w:t>
      </w:r>
      <w:r w:rsidRPr="00364322">
        <w:rPr>
          <w:rFonts w:ascii="Times New Roman" w:hAnsi="Times New Roman" w:cs="Times New Roman"/>
          <w:sz w:val="24"/>
          <w:szCs w:val="24"/>
        </w:rPr>
        <w:t>形成抗</w:t>
      </w:r>
      <w:r w:rsidRPr="00364322">
        <w:rPr>
          <w:rFonts w:ascii="Times New Roman" w:hAnsi="Times New Roman" w:cs="Times New Roman"/>
          <w:sz w:val="24"/>
          <w:szCs w:val="24"/>
        </w:rPr>
        <w:t>DNA</w:t>
      </w:r>
      <w:r w:rsidRPr="00364322">
        <w:rPr>
          <w:rFonts w:ascii="Times New Roman" w:hAnsi="Times New Roman" w:cs="Times New Roman"/>
          <w:sz w:val="24"/>
          <w:szCs w:val="24"/>
        </w:rPr>
        <w:t>酶的羟基</w:t>
      </w:r>
      <w:r w:rsidRPr="00364322">
        <w:rPr>
          <w:rFonts w:ascii="Times New Roman" w:hAnsi="Times New Roman" w:cs="Times New Roman"/>
          <w:sz w:val="24"/>
          <w:szCs w:val="24"/>
        </w:rPr>
        <w:t>-</w:t>
      </w:r>
      <w:r w:rsidRPr="00364322">
        <w:rPr>
          <w:rFonts w:ascii="Times New Roman" w:hAnsi="Times New Roman" w:cs="Times New Roman"/>
          <w:sz w:val="24"/>
          <w:szCs w:val="24"/>
        </w:rPr>
        <w:t>钙磷酸复合物粘附于细胞表面，经</w:t>
      </w:r>
      <w:r w:rsidRPr="00364322">
        <w:rPr>
          <w:rFonts w:ascii="Times New Roman" w:hAnsi="Times New Roman" w:cs="Times New Roman"/>
          <w:sz w:val="24"/>
          <w:szCs w:val="24"/>
        </w:rPr>
        <w:t xml:space="preserve"> 42℃</w:t>
      </w:r>
      <w:r>
        <w:rPr>
          <w:rFonts w:ascii="Times New Roman" w:hAnsi="Times New Roman" w:cs="Times New Roman" w:hint="eastAsia"/>
          <w:sz w:val="24"/>
          <w:szCs w:val="24"/>
        </w:rPr>
        <w:t>、</w:t>
      </w:r>
      <w:r w:rsidRPr="00364322">
        <w:rPr>
          <w:rFonts w:ascii="Times New Roman" w:hAnsi="Times New Roman" w:cs="Times New Roman"/>
          <w:sz w:val="24"/>
          <w:szCs w:val="24"/>
        </w:rPr>
        <w:t>90</w:t>
      </w:r>
      <w:r w:rsidRPr="00364322">
        <w:rPr>
          <w:rFonts w:ascii="Times New Roman" w:hAnsi="Times New Roman" w:cs="Times New Roman"/>
          <w:sz w:val="24"/>
          <w:szCs w:val="24"/>
        </w:rPr>
        <w:t>秒热激处理，促进细胞</w:t>
      </w:r>
      <w:r>
        <w:rPr>
          <w:rFonts w:ascii="Times New Roman" w:hAnsi="Times New Roman" w:cs="Times New Roman" w:hint="eastAsia"/>
          <w:sz w:val="24"/>
          <w:szCs w:val="24"/>
        </w:rPr>
        <w:t>接纳</w:t>
      </w:r>
      <w:r w:rsidRPr="00364322">
        <w:rPr>
          <w:rFonts w:ascii="Times New Roman" w:hAnsi="Times New Roman" w:cs="Times New Roman"/>
          <w:sz w:val="24"/>
          <w:szCs w:val="24"/>
        </w:rPr>
        <w:t>DNA</w:t>
      </w:r>
      <w:r w:rsidRPr="00364322">
        <w:rPr>
          <w:rFonts w:ascii="Times New Roman" w:hAnsi="Times New Roman" w:cs="Times New Roman"/>
          <w:sz w:val="24"/>
          <w:szCs w:val="24"/>
        </w:rPr>
        <w:t>复合物。将细菌放置在非选择性培养基中保温一段时间，促使在转化过程中获得的新的表型，如卡那霉素耐药（</w:t>
      </w:r>
      <w:r w:rsidRPr="00364322">
        <w:rPr>
          <w:rFonts w:ascii="Times New Roman" w:hAnsi="Times New Roman" w:cs="Times New Roman"/>
          <w:sz w:val="24"/>
          <w:szCs w:val="24"/>
        </w:rPr>
        <w:t>Kan</w:t>
      </w:r>
      <w:r w:rsidRPr="00364322">
        <w:rPr>
          <w:rFonts w:ascii="Times New Roman" w:hAnsi="Times New Roman" w:cs="Times New Roman"/>
          <w:sz w:val="24"/>
          <w:szCs w:val="24"/>
          <w:vertAlign w:val="superscript"/>
        </w:rPr>
        <w:t>r</w:t>
      </w:r>
      <w:r w:rsidRPr="00364322">
        <w:rPr>
          <w:rFonts w:ascii="Times New Roman" w:hAnsi="Times New Roman" w:cs="Times New Roman"/>
          <w:sz w:val="24"/>
          <w:szCs w:val="24"/>
        </w:rPr>
        <w:t>）得到表达，然后将此细菌培养物涂在含</w:t>
      </w:r>
      <w:r w:rsidRPr="00364322">
        <w:rPr>
          <w:rFonts w:ascii="Times New Roman" w:hAnsi="Times New Roman" w:cs="Times New Roman"/>
          <w:sz w:val="24"/>
          <w:szCs w:val="24"/>
        </w:rPr>
        <w:t>Kan</w:t>
      </w:r>
      <w:r w:rsidRPr="00364322">
        <w:rPr>
          <w:rFonts w:ascii="Times New Roman" w:hAnsi="Times New Roman" w:cs="Times New Roman"/>
          <w:sz w:val="24"/>
          <w:szCs w:val="24"/>
        </w:rPr>
        <w:t>的选择性培养基上，倒置培养过夜，即可获得细菌菌落。</w:t>
      </w:r>
    </w:p>
    <w:p w14:paraId="75B6AB56" w14:textId="77777777" w:rsidR="001111D3" w:rsidRPr="00364322" w:rsidRDefault="001111D3" w:rsidP="001111D3">
      <w:pPr>
        <w:numPr>
          <w:ilvl w:val="0"/>
          <w:numId w:val="8"/>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实验试剂与仪器</w:t>
      </w:r>
    </w:p>
    <w:p w14:paraId="7BD802D1" w14:textId="77777777" w:rsidR="001111D3" w:rsidRPr="00815BD4" w:rsidRDefault="001111D3" w:rsidP="001111D3">
      <w:pPr>
        <w:numPr>
          <w:ilvl w:val="0"/>
          <w:numId w:val="17"/>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815BD4">
        <w:rPr>
          <w:rFonts w:ascii="Times New Roman" w:hAnsi="Times New Roman" w:cs="Times New Roman"/>
          <w:bCs/>
          <w:kern w:val="24"/>
          <w:sz w:val="24"/>
          <w:szCs w:val="24"/>
        </w:rPr>
        <w:t>器材：恒温振荡培养箱、移液枪、</w:t>
      </w:r>
      <w:r w:rsidRPr="00815BD4">
        <w:rPr>
          <w:rFonts w:ascii="Times New Roman" w:hAnsi="Times New Roman" w:cs="Times New Roman"/>
          <w:bCs/>
          <w:kern w:val="24"/>
          <w:sz w:val="24"/>
          <w:szCs w:val="24"/>
        </w:rPr>
        <w:t>Tip</w:t>
      </w:r>
      <w:r w:rsidRPr="00815BD4">
        <w:rPr>
          <w:rFonts w:ascii="Times New Roman" w:hAnsi="Times New Roman" w:cs="Times New Roman"/>
          <w:bCs/>
          <w:kern w:val="24"/>
          <w:sz w:val="24"/>
          <w:szCs w:val="24"/>
        </w:rPr>
        <w:t>头、</w:t>
      </w:r>
      <w:r w:rsidRPr="00815BD4">
        <w:rPr>
          <w:rFonts w:ascii="Times New Roman" w:hAnsi="Times New Roman" w:cs="Times New Roman"/>
          <w:bCs/>
          <w:kern w:val="24"/>
          <w:sz w:val="24"/>
          <w:szCs w:val="24"/>
        </w:rPr>
        <w:t>eppendorf</w:t>
      </w:r>
      <w:r w:rsidRPr="00815BD4">
        <w:rPr>
          <w:rFonts w:ascii="Times New Roman" w:hAnsi="Times New Roman" w:cs="Times New Roman"/>
          <w:bCs/>
          <w:kern w:val="24"/>
          <w:sz w:val="24"/>
          <w:szCs w:val="24"/>
        </w:rPr>
        <w:t>管、水浴锅、、超净工作台、培养箱、涂布棒、冰盒。</w:t>
      </w:r>
    </w:p>
    <w:p w14:paraId="28F10071" w14:textId="77777777" w:rsidR="001111D3" w:rsidRPr="00815BD4" w:rsidRDefault="001111D3" w:rsidP="001111D3">
      <w:pPr>
        <w:numPr>
          <w:ilvl w:val="0"/>
          <w:numId w:val="17"/>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815BD4">
        <w:rPr>
          <w:rFonts w:ascii="Times New Roman" w:hAnsi="Times New Roman" w:cs="Times New Roman"/>
          <w:bCs/>
          <w:kern w:val="24"/>
          <w:sz w:val="24"/>
          <w:szCs w:val="24"/>
        </w:rPr>
        <w:t>试剂：</w:t>
      </w:r>
      <w:r w:rsidRPr="00815BD4">
        <w:rPr>
          <w:rFonts w:ascii="Times New Roman" w:hAnsi="Times New Roman" w:cs="Times New Roman"/>
          <w:bCs/>
          <w:kern w:val="24"/>
          <w:sz w:val="24"/>
          <w:szCs w:val="24"/>
        </w:rPr>
        <w:t>LB</w:t>
      </w:r>
      <w:r w:rsidRPr="00815BD4">
        <w:rPr>
          <w:rFonts w:ascii="Times New Roman" w:hAnsi="Times New Roman" w:cs="Times New Roman"/>
          <w:bCs/>
          <w:kern w:val="24"/>
          <w:sz w:val="24"/>
          <w:szCs w:val="24"/>
        </w:rPr>
        <w:t>培养液、</w:t>
      </w:r>
      <w:r w:rsidRPr="00815BD4">
        <w:rPr>
          <w:rFonts w:ascii="Times New Roman" w:hAnsi="Times New Roman" w:cs="Times New Roman"/>
          <w:bCs/>
          <w:kern w:val="24"/>
          <w:sz w:val="24"/>
          <w:szCs w:val="24"/>
        </w:rPr>
        <w:t>LB</w:t>
      </w:r>
      <w:r w:rsidRPr="00815BD4">
        <w:rPr>
          <w:rFonts w:ascii="Times New Roman" w:hAnsi="Times New Roman" w:cs="Times New Roman"/>
          <w:bCs/>
          <w:kern w:val="24"/>
          <w:sz w:val="24"/>
          <w:szCs w:val="24"/>
        </w:rPr>
        <w:t>平板培养基（含卡那霉素）、重组连接产物、感受态</w:t>
      </w:r>
      <w:r>
        <w:rPr>
          <w:rFonts w:ascii="Times New Roman" w:hAnsi="Times New Roman" w:cs="Times New Roman" w:hint="eastAsia"/>
          <w:bCs/>
          <w:kern w:val="24"/>
          <w:sz w:val="24"/>
          <w:szCs w:val="24"/>
        </w:rPr>
        <w:t>细胞。</w:t>
      </w:r>
    </w:p>
    <w:p w14:paraId="40AAB3E9" w14:textId="77777777" w:rsidR="001111D3" w:rsidRPr="00364322" w:rsidRDefault="001111D3" w:rsidP="001111D3">
      <w:pPr>
        <w:numPr>
          <w:ilvl w:val="0"/>
          <w:numId w:val="8"/>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实验步骤</w:t>
      </w:r>
    </w:p>
    <w:p w14:paraId="6FC4C8B5"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吸</w:t>
      </w:r>
      <w:r>
        <w:rPr>
          <w:rFonts w:ascii="Times New Roman" w:hAnsi="Times New Roman" w:cs="Times New Roman" w:hint="eastAsia"/>
          <w:bCs/>
          <w:kern w:val="24"/>
          <w:sz w:val="24"/>
          <w:szCs w:val="24"/>
        </w:rPr>
        <w:t>取</w:t>
      </w:r>
      <w:r w:rsidRPr="00524D84">
        <w:rPr>
          <w:rFonts w:ascii="Times New Roman" w:hAnsi="Times New Roman" w:cs="Times New Roman"/>
          <w:bCs/>
          <w:kern w:val="24"/>
          <w:sz w:val="24"/>
          <w:szCs w:val="24"/>
        </w:rPr>
        <w:t>质粒</w:t>
      </w:r>
      <w:r>
        <w:rPr>
          <w:rFonts w:ascii="Times New Roman" w:hAnsi="Times New Roman" w:cs="Times New Roman"/>
          <w:bCs/>
          <w:kern w:val="24"/>
          <w:sz w:val="24"/>
          <w:szCs w:val="24"/>
        </w:rPr>
        <w:t xml:space="preserve">2 </w:t>
      </w:r>
      <w:r w:rsidRPr="00524D84">
        <w:rPr>
          <w:rFonts w:ascii="Times New Roman" w:hAnsi="Times New Roman" w:cs="Times New Roman"/>
          <w:bCs/>
          <w:kern w:val="24"/>
          <w:sz w:val="24"/>
          <w:szCs w:val="24"/>
        </w:rPr>
        <w:t>µ</w:t>
      </w:r>
      <w:r>
        <w:rPr>
          <w:rFonts w:ascii="Times New Roman" w:hAnsi="Times New Roman" w:cs="Times New Roman"/>
          <w:bCs/>
          <w:kern w:val="24"/>
          <w:sz w:val="24"/>
          <w:szCs w:val="24"/>
        </w:rPr>
        <w:t>L</w:t>
      </w:r>
      <w:r w:rsidRPr="00524D84">
        <w:rPr>
          <w:rFonts w:ascii="Times New Roman" w:hAnsi="Times New Roman" w:cs="Times New Roman"/>
          <w:bCs/>
          <w:kern w:val="24"/>
          <w:sz w:val="24"/>
          <w:szCs w:val="24"/>
        </w:rPr>
        <w:t>，加到</w:t>
      </w:r>
      <w:r w:rsidRPr="00524D84">
        <w:rPr>
          <w:rFonts w:ascii="Times New Roman" w:hAnsi="Times New Roman" w:cs="Times New Roman"/>
          <w:bCs/>
          <w:kern w:val="24"/>
          <w:sz w:val="24"/>
          <w:szCs w:val="24"/>
        </w:rPr>
        <w:t>100</w:t>
      </w:r>
      <w:r>
        <w:rPr>
          <w:rFonts w:ascii="Times New Roman" w:hAnsi="Times New Roman" w:cs="Times New Roman"/>
          <w:bCs/>
          <w:kern w:val="24"/>
          <w:sz w:val="24"/>
          <w:szCs w:val="24"/>
        </w:rPr>
        <w:t xml:space="preserve"> </w:t>
      </w:r>
      <w:r w:rsidRPr="00524D84">
        <w:rPr>
          <w:rFonts w:ascii="Times New Roman" w:hAnsi="Times New Roman" w:cs="Times New Roman"/>
          <w:bCs/>
          <w:kern w:val="24"/>
          <w:sz w:val="24"/>
          <w:szCs w:val="24"/>
        </w:rPr>
        <w:t>µ</w:t>
      </w:r>
      <w:r>
        <w:rPr>
          <w:rFonts w:ascii="Times New Roman" w:hAnsi="Times New Roman" w:cs="Times New Roman"/>
          <w:bCs/>
          <w:kern w:val="24"/>
          <w:sz w:val="24"/>
          <w:szCs w:val="24"/>
        </w:rPr>
        <w:t>L</w:t>
      </w:r>
      <w:r w:rsidRPr="00524D84">
        <w:rPr>
          <w:rFonts w:ascii="Times New Roman" w:hAnsi="Times New Roman" w:cs="Times New Roman"/>
          <w:bCs/>
          <w:kern w:val="24"/>
          <w:sz w:val="24"/>
          <w:szCs w:val="24"/>
        </w:rPr>
        <w:t>的感受态细胞中，轻轻用枪吹打均匀，冰浴</w:t>
      </w:r>
      <w:r w:rsidRPr="00524D84">
        <w:rPr>
          <w:rFonts w:ascii="Times New Roman" w:hAnsi="Times New Roman" w:cs="Times New Roman"/>
          <w:bCs/>
          <w:kern w:val="24"/>
          <w:sz w:val="24"/>
          <w:szCs w:val="24"/>
        </w:rPr>
        <w:t>20 min</w:t>
      </w:r>
      <w:r>
        <w:rPr>
          <w:rFonts w:ascii="Times New Roman" w:hAnsi="Times New Roman" w:cs="Times New Roman" w:hint="eastAsia"/>
          <w:bCs/>
          <w:kern w:val="24"/>
          <w:sz w:val="24"/>
          <w:szCs w:val="24"/>
        </w:rPr>
        <w:t>。</w:t>
      </w:r>
    </w:p>
    <w:p w14:paraId="6B54CA80"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42℃</w:t>
      </w:r>
      <w:r w:rsidRPr="00524D84">
        <w:rPr>
          <w:rFonts w:ascii="Times New Roman" w:hAnsi="Times New Roman" w:cs="Times New Roman"/>
          <w:bCs/>
          <w:kern w:val="24"/>
          <w:sz w:val="24"/>
          <w:szCs w:val="24"/>
        </w:rPr>
        <w:t>、保温</w:t>
      </w:r>
      <w:r w:rsidRPr="00524D84">
        <w:rPr>
          <w:rFonts w:ascii="Times New Roman" w:hAnsi="Times New Roman" w:cs="Times New Roman"/>
          <w:bCs/>
          <w:kern w:val="24"/>
          <w:sz w:val="24"/>
          <w:szCs w:val="24"/>
        </w:rPr>
        <w:t>90</w:t>
      </w:r>
      <w:r w:rsidRPr="00524D84">
        <w:rPr>
          <w:rFonts w:ascii="Times New Roman" w:hAnsi="Times New Roman" w:cs="Times New Roman"/>
          <w:bCs/>
          <w:kern w:val="24"/>
          <w:sz w:val="24"/>
          <w:szCs w:val="24"/>
        </w:rPr>
        <w:t>秒，迅速放入冰中，冰浴</w:t>
      </w:r>
      <w:r w:rsidRPr="00524D84">
        <w:rPr>
          <w:rFonts w:ascii="Times New Roman" w:hAnsi="Times New Roman" w:cs="Times New Roman"/>
          <w:bCs/>
          <w:kern w:val="24"/>
          <w:sz w:val="24"/>
          <w:szCs w:val="24"/>
        </w:rPr>
        <w:t>5 min</w:t>
      </w:r>
      <w:r w:rsidRPr="00524D84">
        <w:rPr>
          <w:rFonts w:ascii="Times New Roman" w:hAnsi="Times New Roman" w:cs="Times New Roman"/>
          <w:bCs/>
          <w:kern w:val="24"/>
          <w:sz w:val="24"/>
          <w:szCs w:val="24"/>
        </w:rPr>
        <w:t>。</w:t>
      </w:r>
    </w:p>
    <w:p w14:paraId="2EE98F5B"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添加</w:t>
      </w:r>
      <w:r w:rsidRPr="00524D84">
        <w:rPr>
          <w:rFonts w:ascii="Times New Roman" w:hAnsi="Times New Roman" w:cs="Times New Roman"/>
          <w:bCs/>
          <w:kern w:val="24"/>
          <w:sz w:val="24"/>
          <w:szCs w:val="24"/>
        </w:rPr>
        <w:t>1 m</w:t>
      </w:r>
      <w:r>
        <w:rPr>
          <w:rFonts w:ascii="Times New Roman" w:hAnsi="Times New Roman" w:cs="Times New Roman"/>
          <w:bCs/>
          <w:kern w:val="24"/>
          <w:sz w:val="24"/>
          <w:szCs w:val="24"/>
        </w:rPr>
        <w:t>L</w:t>
      </w:r>
      <w:r w:rsidRPr="00524D84">
        <w:rPr>
          <w:rFonts w:ascii="Times New Roman" w:hAnsi="Times New Roman" w:cs="Times New Roman"/>
          <w:bCs/>
          <w:kern w:val="24"/>
          <w:sz w:val="24"/>
          <w:szCs w:val="24"/>
        </w:rPr>
        <w:t>的</w:t>
      </w:r>
      <w:r w:rsidRPr="00524D84">
        <w:rPr>
          <w:rFonts w:ascii="Times New Roman" w:hAnsi="Times New Roman" w:cs="Times New Roman"/>
          <w:bCs/>
          <w:kern w:val="24"/>
          <w:sz w:val="24"/>
          <w:szCs w:val="24"/>
        </w:rPr>
        <w:t>LB</w:t>
      </w:r>
      <w:r w:rsidRPr="00524D84">
        <w:rPr>
          <w:rFonts w:ascii="Times New Roman" w:hAnsi="Times New Roman" w:cs="Times New Roman"/>
          <w:bCs/>
          <w:kern w:val="24"/>
          <w:sz w:val="24"/>
          <w:szCs w:val="24"/>
        </w:rPr>
        <w:t>培养基。</w:t>
      </w:r>
    </w:p>
    <w:p w14:paraId="512D5D77"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37℃</w:t>
      </w:r>
      <w:r w:rsidRPr="00524D84">
        <w:rPr>
          <w:rFonts w:ascii="Times New Roman" w:hAnsi="Times New Roman" w:cs="Times New Roman"/>
          <w:bCs/>
          <w:kern w:val="24"/>
          <w:sz w:val="24"/>
          <w:szCs w:val="24"/>
        </w:rPr>
        <w:t>振荡培养</w:t>
      </w:r>
      <w:r w:rsidRPr="00524D84">
        <w:rPr>
          <w:rFonts w:ascii="Times New Roman" w:hAnsi="Times New Roman" w:cs="Times New Roman"/>
          <w:bCs/>
          <w:kern w:val="24"/>
          <w:sz w:val="24"/>
          <w:szCs w:val="24"/>
        </w:rPr>
        <w:t>1</w:t>
      </w:r>
      <w:r w:rsidRPr="00524D84">
        <w:rPr>
          <w:rFonts w:ascii="Times New Roman" w:hAnsi="Times New Roman" w:cs="Times New Roman"/>
          <w:bCs/>
          <w:kern w:val="24"/>
          <w:sz w:val="24"/>
          <w:szCs w:val="24"/>
        </w:rPr>
        <w:t>小时。</w:t>
      </w:r>
    </w:p>
    <w:p w14:paraId="54677C0A"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取</w:t>
      </w:r>
      <w:r w:rsidRPr="00524D84">
        <w:rPr>
          <w:rFonts w:ascii="Times New Roman" w:hAnsi="Times New Roman" w:cs="Times New Roman"/>
          <w:bCs/>
          <w:kern w:val="24"/>
          <w:sz w:val="24"/>
          <w:szCs w:val="24"/>
        </w:rPr>
        <w:t>50</w:t>
      </w:r>
      <w:r>
        <w:rPr>
          <w:rFonts w:ascii="Times New Roman" w:hAnsi="Times New Roman" w:cs="Times New Roman"/>
          <w:bCs/>
          <w:kern w:val="24"/>
          <w:sz w:val="24"/>
          <w:szCs w:val="24"/>
        </w:rPr>
        <w:t xml:space="preserve"> </w:t>
      </w:r>
      <w:r w:rsidRPr="00524D84">
        <w:rPr>
          <w:rFonts w:ascii="Times New Roman" w:hAnsi="Times New Roman" w:cs="Times New Roman"/>
          <w:bCs/>
          <w:kern w:val="24"/>
          <w:sz w:val="24"/>
          <w:szCs w:val="24"/>
        </w:rPr>
        <w:t>µ</w:t>
      </w:r>
      <w:r>
        <w:rPr>
          <w:rFonts w:ascii="Times New Roman" w:hAnsi="Times New Roman" w:cs="Times New Roman"/>
          <w:bCs/>
          <w:kern w:val="24"/>
          <w:sz w:val="24"/>
          <w:szCs w:val="24"/>
        </w:rPr>
        <w:t>L</w:t>
      </w:r>
      <w:r w:rsidRPr="00524D84">
        <w:rPr>
          <w:rFonts w:ascii="Times New Roman" w:hAnsi="Times New Roman" w:cs="Times New Roman"/>
          <w:bCs/>
          <w:kern w:val="24"/>
          <w:sz w:val="24"/>
          <w:szCs w:val="24"/>
        </w:rPr>
        <w:t>细菌培养液，吸至含有抗生素卡那霉素的</w:t>
      </w:r>
      <w:r w:rsidRPr="00524D84">
        <w:rPr>
          <w:rFonts w:ascii="Times New Roman" w:hAnsi="Times New Roman" w:cs="Times New Roman"/>
          <w:bCs/>
          <w:kern w:val="24"/>
          <w:sz w:val="24"/>
          <w:szCs w:val="24"/>
        </w:rPr>
        <w:t>LB</w:t>
      </w:r>
      <w:r w:rsidRPr="00524D84">
        <w:rPr>
          <w:rFonts w:ascii="Times New Roman" w:hAnsi="Times New Roman" w:cs="Times New Roman"/>
          <w:bCs/>
          <w:kern w:val="24"/>
          <w:sz w:val="24"/>
          <w:szCs w:val="24"/>
        </w:rPr>
        <w:t>培养基平板上，均匀涂布。</w:t>
      </w:r>
      <w:r w:rsidRPr="00524D84">
        <w:rPr>
          <w:rFonts w:ascii="Times New Roman" w:hAnsi="Times New Roman" w:cs="Times New Roman"/>
          <w:bCs/>
          <w:kern w:val="24"/>
          <w:sz w:val="24"/>
          <w:szCs w:val="24"/>
        </w:rPr>
        <w:t xml:space="preserve">        </w:t>
      </w:r>
    </w:p>
    <w:p w14:paraId="210E755C" w14:textId="77777777" w:rsidR="001111D3" w:rsidRPr="00524D84" w:rsidRDefault="001111D3" w:rsidP="001111D3">
      <w:pPr>
        <w:numPr>
          <w:ilvl w:val="0"/>
          <w:numId w:val="18"/>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524D84">
        <w:rPr>
          <w:rFonts w:ascii="Times New Roman" w:hAnsi="Times New Roman" w:cs="Times New Roman"/>
          <w:bCs/>
          <w:kern w:val="24"/>
          <w:sz w:val="24"/>
          <w:szCs w:val="24"/>
        </w:rPr>
        <w:t>37℃</w:t>
      </w:r>
      <w:r w:rsidRPr="00524D84">
        <w:rPr>
          <w:rFonts w:ascii="Times New Roman" w:hAnsi="Times New Roman" w:cs="Times New Roman"/>
          <w:bCs/>
          <w:kern w:val="24"/>
          <w:sz w:val="24"/>
          <w:szCs w:val="24"/>
        </w:rPr>
        <w:t>倒置培养</w:t>
      </w:r>
      <w:r w:rsidRPr="00524D84">
        <w:rPr>
          <w:rFonts w:ascii="Times New Roman" w:hAnsi="Times New Roman" w:cs="Times New Roman"/>
          <w:bCs/>
          <w:kern w:val="24"/>
          <w:sz w:val="24"/>
          <w:szCs w:val="24"/>
        </w:rPr>
        <w:t>12</w:t>
      </w:r>
      <w:r>
        <w:rPr>
          <w:rFonts w:ascii="Times New Roman" w:hAnsi="Times New Roman" w:cs="Times New Roman" w:hint="eastAsia"/>
          <w:bCs/>
          <w:kern w:val="24"/>
          <w:sz w:val="24"/>
          <w:szCs w:val="24"/>
        </w:rPr>
        <w:t>~</w:t>
      </w:r>
      <w:r>
        <w:rPr>
          <w:rFonts w:ascii="Times New Roman" w:hAnsi="Times New Roman" w:cs="Times New Roman"/>
          <w:bCs/>
          <w:kern w:val="24"/>
          <w:sz w:val="24"/>
          <w:szCs w:val="24"/>
        </w:rPr>
        <w:t>16</w:t>
      </w:r>
      <w:r w:rsidRPr="00524D84">
        <w:rPr>
          <w:rFonts w:ascii="Times New Roman" w:hAnsi="Times New Roman" w:cs="Times New Roman"/>
          <w:bCs/>
          <w:kern w:val="24"/>
          <w:sz w:val="24"/>
          <w:szCs w:val="24"/>
        </w:rPr>
        <w:t>小时。</w:t>
      </w:r>
    </w:p>
    <w:p w14:paraId="42B90936"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五</w:t>
      </w:r>
      <w:r>
        <w:rPr>
          <w:rFonts w:ascii="Times New Roman" w:hAnsi="Times New Roman" w:cs="Times New Roman" w:hint="eastAsia"/>
          <w:sz w:val="24"/>
          <w:szCs w:val="24"/>
        </w:rPr>
        <w:t>、</w:t>
      </w:r>
      <w:r w:rsidRPr="00364322">
        <w:rPr>
          <w:rFonts w:ascii="Times New Roman" w:hAnsi="Times New Roman" w:cs="Times New Roman"/>
          <w:sz w:val="24"/>
          <w:szCs w:val="24"/>
        </w:rPr>
        <w:t>注意事项</w:t>
      </w:r>
    </w:p>
    <w:p w14:paraId="4FA33EB3"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在含有</w:t>
      </w:r>
      <w:r w:rsidRPr="00364322">
        <w:rPr>
          <w:rFonts w:ascii="Times New Roman" w:hAnsi="Times New Roman" w:cs="Times New Roman"/>
          <w:sz w:val="24"/>
          <w:szCs w:val="24"/>
        </w:rPr>
        <w:t>X-gal</w:t>
      </w:r>
      <w:r w:rsidRPr="00364322">
        <w:rPr>
          <w:rFonts w:ascii="Times New Roman" w:hAnsi="Times New Roman" w:cs="Times New Roman"/>
          <w:sz w:val="24"/>
          <w:szCs w:val="24"/>
        </w:rPr>
        <w:t>和</w:t>
      </w:r>
      <w:r w:rsidRPr="00364322">
        <w:rPr>
          <w:rFonts w:ascii="Times New Roman" w:hAnsi="Times New Roman" w:cs="Times New Roman"/>
          <w:sz w:val="24"/>
          <w:szCs w:val="24"/>
        </w:rPr>
        <w:t>IPTG</w:t>
      </w:r>
      <w:r w:rsidRPr="00364322">
        <w:rPr>
          <w:rFonts w:ascii="Times New Roman" w:hAnsi="Times New Roman" w:cs="Times New Roman"/>
          <w:sz w:val="24"/>
          <w:szCs w:val="24"/>
        </w:rPr>
        <w:t>的筛选培养基上，未携带目的基因的载体</w:t>
      </w:r>
      <w:r w:rsidRPr="00364322">
        <w:rPr>
          <w:rFonts w:ascii="Times New Roman" w:hAnsi="Times New Roman" w:cs="Times New Roman"/>
          <w:sz w:val="24"/>
          <w:szCs w:val="24"/>
        </w:rPr>
        <w:t>DNA</w:t>
      </w:r>
      <w:r w:rsidRPr="00364322">
        <w:rPr>
          <w:rFonts w:ascii="Times New Roman" w:hAnsi="Times New Roman" w:cs="Times New Roman"/>
          <w:sz w:val="24"/>
          <w:szCs w:val="24"/>
        </w:rPr>
        <w:t>（空载质粒）的转化子为蓝色菌落，而携带插入片段的重组质粒转化子为白色菌落，平板如在</w:t>
      </w:r>
      <w:r w:rsidRPr="00364322">
        <w:rPr>
          <w:rFonts w:ascii="Times New Roman" w:hAnsi="Times New Roman" w:cs="Times New Roman"/>
          <w:sz w:val="24"/>
          <w:szCs w:val="24"/>
        </w:rPr>
        <w:t>37℃</w:t>
      </w:r>
      <w:r w:rsidRPr="00364322">
        <w:rPr>
          <w:rFonts w:ascii="Times New Roman" w:hAnsi="Times New Roman" w:cs="Times New Roman"/>
          <w:sz w:val="24"/>
          <w:szCs w:val="24"/>
        </w:rPr>
        <w:t>培养后放于冰箱</w:t>
      </w:r>
      <w:r w:rsidRPr="00364322">
        <w:rPr>
          <w:rFonts w:ascii="Times New Roman" w:hAnsi="Times New Roman" w:cs="Times New Roman"/>
          <w:sz w:val="24"/>
          <w:szCs w:val="24"/>
        </w:rPr>
        <w:t>3-4</w:t>
      </w:r>
      <w:r w:rsidRPr="00364322">
        <w:rPr>
          <w:rFonts w:ascii="Times New Roman" w:hAnsi="Times New Roman" w:cs="Times New Roman"/>
          <w:sz w:val="24"/>
          <w:szCs w:val="24"/>
        </w:rPr>
        <w:t>小时可使显色反应充分，蓝色菌落明显。</w:t>
      </w:r>
    </w:p>
    <w:p w14:paraId="44A929F3"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六、平板筛选阳性菌的</w:t>
      </w:r>
      <w:r>
        <w:rPr>
          <w:rFonts w:ascii="Times New Roman" w:hAnsi="Times New Roman" w:cs="Times New Roman" w:hint="eastAsia"/>
          <w:sz w:val="24"/>
          <w:szCs w:val="24"/>
        </w:rPr>
        <w:t>原理</w:t>
      </w:r>
    </w:p>
    <w:p w14:paraId="28BB2FB6"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经重组质粒转化后的菌液中，一部分细菌未进入质粒，故无法产生抗性，被平板培养基中的抗生素杀死。进入质粒的细菌，产生了抗生素抗性，故在平板上形成菌落；如何区分空载质粒转化的细菌菌落和重组质粒转化的细菌菌落呢？常用的方法是蓝白斑筛选法。</w:t>
      </w:r>
    </w:p>
    <w:p w14:paraId="30222A31"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蓝白斑筛选的原理是：载体带有一个大肠杆菌的</w:t>
      </w:r>
      <w:r w:rsidRPr="00364322">
        <w:rPr>
          <w:rFonts w:ascii="Times New Roman" w:hAnsi="Times New Roman" w:cs="Times New Roman"/>
          <w:sz w:val="24"/>
          <w:szCs w:val="24"/>
        </w:rPr>
        <w:t>DNA</w:t>
      </w:r>
      <w:r w:rsidRPr="00364322">
        <w:rPr>
          <w:rFonts w:ascii="Times New Roman" w:hAnsi="Times New Roman" w:cs="Times New Roman"/>
          <w:sz w:val="24"/>
          <w:szCs w:val="24"/>
        </w:rPr>
        <w:t>的短区段，其中含有</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半乳糖苷酶基因（</w:t>
      </w:r>
      <w:r w:rsidRPr="00364322">
        <w:rPr>
          <w:rFonts w:ascii="Times New Roman" w:hAnsi="Times New Roman" w:cs="Times New Roman"/>
          <w:sz w:val="24"/>
          <w:szCs w:val="24"/>
        </w:rPr>
        <w:t>lacZ</w:t>
      </w:r>
      <w:r w:rsidRPr="00364322">
        <w:rPr>
          <w:rFonts w:ascii="Times New Roman" w:hAnsi="Times New Roman" w:cs="Times New Roman"/>
          <w:sz w:val="24"/>
          <w:szCs w:val="24"/>
        </w:rPr>
        <w:t>）的调控序列和半乳糖苷酶</w:t>
      </w:r>
      <w:r w:rsidRPr="00364322">
        <w:rPr>
          <w:rFonts w:ascii="Times New Roman" w:hAnsi="Times New Roman" w:cs="Times New Roman"/>
          <w:sz w:val="24"/>
          <w:szCs w:val="24"/>
        </w:rPr>
        <w:t>N</w:t>
      </w:r>
      <w:r w:rsidRPr="00364322">
        <w:rPr>
          <w:rFonts w:ascii="Times New Roman" w:hAnsi="Times New Roman" w:cs="Times New Roman"/>
          <w:sz w:val="24"/>
          <w:szCs w:val="24"/>
        </w:rPr>
        <w:t>端</w:t>
      </w:r>
      <w:r w:rsidRPr="00364322">
        <w:rPr>
          <w:rFonts w:ascii="Times New Roman" w:hAnsi="Times New Roman" w:cs="Times New Roman"/>
          <w:sz w:val="24"/>
          <w:szCs w:val="24"/>
        </w:rPr>
        <w:t>146</w:t>
      </w:r>
      <w:r w:rsidRPr="00364322">
        <w:rPr>
          <w:rFonts w:ascii="Times New Roman" w:hAnsi="Times New Roman" w:cs="Times New Roman"/>
          <w:sz w:val="24"/>
          <w:szCs w:val="24"/>
        </w:rPr>
        <w:t>个氨基酸（</w:t>
      </w:r>
      <w:r w:rsidRPr="00364322">
        <w:rPr>
          <w:rFonts w:ascii="Times New Roman" w:hAnsi="Times New Roman" w:cs="Times New Roman"/>
          <w:sz w:val="24"/>
          <w:szCs w:val="24"/>
        </w:rPr>
        <w:t>α</w:t>
      </w:r>
      <w:r w:rsidRPr="00364322">
        <w:rPr>
          <w:rFonts w:ascii="Times New Roman" w:hAnsi="Times New Roman" w:cs="Times New Roman"/>
          <w:sz w:val="24"/>
          <w:szCs w:val="24"/>
        </w:rPr>
        <w:t>肽）的编码信息。在这个调控序列和编码区之间插入了一个多克隆位点（</w:t>
      </w:r>
      <w:r w:rsidRPr="00364322">
        <w:rPr>
          <w:rFonts w:ascii="Times New Roman" w:hAnsi="Times New Roman" w:cs="Times New Roman"/>
          <w:sz w:val="24"/>
          <w:szCs w:val="24"/>
        </w:rPr>
        <w:t>MCS</w:t>
      </w:r>
      <w:r w:rsidRPr="00364322">
        <w:rPr>
          <w:rFonts w:ascii="Times New Roman" w:hAnsi="Times New Roman" w:cs="Times New Roman"/>
          <w:sz w:val="24"/>
          <w:szCs w:val="24"/>
        </w:rPr>
        <w:t>），它并不破坏读码框，但可使少数几个氨基酸插入到</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半乳糖苷酶的氨基端而不影响功能，这种载体适用于可编码</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w:t>
      </w:r>
      <w:r w:rsidRPr="00364322">
        <w:rPr>
          <w:rFonts w:ascii="Times New Roman" w:hAnsi="Times New Roman" w:cs="Times New Roman"/>
          <w:sz w:val="24"/>
          <w:szCs w:val="24"/>
        </w:rPr>
        <w:t>C</w:t>
      </w:r>
      <w:r w:rsidRPr="00364322">
        <w:rPr>
          <w:rFonts w:ascii="Times New Roman" w:hAnsi="Times New Roman" w:cs="Times New Roman"/>
          <w:sz w:val="24"/>
          <w:szCs w:val="24"/>
        </w:rPr>
        <w:t>端部分（</w:t>
      </w:r>
      <w:r w:rsidRPr="00364322">
        <w:rPr>
          <w:rFonts w:ascii="Times New Roman" w:hAnsi="Times New Roman" w:cs="Times New Roman"/>
          <w:sz w:val="24"/>
          <w:szCs w:val="24"/>
        </w:rPr>
        <w:t>ω</w:t>
      </w:r>
      <w:r w:rsidRPr="00364322">
        <w:rPr>
          <w:rFonts w:ascii="Times New Roman" w:hAnsi="Times New Roman" w:cs="Times New Roman"/>
          <w:sz w:val="24"/>
          <w:szCs w:val="24"/>
        </w:rPr>
        <w:t>肽）序列的</w:t>
      </w:r>
      <w:r w:rsidRPr="00364322">
        <w:rPr>
          <w:rFonts w:ascii="Times New Roman" w:hAnsi="Times New Roman" w:cs="Times New Roman"/>
          <w:sz w:val="24"/>
          <w:szCs w:val="24"/>
        </w:rPr>
        <w:lastRenderedPageBreak/>
        <w:t>宿主细胞。因此</w:t>
      </w:r>
      <w:r>
        <w:rPr>
          <w:rFonts w:ascii="Times New Roman" w:hAnsi="Times New Roman" w:cs="Times New Roman" w:hint="eastAsia"/>
          <w:sz w:val="24"/>
          <w:szCs w:val="24"/>
        </w:rPr>
        <w:t>，</w:t>
      </w:r>
      <w:r w:rsidRPr="00364322">
        <w:rPr>
          <w:rFonts w:ascii="Times New Roman" w:hAnsi="Times New Roman" w:cs="Times New Roman"/>
          <w:sz w:val="24"/>
          <w:szCs w:val="24"/>
        </w:rPr>
        <w:t>宿主和质粒编码的片段分开都没有酶活性，但它们同时存在时，可形成具有酶学活性的蛋白质。这样，</w:t>
      </w:r>
      <w:r w:rsidRPr="00364322">
        <w:rPr>
          <w:rFonts w:ascii="Times New Roman" w:hAnsi="Times New Roman" w:cs="Times New Roman"/>
          <w:sz w:val="24"/>
          <w:szCs w:val="24"/>
        </w:rPr>
        <w:t>lacZ</w:t>
      </w:r>
      <w:r w:rsidRPr="00364322">
        <w:rPr>
          <w:rFonts w:ascii="Times New Roman" w:hAnsi="Times New Roman" w:cs="Times New Roman"/>
          <w:sz w:val="24"/>
          <w:szCs w:val="24"/>
        </w:rPr>
        <w:t>基因在缺少近操纵基因区段的宿主细胞与带有完整近操纵基因区段的质粒之间实现了互补，称为</w:t>
      </w:r>
      <w:r w:rsidRPr="00364322">
        <w:rPr>
          <w:rFonts w:ascii="Times New Roman" w:hAnsi="Times New Roman" w:cs="Times New Roman"/>
          <w:sz w:val="24"/>
          <w:szCs w:val="24"/>
        </w:rPr>
        <w:t>α-</w:t>
      </w:r>
      <w:r w:rsidRPr="00364322">
        <w:rPr>
          <w:rFonts w:ascii="Times New Roman" w:hAnsi="Times New Roman" w:cs="Times New Roman"/>
          <w:sz w:val="24"/>
          <w:szCs w:val="24"/>
        </w:rPr>
        <w:t>互补。由</w:t>
      </w:r>
      <w:r w:rsidRPr="00364322">
        <w:rPr>
          <w:rFonts w:ascii="Times New Roman" w:hAnsi="Times New Roman" w:cs="Times New Roman"/>
          <w:sz w:val="24"/>
          <w:szCs w:val="24"/>
        </w:rPr>
        <w:t>α-</w:t>
      </w:r>
      <w:r w:rsidRPr="00364322">
        <w:rPr>
          <w:rFonts w:ascii="Times New Roman" w:hAnsi="Times New Roman" w:cs="Times New Roman"/>
          <w:sz w:val="24"/>
          <w:szCs w:val="24"/>
        </w:rPr>
        <w:t>互补而产生的</w:t>
      </w:r>
      <w:r w:rsidRPr="00364322">
        <w:rPr>
          <w:rFonts w:ascii="Times New Roman" w:hAnsi="Times New Roman" w:cs="Times New Roman"/>
          <w:sz w:val="24"/>
          <w:szCs w:val="24"/>
        </w:rPr>
        <w:t>LacZ+</w:t>
      </w:r>
      <w:r w:rsidRPr="00364322">
        <w:rPr>
          <w:rFonts w:ascii="Times New Roman" w:hAnsi="Times New Roman" w:cs="Times New Roman"/>
          <w:sz w:val="24"/>
          <w:szCs w:val="24"/>
        </w:rPr>
        <w:t>细菌在诱导剂</w:t>
      </w:r>
      <w:r w:rsidRPr="00364322">
        <w:rPr>
          <w:rFonts w:ascii="Times New Roman" w:hAnsi="Times New Roman" w:cs="Times New Roman"/>
          <w:sz w:val="24"/>
          <w:szCs w:val="24"/>
        </w:rPr>
        <w:t>IPTG</w:t>
      </w:r>
      <w:r w:rsidRPr="00364322">
        <w:rPr>
          <w:rFonts w:ascii="Times New Roman" w:hAnsi="Times New Roman" w:cs="Times New Roman"/>
          <w:sz w:val="24"/>
          <w:szCs w:val="24"/>
        </w:rPr>
        <w:t>（异丙基</w:t>
      </w:r>
      <w:r w:rsidRPr="00364322">
        <w:rPr>
          <w:rFonts w:ascii="Times New Roman" w:hAnsi="Times New Roman" w:cs="Times New Roman"/>
          <w:sz w:val="24"/>
          <w:szCs w:val="24"/>
        </w:rPr>
        <w:t>-B-D-</w:t>
      </w:r>
      <w:r w:rsidRPr="00364322">
        <w:rPr>
          <w:rFonts w:ascii="Times New Roman" w:hAnsi="Times New Roman" w:cs="Times New Roman"/>
          <w:sz w:val="24"/>
          <w:szCs w:val="24"/>
        </w:rPr>
        <w:t>硫代半乳糖苷）的作用下，表达产生出有活性的半乳糖苷酶，水解生色底物</w:t>
      </w:r>
      <w:r w:rsidRPr="00364322">
        <w:rPr>
          <w:rFonts w:ascii="Times New Roman" w:hAnsi="Times New Roman" w:cs="Times New Roman"/>
          <w:sz w:val="24"/>
          <w:szCs w:val="24"/>
        </w:rPr>
        <w:t>X-Gal</w:t>
      </w:r>
      <w:r w:rsidRPr="00364322">
        <w:rPr>
          <w:rFonts w:ascii="Times New Roman" w:hAnsi="Times New Roman" w:cs="Times New Roman"/>
          <w:sz w:val="24"/>
          <w:szCs w:val="24"/>
        </w:rPr>
        <w:t>（</w:t>
      </w:r>
      <w:r w:rsidRPr="00364322">
        <w:rPr>
          <w:rFonts w:ascii="Times New Roman" w:hAnsi="Times New Roman" w:cs="Times New Roman"/>
          <w:sz w:val="24"/>
          <w:szCs w:val="24"/>
        </w:rPr>
        <w:t>5-</w:t>
      </w:r>
      <w:r w:rsidRPr="00364322">
        <w:rPr>
          <w:rFonts w:ascii="Times New Roman" w:hAnsi="Times New Roman" w:cs="Times New Roman"/>
          <w:sz w:val="24"/>
          <w:szCs w:val="24"/>
        </w:rPr>
        <w:t>溴</w:t>
      </w:r>
      <w:r w:rsidRPr="00364322">
        <w:rPr>
          <w:rFonts w:ascii="Times New Roman" w:hAnsi="Times New Roman" w:cs="Times New Roman"/>
          <w:sz w:val="24"/>
          <w:szCs w:val="24"/>
        </w:rPr>
        <w:t>-4-</w:t>
      </w:r>
      <w:r w:rsidRPr="00364322">
        <w:rPr>
          <w:rFonts w:ascii="Times New Roman" w:hAnsi="Times New Roman" w:cs="Times New Roman"/>
          <w:sz w:val="24"/>
          <w:szCs w:val="24"/>
        </w:rPr>
        <w:t>氯</w:t>
      </w:r>
      <w:r w:rsidRPr="00364322">
        <w:rPr>
          <w:rFonts w:ascii="Times New Roman" w:hAnsi="Times New Roman" w:cs="Times New Roman"/>
          <w:sz w:val="24"/>
          <w:szCs w:val="24"/>
        </w:rPr>
        <w:t>-3-</w:t>
      </w:r>
      <w:r w:rsidRPr="00364322">
        <w:rPr>
          <w:rFonts w:ascii="Times New Roman" w:hAnsi="Times New Roman" w:cs="Times New Roman"/>
          <w:sz w:val="24"/>
          <w:szCs w:val="24"/>
        </w:rPr>
        <w:t>吲哚</w:t>
      </w:r>
      <w:r w:rsidRPr="00364322">
        <w:rPr>
          <w:rFonts w:ascii="Times New Roman" w:hAnsi="Times New Roman" w:cs="Times New Roman"/>
          <w:sz w:val="24"/>
          <w:szCs w:val="24"/>
        </w:rPr>
        <w:t>-B-D-</w:t>
      </w:r>
      <w:r w:rsidRPr="00364322">
        <w:rPr>
          <w:rFonts w:ascii="Times New Roman" w:hAnsi="Times New Roman" w:cs="Times New Roman"/>
          <w:sz w:val="24"/>
          <w:szCs w:val="24"/>
        </w:rPr>
        <w:t>半乳糖苷），产生水不溶的蓝色化合物沉淀在菌落区域，因而易于识别。然而，当外源</w:t>
      </w:r>
      <w:r w:rsidRPr="00364322">
        <w:rPr>
          <w:rFonts w:ascii="Times New Roman" w:hAnsi="Times New Roman" w:cs="Times New Roman"/>
          <w:sz w:val="24"/>
          <w:szCs w:val="24"/>
        </w:rPr>
        <w:t>DNA</w:t>
      </w:r>
      <w:r w:rsidRPr="00364322">
        <w:rPr>
          <w:rFonts w:ascii="Times New Roman" w:hAnsi="Times New Roman" w:cs="Times New Roman"/>
          <w:sz w:val="24"/>
          <w:szCs w:val="24"/>
        </w:rPr>
        <w:t>插入到质粒的多克隆位点后，无法表达出</w:t>
      </w:r>
      <w:r w:rsidRPr="00364322">
        <w:rPr>
          <w:rFonts w:ascii="Times New Roman" w:hAnsi="Times New Roman" w:cs="Times New Roman"/>
          <w:sz w:val="24"/>
          <w:szCs w:val="24"/>
        </w:rPr>
        <w:t>α</w:t>
      </w:r>
      <w:r w:rsidRPr="00364322">
        <w:rPr>
          <w:rFonts w:ascii="Times New Roman" w:hAnsi="Times New Roman" w:cs="Times New Roman"/>
          <w:sz w:val="24"/>
          <w:szCs w:val="24"/>
        </w:rPr>
        <w:t>肽，不可避免地导致无</w:t>
      </w:r>
      <w:r w:rsidRPr="00364322">
        <w:rPr>
          <w:rFonts w:ascii="Times New Roman" w:hAnsi="Times New Roman" w:cs="Times New Roman"/>
          <w:sz w:val="24"/>
          <w:szCs w:val="24"/>
        </w:rPr>
        <w:t>α-</w:t>
      </w:r>
      <w:r w:rsidRPr="00364322">
        <w:rPr>
          <w:rFonts w:ascii="Times New Roman" w:hAnsi="Times New Roman" w:cs="Times New Roman"/>
          <w:sz w:val="24"/>
          <w:szCs w:val="24"/>
        </w:rPr>
        <w:t>互补能力的氨基端片段，无法产生半乳糖苷酶，使得带有重组质粒的细菌形成白色菌落。这种重组子的筛选，又称为蓝白斑筛选。</w:t>
      </w:r>
    </w:p>
    <w:p w14:paraId="29B961CF"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蓝白斑筛选法对宿主和质粒是有条件要求的：</w:t>
      </w:r>
    </w:p>
    <w:p w14:paraId="47EA0B08"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宿主：蓝白斑筛选的基因工程菌为</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半乳糖苷酶缺陷型菌株。这种宿主菌的染色体基因组中编码</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半乳糖苷酶的基因突变，造成其编码的</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半乳糖苷酶失去正常</w:t>
      </w:r>
      <w:r w:rsidRPr="00364322">
        <w:rPr>
          <w:rFonts w:ascii="Times New Roman" w:hAnsi="Times New Roman" w:cs="Times New Roman"/>
          <w:sz w:val="24"/>
          <w:szCs w:val="24"/>
        </w:rPr>
        <w:t>N</w:t>
      </w:r>
      <w:r w:rsidRPr="00364322">
        <w:rPr>
          <w:rFonts w:ascii="Times New Roman" w:hAnsi="Times New Roman" w:cs="Times New Roman"/>
          <w:sz w:val="24"/>
          <w:szCs w:val="24"/>
        </w:rPr>
        <w:t>段一个</w:t>
      </w:r>
      <w:r w:rsidRPr="00364322">
        <w:rPr>
          <w:rFonts w:ascii="Times New Roman" w:hAnsi="Times New Roman" w:cs="Times New Roman"/>
          <w:sz w:val="24"/>
          <w:szCs w:val="24"/>
        </w:rPr>
        <w:t>146</w:t>
      </w:r>
      <w:r w:rsidRPr="00364322">
        <w:rPr>
          <w:rFonts w:ascii="Times New Roman" w:hAnsi="Times New Roman" w:cs="Times New Roman"/>
          <w:sz w:val="24"/>
          <w:szCs w:val="24"/>
        </w:rPr>
        <w:t>个氨基酸的短肽（即</w:t>
      </w:r>
      <w:r w:rsidRPr="00364322">
        <w:rPr>
          <w:rFonts w:ascii="Times New Roman" w:hAnsi="Times New Roman" w:cs="Times New Roman"/>
          <w:sz w:val="24"/>
          <w:szCs w:val="24"/>
        </w:rPr>
        <w:t>α</w:t>
      </w:r>
      <w:r w:rsidRPr="00364322">
        <w:rPr>
          <w:rFonts w:ascii="Times New Roman" w:hAnsi="Times New Roman" w:cs="Times New Roman"/>
          <w:sz w:val="24"/>
          <w:szCs w:val="24"/>
        </w:rPr>
        <w:t>肽链），从而不具有生物活性，即无法作用于</w:t>
      </w:r>
      <w:r w:rsidRPr="00364322">
        <w:rPr>
          <w:rFonts w:ascii="Times New Roman" w:hAnsi="Times New Roman" w:cs="Times New Roman"/>
          <w:sz w:val="24"/>
          <w:szCs w:val="24"/>
        </w:rPr>
        <w:t>X-gal</w:t>
      </w:r>
      <w:r w:rsidRPr="00364322">
        <w:rPr>
          <w:rFonts w:ascii="Times New Roman" w:hAnsi="Times New Roman" w:cs="Times New Roman"/>
          <w:sz w:val="24"/>
          <w:szCs w:val="24"/>
        </w:rPr>
        <w:t>产生蓝色物质。</w:t>
      </w:r>
      <w:r w:rsidRPr="00364322">
        <w:rPr>
          <w:rFonts w:ascii="Times New Roman" w:hAnsi="Times New Roman" w:cs="Times New Roman"/>
          <w:sz w:val="24"/>
          <w:szCs w:val="24"/>
        </w:rPr>
        <w:t xml:space="preserve"> </w:t>
      </w:r>
    </w:p>
    <w:p w14:paraId="78B5FAA9"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质粒：用于蓝白斑筛选的载体具有一段称为</w:t>
      </w:r>
      <w:r w:rsidRPr="00364322">
        <w:rPr>
          <w:rFonts w:ascii="Times New Roman" w:hAnsi="Times New Roman" w:cs="Times New Roman"/>
          <w:sz w:val="24"/>
          <w:szCs w:val="24"/>
        </w:rPr>
        <w:t>lacz'</w:t>
      </w:r>
      <w:r w:rsidRPr="00364322">
        <w:rPr>
          <w:rFonts w:ascii="Times New Roman" w:hAnsi="Times New Roman" w:cs="Times New Roman"/>
          <w:sz w:val="24"/>
          <w:szCs w:val="24"/>
        </w:rPr>
        <w:t>的基因，</w:t>
      </w:r>
      <w:r w:rsidRPr="00364322">
        <w:rPr>
          <w:rFonts w:ascii="Times New Roman" w:hAnsi="Times New Roman" w:cs="Times New Roman"/>
          <w:sz w:val="24"/>
          <w:szCs w:val="24"/>
        </w:rPr>
        <w:t>lacz'</w:t>
      </w:r>
      <w:r w:rsidRPr="00364322">
        <w:rPr>
          <w:rFonts w:ascii="Times New Roman" w:hAnsi="Times New Roman" w:cs="Times New Roman"/>
          <w:sz w:val="24"/>
          <w:szCs w:val="24"/>
        </w:rPr>
        <w:t>中包括：一段</w:t>
      </w:r>
      <w:r w:rsidRPr="00364322">
        <w:rPr>
          <w:rFonts w:ascii="Times New Roman" w:hAnsi="Times New Roman" w:cs="Times New Roman"/>
          <w:sz w:val="24"/>
          <w:szCs w:val="24"/>
        </w:rPr>
        <w:t>β-</w:t>
      </w:r>
      <w:r w:rsidRPr="00364322">
        <w:rPr>
          <w:rFonts w:ascii="Times New Roman" w:hAnsi="Times New Roman" w:cs="Times New Roman"/>
          <w:sz w:val="24"/>
          <w:szCs w:val="24"/>
        </w:rPr>
        <w:t>半乳糖苷酶的启动子；编码</w:t>
      </w:r>
      <w:r w:rsidRPr="00364322">
        <w:rPr>
          <w:rFonts w:ascii="Times New Roman" w:hAnsi="Times New Roman" w:cs="Times New Roman"/>
          <w:sz w:val="24"/>
          <w:szCs w:val="24"/>
        </w:rPr>
        <w:t>α</w:t>
      </w:r>
      <w:r w:rsidRPr="00364322">
        <w:rPr>
          <w:rFonts w:ascii="Times New Roman" w:hAnsi="Times New Roman" w:cs="Times New Roman"/>
          <w:sz w:val="24"/>
          <w:szCs w:val="24"/>
        </w:rPr>
        <w:t>肽链的区段；一个多克隆位点</w:t>
      </w:r>
      <w:r w:rsidRPr="00364322">
        <w:rPr>
          <w:rFonts w:ascii="Times New Roman" w:hAnsi="Times New Roman" w:cs="Times New Roman"/>
          <w:sz w:val="24"/>
          <w:szCs w:val="24"/>
        </w:rPr>
        <w:t>(MCS)</w:t>
      </w:r>
      <w:r w:rsidRPr="00364322">
        <w:rPr>
          <w:rFonts w:ascii="Times New Roman" w:hAnsi="Times New Roman" w:cs="Times New Roman"/>
          <w:sz w:val="24"/>
          <w:szCs w:val="24"/>
        </w:rPr>
        <w:t>。</w:t>
      </w:r>
      <w:r w:rsidRPr="00364322">
        <w:rPr>
          <w:rFonts w:ascii="Times New Roman" w:hAnsi="Times New Roman" w:cs="Times New Roman"/>
          <w:sz w:val="24"/>
          <w:szCs w:val="24"/>
        </w:rPr>
        <w:t>MCS</w:t>
      </w:r>
      <w:r w:rsidRPr="00364322">
        <w:rPr>
          <w:rFonts w:ascii="Times New Roman" w:hAnsi="Times New Roman" w:cs="Times New Roman"/>
          <w:sz w:val="24"/>
          <w:szCs w:val="24"/>
        </w:rPr>
        <w:t>位于编码</w:t>
      </w:r>
      <w:r w:rsidRPr="00364322">
        <w:rPr>
          <w:rFonts w:ascii="Times New Roman" w:hAnsi="Times New Roman" w:cs="Times New Roman"/>
          <w:sz w:val="24"/>
          <w:szCs w:val="24"/>
        </w:rPr>
        <w:t>α</w:t>
      </w:r>
      <w:r w:rsidRPr="00364322">
        <w:rPr>
          <w:rFonts w:ascii="Times New Roman" w:hAnsi="Times New Roman" w:cs="Times New Roman"/>
          <w:sz w:val="24"/>
          <w:szCs w:val="24"/>
        </w:rPr>
        <w:t>肽链的区段前，是外源</w:t>
      </w:r>
      <w:r w:rsidRPr="00364322">
        <w:rPr>
          <w:rFonts w:ascii="Times New Roman" w:hAnsi="Times New Roman" w:cs="Times New Roman"/>
          <w:sz w:val="24"/>
          <w:szCs w:val="24"/>
        </w:rPr>
        <w:t>DNA</w:t>
      </w:r>
      <w:r w:rsidRPr="00364322">
        <w:rPr>
          <w:rFonts w:ascii="Times New Roman" w:hAnsi="Times New Roman" w:cs="Times New Roman"/>
          <w:sz w:val="24"/>
          <w:szCs w:val="24"/>
        </w:rPr>
        <w:t>的选择性插入位点。</w:t>
      </w:r>
    </w:p>
    <w:p w14:paraId="785E0D8B"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本次实验所选用的体系：质粒</w:t>
      </w:r>
      <w:r w:rsidRPr="00364322">
        <w:rPr>
          <w:rFonts w:ascii="Times New Roman" w:hAnsi="Times New Roman" w:cs="Times New Roman"/>
          <w:sz w:val="24"/>
          <w:szCs w:val="24"/>
        </w:rPr>
        <w:t>pET28</w:t>
      </w:r>
      <w:r w:rsidRPr="00364322">
        <w:rPr>
          <w:rFonts w:ascii="Times New Roman" w:hAnsi="Times New Roman" w:cs="Times New Roman"/>
          <w:sz w:val="24"/>
          <w:szCs w:val="24"/>
        </w:rPr>
        <w:t>符合上述要求，但是受体菌</w:t>
      </w:r>
      <w:r w:rsidRPr="00364322">
        <w:rPr>
          <w:rFonts w:ascii="Times New Roman" w:hAnsi="Times New Roman" w:cs="Times New Roman"/>
          <w:sz w:val="24"/>
          <w:szCs w:val="24"/>
        </w:rPr>
        <w:t>BL21</w:t>
      </w:r>
      <w:r w:rsidRPr="00364322">
        <w:rPr>
          <w:rFonts w:ascii="Times New Roman" w:hAnsi="Times New Roman" w:cs="Times New Roman"/>
          <w:sz w:val="24"/>
          <w:szCs w:val="24"/>
        </w:rPr>
        <w:t>不是半乳糖苷酶缺陷型菌株。由于重组质粒上的目的基因表达的蛋白，是肉眼就能区分的绿色萤光蛋白，因此，实验结果一目了然。</w:t>
      </w:r>
    </w:p>
    <w:p w14:paraId="4B3A79EB" w14:textId="77777777" w:rsidR="001111D3" w:rsidRPr="00364322" w:rsidRDefault="001111D3" w:rsidP="001111D3">
      <w:pPr>
        <w:snapToGrid w:val="0"/>
        <w:spacing w:line="360" w:lineRule="auto"/>
        <w:rPr>
          <w:rFonts w:ascii="Times New Roman" w:hAnsi="Times New Roman" w:cs="Times New Roman"/>
          <w:sz w:val="24"/>
          <w:szCs w:val="24"/>
        </w:rPr>
      </w:pPr>
    </w:p>
    <w:p w14:paraId="1D63FFEB" w14:textId="77777777" w:rsidR="001111D3" w:rsidRPr="00524D84" w:rsidRDefault="001111D3" w:rsidP="001111D3">
      <w:pPr>
        <w:pStyle w:val="2"/>
        <w:pageBreakBefore/>
        <w:spacing w:line="415" w:lineRule="auto"/>
        <w:jc w:val="center"/>
        <w:rPr>
          <w:kern w:val="24"/>
        </w:rPr>
      </w:pPr>
      <w:r w:rsidRPr="00524D84">
        <w:rPr>
          <w:kern w:val="24"/>
        </w:rPr>
        <w:lastRenderedPageBreak/>
        <w:t>实验</w:t>
      </w:r>
      <w:r>
        <w:rPr>
          <w:rFonts w:hint="eastAsia"/>
          <w:kern w:val="24"/>
        </w:rPr>
        <w:t>六</w:t>
      </w:r>
      <w:r w:rsidRPr="00524D84">
        <w:rPr>
          <w:kern w:val="24"/>
        </w:rPr>
        <w:t xml:space="preserve">  克隆质粒DNA的提取</w:t>
      </w:r>
      <w:r>
        <w:rPr>
          <w:rFonts w:hint="eastAsia"/>
          <w:kern w:val="24"/>
        </w:rPr>
        <w:t>和检测</w:t>
      </w:r>
    </w:p>
    <w:p w14:paraId="205DA228"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从</w:t>
      </w:r>
      <w:r w:rsidRPr="00364322">
        <w:rPr>
          <w:rFonts w:ascii="Times New Roman" w:hAnsi="Times New Roman" w:cs="Times New Roman"/>
          <w:bCs/>
          <w:kern w:val="24"/>
          <w:sz w:val="24"/>
          <w:szCs w:val="24"/>
        </w:rPr>
        <w:t>pUCm-T-GFP/Top10</w:t>
      </w:r>
      <w:r w:rsidRPr="00364322">
        <w:rPr>
          <w:rFonts w:ascii="Times New Roman" w:hAnsi="Times New Roman" w:cs="Times New Roman"/>
          <w:bCs/>
          <w:kern w:val="24"/>
          <w:sz w:val="24"/>
          <w:szCs w:val="24"/>
        </w:rPr>
        <w:t>工程菌中提取质粒，方法见实验一</w:t>
      </w:r>
      <w:r>
        <w:rPr>
          <w:rFonts w:ascii="Times New Roman" w:hAnsi="Times New Roman" w:cs="Times New Roman" w:hint="eastAsia"/>
          <w:bCs/>
          <w:kern w:val="24"/>
          <w:sz w:val="24"/>
          <w:szCs w:val="24"/>
        </w:rPr>
        <w:t>。</w:t>
      </w:r>
    </w:p>
    <w:p w14:paraId="43228C75"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kern w:val="24"/>
          <w:sz w:val="24"/>
          <w:szCs w:val="24"/>
        </w:rPr>
        <w:t>取</w:t>
      </w:r>
      <w:r>
        <w:rPr>
          <w:rFonts w:ascii="Times New Roman" w:hAnsi="Times New Roman" w:cs="Times New Roman"/>
          <w:bCs/>
          <w:kern w:val="24"/>
          <w:sz w:val="24"/>
          <w:szCs w:val="24"/>
        </w:rPr>
        <w:t xml:space="preserve">5 </w:t>
      </w:r>
      <w:r w:rsidRPr="00364322">
        <w:rPr>
          <w:rFonts w:ascii="Times New Roman" w:hAnsi="Times New Roman" w:cs="Times New Roman"/>
          <w:sz w:val="24"/>
          <w:szCs w:val="24"/>
        </w:rPr>
        <w:t>µ</w:t>
      </w:r>
      <w:r>
        <w:rPr>
          <w:rFonts w:ascii="Times New Roman" w:hAnsi="Times New Roman" w:cs="Times New Roman"/>
          <w:sz w:val="24"/>
          <w:szCs w:val="24"/>
        </w:rPr>
        <w:t>L</w:t>
      </w:r>
      <w:r w:rsidRPr="00364322">
        <w:rPr>
          <w:rFonts w:ascii="Times New Roman" w:hAnsi="Times New Roman" w:cs="Times New Roman"/>
          <w:bCs/>
          <w:kern w:val="24"/>
          <w:sz w:val="24"/>
          <w:szCs w:val="24"/>
        </w:rPr>
        <w:t>提取的质粒</w:t>
      </w:r>
      <w:r w:rsidRPr="00364322">
        <w:rPr>
          <w:rFonts w:ascii="Times New Roman" w:hAnsi="Times New Roman" w:cs="Times New Roman"/>
          <w:bCs/>
          <w:kern w:val="24"/>
          <w:sz w:val="24"/>
          <w:szCs w:val="24"/>
        </w:rPr>
        <w:t>DNA</w:t>
      </w:r>
      <w:r w:rsidRPr="00364322">
        <w:rPr>
          <w:rFonts w:ascii="Times New Roman" w:hAnsi="Times New Roman" w:cs="Times New Roman"/>
          <w:bCs/>
          <w:kern w:val="24"/>
          <w:sz w:val="24"/>
          <w:szCs w:val="24"/>
        </w:rPr>
        <w:t>进行电泳检测，方法见实验二。</w:t>
      </w:r>
    </w:p>
    <w:p w14:paraId="1F7339A0"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p>
    <w:p w14:paraId="22766FCA"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sz w:val="24"/>
          <w:szCs w:val="24"/>
        </w:rPr>
      </w:pPr>
      <w:r w:rsidRPr="00364322">
        <w:rPr>
          <w:rFonts w:ascii="Times New Roman" w:hAnsi="Times New Roman" w:cs="Times New Roman"/>
          <w:bCs/>
          <w:kern w:val="24"/>
          <w:sz w:val="24"/>
          <w:szCs w:val="24"/>
        </w:rPr>
        <w:t>下图是</w:t>
      </w:r>
      <w:r w:rsidRPr="00364322">
        <w:rPr>
          <w:rFonts w:ascii="Times New Roman" w:hAnsi="Times New Roman" w:cs="Times New Roman"/>
          <w:bCs/>
          <w:sz w:val="24"/>
          <w:szCs w:val="24"/>
        </w:rPr>
        <w:t>质粒</w:t>
      </w:r>
      <w:r w:rsidRPr="00364322">
        <w:rPr>
          <w:rFonts w:ascii="Times New Roman" w:hAnsi="Times New Roman" w:cs="Times New Roman"/>
          <w:bCs/>
          <w:sz w:val="24"/>
          <w:szCs w:val="24"/>
        </w:rPr>
        <w:t>pUCm-T</w:t>
      </w:r>
      <w:r w:rsidRPr="00364322">
        <w:rPr>
          <w:rFonts w:ascii="Times New Roman" w:hAnsi="Times New Roman" w:cs="Times New Roman"/>
          <w:bCs/>
          <w:sz w:val="24"/>
          <w:szCs w:val="24"/>
        </w:rPr>
        <w:t>的图谱：</w:t>
      </w:r>
    </w:p>
    <w:p w14:paraId="34AB68DB" w14:textId="77777777" w:rsidR="001111D3" w:rsidRPr="00364322" w:rsidRDefault="001111D3" w:rsidP="001111D3">
      <w:pPr>
        <w:snapToGrid w:val="0"/>
        <w:spacing w:line="360" w:lineRule="auto"/>
        <w:ind w:firstLineChars="200" w:firstLine="480"/>
        <w:textAlignment w:val="baseline"/>
        <w:rPr>
          <w:rFonts w:ascii="Times New Roman" w:hAnsi="Times New Roman" w:cs="Times New Roman"/>
          <w:bCs/>
          <w:kern w:val="24"/>
          <w:sz w:val="24"/>
          <w:szCs w:val="24"/>
        </w:rPr>
      </w:pPr>
      <w:r w:rsidRPr="00364322">
        <w:rPr>
          <w:rFonts w:ascii="Times New Roman" w:hAnsi="Times New Roman" w:cs="Times New Roman"/>
          <w:bCs/>
          <w:noProof/>
          <w:kern w:val="24"/>
          <w:sz w:val="24"/>
          <w:szCs w:val="24"/>
        </w:rPr>
        <w:drawing>
          <wp:inline distT="0" distB="0" distL="0" distR="0" wp14:anchorId="469E2614" wp14:editId="3C27B5B7">
            <wp:extent cx="5274310" cy="481203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cstate="print"/>
                    <a:srcRect/>
                    <a:stretch>
                      <a:fillRect/>
                    </a:stretch>
                  </pic:blipFill>
                  <pic:spPr>
                    <a:xfrm>
                      <a:off x="0" y="0"/>
                      <a:ext cx="5274310" cy="4812105"/>
                    </a:xfrm>
                    <a:prstGeom prst="rect">
                      <a:avLst/>
                    </a:prstGeom>
                    <a:noFill/>
                    <a:ln w="9525">
                      <a:noFill/>
                      <a:miter lim="800000"/>
                      <a:headEnd/>
                      <a:tailEnd/>
                    </a:ln>
                  </pic:spPr>
                </pic:pic>
              </a:graphicData>
            </a:graphic>
          </wp:inline>
        </w:drawing>
      </w:r>
    </w:p>
    <w:p w14:paraId="2EE2768C" w14:textId="77777777" w:rsidR="001111D3" w:rsidRPr="00524D84" w:rsidRDefault="001111D3" w:rsidP="001111D3">
      <w:pPr>
        <w:pStyle w:val="2"/>
        <w:pageBreakBefore/>
        <w:spacing w:line="415" w:lineRule="auto"/>
        <w:jc w:val="center"/>
        <w:rPr>
          <w:kern w:val="24"/>
        </w:rPr>
      </w:pPr>
      <w:r w:rsidRPr="00524D84">
        <w:rPr>
          <w:kern w:val="24"/>
        </w:rPr>
        <w:lastRenderedPageBreak/>
        <w:t>实验</w:t>
      </w:r>
      <w:r>
        <w:rPr>
          <w:rFonts w:hint="eastAsia"/>
          <w:kern w:val="24"/>
        </w:rPr>
        <w:t>七</w:t>
      </w:r>
      <w:r w:rsidRPr="00524D84">
        <w:rPr>
          <w:kern w:val="24"/>
        </w:rPr>
        <w:t xml:space="preserve">  质粒DNA的酶切反应</w:t>
      </w:r>
    </w:p>
    <w:p w14:paraId="40EA9C4C" w14:textId="77777777" w:rsidR="001111D3" w:rsidRPr="00364322" w:rsidRDefault="001111D3" w:rsidP="001111D3">
      <w:pPr>
        <w:numPr>
          <w:ilvl w:val="0"/>
          <w:numId w:val="9"/>
        </w:numPr>
        <w:autoSpaceDE/>
        <w:autoSpaceDN/>
        <w:snapToGrid w:val="0"/>
        <w:spacing w:line="360" w:lineRule="auto"/>
        <w:jc w:val="both"/>
        <w:rPr>
          <w:rFonts w:ascii="Times New Roman" w:hAnsi="Times New Roman" w:cs="Times New Roman"/>
          <w:sz w:val="24"/>
          <w:szCs w:val="24"/>
        </w:rPr>
      </w:pPr>
      <w:r w:rsidRPr="00364322">
        <w:rPr>
          <w:rFonts w:ascii="Times New Roman" w:hAnsi="Times New Roman" w:cs="Times New Roman"/>
          <w:sz w:val="24"/>
          <w:szCs w:val="24"/>
        </w:rPr>
        <w:t>实验目的</w:t>
      </w:r>
    </w:p>
    <w:p w14:paraId="037AD55F"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掌握</w:t>
      </w:r>
      <w:r w:rsidRPr="00364322">
        <w:rPr>
          <w:rFonts w:ascii="Times New Roman" w:hAnsi="Times New Roman" w:cs="Times New Roman"/>
          <w:sz w:val="24"/>
          <w:szCs w:val="24"/>
        </w:rPr>
        <w:t>DNA</w:t>
      </w:r>
      <w:r w:rsidRPr="00364322">
        <w:rPr>
          <w:rFonts w:ascii="Times New Roman" w:hAnsi="Times New Roman" w:cs="Times New Roman"/>
          <w:sz w:val="24"/>
          <w:szCs w:val="24"/>
        </w:rPr>
        <w:t>的酶切</w:t>
      </w:r>
      <w:r>
        <w:rPr>
          <w:rFonts w:ascii="Times New Roman" w:hAnsi="Times New Roman" w:cs="Times New Roman" w:hint="eastAsia"/>
          <w:sz w:val="24"/>
          <w:szCs w:val="24"/>
        </w:rPr>
        <w:t>的原理和</w:t>
      </w:r>
      <w:r w:rsidRPr="00364322">
        <w:rPr>
          <w:rFonts w:ascii="Times New Roman" w:hAnsi="Times New Roman" w:cs="Times New Roman"/>
          <w:sz w:val="24"/>
          <w:szCs w:val="24"/>
        </w:rPr>
        <w:t>方法</w:t>
      </w:r>
      <w:r>
        <w:rPr>
          <w:rFonts w:ascii="Times New Roman" w:hAnsi="Times New Roman" w:cs="Times New Roman" w:hint="eastAsia"/>
          <w:sz w:val="24"/>
          <w:szCs w:val="24"/>
        </w:rPr>
        <w:t>。</w:t>
      </w:r>
    </w:p>
    <w:p w14:paraId="1A58551C"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二、实验原理</w:t>
      </w:r>
    </w:p>
    <w:p w14:paraId="49C5E478" w14:textId="77777777" w:rsidR="001111D3" w:rsidRPr="00364322" w:rsidRDefault="001111D3" w:rsidP="001111D3">
      <w:pPr>
        <w:snapToGrid w:val="0"/>
        <w:spacing w:line="360" w:lineRule="auto"/>
        <w:ind w:firstLine="420"/>
        <w:rPr>
          <w:rFonts w:ascii="Times New Roman" w:hAnsi="Times New Roman" w:cs="Times New Roman"/>
          <w:sz w:val="24"/>
          <w:szCs w:val="24"/>
        </w:rPr>
      </w:pPr>
      <w:r w:rsidRPr="00364322">
        <w:rPr>
          <w:rFonts w:ascii="Times New Roman" w:hAnsi="Times New Roman" w:cs="Times New Roman"/>
          <w:sz w:val="24"/>
          <w:szCs w:val="24"/>
        </w:rPr>
        <w:t>基因工程技术必不可少的工具酶之一，是限制性内切酶，它能识别和切割双链</w:t>
      </w:r>
      <w:r w:rsidRPr="00364322">
        <w:rPr>
          <w:rFonts w:ascii="Times New Roman" w:hAnsi="Times New Roman" w:cs="Times New Roman"/>
          <w:sz w:val="24"/>
          <w:szCs w:val="24"/>
        </w:rPr>
        <w:t>DNA</w:t>
      </w:r>
      <w:r w:rsidRPr="00364322">
        <w:rPr>
          <w:rFonts w:ascii="Times New Roman" w:hAnsi="Times New Roman" w:cs="Times New Roman"/>
          <w:sz w:val="24"/>
          <w:szCs w:val="24"/>
        </w:rPr>
        <w:t>分子内特殊碱基序列。根据其结构和作用特点分成</w:t>
      </w:r>
      <w:r>
        <w:rPr>
          <w:rFonts w:ascii="Times New Roman" w:hAnsi="Times New Roman" w:cs="Times New Roman"/>
          <w:sz w:val="24"/>
          <w:szCs w:val="24"/>
        </w:rPr>
        <w:t>I</w:t>
      </w:r>
      <w:r w:rsidRPr="00364322">
        <w:rPr>
          <w:rFonts w:ascii="Times New Roman" w:hAnsi="Times New Roman" w:cs="Times New Roman"/>
          <w:sz w:val="24"/>
          <w:szCs w:val="24"/>
        </w:rPr>
        <w:t>型、</w:t>
      </w:r>
      <w:r>
        <w:rPr>
          <w:rFonts w:ascii="Times New Roman" w:hAnsi="Times New Roman" w:cs="Times New Roman" w:hint="eastAsia"/>
          <w:sz w:val="24"/>
          <w:szCs w:val="24"/>
        </w:rPr>
        <w:t>I</w:t>
      </w:r>
      <w:r>
        <w:rPr>
          <w:rFonts w:ascii="Times New Roman" w:hAnsi="Times New Roman" w:cs="Times New Roman"/>
          <w:sz w:val="24"/>
          <w:szCs w:val="24"/>
        </w:rPr>
        <w:t>I</w:t>
      </w:r>
      <w:r w:rsidRPr="00364322">
        <w:rPr>
          <w:rFonts w:ascii="Times New Roman" w:hAnsi="Times New Roman" w:cs="Times New Roman"/>
          <w:sz w:val="24"/>
          <w:szCs w:val="24"/>
        </w:rPr>
        <w:t>型及</w:t>
      </w:r>
      <w:r>
        <w:rPr>
          <w:rFonts w:ascii="Times New Roman" w:hAnsi="Times New Roman" w:cs="Times New Roman"/>
          <w:sz w:val="24"/>
          <w:szCs w:val="24"/>
        </w:rPr>
        <w:t>III</w:t>
      </w:r>
      <w:r w:rsidRPr="00364322">
        <w:rPr>
          <w:rFonts w:ascii="Times New Roman" w:hAnsi="Times New Roman" w:cs="Times New Roman"/>
          <w:sz w:val="24"/>
          <w:szCs w:val="24"/>
        </w:rPr>
        <w:t>型</w:t>
      </w:r>
      <w:r w:rsidRPr="00364322">
        <w:rPr>
          <w:rFonts w:ascii="Times New Roman" w:hAnsi="Times New Roman" w:cs="Times New Roman"/>
          <w:sz w:val="24"/>
          <w:szCs w:val="24"/>
        </w:rPr>
        <w:t>3</w:t>
      </w:r>
      <w:r w:rsidRPr="00364322">
        <w:rPr>
          <w:rFonts w:ascii="Times New Roman" w:hAnsi="Times New Roman" w:cs="Times New Roman"/>
          <w:sz w:val="24"/>
          <w:szCs w:val="24"/>
        </w:rPr>
        <w:t>大类，</w:t>
      </w:r>
      <w:r>
        <w:rPr>
          <w:rFonts w:ascii="Times New Roman" w:hAnsi="Times New Roman" w:cs="Times New Roman"/>
          <w:sz w:val="24"/>
          <w:szCs w:val="24"/>
        </w:rPr>
        <w:t>I</w:t>
      </w:r>
      <w:r w:rsidRPr="00364322">
        <w:rPr>
          <w:rFonts w:ascii="Times New Roman" w:hAnsi="Times New Roman" w:cs="Times New Roman"/>
          <w:sz w:val="24"/>
          <w:szCs w:val="24"/>
        </w:rPr>
        <w:t>型和</w:t>
      </w:r>
      <w:r>
        <w:rPr>
          <w:rFonts w:ascii="Times New Roman" w:hAnsi="Times New Roman" w:cs="Times New Roman"/>
          <w:sz w:val="24"/>
          <w:szCs w:val="24"/>
        </w:rPr>
        <w:t>III</w:t>
      </w:r>
      <w:r w:rsidRPr="00364322">
        <w:rPr>
          <w:rFonts w:ascii="Times New Roman" w:hAnsi="Times New Roman" w:cs="Times New Roman"/>
          <w:sz w:val="24"/>
          <w:szCs w:val="24"/>
        </w:rPr>
        <w:t>型核酸限制性内切酶一般由两个亚基构成，既具有内切酶的活性，又有甲基化酶的活性，</w:t>
      </w:r>
      <w:r>
        <w:rPr>
          <w:rFonts w:ascii="Times New Roman" w:hAnsi="Times New Roman" w:cs="Times New Roman"/>
          <w:sz w:val="24"/>
          <w:szCs w:val="24"/>
        </w:rPr>
        <w:t>I</w:t>
      </w:r>
      <w:r w:rsidRPr="00364322">
        <w:rPr>
          <w:rFonts w:ascii="Times New Roman" w:hAnsi="Times New Roman" w:cs="Times New Roman"/>
          <w:sz w:val="24"/>
          <w:szCs w:val="24"/>
        </w:rPr>
        <w:t>型和</w:t>
      </w:r>
      <w:r>
        <w:rPr>
          <w:rFonts w:ascii="Times New Roman" w:hAnsi="Times New Roman" w:cs="Times New Roman"/>
          <w:sz w:val="24"/>
          <w:szCs w:val="24"/>
        </w:rPr>
        <w:t>III</w:t>
      </w:r>
      <w:r w:rsidRPr="00364322">
        <w:rPr>
          <w:rFonts w:ascii="Times New Roman" w:hAnsi="Times New Roman" w:cs="Times New Roman"/>
          <w:sz w:val="24"/>
          <w:szCs w:val="24"/>
        </w:rPr>
        <w:t>型识别位点固定但酶切位点不固定。而</w:t>
      </w:r>
      <w:r>
        <w:rPr>
          <w:rFonts w:ascii="Times New Roman" w:hAnsi="Times New Roman" w:cs="Times New Roman"/>
          <w:sz w:val="24"/>
          <w:szCs w:val="24"/>
        </w:rPr>
        <w:t>II</w:t>
      </w:r>
      <w:r w:rsidRPr="00364322">
        <w:rPr>
          <w:rFonts w:ascii="Times New Roman" w:hAnsi="Times New Roman" w:cs="Times New Roman"/>
          <w:sz w:val="24"/>
          <w:szCs w:val="24"/>
        </w:rPr>
        <w:t>型酶其核酸内切酶活性和甲基化酶作用活性是分开的，而</w:t>
      </w:r>
      <w:r>
        <w:rPr>
          <w:rFonts w:ascii="Times New Roman" w:hAnsi="Times New Roman" w:cs="Times New Roman"/>
          <w:sz w:val="24"/>
          <w:szCs w:val="24"/>
        </w:rPr>
        <w:t>II</w:t>
      </w:r>
      <w:r w:rsidRPr="00364322">
        <w:rPr>
          <w:rFonts w:ascii="Times New Roman" w:hAnsi="Times New Roman" w:cs="Times New Roman"/>
          <w:sz w:val="24"/>
          <w:szCs w:val="24"/>
        </w:rPr>
        <w:t>型酶识别位点固定同时酶切位点也是固定的，因此基因工程中应用的是</w:t>
      </w:r>
      <w:r>
        <w:rPr>
          <w:rFonts w:ascii="Times New Roman" w:hAnsi="Times New Roman" w:cs="Times New Roman"/>
          <w:sz w:val="24"/>
          <w:szCs w:val="24"/>
        </w:rPr>
        <w:t>II</w:t>
      </w:r>
      <w:r w:rsidRPr="00364322">
        <w:rPr>
          <w:rFonts w:ascii="Times New Roman" w:hAnsi="Times New Roman" w:cs="Times New Roman"/>
          <w:sz w:val="24"/>
          <w:szCs w:val="24"/>
        </w:rPr>
        <w:t>型核酸限制内切酶。</w:t>
      </w:r>
    </w:p>
    <w:p w14:paraId="47DAAC81" w14:textId="77777777" w:rsidR="001111D3" w:rsidRPr="00364322" w:rsidRDefault="001111D3" w:rsidP="001111D3">
      <w:pPr>
        <w:snapToGrid w:val="0"/>
        <w:spacing w:line="360" w:lineRule="auto"/>
        <w:ind w:firstLineChars="200" w:firstLine="480"/>
        <w:rPr>
          <w:rFonts w:ascii="Times New Roman" w:hAnsi="Times New Roman" w:cs="Times New Roman"/>
          <w:sz w:val="24"/>
          <w:szCs w:val="24"/>
        </w:rPr>
      </w:pPr>
      <w:r w:rsidRPr="00364322">
        <w:rPr>
          <w:rFonts w:ascii="Times New Roman" w:hAnsi="Times New Roman" w:cs="Times New Roman"/>
          <w:sz w:val="24"/>
          <w:szCs w:val="24"/>
        </w:rPr>
        <w:t>核酸限制性内切酶的命名：以</w:t>
      </w:r>
      <w:r w:rsidRPr="00524D84">
        <w:rPr>
          <w:rFonts w:ascii="Times New Roman" w:hAnsi="Times New Roman" w:cs="Times New Roman"/>
          <w:i/>
          <w:sz w:val="24"/>
          <w:szCs w:val="24"/>
        </w:rPr>
        <w:t>Eco</w:t>
      </w:r>
      <w:r w:rsidRPr="00364322">
        <w:rPr>
          <w:rFonts w:ascii="Times New Roman" w:hAnsi="Times New Roman" w:cs="Times New Roman"/>
          <w:sz w:val="24"/>
          <w:szCs w:val="24"/>
        </w:rPr>
        <w:t>RI</w:t>
      </w:r>
      <w:r w:rsidRPr="00364322">
        <w:rPr>
          <w:rFonts w:ascii="Times New Roman" w:hAnsi="Times New Roman" w:cs="Times New Roman"/>
          <w:sz w:val="24"/>
          <w:szCs w:val="24"/>
        </w:rPr>
        <w:t>为例，第一个大写字母</w:t>
      </w:r>
      <w:r w:rsidRPr="00364322">
        <w:rPr>
          <w:rFonts w:ascii="Times New Roman" w:hAnsi="Times New Roman" w:cs="Times New Roman"/>
          <w:sz w:val="24"/>
          <w:szCs w:val="24"/>
        </w:rPr>
        <w:t>E</w:t>
      </w:r>
      <w:r w:rsidRPr="00364322">
        <w:rPr>
          <w:rFonts w:ascii="Times New Roman" w:hAnsi="Times New Roman" w:cs="Times New Roman"/>
          <w:sz w:val="24"/>
          <w:szCs w:val="24"/>
        </w:rPr>
        <w:t>为大肠杆菌的属名的第一个字母；第二、三个字母</w:t>
      </w:r>
      <w:r w:rsidRPr="00364322">
        <w:rPr>
          <w:rFonts w:ascii="Times New Roman" w:hAnsi="Times New Roman" w:cs="Times New Roman"/>
          <w:sz w:val="24"/>
          <w:szCs w:val="24"/>
        </w:rPr>
        <w:t>co</w:t>
      </w:r>
      <w:r w:rsidRPr="00364322">
        <w:rPr>
          <w:rFonts w:ascii="Times New Roman" w:hAnsi="Times New Roman" w:cs="Times New Roman"/>
          <w:sz w:val="24"/>
          <w:szCs w:val="24"/>
        </w:rPr>
        <w:t>为大肠杆菌的</w:t>
      </w:r>
      <w:r>
        <w:rPr>
          <w:rFonts w:ascii="Times New Roman" w:hAnsi="Times New Roman" w:cs="Times New Roman" w:hint="eastAsia"/>
          <w:sz w:val="24"/>
          <w:szCs w:val="24"/>
        </w:rPr>
        <w:t>种加词</w:t>
      </w:r>
      <w:r w:rsidRPr="00364322">
        <w:rPr>
          <w:rFonts w:ascii="Times New Roman" w:hAnsi="Times New Roman" w:cs="Times New Roman"/>
          <w:sz w:val="24"/>
          <w:szCs w:val="24"/>
        </w:rPr>
        <w:t>的头两个字母；第四个字母</w:t>
      </w:r>
      <w:r w:rsidRPr="00364322">
        <w:rPr>
          <w:rFonts w:ascii="Times New Roman" w:hAnsi="Times New Roman" w:cs="Times New Roman"/>
          <w:sz w:val="24"/>
          <w:szCs w:val="24"/>
        </w:rPr>
        <w:t>R</w:t>
      </w:r>
      <w:r w:rsidRPr="00364322">
        <w:rPr>
          <w:rFonts w:ascii="Times New Roman" w:hAnsi="Times New Roman" w:cs="Times New Roman"/>
          <w:sz w:val="24"/>
          <w:szCs w:val="24"/>
        </w:rPr>
        <w:t>为菌株名；最后一个罗马数字表示该细菌中已分离出这类内切酶的顺序编号。</w:t>
      </w:r>
    </w:p>
    <w:p w14:paraId="2B18B3B2" w14:textId="77777777" w:rsidR="001111D3" w:rsidRPr="00364322" w:rsidRDefault="001111D3" w:rsidP="001111D3">
      <w:pPr>
        <w:numPr>
          <w:ilvl w:val="0"/>
          <w:numId w:val="10"/>
        </w:numPr>
        <w:autoSpaceDE/>
        <w:autoSpaceDN/>
        <w:snapToGrid w:val="0"/>
        <w:spacing w:line="360" w:lineRule="auto"/>
        <w:ind w:left="1020" w:hanging="420"/>
        <w:jc w:val="both"/>
        <w:rPr>
          <w:rFonts w:ascii="Times New Roman" w:hAnsi="Times New Roman" w:cs="Times New Roman"/>
          <w:sz w:val="24"/>
          <w:szCs w:val="24"/>
        </w:rPr>
      </w:pPr>
      <w:r w:rsidRPr="00364322">
        <w:rPr>
          <w:rFonts w:ascii="Times New Roman" w:hAnsi="Times New Roman" w:cs="Times New Roman"/>
          <w:sz w:val="24"/>
          <w:szCs w:val="24"/>
        </w:rPr>
        <w:t>实验试剂与器材</w:t>
      </w:r>
    </w:p>
    <w:p w14:paraId="6DB27D8A" w14:textId="77777777" w:rsidR="001111D3" w:rsidRPr="00BB1B87" w:rsidRDefault="001111D3" w:rsidP="001111D3">
      <w:pPr>
        <w:numPr>
          <w:ilvl w:val="0"/>
          <w:numId w:val="19"/>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器材：</w:t>
      </w:r>
      <w:r w:rsidRPr="00BB1B87">
        <w:rPr>
          <w:rFonts w:ascii="Times New Roman" w:hAnsi="Times New Roman" w:cs="Times New Roman"/>
          <w:bCs/>
          <w:kern w:val="24"/>
          <w:sz w:val="24"/>
          <w:szCs w:val="24"/>
        </w:rPr>
        <w:t>eppendorf</w:t>
      </w:r>
      <w:r w:rsidRPr="00BB1B87">
        <w:rPr>
          <w:rFonts w:ascii="Times New Roman" w:hAnsi="Times New Roman" w:cs="Times New Roman"/>
          <w:bCs/>
          <w:kern w:val="24"/>
          <w:sz w:val="24"/>
          <w:szCs w:val="24"/>
        </w:rPr>
        <w:t>管、</w:t>
      </w:r>
      <w:r w:rsidRPr="00BB1B87">
        <w:rPr>
          <w:rFonts w:ascii="Times New Roman" w:hAnsi="Times New Roman" w:cs="Times New Roman"/>
          <w:bCs/>
          <w:kern w:val="24"/>
          <w:sz w:val="24"/>
          <w:szCs w:val="24"/>
        </w:rPr>
        <w:t>Tip</w:t>
      </w:r>
      <w:r w:rsidRPr="00BB1B87">
        <w:rPr>
          <w:rFonts w:ascii="Times New Roman" w:hAnsi="Times New Roman" w:cs="Times New Roman"/>
          <w:bCs/>
          <w:kern w:val="24"/>
          <w:sz w:val="24"/>
          <w:szCs w:val="24"/>
        </w:rPr>
        <w:t>头、移液枪、离心机、水浴锅、电泳仪、电泳槽、凝胶照相系统。</w:t>
      </w:r>
    </w:p>
    <w:p w14:paraId="73871B14" w14:textId="77777777" w:rsidR="001111D3" w:rsidRPr="00BB1B87" w:rsidRDefault="001111D3" w:rsidP="001111D3">
      <w:pPr>
        <w:numPr>
          <w:ilvl w:val="0"/>
          <w:numId w:val="19"/>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试剂：质粒</w:t>
      </w:r>
      <w:r w:rsidRPr="00BB1B87">
        <w:rPr>
          <w:rFonts w:ascii="Times New Roman" w:hAnsi="Times New Roman" w:cs="Times New Roman"/>
          <w:bCs/>
          <w:kern w:val="24"/>
          <w:sz w:val="24"/>
          <w:szCs w:val="24"/>
        </w:rPr>
        <w:t>pUCm-T-GFP</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10×</w:t>
      </w:r>
      <w:r w:rsidRPr="00BB1B87">
        <w:rPr>
          <w:rFonts w:ascii="Times New Roman" w:hAnsi="Times New Roman" w:cs="Times New Roman"/>
          <w:bCs/>
          <w:kern w:val="24"/>
          <w:sz w:val="24"/>
          <w:szCs w:val="24"/>
        </w:rPr>
        <w:t>缓冲液、</w:t>
      </w:r>
      <w:r w:rsidRPr="00BB1B87">
        <w:rPr>
          <w:rFonts w:ascii="Times New Roman" w:hAnsi="Times New Roman" w:cs="Times New Roman"/>
          <w:bCs/>
          <w:i/>
          <w:kern w:val="24"/>
          <w:sz w:val="24"/>
          <w:szCs w:val="24"/>
        </w:rPr>
        <w:t>Xho</w:t>
      </w:r>
      <w:r w:rsidRPr="00BB1B87">
        <w:rPr>
          <w:rFonts w:ascii="Times New Roman" w:hAnsi="Times New Roman" w:cs="Times New Roman"/>
          <w:bCs/>
          <w:kern w:val="24"/>
          <w:sz w:val="24"/>
          <w:szCs w:val="24"/>
        </w:rPr>
        <w:t xml:space="preserve">Ⅰ </w:t>
      </w:r>
      <w:r w:rsidRPr="00BB1B87">
        <w:rPr>
          <w:rFonts w:ascii="Times New Roman" w:hAnsi="Times New Roman" w:cs="Times New Roman"/>
          <w:bCs/>
          <w:kern w:val="24"/>
          <w:sz w:val="24"/>
          <w:szCs w:val="24"/>
        </w:rPr>
        <w:t>、</w:t>
      </w:r>
      <w:r w:rsidRPr="00BB1B87">
        <w:rPr>
          <w:rFonts w:ascii="Times New Roman" w:hAnsi="Times New Roman" w:cs="Times New Roman"/>
          <w:bCs/>
          <w:i/>
          <w:kern w:val="24"/>
          <w:sz w:val="24"/>
          <w:szCs w:val="24"/>
        </w:rPr>
        <w:t>Bam</w:t>
      </w:r>
      <w:r w:rsidRPr="00BB1B87">
        <w:rPr>
          <w:rFonts w:ascii="Times New Roman" w:hAnsi="Times New Roman" w:cs="Times New Roman"/>
          <w:bCs/>
          <w:kern w:val="24"/>
          <w:sz w:val="24"/>
          <w:szCs w:val="24"/>
        </w:rPr>
        <w:t xml:space="preserve">HI </w:t>
      </w:r>
      <w:r w:rsidRPr="00BB1B87">
        <w:rPr>
          <w:rFonts w:ascii="Times New Roman" w:hAnsi="Times New Roman" w:cs="Times New Roman"/>
          <w:bCs/>
          <w:kern w:val="24"/>
          <w:sz w:val="24"/>
          <w:szCs w:val="24"/>
        </w:rPr>
        <w:t>、琼脂糖凝胶、上样缓冲液、</w:t>
      </w:r>
      <w:r w:rsidRPr="00BB1B87">
        <w:rPr>
          <w:rFonts w:ascii="Times New Roman" w:hAnsi="Times New Roman" w:cs="Times New Roman"/>
          <w:bCs/>
          <w:kern w:val="24"/>
          <w:sz w:val="24"/>
          <w:szCs w:val="24"/>
        </w:rPr>
        <w:t>TBE</w:t>
      </w:r>
      <w:r w:rsidRPr="00BB1B87">
        <w:rPr>
          <w:rFonts w:ascii="Times New Roman" w:hAnsi="Times New Roman" w:cs="Times New Roman"/>
          <w:bCs/>
          <w:kern w:val="24"/>
          <w:sz w:val="24"/>
          <w:szCs w:val="24"/>
        </w:rPr>
        <w:t>缓冲液、</w:t>
      </w:r>
      <w:r w:rsidRPr="00BB1B87">
        <w:rPr>
          <w:rFonts w:ascii="Times New Roman" w:hAnsi="Times New Roman" w:cs="Times New Roman"/>
          <w:bCs/>
          <w:kern w:val="24"/>
          <w:sz w:val="24"/>
          <w:szCs w:val="24"/>
        </w:rPr>
        <w:t>10mg/m</w:t>
      </w:r>
      <w:r>
        <w:rPr>
          <w:rFonts w:ascii="Times New Roman" w:hAnsi="Times New Roman" w:cs="Times New Roman"/>
          <w:bCs/>
          <w:kern w:val="24"/>
          <w:sz w:val="24"/>
          <w:szCs w:val="24"/>
        </w:rPr>
        <w:t xml:space="preserve">L </w:t>
      </w:r>
      <w:r w:rsidRPr="00BB1B87">
        <w:rPr>
          <w:rFonts w:ascii="Times New Roman" w:hAnsi="Times New Roman" w:cs="Times New Roman"/>
          <w:bCs/>
          <w:kern w:val="24"/>
          <w:sz w:val="24"/>
          <w:szCs w:val="24"/>
        </w:rPr>
        <w:t>EB</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标准分子量。</w:t>
      </w:r>
    </w:p>
    <w:p w14:paraId="2126C986"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四、实验步骤</w:t>
      </w:r>
    </w:p>
    <w:p w14:paraId="680DEBE0" w14:textId="77777777" w:rsidR="001111D3" w:rsidRPr="001111D3" w:rsidRDefault="001111D3" w:rsidP="001111D3">
      <w:pPr>
        <w:numPr>
          <w:ilvl w:val="0"/>
          <w:numId w:val="20"/>
        </w:numPr>
        <w:autoSpaceDE/>
        <w:autoSpaceDN/>
        <w:snapToGrid w:val="0"/>
        <w:spacing w:line="360" w:lineRule="auto"/>
        <w:ind w:left="426" w:hanging="426"/>
        <w:jc w:val="both"/>
        <w:textAlignment w:val="baseline"/>
        <w:rPr>
          <w:rFonts w:ascii="Times New Roman" w:hAnsi="Times New Roman" w:cs="Times New Roman"/>
          <w:bCs/>
          <w:kern w:val="24"/>
          <w:sz w:val="24"/>
          <w:szCs w:val="24"/>
          <w:lang w:val="en-US"/>
        </w:rPr>
      </w:pPr>
      <w:r w:rsidRPr="00BB1B87">
        <w:rPr>
          <w:rFonts w:ascii="Times New Roman" w:hAnsi="Times New Roman" w:cs="Times New Roman"/>
          <w:bCs/>
          <w:kern w:val="24"/>
          <w:sz w:val="24"/>
          <w:szCs w:val="24"/>
        </w:rPr>
        <w:t>在</w:t>
      </w:r>
      <w:r w:rsidRPr="001111D3">
        <w:rPr>
          <w:rFonts w:ascii="Times New Roman" w:hAnsi="Times New Roman" w:cs="Times New Roman"/>
          <w:bCs/>
          <w:kern w:val="24"/>
          <w:sz w:val="24"/>
          <w:szCs w:val="24"/>
          <w:lang w:val="en-US"/>
        </w:rPr>
        <w:t>1.5 mL eppendorf</w:t>
      </w:r>
      <w:r w:rsidRPr="00BB1B87">
        <w:rPr>
          <w:rFonts w:ascii="Times New Roman" w:hAnsi="Times New Roman" w:cs="Times New Roman"/>
          <w:bCs/>
          <w:kern w:val="24"/>
          <w:sz w:val="24"/>
          <w:szCs w:val="24"/>
        </w:rPr>
        <w:t>管中加入下列成分</w:t>
      </w:r>
      <w:r w:rsidRPr="001111D3">
        <w:rPr>
          <w:rFonts w:ascii="Times New Roman" w:hAnsi="Times New Roman" w:cs="Times New Roman" w:hint="eastAsia"/>
          <w:bCs/>
          <w:kern w:val="24"/>
          <w:sz w:val="24"/>
          <w:szCs w:val="24"/>
          <w:lang w:val="en-US"/>
        </w:rPr>
        <w:t>：</w:t>
      </w:r>
    </w:p>
    <w:p w14:paraId="791ED42D" w14:textId="77777777" w:rsidR="001111D3" w:rsidRPr="00364322" w:rsidRDefault="001111D3" w:rsidP="001111D3">
      <w:pPr>
        <w:snapToGrid w:val="0"/>
        <w:spacing w:line="360" w:lineRule="auto"/>
        <w:rPr>
          <w:rFonts w:ascii="Times New Roman" w:hAnsi="Times New Roman" w:cs="Times New Roman"/>
          <w:sz w:val="24"/>
          <w:szCs w:val="24"/>
        </w:rPr>
      </w:pPr>
      <w:r w:rsidRPr="001111D3">
        <w:rPr>
          <w:rFonts w:ascii="Times New Roman" w:hAnsi="Times New Roman" w:cs="Times New Roman"/>
          <w:sz w:val="24"/>
          <w:szCs w:val="24"/>
          <w:lang w:val="en-US"/>
        </w:rPr>
        <w:t xml:space="preserve">             </w:t>
      </w:r>
      <w:r w:rsidRPr="00364322">
        <w:rPr>
          <w:rFonts w:ascii="Times New Roman" w:hAnsi="Times New Roman" w:cs="Times New Roman"/>
          <w:sz w:val="24"/>
          <w:szCs w:val="24"/>
        </w:rPr>
        <w:t>质粒</w:t>
      </w:r>
      <w:r w:rsidRPr="00364322">
        <w:rPr>
          <w:rFonts w:ascii="Times New Roman" w:hAnsi="Times New Roman" w:cs="Times New Roman"/>
          <w:sz w:val="24"/>
          <w:szCs w:val="24"/>
        </w:rPr>
        <w:t>DNA</w:t>
      </w:r>
      <w:r>
        <w:rPr>
          <w:rFonts w:ascii="Times New Roman" w:hAnsi="Times New Roman" w:cs="Times New Roman"/>
          <w:sz w:val="24"/>
          <w:szCs w:val="24"/>
        </w:rPr>
        <w:tab/>
      </w:r>
      <w:r>
        <w:rPr>
          <w:rFonts w:ascii="Times New Roman" w:hAnsi="Times New Roman" w:cs="Times New Roman"/>
          <w:sz w:val="24"/>
          <w:szCs w:val="24"/>
        </w:rPr>
        <w:tab/>
      </w:r>
      <w:r w:rsidRPr="00364322">
        <w:rPr>
          <w:rFonts w:ascii="Times New Roman" w:hAnsi="Times New Roman" w:cs="Times New Roman"/>
          <w:sz w:val="24"/>
          <w:szCs w:val="24"/>
        </w:rPr>
        <w:t>16</w:t>
      </w:r>
      <w:r>
        <w:rPr>
          <w:rFonts w:ascii="Times New Roman" w:hAnsi="Times New Roman" w:cs="Times New Roman"/>
          <w:sz w:val="24"/>
          <w:szCs w:val="24"/>
        </w:rPr>
        <w:t xml:space="preserve"> </w:t>
      </w:r>
      <w:r w:rsidRPr="00364322">
        <w:rPr>
          <w:rFonts w:ascii="Times New Roman" w:hAnsi="Times New Roman" w:cs="Times New Roman"/>
          <w:sz w:val="24"/>
          <w:szCs w:val="24"/>
        </w:rPr>
        <w:t>µ</w:t>
      </w:r>
      <w:r>
        <w:rPr>
          <w:rFonts w:ascii="Times New Roman" w:hAnsi="Times New Roman" w:cs="Times New Roman"/>
          <w:sz w:val="24"/>
          <w:szCs w:val="24"/>
        </w:rPr>
        <w:t>L</w:t>
      </w:r>
      <w:r w:rsidRPr="00364322">
        <w:rPr>
          <w:rFonts w:ascii="Times New Roman" w:hAnsi="Times New Roman" w:cs="Times New Roman"/>
          <w:sz w:val="24"/>
          <w:szCs w:val="24"/>
        </w:rPr>
        <w:t>（</w:t>
      </w:r>
      <w:r w:rsidRPr="00364322">
        <w:rPr>
          <w:rFonts w:ascii="Times New Roman" w:hAnsi="Times New Roman" w:cs="Times New Roman"/>
          <w:sz w:val="24"/>
          <w:szCs w:val="24"/>
        </w:rPr>
        <w:t>2</w:t>
      </w:r>
      <w:r>
        <w:rPr>
          <w:rFonts w:ascii="Times New Roman" w:hAnsi="Times New Roman" w:cs="Times New Roman"/>
          <w:sz w:val="24"/>
          <w:szCs w:val="24"/>
        </w:rPr>
        <w:t xml:space="preserve"> </w:t>
      </w:r>
      <w:r w:rsidRPr="00364322">
        <w:rPr>
          <w:rFonts w:ascii="Times New Roman" w:hAnsi="Times New Roman" w:cs="Times New Roman"/>
          <w:sz w:val="24"/>
          <w:szCs w:val="24"/>
        </w:rPr>
        <w:t>µg</w:t>
      </w:r>
      <w:r w:rsidRPr="00364322">
        <w:rPr>
          <w:rFonts w:ascii="Times New Roman" w:hAnsi="Times New Roman" w:cs="Times New Roman"/>
          <w:sz w:val="24"/>
          <w:szCs w:val="24"/>
        </w:rPr>
        <w:t>）</w:t>
      </w:r>
    </w:p>
    <w:p w14:paraId="2EBEC074"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 xml:space="preserve">             10×</w:t>
      </w:r>
      <w:r w:rsidRPr="00364322">
        <w:rPr>
          <w:rFonts w:ascii="Times New Roman" w:hAnsi="Times New Roman" w:cs="Times New Roman"/>
          <w:sz w:val="24"/>
          <w:szCs w:val="24"/>
        </w:rPr>
        <w:t>缓冲液</w:t>
      </w:r>
      <w:r w:rsidRPr="00364322">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364322">
        <w:rPr>
          <w:rFonts w:ascii="Times New Roman" w:hAnsi="Times New Roman" w:cs="Times New Roman"/>
          <w:sz w:val="24"/>
          <w:szCs w:val="24"/>
        </w:rPr>
        <w:t>µ</w:t>
      </w:r>
      <w:r>
        <w:rPr>
          <w:rFonts w:ascii="Times New Roman" w:hAnsi="Times New Roman" w:cs="Times New Roman"/>
          <w:sz w:val="24"/>
          <w:szCs w:val="24"/>
        </w:rPr>
        <w:t>L</w:t>
      </w:r>
    </w:p>
    <w:p w14:paraId="66E9F097" w14:textId="77777777" w:rsidR="001111D3" w:rsidRPr="001111D3" w:rsidRDefault="001111D3" w:rsidP="001111D3">
      <w:pPr>
        <w:snapToGrid w:val="0"/>
        <w:spacing w:line="360" w:lineRule="auto"/>
        <w:ind w:firstLineChars="650" w:firstLine="1560"/>
        <w:rPr>
          <w:rFonts w:ascii="Times New Roman" w:hAnsi="Times New Roman" w:cs="Times New Roman"/>
          <w:sz w:val="24"/>
          <w:szCs w:val="24"/>
          <w:lang w:val="en-US"/>
        </w:rPr>
      </w:pPr>
      <w:r w:rsidRPr="001111D3">
        <w:rPr>
          <w:rFonts w:ascii="Times New Roman" w:hAnsi="Times New Roman" w:cs="Times New Roman"/>
          <w:i/>
          <w:sz w:val="24"/>
          <w:szCs w:val="24"/>
          <w:lang w:val="en-US"/>
        </w:rPr>
        <w:t>Xho</w:t>
      </w:r>
      <w:r w:rsidRPr="001111D3">
        <w:rPr>
          <w:rFonts w:ascii="Times New Roman" w:hAnsi="Times New Roman" w:cs="Times New Roman"/>
          <w:sz w:val="24"/>
          <w:szCs w:val="24"/>
          <w:lang w:val="en-US"/>
        </w:rPr>
        <w:t>Ⅰ</w:t>
      </w:r>
      <w:r w:rsidRPr="001111D3">
        <w:rPr>
          <w:rFonts w:ascii="Times New Roman" w:hAnsi="Times New Roman" w:cs="Times New Roman"/>
          <w:sz w:val="24"/>
          <w:szCs w:val="24"/>
          <w:lang w:val="en-US"/>
        </w:rPr>
        <w:tab/>
      </w:r>
      <w:r w:rsidRPr="001111D3">
        <w:rPr>
          <w:rFonts w:ascii="Times New Roman" w:hAnsi="Times New Roman" w:cs="Times New Roman"/>
          <w:sz w:val="24"/>
          <w:szCs w:val="24"/>
          <w:lang w:val="en-US"/>
        </w:rPr>
        <w:tab/>
      </w:r>
      <w:r w:rsidRPr="001111D3">
        <w:rPr>
          <w:rFonts w:ascii="Times New Roman" w:hAnsi="Times New Roman" w:cs="Times New Roman"/>
          <w:sz w:val="24"/>
          <w:szCs w:val="24"/>
          <w:lang w:val="en-US"/>
        </w:rPr>
        <w:tab/>
      </w:r>
      <w:r w:rsidRPr="001111D3">
        <w:rPr>
          <w:rFonts w:ascii="Times New Roman" w:hAnsi="Times New Roman" w:cs="Times New Roman"/>
          <w:sz w:val="24"/>
          <w:szCs w:val="24"/>
          <w:lang w:val="en-US"/>
        </w:rPr>
        <w:tab/>
        <w:t>1 µL</w:t>
      </w:r>
    </w:p>
    <w:p w14:paraId="37BFB184" w14:textId="77777777" w:rsidR="001111D3" w:rsidRPr="001111D3" w:rsidRDefault="001111D3" w:rsidP="001111D3">
      <w:pPr>
        <w:snapToGrid w:val="0"/>
        <w:spacing w:line="360" w:lineRule="auto"/>
        <w:ind w:firstLineChars="650" w:firstLine="1560"/>
        <w:rPr>
          <w:rFonts w:ascii="Times New Roman" w:hAnsi="Times New Roman" w:cs="Times New Roman"/>
          <w:sz w:val="24"/>
          <w:szCs w:val="24"/>
          <w:lang w:val="en-US"/>
        </w:rPr>
      </w:pPr>
      <w:r w:rsidRPr="001111D3">
        <w:rPr>
          <w:rFonts w:ascii="Times New Roman" w:hAnsi="Times New Roman" w:cs="Times New Roman"/>
          <w:i/>
          <w:sz w:val="24"/>
          <w:szCs w:val="24"/>
          <w:lang w:val="en-US"/>
        </w:rPr>
        <w:t>Bam</w:t>
      </w:r>
      <w:r w:rsidRPr="001111D3">
        <w:rPr>
          <w:rFonts w:ascii="Times New Roman" w:hAnsi="Times New Roman" w:cs="Times New Roman"/>
          <w:sz w:val="24"/>
          <w:szCs w:val="24"/>
          <w:lang w:val="en-US"/>
        </w:rPr>
        <w:t>HI</w:t>
      </w:r>
      <w:r w:rsidRPr="001111D3">
        <w:rPr>
          <w:rFonts w:ascii="Times New Roman" w:hAnsi="Times New Roman" w:cs="Times New Roman"/>
          <w:sz w:val="24"/>
          <w:szCs w:val="24"/>
          <w:lang w:val="en-US"/>
        </w:rPr>
        <w:tab/>
      </w:r>
      <w:r w:rsidRPr="001111D3">
        <w:rPr>
          <w:rFonts w:ascii="Times New Roman" w:hAnsi="Times New Roman" w:cs="Times New Roman"/>
          <w:sz w:val="24"/>
          <w:szCs w:val="24"/>
          <w:lang w:val="en-US"/>
        </w:rPr>
        <w:tab/>
      </w:r>
      <w:r w:rsidRPr="001111D3">
        <w:rPr>
          <w:rFonts w:ascii="Times New Roman" w:hAnsi="Times New Roman" w:cs="Times New Roman"/>
          <w:sz w:val="24"/>
          <w:szCs w:val="24"/>
          <w:lang w:val="en-US"/>
        </w:rPr>
        <w:tab/>
        <w:t>1 µL</w:t>
      </w:r>
    </w:p>
    <w:p w14:paraId="5009D491" w14:textId="77777777" w:rsidR="001111D3" w:rsidRPr="00364322" w:rsidRDefault="001111D3" w:rsidP="001111D3">
      <w:pPr>
        <w:snapToGrid w:val="0"/>
        <w:spacing w:line="360" w:lineRule="auto"/>
        <w:ind w:firstLineChars="650" w:firstLine="1560"/>
        <w:rPr>
          <w:rFonts w:ascii="Times New Roman" w:hAnsi="Times New Roman" w:cs="Times New Roman"/>
          <w:sz w:val="24"/>
          <w:szCs w:val="24"/>
        </w:rPr>
      </w:pPr>
      <w:r>
        <w:rPr>
          <w:rFonts w:ascii="Times New Roman" w:hAnsi="Times New Roman" w:cs="Times New Roman" w:hint="eastAsia"/>
          <w:sz w:val="24"/>
          <w:szCs w:val="24"/>
        </w:rPr>
        <w:t>定容</w:t>
      </w:r>
      <w:r w:rsidRPr="00364322">
        <w:rPr>
          <w:rFonts w:ascii="Times New Roman" w:hAnsi="Times New Roman" w:cs="Times New Roman"/>
          <w:sz w:val="24"/>
          <w:szCs w:val="24"/>
        </w:rPr>
        <w:t>总体积</w:t>
      </w:r>
      <w:r w:rsidRPr="00364322">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364322">
        <w:rPr>
          <w:rFonts w:ascii="Times New Roman" w:hAnsi="Times New Roman" w:cs="Times New Roman"/>
          <w:sz w:val="24"/>
          <w:szCs w:val="24"/>
        </w:rPr>
        <w:t>µ</w:t>
      </w:r>
      <w:r>
        <w:rPr>
          <w:rFonts w:ascii="Times New Roman" w:hAnsi="Times New Roman" w:cs="Times New Roman"/>
          <w:sz w:val="24"/>
          <w:szCs w:val="24"/>
        </w:rPr>
        <w:t>L</w:t>
      </w:r>
    </w:p>
    <w:p w14:paraId="242CA0AF" w14:textId="77777777" w:rsidR="001111D3" w:rsidRPr="00BB1B87" w:rsidRDefault="001111D3" w:rsidP="001111D3">
      <w:pPr>
        <w:numPr>
          <w:ilvl w:val="0"/>
          <w:numId w:val="20"/>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混匀，</w:t>
      </w:r>
      <w:r w:rsidRPr="00BB1B87">
        <w:rPr>
          <w:rFonts w:ascii="Times New Roman" w:hAnsi="Times New Roman" w:cs="Times New Roman" w:hint="eastAsia"/>
          <w:bCs/>
          <w:kern w:val="24"/>
          <w:sz w:val="24"/>
          <w:szCs w:val="24"/>
        </w:rPr>
        <w:t>稍</w:t>
      </w:r>
      <w:r w:rsidRPr="00BB1B87">
        <w:rPr>
          <w:rFonts w:ascii="Times New Roman" w:hAnsi="Times New Roman" w:cs="Times New Roman"/>
          <w:bCs/>
          <w:kern w:val="24"/>
          <w:sz w:val="24"/>
          <w:szCs w:val="24"/>
        </w:rPr>
        <w:t>许离心一下。</w:t>
      </w:r>
    </w:p>
    <w:p w14:paraId="5F1D2387" w14:textId="77777777" w:rsidR="001111D3" w:rsidRPr="00BB1B87" w:rsidRDefault="001111D3" w:rsidP="001111D3">
      <w:pPr>
        <w:numPr>
          <w:ilvl w:val="0"/>
          <w:numId w:val="19"/>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在</w:t>
      </w:r>
      <w:r w:rsidRPr="00BB1B87">
        <w:rPr>
          <w:rFonts w:ascii="Times New Roman" w:hAnsi="Times New Roman" w:cs="Times New Roman"/>
          <w:bCs/>
          <w:kern w:val="24"/>
          <w:sz w:val="24"/>
          <w:szCs w:val="24"/>
        </w:rPr>
        <w:t>37℃</w:t>
      </w:r>
      <w:r w:rsidRPr="00BB1B87">
        <w:rPr>
          <w:rFonts w:ascii="Times New Roman" w:hAnsi="Times New Roman" w:cs="Times New Roman"/>
          <w:bCs/>
          <w:kern w:val="24"/>
          <w:sz w:val="24"/>
          <w:szCs w:val="24"/>
        </w:rPr>
        <w:t>条件下反应</w:t>
      </w:r>
      <w:r w:rsidRPr="00BB1B87">
        <w:rPr>
          <w:rFonts w:ascii="Times New Roman" w:hAnsi="Times New Roman" w:cs="Times New Roman"/>
          <w:bCs/>
          <w:kern w:val="24"/>
          <w:sz w:val="24"/>
          <w:szCs w:val="24"/>
        </w:rPr>
        <w:t>2</w:t>
      </w:r>
      <w:r>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4</w:t>
      </w:r>
      <w:r w:rsidRPr="00BB1B87">
        <w:rPr>
          <w:rFonts w:ascii="Times New Roman" w:hAnsi="Times New Roman" w:cs="Times New Roman"/>
          <w:bCs/>
          <w:kern w:val="24"/>
          <w:sz w:val="24"/>
          <w:szCs w:val="24"/>
        </w:rPr>
        <w:t>小时以上，或酶切过夜。</w:t>
      </w:r>
    </w:p>
    <w:p w14:paraId="7BE8D698" w14:textId="77777777" w:rsidR="001111D3" w:rsidRPr="00BB1B87" w:rsidRDefault="001111D3" w:rsidP="001111D3">
      <w:pPr>
        <w:numPr>
          <w:ilvl w:val="0"/>
          <w:numId w:val="19"/>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取</w:t>
      </w:r>
      <w:r w:rsidRPr="00BB1B87">
        <w:rPr>
          <w:rFonts w:ascii="Times New Roman" w:hAnsi="Times New Roman" w:cs="Times New Roman"/>
          <w:bCs/>
          <w:kern w:val="24"/>
          <w:sz w:val="24"/>
          <w:szCs w:val="24"/>
        </w:rPr>
        <w:t>10 µ</w:t>
      </w:r>
      <w:r>
        <w:rPr>
          <w:rFonts w:ascii="Times New Roman" w:hAnsi="Times New Roman" w:cs="Times New Roman"/>
          <w:bCs/>
          <w:kern w:val="24"/>
          <w:sz w:val="24"/>
          <w:szCs w:val="24"/>
        </w:rPr>
        <w:t>L</w:t>
      </w:r>
      <w:r w:rsidRPr="00BB1B87">
        <w:rPr>
          <w:rFonts w:ascii="Times New Roman" w:hAnsi="Times New Roman" w:cs="Times New Roman"/>
          <w:bCs/>
          <w:kern w:val="24"/>
          <w:sz w:val="24"/>
          <w:szCs w:val="24"/>
        </w:rPr>
        <w:t>酶切质粒进行</w:t>
      </w:r>
      <w:r>
        <w:rPr>
          <w:rFonts w:ascii="Times New Roman" w:hAnsi="Times New Roman" w:cs="Times New Roman" w:hint="eastAsia"/>
          <w:bCs/>
          <w:kern w:val="24"/>
          <w:sz w:val="24"/>
          <w:szCs w:val="24"/>
        </w:rPr>
        <w:t>琼脂糖</w:t>
      </w:r>
      <w:r w:rsidRPr="00BB1B87">
        <w:rPr>
          <w:rFonts w:ascii="Times New Roman" w:hAnsi="Times New Roman" w:cs="Times New Roman"/>
          <w:bCs/>
          <w:kern w:val="24"/>
          <w:sz w:val="24"/>
          <w:szCs w:val="24"/>
        </w:rPr>
        <w:t>凝胶电泳</w:t>
      </w:r>
      <w:r>
        <w:rPr>
          <w:rFonts w:ascii="Times New Roman" w:hAnsi="Times New Roman" w:cs="Times New Roman" w:hint="eastAsia"/>
          <w:bCs/>
          <w:kern w:val="24"/>
          <w:sz w:val="24"/>
          <w:szCs w:val="24"/>
        </w:rPr>
        <w:t>检测。</w:t>
      </w:r>
    </w:p>
    <w:p w14:paraId="2E7D7C48" w14:textId="77777777" w:rsidR="001111D3" w:rsidRPr="00364322" w:rsidRDefault="001111D3" w:rsidP="001111D3">
      <w:pPr>
        <w:snapToGrid w:val="0"/>
        <w:spacing w:line="360" w:lineRule="auto"/>
        <w:rPr>
          <w:rFonts w:ascii="Times New Roman" w:hAnsi="Times New Roman" w:cs="Times New Roman"/>
          <w:sz w:val="24"/>
          <w:szCs w:val="24"/>
        </w:rPr>
      </w:pPr>
      <w:r w:rsidRPr="00364322">
        <w:rPr>
          <w:rFonts w:ascii="Times New Roman" w:hAnsi="Times New Roman" w:cs="Times New Roman"/>
          <w:sz w:val="24"/>
          <w:szCs w:val="24"/>
        </w:rPr>
        <w:t>五、注意事项</w:t>
      </w:r>
    </w:p>
    <w:p w14:paraId="1F15A1C3" w14:textId="77777777" w:rsidR="001111D3" w:rsidRPr="00BB1B87" w:rsidRDefault="001111D3" w:rsidP="001111D3">
      <w:pPr>
        <w:numPr>
          <w:ilvl w:val="0"/>
          <w:numId w:val="21"/>
        </w:numPr>
        <w:autoSpaceDE/>
        <w:autoSpaceDN/>
        <w:snapToGrid w:val="0"/>
        <w:spacing w:line="360" w:lineRule="auto"/>
        <w:ind w:left="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浓缩的限制酶可在使用前用</w:t>
      </w:r>
      <w:r w:rsidRPr="00BB1B87">
        <w:rPr>
          <w:rFonts w:ascii="Times New Roman" w:hAnsi="Times New Roman" w:cs="Times New Roman"/>
          <w:bCs/>
          <w:kern w:val="24"/>
          <w:sz w:val="24"/>
          <w:szCs w:val="24"/>
        </w:rPr>
        <w:t>1×</w:t>
      </w:r>
      <w:r w:rsidRPr="00BB1B87">
        <w:rPr>
          <w:rFonts w:ascii="Times New Roman" w:hAnsi="Times New Roman" w:cs="Times New Roman"/>
          <w:bCs/>
          <w:kern w:val="24"/>
          <w:sz w:val="24"/>
          <w:szCs w:val="24"/>
        </w:rPr>
        <w:t>限制酶缓冲液稀释，但切勿用水稀释以免酶失活，用水稀释的酶不能长期保存。</w:t>
      </w:r>
    </w:p>
    <w:p w14:paraId="1BEB73E2" w14:textId="77777777" w:rsidR="001111D3" w:rsidRPr="00BB1B87" w:rsidRDefault="001111D3" w:rsidP="001111D3">
      <w:pPr>
        <w:numPr>
          <w:ilvl w:val="0"/>
          <w:numId w:val="2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反应体系中</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是限制酶仅有的共同因子，当用其它二价阳离子代替</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或加入能螯合</w:t>
      </w:r>
      <w:r w:rsidRPr="00BB1B87">
        <w:rPr>
          <w:rFonts w:ascii="Times New Roman" w:hAnsi="Times New Roman" w:cs="Times New Roman"/>
          <w:bCs/>
          <w:kern w:val="24"/>
          <w:sz w:val="24"/>
          <w:szCs w:val="24"/>
        </w:rPr>
        <w:t>Mg</w:t>
      </w:r>
      <w:r w:rsidRPr="00BB1B87">
        <w:rPr>
          <w:rFonts w:ascii="Times New Roman" w:hAnsi="Times New Roman" w:cs="Times New Roman"/>
          <w:bCs/>
          <w:kern w:val="24"/>
          <w:sz w:val="24"/>
          <w:szCs w:val="24"/>
          <w:vertAlign w:val="superscript"/>
        </w:rPr>
        <w:t>2+</w:t>
      </w:r>
      <w:r w:rsidRPr="00BB1B87">
        <w:rPr>
          <w:rFonts w:ascii="Times New Roman" w:hAnsi="Times New Roman" w:cs="Times New Roman"/>
          <w:bCs/>
          <w:kern w:val="24"/>
          <w:sz w:val="24"/>
          <w:szCs w:val="24"/>
        </w:rPr>
        <w:t>的</w:t>
      </w:r>
      <w:r w:rsidRPr="00BB1B87">
        <w:rPr>
          <w:rFonts w:ascii="Times New Roman" w:hAnsi="Times New Roman" w:cs="Times New Roman"/>
          <w:bCs/>
          <w:kern w:val="24"/>
          <w:sz w:val="24"/>
          <w:szCs w:val="24"/>
        </w:rPr>
        <w:t>EGTA</w:t>
      </w:r>
      <w:r w:rsidRPr="00BB1B87">
        <w:rPr>
          <w:rFonts w:ascii="Times New Roman" w:hAnsi="Times New Roman" w:cs="Times New Roman"/>
          <w:bCs/>
          <w:kern w:val="24"/>
          <w:sz w:val="24"/>
          <w:szCs w:val="24"/>
        </w:rPr>
        <w:t>或</w:t>
      </w:r>
      <w:r w:rsidRPr="00BB1B87">
        <w:rPr>
          <w:rFonts w:ascii="Times New Roman" w:hAnsi="Times New Roman" w:cs="Times New Roman"/>
          <w:bCs/>
          <w:kern w:val="24"/>
          <w:sz w:val="24"/>
          <w:szCs w:val="24"/>
        </w:rPr>
        <w:t>EDTA</w:t>
      </w:r>
      <w:r w:rsidRPr="00BB1B87">
        <w:rPr>
          <w:rFonts w:ascii="Times New Roman" w:hAnsi="Times New Roman" w:cs="Times New Roman"/>
          <w:bCs/>
          <w:kern w:val="24"/>
          <w:sz w:val="24"/>
          <w:szCs w:val="24"/>
        </w:rPr>
        <w:t>时，酶活性会被抑制，或改变酶的特异性，导致星型反应。</w:t>
      </w:r>
    </w:p>
    <w:p w14:paraId="32C967DD" w14:textId="77777777" w:rsidR="001111D3" w:rsidRPr="00BB1B87" w:rsidRDefault="001111D3" w:rsidP="001111D3">
      <w:pPr>
        <w:numPr>
          <w:ilvl w:val="0"/>
          <w:numId w:val="2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反应混合物中</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底物的浓度不宜太大，小体积中过高浓度的</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会形成粘性</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溶液</w:t>
      </w:r>
      <w:r w:rsidRPr="00BB1B87">
        <w:rPr>
          <w:rFonts w:ascii="Times New Roman" w:hAnsi="Times New Roman" w:cs="Times New Roman"/>
          <w:bCs/>
          <w:kern w:val="24"/>
          <w:sz w:val="24"/>
          <w:szCs w:val="24"/>
        </w:rPr>
        <w:lastRenderedPageBreak/>
        <w:t>抑制酶的扩散，并降低酶活性。建议酶切反应的</w:t>
      </w:r>
      <w:r w:rsidRPr="00BB1B87">
        <w:rPr>
          <w:rFonts w:ascii="Times New Roman" w:hAnsi="Times New Roman" w:cs="Times New Roman"/>
          <w:bCs/>
          <w:kern w:val="24"/>
          <w:sz w:val="24"/>
          <w:szCs w:val="24"/>
        </w:rPr>
        <w:t>DNA</w:t>
      </w:r>
      <w:r w:rsidRPr="00BB1B87">
        <w:rPr>
          <w:rFonts w:ascii="Times New Roman" w:hAnsi="Times New Roman" w:cs="Times New Roman"/>
          <w:bCs/>
          <w:kern w:val="24"/>
          <w:sz w:val="24"/>
          <w:szCs w:val="24"/>
        </w:rPr>
        <w:t>浓度为</w:t>
      </w:r>
      <w:r w:rsidRPr="00BB1B87">
        <w:rPr>
          <w:rFonts w:ascii="Times New Roman" w:hAnsi="Times New Roman" w:cs="Times New Roman"/>
          <w:bCs/>
          <w:kern w:val="24"/>
          <w:sz w:val="24"/>
          <w:szCs w:val="24"/>
        </w:rPr>
        <w:t>0.1</w:t>
      </w:r>
      <w:r>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0.4</w:t>
      </w:r>
      <w:r>
        <w:rPr>
          <w:rFonts w:ascii="Times New Roman" w:hAnsi="Times New Roman" w:cs="Times New Roman"/>
          <w:bCs/>
          <w:kern w:val="24"/>
          <w:sz w:val="24"/>
          <w:szCs w:val="24"/>
        </w:rPr>
        <w:t xml:space="preserve"> </w:t>
      </w:r>
      <w:r w:rsidRPr="00364322">
        <w:rPr>
          <w:rFonts w:ascii="Times New Roman" w:hAnsi="Times New Roman" w:cs="Times New Roman"/>
          <w:sz w:val="24"/>
          <w:szCs w:val="24"/>
        </w:rPr>
        <w:t>µ</w:t>
      </w:r>
      <w:r w:rsidRPr="00BB1B87">
        <w:rPr>
          <w:rFonts w:ascii="Times New Roman" w:hAnsi="Times New Roman" w:cs="Times New Roman"/>
          <w:bCs/>
          <w:kern w:val="24"/>
          <w:sz w:val="24"/>
          <w:szCs w:val="24"/>
        </w:rPr>
        <w:t>g/</w:t>
      </w:r>
      <w:r w:rsidRPr="00364322">
        <w:rPr>
          <w:rFonts w:ascii="Times New Roman" w:hAnsi="Times New Roman" w:cs="Times New Roman"/>
          <w:sz w:val="24"/>
          <w:szCs w:val="24"/>
        </w:rPr>
        <w:t>µ</w:t>
      </w:r>
      <w:r>
        <w:rPr>
          <w:rFonts w:ascii="Times New Roman" w:hAnsi="Times New Roman" w:cs="Times New Roman"/>
          <w:sz w:val="24"/>
          <w:szCs w:val="24"/>
        </w:rPr>
        <w:t>L</w:t>
      </w:r>
      <w:r w:rsidRPr="00BB1B87">
        <w:rPr>
          <w:rFonts w:ascii="Times New Roman" w:hAnsi="Times New Roman" w:cs="Times New Roman"/>
          <w:bCs/>
          <w:kern w:val="24"/>
          <w:sz w:val="24"/>
          <w:szCs w:val="24"/>
        </w:rPr>
        <w:t>。</w:t>
      </w:r>
    </w:p>
    <w:p w14:paraId="73A25D0D" w14:textId="77777777" w:rsidR="001111D3" w:rsidRPr="00BB1B87" w:rsidRDefault="001111D3" w:rsidP="001111D3">
      <w:pPr>
        <w:numPr>
          <w:ilvl w:val="0"/>
          <w:numId w:val="2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酶切反应所加入的酶量应适中，根据底物的种类、量的多少和体积的大小而定，对不同的限制酶，各厂家均有一最大的消化量指标可参考。</w:t>
      </w:r>
    </w:p>
    <w:p w14:paraId="36D8BEC6" w14:textId="77777777" w:rsidR="001111D3" w:rsidRPr="00BB1B87" w:rsidRDefault="001111D3" w:rsidP="001111D3">
      <w:pPr>
        <w:numPr>
          <w:ilvl w:val="0"/>
          <w:numId w:val="2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要保证酶作用时的最佳反应条件</w:t>
      </w:r>
      <w:r w:rsidRPr="00BB1B87">
        <w:rPr>
          <w:rFonts w:ascii="Times New Roman" w:hAnsi="Times New Roman" w:cs="Times New Roman"/>
          <w:bCs/>
          <w:kern w:val="24"/>
          <w:sz w:val="24"/>
          <w:szCs w:val="24"/>
        </w:rPr>
        <w:t>(p</w:t>
      </w:r>
      <w:r>
        <w:rPr>
          <w:rFonts w:ascii="Times New Roman" w:hAnsi="Times New Roman" w:cs="Times New Roman"/>
          <w:bCs/>
          <w:kern w:val="24"/>
          <w:sz w:val="24"/>
          <w:szCs w:val="24"/>
        </w:rPr>
        <w:t>H</w:t>
      </w:r>
      <w:r>
        <w:rPr>
          <w:rFonts w:ascii="Times New Roman" w:hAnsi="Times New Roman" w:cs="Times New Roman" w:hint="eastAsia"/>
          <w:bCs/>
          <w:kern w:val="24"/>
          <w:sz w:val="24"/>
          <w:szCs w:val="24"/>
        </w:rPr>
        <w:t>、</w:t>
      </w:r>
      <w:r w:rsidRPr="00BB1B87">
        <w:rPr>
          <w:rFonts w:ascii="Times New Roman" w:hAnsi="Times New Roman" w:cs="Times New Roman"/>
          <w:bCs/>
          <w:kern w:val="24"/>
          <w:sz w:val="24"/>
          <w:szCs w:val="24"/>
        </w:rPr>
        <w:t>温度</w:t>
      </w:r>
      <w:r w:rsidRPr="00BB1B87">
        <w:rPr>
          <w:rFonts w:ascii="Times New Roman" w:hAnsi="Times New Roman" w:cs="Times New Roman"/>
          <w:bCs/>
          <w:kern w:val="24"/>
          <w:sz w:val="24"/>
          <w:szCs w:val="24"/>
        </w:rPr>
        <w:t>)</w:t>
      </w:r>
      <w:r w:rsidRPr="00BB1B87">
        <w:rPr>
          <w:rFonts w:ascii="Times New Roman" w:hAnsi="Times New Roman" w:cs="Times New Roman"/>
          <w:bCs/>
          <w:kern w:val="24"/>
          <w:sz w:val="24"/>
          <w:szCs w:val="24"/>
        </w:rPr>
        <w:t>和底物用量，酶反应才能有效地进行。</w:t>
      </w:r>
      <w:r w:rsidRPr="00BB1B87">
        <w:rPr>
          <w:rFonts w:ascii="Times New Roman" w:hAnsi="Times New Roman" w:cs="Times New Roman"/>
          <w:bCs/>
          <w:kern w:val="24"/>
          <w:sz w:val="24"/>
          <w:szCs w:val="24"/>
        </w:rPr>
        <w:t xml:space="preserve"> </w:t>
      </w:r>
    </w:p>
    <w:p w14:paraId="341B7FEE" w14:textId="77777777" w:rsidR="001111D3" w:rsidRPr="00BB1B87" w:rsidRDefault="001111D3" w:rsidP="001111D3">
      <w:pPr>
        <w:numPr>
          <w:ilvl w:val="0"/>
          <w:numId w:val="21"/>
        </w:numPr>
        <w:autoSpaceDE/>
        <w:autoSpaceDN/>
        <w:snapToGrid w:val="0"/>
        <w:spacing w:line="360" w:lineRule="auto"/>
        <w:ind w:left="426" w:hanging="426"/>
        <w:jc w:val="both"/>
        <w:textAlignment w:val="baseline"/>
        <w:rPr>
          <w:rFonts w:ascii="Times New Roman" w:hAnsi="Times New Roman" w:cs="Times New Roman"/>
          <w:bCs/>
          <w:kern w:val="24"/>
          <w:sz w:val="24"/>
          <w:szCs w:val="24"/>
        </w:rPr>
      </w:pPr>
      <w:r w:rsidRPr="00BB1B87">
        <w:rPr>
          <w:rFonts w:ascii="Times New Roman" w:hAnsi="Times New Roman" w:cs="Times New Roman"/>
          <w:bCs/>
          <w:kern w:val="24"/>
          <w:sz w:val="24"/>
          <w:szCs w:val="24"/>
        </w:rPr>
        <w:t>反应取酶时应使用无菌吸头，以免污染酶液，同时应尽量缩短酶在温室的放置时间。</w:t>
      </w:r>
    </w:p>
    <w:p w14:paraId="1E07AAAD" w14:textId="77777777" w:rsidR="001111D3" w:rsidRPr="00364322" w:rsidRDefault="001111D3" w:rsidP="001111D3">
      <w:pPr>
        <w:snapToGrid w:val="0"/>
        <w:spacing w:line="360" w:lineRule="auto"/>
        <w:ind w:firstLineChars="600" w:firstLine="1440"/>
        <w:textAlignment w:val="baseline"/>
        <w:rPr>
          <w:rFonts w:ascii="Times New Roman" w:hAnsi="Times New Roman" w:cs="Times New Roman"/>
          <w:bCs/>
          <w:kern w:val="24"/>
          <w:sz w:val="24"/>
          <w:szCs w:val="24"/>
        </w:rPr>
      </w:pPr>
    </w:p>
    <w:p w14:paraId="0E149D70" w14:textId="77777777" w:rsidR="005B5D0B" w:rsidRDefault="005B5D0B" w:rsidP="005B5D0B">
      <w:pPr>
        <w:pStyle w:val="2"/>
        <w:ind w:left="0"/>
      </w:pPr>
    </w:p>
    <w:p w14:paraId="4F23D87B" w14:textId="5B7BD051" w:rsidR="001111D3" w:rsidRPr="005B5D0B" w:rsidRDefault="005B5D0B" w:rsidP="005B5D0B">
      <w:pPr>
        <w:pStyle w:val="2"/>
        <w:ind w:left="0"/>
        <w:rPr>
          <w:sz w:val="28"/>
          <w:szCs w:val="28"/>
        </w:rPr>
      </w:pPr>
      <w:r w:rsidRPr="005B5D0B">
        <w:rPr>
          <w:rFonts w:hint="eastAsia"/>
          <w:sz w:val="28"/>
          <w:szCs w:val="28"/>
        </w:rPr>
        <w:t>实验结果</w:t>
      </w:r>
      <w:r w:rsidR="00DB70C6">
        <w:rPr>
          <w:rFonts w:hint="eastAsia"/>
          <w:sz w:val="28"/>
          <w:szCs w:val="28"/>
        </w:rPr>
        <w:t>与分析</w:t>
      </w:r>
    </w:p>
    <w:p w14:paraId="27D68214" w14:textId="3BC357C7" w:rsidR="005B5D0B" w:rsidRPr="00CB397A" w:rsidRDefault="005B5D0B" w:rsidP="005B5D0B">
      <w:pPr>
        <w:spacing w:line="360" w:lineRule="auto"/>
        <w:rPr>
          <w:sz w:val="24"/>
          <w:szCs w:val="24"/>
        </w:rPr>
      </w:pPr>
      <w:r w:rsidRPr="00CB397A">
        <w:rPr>
          <w:rFonts w:hint="eastAsia"/>
          <w:sz w:val="24"/>
          <w:szCs w:val="24"/>
        </w:rPr>
        <w:t>表达质粒的提取结果电泳图如下：</w:t>
      </w:r>
    </w:p>
    <w:p w14:paraId="0F6E36A4" w14:textId="146F6F7D" w:rsidR="005B5D0B" w:rsidRDefault="005B5D0B" w:rsidP="005B5D0B">
      <w:pPr>
        <w:spacing w:line="360" w:lineRule="auto"/>
        <w:rPr>
          <w:rFonts w:hint="eastAsia"/>
        </w:rPr>
      </w:pPr>
      <w:r w:rsidRPr="00CB397A">
        <w:rPr>
          <w:rFonts w:hint="eastAsia"/>
          <w:sz w:val="24"/>
          <w:szCs w:val="24"/>
        </w:rPr>
        <w:t>本人实验结果为从左数第7个孔。可以看见对应位置出现了电泳带，说明成功提取到了质粒DNA。而且电泳通道中没有其余杂质，凝胶孔中也没有残余的DNA质粒，说明提取过程还是比较规范。但是相比其余电泳带颜色较浅，可能是</w:t>
      </w:r>
      <w:r w:rsidR="00DB70C6" w:rsidRPr="00CB397A">
        <w:rPr>
          <w:rFonts w:hint="eastAsia"/>
          <w:sz w:val="24"/>
          <w:szCs w:val="24"/>
        </w:rPr>
        <w:t>和缓冲液混合进行添加样品时不太注意，导致部分样品黏附在桌面上并未加入；也可能在提取过程中部分操作不到位导致提取到的质粒DNA数量就是较少。</w:t>
      </w:r>
    </w:p>
    <w:p w14:paraId="3DCFD613" w14:textId="23DC0398" w:rsidR="005B5D0B" w:rsidRPr="005B5D0B" w:rsidRDefault="005B5D0B" w:rsidP="005B5D0B">
      <w:pPr>
        <w:spacing w:line="360" w:lineRule="auto"/>
        <w:rPr>
          <w:rFonts w:hint="eastAsia"/>
          <w:lang w:val="en-US"/>
        </w:rPr>
      </w:pPr>
      <w:r>
        <w:rPr>
          <w:noProof/>
        </w:rPr>
        <w:drawing>
          <wp:inline distT="0" distB="0" distL="0" distR="0" wp14:anchorId="5A7361C0" wp14:editId="70032E08">
            <wp:extent cx="5899868" cy="3484032"/>
            <wp:effectExtent l="0" t="0" r="5715" b="2540"/>
            <wp:docPr id="14829902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651" cy="3486856"/>
                    </a:xfrm>
                    <a:prstGeom prst="rect">
                      <a:avLst/>
                    </a:prstGeom>
                    <a:noFill/>
                    <a:ln>
                      <a:noFill/>
                    </a:ln>
                  </pic:spPr>
                </pic:pic>
              </a:graphicData>
            </a:graphic>
          </wp:inline>
        </w:drawing>
      </w:r>
    </w:p>
    <w:p w14:paraId="162CE446" w14:textId="77777777" w:rsidR="005B5D0B" w:rsidRDefault="005B5D0B" w:rsidP="005B5D0B">
      <w:pPr>
        <w:spacing w:line="360" w:lineRule="auto"/>
        <w:rPr>
          <w:lang w:val="en-US"/>
        </w:rPr>
      </w:pPr>
    </w:p>
    <w:p w14:paraId="56B2A7B1" w14:textId="6F48C78B" w:rsidR="00DB70C6" w:rsidRPr="00CB397A" w:rsidRDefault="00641D6F" w:rsidP="005B5D0B">
      <w:pPr>
        <w:spacing w:line="360" w:lineRule="auto"/>
        <w:rPr>
          <w:snapToGrid w:val="0"/>
          <w:position w:val="6"/>
          <w:sz w:val="24"/>
          <w:szCs w:val="24"/>
        </w:rPr>
      </w:pPr>
      <w:r w:rsidRPr="00CB397A">
        <w:rPr>
          <w:rFonts w:hint="eastAsia"/>
          <w:snapToGrid w:val="0"/>
          <w:position w:val="6"/>
          <w:sz w:val="24"/>
          <w:szCs w:val="24"/>
        </w:rPr>
        <w:t>重组质粒</w:t>
      </w:r>
      <w:r w:rsidRPr="00CB397A">
        <w:rPr>
          <w:snapToGrid w:val="0"/>
          <w:position w:val="6"/>
          <w:sz w:val="24"/>
          <w:szCs w:val="24"/>
        </w:rPr>
        <w:t>DNA的转化及平板筛选</w:t>
      </w:r>
      <w:r w:rsidR="00DB70C6" w:rsidRPr="00CB397A">
        <w:rPr>
          <w:rFonts w:hint="eastAsia"/>
          <w:snapToGrid w:val="0"/>
          <w:position w:val="6"/>
          <w:sz w:val="24"/>
          <w:szCs w:val="24"/>
        </w:rPr>
        <w:t>，菌落结果：</w:t>
      </w:r>
    </w:p>
    <w:p w14:paraId="29B076B6" w14:textId="79BF612D" w:rsidR="00DB70C6" w:rsidRDefault="00641D6F" w:rsidP="005B5D0B">
      <w:pPr>
        <w:spacing w:line="360" w:lineRule="auto"/>
        <w:rPr>
          <w:snapToGrid w:val="0"/>
          <w:position w:val="6"/>
          <w:sz w:val="24"/>
        </w:rPr>
      </w:pPr>
      <w:r w:rsidRPr="00CB397A">
        <w:rPr>
          <w:rFonts w:hint="eastAsia"/>
          <w:snapToGrid w:val="0"/>
          <w:position w:val="6"/>
          <w:sz w:val="24"/>
          <w:szCs w:val="24"/>
        </w:rPr>
        <w:t>根据图示，培养基中的菌落在紫外线照射下显现出绿色荧光，</w:t>
      </w:r>
      <w:r w:rsidRPr="00CB397A">
        <w:rPr>
          <w:rFonts w:hint="eastAsia"/>
          <w:snapToGrid w:val="0"/>
          <w:position w:val="6"/>
          <w:sz w:val="24"/>
          <w:szCs w:val="24"/>
        </w:rPr>
        <w:t>证明培养基对于菌落的筛选成功，同时也表明质粒DNA转化成功。</w:t>
      </w:r>
      <w:r w:rsidRPr="00CB397A">
        <w:rPr>
          <w:rFonts w:hint="eastAsia"/>
          <w:snapToGrid w:val="0"/>
          <w:position w:val="6"/>
          <w:sz w:val="24"/>
          <w:szCs w:val="24"/>
        </w:rPr>
        <w:t>菌落总体分布比较均匀，数量尚可。说明制备感受态细菌以及转化的过程操作较为规范，涂布也比较均匀。</w:t>
      </w:r>
    </w:p>
    <w:p w14:paraId="7847CCB3" w14:textId="77777777" w:rsidR="00DB70C6" w:rsidRDefault="00DB70C6" w:rsidP="005B5D0B">
      <w:pPr>
        <w:spacing w:line="360" w:lineRule="auto"/>
        <w:rPr>
          <w:snapToGrid w:val="0"/>
          <w:position w:val="6"/>
          <w:sz w:val="24"/>
        </w:rPr>
      </w:pPr>
    </w:p>
    <w:p w14:paraId="4F69736C" w14:textId="77777777" w:rsidR="00DB70C6" w:rsidRDefault="00DB70C6" w:rsidP="005B5D0B">
      <w:pPr>
        <w:spacing w:line="360" w:lineRule="auto"/>
        <w:rPr>
          <w:rFonts w:hint="eastAsia"/>
          <w:snapToGrid w:val="0"/>
          <w:position w:val="6"/>
          <w:sz w:val="24"/>
        </w:rPr>
      </w:pPr>
    </w:p>
    <w:p w14:paraId="19629A76" w14:textId="0FF07236" w:rsidR="00DB70C6" w:rsidRDefault="00DB70C6" w:rsidP="005B5D0B">
      <w:pPr>
        <w:spacing w:line="360" w:lineRule="auto"/>
        <w:rPr>
          <w:rFonts w:hint="eastAsia"/>
          <w:lang w:val="en-US"/>
        </w:rPr>
      </w:pPr>
      <w:r>
        <w:rPr>
          <w:noProof/>
        </w:rPr>
        <w:lastRenderedPageBreak/>
        <w:drawing>
          <wp:inline distT="0" distB="0" distL="0" distR="0" wp14:anchorId="1C1AEF03" wp14:editId="403F3BA4">
            <wp:extent cx="4387362" cy="4749165"/>
            <wp:effectExtent l="0" t="9525" r="3810" b="3810"/>
            <wp:docPr id="1629532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288" t="1377" r="8378"/>
                    <a:stretch/>
                  </pic:blipFill>
                  <pic:spPr bwMode="auto">
                    <a:xfrm rot="5400000">
                      <a:off x="0" y="0"/>
                      <a:ext cx="4388265" cy="4750143"/>
                    </a:xfrm>
                    <a:prstGeom prst="rect">
                      <a:avLst/>
                    </a:prstGeom>
                    <a:noFill/>
                    <a:ln>
                      <a:noFill/>
                    </a:ln>
                    <a:extLst>
                      <a:ext uri="{53640926-AAD7-44D8-BBD7-CCE9431645EC}">
                        <a14:shadowObscured xmlns:a14="http://schemas.microsoft.com/office/drawing/2010/main"/>
                      </a:ext>
                    </a:extLst>
                  </pic:spPr>
                </pic:pic>
              </a:graphicData>
            </a:graphic>
          </wp:inline>
        </w:drawing>
      </w:r>
    </w:p>
    <w:p w14:paraId="565BD1F2" w14:textId="77777777" w:rsidR="00DB70C6" w:rsidRPr="005B5D0B" w:rsidRDefault="00DB70C6" w:rsidP="005B5D0B">
      <w:pPr>
        <w:spacing w:line="360" w:lineRule="auto"/>
        <w:rPr>
          <w:rFonts w:hint="eastAsia"/>
          <w:lang w:val="en-US"/>
        </w:rPr>
      </w:pPr>
    </w:p>
    <w:p w14:paraId="0DCAA465" w14:textId="73B4B642" w:rsidR="005B5D0B" w:rsidRPr="00CB397A" w:rsidRDefault="00DB70C6" w:rsidP="005B5D0B">
      <w:pPr>
        <w:spacing w:line="360" w:lineRule="auto"/>
        <w:rPr>
          <w:sz w:val="24"/>
          <w:szCs w:val="24"/>
          <w:lang w:val="en-US"/>
        </w:rPr>
      </w:pPr>
      <w:r w:rsidRPr="00CB397A">
        <w:rPr>
          <w:rFonts w:hint="eastAsia"/>
          <w:sz w:val="24"/>
          <w:szCs w:val="24"/>
          <w:lang w:val="en-US"/>
        </w:rPr>
        <w:t>GFP目的基因PCR结果电泳图：</w:t>
      </w:r>
    </w:p>
    <w:p w14:paraId="61CBBB14" w14:textId="040CB07C" w:rsidR="00DB70C6" w:rsidRPr="005B5D0B" w:rsidRDefault="00DB70C6" w:rsidP="005B5D0B">
      <w:pPr>
        <w:spacing w:line="360" w:lineRule="auto"/>
        <w:rPr>
          <w:rFonts w:hint="eastAsia"/>
          <w:lang w:val="en-US"/>
        </w:rPr>
      </w:pPr>
      <w:r w:rsidRPr="00CB397A">
        <w:rPr>
          <w:rFonts w:hint="eastAsia"/>
          <w:sz w:val="24"/>
          <w:szCs w:val="24"/>
          <w:lang w:val="en-US"/>
        </w:rPr>
        <w:t>本人实验结果为从左侧数第2个位置。</w:t>
      </w:r>
      <w:r w:rsidR="00DF77A6" w:rsidRPr="00CB397A">
        <w:rPr>
          <w:rFonts w:hint="eastAsia"/>
          <w:sz w:val="24"/>
          <w:szCs w:val="24"/>
          <w:lang w:val="en-US"/>
        </w:rPr>
        <w:t>经过PCR扩增后的目的基因成功出现电泳带。不过看起来没有其余电泳带那么饱满且稍下方还有部分其余分子，仔细观察，电泳带上方也没有出现和其余同学一样的残留小分子，可以推测可能是样品内的分子纠缠在了一起，导致电泳难以分离</w:t>
      </w:r>
      <w:r w:rsidR="00CB397A" w:rsidRPr="00CB397A">
        <w:rPr>
          <w:rFonts w:hint="eastAsia"/>
          <w:sz w:val="24"/>
          <w:szCs w:val="24"/>
          <w:lang w:val="en-US"/>
        </w:rPr>
        <w:t>；又或者添加试剂时操作不太精准，导致结果不是很完美。</w:t>
      </w:r>
    </w:p>
    <w:p w14:paraId="63420CD9" w14:textId="7B186D0B" w:rsidR="005B5D0B" w:rsidRPr="005B5D0B" w:rsidRDefault="00DB70C6" w:rsidP="005B5D0B">
      <w:pPr>
        <w:spacing w:line="360" w:lineRule="auto"/>
        <w:rPr>
          <w:lang w:val="en-US"/>
        </w:rPr>
      </w:pPr>
      <w:r>
        <w:rPr>
          <w:noProof/>
        </w:rPr>
        <w:drawing>
          <wp:inline distT="0" distB="0" distL="0" distR="0" wp14:anchorId="3A0AC450" wp14:editId="24C95BE4">
            <wp:extent cx="5742633" cy="3256033"/>
            <wp:effectExtent l="0" t="0" r="0" b="1905"/>
            <wp:docPr id="816605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601" cy="3261685"/>
                    </a:xfrm>
                    <a:prstGeom prst="rect">
                      <a:avLst/>
                    </a:prstGeom>
                    <a:noFill/>
                    <a:ln>
                      <a:noFill/>
                    </a:ln>
                  </pic:spPr>
                </pic:pic>
              </a:graphicData>
            </a:graphic>
          </wp:inline>
        </w:drawing>
      </w:r>
    </w:p>
    <w:p w14:paraId="36276851" w14:textId="65417297" w:rsidR="0053463E" w:rsidRDefault="00CB397A" w:rsidP="000C5A90">
      <w:pPr>
        <w:rPr>
          <w:sz w:val="24"/>
          <w:szCs w:val="24"/>
          <w:lang w:val="en-US"/>
        </w:rPr>
      </w:pPr>
      <w:r w:rsidRPr="00CB397A">
        <w:rPr>
          <w:rFonts w:hint="eastAsia"/>
          <w:sz w:val="24"/>
          <w:szCs w:val="24"/>
          <w:lang w:val="en-US"/>
        </w:rPr>
        <w:lastRenderedPageBreak/>
        <w:t>酶切结果电泳图</w:t>
      </w:r>
      <w:r>
        <w:rPr>
          <w:rFonts w:hint="eastAsia"/>
          <w:sz w:val="24"/>
          <w:szCs w:val="24"/>
          <w:lang w:val="en-US"/>
        </w:rPr>
        <w:t>如下：</w:t>
      </w:r>
    </w:p>
    <w:p w14:paraId="1540F8BC" w14:textId="3F711039" w:rsidR="00CB397A" w:rsidRPr="00CB397A" w:rsidRDefault="00CB397A" w:rsidP="000C5A90">
      <w:pPr>
        <w:rPr>
          <w:rFonts w:hint="eastAsia"/>
          <w:sz w:val="24"/>
          <w:szCs w:val="24"/>
          <w:lang w:val="en-US"/>
        </w:rPr>
      </w:pPr>
      <w:r>
        <w:rPr>
          <w:rFonts w:hint="eastAsia"/>
          <w:sz w:val="24"/>
          <w:szCs w:val="24"/>
          <w:lang w:val="en-US"/>
        </w:rPr>
        <w:t>本人实验结果为从左侧数第2个。</w:t>
      </w:r>
      <w:r w:rsidR="00FB705E">
        <w:rPr>
          <w:rFonts w:hint="eastAsia"/>
          <w:sz w:val="24"/>
          <w:szCs w:val="24"/>
          <w:lang w:val="en-US"/>
        </w:rPr>
        <w:t>可以看出质粒被顺利切开，一共形成三条电泳带。</w:t>
      </w:r>
      <w:r w:rsidR="00646157">
        <w:rPr>
          <w:rFonts w:hint="eastAsia"/>
          <w:sz w:val="24"/>
          <w:szCs w:val="24"/>
          <w:lang w:val="en-US"/>
        </w:rPr>
        <w:t>上下两端较明显分别是被两种酶切开的较小段和较大段</w:t>
      </w:r>
      <w:r w:rsidR="00CB1BAB">
        <w:rPr>
          <w:rFonts w:hint="eastAsia"/>
          <w:sz w:val="24"/>
          <w:szCs w:val="24"/>
          <w:lang w:val="en-US"/>
        </w:rPr>
        <w:t>。中间不太明显的带是由于酶切不完整的残留，由于分子构型和凝胶阻力的原因，跑在了前面。</w:t>
      </w:r>
    </w:p>
    <w:p w14:paraId="5D6BD3A2" w14:textId="2A009A24" w:rsidR="0053463E" w:rsidRDefault="0053463E" w:rsidP="000C5A90">
      <w:pPr>
        <w:rPr>
          <w:lang w:val="en-US"/>
        </w:rPr>
      </w:pPr>
      <w:r>
        <w:rPr>
          <w:noProof/>
        </w:rPr>
        <w:drawing>
          <wp:inline distT="0" distB="0" distL="0" distR="0" wp14:anchorId="2DBB087A" wp14:editId="0BA15769">
            <wp:extent cx="6421755" cy="3999230"/>
            <wp:effectExtent l="0" t="0" r="0" b="1270"/>
            <wp:docPr id="2804249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1755" cy="3999230"/>
                    </a:xfrm>
                    <a:prstGeom prst="rect">
                      <a:avLst/>
                    </a:prstGeom>
                    <a:noFill/>
                    <a:ln>
                      <a:noFill/>
                    </a:ln>
                  </pic:spPr>
                </pic:pic>
              </a:graphicData>
            </a:graphic>
          </wp:inline>
        </w:drawing>
      </w:r>
    </w:p>
    <w:p w14:paraId="56F7AF1F" w14:textId="77777777" w:rsidR="0053463E" w:rsidRPr="00FB705E" w:rsidRDefault="0053463E" w:rsidP="000C5A90">
      <w:pPr>
        <w:rPr>
          <w:sz w:val="24"/>
          <w:szCs w:val="24"/>
          <w:lang w:val="en-US"/>
        </w:rPr>
      </w:pPr>
    </w:p>
    <w:p w14:paraId="2D44B09E" w14:textId="77777777" w:rsidR="0053463E" w:rsidRPr="00FB705E" w:rsidRDefault="0053463E" w:rsidP="000C5A90">
      <w:pPr>
        <w:rPr>
          <w:rFonts w:hint="eastAsia"/>
          <w:sz w:val="24"/>
          <w:szCs w:val="24"/>
          <w:lang w:val="en-US"/>
        </w:rPr>
      </w:pPr>
    </w:p>
    <w:p w14:paraId="709A1AFD" w14:textId="16C88AF8" w:rsidR="0053463E" w:rsidRPr="00FB705E" w:rsidRDefault="00FB705E" w:rsidP="000C5A90">
      <w:pPr>
        <w:rPr>
          <w:rFonts w:ascii="黑体" w:eastAsia="黑体" w:hAnsi="黑体"/>
          <w:sz w:val="24"/>
          <w:szCs w:val="24"/>
          <w:lang w:val="en-US"/>
        </w:rPr>
      </w:pPr>
      <w:r w:rsidRPr="00FB705E">
        <w:rPr>
          <w:rFonts w:ascii="黑体" w:eastAsia="黑体" w:hAnsi="黑体" w:hint="eastAsia"/>
          <w:sz w:val="24"/>
          <w:szCs w:val="24"/>
          <w:lang w:val="en-US"/>
        </w:rPr>
        <w:t>讨论与心得</w:t>
      </w:r>
    </w:p>
    <w:p w14:paraId="210BC63B" w14:textId="6DC82A62" w:rsidR="00FB705E" w:rsidRDefault="00CB1BAB" w:rsidP="000C5A90">
      <w:pPr>
        <w:rPr>
          <w:sz w:val="24"/>
          <w:szCs w:val="24"/>
          <w:lang w:val="en-US"/>
        </w:rPr>
      </w:pPr>
      <w:r>
        <w:rPr>
          <w:rFonts w:hint="eastAsia"/>
          <w:sz w:val="24"/>
          <w:szCs w:val="24"/>
          <w:lang w:val="en-US"/>
        </w:rPr>
        <w:t>本次跟随老师一起进行了基因工程的实验，虽然过程有所省略且大量繁琐步骤有老师帮忙完成，自己的主要任务只是添加试剂。但是也不是一个非常简单的事，需要大量使用移液管来完成几微升的试剂添加，</w:t>
      </w:r>
      <w:r w:rsidR="00B13EFC">
        <w:rPr>
          <w:rFonts w:hint="eastAsia"/>
          <w:sz w:val="24"/>
          <w:szCs w:val="24"/>
          <w:lang w:val="en-US"/>
        </w:rPr>
        <w:t>需要非常小心地操作，部分试剂多添加或者少添加一点实验结果就是天差地别</w:t>
      </w:r>
      <w:r w:rsidR="00A43580">
        <w:rPr>
          <w:rFonts w:hint="eastAsia"/>
          <w:sz w:val="24"/>
          <w:szCs w:val="24"/>
          <w:lang w:val="en-US"/>
        </w:rPr>
        <w:t>，甚至试剂在管壁上黏附的部分就足以影响结果</w:t>
      </w:r>
      <w:r w:rsidR="00587082">
        <w:rPr>
          <w:rFonts w:hint="eastAsia"/>
          <w:sz w:val="24"/>
          <w:szCs w:val="24"/>
          <w:lang w:val="en-US"/>
        </w:rPr>
        <w:t>，加入试剂的顺序也关乎实验是否成功</w:t>
      </w:r>
      <w:r w:rsidR="00A43580">
        <w:rPr>
          <w:rFonts w:hint="eastAsia"/>
          <w:sz w:val="24"/>
          <w:szCs w:val="24"/>
          <w:lang w:val="en-US"/>
        </w:rPr>
        <w:t>。</w:t>
      </w:r>
      <w:r w:rsidR="00587082">
        <w:rPr>
          <w:rFonts w:hint="eastAsia"/>
          <w:sz w:val="24"/>
          <w:szCs w:val="24"/>
          <w:lang w:val="en-US"/>
        </w:rPr>
        <w:t>实验</w:t>
      </w:r>
      <w:r w:rsidR="00A43580">
        <w:rPr>
          <w:rFonts w:hint="eastAsia"/>
          <w:sz w:val="24"/>
          <w:szCs w:val="24"/>
          <w:lang w:val="en-US"/>
        </w:rPr>
        <w:t>最后也得到了成功的结果，虽然可能并不是很完美</w:t>
      </w:r>
      <w:r w:rsidR="00587082">
        <w:rPr>
          <w:rFonts w:hint="eastAsia"/>
          <w:sz w:val="24"/>
          <w:szCs w:val="24"/>
          <w:lang w:val="en-US"/>
        </w:rPr>
        <w:t>，但是也已经很满意了。</w:t>
      </w:r>
    </w:p>
    <w:p w14:paraId="5A74363A" w14:textId="2FDA8BCA" w:rsidR="00587082" w:rsidRPr="00FB705E" w:rsidRDefault="002169A0" w:rsidP="000C5A90">
      <w:pPr>
        <w:rPr>
          <w:rFonts w:hint="eastAsia"/>
          <w:sz w:val="24"/>
          <w:szCs w:val="24"/>
          <w:lang w:val="en-US"/>
        </w:rPr>
      </w:pPr>
      <w:r>
        <w:rPr>
          <w:rFonts w:hint="eastAsia"/>
          <w:sz w:val="24"/>
          <w:szCs w:val="24"/>
          <w:lang w:val="en-US"/>
        </w:rPr>
        <w:t>基因工程是一个高度复杂和引人入胜的领域，是生命科学的伟大成果之一。它推动了人类社会许多方面的进展。当然，其中也涉及到了一些伦理</w:t>
      </w:r>
      <w:r w:rsidR="00E57CAA">
        <w:rPr>
          <w:rFonts w:hint="eastAsia"/>
          <w:sz w:val="24"/>
          <w:szCs w:val="24"/>
          <w:lang w:val="en-US"/>
        </w:rPr>
        <w:t>安全</w:t>
      </w:r>
      <w:r>
        <w:rPr>
          <w:rFonts w:hint="eastAsia"/>
          <w:sz w:val="24"/>
          <w:szCs w:val="24"/>
          <w:lang w:val="en-US"/>
        </w:rPr>
        <w:t>问题</w:t>
      </w:r>
      <w:r w:rsidR="00E57CAA">
        <w:rPr>
          <w:rFonts w:hint="eastAsia"/>
          <w:sz w:val="24"/>
          <w:szCs w:val="24"/>
          <w:lang w:val="en-US"/>
        </w:rPr>
        <w:t>。但是只要我们抱着敬畏的态度认真审视科学技术，尽可能避免问题，让技术在人类需要的地方发光发热，我们一定能拥抱更美好的未来。</w:t>
      </w:r>
    </w:p>
    <w:p w14:paraId="1F8815C4" w14:textId="77777777" w:rsidR="0053463E" w:rsidRPr="005B5D0B" w:rsidRDefault="0053463E" w:rsidP="000C5A90">
      <w:pPr>
        <w:rPr>
          <w:rFonts w:hint="eastAsia"/>
          <w:lang w:val="en-US"/>
        </w:rPr>
      </w:pPr>
    </w:p>
    <w:sectPr w:rsidR="0053463E" w:rsidRPr="005B5D0B" w:rsidSect="008832D7">
      <w:pgSz w:w="11910" w:h="16840"/>
      <w:pgMar w:top="1440" w:right="697" w:bottom="280" w:left="110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28E7" w14:textId="77777777" w:rsidR="00AE0328" w:rsidRDefault="00AE0328" w:rsidP="000C5A90">
      <w:r>
        <w:separator/>
      </w:r>
    </w:p>
  </w:endnote>
  <w:endnote w:type="continuationSeparator" w:id="0">
    <w:p w14:paraId="4574640C" w14:textId="77777777" w:rsidR="00AE0328" w:rsidRDefault="00AE0328" w:rsidP="000C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7A"/>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BF56" w14:textId="77777777" w:rsidR="00AE0328" w:rsidRDefault="00AE0328" w:rsidP="000C5A90">
      <w:r>
        <w:separator/>
      </w:r>
    </w:p>
  </w:footnote>
  <w:footnote w:type="continuationSeparator" w:id="0">
    <w:p w14:paraId="2D532786" w14:textId="77777777" w:rsidR="00AE0328" w:rsidRDefault="00AE0328" w:rsidP="000C5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47E"/>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 w15:restartNumberingAfterBreak="0">
    <w:nsid w:val="14855CC1"/>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 w15:restartNumberingAfterBreak="0">
    <w:nsid w:val="1F6D6328"/>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3" w15:restartNumberingAfterBreak="0">
    <w:nsid w:val="209C3DD9"/>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4" w15:restartNumberingAfterBreak="0">
    <w:nsid w:val="239676F7"/>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5" w15:restartNumberingAfterBreak="0">
    <w:nsid w:val="249F2AEE"/>
    <w:multiLevelType w:val="hybridMultilevel"/>
    <w:tmpl w:val="F8185DCE"/>
    <w:lvl w:ilvl="0" w:tplc="8DA21D14">
      <w:start w:val="1"/>
      <w:numFmt w:val="decimal"/>
      <w:lvlText w:val="%1、"/>
      <w:lvlJc w:val="left"/>
      <w:pPr>
        <w:ind w:left="1009" w:hanging="315"/>
      </w:pPr>
      <w:rPr>
        <w:rFonts w:hint="default"/>
      </w:rPr>
    </w:lvl>
    <w:lvl w:ilvl="1" w:tplc="04090019" w:tentative="1">
      <w:start w:val="1"/>
      <w:numFmt w:val="lowerLetter"/>
      <w:lvlText w:val="%2)"/>
      <w:lvlJc w:val="left"/>
      <w:pPr>
        <w:ind w:left="1574" w:hanging="440"/>
      </w:pPr>
    </w:lvl>
    <w:lvl w:ilvl="2" w:tplc="0409001B" w:tentative="1">
      <w:start w:val="1"/>
      <w:numFmt w:val="lowerRoman"/>
      <w:lvlText w:val="%3."/>
      <w:lvlJc w:val="right"/>
      <w:pPr>
        <w:ind w:left="2014" w:hanging="440"/>
      </w:pPr>
    </w:lvl>
    <w:lvl w:ilvl="3" w:tplc="0409000F" w:tentative="1">
      <w:start w:val="1"/>
      <w:numFmt w:val="decimal"/>
      <w:lvlText w:val="%4."/>
      <w:lvlJc w:val="left"/>
      <w:pPr>
        <w:ind w:left="2454" w:hanging="440"/>
      </w:pPr>
    </w:lvl>
    <w:lvl w:ilvl="4" w:tplc="04090019" w:tentative="1">
      <w:start w:val="1"/>
      <w:numFmt w:val="lowerLetter"/>
      <w:lvlText w:val="%5)"/>
      <w:lvlJc w:val="left"/>
      <w:pPr>
        <w:ind w:left="2894" w:hanging="440"/>
      </w:pPr>
    </w:lvl>
    <w:lvl w:ilvl="5" w:tplc="0409001B" w:tentative="1">
      <w:start w:val="1"/>
      <w:numFmt w:val="lowerRoman"/>
      <w:lvlText w:val="%6."/>
      <w:lvlJc w:val="right"/>
      <w:pPr>
        <w:ind w:left="3334" w:hanging="440"/>
      </w:pPr>
    </w:lvl>
    <w:lvl w:ilvl="6" w:tplc="0409000F" w:tentative="1">
      <w:start w:val="1"/>
      <w:numFmt w:val="decimal"/>
      <w:lvlText w:val="%7."/>
      <w:lvlJc w:val="left"/>
      <w:pPr>
        <w:ind w:left="3774" w:hanging="440"/>
      </w:pPr>
    </w:lvl>
    <w:lvl w:ilvl="7" w:tplc="04090019" w:tentative="1">
      <w:start w:val="1"/>
      <w:numFmt w:val="lowerLetter"/>
      <w:lvlText w:val="%8)"/>
      <w:lvlJc w:val="left"/>
      <w:pPr>
        <w:ind w:left="4214" w:hanging="440"/>
      </w:pPr>
    </w:lvl>
    <w:lvl w:ilvl="8" w:tplc="0409001B" w:tentative="1">
      <w:start w:val="1"/>
      <w:numFmt w:val="lowerRoman"/>
      <w:lvlText w:val="%9."/>
      <w:lvlJc w:val="right"/>
      <w:pPr>
        <w:ind w:left="4654" w:hanging="440"/>
      </w:pPr>
    </w:lvl>
  </w:abstractNum>
  <w:abstractNum w:abstractNumId="6" w15:restartNumberingAfterBreak="0">
    <w:nsid w:val="4430269E"/>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7" w15:restartNumberingAfterBreak="0">
    <w:nsid w:val="44792BC3"/>
    <w:multiLevelType w:val="multilevel"/>
    <w:tmpl w:val="44792BC3"/>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55C2B28"/>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9" w15:restartNumberingAfterBreak="0">
    <w:nsid w:val="48D01672"/>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0" w15:restartNumberingAfterBreak="0">
    <w:nsid w:val="4DE215E3"/>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1" w15:restartNumberingAfterBreak="0">
    <w:nsid w:val="50423B42"/>
    <w:multiLevelType w:val="hybridMultilevel"/>
    <w:tmpl w:val="D2A22904"/>
    <w:lvl w:ilvl="0" w:tplc="1102C20C">
      <w:start w:val="1"/>
      <w:numFmt w:val="decimal"/>
      <w:lvlText w:val="%1、"/>
      <w:lvlJc w:val="left"/>
      <w:pPr>
        <w:ind w:left="1054" w:hanging="360"/>
      </w:pPr>
      <w:rPr>
        <w:rFonts w:hint="default"/>
      </w:rPr>
    </w:lvl>
    <w:lvl w:ilvl="1" w:tplc="04090019" w:tentative="1">
      <w:start w:val="1"/>
      <w:numFmt w:val="lowerLetter"/>
      <w:lvlText w:val="%2)"/>
      <w:lvlJc w:val="left"/>
      <w:pPr>
        <w:ind w:left="1574" w:hanging="440"/>
      </w:pPr>
    </w:lvl>
    <w:lvl w:ilvl="2" w:tplc="0409001B" w:tentative="1">
      <w:start w:val="1"/>
      <w:numFmt w:val="lowerRoman"/>
      <w:lvlText w:val="%3."/>
      <w:lvlJc w:val="right"/>
      <w:pPr>
        <w:ind w:left="2014" w:hanging="440"/>
      </w:pPr>
    </w:lvl>
    <w:lvl w:ilvl="3" w:tplc="0409000F" w:tentative="1">
      <w:start w:val="1"/>
      <w:numFmt w:val="decimal"/>
      <w:lvlText w:val="%4."/>
      <w:lvlJc w:val="left"/>
      <w:pPr>
        <w:ind w:left="2454" w:hanging="440"/>
      </w:pPr>
    </w:lvl>
    <w:lvl w:ilvl="4" w:tplc="04090019" w:tentative="1">
      <w:start w:val="1"/>
      <w:numFmt w:val="lowerLetter"/>
      <w:lvlText w:val="%5)"/>
      <w:lvlJc w:val="left"/>
      <w:pPr>
        <w:ind w:left="2894" w:hanging="440"/>
      </w:pPr>
    </w:lvl>
    <w:lvl w:ilvl="5" w:tplc="0409001B" w:tentative="1">
      <w:start w:val="1"/>
      <w:numFmt w:val="lowerRoman"/>
      <w:lvlText w:val="%6."/>
      <w:lvlJc w:val="right"/>
      <w:pPr>
        <w:ind w:left="3334" w:hanging="440"/>
      </w:pPr>
    </w:lvl>
    <w:lvl w:ilvl="6" w:tplc="0409000F" w:tentative="1">
      <w:start w:val="1"/>
      <w:numFmt w:val="decimal"/>
      <w:lvlText w:val="%7."/>
      <w:lvlJc w:val="left"/>
      <w:pPr>
        <w:ind w:left="3774" w:hanging="440"/>
      </w:pPr>
    </w:lvl>
    <w:lvl w:ilvl="7" w:tplc="04090019" w:tentative="1">
      <w:start w:val="1"/>
      <w:numFmt w:val="lowerLetter"/>
      <w:lvlText w:val="%8)"/>
      <w:lvlJc w:val="left"/>
      <w:pPr>
        <w:ind w:left="4214" w:hanging="440"/>
      </w:pPr>
    </w:lvl>
    <w:lvl w:ilvl="8" w:tplc="0409001B" w:tentative="1">
      <w:start w:val="1"/>
      <w:numFmt w:val="lowerRoman"/>
      <w:lvlText w:val="%9."/>
      <w:lvlJc w:val="right"/>
      <w:pPr>
        <w:ind w:left="4654" w:hanging="440"/>
      </w:pPr>
    </w:lvl>
  </w:abstractNum>
  <w:abstractNum w:abstractNumId="12" w15:restartNumberingAfterBreak="0">
    <w:nsid w:val="51CC355F"/>
    <w:multiLevelType w:val="hybridMultilevel"/>
    <w:tmpl w:val="854C58DE"/>
    <w:lvl w:ilvl="0" w:tplc="B6BCE416">
      <w:start w:val="1"/>
      <w:numFmt w:val="decimal"/>
      <w:lvlText w:val="%1."/>
      <w:lvlJc w:val="left"/>
      <w:pPr>
        <w:tabs>
          <w:tab w:val="num" w:pos="720"/>
        </w:tabs>
        <w:ind w:left="720" w:hanging="360"/>
      </w:pPr>
    </w:lvl>
    <w:lvl w:ilvl="1" w:tplc="AD16CAC2" w:tentative="1">
      <w:start w:val="1"/>
      <w:numFmt w:val="decimal"/>
      <w:lvlText w:val="%2."/>
      <w:lvlJc w:val="left"/>
      <w:pPr>
        <w:tabs>
          <w:tab w:val="num" w:pos="1440"/>
        </w:tabs>
        <w:ind w:left="1440" w:hanging="360"/>
      </w:pPr>
    </w:lvl>
    <w:lvl w:ilvl="2" w:tplc="0BE6E7EA" w:tentative="1">
      <w:start w:val="1"/>
      <w:numFmt w:val="decimal"/>
      <w:lvlText w:val="%3."/>
      <w:lvlJc w:val="left"/>
      <w:pPr>
        <w:tabs>
          <w:tab w:val="num" w:pos="2160"/>
        </w:tabs>
        <w:ind w:left="2160" w:hanging="360"/>
      </w:pPr>
    </w:lvl>
    <w:lvl w:ilvl="3" w:tplc="8CB8D6CE" w:tentative="1">
      <w:start w:val="1"/>
      <w:numFmt w:val="decimal"/>
      <w:lvlText w:val="%4."/>
      <w:lvlJc w:val="left"/>
      <w:pPr>
        <w:tabs>
          <w:tab w:val="num" w:pos="2880"/>
        </w:tabs>
        <w:ind w:left="2880" w:hanging="360"/>
      </w:pPr>
    </w:lvl>
    <w:lvl w:ilvl="4" w:tplc="5AEA32CA" w:tentative="1">
      <w:start w:val="1"/>
      <w:numFmt w:val="decimal"/>
      <w:lvlText w:val="%5."/>
      <w:lvlJc w:val="left"/>
      <w:pPr>
        <w:tabs>
          <w:tab w:val="num" w:pos="3600"/>
        </w:tabs>
        <w:ind w:left="3600" w:hanging="360"/>
      </w:pPr>
    </w:lvl>
    <w:lvl w:ilvl="5" w:tplc="CB4011D2" w:tentative="1">
      <w:start w:val="1"/>
      <w:numFmt w:val="decimal"/>
      <w:lvlText w:val="%6."/>
      <w:lvlJc w:val="left"/>
      <w:pPr>
        <w:tabs>
          <w:tab w:val="num" w:pos="4320"/>
        </w:tabs>
        <w:ind w:left="4320" w:hanging="360"/>
      </w:pPr>
    </w:lvl>
    <w:lvl w:ilvl="6" w:tplc="16C6E976" w:tentative="1">
      <w:start w:val="1"/>
      <w:numFmt w:val="decimal"/>
      <w:lvlText w:val="%7."/>
      <w:lvlJc w:val="left"/>
      <w:pPr>
        <w:tabs>
          <w:tab w:val="num" w:pos="5040"/>
        </w:tabs>
        <w:ind w:left="5040" w:hanging="360"/>
      </w:pPr>
    </w:lvl>
    <w:lvl w:ilvl="7" w:tplc="FBE88B12" w:tentative="1">
      <w:start w:val="1"/>
      <w:numFmt w:val="decimal"/>
      <w:lvlText w:val="%8."/>
      <w:lvlJc w:val="left"/>
      <w:pPr>
        <w:tabs>
          <w:tab w:val="num" w:pos="5760"/>
        </w:tabs>
        <w:ind w:left="5760" w:hanging="360"/>
      </w:pPr>
    </w:lvl>
    <w:lvl w:ilvl="8" w:tplc="979A59E2" w:tentative="1">
      <w:start w:val="1"/>
      <w:numFmt w:val="decimal"/>
      <w:lvlText w:val="%9."/>
      <w:lvlJc w:val="left"/>
      <w:pPr>
        <w:tabs>
          <w:tab w:val="num" w:pos="6480"/>
        </w:tabs>
        <w:ind w:left="6480" w:hanging="360"/>
      </w:pPr>
    </w:lvl>
  </w:abstractNum>
  <w:abstractNum w:abstractNumId="13" w15:restartNumberingAfterBreak="0">
    <w:nsid w:val="542966FC"/>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14" w15:restartNumberingAfterBreak="0">
    <w:nsid w:val="574ADFAA"/>
    <w:multiLevelType w:val="singleLevel"/>
    <w:tmpl w:val="574ADFAA"/>
    <w:lvl w:ilvl="0">
      <w:start w:val="1"/>
      <w:numFmt w:val="chineseCounting"/>
      <w:suff w:val="nothing"/>
      <w:lvlText w:val="%1、"/>
      <w:lvlJc w:val="left"/>
    </w:lvl>
  </w:abstractNum>
  <w:abstractNum w:abstractNumId="15" w15:restartNumberingAfterBreak="0">
    <w:nsid w:val="574AE028"/>
    <w:multiLevelType w:val="singleLevel"/>
    <w:tmpl w:val="574AE028"/>
    <w:lvl w:ilvl="0">
      <w:start w:val="3"/>
      <w:numFmt w:val="chineseCounting"/>
      <w:suff w:val="nothing"/>
      <w:lvlText w:val="%1、"/>
      <w:lvlJc w:val="left"/>
    </w:lvl>
  </w:abstractNum>
  <w:abstractNum w:abstractNumId="16" w15:restartNumberingAfterBreak="0">
    <w:nsid w:val="574AEC2B"/>
    <w:multiLevelType w:val="singleLevel"/>
    <w:tmpl w:val="574AEC2B"/>
    <w:lvl w:ilvl="0">
      <w:start w:val="1"/>
      <w:numFmt w:val="chineseCounting"/>
      <w:suff w:val="nothing"/>
      <w:lvlText w:val="%1、"/>
      <w:lvlJc w:val="left"/>
    </w:lvl>
  </w:abstractNum>
  <w:abstractNum w:abstractNumId="17" w15:restartNumberingAfterBreak="0">
    <w:nsid w:val="574AECF2"/>
    <w:multiLevelType w:val="singleLevel"/>
    <w:tmpl w:val="574AECF2"/>
    <w:lvl w:ilvl="0">
      <w:start w:val="5"/>
      <w:numFmt w:val="chineseCounting"/>
      <w:suff w:val="nothing"/>
      <w:lvlText w:val="%1、"/>
      <w:lvlJc w:val="left"/>
    </w:lvl>
  </w:abstractNum>
  <w:abstractNum w:abstractNumId="18" w15:restartNumberingAfterBreak="0">
    <w:nsid w:val="574AEDCF"/>
    <w:multiLevelType w:val="singleLevel"/>
    <w:tmpl w:val="574AEDCF"/>
    <w:lvl w:ilvl="0">
      <w:start w:val="1"/>
      <w:numFmt w:val="chineseCounting"/>
      <w:suff w:val="nothing"/>
      <w:lvlText w:val="%1、"/>
      <w:lvlJc w:val="left"/>
    </w:lvl>
  </w:abstractNum>
  <w:abstractNum w:abstractNumId="19" w15:restartNumberingAfterBreak="0">
    <w:nsid w:val="58DE79A5"/>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0" w15:restartNumberingAfterBreak="0">
    <w:nsid w:val="5F214B3A"/>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1" w15:restartNumberingAfterBreak="0">
    <w:nsid w:val="6C4F603E"/>
    <w:multiLevelType w:val="hybridMultilevel"/>
    <w:tmpl w:val="DE68B4D8"/>
    <w:lvl w:ilvl="0" w:tplc="02E8F27A">
      <w:start w:val="1"/>
      <w:numFmt w:val="decimal"/>
      <w:lvlText w:val="%1、"/>
      <w:lvlJc w:val="left"/>
      <w:pPr>
        <w:ind w:left="1050" w:hanging="315"/>
      </w:pPr>
      <w:rPr>
        <w:rFonts w:hint="default"/>
      </w:rPr>
    </w:lvl>
    <w:lvl w:ilvl="1" w:tplc="04090019" w:tentative="1">
      <w:start w:val="1"/>
      <w:numFmt w:val="lowerLetter"/>
      <w:lvlText w:val="%2)"/>
      <w:lvlJc w:val="left"/>
      <w:pPr>
        <w:ind w:left="1615" w:hanging="440"/>
      </w:pPr>
    </w:lvl>
    <w:lvl w:ilvl="2" w:tplc="0409001B" w:tentative="1">
      <w:start w:val="1"/>
      <w:numFmt w:val="lowerRoman"/>
      <w:lvlText w:val="%3."/>
      <w:lvlJc w:val="right"/>
      <w:pPr>
        <w:ind w:left="2055" w:hanging="440"/>
      </w:pPr>
    </w:lvl>
    <w:lvl w:ilvl="3" w:tplc="0409000F" w:tentative="1">
      <w:start w:val="1"/>
      <w:numFmt w:val="decimal"/>
      <w:lvlText w:val="%4."/>
      <w:lvlJc w:val="left"/>
      <w:pPr>
        <w:ind w:left="2495" w:hanging="440"/>
      </w:pPr>
    </w:lvl>
    <w:lvl w:ilvl="4" w:tplc="04090019" w:tentative="1">
      <w:start w:val="1"/>
      <w:numFmt w:val="lowerLetter"/>
      <w:lvlText w:val="%5)"/>
      <w:lvlJc w:val="left"/>
      <w:pPr>
        <w:ind w:left="2935" w:hanging="440"/>
      </w:pPr>
    </w:lvl>
    <w:lvl w:ilvl="5" w:tplc="0409001B" w:tentative="1">
      <w:start w:val="1"/>
      <w:numFmt w:val="lowerRoman"/>
      <w:lvlText w:val="%6."/>
      <w:lvlJc w:val="right"/>
      <w:pPr>
        <w:ind w:left="3375" w:hanging="440"/>
      </w:pPr>
    </w:lvl>
    <w:lvl w:ilvl="6" w:tplc="0409000F" w:tentative="1">
      <w:start w:val="1"/>
      <w:numFmt w:val="decimal"/>
      <w:lvlText w:val="%7."/>
      <w:lvlJc w:val="left"/>
      <w:pPr>
        <w:ind w:left="3815" w:hanging="440"/>
      </w:pPr>
    </w:lvl>
    <w:lvl w:ilvl="7" w:tplc="04090019" w:tentative="1">
      <w:start w:val="1"/>
      <w:numFmt w:val="lowerLetter"/>
      <w:lvlText w:val="%8)"/>
      <w:lvlJc w:val="left"/>
      <w:pPr>
        <w:ind w:left="4255" w:hanging="440"/>
      </w:pPr>
    </w:lvl>
    <w:lvl w:ilvl="8" w:tplc="0409001B" w:tentative="1">
      <w:start w:val="1"/>
      <w:numFmt w:val="lowerRoman"/>
      <w:lvlText w:val="%9."/>
      <w:lvlJc w:val="right"/>
      <w:pPr>
        <w:ind w:left="4695" w:hanging="440"/>
      </w:pPr>
    </w:lvl>
  </w:abstractNum>
  <w:abstractNum w:abstractNumId="22" w15:restartNumberingAfterBreak="0">
    <w:nsid w:val="749417AC"/>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abstractNum w:abstractNumId="23" w15:restartNumberingAfterBreak="0">
    <w:nsid w:val="76FD1777"/>
    <w:multiLevelType w:val="multilevel"/>
    <w:tmpl w:val="76FD1777"/>
    <w:lvl w:ilvl="0">
      <w:start w:val="1"/>
      <w:numFmt w:val="decimal"/>
      <w:lvlText w:val="%1."/>
      <w:lvlJc w:val="left"/>
      <w:pPr>
        <w:ind w:left="1020" w:hanging="420"/>
      </w:pPr>
      <w:rPr>
        <w:rFonts w:ascii="Times New Roman" w:hAnsi="Times New Roman" w:cs="Times New Roman" w:hint="default"/>
      </w:rPr>
    </w:lvl>
    <w:lvl w:ilvl="1">
      <w:start w:val="1"/>
      <w:numFmt w:val="lowerLetter"/>
      <w:lvlText w:val="%2)"/>
      <w:lvlJc w:val="left"/>
      <w:pPr>
        <w:ind w:left="1440" w:hanging="420"/>
      </w:pPr>
      <w:rPr>
        <w:rFonts w:ascii="Times New Roman" w:hAnsi="Times New Roman" w:cs="Times New Roman" w:hint="default"/>
      </w:rPr>
    </w:lvl>
    <w:lvl w:ilvl="2">
      <w:start w:val="1"/>
      <w:numFmt w:val="lowerRoman"/>
      <w:lvlText w:val="%3."/>
      <w:lvlJc w:val="right"/>
      <w:pPr>
        <w:ind w:left="1860" w:hanging="420"/>
      </w:pPr>
      <w:rPr>
        <w:rFonts w:ascii="Times New Roman" w:hAnsi="Times New Roman" w:cs="Times New Roman" w:hint="default"/>
      </w:rPr>
    </w:lvl>
    <w:lvl w:ilvl="3">
      <w:start w:val="1"/>
      <w:numFmt w:val="decimal"/>
      <w:lvlText w:val="%4."/>
      <w:lvlJc w:val="left"/>
      <w:pPr>
        <w:ind w:left="2280" w:hanging="420"/>
      </w:pPr>
      <w:rPr>
        <w:rFonts w:ascii="Times New Roman" w:hAnsi="Times New Roman" w:cs="Times New Roman" w:hint="default"/>
      </w:rPr>
    </w:lvl>
    <w:lvl w:ilvl="4">
      <w:start w:val="1"/>
      <w:numFmt w:val="lowerLetter"/>
      <w:lvlText w:val="%5)"/>
      <w:lvlJc w:val="left"/>
      <w:pPr>
        <w:ind w:left="2700" w:hanging="420"/>
      </w:pPr>
      <w:rPr>
        <w:rFonts w:ascii="Times New Roman" w:hAnsi="Times New Roman" w:cs="Times New Roman" w:hint="default"/>
      </w:rPr>
    </w:lvl>
    <w:lvl w:ilvl="5">
      <w:start w:val="1"/>
      <w:numFmt w:val="lowerRoman"/>
      <w:lvlText w:val="%6."/>
      <w:lvlJc w:val="right"/>
      <w:pPr>
        <w:ind w:left="3120" w:hanging="420"/>
      </w:pPr>
      <w:rPr>
        <w:rFonts w:ascii="Times New Roman" w:hAnsi="Times New Roman" w:cs="Times New Roman" w:hint="default"/>
      </w:rPr>
    </w:lvl>
    <w:lvl w:ilvl="6">
      <w:start w:val="1"/>
      <w:numFmt w:val="decimal"/>
      <w:lvlText w:val="%7."/>
      <w:lvlJc w:val="left"/>
      <w:pPr>
        <w:ind w:left="3540" w:hanging="420"/>
      </w:pPr>
      <w:rPr>
        <w:rFonts w:ascii="Times New Roman" w:hAnsi="Times New Roman" w:cs="Times New Roman" w:hint="default"/>
      </w:rPr>
    </w:lvl>
    <w:lvl w:ilvl="7">
      <w:start w:val="1"/>
      <w:numFmt w:val="lowerLetter"/>
      <w:lvlText w:val="%8)"/>
      <w:lvlJc w:val="left"/>
      <w:pPr>
        <w:ind w:left="3960" w:hanging="420"/>
      </w:pPr>
      <w:rPr>
        <w:rFonts w:ascii="Times New Roman" w:hAnsi="Times New Roman" w:cs="Times New Roman" w:hint="default"/>
      </w:rPr>
    </w:lvl>
    <w:lvl w:ilvl="8">
      <w:start w:val="1"/>
      <w:numFmt w:val="lowerRoman"/>
      <w:lvlText w:val="%9."/>
      <w:lvlJc w:val="right"/>
      <w:pPr>
        <w:ind w:left="4380" w:hanging="420"/>
      </w:pPr>
      <w:rPr>
        <w:rFonts w:ascii="Times New Roman" w:hAnsi="Times New Roman" w:cs="Times New Roman" w:hint="default"/>
      </w:rPr>
    </w:lvl>
  </w:abstractNum>
  <w:num w:numId="1" w16cid:durableId="1874538088">
    <w:abstractNumId w:val="11"/>
  </w:num>
  <w:num w:numId="2" w16cid:durableId="1816609025">
    <w:abstractNumId w:val="21"/>
  </w:num>
  <w:num w:numId="3" w16cid:durableId="1175730234">
    <w:abstractNumId w:val="5"/>
  </w:num>
  <w:num w:numId="4" w16cid:durableId="10698863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4791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2586874">
    <w:abstractNumId w:val="16"/>
  </w:num>
  <w:num w:numId="7" w16cid:durableId="76876345">
    <w:abstractNumId w:val="17"/>
  </w:num>
  <w:num w:numId="8" w16cid:durableId="1526207960">
    <w:abstractNumId w:val="18"/>
  </w:num>
  <w:num w:numId="9" w16cid:durableId="629435591">
    <w:abstractNumId w:val="14"/>
  </w:num>
  <w:num w:numId="10" w16cid:durableId="1383096970">
    <w:abstractNumId w:val="15"/>
  </w:num>
  <w:num w:numId="11" w16cid:durableId="653531086">
    <w:abstractNumId w:val="3"/>
  </w:num>
  <w:num w:numId="12" w16cid:durableId="2125728685">
    <w:abstractNumId w:val="22"/>
  </w:num>
  <w:num w:numId="13" w16cid:durableId="432937745">
    <w:abstractNumId w:val="6"/>
  </w:num>
  <w:num w:numId="14" w16cid:durableId="317078292">
    <w:abstractNumId w:val="1"/>
  </w:num>
  <w:num w:numId="15" w16cid:durableId="597909118">
    <w:abstractNumId w:val="19"/>
  </w:num>
  <w:num w:numId="16" w16cid:durableId="1518272614">
    <w:abstractNumId w:val="9"/>
  </w:num>
  <w:num w:numId="17" w16cid:durableId="2022774833">
    <w:abstractNumId w:val="8"/>
  </w:num>
  <w:num w:numId="18" w16cid:durableId="1001349138">
    <w:abstractNumId w:val="0"/>
  </w:num>
  <w:num w:numId="19" w16cid:durableId="1581602170">
    <w:abstractNumId w:val="10"/>
  </w:num>
  <w:num w:numId="20" w16cid:durableId="2111392450">
    <w:abstractNumId w:val="13"/>
  </w:num>
  <w:num w:numId="21" w16cid:durableId="970939775">
    <w:abstractNumId w:val="2"/>
  </w:num>
  <w:num w:numId="22" w16cid:durableId="165947328">
    <w:abstractNumId w:val="20"/>
  </w:num>
  <w:num w:numId="23" w16cid:durableId="902984119">
    <w:abstractNumId w:val="4"/>
  </w:num>
  <w:num w:numId="24" w16cid:durableId="14767935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HorizontalSpacing w:val="110"/>
  <w:drawingGridVerticalSpacing w:val="299"/>
  <w:displayHorizont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14"/>
    <w:rsid w:val="000C5A90"/>
    <w:rsid w:val="001111D3"/>
    <w:rsid w:val="002169A0"/>
    <w:rsid w:val="002E7F90"/>
    <w:rsid w:val="003316A3"/>
    <w:rsid w:val="0034227C"/>
    <w:rsid w:val="003D2717"/>
    <w:rsid w:val="004D5667"/>
    <w:rsid w:val="0053463E"/>
    <w:rsid w:val="00587082"/>
    <w:rsid w:val="00596D64"/>
    <w:rsid w:val="005B5D0B"/>
    <w:rsid w:val="005E0F6E"/>
    <w:rsid w:val="00641D6F"/>
    <w:rsid w:val="00646157"/>
    <w:rsid w:val="00697BE5"/>
    <w:rsid w:val="006F7BDE"/>
    <w:rsid w:val="0070637C"/>
    <w:rsid w:val="00790C7A"/>
    <w:rsid w:val="007A52CC"/>
    <w:rsid w:val="008832D7"/>
    <w:rsid w:val="008B530D"/>
    <w:rsid w:val="008D632E"/>
    <w:rsid w:val="0090373C"/>
    <w:rsid w:val="00912814"/>
    <w:rsid w:val="00A43580"/>
    <w:rsid w:val="00AE0328"/>
    <w:rsid w:val="00AF029E"/>
    <w:rsid w:val="00B13EFC"/>
    <w:rsid w:val="00CB1BAB"/>
    <w:rsid w:val="00CB397A"/>
    <w:rsid w:val="00D059BC"/>
    <w:rsid w:val="00DB70C6"/>
    <w:rsid w:val="00DF77A6"/>
    <w:rsid w:val="00E57CAA"/>
    <w:rsid w:val="00E77B93"/>
    <w:rsid w:val="00E8091A"/>
    <w:rsid w:val="00ED7090"/>
    <w:rsid w:val="00F6633B"/>
    <w:rsid w:val="00FB7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0D9E0"/>
  <w15:chartTrackingRefBased/>
  <w15:docId w15:val="{0BBA36D6-DB70-4C99-A92B-384F1BF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814"/>
    <w:pPr>
      <w:widowControl w:val="0"/>
      <w:autoSpaceDE w:val="0"/>
      <w:autoSpaceDN w:val="0"/>
    </w:pPr>
    <w:rPr>
      <w:rFonts w:ascii="宋体" w:eastAsia="宋体" w:hAnsi="宋体" w:cs="宋体"/>
      <w:kern w:val="0"/>
      <w:sz w:val="22"/>
      <w:lang w:val="zh-CN" w:bidi="zh-CN"/>
    </w:rPr>
  </w:style>
  <w:style w:type="paragraph" w:styleId="1">
    <w:name w:val="heading 1"/>
    <w:basedOn w:val="a"/>
    <w:link w:val="10"/>
    <w:uiPriority w:val="9"/>
    <w:qFormat/>
    <w:rsid w:val="00912814"/>
    <w:pPr>
      <w:spacing w:line="233" w:lineRule="exact"/>
      <w:ind w:left="677"/>
      <w:outlineLvl w:val="0"/>
    </w:pPr>
    <w:rPr>
      <w:i/>
    </w:rPr>
  </w:style>
  <w:style w:type="paragraph" w:styleId="2">
    <w:name w:val="heading 2"/>
    <w:basedOn w:val="a"/>
    <w:link w:val="20"/>
    <w:uiPriority w:val="9"/>
    <w:unhideWhenUsed/>
    <w:qFormat/>
    <w:rsid w:val="00912814"/>
    <w:pPr>
      <w:ind w:left="698"/>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814"/>
    <w:rPr>
      <w:rFonts w:ascii="宋体" w:eastAsia="宋体" w:hAnsi="宋体" w:cs="宋体"/>
      <w:i/>
      <w:kern w:val="0"/>
      <w:sz w:val="22"/>
      <w:lang w:val="zh-CN" w:bidi="zh-CN"/>
    </w:rPr>
  </w:style>
  <w:style w:type="character" w:customStyle="1" w:styleId="20">
    <w:name w:val="标题 2 字符"/>
    <w:basedOn w:val="a0"/>
    <w:link w:val="2"/>
    <w:uiPriority w:val="9"/>
    <w:rsid w:val="00912814"/>
    <w:rPr>
      <w:rFonts w:ascii="宋体" w:eastAsia="宋体" w:hAnsi="宋体" w:cs="宋体"/>
      <w:b/>
      <w:bCs/>
      <w:kern w:val="0"/>
      <w:szCs w:val="21"/>
      <w:lang w:val="zh-CN" w:bidi="zh-CN"/>
    </w:rPr>
  </w:style>
  <w:style w:type="table" w:customStyle="1" w:styleId="TableNormal">
    <w:name w:val="Table Normal"/>
    <w:uiPriority w:val="2"/>
    <w:semiHidden/>
    <w:unhideWhenUsed/>
    <w:qFormat/>
    <w:rsid w:val="0091281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912814"/>
    <w:rPr>
      <w:sz w:val="21"/>
      <w:szCs w:val="21"/>
    </w:rPr>
  </w:style>
  <w:style w:type="character" w:customStyle="1" w:styleId="a4">
    <w:name w:val="正文文本 字符"/>
    <w:basedOn w:val="a0"/>
    <w:link w:val="a3"/>
    <w:uiPriority w:val="1"/>
    <w:rsid w:val="00912814"/>
    <w:rPr>
      <w:rFonts w:ascii="宋体" w:eastAsia="宋体" w:hAnsi="宋体" w:cs="宋体"/>
      <w:kern w:val="0"/>
      <w:szCs w:val="21"/>
      <w:lang w:val="zh-CN" w:bidi="zh-CN"/>
    </w:rPr>
  </w:style>
  <w:style w:type="paragraph" w:customStyle="1" w:styleId="TableParagraph">
    <w:name w:val="Table Paragraph"/>
    <w:basedOn w:val="a"/>
    <w:uiPriority w:val="1"/>
    <w:qFormat/>
    <w:rsid w:val="00912814"/>
    <w:pPr>
      <w:spacing w:before="66"/>
      <w:jc w:val="center"/>
    </w:pPr>
  </w:style>
  <w:style w:type="paragraph" w:styleId="a5">
    <w:name w:val="List Paragraph"/>
    <w:basedOn w:val="a"/>
    <w:uiPriority w:val="34"/>
    <w:qFormat/>
    <w:rsid w:val="006F7BDE"/>
    <w:pPr>
      <w:ind w:firstLineChars="200" w:firstLine="420"/>
    </w:pPr>
  </w:style>
  <w:style w:type="paragraph" w:styleId="a6">
    <w:name w:val="header"/>
    <w:basedOn w:val="a"/>
    <w:link w:val="a7"/>
    <w:uiPriority w:val="99"/>
    <w:unhideWhenUsed/>
    <w:rsid w:val="000C5A90"/>
    <w:pPr>
      <w:tabs>
        <w:tab w:val="center" w:pos="4153"/>
        <w:tab w:val="right" w:pos="8306"/>
      </w:tabs>
      <w:snapToGrid w:val="0"/>
      <w:jc w:val="center"/>
    </w:pPr>
    <w:rPr>
      <w:sz w:val="18"/>
      <w:szCs w:val="18"/>
    </w:rPr>
  </w:style>
  <w:style w:type="character" w:customStyle="1" w:styleId="a7">
    <w:name w:val="页眉 字符"/>
    <w:basedOn w:val="a0"/>
    <w:link w:val="a6"/>
    <w:uiPriority w:val="99"/>
    <w:rsid w:val="000C5A90"/>
    <w:rPr>
      <w:rFonts w:ascii="宋体" w:eastAsia="宋体" w:hAnsi="宋体" w:cs="宋体"/>
      <w:kern w:val="0"/>
      <w:sz w:val="18"/>
      <w:szCs w:val="18"/>
      <w:lang w:val="zh-CN" w:bidi="zh-CN"/>
    </w:rPr>
  </w:style>
  <w:style w:type="paragraph" w:styleId="a8">
    <w:name w:val="footer"/>
    <w:basedOn w:val="a"/>
    <w:link w:val="a9"/>
    <w:uiPriority w:val="99"/>
    <w:unhideWhenUsed/>
    <w:rsid w:val="000C5A90"/>
    <w:pPr>
      <w:tabs>
        <w:tab w:val="center" w:pos="4153"/>
        <w:tab w:val="right" w:pos="8306"/>
      </w:tabs>
      <w:snapToGrid w:val="0"/>
    </w:pPr>
    <w:rPr>
      <w:sz w:val="18"/>
      <w:szCs w:val="18"/>
    </w:rPr>
  </w:style>
  <w:style w:type="character" w:customStyle="1" w:styleId="a9">
    <w:name w:val="页脚 字符"/>
    <w:basedOn w:val="a0"/>
    <w:link w:val="a8"/>
    <w:uiPriority w:val="99"/>
    <w:rsid w:val="000C5A90"/>
    <w:rPr>
      <w:rFonts w:ascii="宋体" w:eastAsia="宋体" w:hAnsi="宋体" w:cs="宋体"/>
      <w:kern w:val="0"/>
      <w:sz w:val="18"/>
      <w:szCs w:val="18"/>
      <w:lang w:val="zh-CN" w:bidi="zh-CN"/>
    </w:rPr>
  </w:style>
  <w:style w:type="paragraph" w:styleId="aa">
    <w:name w:val="Title"/>
    <w:basedOn w:val="a"/>
    <w:next w:val="a"/>
    <w:link w:val="ab"/>
    <w:uiPriority w:val="10"/>
    <w:qFormat/>
    <w:rsid w:val="001111D3"/>
    <w:pPr>
      <w:autoSpaceDE/>
      <w:autoSpaceDN/>
      <w:spacing w:before="240" w:after="60"/>
      <w:jc w:val="center"/>
      <w:outlineLvl w:val="0"/>
    </w:pPr>
    <w:rPr>
      <w:rFonts w:asciiTheme="majorHAnsi" w:eastAsiaTheme="majorEastAsia" w:hAnsiTheme="majorHAnsi" w:cstheme="majorBidi"/>
      <w:b/>
      <w:bCs/>
      <w:kern w:val="2"/>
      <w:sz w:val="32"/>
      <w:szCs w:val="32"/>
      <w:lang w:val="en-US" w:bidi="ar-SA"/>
    </w:rPr>
  </w:style>
  <w:style w:type="character" w:customStyle="1" w:styleId="ab">
    <w:name w:val="标题 字符"/>
    <w:basedOn w:val="a0"/>
    <w:link w:val="aa"/>
    <w:uiPriority w:val="10"/>
    <w:rsid w:val="001111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0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8972-111B-4A61-B645-DDD3121B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17</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10</cp:revision>
  <dcterms:created xsi:type="dcterms:W3CDTF">2023-06-14T17:34:00Z</dcterms:created>
  <dcterms:modified xsi:type="dcterms:W3CDTF">2023-06-23T14:09:00Z</dcterms:modified>
</cp:coreProperties>
</file>