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t>计算机科学与技术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张三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1111111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日期：20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/2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1.4pt;margin-top:-31.2pt;height:93.6pt;width:135pt;z-index:251656192;mso-width-relative:page;mso-height-relative:page;" fillcolor="#FFFFFF" filled="t" stroked="f" coordsize="21600,21600" o:gfxdata="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a+ZeLYAAAACwEAAA8AAAAAAAAAAQAgAAAAIgAAAGRycy9kb3du&#10;cmV2LnhtbFBLAQIUABQAAAAIAIdO4kB6ngoc/wEAAPADAAAOAAAAAAAAAAEAIAAAACcBAABkcnMv&#10;ZTJvRG9jLnhtbFBLBQYAAAAABgAGAFkBAACY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t>计算机科学与技术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张三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1111111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日期：20</w:t>
                      </w:r>
                      <w:r>
                        <w:t>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/2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</w:p>
    <w:p>
      <w:pPr>
        <w:spacing w:line="360" w:lineRule="auto"/>
        <w:rPr>
          <w:snapToGrid w:val="0"/>
          <w:kern w:val="0"/>
          <w:position w:val="6"/>
          <w:sz w:val="24"/>
          <w:u w:val="single"/>
        </w:rPr>
      </w:pPr>
      <w:r>
        <w:rPr>
          <w:rFonts w:hint="eastAsia"/>
          <w:snapToGrid w:val="0"/>
          <w:kern w:val="0"/>
          <w:position w:val="6"/>
          <w:sz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snapToGrid w:val="0"/>
          <w:kern w:val="0"/>
          <w:position w:val="6"/>
          <w:sz w:val="24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图像信息处理       </w:t>
      </w:r>
      <w:r>
        <w:rPr>
          <w:rFonts w:hint="eastAsia"/>
          <w:snapToGrid w:val="0"/>
          <w:kern w:val="0"/>
          <w:position w:val="6"/>
          <w:sz w:val="24"/>
        </w:rPr>
        <w:t>指导老师：</w:t>
      </w:r>
      <w:r>
        <w:rPr>
          <w:snapToGrid w:val="0"/>
          <w:kern w:val="0"/>
          <w:position w:val="6"/>
          <w:sz w:val="24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宋明黎 </w:t>
      </w:r>
      <w:r>
        <w:rPr>
          <w:snapToGrid w:val="0"/>
          <w:kern w:val="0"/>
          <w:position w:val="6"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 w:val="24"/>
        </w:rPr>
        <w:t>成绩：</w:t>
      </w:r>
      <w:r>
        <w:rPr>
          <w:snapToGrid w:val="0"/>
          <w:kern w:val="0"/>
          <w:position w:val="6"/>
          <w:sz w:val="24"/>
          <w:u w:val="single"/>
        </w:rPr>
        <w:t xml:space="preserve">                   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实验名称：</w:t>
      </w:r>
      <w:r>
        <w:rPr>
          <w:snapToGrid w:val="0"/>
          <w:kern w:val="0"/>
          <w:position w:val="6"/>
          <w:sz w:val="24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>bmp文件读写及rgb和yuv色彩空间转化</w:t>
      </w:r>
      <w:r>
        <w:rPr>
          <w:snapToGrid w:val="0"/>
          <w:kern w:val="0"/>
          <w:position w:val="6"/>
          <w:sz w:val="24"/>
          <w:u w:val="single"/>
        </w:rPr>
        <w:t xml:space="preserve">                            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24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一、实验目的和要求</w:t>
      </w: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二、实验内容和原理</w:t>
      </w:r>
    </w:p>
    <w:p>
      <w:pPr>
        <w:spacing w:line="360" w:lineRule="auto"/>
        <w:rPr>
          <w:rFonts w:hint="eastAsia"/>
          <w:snapToGrid w:val="0"/>
          <w:color w:val="FF0000"/>
          <w:kern w:val="0"/>
          <w:position w:val="6"/>
          <w:sz w:val="24"/>
        </w:rPr>
      </w:pPr>
      <w:r>
        <w:rPr>
          <w:rFonts w:hint="eastAsia"/>
          <w:snapToGrid w:val="0"/>
          <w:color w:val="FF0000"/>
          <w:kern w:val="0"/>
          <w:position w:val="6"/>
          <w:sz w:val="24"/>
        </w:rPr>
        <w:t>（简述实验有关的基本原理）</w:t>
      </w:r>
    </w:p>
    <w:p>
      <w:pPr>
        <w:spacing w:line="360" w:lineRule="auto"/>
        <w:rPr>
          <w:rFonts w:hint="default" w:eastAsia="宋体"/>
          <w:snapToGrid w:val="0"/>
          <w:color w:val="auto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三、实验步骤与分析</w:t>
      </w:r>
    </w:p>
    <w:p>
      <w:pPr>
        <w:spacing w:line="360" w:lineRule="auto"/>
        <w:rPr>
          <w:rFonts w:hint="eastAsia"/>
          <w:snapToGrid w:val="0"/>
          <w:color w:val="FF0000"/>
          <w:kern w:val="0"/>
          <w:position w:val="6"/>
          <w:sz w:val="24"/>
        </w:rPr>
      </w:pPr>
      <w:r>
        <w:rPr>
          <w:rFonts w:hint="eastAsia"/>
          <w:snapToGrid w:val="0"/>
          <w:color w:val="FF0000"/>
          <w:kern w:val="0"/>
          <w:position w:val="6"/>
          <w:sz w:val="24"/>
        </w:rPr>
        <w:t>（每个步骤结合对应部分的源代码分析）</w:t>
      </w:r>
    </w:p>
    <w:p>
      <w:pPr>
        <w:spacing w:line="360" w:lineRule="auto"/>
        <w:rPr>
          <w:rFonts w:hint="default" w:eastAsia="宋体"/>
          <w:snapToGrid w:val="0"/>
          <w:color w:val="auto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rFonts w:hint="default" w:eastAsia="宋体"/>
          <w:b/>
          <w:snapToGrid w:val="0"/>
          <w:kern w:val="0"/>
          <w:position w:val="6"/>
          <w:sz w:val="24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</w:t>
      </w:r>
      <w:r>
        <w:rPr>
          <w:rFonts w:hint="eastAsia"/>
          <w:b/>
          <w:snapToGrid w:val="0"/>
          <w:kern w:val="0"/>
          <w:position w:val="6"/>
          <w:sz w:val="24"/>
          <w:lang w:val="en-US" w:eastAsia="zh-CN"/>
        </w:rPr>
        <w:t>环境及运行方法</w:t>
      </w:r>
    </w:p>
    <w:p>
      <w:pPr>
        <w:spacing w:line="360" w:lineRule="auto"/>
        <w:rPr>
          <w:snapToGrid w:val="0"/>
          <w:color w:val="FF0000"/>
          <w:kern w:val="0"/>
          <w:position w:val="6"/>
          <w:sz w:val="24"/>
        </w:rPr>
      </w:pPr>
      <w:r>
        <w:rPr>
          <w:rFonts w:hint="eastAsia"/>
          <w:snapToGrid w:val="0"/>
          <w:color w:val="FF0000"/>
          <w:kern w:val="0"/>
          <w:position w:val="6"/>
          <w:sz w:val="24"/>
        </w:rPr>
        <w:t>（</w:t>
      </w:r>
      <w:r>
        <w:rPr>
          <w:rFonts w:hint="eastAsia"/>
          <w:snapToGrid w:val="0"/>
          <w:color w:val="FF0000"/>
          <w:kern w:val="0"/>
          <w:position w:val="6"/>
          <w:sz w:val="24"/>
          <w:lang w:val="en-US" w:eastAsia="zh-CN"/>
        </w:rPr>
        <w:t>说明程序的编译环境和具体测试方法</w:t>
      </w:r>
      <w:r>
        <w:rPr>
          <w:rFonts w:hint="eastAsia"/>
          <w:snapToGrid w:val="0"/>
          <w:color w:val="FF0000"/>
          <w:kern w:val="0"/>
          <w:position w:val="6"/>
          <w:sz w:val="24"/>
        </w:rPr>
        <w:t>）</w:t>
      </w:r>
      <w:bookmarkStart w:id="0" w:name="_GoBack"/>
      <w:bookmarkEnd w:id="0"/>
    </w:p>
    <w:p>
      <w:pPr>
        <w:spacing w:line="360" w:lineRule="auto"/>
        <w:rPr>
          <w:rFonts w:hint="default" w:eastAsia="宋体"/>
          <w:snapToGrid w:val="0"/>
          <w:color w:val="auto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rFonts w:hint="eastAsia" w:eastAsia="宋体"/>
          <w:b/>
          <w:snapToGrid w:val="0"/>
          <w:kern w:val="0"/>
          <w:position w:val="6"/>
          <w:sz w:val="24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24"/>
          <w:lang w:val="en-US" w:eastAsia="zh-CN"/>
        </w:rPr>
        <w:t>五</w:t>
      </w:r>
      <w:r>
        <w:rPr>
          <w:rFonts w:hint="eastAsia"/>
          <w:b/>
          <w:snapToGrid w:val="0"/>
          <w:kern w:val="0"/>
          <w:position w:val="6"/>
          <w:sz w:val="24"/>
        </w:rPr>
        <w:t>、实验结果</w:t>
      </w:r>
      <w:r>
        <w:rPr>
          <w:rFonts w:hint="eastAsia"/>
          <w:b/>
          <w:snapToGrid w:val="0"/>
          <w:kern w:val="0"/>
          <w:position w:val="6"/>
          <w:sz w:val="24"/>
          <w:lang w:val="en-US" w:eastAsia="zh-CN"/>
        </w:rPr>
        <w:t>展示</w:t>
      </w:r>
    </w:p>
    <w:p>
      <w:pPr>
        <w:spacing w:line="360" w:lineRule="auto"/>
        <w:rPr>
          <w:snapToGrid w:val="0"/>
          <w:color w:val="FF0000"/>
          <w:kern w:val="0"/>
          <w:position w:val="6"/>
          <w:sz w:val="24"/>
        </w:rPr>
      </w:pPr>
      <w:r>
        <w:rPr>
          <w:rFonts w:hint="eastAsia"/>
          <w:snapToGrid w:val="0"/>
          <w:color w:val="FF0000"/>
          <w:kern w:val="0"/>
          <w:position w:val="6"/>
          <w:sz w:val="24"/>
        </w:rPr>
        <w:t>（展示实验</w:t>
      </w:r>
      <w:r>
        <w:rPr>
          <w:rFonts w:hint="eastAsia"/>
          <w:snapToGrid w:val="0"/>
          <w:color w:val="FF0000"/>
          <w:kern w:val="0"/>
          <w:position w:val="6"/>
          <w:sz w:val="24"/>
          <w:lang w:val="en-US" w:eastAsia="zh-CN"/>
        </w:rPr>
        <w:t>中</w:t>
      </w:r>
      <w:r>
        <w:rPr>
          <w:rFonts w:hint="eastAsia"/>
          <w:snapToGrid w:val="0"/>
          <w:color w:val="FF0000"/>
          <w:kern w:val="0"/>
          <w:position w:val="6"/>
          <w:sz w:val="24"/>
        </w:rPr>
        <w:t>的输入输出图像等）</w:t>
      </w: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  <w:lang w:val="en-US" w:eastAsia="zh-CN"/>
        </w:rPr>
        <w:t>六</w:t>
      </w:r>
      <w:r>
        <w:rPr>
          <w:rFonts w:hint="eastAsia"/>
          <w:b/>
          <w:snapToGrid w:val="0"/>
          <w:kern w:val="0"/>
          <w:position w:val="6"/>
          <w:sz w:val="24"/>
        </w:rPr>
        <w:t>、心得体会</w:t>
      </w:r>
    </w:p>
    <w:p>
      <w:pPr>
        <w:spacing w:line="360" w:lineRule="auto"/>
        <w:rPr>
          <w:rFonts w:hint="default" w:eastAsia="宋体"/>
          <w:snapToGrid w:val="0"/>
          <w:color w:val="auto"/>
          <w:kern w:val="0"/>
          <w:position w:val="6"/>
          <w:sz w:val="24"/>
          <w:lang w:val="en-US" w:eastAsia="zh-CN"/>
        </w:rPr>
      </w:pPr>
    </w:p>
    <w:sectPr>
      <w:pgSz w:w="11906" w:h="16838"/>
      <w:pgMar w:top="1440" w:right="851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FA"/>
    <w:rsid w:val="00045648"/>
    <w:rsid w:val="00054AA7"/>
    <w:rsid w:val="000556F6"/>
    <w:rsid w:val="00056185"/>
    <w:rsid w:val="00092002"/>
    <w:rsid w:val="000A6BC3"/>
    <w:rsid w:val="000E3E49"/>
    <w:rsid w:val="00102E34"/>
    <w:rsid w:val="001077A8"/>
    <w:rsid w:val="001128A8"/>
    <w:rsid w:val="00114EAF"/>
    <w:rsid w:val="00125FC7"/>
    <w:rsid w:val="001313B1"/>
    <w:rsid w:val="00135721"/>
    <w:rsid w:val="001531E7"/>
    <w:rsid w:val="001538BC"/>
    <w:rsid w:val="00171BE3"/>
    <w:rsid w:val="00183B80"/>
    <w:rsid w:val="001973A4"/>
    <w:rsid w:val="001B1205"/>
    <w:rsid w:val="001B38AE"/>
    <w:rsid w:val="001B4E42"/>
    <w:rsid w:val="001B7739"/>
    <w:rsid w:val="001F42CE"/>
    <w:rsid w:val="001F528A"/>
    <w:rsid w:val="002111E1"/>
    <w:rsid w:val="00211E39"/>
    <w:rsid w:val="00214E90"/>
    <w:rsid w:val="00225309"/>
    <w:rsid w:val="00263D43"/>
    <w:rsid w:val="002674DE"/>
    <w:rsid w:val="00290EB3"/>
    <w:rsid w:val="002B5391"/>
    <w:rsid w:val="002C23B7"/>
    <w:rsid w:val="003059DD"/>
    <w:rsid w:val="0031200D"/>
    <w:rsid w:val="00314DA8"/>
    <w:rsid w:val="00335BFA"/>
    <w:rsid w:val="00341FDF"/>
    <w:rsid w:val="00373BC2"/>
    <w:rsid w:val="00394AC2"/>
    <w:rsid w:val="003C5F99"/>
    <w:rsid w:val="003D426F"/>
    <w:rsid w:val="00422F60"/>
    <w:rsid w:val="00424EBF"/>
    <w:rsid w:val="00435034"/>
    <w:rsid w:val="004549F9"/>
    <w:rsid w:val="00460C65"/>
    <w:rsid w:val="00462C5F"/>
    <w:rsid w:val="00465B35"/>
    <w:rsid w:val="004700B7"/>
    <w:rsid w:val="00476A78"/>
    <w:rsid w:val="004C53DD"/>
    <w:rsid w:val="004D4044"/>
    <w:rsid w:val="004D4240"/>
    <w:rsid w:val="004F55E6"/>
    <w:rsid w:val="004F5A25"/>
    <w:rsid w:val="005123BC"/>
    <w:rsid w:val="0052372A"/>
    <w:rsid w:val="0052414B"/>
    <w:rsid w:val="00542B0F"/>
    <w:rsid w:val="0054566A"/>
    <w:rsid w:val="005C6104"/>
    <w:rsid w:val="005E097A"/>
    <w:rsid w:val="00602343"/>
    <w:rsid w:val="00617F06"/>
    <w:rsid w:val="00624BC2"/>
    <w:rsid w:val="006568D5"/>
    <w:rsid w:val="00660580"/>
    <w:rsid w:val="00687792"/>
    <w:rsid w:val="006C69E8"/>
    <w:rsid w:val="006E18EF"/>
    <w:rsid w:val="006F3A20"/>
    <w:rsid w:val="00714CC3"/>
    <w:rsid w:val="00721D99"/>
    <w:rsid w:val="00731FCF"/>
    <w:rsid w:val="00733B47"/>
    <w:rsid w:val="00755F52"/>
    <w:rsid w:val="00790982"/>
    <w:rsid w:val="007946E9"/>
    <w:rsid w:val="007B72EA"/>
    <w:rsid w:val="007D5C12"/>
    <w:rsid w:val="007D656A"/>
    <w:rsid w:val="007E65DE"/>
    <w:rsid w:val="00806EA1"/>
    <w:rsid w:val="00850F97"/>
    <w:rsid w:val="008708B4"/>
    <w:rsid w:val="008914CC"/>
    <w:rsid w:val="008B138D"/>
    <w:rsid w:val="008D0205"/>
    <w:rsid w:val="009060E1"/>
    <w:rsid w:val="009079B4"/>
    <w:rsid w:val="00916EC4"/>
    <w:rsid w:val="0092151F"/>
    <w:rsid w:val="00940EAD"/>
    <w:rsid w:val="00942EA4"/>
    <w:rsid w:val="009464BF"/>
    <w:rsid w:val="00964916"/>
    <w:rsid w:val="00972AF8"/>
    <w:rsid w:val="009A3006"/>
    <w:rsid w:val="009C07FF"/>
    <w:rsid w:val="009D1248"/>
    <w:rsid w:val="009E33F1"/>
    <w:rsid w:val="009F3653"/>
    <w:rsid w:val="00A05E1D"/>
    <w:rsid w:val="00A32A55"/>
    <w:rsid w:val="00A63E49"/>
    <w:rsid w:val="00A7499C"/>
    <w:rsid w:val="00AD2FBE"/>
    <w:rsid w:val="00AD4364"/>
    <w:rsid w:val="00AE099A"/>
    <w:rsid w:val="00AE0DCC"/>
    <w:rsid w:val="00B15425"/>
    <w:rsid w:val="00B27213"/>
    <w:rsid w:val="00B27EF5"/>
    <w:rsid w:val="00B34C1A"/>
    <w:rsid w:val="00B37B75"/>
    <w:rsid w:val="00B8184B"/>
    <w:rsid w:val="00BA5A18"/>
    <w:rsid w:val="00BF16BE"/>
    <w:rsid w:val="00C200ED"/>
    <w:rsid w:val="00C738E8"/>
    <w:rsid w:val="00C9139E"/>
    <w:rsid w:val="00C97F16"/>
    <w:rsid w:val="00CE76DF"/>
    <w:rsid w:val="00CF4E07"/>
    <w:rsid w:val="00D5088A"/>
    <w:rsid w:val="00D653B0"/>
    <w:rsid w:val="00D75B8A"/>
    <w:rsid w:val="00D77C69"/>
    <w:rsid w:val="00D83E25"/>
    <w:rsid w:val="00D84190"/>
    <w:rsid w:val="00D936D3"/>
    <w:rsid w:val="00D965B8"/>
    <w:rsid w:val="00DB3880"/>
    <w:rsid w:val="00DC2471"/>
    <w:rsid w:val="00DC2982"/>
    <w:rsid w:val="00DD4DBF"/>
    <w:rsid w:val="00E015F3"/>
    <w:rsid w:val="00E25F7B"/>
    <w:rsid w:val="00E34CA3"/>
    <w:rsid w:val="00E35C91"/>
    <w:rsid w:val="00E817C4"/>
    <w:rsid w:val="00EA10F1"/>
    <w:rsid w:val="00EB74D1"/>
    <w:rsid w:val="00EB7B94"/>
    <w:rsid w:val="00EE4407"/>
    <w:rsid w:val="00F31914"/>
    <w:rsid w:val="00F4642E"/>
    <w:rsid w:val="00F53C6E"/>
    <w:rsid w:val="00F61779"/>
    <w:rsid w:val="00F61E03"/>
    <w:rsid w:val="00F818A7"/>
    <w:rsid w:val="00FA3AFC"/>
    <w:rsid w:val="00FE36C7"/>
    <w:rsid w:val="00FE38E7"/>
    <w:rsid w:val="09095BDA"/>
    <w:rsid w:val="1194305E"/>
    <w:rsid w:val="351E6F19"/>
    <w:rsid w:val="57CB593F"/>
    <w:rsid w:val="64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446D7-75A9-4FD6-AFAA-868DB7DA05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www.xunchi.com</Company>
  <Pages>11</Pages>
  <Words>471</Words>
  <Characters>2689</Characters>
  <Lines>22</Lines>
  <Paragraphs>6</Paragraphs>
  <TotalTime>1</TotalTime>
  <ScaleCrop>false</ScaleCrop>
  <LinksUpToDate>false</LinksUpToDate>
  <CharactersWithSpaces>3154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2020-10-12T04:17:00Z</dcterms:created>
  <dc:creator>mym</dc:creator>
  <cp:lastModifiedBy>songjie</cp:lastModifiedBy>
  <dcterms:modified xsi:type="dcterms:W3CDTF">2021-10-19T11:52:14Z</dcterms:modified>
  <dc:title>实验报告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