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e0a47e16a8aa2acee6836498e05de95299734f4"/>
    <w:p>
      <w:pPr>
        <w:pStyle w:val="Title"/>
      </w:pPr>
      <w:r>
        <w:t xml:space="preserve">Технические сценарии работы сервиса Гуляй</w:t>
      </w:r>
    </w:p>
    <w:p>
      <w:pPr>
        <w:pStyle w:val="FirstParagraph"/>
      </w:pPr>
      <w:r>
        <w:t xml:space="preserve">Версия 0.1 · Проектная спецификация для разработки Android-приложения и серверного API · 14 сентября 2026 года</w:t>
      </w:r>
    </w:p>
    <w:bookmarkStart w:id="20" w:name="карточка-сервиса-и-границы-документа"/>
    <w:p>
      <w:pPr>
        <w:pStyle w:val="Heading1"/>
      </w:pPr>
      <w:r>
        <w:t xml:space="preserve">1. Карточка сервиса и границы документа</w:t>
      </w:r>
    </w:p>
    <w:p>
      <w:pPr>
        <w:pStyle w:val="FirstParagraph"/>
      </w:pPr>
      <w:r>
        <w:rPr>
          <w:bCs/>
          <w:b/>
        </w:rPr>
        <w:t xml:space="preserve">Назначение.</w:t>
      </w:r>
      <w:r>
        <w:t xml:space="preserve"> </w:t>
      </w:r>
      <w:r>
        <w:t xml:space="preserve">Пользователь описывает желаемую прогулку по городу, получает маршрут с точками на карте, меняет запрос или отдельные точки, начинает прохождение, видит достижение точек и завершает прогулку. Дополнительные функции: вход по телефону или почте, профиль, история, разрешения и предложение партнёрского заведения.</w:t>
      </w:r>
    </w:p>
    <w:p>
      <w:pPr>
        <w:pStyle w:val="BodyText"/>
      </w:pPr>
      <w:r>
        <w:rPr>
          <w:bCs/>
          <w:b/>
        </w:rPr>
        <w:t xml:space="preserve">Основание.</w:t>
      </w:r>
      <w:r>
        <w:t xml:space="preserve"> </w:t>
      </w:r>
      <w:r>
        <w:t xml:space="preserve">Диаграмма</w:t>
      </w:r>
      <w:r>
        <w:t xml:space="preserve"> </w:t>
      </w:r>
      <w:r>
        <w:rPr>
          <w:rStyle w:val="VerbatimChar"/>
        </w:rPr>
        <w:t xml:space="preserve">2ГИС use case only(1).drawio</w:t>
      </w:r>
      <w:r>
        <w:t xml:space="preserve">, пять диаграмм последовательности в</w:t>
      </w:r>
      <w:r>
        <w:t xml:space="preserve"> </w:t>
      </w:r>
      <w:r>
        <w:rPr>
          <w:rStyle w:val="VerbatimChar"/>
        </w:rPr>
        <w:t xml:space="preserve">dfd для аналитики 2ГИС.docx</w:t>
      </w:r>
      <w:r>
        <w:t xml:space="preserve">, ранее зафиксированное для проекта направление Android/Java и 2ГИС. Приложенный документ про КГП служит образцом</w:t>
      </w:r>
      <w:r>
        <w:t xml:space="preserve"> </w:t>
      </w:r>
      <w:r>
        <w:rPr>
          <w:iCs/>
          <w:i/>
        </w:rPr>
        <w:t xml:space="preserve">структуры технического сценария</w:t>
      </w:r>
      <w:r>
        <w:t xml:space="preserve">; его предметная область, реквизиты и правила в «Гуляй» не переносятся.</w:t>
      </w:r>
    </w:p>
    <w:p>
      <w:pPr>
        <w:pStyle w:val="BodyText"/>
      </w:pPr>
      <w:r>
        <w:rPr>
          <w:bCs/>
          <w:b/>
        </w:rPr>
        <w:t xml:space="preserve">Граница системы.</w:t>
      </w:r>
      <w:r>
        <w:t xml:space="preserve"> </w:t>
      </w:r>
      <w:r>
        <w:t xml:space="preserve">Android-приложение на Java вызывает собственный Backend по HTTPS. Backend содержит модули авторизации, профиля, маршрутов, прохождения и адаптеры источников данных. Интеграция с 2ГИС даёт сведения о местах и участках маршрута; компонент интерпретации запроса выделяет намерение из свободного текста. Карта и геопозиция доступны внутри приложения. Предусмотрено хранилище для профиля, маршрутов, прохождений и истории. Это предложенная реализация, поскольку исходные диаграммы называют только «Приложение» и «Система».</w:t>
      </w:r>
    </w:p>
    <w:p>
      <w:pPr>
        <w:pStyle w:val="BodyText"/>
      </w:pPr>
      <w:r>
        <w:rPr>
          <w:bCs/>
          <w:b/>
        </w:rPr>
        <w:t xml:space="preserve">Область действия.</w:t>
      </w:r>
      <w:r>
        <w:t xml:space="preserve"> </w:t>
      </w:r>
      <w:r>
        <w:t xml:space="preserve">Документ задаёт проверяемые правила для MVP. Нормативные технические решения с признаком DEC можно реализовывать после принятия документа командой; до этого они не являются подтверждёнными бизнес-требованиями. Значения ключей доступа, конкретные версии SDK 2ГИС, тексты пользовательского согласия и хозяйственные условия партнёрства в документ не включены.</w:t>
      </w:r>
    </w:p>
    <w:bookmarkEnd w:id="20"/>
    <w:bookmarkStart w:id="21" w:name="легенда-и-правила-чтения"/>
    <w:p>
      <w:pPr>
        <w:pStyle w:val="Heading1"/>
      </w:pPr>
      <w:r>
        <w:t xml:space="preserve">2. Легенда и правила чтения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  <w:cantSplit/>
          <w:tblHeader w:val="true"/>
        </w:trPr>
        <w:tc>
          <w:tcPr>
            <w:tcW w:type="dxa" w:w="172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3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b/>
                <w:sz w:val="16"/>
              </w:rPr>
              <w:t xml:space="preserve">Обозначение</w:t>
            </w:r>
          </w:p>
        </w:tc>
        <w:tc>
          <w:tcPr>
            <w:tcW w:type="dxa" w:w="3139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3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b/>
                <w:sz w:val="16"/>
              </w:rPr>
              <w:t xml:space="preserve">Расшифровка</w:t>
            </w:r>
          </w:p>
        </w:tc>
        <w:tc>
          <w:tcPr>
            <w:tcW w:type="dxa" w:w="511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3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b/>
                <w:sz w:val="16"/>
              </w:rPr>
              <w:t xml:space="preserve">Как применять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SRC</w:t>
            </w:r>
          </w:p>
        </w:tc>
        <w:tc>
          <w:tcPr>
            <w:tcW w:type="dxa" w:w="3139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Source — дословно или непосредственно показано в Use Case/UI либо Sequence Diagram</w:t>
            </w:r>
          </w:p>
        </w:tc>
        <w:tc>
          <w:tcPr>
            <w:tcW w:type="dxa" w:w="511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Подтверждённый исходными схемами шаг.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DEC</w:t>
            </w:r>
          </w:p>
        </w:tc>
        <w:tc>
          <w:tcPr>
            <w:tcW w:type="dxa" w:w="3139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Design decision — проектное решение этой спецификации</w:t>
            </w:r>
          </w:p>
        </w:tc>
        <w:tc>
          <w:tcPr>
            <w:tcW w:type="dxa" w:w="511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Конкретизация для разработки, добавленная по просьбе заказчика; пересматривается отдельно от SRC.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TBD</w:t>
            </w:r>
          </w:p>
        </w:tc>
        <w:tc>
          <w:tcPr>
            <w:tcW w:type="dxa" w:w="3139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To be decided — открытый вопрос, требующий решения владельца продукта</w:t>
            </w:r>
          </w:p>
        </w:tc>
        <w:tc>
          <w:tcPr>
            <w:tcW w:type="dxa" w:w="511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До принятия решения реализовать указанное в DEC поведение, если оно определено; иначе блокировать релиз затронутой функции.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UC-XX</w:t>
            </w:r>
          </w:p>
        </w:tc>
        <w:tc>
          <w:tcPr>
            <w:tcW w:type="dxa" w:w="3139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Пользовательский сценарий</w:t>
            </w:r>
          </w:p>
        </w:tc>
        <w:tc>
          <w:tcPr>
            <w:tcW w:type="dxa" w:w="511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Граница поведения пользователя и интерфейса.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TS-XX</w:t>
            </w:r>
          </w:p>
        </w:tc>
        <w:tc>
          <w:tcPr>
            <w:tcW w:type="dxa" w:w="3139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Технический сценарий</w:t>
            </w:r>
          </w:p>
        </w:tc>
        <w:tc>
          <w:tcPr>
            <w:tcW w:type="dxa" w:w="511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Последовательность вызовов, проверок и изменения состояния.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API-XX</w:t>
            </w:r>
          </w:p>
        </w:tc>
        <w:tc>
          <w:tcPr>
            <w:tcW w:type="dxa" w:w="3139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Контракт собственного серверного API</w:t>
            </w:r>
          </w:p>
        </w:tc>
        <w:tc>
          <w:tcPr>
            <w:tcW w:type="dxa" w:w="511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Название и путь ниже являются DEC, а не существующим методом 2ГИС.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EXT-XX</w:t>
            </w:r>
          </w:p>
        </w:tc>
        <w:tc>
          <w:tcPr>
            <w:tcW w:type="dxa" w:w="3139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Внешняя интеграция</w:t>
            </w:r>
          </w:p>
        </w:tc>
        <w:tc>
          <w:tcPr>
            <w:tcW w:type="dxa" w:w="511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Через серверный адаптер; фактический метод провайдера уточняется по лицензии и версии API.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→</w:t>
            </w:r>
          </w:p>
        </w:tc>
        <w:tc>
          <w:tcPr>
            <w:tcW w:type="dxa" w:w="3139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Переход к шагу или зависимому сценарию</w:t>
            </w:r>
          </w:p>
        </w:tc>
        <w:tc>
          <w:tcPr>
            <w:tcW w:type="dxa" w:w="511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→ TS-04.3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означает продолжить с третьего шага TS-04.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1; 0..1; 0..N</w:t>
            </w:r>
          </w:p>
        </w:tc>
        <w:tc>
          <w:tcPr>
            <w:tcW w:type="dxa" w:w="3139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Кратность поля</w:t>
            </w:r>
          </w:p>
        </w:tc>
        <w:tc>
          <w:tcPr>
            <w:tcW w:type="dxa" w:w="511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Обязательное; необязательное; список соответственно.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UTC, ISO 8601</w:t>
            </w:r>
          </w:p>
        </w:tc>
        <w:tc>
          <w:tcPr>
            <w:tcW w:type="dxa" w:w="3139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Время в контракте</w:t>
            </w:r>
          </w:p>
        </w:tc>
        <w:tc>
          <w:tcPr>
            <w:tcW w:type="dxa" w:w="511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Хранение в UTC; показ в часовом поясе выбранного города.</w:t>
            </w:r>
          </w:p>
        </w:tc>
      </w:tr>
    </w:tbl>
    <w:p>
      <w:pPr>
        <w:pStyle w:val="BodyText"/>
      </w:pPr>
      <w:r>
        <w:rPr>
          <w:bCs/>
          <w:b/>
        </w:rPr>
        <w:t xml:space="preserve">Идентификаторы.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routeId</w:t>
      </w:r>
      <w:r>
        <w:t xml:space="preserve">,</w:t>
      </w:r>
      <w:r>
        <w:t xml:space="preserve"> </w:t>
      </w:r>
      <w:r>
        <w:rPr>
          <w:rStyle w:val="VerbatimChar"/>
        </w:rPr>
        <w:t xml:space="preserve">walkId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challengeId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 </w:t>
      </w:r>
      <w:r>
        <w:t xml:space="preserve">— непрозрачные UUID (DEC).</w:t>
      </w:r>
      <w:r>
        <w:t xml:space="preserve"> </w:t>
      </w:r>
      <w:r>
        <w:rPr>
          <w:rStyle w:val="VerbatimChar"/>
        </w:rPr>
        <w:t xml:space="preserve">placeId</w:t>
      </w:r>
      <w:r>
        <w:t xml:space="preserve"> </w:t>
      </w:r>
      <w:r>
        <w:t xml:space="preserve">— идентификатор объекта у поставщика данных; не подменяется названием.</w:t>
      </w:r>
      <w:r>
        <w:t xml:space="preserve"> </w:t>
      </w:r>
      <w:r>
        <w:rPr>
          <w:rStyle w:val="VerbatimChar"/>
        </w:rPr>
        <w:t xml:space="preserve">routeVersion</w:t>
      </w:r>
      <w:r>
        <w:t xml:space="preserve"> </w:t>
      </w:r>
      <w:r>
        <w:t xml:space="preserve">— целое число для защиты от одновременных изменений (DEC). В массивах</w:t>
      </w:r>
      <w:r>
        <w:t xml:space="preserve"> </w:t>
      </w:r>
      <w:r>
        <w:rPr>
          <w:rStyle w:val="VerbatimChar"/>
        </w:rPr>
        <w:t xml:space="preserve">points</w:t>
      </w:r>
      <w:r>
        <w:t xml:space="preserve"> </w:t>
      </w:r>
      <w:r>
        <w:t xml:space="preserve">сохраняется порядок посещения.</w:t>
      </w:r>
      <w:r>
        <w:t xml:space="preserve"> </w:t>
      </w:r>
      <w:r>
        <w:rPr>
          <w:rStyle w:val="VerbatimChar"/>
        </w:rPr>
        <w:t xml:space="preserve">lat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lon</w:t>
      </w:r>
      <w:r>
        <w:t xml:space="preserve"> </w:t>
      </w:r>
      <w:r>
        <w:t xml:space="preserve">всегда передаются раздельно, в градусах WGS84 (DEC).</w:t>
      </w:r>
    </w:p>
    <w:p>
      <w:pPr>
        <w:pStyle w:val="BodyText"/>
      </w:pPr>
      <w:r>
        <w:rPr>
          <w:bCs/>
          <w:b/>
        </w:rPr>
        <w:t xml:space="preserve">Участники в шагах.</w:t>
      </w:r>
      <w:r>
        <w:t xml:space="preserve"> </w:t>
      </w:r>
      <w:r>
        <w:rPr>
          <w:rStyle w:val="VerbatimChar"/>
        </w:rPr>
        <w:t xml:space="preserve">UI</w:t>
      </w:r>
      <w:r>
        <w:t xml:space="preserve"> </w:t>
      </w:r>
      <w:r>
        <w:t xml:space="preserve">— Android-приложение;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— собственный Backend;</w:t>
      </w:r>
      <w:r>
        <w:t xml:space="preserve"> 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</w:t>
      </w:r>
      <w:r>
        <w:t xml:space="preserve">,</w:t>
      </w:r>
      <w:r>
        <w:t xml:space="preserve"> </w:t>
      </w:r>
      <w:r>
        <w:rPr>
          <w:rStyle w:val="VerbatimChar"/>
        </w:rPr>
        <w:t xml:space="preserve">WALK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 </w:t>
      </w:r>
      <w:r>
        <w:t xml:space="preserve">— его логические модули;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— его постоянное хранилище;</w:t>
      </w:r>
      <w:r>
        <w:t xml:space="preserve"> </w:t>
      </w:r>
      <w:r>
        <w:rPr>
          <w:rStyle w:val="VerbatimChar"/>
        </w:rPr>
        <w:t xml:space="preserve">GEO</w:t>
      </w:r>
      <w:r>
        <w:t xml:space="preserve"> </w:t>
      </w:r>
      <w:r>
        <w:t xml:space="preserve">— адаптер 2ГИС;</w:t>
      </w:r>
      <w:r>
        <w:t xml:space="preserve"> </w:t>
      </w:r>
      <w:r>
        <w:rPr>
          <w:rStyle w:val="VerbatimChar"/>
        </w:rPr>
        <w:t xml:space="preserve">INTENT</w:t>
      </w:r>
      <w:r>
        <w:t xml:space="preserve"> </w:t>
      </w:r>
      <w:r>
        <w:t xml:space="preserve">— компонент разбора естественного языка;</w:t>
      </w:r>
      <w:r>
        <w:t xml:space="preserve"> </w:t>
      </w:r>
      <w:r>
        <w:rPr>
          <w:rStyle w:val="VerbatimChar"/>
        </w:rPr>
        <w:t xml:space="preserve">OS</w:t>
      </w:r>
      <w:r>
        <w:t xml:space="preserve"> </w:t>
      </w:r>
      <w:r>
        <w:t xml:space="preserve">— средства Android для разрешений и определения местоположения. Ни одна из этих аббревиатур, кроме участников «Приложение» и «Система», не является именем компонента из диаграмм.</w:t>
      </w:r>
    </w:p>
    <w:bookmarkEnd w:id="21"/>
    <w:bookmarkStart w:id="25" w:name="единые-технические-правила"/>
    <w:p>
      <w:pPr>
        <w:pStyle w:val="Heading1"/>
      </w:pPr>
      <w:r>
        <w:t xml:space="preserve">3. Единые технические правила</w:t>
      </w:r>
    </w:p>
    <w:bookmarkStart w:id="22" w:name="доступ-и-сессия"/>
    <w:p>
      <w:pPr>
        <w:pStyle w:val="Heading2"/>
      </w:pPr>
      <w:r>
        <w:t xml:space="preserve">3.1 Доступ и сессия</w:t>
      </w:r>
    </w:p>
    <w:p>
      <w:pPr>
        <w:pStyle w:val="FirstParagraph"/>
      </w:pPr>
      <w:r>
        <w:t xml:space="preserve">DEC-01. Генерация и прохождение прогулки доступны без входа; история и изменение профиля доступны после входа. Гостевой</w:t>
      </w:r>
      <w:r>
        <w:t xml:space="preserve"> </w:t>
      </w:r>
      <w:r>
        <w:rPr>
          <w:rStyle w:val="VerbatimChar"/>
        </w:rPr>
        <w:t xml:space="preserve">deviceSessionId</w:t>
      </w:r>
      <w:r>
        <w:t xml:space="preserve"> </w:t>
      </w:r>
      <w:r>
        <w:t xml:space="preserve">создаётся приложением и передаётся для владения маршрутами. Гостевой маршрут хранится 24 часа после последнего действия; после авторизации текущий маршрут привязывается к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только по отдельному запросу клиента. Нельзя выдать чужой маршрут по знанию</w:t>
      </w:r>
      <w:r>
        <w:t xml:space="preserve"> </w:t>
      </w:r>
      <w:r>
        <w:rPr>
          <w:rStyle w:val="VerbatimChar"/>
        </w:rPr>
        <w:t xml:space="preserve">routeId</w:t>
      </w:r>
      <w:r>
        <w:t xml:space="preserve">.</w:t>
      </w:r>
    </w:p>
    <w:p>
      <w:pPr>
        <w:pStyle w:val="BodyText"/>
      </w:pPr>
      <w:r>
        <w:t xml:space="preserve">DEC-02. Вход по телефону или почте подтверждается пятизначным одноразовым кодом. Время действия — 5 минут, новый код разрешён не раньше 60 секунд; не более пяти выдач на один контакт за час и не более пяти попыток проверки одного</w:t>
      </w:r>
      <w:r>
        <w:t xml:space="preserve"> </w:t>
      </w:r>
      <w:r>
        <w:rPr>
          <w:rStyle w:val="VerbatimChar"/>
        </w:rPr>
        <w:t xml:space="preserve">challengeId</w:t>
      </w:r>
      <w:r>
        <w:t xml:space="preserve">. Хранить только хеш кода; после успешной проверки либо исчерпания попыток он недействителен. Показанное в диаграмме ожидание одной минуты управляет кнопкой «Отправить повторно», а не сроком жизни кода.</w:t>
      </w:r>
    </w:p>
    <w:p>
      <w:pPr>
        <w:pStyle w:val="BodyText"/>
      </w:pPr>
      <w:r>
        <w:t xml:space="preserve">DEC-03. Для клиента используются короткоживущий access token (15 минут) и обновляемый refresh token (30 дней); при выходе refresh token отзывается. Пароли пользователь не вводит. Авторизацию новых API-запросов проверяет Backend. Публичные операции по маршруту требуют гостевой сессии либо access token.</w:t>
      </w:r>
    </w:p>
    <w:bookmarkEnd w:id="22"/>
    <w:bookmarkStart w:id="23" w:name="данные-маршрута-и-расчёт"/>
    <w:p>
      <w:pPr>
        <w:pStyle w:val="Heading2"/>
      </w:pPr>
      <w:r>
        <w:t xml:space="preserve">3.2 Данные маршрута и расчёт</w:t>
      </w:r>
    </w:p>
    <w:p>
      <w:pPr>
        <w:pStyle w:val="FirstParagraph"/>
      </w:pPr>
      <w:r>
        <w:t xml:space="preserve">DEC-04. Непустой текст запроса: 3–1000 символов после обрезки пробелов. Продолжительность: от 30 до 720 минут. Если пользователь не указал её ни в тексте, ни в фильтре, принять 180 минут и показать это в результате. При противоречии явного текста и фильтра приоритет у последнего выбранного фильтра; оба значения сохраняются в исходном запросе для диагностики.</w:t>
      </w:r>
    </w:p>
    <w:p>
      <w:pPr>
        <w:pStyle w:val="BodyText"/>
      </w:pPr>
      <w:r>
        <w:t xml:space="preserve">DEC-05.</w:t>
      </w:r>
      <w:r>
        <w:t xml:space="preserve"> </w:t>
      </w:r>
      <w:r>
        <w:rPr>
          <w:rStyle w:val="VerbatimChar"/>
        </w:rPr>
        <w:t xml:space="preserve">INTENT</w:t>
      </w:r>
      <w:r>
        <w:t xml:space="preserve"> </w:t>
      </w:r>
      <w:r>
        <w:t xml:space="preserve">выделяет город, продолжительность, интересы, необходимость еды и состав компании. Он не создаёт объектов, координат и время в пути.</w:t>
      </w:r>
      <w:r>
        <w:t xml:space="preserve"> </w:t>
      </w:r>
      <w:r>
        <w:rPr>
          <w:rStyle w:val="VerbatimChar"/>
        </w:rPr>
        <w:t xml:space="preserve">GEO</w:t>
      </w:r>
      <w:r>
        <w:t xml:space="preserve"> </w:t>
      </w:r>
      <w:r>
        <w:t xml:space="preserve">ищет реальные места в выбранном городе и возвращает идентификаторы, координаты и доступные атрибуты;</w:t>
      </w:r>
      <w:r>
        <w:t xml:space="preserve"> </w:t>
      </w:r>
      <w:r>
        <w:rPr>
          <w:rStyle w:val="VerbatimChar"/>
        </w:rPr>
        <w:t xml:space="preserve">ROUTE</w:t>
      </w:r>
      <w:r>
        <w:t xml:space="preserve"> </w:t>
      </w:r>
      <w:r>
        <w:t xml:space="preserve">выбирает точки и получает реальные пути между соседними точками. Генерация завершается только если сумма переходов и посещений укладывается в бюджет. При отсутствии расписания конкретной точки результат помечается</w:t>
      </w:r>
      <w:r>
        <w:t xml:space="preserve"> </w:t>
      </w:r>
      <w:r>
        <w:rPr>
          <w:rStyle w:val="VerbatimChar"/>
        </w:rPr>
        <w:t xml:space="preserve">scheduleStatus=UNKNOWN</w:t>
      </w:r>
      <w:r>
        <w:t xml:space="preserve">, а не «открыто».</w:t>
      </w:r>
    </w:p>
    <w:p>
      <w:pPr>
        <w:pStyle w:val="BodyText"/>
      </w:pPr>
      <w:r>
        <w:t xml:space="preserve">DEC-06. Режим MVP — пеший. Не более восьми точек посещения. Стартовая координата: разрешённая текущая геопозиция; при её отсутствии центр выбранного города от</w:t>
      </w:r>
      <w:r>
        <w:t xml:space="preserve"> </w:t>
      </w:r>
      <w:r>
        <w:rPr>
          <w:rStyle w:val="VerbatimChar"/>
        </w:rPr>
        <w:t xml:space="preserve">GEO</w:t>
      </w:r>
      <w:r>
        <w:t xml:space="preserve"> </w:t>
      </w:r>
      <w:r>
        <w:t xml:space="preserve">с признаком</w:t>
      </w:r>
      <w:r>
        <w:t xml:space="preserve"> </w:t>
      </w:r>
      <w:r>
        <w:rPr>
          <w:rStyle w:val="VerbatimChar"/>
        </w:rPr>
        <w:t xml:space="preserve">approximateStart=true</w:t>
      </w:r>
      <w:r>
        <w:t xml:space="preserve">. Маршрут в последнем случае показывается с предупреждением «Время от вашего фактического местоположения не учтено». Если город не определён и не выбран, расчёт не начинается.</w:t>
      </w:r>
    </w:p>
    <w:p>
      <w:pPr>
        <w:pStyle w:val="BodyText"/>
      </w:pPr>
      <w:r>
        <w:t xml:space="preserve">DEC-07. Каждый успешный пересчёт увеличивает</w:t>
      </w:r>
      <w:r>
        <w:t xml:space="preserve"> </w:t>
      </w:r>
      <w:r>
        <w:rPr>
          <w:rStyle w:val="VerbatimChar"/>
        </w:rPr>
        <w:t xml:space="preserve">routeVersion</w:t>
      </w:r>
      <w:r>
        <w:t xml:space="preserve"> </w:t>
      </w:r>
      <w:r>
        <w:t xml:space="preserve">на 1. Все переходы, длительности и геометрия пересчитываются для новой последовательности точек. Если изменённый маршрут не проходит проверку времени либо недоступен поставщик геоданных, исходная версия остаётся доступной и неизменной.</w:t>
      </w:r>
    </w:p>
    <w:bookmarkEnd w:id="23"/>
    <w:bookmarkStart w:id="24" w:name="прохождение-профиль-и-наблюдаемость"/>
    <w:p>
      <w:pPr>
        <w:pStyle w:val="Heading2"/>
      </w:pPr>
      <w:r>
        <w:t xml:space="preserve">3.3 Прохождение, профиль и наблюдаемость</w:t>
      </w:r>
    </w:p>
    <w:p>
      <w:pPr>
        <w:pStyle w:val="FirstParagraph"/>
      </w:pPr>
      <w:r>
        <w:t xml:space="preserve">DEC-08. Точка считается достигнутой при расстоянии не более 75 м и заявленной точности геопозиции не хуже 50 м на двух последовательных измерениях с промежутком не менее 5 с. Решение фиксирует Backend по переданным UI измерениям; при недоступном GPS приложение показывает невозможность автоматической отметки и не считает точку достигнутой. Координаты устройства отправляются только в активном режиме и не сохраняются в историю как непрерывный трек.</w:t>
      </w:r>
    </w:p>
    <w:p>
      <w:pPr>
        <w:pStyle w:val="BodyText"/>
      </w:pPr>
      <w:r>
        <w:t xml:space="preserve">DEC-09. При активной прогулке одновременно существует только один</w:t>
      </w:r>
      <w:r>
        <w:t xml:space="preserve"> </w:t>
      </w:r>
      <w:r>
        <w:rPr>
          <w:rStyle w:val="VerbatimChar"/>
        </w:rPr>
        <w:t xml:space="preserve">walkId</w:t>
      </w:r>
      <w:r>
        <w:t xml:space="preserve"> </w:t>
      </w:r>
      <w:r>
        <w:t xml:space="preserve">на пользователя или гостевую сессию. Пауза останавливает оценку достижения точек; возобновление продолжает с той же точки.</w:t>
      </w:r>
      <w:r>
        <w:t xml:space="preserve"> </w:t>
      </w:r>
      <w:r>
        <w:rPr>
          <w:rStyle w:val="VerbatimChar"/>
        </w:rPr>
        <w:t xml:space="preserve">Стоп</w:t>
      </w:r>
      <w:r>
        <w:t xml:space="preserve"> </w:t>
      </w:r>
      <w:r>
        <w:t xml:space="preserve">завершает прогулку со статусом</w:t>
      </w:r>
      <w:r>
        <w:t xml:space="preserve"> </w:t>
      </w:r>
      <w:r>
        <w:rPr>
          <w:rStyle w:val="VerbatimChar"/>
        </w:rPr>
        <w:t xml:space="preserve">STOPPED</w:t>
      </w:r>
      <w:r>
        <w:t xml:space="preserve">; крестик закрывает экран, но не завершает прогулку и оставляет индикатор на главной. Достижение последней точки автоматически выставляет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. Такие правила специально разрешают неоднозначность исходных схем и требуют согласования при приёмке.</w:t>
      </w:r>
    </w:p>
    <w:p>
      <w:pPr>
        <w:pStyle w:val="BodyText"/>
      </w:pPr>
      <w:r>
        <w:t xml:space="preserve">DEC-10. Для всех мутаций Backend пишет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, время, идентификатор субъекта, код операции, итог и</w:t>
      </w:r>
      <w:r>
        <w:t xml:space="preserve"> </w:t>
      </w:r>
      <w:r>
        <w:rPr>
          <w:rStyle w:val="VerbatimChar"/>
        </w:rPr>
        <w:t xml:space="preserve">routeId</w:t>
      </w:r>
      <w:r>
        <w:t xml:space="preserve">/</w:t>
      </w:r>
      <w:r>
        <w:rPr>
          <w:rStyle w:val="VerbatimChar"/>
        </w:rPr>
        <w:t xml:space="preserve">walkId</w:t>
      </w:r>
      <w:r>
        <w:t xml:space="preserve"> </w:t>
      </w:r>
      <w:r>
        <w:t xml:space="preserve">при наличии. Код подтверждения, access token, полный текст письма и полные координаты устройства не логируются. Повторный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 </w:t>
      </w:r>
      <w:r>
        <w:t xml:space="preserve">на операции создания маршрута или начала прогулки возвращает ранее полученный результат в течение 24 часов.</w:t>
      </w:r>
    </w:p>
    <w:bookmarkEnd w:id="24"/>
    <w:bookmarkEnd w:id="25"/>
    <w:bookmarkStart w:id="26" w:name="модель-данных-и-жизненный-цикл"/>
    <w:p>
      <w:pPr>
        <w:pStyle w:val="Heading1"/>
      </w:pPr>
      <w:r>
        <w:t xml:space="preserve">4. Модель данных и жизненный цикл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  <w:cantSplit/>
          <w:tblHeader w:val="true"/>
        </w:trPr>
        <w:tc>
          <w:tcPr>
            <w:tcW w:type="dxa" w:w="172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3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b/>
                <w:sz w:val="16"/>
              </w:rPr>
              <w:t xml:space="preserve">Объект</w:t>
            </w:r>
          </w:p>
        </w:tc>
        <w:tc>
          <w:tcPr>
            <w:tcW w:type="dxa" w:w="3139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3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b/>
                <w:sz w:val="16"/>
              </w:rPr>
              <w:t xml:space="preserve">Обязательные поля и связи</w:t>
            </w:r>
          </w:p>
        </w:tc>
        <w:tc>
          <w:tcPr>
            <w:tcW w:type="dxa" w:w="511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3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b/>
                <w:sz w:val="16"/>
              </w:rPr>
              <w:t xml:space="preserve">Состояние / правило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User</w:t>
            </w:r>
          </w:p>
        </w:tc>
        <w:tc>
          <w:tcPr>
            <w:tcW w:type="dxa" w:w="3139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userId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createdAt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displayName?</w:t>
            </w:r>
          </w:p>
        </w:tc>
        <w:tc>
          <w:tcPr>
            <w:tcW w:type="dxa" w:w="511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Не менее одного подтверждённого контакта.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Contact</w:t>
            </w:r>
          </w:p>
        </w:tc>
        <w:tc>
          <w:tcPr>
            <w:tcW w:type="dxa" w:w="3139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userId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type=PHONE|EMAIL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value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verifiedAt?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pendingValue?</w:t>
            </w:r>
          </w:p>
        </w:tc>
        <w:tc>
          <w:tcPr>
            <w:tcW w:type="dxa" w:w="511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Изменение контакта не стирает старый до подтверждения нового.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VerificationChallenge</w:t>
            </w:r>
          </w:p>
        </w:tc>
        <w:tc>
          <w:tcPr>
            <w:tcW w:type="dxa" w:w="3139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challengeId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channel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purpose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contact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expiresAt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attemptsLeft</w:t>
            </w:r>
          </w:p>
        </w:tc>
        <w:tc>
          <w:tcPr>
            <w:tcW w:type="dxa" w:w="511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PENDING → VERIFIED|EXPIRED|LOCKED</w:t>
            </w:r>
            <w:r>
              <w:rPr>
                <w:sz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Route</w:t>
            </w:r>
          </w:p>
        </w:tc>
        <w:tc>
          <w:tcPr>
            <w:tcW w:type="dxa" w:w="3139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routeId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owner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cityId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query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filters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routeVersion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points[]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legs[]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totalMinutes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createdAt</w:t>
            </w:r>
          </w:p>
        </w:tc>
        <w:tc>
          <w:tcPr>
            <w:tcW w:type="dxa" w:w="511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READY → ACTIVE → COMPLETED|STOPPED</w:t>
            </w:r>
            <w:r>
              <w:rPr>
                <w:sz w:val="16"/>
              </w:rPr>
              <w:t xml:space="preserve">; изменения не стирают прежнюю версию.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RoutePoint</w:t>
            </w:r>
          </w:p>
        </w:tc>
        <w:tc>
          <w:tcPr>
            <w:tcW w:type="dxa" w:w="3139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placeId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order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name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lat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lon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visitMinutes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scheduleStatus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isFood</w:t>
            </w:r>
          </w:p>
        </w:tc>
        <w:tc>
          <w:tcPr>
            <w:tcW w:type="dxa" w:w="511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Идентификатор и координаты приходят от GEO.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RouteLeg</w:t>
            </w:r>
          </w:p>
        </w:tc>
        <w:tc>
          <w:tcPr>
            <w:tcW w:type="dxa" w:w="3139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fromOrder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toOrder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distanceMeters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durationSeconds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geometry</w:t>
            </w:r>
          </w:p>
        </w:tc>
        <w:tc>
          <w:tcPr>
            <w:tcW w:type="dxa" w:w="511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По одному участку между соседними элементами маршрута, включая старт.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WalkSession</w:t>
            </w:r>
          </w:p>
        </w:tc>
        <w:tc>
          <w:tcPr>
            <w:tcW w:type="dxa" w:w="3139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walkId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routeId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routeVersion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currentPointOrder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status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startedAt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endedAt?</w:t>
            </w:r>
          </w:p>
        </w:tc>
        <w:tc>
          <w:tcPr>
            <w:tcW w:type="dxa" w:w="511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ACTIVE ↔ PAUSED; ACTIVE → COMPLETED|STOPPED; PAUSED → STOPPED</w:t>
            </w:r>
            <w:r>
              <w:rPr>
                <w:sz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Visit</w:t>
            </w:r>
          </w:p>
        </w:tc>
        <w:tc>
          <w:tcPr>
            <w:tcW w:type="dxa" w:w="3139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walkId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pointOrder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reachedAt</w:t>
            </w:r>
          </w:p>
        </w:tc>
        <w:tc>
          <w:tcPr>
            <w:tcW w:type="dxa" w:w="511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Не больше одной записи достижения на точку; последняя создаёт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COMPLETED</w:t>
            </w:r>
            <w:r>
              <w:rPr>
                <w:sz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PartnerOffer</w:t>
            </w:r>
          </w:p>
        </w:tc>
        <w:tc>
          <w:tcPr>
            <w:tcW w:type="dxa" w:w="3139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offerId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placeId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title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cityId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active</w:t>
            </w:r>
          </w:p>
        </w:tc>
        <w:tc>
          <w:tcPr>
            <w:tcW w:type="dxa" w:w="511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Карточка показывается у достигнутой точки при применимых условиях.</w:t>
            </w:r>
          </w:p>
        </w:tc>
      </w:tr>
    </w:tbl>
    <w:p>
      <w:pPr>
        <w:pStyle w:val="BodyText"/>
      </w:pPr>
      <w:r>
        <w:t xml:space="preserve">История строится из завершённых и остановленных</w:t>
      </w:r>
      <w:r>
        <w:t xml:space="preserve"> </w:t>
      </w:r>
      <w:r>
        <w:rPr>
          <w:rStyle w:val="VerbatimChar"/>
        </w:rPr>
        <w:t xml:space="preserve">WalkSession</w:t>
      </w:r>
      <w:r>
        <w:t xml:space="preserve">, привязанных к авторизованному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; для</w:t>
      </w:r>
      <w:r>
        <w:t xml:space="preserve"> </w:t>
      </w:r>
      <w:r>
        <w:rPr>
          <w:rStyle w:val="VerbatimChar"/>
        </w:rPr>
        <w:t xml:space="preserve">STOPPED</w:t>
      </w:r>
      <w:r>
        <w:t xml:space="preserve"> </w:t>
      </w:r>
      <w:r>
        <w:t xml:space="preserve">показывается пометка о досрочном завершении (DEC). В UI гостя выводится приглашение войти (SRC). Удаление истории в MVP не предусмотрено (DEC).</w:t>
      </w:r>
    </w:p>
    <w:bookmarkEnd w:id="26"/>
    <w:bookmarkStart w:id="37" w:name="технические-сценарии-работы-сервиса"/>
    <w:p>
      <w:pPr>
        <w:pStyle w:val="Heading1"/>
      </w:pPr>
      <w:r>
        <w:t xml:space="preserve">5. Технические сценарии работы сервиса</w:t>
      </w:r>
    </w:p>
    <w:bookmarkStart w:id="27" w:name="X42b2a284e1981f76deb8214f13d1bd78ea99acb"/>
    <w:p>
      <w:pPr>
        <w:pStyle w:val="Heading2"/>
      </w:pPr>
      <w:r>
        <w:t xml:space="preserve">TS-01. Открытие приложения и выбор города [UC-01]</w:t>
      </w:r>
    </w:p>
    <w:p>
      <w:pPr>
        <w:pStyle w:val="FirstParagraph"/>
      </w:pPr>
      <w:r>
        <w:rPr>
          <w:bCs/>
          <w:b/>
        </w:rPr>
        <w:t xml:space="preserve">Запуск:</w:t>
      </w:r>
      <w:r>
        <w:t xml:space="preserve"> </w:t>
      </w:r>
      <w:r>
        <w:t xml:space="preserve">пользователь открывает приложение.</w:t>
      </w:r>
      <w:r>
        <w:t xml:space="preserve"> </w:t>
      </w:r>
      <w:r>
        <w:rPr>
          <w:bCs/>
          <w:b/>
        </w:rPr>
        <w:t xml:space="preserve">Предусловия:</w:t>
      </w:r>
      <w:r>
        <w:t xml:space="preserve"> </w:t>
      </w:r>
      <w:r>
        <w:t xml:space="preserve">установлен клиент; для определения текущего города доступен OS.</w:t>
      </w:r>
      <w:r>
        <w:t xml:space="preserve"> </w:t>
      </w:r>
      <w:r>
        <w:rPr>
          <w:bCs/>
          <w:b/>
        </w:rPr>
        <w:t xml:space="preserve">Результат:</w:t>
      </w:r>
      <w:r>
        <w:t xml:space="preserve"> </w:t>
      </w:r>
      <w:r>
        <w:t xml:space="preserve">показана главная, в запросе маршрутного сервиса известен</w:t>
      </w:r>
      <w:r>
        <w:t xml:space="preserve"> </w:t>
      </w:r>
      <w:r>
        <w:rPr>
          <w:rStyle w:val="VerbatimChar"/>
        </w:rPr>
        <w:t xml:space="preserve">cityId</w:t>
      </w:r>
      <w:r>
        <w:t xml:space="preserve"> </w:t>
      </w:r>
      <w:r>
        <w:t xml:space="preserve">либо требуется его выбор.</w:t>
      </w:r>
    </w:p>
    <w:p>
      <w:pPr>
        <w:numPr>
          <w:ilvl w:val="0"/>
          <w:numId w:val="1001"/>
        </w:numPr>
        <w:pStyle w:val="Compact"/>
      </w:pPr>
      <w:r>
        <w:t xml:space="preserve">UI загружает локальное состояние сессии и последний выбранный</w:t>
      </w:r>
      <w:r>
        <w:t xml:space="preserve"> </w:t>
      </w:r>
      <w:r>
        <w:rPr>
          <w:rStyle w:val="VerbatimChar"/>
        </w:rPr>
        <w:t xml:space="preserve">cityId</w:t>
      </w:r>
      <w:r>
        <w:t xml:space="preserve"> </w:t>
      </w:r>
      <w:r>
        <w:t xml:space="preserve">(DEC), затем запрашивает разрешение геопозиции, если оно ещё не запрашивалось (SRC).</w:t>
      </w:r>
    </w:p>
    <w:p>
      <w:pPr>
        <w:numPr>
          <w:ilvl w:val="0"/>
          <w:numId w:val="1001"/>
        </w:numPr>
        <w:pStyle w:val="Compact"/>
      </w:pPr>
      <w:r>
        <w:t xml:space="preserve">При разрешении OS возвращает координату и точность; UI вызывает</w:t>
      </w:r>
      <w:r>
        <w:t xml:space="preserve"> </w:t>
      </w:r>
      <w:r>
        <w:rPr>
          <w:rStyle w:val="VerbatimChar"/>
        </w:rPr>
        <w:t xml:space="preserve">API-01 GET /v1/cities/resolve?lat=…&amp;lon=…</w:t>
      </w:r>
      <w:r>
        <w:t xml:space="preserve">; API через GEO сопоставляет координату с доступным городом (DEC).</w:t>
      </w:r>
    </w:p>
    <w:p>
      <w:pPr>
        <w:numPr>
          <w:ilvl w:val="0"/>
          <w:numId w:val="1001"/>
        </w:numPr>
        <w:pStyle w:val="Compact"/>
      </w:pPr>
      <w:r>
        <w:t xml:space="preserve">Если город найден, UI показывает его имя; кнопка города открывает</w:t>
      </w:r>
      <w:r>
        <w:t xml:space="preserve"> </w:t>
      </w:r>
      <w:r>
        <w:rPr>
          <w:rStyle w:val="VerbatimChar"/>
        </w:rPr>
        <w:t xml:space="preserve">API-02 GET /v1/cities</w:t>
      </w:r>
      <w:r>
        <w:t xml:space="preserve"> </w:t>
      </w:r>
      <w:r>
        <w:t xml:space="preserve">и список городов (SRC+DEC).</w:t>
      </w:r>
    </w:p>
    <w:p>
      <w:pPr>
        <w:numPr>
          <w:ilvl w:val="0"/>
          <w:numId w:val="1001"/>
        </w:numPr>
        <w:pStyle w:val="Compact"/>
      </w:pPr>
      <w:r>
        <w:t xml:space="preserve">Если доступ отклонён либо город не найден, UI показывает «Город не определён» и позволяет выбрать город из списка (SRC). Выбранный</w:t>
      </w:r>
      <w:r>
        <w:t xml:space="preserve"> </w:t>
      </w:r>
      <w:r>
        <w:rPr>
          <w:rStyle w:val="VerbatimChar"/>
        </w:rPr>
        <w:t xml:space="preserve">cityId</w:t>
      </w:r>
      <w:r>
        <w:t xml:space="preserve"> </w:t>
      </w:r>
      <w:r>
        <w:t xml:space="preserve">сохраняется локально (DEC).</w:t>
      </w:r>
    </w:p>
    <w:p>
      <w:pPr>
        <w:numPr>
          <w:ilvl w:val="0"/>
          <w:numId w:val="1001"/>
        </w:numPr>
        <w:pStyle w:val="Compact"/>
      </w:pPr>
      <w:r>
        <w:t xml:space="preserve">Если город остаётся неопределённым, отправка маршрута недоступна; UI просит выбрать город, не подставляя Москву по фоновой иллюстрации (DEC).</w:t>
      </w:r>
    </w:p>
    <w:p>
      <w:pPr>
        <w:numPr>
          <w:ilvl w:val="0"/>
          <w:numId w:val="1001"/>
        </w:numPr>
        <w:pStyle w:val="Compact"/>
      </w:pPr>
      <w:r>
        <w:t xml:space="preserve">Нажатие логотипа с любого экрана главного раздела открывает главную страницу; выбор вкладки «Профиль» или значка пользователя открывает TS-08 (SRC).</w:t>
      </w:r>
    </w:p>
    <w:p>
      <w:pPr>
        <w:pStyle w:val="FirstParagraph"/>
      </w:pPr>
      <w:r>
        <w:rPr>
          <w:bCs/>
          <w:b/>
        </w:rPr>
        <w:t xml:space="preserve">Исключения:</w:t>
      </w:r>
      <w:r>
        <w:t xml:space="preserve"> </w:t>
      </w:r>
      <w:r>
        <w:t xml:space="preserve">недоступность</w:t>
      </w:r>
      <w:r>
        <w:t xml:space="preserve"> </w:t>
      </w:r>
      <w:r>
        <w:rPr>
          <w:rStyle w:val="VerbatimChar"/>
        </w:rPr>
        <w:t xml:space="preserve">API-01/02</w:t>
      </w:r>
      <w:r>
        <w:t xml:space="preserve"> </w:t>
      </w:r>
      <w:r>
        <w:t xml:space="preserve">→ показать последний сохранённый список, если он есть; иначе сообщить, что выбор города временно недоступен (DEC). Отказ OS не считается ошибкой.</w:t>
      </w:r>
      <w:r>
        <w:t xml:space="preserve"> </w:t>
      </w:r>
      <w:r>
        <w:rPr>
          <w:bCs/>
          <w:b/>
        </w:rPr>
        <w:t xml:space="preserve">Контроль:</w:t>
      </w:r>
      <w:r>
        <w:t xml:space="preserve"> </w:t>
      </w:r>
      <w:r>
        <w:t xml:space="preserve">при одинаковом</w:t>
      </w:r>
      <w:r>
        <w:t xml:space="preserve"> </w:t>
      </w:r>
      <w:r>
        <w:rPr>
          <w:rStyle w:val="VerbatimChar"/>
        </w:rPr>
        <w:t xml:space="preserve">cityId</w:t>
      </w:r>
      <w:r>
        <w:t xml:space="preserve"> </w:t>
      </w:r>
      <w:r>
        <w:t xml:space="preserve">маршрутный запрос использует одинаковую область поиска независимо от разрешения OS.</w:t>
      </w:r>
    </w:p>
    <w:bookmarkEnd w:id="27"/>
    <w:bookmarkStart w:id="28" w:name="ts-02.-вход-по-телефону-или-почте-uc-02"/>
    <w:p>
      <w:pPr>
        <w:pStyle w:val="Heading2"/>
      </w:pPr>
      <w:r>
        <w:t xml:space="preserve">TS-02. Вход по телефону или почте [UC-02]</w:t>
      </w:r>
    </w:p>
    <w:p>
      <w:pPr>
        <w:pStyle w:val="FirstParagraph"/>
      </w:pPr>
      <w:r>
        <w:rPr>
          <w:bCs/>
          <w:b/>
        </w:rPr>
        <w:t xml:space="preserve">Запуск:</w:t>
      </w:r>
      <w:r>
        <w:t xml:space="preserve"> </w:t>
      </w:r>
      <w:r>
        <w:t xml:space="preserve">пользователь выбирает «Телефон» или «Почта».</w:t>
      </w:r>
      <w:r>
        <w:t xml:space="preserve"> </w:t>
      </w:r>
      <w:r>
        <w:rPr>
          <w:bCs/>
          <w:b/>
        </w:rPr>
        <w:t xml:space="preserve">Предусловия:</w:t>
      </w:r>
      <w:r>
        <w:t xml:space="preserve"> </w:t>
      </w:r>
      <w:r>
        <w:t xml:space="preserve">доступна сеть.</w:t>
      </w:r>
      <w:r>
        <w:t xml:space="preserve"> </w:t>
      </w:r>
      <w:r>
        <w:rPr>
          <w:bCs/>
          <w:b/>
        </w:rPr>
        <w:t xml:space="preserve">Результат:</w:t>
      </w:r>
      <w:r>
        <w:t xml:space="preserve"> </w:t>
      </w:r>
      <w:r>
        <w:t xml:space="preserve">создана авторизованная сессия; история и профиль доступны.</w:t>
      </w:r>
    </w:p>
    <w:p>
      <w:pPr>
        <w:numPr>
          <w:ilvl w:val="0"/>
          <w:numId w:val="1002"/>
        </w:numPr>
        <w:pStyle w:val="Compact"/>
      </w:pPr>
      <w:r>
        <w:t xml:space="preserve">UI принимает телефон в международной записи</w:t>
      </w:r>
      <w:r>
        <w:t xml:space="preserve"> </w:t>
      </w:r>
      <w:r>
        <w:rPr>
          <w:rStyle w:val="VerbatimChar"/>
        </w:rPr>
        <w:t xml:space="preserve">+7…</w:t>
      </w:r>
      <w:r>
        <w:t xml:space="preserve"> </w:t>
      </w:r>
      <w:r>
        <w:t xml:space="preserve">либо адрес почты, проверяет формат, показывает условия использования и кнопку «Получить код» (SRC+DEC).</w:t>
      </w:r>
    </w:p>
    <w:p>
      <w:pPr>
        <w:numPr>
          <w:ilvl w:val="0"/>
          <w:numId w:val="1002"/>
        </w:numPr>
        <w:pStyle w:val="Compact"/>
      </w:pPr>
      <w:r>
        <w:t xml:space="preserve">UI →</w:t>
      </w:r>
      <w:r>
        <w:t xml:space="preserve"> </w:t>
      </w:r>
      <w:r>
        <w:rPr>
          <w:rStyle w:val="VerbatimChar"/>
        </w:rPr>
        <w:t xml:space="preserve">API-03 POST /v1/auth/challenges</w:t>
      </w:r>
      <w:r>
        <w:t xml:space="preserve">: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,</w:t>
      </w:r>
      <w:r>
        <w:t xml:space="preserve"> </w:t>
      </w:r>
      <w:r>
        <w:rPr>
          <w:rStyle w:val="VerbatimChar"/>
        </w:rPr>
        <w:t xml:space="preserve">purpose=LOGIN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. AUTH проверяет формат, частоту и создаёт</w:t>
      </w:r>
      <w:r>
        <w:t xml:space="preserve"> </w:t>
      </w:r>
      <w:r>
        <w:rPr>
          <w:rStyle w:val="VerbatimChar"/>
        </w:rPr>
        <w:t xml:space="preserve">VerificationChallenge</w:t>
      </w:r>
      <w:r>
        <w:t xml:space="preserve"> </w:t>
      </w:r>
      <w:r>
        <w:t xml:space="preserve">(DEC).</w:t>
      </w:r>
    </w:p>
    <w:p>
      <w:pPr>
        <w:numPr>
          <w:ilvl w:val="0"/>
          <w:numId w:val="1002"/>
        </w:numPr>
        <w:pStyle w:val="Compact"/>
      </w:pPr>
      <w:r>
        <w:t xml:space="preserve">AUTH инициирует доставку пятизначного кода по выбранному каналу. API → UI:</w:t>
      </w:r>
      <w:r>
        <w:t xml:space="preserve"> </w:t>
      </w:r>
      <w:r>
        <w:rPr>
          <w:rStyle w:val="VerbatimChar"/>
        </w:rPr>
        <w:t xml:space="preserve">challengeId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resendAfter</w:t>
      </w:r>
      <w:r>
        <w:t xml:space="preserve">, замаскированный адресат. UI показывает экран ввода кода (SRC+DEC).</w:t>
      </w:r>
    </w:p>
    <w:p>
      <w:pPr>
        <w:numPr>
          <w:ilvl w:val="0"/>
          <w:numId w:val="1002"/>
        </w:numPr>
        <w:pStyle w:val="Compact"/>
      </w:pPr>
      <w:r>
        <w:t xml:space="preserve">UI запускает счётчик 60 секунд до повторной отправки (SRC). Пользователь вводит код, в ветке телефона может использовать автоподстановку OS (SRC).</w:t>
      </w:r>
    </w:p>
    <w:p>
      <w:pPr>
        <w:numPr>
          <w:ilvl w:val="0"/>
          <w:numId w:val="1002"/>
        </w:numPr>
        <w:pStyle w:val="Compact"/>
      </w:pPr>
      <w:r>
        <w:t xml:space="preserve">UI →</w:t>
      </w:r>
      <w:r>
        <w:t xml:space="preserve"> </w:t>
      </w:r>
      <w:r>
        <w:rPr>
          <w:rStyle w:val="VerbatimChar"/>
        </w:rPr>
        <w:t xml:space="preserve">API-04 POST /v1/auth/challenges/{challengeId}/verify</w:t>
      </w:r>
      <w:r>
        <w:t xml:space="preserve">: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 AUTH проверяет срок, число попыток и совпадение хеша (DEC).</w:t>
      </w:r>
    </w:p>
    <w:p>
      <w:pPr>
        <w:numPr>
          <w:ilvl w:val="0"/>
          <w:numId w:val="1002"/>
        </w:numPr>
        <w:pStyle w:val="Compact"/>
      </w:pPr>
      <w:r>
        <w:t xml:space="preserve">При успехе AUTH находит или создаёт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 добавляет подтверждённый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, выдаёт токены, инвалидирует challenge; UI сохраняет токены защищённым хранилищем Android и открывает главную страницу (SRC+DEC).</w:t>
      </w:r>
    </w:p>
    <w:p>
      <w:pPr>
        <w:numPr>
          <w:ilvl w:val="0"/>
          <w:numId w:val="1002"/>
        </w:numPr>
        <w:pStyle w:val="Compact"/>
      </w:pPr>
      <w:r>
        <w:t xml:space="preserve">UI после входа выполняет</w:t>
      </w:r>
      <w:r>
        <w:t xml:space="preserve"> </w:t>
      </w:r>
      <w:r>
        <w:rPr>
          <w:rStyle w:val="VerbatimChar"/>
        </w:rPr>
        <w:t xml:space="preserve">API-12 GET /v1/walks?status=COMPLETED,STOPPED&amp;limit=2</w:t>
      </w:r>
      <w:r>
        <w:t xml:space="preserve"> </w:t>
      </w:r>
      <w:r>
        <w:t xml:space="preserve">для блока истории и</w:t>
      </w:r>
      <w:r>
        <w:t xml:space="preserve"> </w:t>
      </w:r>
      <w:r>
        <w:rPr>
          <w:rStyle w:val="VerbatimChar"/>
        </w:rPr>
        <w:t xml:space="preserve">API-15 GET /v1/profile</w:t>
      </w:r>
      <w:r>
        <w:t xml:space="preserve"> </w:t>
      </w:r>
      <w:r>
        <w:t xml:space="preserve">для профиля при открытии соответствующей вкладки (DEC).</w:t>
      </w:r>
    </w:p>
    <w:p>
      <w:pPr>
        <w:pStyle w:val="FirstParagraph"/>
      </w:pPr>
      <w:r>
        <w:rPr>
          <w:bCs/>
          <w:b/>
        </w:rPr>
        <w:t xml:space="preserve">A1. Код не поступил:</w:t>
      </w:r>
      <w:r>
        <w:t xml:space="preserve"> </w:t>
      </w:r>
      <w:r>
        <w:t xml:space="preserve">после</w:t>
      </w:r>
      <w:r>
        <w:t xml:space="preserve"> </w:t>
      </w:r>
      <w:r>
        <w:rPr>
          <w:rStyle w:val="VerbatimChar"/>
        </w:rPr>
        <w:t xml:space="preserve">resendAfter</w:t>
      </w:r>
      <w:r>
        <w:t xml:space="preserve"> </w:t>
      </w:r>
      <w:r>
        <w:t xml:space="preserve">пользователь нажимает «Отправить повторно» →</w:t>
      </w:r>
      <w:r>
        <w:t xml:space="preserve"> </w:t>
      </w:r>
      <w:r>
        <w:rPr>
          <w:rStyle w:val="VerbatimChar"/>
        </w:rPr>
        <w:t xml:space="preserve">API-05 POST /v1/auth/challenges/{challengeId}/resend</w:t>
      </w:r>
      <w:r>
        <w:t xml:space="preserve">; AUTH аннулирует предыдущий код, выдаёт новый в пределах лимитов; UI возвращается к ожиданию (SRC+DEC).</w:t>
      </w:r>
    </w:p>
    <w:p>
      <w:pPr>
        <w:pStyle w:val="BodyText"/>
      </w:pPr>
      <w:r>
        <w:rPr>
          <w:bCs/>
          <w:b/>
        </w:rPr>
        <w:t xml:space="preserve">A2. Неверный номер или адрес:</w:t>
      </w:r>
      <w:r>
        <w:t xml:space="preserve"> </w:t>
      </w:r>
      <w:r>
        <w:t xml:space="preserve">пользователь выбирает «Изменить номер телефона» / «Изменить адрес почты» → UI возвращает поле ввода; старый challenge не применяется к новому контакту, запрос начинается с шага 2 (SRC+DEC).</w:t>
      </w:r>
    </w:p>
    <w:p>
      <w:pPr>
        <w:pStyle w:val="BodyText"/>
      </w:pPr>
      <w:r>
        <w:rPr>
          <w:bCs/>
          <w:b/>
        </w:rPr>
        <w:t xml:space="preserve">E1. Неверный код:</w:t>
      </w:r>
      <w:r>
        <w:t xml:space="preserve"> </w:t>
      </w:r>
      <w:r>
        <w:t xml:space="preserve">API возвращает</w:t>
      </w:r>
      <w:r>
        <w:t xml:space="preserve"> </w:t>
      </w:r>
      <w:r>
        <w:rPr>
          <w:rStyle w:val="VerbatimChar"/>
        </w:rPr>
        <w:t xml:space="preserve">INVALID_CODE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attemptsLeft</w:t>
      </w:r>
      <w:r>
        <w:t xml:space="preserve">; UI сохраняет экран и показывает оставшиеся попытки.</w:t>
      </w:r>
      <w:r>
        <w:t xml:space="preserve"> </w:t>
      </w:r>
      <w:r>
        <w:rPr>
          <w:bCs/>
          <w:b/>
        </w:rPr>
        <w:t xml:space="preserve">E2. Истёкший код:</w:t>
      </w:r>
      <w:r>
        <w:t xml:space="preserve"> </w:t>
      </w:r>
      <w:r>
        <w:rPr>
          <w:rStyle w:val="VerbatimChar"/>
        </w:rPr>
        <w:t xml:space="preserve">CHALLENGE_EXPIRED</w:t>
      </w:r>
      <w:r>
        <w:t xml:space="preserve">; UI предлагает новый запрос.</w:t>
      </w:r>
      <w:r>
        <w:t xml:space="preserve"> </w:t>
      </w:r>
      <w:r>
        <w:rPr>
          <w:bCs/>
          <w:b/>
        </w:rPr>
        <w:t xml:space="preserve">E3. Лимит:</w:t>
      </w:r>
      <w:r>
        <w:t xml:space="preserve"> </w:t>
      </w:r>
      <w:r>
        <w:rPr>
          <w:rStyle w:val="VerbatimChar"/>
        </w:rPr>
        <w:t xml:space="preserve">RATE_LIMITED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retryAfterSeconds</w:t>
      </w:r>
      <w:r>
        <w:t xml:space="preserve">; повтор запрещён до указанного времени.</w:t>
      </w:r>
      <w:r>
        <w:t xml:space="preserve"> </w:t>
      </w:r>
      <w:r>
        <w:rPr>
          <w:bCs/>
          <w:b/>
        </w:rPr>
        <w:t xml:space="preserve">E4. Доставка не подтверждена:</w:t>
      </w:r>
      <w:r>
        <w:t xml:space="preserve"> </w:t>
      </w:r>
      <w:r>
        <w:rPr>
          <w:rStyle w:val="VerbatimChar"/>
        </w:rPr>
        <w:t xml:space="preserve">DELIVERY_UNAVAILABLE</w:t>
      </w:r>
      <w:r>
        <w:t xml:space="preserve">; сессия не создаётся. Поведение E1–E4 является DEC.</w:t>
      </w:r>
    </w:p>
    <w:bookmarkEnd w:id="28"/>
    <w:bookmarkStart w:id="29" w:name="ts-03.-формирование-маршрута-uc-03"/>
    <w:p>
      <w:pPr>
        <w:pStyle w:val="Heading2"/>
      </w:pPr>
      <w:r>
        <w:t xml:space="preserve">TS-03. Формирование маршрута [UC-03]</w:t>
      </w:r>
    </w:p>
    <w:p>
      <w:pPr>
        <w:pStyle w:val="FirstParagraph"/>
      </w:pPr>
      <w:r>
        <w:rPr>
          <w:bCs/>
          <w:b/>
        </w:rPr>
        <w:t xml:space="preserve">Запуск:</w:t>
      </w:r>
      <w:r>
        <w:t xml:space="preserve"> </w:t>
      </w:r>
      <w:r>
        <w:t xml:space="preserve">пользователь отправляет текст запроса, при необходимости добавив фильтры.</w:t>
      </w:r>
      <w:r>
        <w:t xml:space="preserve"> </w:t>
      </w:r>
      <w:r>
        <w:rPr>
          <w:bCs/>
          <w:b/>
        </w:rPr>
        <w:t xml:space="preserve">Предусловия:</w:t>
      </w:r>
      <w:r>
        <w:t xml:space="preserve"> </w:t>
      </w:r>
      <w:r>
        <w:t xml:space="preserve">выбран</w:t>
      </w:r>
      <w:r>
        <w:t xml:space="preserve"> </w:t>
      </w:r>
      <w:r>
        <w:rPr>
          <w:rStyle w:val="VerbatimChar"/>
        </w:rPr>
        <w:t xml:space="preserve">cityId</w:t>
      </w:r>
      <w:r>
        <w:t xml:space="preserve">; есть сеть.</w:t>
      </w:r>
      <w:r>
        <w:t xml:space="preserve"> </w:t>
      </w:r>
      <w:r>
        <w:rPr>
          <w:bCs/>
          <w:b/>
        </w:rPr>
        <w:t xml:space="preserve">Результат:</w:t>
      </w:r>
      <w:r>
        <w:t xml:space="preserve"> </w:t>
      </w:r>
      <w:r>
        <w:t xml:space="preserve">целостная версия маршрута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либо понятная причина отсутствия результата.</w:t>
      </w:r>
    </w:p>
    <w:p>
      <w:pPr>
        <w:numPr>
          <w:ilvl w:val="0"/>
          <w:numId w:val="1003"/>
        </w:numPr>
        <w:pStyle w:val="Compact"/>
      </w:pPr>
      <w:r>
        <w:t xml:space="preserve">UI проверяет текст по DEC-04 и выбранный город; выбранные кнопки-фильтры отображает в поле запроса, сохраняя и текст, и структурированные значения (SRC+DEC).</w:t>
      </w:r>
    </w:p>
    <w:p>
      <w:pPr>
        <w:numPr>
          <w:ilvl w:val="0"/>
          <w:numId w:val="1003"/>
        </w:numPr>
        <w:pStyle w:val="Compact"/>
      </w:pPr>
      <w:r>
        <w:t xml:space="preserve">UI →</w:t>
      </w:r>
      <w:r>
        <w:t xml:space="preserve"> </w:t>
      </w:r>
      <w:r>
        <w:rPr>
          <w:rStyle w:val="VerbatimChar"/>
        </w:rPr>
        <w:t xml:space="preserve">API-06 POST /v1/routes</w:t>
      </w:r>
      <w:r>
        <w:t xml:space="preserve">:</w:t>
      </w:r>
      <w:r>
        <w:t xml:space="preserve"> </w:t>
      </w:r>
      <w:r>
        <w:rPr>
          <w:rStyle w:val="VerbatimChar"/>
        </w:rPr>
        <w:t xml:space="preserve">cityId</w:t>
      </w:r>
      <w:r>
        <w:t xml:space="preserve">,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startLocation?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deviceSessionId?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. Отправка блокируется от повторного нажатия до ответа; API использует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 </w:t>
      </w:r>
      <w:r>
        <w:t xml:space="preserve">для идемпотентности (DEC).</w:t>
      </w:r>
    </w:p>
    <w:p>
      <w:pPr>
        <w:numPr>
          <w:ilvl w:val="0"/>
          <w:numId w:val="1003"/>
        </w:numPr>
        <w:pStyle w:val="Compact"/>
      </w:pPr>
      <w:r>
        <w:t xml:space="preserve">ROUTE проверяет город, допустимость параметров и владение сессией; вызывает INTENT для структурирования пожеланий. Тексту интерпретации запрещено выдавать несуществующие</w:t>
      </w:r>
      <w:r>
        <w:t xml:space="preserve"> </w:t>
      </w:r>
      <w:r>
        <w:rPr>
          <w:rStyle w:val="VerbatimChar"/>
        </w:rPr>
        <w:t xml:space="preserve">placeId</w:t>
      </w:r>
      <w:r>
        <w:t xml:space="preserve"> </w:t>
      </w:r>
      <w:r>
        <w:t xml:space="preserve">как реальные места (DEC).</w:t>
      </w:r>
    </w:p>
    <w:p>
      <w:pPr>
        <w:numPr>
          <w:ilvl w:val="0"/>
          <w:numId w:val="1003"/>
        </w:numPr>
        <w:pStyle w:val="Compact"/>
      </w:pPr>
      <w:r>
        <w:t xml:space="preserve">ROUTE вызывает GEO для поиска объектов по городу, категориям и географической области; нормализует реальные</w:t>
      </w:r>
      <w:r>
        <w:t xml:space="preserve"> </w:t>
      </w:r>
      <w:r>
        <w:rPr>
          <w:rStyle w:val="VerbatimChar"/>
        </w:rPr>
        <w:t xml:space="preserve">placeId</w:t>
      </w:r>
      <w:r>
        <w:t xml:space="preserve">, координаты, часы работы и доступные сведения (DEC).</w:t>
      </w:r>
    </w:p>
    <w:p>
      <w:pPr>
        <w:numPr>
          <w:ilvl w:val="0"/>
          <w:numId w:val="1003"/>
        </w:numPr>
        <w:pStyle w:val="Compact"/>
      </w:pPr>
      <w:r>
        <w:t xml:space="preserve">ROUTE определяет старт по DEC-06, формирует последовательность точек, запрашивает у GEO пешие участки и считает</w:t>
      </w:r>
      <w:r>
        <w:t xml:space="preserve"> </w:t>
      </w:r>
      <w:r>
        <w:rPr>
          <w:rStyle w:val="VerbatimChar"/>
        </w:rPr>
        <w:t xml:space="preserve">totalMinutes = сумма durationSeconds / 60 + сумма visitMinutes</w:t>
      </w:r>
      <w:r>
        <w:t xml:space="preserve"> </w:t>
      </w:r>
      <w:r>
        <w:t xml:space="preserve">с округлением вверх до целой минуты (DEC).</w:t>
      </w:r>
    </w:p>
    <w:p>
      <w:pPr>
        <w:numPr>
          <w:ilvl w:val="0"/>
          <w:numId w:val="1003"/>
        </w:numPr>
        <w:pStyle w:val="Compact"/>
      </w:pPr>
      <w:r>
        <w:t xml:space="preserve">ROUTE исключает комбинации с отсутствующим пешим участком, превышением бюджета, дублированием</w:t>
      </w:r>
      <w:r>
        <w:t xml:space="preserve"> </w:t>
      </w:r>
      <w:r>
        <w:rPr>
          <w:rStyle w:val="VerbatimChar"/>
        </w:rPr>
        <w:t xml:space="preserve">placeId</w:t>
      </w:r>
      <w:r>
        <w:t xml:space="preserve">; если пользователь просил поесть, ищет пищевую точку и включает её только при наличии подходящего объекта и бюджета (DEC).</w:t>
      </w:r>
    </w:p>
    <w:p>
      <w:pPr>
        <w:numPr>
          <w:ilvl w:val="0"/>
          <w:numId w:val="1003"/>
        </w:numPr>
        <w:pStyle w:val="Compact"/>
      </w:pPr>
      <w:r>
        <w:t xml:space="preserve">ROUTE сохраняет</w:t>
      </w:r>
      <w:r>
        <w:t xml:space="preserve"> </w:t>
      </w:r>
      <w:r>
        <w:rPr>
          <w:rStyle w:val="VerbatimChar"/>
        </w:rPr>
        <w:t xml:space="preserve">Route</w:t>
      </w:r>
      <w:r>
        <w:t xml:space="preserve"> </w:t>
      </w:r>
      <w:r>
        <w:t xml:space="preserve">версии 1 и возвращает маршрут, предупреждения и</w:t>
      </w:r>
      <w:r>
        <w:t xml:space="preserve"> </w:t>
      </w:r>
      <w:r>
        <w:rPr>
          <w:rStyle w:val="VerbatimChar"/>
        </w:rPr>
        <w:t xml:space="preserve">approximateStart</w:t>
      </w:r>
      <w:r>
        <w:t xml:space="preserve">. UI показывает точки, линию и сводку времени, кнопки «Начать прогулку», «Изменить маршрут», «Редактировать точки» (SRC+DEC).</w:t>
      </w:r>
    </w:p>
    <w:p>
      <w:pPr>
        <w:pStyle w:val="FirstParagraph"/>
      </w:pPr>
      <w:r>
        <w:rPr>
          <w:bCs/>
          <w:b/>
        </w:rPr>
        <w:t xml:space="preserve">A1. Фильтры не выбраны:</w:t>
      </w:r>
      <w:r>
        <w:t xml:space="preserve"> </w:t>
      </w:r>
      <w:r>
        <w:t xml:space="preserve">шаг 1 передаёт пустой объект</w:t>
      </w:r>
      <w:r>
        <w:t xml:space="preserve"> </w:t>
      </w:r>
      <w:r>
        <w:rPr>
          <w:rStyle w:val="VerbatimChar"/>
        </w:rPr>
        <w:t xml:space="preserve">filters</w:t>
      </w:r>
      <w:r>
        <w:t xml:space="preserve">; маршрут строится по тексту.</w:t>
      </w:r>
      <w:r>
        <w:t xml:space="preserve"> </w:t>
      </w:r>
      <w:r>
        <w:rPr>
          <w:bCs/>
          <w:b/>
        </w:rPr>
        <w:t xml:space="preserve">A2. Геопозиция недоступна:</w:t>
      </w:r>
      <w:r>
        <w:t xml:space="preserve"> </w:t>
      </w:r>
      <w:r>
        <w:t xml:space="preserve">используется центр выбранного города с предупреждением из DEC-06.</w:t>
      </w:r>
      <w:r>
        <w:t xml:space="preserve"> </w:t>
      </w:r>
      <w:r>
        <w:rPr>
          <w:bCs/>
          <w:b/>
        </w:rPr>
        <w:t xml:space="preserve">A3. Пожелания частично невыполнимы:</w:t>
      </w:r>
      <w:r>
        <w:t xml:space="preserve"> </w:t>
      </w:r>
      <w:r>
        <w:t xml:space="preserve">ROUTE возвращает только выполнимый маршрут и</w:t>
      </w:r>
      <w:r>
        <w:t xml:space="preserve"> </w:t>
      </w:r>
      <w:r>
        <w:rPr>
          <w:rStyle w:val="VerbatimChar"/>
        </w:rPr>
        <w:t xml:space="preserve">warnings[]</w:t>
      </w:r>
      <w:r>
        <w:t xml:space="preserve">, если существенное требование (например, еда при явном запросе) не выполнено; UI показывает предупреждение до начала прогулки (DEC).</w:t>
      </w:r>
    </w:p>
    <w:p>
      <w:pPr>
        <w:pStyle w:val="BodyText"/>
      </w:pPr>
      <w:r>
        <w:rPr>
          <w:bCs/>
          <w:b/>
        </w:rPr>
        <w:t xml:space="preserve">A4. Голосовой ввод:</w:t>
      </w:r>
      <w:r>
        <w:t xml:space="preserve"> </w:t>
      </w:r>
      <w:r>
        <w:t xml:space="preserve">по кнопке микрофона UI запрашивает разрешение на запись через OS, запускает системное распознавание речи Android и подставляет полученный текст в редактируемое поле; пользователь проверяет его и отдельно нажимает отправку (кнопка микрофона — SRC; реализация — DEC). Отказ в разрешении, отмена или пустой результат оставляют существующий текст нетронутым. Аудиозапись не передаётся в собственный Backend (DEC).</w:t>
      </w:r>
    </w:p>
    <w:p>
      <w:pPr>
        <w:pStyle w:val="BodyText"/>
      </w:pPr>
      <w:r>
        <w:rPr>
          <w:bCs/>
          <w:b/>
        </w:rPr>
        <w:t xml:space="preserve">E1. Не найдено ни одной допустимой последовательности:</w:t>
      </w:r>
      <w:r>
        <w:t xml:space="preserve"> </w:t>
      </w:r>
      <w:r>
        <w:rPr>
          <w:rStyle w:val="VerbatimChar"/>
        </w:rPr>
        <w:t xml:space="preserve">ROUTE_NOT_FOUND</w:t>
      </w:r>
      <w:r>
        <w:t xml:space="preserve">, маршрут не сохраняется.</w:t>
      </w:r>
      <w:r>
        <w:t xml:space="preserve"> </w:t>
      </w:r>
      <w:r>
        <w:rPr>
          <w:bCs/>
          <w:b/>
        </w:rPr>
        <w:t xml:space="preserve">E2. Сервис мест или путей недоступен:</w:t>
      </w:r>
      <w:r>
        <w:t xml:space="preserve"> </w:t>
      </w:r>
      <w:r>
        <w:rPr>
          <w:rStyle w:val="VerbatimChar"/>
        </w:rPr>
        <w:t xml:space="preserve">GEO_UNAVAILABLE</w:t>
      </w:r>
      <w:r>
        <w:t xml:space="preserve">, приложение предлагает повтор; произвольная прямая линия вместо пешеходного пути не строится.</w:t>
      </w:r>
      <w:r>
        <w:t xml:space="preserve"> </w:t>
      </w:r>
      <w:r>
        <w:rPr>
          <w:bCs/>
          <w:b/>
        </w:rPr>
        <w:t xml:space="preserve">E3. Нераспознанный обязательный город/время:</w:t>
      </w:r>
      <w:r>
        <w:t xml:space="preserve"> </w:t>
      </w:r>
      <w:r>
        <w:rPr>
          <w:rStyle w:val="VerbatimChar"/>
        </w:rPr>
        <w:t xml:space="preserve">QUERY_NEEDS_CLARIFICATION</w:t>
      </w:r>
      <w:r>
        <w:t xml:space="preserve"> </w:t>
      </w:r>
      <w:r>
        <w:t xml:space="preserve">с перечислением полей. Все коды и реакции — DEC.</w:t>
      </w:r>
    </w:p>
    <w:bookmarkEnd w:id="29"/>
    <w:bookmarkStart w:id="30" w:name="ts-04.-изменение-маршрута-uc-04"/>
    <w:p>
      <w:pPr>
        <w:pStyle w:val="Heading2"/>
      </w:pPr>
      <w:r>
        <w:t xml:space="preserve">TS-04. Изменение маршрута [UC-04]</w:t>
      </w:r>
    </w:p>
    <w:p>
      <w:pPr>
        <w:pStyle w:val="FirstParagraph"/>
      </w:pPr>
      <w:r>
        <w:rPr>
          <w:bCs/>
          <w:b/>
        </w:rPr>
        <w:t xml:space="preserve">Запуск:</w:t>
      </w:r>
      <w:r>
        <w:t xml:space="preserve"> </w:t>
      </w:r>
      <w:r>
        <w:t xml:space="preserve">кнопка изменения всего маршрута либо отдельных точек.</w:t>
      </w:r>
      <w:r>
        <w:t xml:space="preserve"> </w:t>
      </w:r>
      <w:r>
        <w:rPr>
          <w:bCs/>
          <w:b/>
        </w:rPr>
        <w:t xml:space="preserve">Предусловия:</w:t>
      </w:r>
      <w:r>
        <w:t xml:space="preserve"> </w:t>
      </w:r>
      <w:r>
        <w:t xml:space="preserve">существует доступная пользователю версия маршрута.</w:t>
      </w:r>
      <w:r>
        <w:t xml:space="preserve"> </w:t>
      </w:r>
      <w:r>
        <w:rPr>
          <w:bCs/>
          <w:b/>
        </w:rPr>
        <w:t xml:space="preserve">Результат:</w:t>
      </w:r>
      <w:r>
        <w:t xml:space="preserve"> </w:t>
      </w:r>
      <w:r>
        <w:t xml:space="preserve">новая версия целиком заменяет показанную конфигурацию; при ошибке старая остаётся.</w:t>
      </w:r>
    </w:p>
    <w:p>
      <w:pPr>
        <w:numPr>
          <w:ilvl w:val="0"/>
          <w:numId w:val="1004"/>
        </w:numPr>
        <w:pStyle w:val="Compact"/>
      </w:pPr>
      <w:r>
        <w:t xml:space="preserve">UI запрашивает текущую версию</w:t>
      </w:r>
      <w:r>
        <w:t xml:space="preserve"> </w:t>
      </w:r>
      <w:r>
        <w:rPr>
          <w:rStyle w:val="VerbatimChar"/>
        </w:rPr>
        <w:t xml:space="preserve">API-07 GET /v1/routes/{routeId}</w:t>
      </w:r>
      <w:r>
        <w:t xml:space="preserve"> </w:t>
      </w:r>
      <w:r>
        <w:t xml:space="preserve">и показывает текст или список точек (DEC).</w:t>
      </w:r>
    </w:p>
    <w:p>
      <w:pPr>
        <w:numPr>
          <w:ilvl w:val="0"/>
          <w:numId w:val="1004"/>
        </w:numPr>
        <w:pStyle w:val="Compact"/>
      </w:pPr>
      <w:r>
        <w:t xml:space="preserve">Ветка</w:t>
      </w:r>
      <w:r>
        <w:t xml:space="preserve"> </w:t>
      </w:r>
      <w:r>
        <w:rPr>
          <w:rStyle w:val="VerbatimChar"/>
        </w:rPr>
        <w:t xml:space="preserve">CHANGE_QUERY</w:t>
      </w:r>
      <w:r>
        <w:t xml:space="preserve">: пользователь вводит новый текст (SRC). UI →</w:t>
      </w:r>
      <w:r>
        <w:t xml:space="preserve"> </w:t>
      </w:r>
      <w:r>
        <w:rPr>
          <w:rStyle w:val="VerbatimChar"/>
        </w:rPr>
        <w:t xml:space="preserve">API-08 POST /v1/routes/{routeId}/revisions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baseVersion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mode=CHANGE_QUERY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filters?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 </w:t>
      </w:r>
      <w:r>
        <w:t xml:space="preserve">(DEC).</w:t>
      </w:r>
    </w:p>
    <w:p>
      <w:pPr>
        <w:numPr>
          <w:ilvl w:val="0"/>
          <w:numId w:val="1004"/>
        </w:numPr>
        <w:pStyle w:val="Compact"/>
      </w:pPr>
      <w:r>
        <w:t xml:space="preserve">Ветка</w:t>
      </w:r>
      <w:r>
        <w:t xml:space="preserve"> </w:t>
      </w:r>
      <w:r>
        <w:rPr>
          <w:rStyle w:val="VerbatimChar"/>
        </w:rPr>
        <w:t xml:space="preserve">EDIT_POINTS</w:t>
      </w:r>
      <w:r>
        <w:t xml:space="preserve">: пользователь добавляет или удаляет точки (SRC). Для добавления UI получает кандидатов через</w:t>
      </w:r>
      <w:r>
        <w:t xml:space="preserve"> </w:t>
      </w:r>
      <w:r>
        <w:rPr>
          <w:rStyle w:val="VerbatimChar"/>
        </w:rPr>
        <w:t xml:space="preserve">API-09 GET /v1/places?cityId=…&amp;q=…</w:t>
      </w:r>
      <w:r>
        <w:t xml:space="preserve">; передаёт</w:t>
      </w:r>
      <w:r>
        <w:t xml:space="preserve"> </w:t>
      </w:r>
      <w:r>
        <w:rPr>
          <w:rStyle w:val="VerbatimChar"/>
        </w:rPr>
        <w:t xml:space="preserve">placeId</w:t>
      </w:r>
      <w:r>
        <w:t xml:space="preserve"> </w:t>
      </w:r>
      <w:r>
        <w:t xml:space="preserve">и итоговый порядок в</w:t>
      </w:r>
      <w:r>
        <w:t xml:space="preserve"> </w:t>
      </w:r>
      <w:r>
        <w:rPr>
          <w:rStyle w:val="VerbatimChar"/>
        </w:rPr>
        <w:t xml:space="preserve">API-08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mode=EDIT_POINTS</w:t>
      </w:r>
      <w:r>
        <w:t xml:space="preserve"> </w:t>
      </w:r>
      <w:r>
        <w:t xml:space="preserve">(DEC).</w:t>
      </w:r>
    </w:p>
    <w:p>
      <w:pPr>
        <w:numPr>
          <w:ilvl w:val="0"/>
          <w:numId w:val="1004"/>
        </w:numPr>
        <w:pStyle w:val="Compact"/>
      </w:pPr>
      <w:r>
        <w:t xml:space="preserve">ROUTE проверяет владение, существование</w:t>
      </w:r>
      <w:r>
        <w:t xml:space="preserve"> </w:t>
      </w:r>
      <w:r>
        <w:rPr>
          <w:rStyle w:val="VerbatimChar"/>
        </w:rPr>
        <w:t xml:space="preserve">placeId</w:t>
      </w:r>
      <w:r>
        <w:t xml:space="preserve">, принадлежность городу, число точек и совпадение</w:t>
      </w:r>
      <w:r>
        <w:t xml:space="preserve"> </w:t>
      </w:r>
      <w:r>
        <w:rPr>
          <w:rStyle w:val="VerbatimChar"/>
        </w:rPr>
        <w:t xml:space="preserve">baseVersion</w:t>
      </w:r>
      <w:r>
        <w:t xml:space="preserve"> </w:t>
      </w:r>
      <w:r>
        <w:t xml:space="preserve">(DEC).</w:t>
      </w:r>
    </w:p>
    <w:p>
      <w:pPr>
        <w:numPr>
          <w:ilvl w:val="0"/>
          <w:numId w:val="1004"/>
        </w:numPr>
        <w:pStyle w:val="Compact"/>
      </w:pPr>
      <w:r>
        <w:t xml:space="preserve">ROUTE вновь запрашивает актуальные участки GEO, проверяет бюджет и порядок, атомарно сохраняет</w:t>
      </w:r>
      <w:r>
        <w:t xml:space="preserve"> </w:t>
      </w:r>
      <w:r>
        <w:rPr>
          <w:rStyle w:val="VerbatimChar"/>
        </w:rPr>
        <w:t xml:space="preserve">routeVersion+1</w:t>
      </w:r>
      <w:r>
        <w:t xml:space="preserve">, отдаёт новую версию (SRC+DEC).</w:t>
      </w:r>
    </w:p>
    <w:p>
      <w:pPr>
        <w:numPr>
          <w:ilvl w:val="0"/>
          <w:numId w:val="1004"/>
        </w:numPr>
        <w:pStyle w:val="Compact"/>
      </w:pPr>
      <w:r>
        <w:t xml:space="preserve">UI показывает обновлённые точки и время; если прогулка была активна, WALK обновляет её</w:t>
      </w:r>
      <w:r>
        <w:t xml:space="preserve"> </w:t>
      </w:r>
      <w:r>
        <w:rPr>
          <w:rStyle w:val="VerbatimChar"/>
        </w:rPr>
        <w:t xml:space="preserve">routeVersion</w:t>
      </w:r>
      <w:r>
        <w:t xml:space="preserve">, сохраняет уже достигнутые</w:t>
      </w:r>
      <w:r>
        <w:t xml:space="preserve"> </w:t>
      </w:r>
      <w:r>
        <w:rPr>
          <w:rStyle w:val="VerbatimChar"/>
        </w:rPr>
        <w:t xml:space="preserve">Visit</w:t>
      </w:r>
      <w:r>
        <w:t xml:space="preserve"> </w:t>
      </w:r>
      <w:r>
        <w:t xml:space="preserve">и выбирает следующую не достигнутую точку (DEC).</w:t>
      </w:r>
    </w:p>
    <w:p>
      <w:pPr>
        <w:pStyle w:val="FirstParagraph"/>
      </w:pPr>
      <w:r>
        <w:rPr>
          <w:bCs/>
          <w:b/>
        </w:rPr>
        <w:t xml:space="preserve">A1. Изменены только отдельные точки:</w:t>
      </w:r>
      <w:r>
        <w:t xml:space="preserve"> </w:t>
      </w:r>
      <w:r>
        <w:t xml:space="preserve">используется шаг 3 вместо 2.</w:t>
      </w:r>
      <w:r>
        <w:t xml:space="preserve"> </w:t>
      </w:r>
      <w:r>
        <w:rPr>
          <w:bCs/>
          <w:b/>
        </w:rPr>
        <w:t xml:space="preserve">E1. Устарела версия:</w:t>
      </w:r>
      <w:r>
        <w:t xml:space="preserve"> </w:t>
      </w:r>
      <w:r>
        <w:rPr>
          <w:rStyle w:val="VerbatimChar"/>
        </w:rPr>
        <w:t xml:space="preserve">VERSION_CONFLICT</w:t>
      </w:r>
      <w:r>
        <w:t xml:space="preserve"> </w:t>
      </w:r>
      <w:r>
        <w:t xml:space="preserve">с текущим</w:t>
      </w:r>
      <w:r>
        <w:t xml:space="preserve"> </w:t>
      </w:r>
      <w:r>
        <w:rPr>
          <w:rStyle w:val="VerbatimChar"/>
        </w:rPr>
        <w:t xml:space="preserve">routeVersion</w:t>
      </w:r>
      <w:r>
        <w:t xml:space="preserve">; UI загружает её и просит применить правки заново.</w:t>
      </w:r>
      <w:r>
        <w:t xml:space="preserve"> </w:t>
      </w:r>
      <w:r>
        <w:rPr>
          <w:bCs/>
          <w:b/>
        </w:rPr>
        <w:t xml:space="preserve">E2. Обновлённый путь недопустим:</w:t>
      </w:r>
      <w:r>
        <w:t xml:space="preserve"> </w:t>
      </w:r>
      <w:r>
        <w:rPr>
          <w:rStyle w:val="VerbatimChar"/>
        </w:rPr>
        <w:t xml:space="preserve">ROUTE_NOT_FOUND</w:t>
      </w:r>
      <w:r>
        <w:t xml:space="preserve"> </w:t>
      </w:r>
      <w:r>
        <w:t xml:space="preserve">либо</w:t>
      </w:r>
      <w:r>
        <w:t xml:space="preserve"> </w:t>
      </w:r>
      <w:r>
        <w:rPr>
          <w:rStyle w:val="VerbatimChar"/>
        </w:rPr>
        <w:t xml:space="preserve">TIME_BUDGET_EXCEEDED</w:t>
      </w:r>
      <w:r>
        <w:t xml:space="preserve">; состояние не меняется.</w:t>
      </w:r>
      <w:r>
        <w:t xml:space="preserve"> </w:t>
      </w:r>
      <w:r>
        <w:rPr>
          <w:bCs/>
          <w:b/>
        </w:rPr>
        <w:t xml:space="preserve">E3. Попытка удалить пройденную точку в активной прогулке:</w:t>
      </w:r>
      <w:r>
        <w:t xml:space="preserve"> </w:t>
      </w:r>
      <w:r>
        <w:rPr>
          <w:rStyle w:val="VerbatimChar"/>
        </w:rPr>
        <w:t xml:space="preserve">POINT_ALREADY_VISITED</w:t>
      </w:r>
      <w:r>
        <w:t xml:space="preserve">; UI объясняет причину. Коды и правило активной прогулки — DEC.</w:t>
      </w:r>
    </w:p>
    <w:bookmarkEnd w:id="30"/>
    <w:bookmarkStart w:id="31" w:name="ts-05.-запуск-пауза-и-прохождение-uc-05"/>
    <w:p>
      <w:pPr>
        <w:pStyle w:val="Heading2"/>
      </w:pPr>
      <w:r>
        <w:t xml:space="preserve">TS-05. Запуск, пауза и прохождение [UC-05]</w:t>
      </w:r>
    </w:p>
    <w:p>
      <w:pPr>
        <w:pStyle w:val="FirstParagraph"/>
      </w:pPr>
      <w:r>
        <w:rPr>
          <w:bCs/>
          <w:b/>
        </w:rPr>
        <w:t xml:space="preserve">Запуск:</w:t>
      </w:r>
      <w:r>
        <w:t xml:space="preserve"> </w:t>
      </w:r>
      <w:r>
        <w:t xml:space="preserve">пользователь нажимает «Начать прогулку».</w:t>
      </w:r>
      <w:r>
        <w:t xml:space="preserve"> </w:t>
      </w:r>
      <w:r>
        <w:rPr>
          <w:bCs/>
          <w:b/>
        </w:rPr>
        <w:t xml:space="preserve">Предусловия:</w:t>
      </w:r>
      <w:r>
        <w:t xml:space="preserve"> </w:t>
      </w:r>
      <w:r>
        <w:t xml:space="preserve">маршрут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, точки доступны и выбрана актуальная версия.</w:t>
      </w:r>
      <w:r>
        <w:t xml:space="preserve"> </w:t>
      </w:r>
      <w:r>
        <w:rPr>
          <w:bCs/>
          <w:b/>
        </w:rPr>
        <w:t xml:space="preserve">Результат:</w:t>
      </w:r>
      <w:r>
        <w:t xml:space="preserve"> </w:t>
      </w:r>
      <w:r>
        <w:t xml:space="preserve">прогулка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STOPPED</w:t>
      </w:r>
      <w:r>
        <w:t xml:space="preserve"> </w:t>
      </w:r>
      <w:r>
        <w:t xml:space="preserve">либо остаётся</w:t>
      </w:r>
      <w:r>
        <w:t xml:space="preserve"> </w:t>
      </w:r>
      <w:r>
        <w:rPr>
          <w:rStyle w:val="VerbatimChar"/>
        </w:rPr>
        <w:t xml:space="preserve">ACTIVE/PAUSED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UI →</w:t>
      </w:r>
      <w:r>
        <w:t xml:space="preserve"> </w:t>
      </w:r>
      <w:r>
        <w:rPr>
          <w:rStyle w:val="VerbatimChar"/>
        </w:rPr>
        <w:t xml:space="preserve">API-10 POST /v1/routes/{routeId}/walks</w:t>
      </w:r>
      <w:r>
        <w:t xml:space="preserve">:</w:t>
      </w:r>
      <w:r>
        <w:t xml:space="preserve"> </w:t>
      </w:r>
      <w:r>
        <w:rPr>
          <w:rStyle w:val="VerbatimChar"/>
        </w:rPr>
        <w:t xml:space="preserve">routeVersion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; WALK проверяет владение, актуальность маршрута и отсутствие другой активной прогулки (DEC).</w:t>
      </w:r>
    </w:p>
    <w:p>
      <w:pPr>
        <w:numPr>
          <w:ilvl w:val="0"/>
          <w:numId w:val="1005"/>
        </w:numPr>
        <w:pStyle w:val="Compact"/>
      </w:pPr>
      <w:r>
        <w:t xml:space="preserve">WALK создаёт</w:t>
      </w:r>
      <w:r>
        <w:t xml:space="preserve"> </w:t>
      </w:r>
      <w:r>
        <w:rPr>
          <w:rStyle w:val="VerbatimChar"/>
        </w:rPr>
        <w:t xml:space="preserve">WalkSession(status=ACTIVE, currentPointOrder=1)</w:t>
      </w:r>
      <w:r>
        <w:t xml:space="preserve"> </w:t>
      </w:r>
      <w:r>
        <w:t xml:space="preserve">и отдаёт</w:t>
      </w:r>
      <w:r>
        <w:t xml:space="preserve"> </w:t>
      </w:r>
      <w:r>
        <w:rPr>
          <w:rStyle w:val="VerbatimChar"/>
        </w:rPr>
        <w:t xml:space="preserve">walkId</w:t>
      </w:r>
      <w:r>
        <w:t xml:space="preserve">; UI показывает карту, первую точку, расстояние, оставшееся время и управление прогулкой (SRC+DEC).</w:t>
      </w:r>
    </w:p>
    <w:p>
      <w:pPr>
        <w:numPr>
          <w:ilvl w:val="0"/>
          <w:numId w:val="1005"/>
        </w:numPr>
        <w:pStyle w:val="Compact"/>
      </w:pPr>
      <w:r>
        <w:t xml:space="preserve">OS → UI передаёт текущую координату и точность при разрешённой геолокации; UI периодически передаёт её в</w:t>
      </w:r>
      <w:r>
        <w:t xml:space="preserve"> </w:t>
      </w:r>
      <w:r>
        <w:rPr>
          <w:rStyle w:val="VerbatimChar"/>
        </w:rPr>
        <w:t xml:space="preserve">API-11 POST /v1/walks/{walkId}/positions</w:t>
      </w:r>
      <w:r>
        <w:t xml:space="preserve"> </w:t>
      </w:r>
      <w:r>
        <w:t xml:space="preserve">только при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(DEC).</w:t>
      </w:r>
    </w:p>
    <w:p>
      <w:pPr>
        <w:numPr>
          <w:ilvl w:val="0"/>
          <w:numId w:val="1005"/>
        </w:numPr>
        <w:pStyle w:val="Compact"/>
      </w:pPr>
      <w:r>
        <w:t xml:space="preserve">WALK проверяет упорядоченность измерений по</w:t>
      </w:r>
      <w:r>
        <w:t xml:space="preserve"> </w:t>
      </w:r>
      <w:r>
        <w:rPr>
          <w:rStyle w:val="VerbatimChar"/>
        </w:rPr>
        <w:t xml:space="preserve">measuredAt</w:t>
      </w:r>
      <w:r>
        <w:t xml:space="preserve">, точность, достижение по DEC-08 и отсутствие ранее созданного</w:t>
      </w:r>
      <w:r>
        <w:t xml:space="preserve"> </w:t>
      </w:r>
      <w:r>
        <w:rPr>
          <w:rStyle w:val="VerbatimChar"/>
        </w:rPr>
        <w:t xml:space="preserve">Visit</w:t>
      </w:r>
      <w:r>
        <w:t xml:space="preserve"> </w:t>
      </w:r>
      <w:r>
        <w:t xml:space="preserve">для точки (DEC).</w:t>
      </w:r>
    </w:p>
    <w:p>
      <w:pPr>
        <w:numPr>
          <w:ilvl w:val="0"/>
          <w:numId w:val="1005"/>
        </w:numPr>
        <w:pStyle w:val="Compact"/>
      </w:pPr>
      <w:r>
        <w:t xml:space="preserve">Если условие не выполнено, ответ содержит</w:t>
      </w:r>
      <w:r>
        <w:t xml:space="preserve"> </w:t>
      </w:r>
      <w:r>
        <w:rPr>
          <w:rStyle w:val="VerbatimChar"/>
        </w:rPr>
        <w:t xml:space="preserve">currentPointOrder</w:t>
      </w:r>
      <w:r>
        <w:t xml:space="preserve"> </w:t>
      </w:r>
      <w:r>
        <w:t xml:space="preserve">без изменения состояния. Если выполнено, WALK создаёт</w:t>
      </w:r>
      <w:r>
        <w:t xml:space="preserve"> </w:t>
      </w:r>
      <w:r>
        <w:rPr>
          <w:rStyle w:val="VerbatimChar"/>
        </w:rPr>
        <w:t xml:space="preserve">Visit</w:t>
      </w:r>
      <w:r>
        <w:t xml:space="preserve">, обновляет</w:t>
      </w:r>
      <w:r>
        <w:t xml:space="preserve"> </w:t>
      </w:r>
      <w:r>
        <w:rPr>
          <w:rStyle w:val="VerbatimChar"/>
        </w:rPr>
        <w:t xml:space="preserve">currentPointOrder</w:t>
      </w:r>
      <w:r>
        <w:t xml:space="preserve"> </w:t>
      </w:r>
      <w:r>
        <w:t xml:space="preserve">и возвращает</w:t>
      </w:r>
      <w:r>
        <w:t xml:space="preserve"> </w:t>
      </w:r>
      <w:r>
        <w:rPr>
          <w:rStyle w:val="VerbatimChar"/>
        </w:rPr>
        <w:t xml:space="preserve">pointReached=true</w:t>
      </w:r>
      <w:r>
        <w:t xml:space="preserve"> </w:t>
      </w:r>
      <w:r>
        <w:t xml:space="preserve">(SRC+DEC).</w:t>
      </w:r>
    </w:p>
    <w:p>
      <w:pPr>
        <w:numPr>
          <w:ilvl w:val="0"/>
          <w:numId w:val="1005"/>
        </w:numPr>
        <w:pStyle w:val="Compact"/>
      </w:pPr>
      <w:r>
        <w:t xml:space="preserve">UI показывает «Вы на локации» и информацию о достигнутой точке; для следующей точки возобновляет направление движения (SRC).</w:t>
      </w:r>
    </w:p>
    <w:p>
      <w:pPr>
        <w:numPr>
          <w:ilvl w:val="0"/>
          <w:numId w:val="1005"/>
        </w:numPr>
        <w:pStyle w:val="Compact"/>
      </w:pPr>
      <w:r>
        <w:t xml:space="preserve">Если достигнута последняя точка, WALK выставляет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endedAt</w:t>
      </w:r>
      <w:r>
        <w:t xml:space="preserve">; UI показывает завершение. На главной завершённая запись попадает в историю после входа (SRC+DEC).</w:t>
      </w:r>
    </w:p>
    <w:p>
      <w:pPr>
        <w:pStyle w:val="FirstParagraph"/>
      </w:pPr>
      <w:r>
        <w:rPr>
          <w:bCs/>
          <w:b/>
        </w:rPr>
        <w:t xml:space="preserve">A1. Пауза:</w:t>
      </w:r>
      <w:r>
        <w:t xml:space="preserve"> </w:t>
      </w:r>
      <w:r>
        <w:t xml:space="preserve">UI →</w:t>
      </w:r>
      <w:r>
        <w:t xml:space="preserve"> </w:t>
      </w:r>
      <w:r>
        <w:rPr>
          <w:rStyle w:val="VerbatimChar"/>
        </w:rPr>
        <w:t xml:space="preserve">API-13 POST /v1/walks/{walkId}/actions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action=PAUSE</w:t>
      </w:r>
      <w:r>
        <w:t xml:space="preserve">;</w:t>
      </w:r>
      <w:r>
        <w:t xml:space="preserve"> </w:t>
      </w:r>
      <w:r>
        <w:rPr>
          <w:rStyle w:val="VerbatimChar"/>
        </w:rPr>
        <w:t xml:space="preserve">ACTIVE → PAUSED</w:t>
      </w:r>
      <w:r>
        <w:t xml:space="preserve">. На паузе позиция не отправляется.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 </w:t>
      </w:r>
      <w:r>
        <w:t xml:space="preserve">выполняет</w:t>
      </w:r>
      <w:r>
        <w:t xml:space="preserve"> </w:t>
      </w:r>
      <w:r>
        <w:rPr>
          <w:rStyle w:val="VerbatimChar"/>
        </w:rPr>
        <w:t xml:space="preserve">PAUSED → ACTIVE</w:t>
      </w:r>
      <w:r>
        <w:t xml:space="preserve"> </w:t>
      </w:r>
      <w:r>
        <w:t xml:space="preserve">(DEC).</w:t>
      </w:r>
    </w:p>
    <w:p>
      <w:pPr>
        <w:pStyle w:val="BodyText"/>
      </w:pPr>
      <w:r>
        <w:rPr>
          <w:bCs/>
          <w:b/>
        </w:rPr>
        <w:t xml:space="preserve">A2. Стоп:</w:t>
      </w:r>
      <w:r>
        <w:t xml:space="preserve"> </w:t>
      </w:r>
      <w:r>
        <w:rPr>
          <w:rStyle w:val="VerbatimChar"/>
        </w:rPr>
        <w:t xml:space="preserve">action=STOP</w:t>
      </w:r>
      <w:r>
        <w:t xml:space="preserve">; WALK пишет</w:t>
      </w:r>
      <w:r>
        <w:t xml:space="preserve"> </w:t>
      </w:r>
      <w:r>
        <w:rPr>
          <w:rStyle w:val="VerbatimChar"/>
        </w:rPr>
        <w:t xml:space="preserve">STOPPED</w:t>
      </w:r>
      <w:r>
        <w:t xml:space="preserve">,</w:t>
      </w:r>
      <w:r>
        <w:t xml:space="preserve"> </w:t>
      </w:r>
      <w:r>
        <w:rPr>
          <w:rStyle w:val="VerbatimChar"/>
        </w:rPr>
        <w:t xml:space="preserve">endedAt</w:t>
      </w:r>
      <w:r>
        <w:t xml:space="preserve">, закрывает активное прохождение, UI возвращает возможность выйти на главную (SRC+DEC).</w:t>
      </w:r>
    </w:p>
    <w:p>
      <w:pPr>
        <w:pStyle w:val="BodyText"/>
      </w:pPr>
      <w:r>
        <w:rPr>
          <w:bCs/>
          <w:b/>
        </w:rPr>
        <w:t xml:space="preserve">A3. Крестик:</w:t>
      </w:r>
      <w:r>
        <w:t xml:space="preserve"> </w:t>
      </w:r>
      <w:r>
        <w:t xml:space="preserve">UI закрывает экран карты и открывает главную, не вызывая</w:t>
      </w:r>
      <w:r>
        <w:t xml:space="preserve"> </w:t>
      </w:r>
      <w:r>
        <w:rPr>
          <w:rStyle w:val="VerbatimChar"/>
        </w:rPr>
        <w:t xml:space="preserve">STOP</w:t>
      </w:r>
      <w:r>
        <w:t xml:space="preserve">; активная прогулка остаётся видимой в отдельной карточке главной (в схемах показан индикатор активного маршрута; сохранение состояния — DEC).</w:t>
      </w:r>
    </w:p>
    <w:p>
      <w:pPr>
        <w:pStyle w:val="BodyText"/>
      </w:pPr>
      <w:r>
        <w:rPr>
          <w:bCs/>
          <w:b/>
        </w:rPr>
        <w:t xml:space="preserve">E1. Геопозиция отключена:</w:t>
      </w:r>
      <w:r>
        <w:t xml:space="preserve"> </w:t>
      </w:r>
      <w:r>
        <w:t xml:space="preserve">автоматическое достижение точек не подтверждается; UI открывает действие настройки разрешения.</w:t>
      </w:r>
      <w:r>
        <w:t xml:space="preserve"> </w:t>
      </w:r>
      <w:r>
        <w:rPr>
          <w:bCs/>
          <w:b/>
        </w:rPr>
        <w:t xml:space="preserve">E2. Просроченная версия:</w:t>
      </w:r>
      <w:r>
        <w:t xml:space="preserve"> </w:t>
      </w:r>
      <w:r>
        <w:rPr>
          <w:rStyle w:val="VerbatimChar"/>
        </w:rPr>
        <w:t xml:space="preserve">VERSION_CONFLICT</w:t>
      </w:r>
      <w:r>
        <w:t xml:space="preserve">; UI обновляет маршрут.</w:t>
      </w:r>
      <w:r>
        <w:t xml:space="preserve"> </w:t>
      </w:r>
      <w:r>
        <w:rPr>
          <w:bCs/>
          <w:b/>
        </w:rPr>
        <w:t xml:space="preserve">E3. Повторное измерение:</w:t>
      </w:r>
      <w:r>
        <w:t xml:space="preserve"> </w:t>
      </w:r>
      <w:r>
        <w:t xml:space="preserve">возвращается прежний результат без дублирования</w:t>
      </w:r>
      <w:r>
        <w:t xml:space="preserve"> </w:t>
      </w:r>
      <w:r>
        <w:rPr>
          <w:rStyle w:val="VerbatimChar"/>
        </w:rPr>
        <w:t xml:space="preserve">Visit</w:t>
      </w:r>
      <w:r>
        <w:t xml:space="preserve">. Эти реакции — DEC.</w:t>
      </w:r>
    </w:p>
    <w:bookmarkEnd w:id="31"/>
    <w:bookmarkStart w:id="32" w:name="X7407cdc8a426df5292d668d1951c5c4615a32ca"/>
    <w:p>
      <w:pPr>
        <w:pStyle w:val="Heading2"/>
      </w:pPr>
      <w:r>
        <w:t xml:space="preserve">TS-06. Добавление партнёрского заведения [UC-06]</w:t>
      </w:r>
    </w:p>
    <w:p>
      <w:pPr>
        <w:pStyle w:val="FirstParagraph"/>
      </w:pPr>
      <w:r>
        <w:rPr>
          <w:bCs/>
          <w:b/>
        </w:rPr>
        <w:t xml:space="preserve">Запуск:</w:t>
      </w:r>
      <w:r>
        <w:t xml:space="preserve"> </w:t>
      </w:r>
      <w:r>
        <w:t xml:space="preserve">пользователь нажимает «Добавить в маршрут» в карточке заведения.</w:t>
      </w:r>
      <w:r>
        <w:t xml:space="preserve"> </w:t>
      </w:r>
      <w:r>
        <w:rPr>
          <w:bCs/>
          <w:b/>
        </w:rPr>
        <w:t xml:space="preserve">Предусловия:</w:t>
      </w:r>
      <w:r>
        <w:t xml:space="preserve"> </w:t>
      </w:r>
      <w:r>
        <w:t xml:space="preserve">есть активная прогулка и предложение для текущего города.</w:t>
      </w:r>
      <w:r>
        <w:t xml:space="preserve"> </w:t>
      </w:r>
      <w:r>
        <w:rPr>
          <w:bCs/>
          <w:b/>
        </w:rPr>
        <w:t xml:space="preserve">Результат:</w:t>
      </w:r>
      <w:r>
        <w:t xml:space="preserve"> </w:t>
      </w:r>
      <w:r>
        <w:t xml:space="preserve">маршрут пересчитан с новой точкой либо сохранён без изменений с объяснением.</w:t>
      </w:r>
    </w:p>
    <w:p>
      <w:pPr>
        <w:numPr>
          <w:ilvl w:val="0"/>
          <w:numId w:val="1006"/>
        </w:numPr>
        <w:pStyle w:val="Compact"/>
      </w:pPr>
      <w:r>
        <w:t xml:space="preserve">После фиксации достигнутой точки WALK запрашивает применимое</w:t>
      </w:r>
      <w:r>
        <w:t xml:space="preserve"> </w:t>
      </w:r>
      <w:r>
        <w:rPr>
          <w:rStyle w:val="VerbatimChar"/>
        </w:rPr>
        <w:t xml:space="preserve">PartnerOffer</w:t>
      </w:r>
      <w:r>
        <w:t xml:space="preserve"> </w:t>
      </w:r>
      <w:r>
        <w:t xml:space="preserve">для города и следующего участка; UI показывает карточку с заведением и действием «Добавить в маршрут» (SRC+DEC).</w:t>
      </w:r>
    </w:p>
    <w:p>
      <w:pPr>
        <w:numPr>
          <w:ilvl w:val="0"/>
          <w:numId w:val="1006"/>
        </w:numPr>
        <w:pStyle w:val="Compact"/>
      </w:pPr>
      <w:r>
        <w:t xml:space="preserve">UI →</w:t>
      </w:r>
      <w:r>
        <w:t xml:space="preserve"> </w:t>
      </w:r>
      <w:r>
        <w:rPr>
          <w:rStyle w:val="VerbatimChar"/>
        </w:rPr>
        <w:t xml:space="preserve">API-14 POST /v1/walks/{walkId}/offers/{offerId}/accept</w:t>
      </w:r>
      <w:r>
        <w:t xml:space="preserve">:</w:t>
      </w:r>
      <w:r>
        <w:t xml:space="preserve"> </w:t>
      </w:r>
      <w:r>
        <w:rPr>
          <w:rStyle w:val="VerbatimChar"/>
        </w:rPr>
        <w:t xml:space="preserve">baseVersion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 </w:t>
      </w:r>
      <w:r>
        <w:t xml:space="preserve">(DEC).</w:t>
      </w:r>
    </w:p>
    <w:p>
      <w:pPr>
        <w:numPr>
          <w:ilvl w:val="0"/>
          <w:numId w:val="1006"/>
        </w:numPr>
        <w:pStyle w:val="Compact"/>
      </w:pPr>
      <w:r>
        <w:t xml:space="preserve">ROUTE проверяет активность предложения, соответствие</w:t>
      </w:r>
      <w:r>
        <w:t xml:space="preserve"> </w:t>
      </w:r>
      <w:r>
        <w:rPr>
          <w:rStyle w:val="VerbatimChar"/>
        </w:rPr>
        <w:t xml:space="preserve">placeId</w:t>
      </w:r>
      <w:r>
        <w:t xml:space="preserve"> </w:t>
      </w:r>
      <w:r>
        <w:t xml:space="preserve">данным GEO, что заведения ещё нет в маршруте и что оставшееся время допускает посещение (DEC).</w:t>
      </w:r>
    </w:p>
    <w:p>
      <w:pPr>
        <w:numPr>
          <w:ilvl w:val="0"/>
          <w:numId w:val="1006"/>
        </w:numPr>
        <w:pStyle w:val="Compact"/>
      </w:pPr>
      <w:r>
        <w:t xml:space="preserve">ROUTE вставляет заведение после текущей точки, пересчитывает оставшиеся участки и время, увеличивает</w:t>
      </w:r>
      <w:r>
        <w:t xml:space="preserve"> </w:t>
      </w:r>
      <w:r>
        <w:rPr>
          <w:rStyle w:val="VerbatimChar"/>
        </w:rPr>
        <w:t xml:space="preserve">routeVersion</w:t>
      </w:r>
      <w:r>
        <w:t xml:space="preserve">; WALK переключается на новую версию без удаления достигнутых</w:t>
      </w:r>
      <w:r>
        <w:t xml:space="preserve"> </w:t>
      </w:r>
      <w:r>
        <w:rPr>
          <w:rStyle w:val="VerbatimChar"/>
        </w:rPr>
        <w:t xml:space="preserve">Visit</w:t>
      </w:r>
      <w:r>
        <w:t xml:space="preserve"> </w:t>
      </w:r>
      <w:r>
        <w:t xml:space="preserve">(DEC).</w:t>
      </w:r>
    </w:p>
    <w:p>
      <w:pPr>
        <w:numPr>
          <w:ilvl w:val="0"/>
          <w:numId w:val="1006"/>
        </w:numPr>
        <w:pStyle w:val="Compact"/>
      </w:pPr>
      <w:r>
        <w:t xml:space="preserve">API → UI возвращает</w:t>
      </w:r>
      <w:r>
        <w:t xml:space="preserve"> </w:t>
      </w:r>
      <w:r>
        <w:rPr>
          <w:rStyle w:val="VerbatimChar"/>
        </w:rPr>
        <w:t xml:space="preserve">Route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WalkSession</w:t>
      </w:r>
      <w:r>
        <w:t xml:space="preserve">; UI показывает обновлённый маршрут (DEC).</w:t>
      </w:r>
    </w:p>
    <w:p>
      <w:pPr>
        <w:pStyle w:val="FirstParagraph"/>
      </w:pPr>
      <w:r>
        <w:rPr>
          <w:bCs/>
          <w:b/>
        </w:rPr>
        <w:t xml:space="preserve">A1. Пользователь игнорирует карточку:</w:t>
      </w:r>
      <w:r>
        <w:t xml:space="preserve"> </w:t>
      </w:r>
      <w:r>
        <w:t xml:space="preserve">маршрут не меняется (DEC).</w:t>
      </w:r>
      <w:r>
        <w:t xml:space="preserve"> </w:t>
      </w:r>
      <w:r>
        <w:rPr>
          <w:bCs/>
          <w:b/>
        </w:rPr>
        <w:t xml:space="preserve">E1. Недостаточно времени:</w:t>
      </w:r>
      <w:r>
        <w:t xml:space="preserve"> </w:t>
      </w:r>
      <w:r>
        <w:rPr>
          <w:rStyle w:val="VerbatimChar"/>
        </w:rPr>
        <w:t xml:space="preserve">TIME_BUDGET_EXCEEDED</w:t>
      </w:r>
      <w:r>
        <w:t xml:space="preserve">, UI оставляет исходный маршрут.</w:t>
      </w:r>
      <w:r>
        <w:t xml:space="preserve"> </w:t>
      </w:r>
      <w:r>
        <w:rPr>
          <w:bCs/>
          <w:b/>
        </w:rPr>
        <w:t xml:space="preserve">E2. Заведение больше недоступно:</w:t>
      </w:r>
      <w:r>
        <w:t xml:space="preserve"> </w:t>
      </w:r>
      <w:r>
        <w:rPr>
          <w:rStyle w:val="VerbatimChar"/>
        </w:rPr>
        <w:t xml:space="preserve">OFFER_UNAVAILABLE</w:t>
      </w:r>
      <w:r>
        <w:t xml:space="preserve">. Обработка после нажатия отсутствует в диаграммах и полностью относится к DEC.</w:t>
      </w:r>
    </w:p>
    <w:bookmarkEnd w:id="32"/>
    <w:bookmarkStart w:id="33" w:name="X4f31bf902637f0dff23555520bfb84f8d415c1c"/>
    <w:p>
      <w:pPr>
        <w:pStyle w:val="Heading2"/>
      </w:pPr>
      <w:r>
        <w:t xml:space="preserve">TS-07. История и просмотр завершённого маршрута [UC-07]</w:t>
      </w:r>
    </w:p>
    <w:p>
      <w:pPr>
        <w:pStyle w:val="FirstParagraph"/>
      </w:pPr>
      <w:r>
        <w:rPr>
          <w:bCs/>
          <w:b/>
        </w:rPr>
        <w:t xml:space="preserve">Запуск:</w:t>
      </w:r>
      <w:r>
        <w:t xml:space="preserve"> </w:t>
      </w:r>
      <w:r>
        <w:t xml:space="preserve">открыта главная после входа или нажата кнопка «Все».</w:t>
      </w:r>
      <w:r>
        <w:t xml:space="preserve"> </w:t>
      </w:r>
      <w:r>
        <w:rPr>
          <w:bCs/>
          <w:b/>
        </w:rPr>
        <w:t xml:space="preserve">Предусловия:</w:t>
      </w:r>
      <w:r>
        <w:t xml:space="preserve"> </w:t>
      </w:r>
      <w:r>
        <w:t xml:space="preserve">авторизованная сессия.</w:t>
      </w:r>
      <w:r>
        <w:t xml:space="preserve"> </w:t>
      </w:r>
      <w:r>
        <w:rPr>
          <w:bCs/>
          <w:b/>
        </w:rPr>
        <w:t xml:space="preserve">Результат:</w:t>
      </w:r>
      <w:r>
        <w:t xml:space="preserve"> </w:t>
      </w:r>
      <w:r>
        <w:t xml:space="preserve">список либо карточка прошлого маршрута без перевода его в активное состояние.</w:t>
      </w:r>
    </w:p>
    <w:p>
      <w:pPr>
        <w:numPr>
          <w:ilvl w:val="0"/>
          <w:numId w:val="1007"/>
        </w:numPr>
        <w:pStyle w:val="Compact"/>
      </w:pPr>
      <w:r>
        <w:t xml:space="preserve">UI →</w:t>
      </w:r>
      <w:r>
        <w:t xml:space="preserve"> </w:t>
      </w:r>
      <w:r>
        <w:rPr>
          <w:rStyle w:val="VerbatimChar"/>
        </w:rPr>
        <w:t xml:space="preserve">API-12 GET /v1/walks?status=COMPLETED,STOPPED&amp;limit=2</w:t>
      </w:r>
      <w:r>
        <w:t xml:space="preserve">; API выбирает прогулки текущего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 сортирует по</w:t>
      </w:r>
      <w:r>
        <w:t xml:space="preserve"> </w:t>
      </w:r>
      <w:r>
        <w:rPr>
          <w:rStyle w:val="VerbatimChar"/>
        </w:rPr>
        <w:t xml:space="preserve">endedAt</w:t>
      </w:r>
      <w:r>
        <w:t xml:space="preserve"> </w:t>
      </w:r>
      <w:r>
        <w:t xml:space="preserve">убыванию (SRC+DEC).</w:t>
      </w:r>
    </w:p>
    <w:p>
      <w:pPr>
        <w:numPr>
          <w:ilvl w:val="0"/>
          <w:numId w:val="1007"/>
        </w:numPr>
        <w:pStyle w:val="Compact"/>
      </w:pPr>
      <w:r>
        <w:t xml:space="preserve">UI показывает последние маршруты с городом, датой, длительностью и признаком завершения (SRC+DEC).</w:t>
      </w:r>
    </w:p>
    <w:p>
      <w:pPr>
        <w:numPr>
          <w:ilvl w:val="0"/>
          <w:numId w:val="1007"/>
        </w:numPr>
        <w:pStyle w:val="Compact"/>
      </w:pPr>
      <w:r>
        <w:t xml:space="preserve">При нажатии на запись UI →</w:t>
      </w:r>
      <w:r>
        <w:t xml:space="preserve"> </w:t>
      </w:r>
      <w:r>
        <w:rPr>
          <w:rStyle w:val="VerbatimChar"/>
        </w:rPr>
        <w:t xml:space="preserve">API-16 GET /v1/walks/{walkId}</w:t>
      </w:r>
      <w:r>
        <w:t xml:space="preserve">; API проверяет владельца и возвращает снимок маршрута конкретной</w:t>
      </w:r>
      <w:r>
        <w:t xml:space="preserve"> </w:t>
      </w:r>
      <w:r>
        <w:rPr>
          <w:rStyle w:val="VerbatimChar"/>
        </w:rPr>
        <w:t xml:space="preserve">routeVersion</w:t>
      </w:r>
      <w:r>
        <w:t xml:space="preserve"> </w:t>
      </w:r>
      <w:r>
        <w:t xml:space="preserve">и достигнутые точки (DEC).</w:t>
      </w:r>
    </w:p>
    <w:p>
      <w:pPr>
        <w:numPr>
          <w:ilvl w:val="0"/>
          <w:numId w:val="1007"/>
        </w:numPr>
        <w:pStyle w:val="Compact"/>
      </w:pPr>
      <w:r>
        <w:t xml:space="preserve">UI открывает маршрут в режиме чтения, без кнопки «Начать прогулку» для исторической записи (SRC+DEC).</w:t>
      </w:r>
    </w:p>
    <w:p>
      <w:pPr>
        <w:numPr>
          <w:ilvl w:val="0"/>
          <w:numId w:val="1007"/>
        </w:numPr>
        <w:pStyle w:val="Compact"/>
      </w:pPr>
      <w:r>
        <w:t xml:space="preserve">При «Все» UI вызывает</w:t>
      </w:r>
      <w:r>
        <w:t xml:space="preserve"> </w:t>
      </w:r>
      <w:r>
        <w:rPr>
          <w:rStyle w:val="VerbatimChar"/>
        </w:rPr>
        <w:t xml:space="preserve">API-12</w:t>
      </w:r>
      <w:r>
        <w:t xml:space="preserve"> </w:t>
      </w:r>
      <w:r>
        <w:t xml:space="preserve">с постраничной выдачей и показывает всю историю (SRC+DEC).</w:t>
      </w:r>
    </w:p>
    <w:p>
      <w:pPr>
        <w:pStyle w:val="FirstParagraph"/>
      </w:pPr>
      <w:r>
        <w:rPr>
          <w:bCs/>
          <w:b/>
        </w:rPr>
        <w:t xml:space="preserve">A1. Гость:</w:t>
      </w:r>
      <w:r>
        <w:t xml:space="preserve"> </w:t>
      </w:r>
      <w:r>
        <w:t xml:space="preserve">UI показывает «Войдите, чтобы открыть историю» без запроса персональной истории (SRC).</w:t>
      </w:r>
      <w:r>
        <w:t xml:space="preserve"> </w:t>
      </w:r>
      <w:r>
        <w:rPr>
          <w:bCs/>
          <w:b/>
        </w:rPr>
        <w:t xml:space="preserve">E1. Чужой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walkId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NOT_FOUND</w:t>
      </w:r>
      <w:r>
        <w:t xml:space="preserve">, содержимое не раскрывается (DEC).</w:t>
      </w:r>
    </w:p>
    <w:bookmarkEnd w:id="33"/>
    <w:bookmarkStart w:id="34" w:name="X44f63988043c68af41d249141348ec04927cf26"/>
    <w:p>
      <w:pPr>
        <w:pStyle w:val="Heading2"/>
      </w:pPr>
      <w:r>
        <w:t xml:space="preserve">TS-08. Просмотр и изменение профиля [UC-08]</w:t>
      </w:r>
    </w:p>
    <w:p>
      <w:pPr>
        <w:pStyle w:val="FirstParagraph"/>
      </w:pPr>
      <w:r>
        <w:rPr>
          <w:bCs/>
          <w:b/>
        </w:rPr>
        <w:t xml:space="preserve">Запуск:</w:t>
      </w:r>
      <w:r>
        <w:t xml:space="preserve"> </w:t>
      </w:r>
      <w:r>
        <w:t xml:space="preserve">пользователь нажимает «Профиль» или значок пользователя.</w:t>
      </w:r>
      <w:r>
        <w:t xml:space="preserve"> </w:t>
      </w:r>
      <w:r>
        <w:rPr>
          <w:bCs/>
          <w:b/>
        </w:rPr>
        <w:t xml:space="preserve">Предусловия:</w:t>
      </w:r>
      <w:r>
        <w:t xml:space="preserve"> </w:t>
      </w:r>
      <w:r>
        <w:t xml:space="preserve">авторизован.</w:t>
      </w:r>
      <w:r>
        <w:t xml:space="preserve"> </w:t>
      </w:r>
      <w:r>
        <w:rPr>
          <w:bCs/>
          <w:b/>
        </w:rPr>
        <w:t xml:space="preserve">Результат:</w:t>
      </w:r>
      <w:r>
        <w:t xml:space="preserve"> </w:t>
      </w:r>
      <w:r>
        <w:t xml:space="preserve">показан обновлённый профиль, смена контакта ожидает подтверждения.</w:t>
      </w:r>
    </w:p>
    <w:p>
      <w:pPr>
        <w:numPr>
          <w:ilvl w:val="0"/>
          <w:numId w:val="1008"/>
        </w:numPr>
        <w:pStyle w:val="Compact"/>
      </w:pPr>
      <w:r>
        <w:t xml:space="preserve">UI →</w:t>
      </w:r>
      <w:r>
        <w:t xml:space="preserve"> </w:t>
      </w:r>
      <w:r>
        <w:rPr>
          <w:rStyle w:val="VerbatimChar"/>
        </w:rPr>
        <w:t xml:space="preserve">API-15 GET /v1/profile</w:t>
      </w:r>
      <w:r>
        <w:t xml:space="preserve">; PROFILE возвращает ФИО, маскированное состояние контактов и отметки подтверждения. UI показывает пустые поля с предупреждением «Не заполнено», не блокируя просмотр (SRC+DEC).</w:t>
      </w:r>
    </w:p>
    <w:p>
      <w:pPr>
        <w:numPr>
          <w:ilvl w:val="0"/>
          <w:numId w:val="1008"/>
        </w:numPr>
        <w:pStyle w:val="Compact"/>
      </w:pPr>
      <w:r>
        <w:t xml:space="preserve">По кнопке «Редактировать данные» UI переводит поля в режим ввода, кнопку меняет на «Сохранить» (SRC).</w:t>
      </w:r>
    </w:p>
    <w:p>
      <w:pPr>
        <w:numPr>
          <w:ilvl w:val="0"/>
          <w:numId w:val="1008"/>
        </w:numPr>
        <w:pStyle w:val="Compact"/>
      </w:pPr>
      <w:r>
        <w:t xml:space="preserve">UI →</w:t>
      </w:r>
      <w:r>
        <w:t xml:space="preserve"> </w:t>
      </w:r>
      <w:r>
        <w:rPr>
          <w:rStyle w:val="VerbatimChar"/>
        </w:rPr>
        <w:t xml:space="preserve">API-17 PATCH /v1/profile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displayName?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phone?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email?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profileVersion</w:t>
      </w:r>
      <w:r>
        <w:t xml:space="preserve">; PROFILE проверяет длину ФИО не более 150 символов и форматы контактов (DEC).</w:t>
      </w:r>
    </w:p>
    <w:p>
      <w:pPr>
        <w:numPr>
          <w:ilvl w:val="0"/>
          <w:numId w:val="1008"/>
        </w:numPr>
        <w:pStyle w:val="Compact"/>
      </w:pPr>
      <w:r>
        <w:t xml:space="preserve">Если изменилось только ФИО, PROFILE сохраняет его атомарно, увеличивает</w:t>
      </w:r>
      <w:r>
        <w:t xml:space="preserve"> </w:t>
      </w:r>
      <w:r>
        <w:rPr>
          <w:rStyle w:val="VerbatimChar"/>
        </w:rPr>
        <w:t xml:space="preserve">profileVersion</w:t>
      </w:r>
      <w:r>
        <w:t xml:space="preserve">; UI показывает новое значение (DEC).</w:t>
      </w:r>
    </w:p>
    <w:p>
      <w:pPr>
        <w:numPr>
          <w:ilvl w:val="0"/>
          <w:numId w:val="1008"/>
        </w:numPr>
        <w:pStyle w:val="Compact"/>
      </w:pPr>
      <w:r>
        <w:t xml:space="preserve">Если изменился контакт, PROFILE сохраняет его в</w:t>
      </w:r>
      <w:r>
        <w:t xml:space="preserve"> </w:t>
      </w:r>
      <w:r>
        <w:rPr>
          <w:rStyle w:val="VerbatimChar"/>
        </w:rPr>
        <w:t xml:space="preserve">pendingValue</w:t>
      </w:r>
      <w:r>
        <w:t xml:space="preserve">, старый подтверждённый контакт оставляет действующим; для телефона создаёт challenge</w:t>
      </w:r>
      <w:r>
        <w:t xml:space="preserve"> </w:t>
      </w:r>
      <w:r>
        <w:rPr>
          <w:rStyle w:val="VerbatimChar"/>
        </w:rPr>
        <w:t xml:space="preserve">API-03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purpose=CHANGE_CONTACT</w:t>
      </w:r>
      <w:r>
        <w:t xml:space="preserve">, для почты создаёт отдельный одноразовый токен подтверждения по ссылке (DEC).</w:t>
      </w:r>
    </w:p>
    <w:p>
      <w:pPr>
        <w:numPr>
          <w:ilvl w:val="0"/>
          <w:numId w:val="1008"/>
        </w:numPr>
        <w:pStyle w:val="Compact"/>
      </w:pPr>
      <w:r>
        <w:t xml:space="preserve">Для новой почты UI показывает «Нужно подтвердить», по действию отправляется письмо со ссылкой; переход по ссылке вызывает</w:t>
      </w:r>
      <w:r>
        <w:t xml:space="preserve"> </w:t>
      </w:r>
      <w:r>
        <w:rPr>
          <w:rStyle w:val="VerbatimChar"/>
        </w:rPr>
        <w:t xml:space="preserve">API-18 GET /v1/profile/contact-confirmations/{token}</w:t>
      </w:r>
      <w:r>
        <w:t xml:space="preserve">, после проверки токена PROFILE переносит</w:t>
      </w:r>
      <w:r>
        <w:t xml:space="preserve"> </w:t>
      </w:r>
      <w:r>
        <w:rPr>
          <w:rStyle w:val="VerbatimChar"/>
        </w:rPr>
        <w:t xml:space="preserve">pendingValue</w:t>
      </w:r>
      <w:r>
        <w:t xml:space="preserve"> </w:t>
      </w:r>
      <w:r>
        <w:t xml:space="preserve">в основной контакт (SRC+DEC). Почтовый код из TS-02 используется только для входа, не для этой операции.</w:t>
      </w:r>
    </w:p>
    <w:p>
      <w:pPr>
        <w:numPr>
          <w:ilvl w:val="0"/>
          <w:numId w:val="1008"/>
        </w:numPr>
        <w:pStyle w:val="Compact"/>
      </w:pPr>
      <w:r>
        <w:t xml:space="preserve">Для нового телефона UI использует пятизначный код и</w:t>
      </w:r>
      <w:r>
        <w:t xml:space="preserve"> </w:t>
      </w:r>
      <w:r>
        <w:rPr>
          <w:rStyle w:val="VerbatimChar"/>
        </w:rPr>
        <w:t xml:space="preserve">API-04</w:t>
      </w:r>
      <w:r>
        <w:t xml:space="preserve">; при успехе PROFILE переносит</w:t>
      </w:r>
      <w:r>
        <w:t xml:space="preserve"> </w:t>
      </w:r>
      <w:r>
        <w:rPr>
          <w:rStyle w:val="VerbatimChar"/>
        </w:rPr>
        <w:t xml:space="preserve">pendingValue</w:t>
      </w:r>
      <w:r>
        <w:t xml:space="preserve"> </w:t>
      </w:r>
      <w:r>
        <w:t xml:space="preserve">в основной контакт (DEC).</w:t>
      </w:r>
    </w:p>
    <w:p>
      <w:pPr>
        <w:pStyle w:val="FirstParagraph"/>
      </w:pPr>
      <w:r>
        <w:rPr>
          <w:bCs/>
          <w:b/>
        </w:rPr>
        <w:t xml:space="preserve">E1. Неверный формат:</w:t>
      </w:r>
      <w:r>
        <w:t xml:space="preserve"> </w:t>
      </w:r>
      <w:r>
        <w:rPr>
          <w:rStyle w:val="VerbatimChar"/>
        </w:rPr>
        <w:t xml:space="preserve">VALIDATION_ERROR</w:t>
      </w:r>
      <w:r>
        <w:t xml:space="preserve">, поле не сохраняется.</w:t>
      </w:r>
      <w:r>
        <w:t xml:space="preserve"> </w:t>
      </w:r>
      <w:r>
        <w:rPr>
          <w:bCs/>
          <w:b/>
        </w:rPr>
        <w:t xml:space="preserve">E2. Контакт уже привязан к другому пользователю:</w:t>
      </w:r>
      <w:r>
        <w:t xml:space="preserve"> </w:t>
      </w:r>
      <w:r>
        <w:rPr>
          <w:rStyle w:val="VerbatimChar"/>
        </w:rPr>
        <w:t xml:space="preserve">CONTACT_IN_USE</w:t>
      </w:r>
      <w:r>
        <w:t xml:space="preserve">, старый контакт остаётся.</w:t>
      </w:r>
      <w:r>
        <w:t xml:space="preserve"> </w:t>
      </w:r>
      <w:r>
        <w:rPr>
          <w:bCs/>
          <w:b/>
        </w:rPr>
        <w:t xml:space="preserve">E3. Ссылка/код истекли:</w:t>
      </w:r>
      <w:r>
        <w:t xml:space="preserve"> </w:t>
      </w:r>
      <w:r>
        <w:rPr>
          <w:rStyle w:val="VerbatimChar"/>
        </w:rPr>
        <w:t xml:space="preserve">CHALLENGE_EXPIRED</w:t>
      </w:r>
      <w:r>
        <w:t xml:space="preserve">, пользователь может запросить подтверждение заново.</w:t>
      </w:r>
      <w:r>
        <w:t xml:space="preserve"> </w:t>
      </w:r>
      <w:r>
        <w:rPr>
          <w:bCs/>
          <w:b/>
        </w:rPr>
        <w:t xml:space="preserve">E4. Одновременная правка:</w:t>
      </w:r>
      <w:r>
        <w:t xml:space="preserve"> </w:t>
      </w:r>
      <w:r>
        <w:rPr>
          <w:rStyle w:val="VerbatimChar"/>
        </w:rPr>
        <w:t xml:space="preserve">VERSION_CONFLICT</w:t>
      </w:r>
      <w:r>
        <w:t xml:space="preserve">. Все проверки, кроме показанного подтверждения почты, — DEC.</w:t>
      </w:r>
    </w:p>
    <w:bookmarkEnd w:id="34"/>
    <w:bookmarkStart w:id="35" w:name="Xa20d0e28fb559d4269b79454c73c6ba7a3292ce"/>
    <w:p>
      <w:pPr>
        <w:pStyle w:val="Heading2"/>
      </w:pPr>
      <w:r>
        <w:t xml:space="preserve">TS-09. Настройки геолокации и уведомлений [UC-09]</w:t>
      </w:r>
    </w:p>
    <w:p>
      <w:pPr>
        <w:pStyle w:val="FirstParagraph"/>
      </w:pPr>
      <w:r>
        <w:rPr>
          <w:bCs/>
          <w:b/>
        </w:rPr>
        <w:t xml:space="preserve">Запуск:</w:t>
      </w:r>
      <w:r>
        <w:t xml:space="preserve"> </w:t>
      </w:r>
      <w:r>
        <w:t xml:space="preserve">пользователь открывает строки «Геолокация» или «Уведомления» в профиле.</w:t>
      </w:r>
      <w:r>
        <w:t xml:space="preserve"> </w:t>
      </w:r>
      <w:r>
        <w:rPr>
          <w:bCs/>
          <w:b/>
        </w:rPr>
        <w:t xml:space="preserve">Предусловия:</w:t>
      </w:r>
      <w:r>
        <w:t xml:space="preserve"> </w:t>
      </w:r>
      <w:r>
        <w:t xml:space="preserve">профиль открыт.</w:t>
      </w:r>
      <w:r>
        <w:t xml:space="preserve"> </w:t>
      </w:r>
      <w:r>
        <w:rPr>
          <w:bCs/>
          <w:b/>
        </w:rPr>
        <w:t xml:space="preserve">Результат:</w:t>
      </w:r>
      <w:r>
        <w:t xml:space="preserve"> </w:t>
      </w:r>
      <w:r>
        <w:t xml:space="preserve">UI отражает разрешение OS и при необходимости предлагает действие для его изменения.</w:t>
      </w:r>
    </w:p>
    <w:p>
      <w:pPr>
        <w:numPr>
          <w:ilvl w:val="0"/>
          <w:numId w:val="1009"/>
        </w:numPr>
        <w:pStyle w:val="Compact"/>
      </w:pPr>
      <w:r>
        <w:t xml:space="preserve">UI получает фактический статус разрешений через OS при каждом открытии экрана и после возврата из системных настроек, а не из профиля Backend (DEC).</w:t>
      </w:r>
    </w:p>
    <w:p>
      <w:pPr>
        <w:numPr>
          <w:ilvl w:val="0"/>
          <w:numId w:val="1009"/>
        </w:numPr>
        <w:pStyle w:val="Compact"/>
      </w:pPr>
      <w:r>
        <w:t xml:space="preserve">По «Геолокация» UI показывает статус; если OS позволяет обычный запрос разрешения, запускает его. Если повторный запрос больше недоступен, открывает системные настройки приложения (SRC+DEC).</w:t>
      </w:r>
    </w:p>
    <w:p>
      <w:pPr>
        <w:numPr>
          <w:ilvl w:val="0"/>
          <w:numId w:val="1009"/>
        </w:numPr>
        <w:pStyle w:val="Compact"/>
      </w:pPr>
      <w:r>
        <w:t xml:space="preserve">По «Уведомления» UI аналогично запрашивает разрешение либо открывает системные настройки (SRC+DEC).</w:t>
      </w:r>
    </w:p>
    <w:p>
      <w:pPr>
        <w:numPr>
          <w:ilvl w:val="0"/>
          <w:numId w:val="1009"/>
        </w:numPr>
        <w:pStyle w:val="Compact"/>
      </w:pPr>
      <w:r>
        <w:t xml:space="preserve">По возврате в приложение UI снова проверяет OS и обновляет подписи «Разрешена/Запрещена» и «Включены/Выключены» (DEC).</w:t>
      </w:r>
    </w:p>
    <w:p>
      <w:pPr>
        <w:pStyle w:val="FirstParagraph"/>
      </w:pPr>
      <w:r>
        <w:rPr>
          <w:bCs/>
          <w:b/>
        </w:rPr>
        <w:t xml:space="preserve">A1. Пользователь отклонил запрос:</w:t>
      </w:r>
      <w:r>
        <w:t xml:space="preserve"> </w:t>
      </w:r>
      <w:r>
        <w:t xml:space="preserve">статус остаётся выключенным; доступ к профилю и созданию маршрута сохраняется.</w:t>
      </w:r>
      <w:r>
        <w:t xml:space="preserve"> </w:t>
      </w:r>
      <w:r>
        <w:rPr>
          <w:bCs/>
          <w:b/>
        </w:rPr>
        <w:t xml:space="preserve">E1. Геопозиция отсутствует при прохождении:</w:t>
      </w:r>
      <w:r>
        <w:t xml:space="preserve"> </w:t>
      </w:r>
      <w:r>
        <w:t xml:space="preserve">применяется TS-05.E1.</w:t>
      </w:r>
      <w:r>
        <w:t xml:space="preserve"> </w:t>
      </w:r>
      <w:r>
        <w:rPr>
          <w:bCs/>
          <w:b/>
        </w:rPr>
        <w:t xml:space="preserve">DEC:</w:t>
      </w:r>
      <w:r>
        <w:t xml:space="preserve"> </w:t>
      </w:r>
      <w:r>
        <w:t xml:space="preserve">отправка уведомлений как отдельный продуктовый сценарий не вводится; здесь описано только разрешение.</w:t>
      </w:r>
    </w:p>
    <w:bookmarkEnd w:id="35"/>
    <w:bookmarkStart w:id="36" w:name="ts-10.-выход-из-аккаунта-uc-10"/>
    <w:p>
      <w:pPr>
        <w:pStyle w:val="Heading2"/>
      </w:pPr>
      <w:r>
        <w:t xml:space="preserve">TS-10. Выход из аккаунта [UC-10]</w:t>
      </w:r>
    </w:p>
    <w:p>
      <w:pPr>
        <w:pStyle w:val="FirstParagraph"/>
      </w:pPr>
      <w:r>
        <w:rPr>
          <w:bCs/>
          <w:b/>
        </w:rPr>
        <w:t xml:space="preserve">Запуск:</w:t>
      </w:r>
      <w:r>
        <w:t xml:space="preserve"> </w:t>
      </w:r>
      <w:r>
        <w:t xml:space="preserve">кнопка «Выйти из аккаунта» в профиле.</w:t>
      </w:r>
      <w:r>
        <w:t xml:space="preserve"> </w:t>
      </w:r>
      <w:r>
        <w:rPr>
          <w:bCs/>
          <w:b/>
        </w:rPr>
        <w:t xml:space="preserve">Предусловия:</w:t>
      </w:r>
      <w:r>
        <w:t xml:space="preserve"> </w:t>
      </w:r>
      <w:r>
        <w:t xml:space="preserve">авторизованная сессия.</w:t>
      </w:r>
      <w:r>
        <w:t xml:space="preserve"> </w:t>
      </w:r>
      <w:r>
        <w:rPr>
          <w:bCs/>
          <w:b/>
        </w:rPr>
        <w:t xml:space="preserve">Результат:</w:t>
      </w:r>
      <w:r>
        <w:t xml:space="preserve"> </w:t>
      </w:r>
      <w:r>
        <w:t xml:space="preserve">клиент показывает экран авторизации, персональная история недоступна.</w:t>
      </w:r>
    </w:p>
    <w:p>
      <w:pPr>
        <w:numPr>
          <w:ilvl w:val="0"/>
          <w:numId w:val="1010"/>
        </w:numPr>
        <w:pStyle w:val="Compact"/>
      </w:pPr>
      <w:r>
        <w:t xml:space="preserve">UI →</w:t>
      </w:r>
      <w:r>
        <w:t xml:space="preserve"> </w:t>
      </w:r>
      <w:r>
        <w:rPr>
          <w:rStyle w:val="VerbatimChar"/>
        </w:rPr>
        <w:t xml:space="preserve">API-19 POST /v1/auth/logout</w:t>
      </w:r>
      <w:r>
        <w:t xml:space="preserve"> </w:t>
      </w:r>
      <w:r>
        <w:t xml:space="preserve">с refresh token; AUTH отзывает его (DEC).</w:t>
      </w:r>
    </w:p>
    <w:p>
      <w:pPr>
        <w:numPr>
          <w:ilvl w:val="0"/>
          <w:numId w:val="1010"/>
        </w:numPr>
        <w:pStyle w:val="Compact"/>
      </w:pPr>
      <w:r>
        <w:t xml:space="preserve">UI удаляет локальные токены и очищает кеш профиля и персональной истории; выбранный город может оставаться на устройстве (SRC+DEC).</w:t>
      </w:r>
    </w:p>
    <w:p>
      <w:pPr>
        <w:numPr>
          <w:ilvl w:val="0"/>
          <w:numId w:val="1010"/>
        </w:numPr>
        <w:pStyle w:val="Compact"/>
      </w:pPr>
      <w:r>
        <w:t xml:space="preserve">UI открывает экран авторизации (SRC). Активная прогулка текущего пользователя остаётся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 </w:t>
      </w:r>
      <w:r>
        <w:t xml:space="preserve">на сервере до нового входа, автоматическая остановка не выполняется (DEC).</w:t>
      </w:r>
    </w:p>
    <w:p>
      <w:pPr>
        <w:pStyle w:val="FirstParagraph"/>
      </w:pPr>
      <w:r>
        <w:rPr>
          <w:bCs/>
          <w:b/>
        </w:rPr>
        <w:t xml:space="preserve">E1. Сеть недоступна:</w:t>
      </w:r>
      <w:r>
        <w:t xml:space="preserve"> </w:t>
      </w:r>
      <w:r>
        <w:t xml:space="preserve">UI немедленно удаляет access token и персональный кеш; refresh token сохраняет только в защищённой очереди для однократной попытки отзыва при появлении сети и удаляет после подтверждения или истечения срока. UI показывает экран авторизации и не использует отложенный токен для восстановления входа (DEC).</w:t>
      </w:r>
    </w:p>
    <w:bookmarkEnd w:id="36"/>
    <w:bookmarkEnd w:id="37"/>
    <w:bookmarkStart w:id="41" w:name="контракты-собственного-api"/>
    <w:p>
      <w:pPr>
        <w:pStyle w:val="Heading1"/>
      </w:pPr>
      <w:r>
        <w:t xml:space="preserve">6. Контракты собственного API</w:t>
      </w:r>
    </w:p>
    <w:p>
      <w:pPr>
        <w:pStyle w:val="FirstParagraph"/>
      </w:pPr>
      <w:r>
        <w:t xml:space="preserve">Все пути в таблице —</w:t>
      </w:r>
      <w:r>
        <w:t xml:space="preserve"> </w:t>
      </w:r>
      <w:r>
        <w:rPr>
          <w:bCs/>
          <w:b/>
        </w:rPr>
        <w:t xml:space="preserve">DEC</w:t>
      </w:r>
      <w:r>
        <w:t xml:space="preserve">, а не ссылки на методы поставщика геоданных. Запросы и ответы в JSON UTF-8, HTTPS. Временные поля — ISO 8601 UTC; необязательные поля отсутствуют либо равны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только когда это явно допустимо.</w:t>
      </w:r>
      <w:r>
        <w:t xml:space="preserve"> </w:t>
      </w:r>
      <w:r>
        <w:rPr>
          <w:rStyle w:val="VerbatimChar"/>
        </w:rPr>
        <w:t xml:space="preserve">Authorization: Bearer …</w:t>
      </w:r>
      <w:r>
        <w:t xml:space="preserve"> </w:t>
      </w:r>
      <w:r>
        <w:t xml:space="preserve">обязателен для профиля и истории; для гостевого маршрута обязателен</w:t>
      </w:r>
      <w:r>
        <w:t xml:space="preserve"> </w:t>
      </w:r>
      <w:r>
        <w:rPr>
          <w:rStyle w:val="VerbatimChar"/>
        </w:rPr>
        <w:t xml:space="preserve">X-Device-Session</w:t>
      </w:r>
      <w:r>
        <w:t xml:space="preserve">. Изменяющие запросы содержат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 </w:t>
      </w:r>
      <w:r>
        <w:t xml:space="preserve">UUID; загрузка данных также выполняет проверку владельца.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  <w:tblHeader w:val="true"/>
        </w:trPr>
        <w:tc>
          <w:tcPr>
            <w:tcW w:type="dxa" w:w="115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3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b/>
                <w:sz w:val="16"/>
              </w:rPr>
              <w:t xml:space="preserve">Код</w:t>
            </w:r>
          </w:p>
        </w:tc>
        <w:tc>
          <w:tcPr>
            <w:tcW w:type="dxa" w:w="2304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3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b/>
                <w:sz w:val="16"/>
              </w:rPr>
              <w:t xml:space="preserve">Метод и путь</w:t>
            </w:r>
          </w:p>
        </w:tc>
        <w:tc>
          <w:tcPr>
            <w:tcW w:type="dxa" w:w="3226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3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b/>
                <w:sz w:val="16"/>
              </w:rPr>
              <w:t xml:space="preserve">Основные входные данные</w:t>
            </w:r>
          </w:p>
        </w:tc>
        <w:tc>
          <w:tcPr>
            <w:tcW w:type="dxa" w:w="329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3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b/>
                <w:sz w:val="16"/>
              </w:rPr>
              <w:t xml:space="preserve">Успешный результат / использование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API-01</w:t>
            </w:r>
          </w:p>
        </w:tc>
        <w:tc>
          <w:tcPr>
            <w:tcW w:type="dxa" w:w="2304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GET /v1/cities/resolve</w:t>
            </w:r>
          </w:p>
        </w:tc>
        <w:tc>
          <w:tcPr>
            <w:tcW w:type="dxa" w:w="3226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lat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lon</w:t>
            </w:r>
          </w:p>
        </w:tc>
        <w:tc>
          <w:tcPr>
            <w:tcW w:type="dxa" w:w="329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City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либо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CITY_NOT_FOUND</w:t>
            </w:r>
            <w:r>
              <w:rPr>
                <w:sz w:val="16"/>
              </w:rPr>
              <w:t xml:space="preserve">; TS-01.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API-02</w:t>
            </w:r>
          </w:p>
        </w:tc>
        <w:tc>
          <w:tcPr>
            <w:tcW w:type="dxa" w:w="2304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GET /v1/cities</w:t>
            </w:r>
          </w:p>
        </w:tc>
        <w:tc>
          <w:tcPr>
            <w:tcW w:type="dxa" w:w="3226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>
            <w:tcW w:type="dxa" w:w="329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cities[]</w:t>
            </w:r>
            <w:r>
              <w:rPr>
                <w:sz w:val="16"/>
              </w:rPr>
              <w:t xml:space="preserve">; TS-01.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API-03</w:t>
            </w:r>
          </w:p>
        </w:tc>
        <w:tc>
          <w:tcPr>
            <w:tcW w:type="dxa" w:w="2304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POST /v1/auth/challenges</w:t>
            </w:r>
          </w:p>
        </w:tc>
        <w:tc>
          <w:tcPr>
            <w:tcW w:type="dxa" w:w="3226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channel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contact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purpose</w:t>
            </w:r>
          </w:p>
        </w:tc>
        <w:tc>
          <w:tcPr>
            <w:tcW w:type="dxa" w:w="329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challengeId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resendAfter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expiresAt</w:t>
            </w:r>
            <w:r>
              <w:rPr>
                <w:sz w:val="16"/>
              </w:rPr>
              <w:t xml:space="preserve">; TS-02/08.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API-04</w:t>
            </w:r>
          </w:p>
        </w:tc>
        <w:tc>
          <w:tcPr>
            <w:tcW w:type="dxa" w:w="2304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POST /v1/auth/challenges/{id}/verify</w:t>
            </w:r>
          </w:p>
        </w:tc>
        <w:tc>
          <w:tcPr>
            <w:tcW w:type="dxa" w:w="3226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code</w:t>
            </w:r>
          </w:p>
        </w:tc>
        <w:tc>
          <w:tcPr>
            <w:tcW w:type="dxa" w:w="329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tokens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для LOGIN либо контакт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verified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для CHANGE_CONTACT.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API-05</w:t>
            </w:r>
          </w:p>
        </w:tc>
        <w:tc>
          <w:tcPr>
            <w:tcW w:type="dxa" w:w="2304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POST /v1/auth/challenges/{id}/resend</w:t>
            </w:r>
          </w:p>
        </w:tc>
        <w:tc>
          <w:tcPr>
            <w:tcW w:type="dxa" w:w="3226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>
            <w:tcW w:type="dxa" w:w="329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Новый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resendAfter</w:t>
            </w:r>
            <w:r>
              <w:rPr>
                <w:sz w:val="16"/>
              </w:rPr>
              <w:t xml:space="preserve">, прежний код аннулирован.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API-06</w:t>
            </w:r>
          </w:p>
        </w:tc>
        <w:tc>
          <w:tcPr>
            <w:tcW w:type="dxa" w:w="2304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POST /v1/routes</w:t>
            </w:r>
          </w:p>
        </w:tc>
        <w:tc>
          <w:tcPr>
            <w:tcW w:type="dxa" w:w="3226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cityId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query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filters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startLocation?</w:t>
            </w:r>
          </w:p>
        </w:tc>
        <w:tc>
          <w:tcPr>
            <w:tcW w:type="dxa" w:w="329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Route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версии 1; TS-03.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API-07</w:t>
            </w:r>
          </w:p>
        </w:tc>
        <w:tc>
          <w:tcPr>
            <w:tcW w:type="dxa" w:w="2304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GET /v1/routes/{id}</w:t>
            </w:r>
          </w:p>
        </w:tc>
        <w:tc>
          <w:tcPr>
            <w:tcW w:type="dxa" w:w="3226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>
            <w:tcW w:type="dxa" w:w="329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Актуальный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Route</w:t>
            </w:r>
            <w:r>
              <w:rPr>
                <w:sz w:val="16"/>
              </w:rPr>
              <w:t xml:space="preserve">; TS-04.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API-08</w:t>
            </w:r>
          </w:p>
        </w:tc>
        <w:tc>
          <w:tcPr>
            <w:tcW w:type="dxa" w:w="2304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POST /v1/routes/{id}/revisions</w:t>
            </w:r>
          </w:p>
        </w:tc>
        <w:tc>
          <w:tcPr>
            <w:tcW w:type="dxa" w:w="3226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baseVersion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mode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query?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pointIds?</w:t>
            </w:r>
          </w:p>
        </w:tc>
        <w:tc>
          <w:tcPr>
            <w:tcW w:type="dxa" w:w="329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Новая версия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Route</w:t>
            </w:r>
            <w:r>
              <w:rPr>
                <w:sz w:val="16"/>
              </w:rPr>
              <w:t xml:space="preserve">; TS-04.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API-09</w:t>
            </w:r>
          </w:p>
        </w:tc>
        <w:tc>
          <w:tcPr>
            <w:tcW w:type="dxa" w:w="2304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GET /v1/places</w:t>
            </w:r>
          </w:p>
        </w:tc>
        <w:tc>
          <w:tcPr>
            <w:tcW w:type="dxa" w:w="3226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cityId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q</w:t>
            </w:r>
          </w:p>
        </w:tc>
        <w:tc>
          <w:tcPr>
            <w:tcW w:type="dxa" w:w="329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Кандидаты с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placeId</w:t>
            </w:r>
            <w:r>
              <w:rPr>
                <w:sz w:val="16"/>
              </w:rPr>
              <w:t xml:space="preserve">, названием, координатами; TS-04.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API-10</w:t>
            </w:r>
          </w:p>
        </w:tc>
        <w:tc>
          <w:tcPr>
            <w:tcW w:type="dxa" w:w="2304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POST /v1/routes/{id}/walks</w:t>
            </w:r>
          </w:p>
        </w:tc>
        <w:tc>
          <w:tcPr>
            <w:tcW w:type="dxa" w:w="3226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routeVersion</w:t>
            </w:r>
          </w:p>
        </w:tc>
        <w:tc>
          <w:tcPr>
            <w:tcW w:type="dxa" w:w="329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WalkSession</w:t>
            </w:r>
            <w:r>
              <w:rPr>
                <w:sz w:val="16"/>
              </w:rPr>
              <w:t xml:space="preserve">; TS-05.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API-11</w:t>
            </w:r>
          </w:p>
        </w:tc>
        <w:tc>
          <w:tcPr>
            <w:tcW w:type="dxa" w:w="2304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POST /v1/walks/{id}/positions</w:t>
            </w:r>
          </w:p>
        </w:tc>
        <w:tc>
          <w:tcPr>
            <w:tcW w:type="dxa" w:w="3226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lat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lon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accuracyMeters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measuredAt</w:t>
            </w:r>
          </w:p>
        </w:tc>
        <w:tc>
          <w:tcPr>
            <w:tcW w:type="dxa" w:w="329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Текущая точка и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pointReached</w:t>
            </w:r>
            <w:r>
              <w:rPr>
                <w:sz w:val="16"/>
              </w:rPr>
              <w:t xml:space="preserve">; TS-05.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API-12</w:t>
            </w:r>
          </w:p>
        </w:tc>
        <w:tc>
          <w:tcPr>
            <w:tcW w:type="dxa" w:w="2304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GET /v1/walks</w:t>
            </w:r>
          </w:p>
        </w:tc>
        <w:tc>
          <w:tcPr>
            <w:tcW w:type="dxa" w:w="3226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status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limit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cursor?</w:t>
            </w:r>
          </w:p>
        </w:tc>
        <w:tc>
          <w:tcPr>
            <w:tcW w:type="dxa" w:w="329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История с пагинацией; TS-07.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API-13</w:t>
            </w:r>
          </w:p>
        </w:tc>
        <w:tc>
          <w:tcPr>
            <w:tcW w:type="dxa" w:w="2304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POST /v1/walks/{id}/actions</w:t>
            </w:r>
          </w:p>
        </w:tc>
        <w:tc>
          <w:tcPr>
            <w:tcW w:type="dxa" w:w="3226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action=PAUSE|RESUME|STOP</w:t>
            </w:r>
          </w:p>
        </w:tc>
        <w:tc>
          <w:tcPr>
            <w:tcW w:type="dxa" w:w="329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Обновлённый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WalkSession</w:t>
            </w:r>
            <w:r>
              <w:rPr>
                <w:sz w:val="16"/>
              </w:rPr>
              <w:t xml:space="preserve">; TS-05.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API-14</w:t>
            </w:r>
          </w:p>
        </w:tc>
        <w:tc>
          <w:tcPr>
            <w:tcW w:type="dxa" w:w="2304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POST /v1/walks/{id}/offers/{offerId}/accept</w:t>
            </w:r>
          </w:p>
        </w:tc>
        <w:tc>
          <w:tcPr>
            <w:tcW w:type="dxa" w:w="3226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baseVersion</w:t>
            </w:r>
          </w:p>
        </w:tc>
        <w:tc>
          <w:tcPr>
            <w:tcW w:type="dxa" w:w="329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Новые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Route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и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WalkSession</w:t>
            </w:r>
            <w:r>
              <w:rPr>
                <w:sz w:val="16"/>
              </w:rPr>
              <w:t xml:space="preserve">; TS-06.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API-15</w:t>
            </w:r>
          </w:p>
        </w:tc>
        <w:tc>
          <w:tcPr>
            <w:tcW w:type="dxa" w:w="2304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GET /v1/profile</w:t>
            </w:r>
          </w:p>
        </w:tc>
        <w:tc>
          <w:tcPr>
            <w:tcW w:type="dxa" w:w="3226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>
            <w:tcW w:type="dxa" w:w="329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Profile</w:t>
            </w:r>
            <w:r>
              <w:rPr>
                <w:sz w:val="16"/>
              </w:rPr>
              <w:t xml:space="preserve">; TS-08.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API-16</w:t>
            </w:r>
          </w:p>
        </w:tc>
        <w:tc>
          <w:tcPr>
            <w:tcW w:type="dxa" w:w="2304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GET /v1/walks/{id}</w:t>
            </w:r>
          </w:p>
        </w:tc>
        <w:tc>
          <w:tcPr>
            <w:tcW w:type="dxa" w:w="3226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>
            <w:tcW w:type="dxa" w:w="329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Исторический маршрут и визиты; TS-07.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API-17</w:t>
            </w:r>
          </w:p>
        </w:tc>
        <w:tc>
          <w:tcPr>
            <w:tcW w:type="dxa" w:w="2304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PATCH /v1/profile</w:t>
            </w:r>
          </w:p>
        </w:tc>
        <w:tc>
          <w:tcPr>
            <w:tcW w:type="dxa" w:w="3226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displayName?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phone?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email?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profileVersion</w:t>
            </w:r>
          </w:p>
        </w:tc>
        <w:tc>
          <w:tcPr>
            <w:tcW w:type="dxa" w:w="329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Обновлённый профиль и ожидающие контакты.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API-18</w:t>
            </w:r>
          </w:p>
        </w:tc>
        <w:tc>
          <w:tcPr>
            <w:tcW w:type="dxa" w:w="2304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GET /v1/profile/contact-confirmations/{token}</w:t>
            </w:r>
          </w:p>
        </w:tc>
        <w:tc>
          <w:tcPr>
            <w:tcW w:type="dxa" w:w="3226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Токен ссылки</w:t>
            </w:r>
          </w:p>
        </w:tc>
        <w:tc>
          <w:tcPr>
            <w:tcW w:type="dxa" w:w="329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Результат подтверждения новой почты.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API-19</w:t>
            </w:r>
          </w:p>
        </w:tc>
        <w:tc>
          <w:tcPr>
            <w:tcW w:type="dxa" w:w="2304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POST /v1/auth/logout</w:t>
            </w:r>
          </w:p>
        </w:tc>
        <w:tc>
          <w:tcPr>
            <w:tcW w:type="dxa" w:w="3226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Refresh token</w:t>
            </w:r>
          </w:p>
        </w:tc>
        <w:tc>
          <w:tcPr>
            <w:tcW w:type="dxa" w:w="329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Отзыв токена; TS-10.</w:t>
            </w:r>
          </w:p>
        </w:tc>
      </w:tr>
    </w:tbl>
    <w:bookmarkStart w:id="38" w:name="формат-инициирующего-запроса-маршрута"/>
    <w:p>
      <w:pPr>
        <w:pStyle w:val="Heading2"/>
      </w:pPr>
      <w:r>
        <w:t xml:space="preserve">6.1 Формат инициирующего запроса маршрута</w:t>
      </w:r>
    </w:p>
    <w:p>
      <w:pPr>
        <w:pStyle w:val="SourceCode"/>
        <w:spacing w:before="60" w:after="60"/>
      </w:pPr>
      <w:r>
        <w:rPr>
          <w:rStyle w:val="FunctionTok"/>
          <w:rFonts w:ascii="Consolas" w:hAnsi="Consolas"/>
          <w:sz w:val="15"/>
        </w:rPr>
        <w:t xml:space="preserve">{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</w:t>
      </w:r>
      <w:r>
        <w:rPr>
          <w:rStyle w:val="DataTypeTok"/>
          <w:rFonts w:ascii="Consolas" w:hAnsi="Consolas"/>
          <w:sz w:val="15"/>
        </w:rPr>
        <w:t xml:space="preserve">"cityId"</w:t>
      </w:r>
      <w:r>
        <w:rPr>
          <w:rStyle w:val="FunctionTok"/>
          <w:rFonts w:ascii="Consolas" w:hAnsi="Consolas"/>
          <w:sz w:val="15"/>
        </w:rPr>
        <w:t xml:space="preserve">: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"tula"</w:t>
      </w:r>
      <w:r>
        <w:rPr>
          <w:rStyle w:val="FunctionTok"/>
          <w:rFonts w:ascii="Consolas" w:hAnsi="Consolas"/>
          <w:sz w:val="15"/>
        </w:rPr>
        <w:t xml:space="preserve">,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</w:t>
      </w:r>
      <w:r>
        <w:rPr>
          <w:rStyle w:val="DataTypeTok"/>
          <w:rFonts w:ascii="Consolas" w:hAnsi="Consolas"/>
          <w:sz w:val="15"/>
        </w:rPr>
        <w:t xml:space="preserve">"query"</w:t>
      </w:r>
      <w:r>
        <w:rPr>
          <w:rStyle w:val="FunctionTok"/>
          <w:rFonts w:ascii="Consolas" w:hAnsi="Consolas"/>
          <w:sz w:val="15"/>
        </w:rPr>
        <w:t xml:space="preserve">: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"Хочу посмотреть кремль, погулять 4 часа и поесть"</w:t>
      </w:r>
      <w:r>
        <w:rPr>
          <w:rStyle w:val="FunctionTok"/>
          <w:rFonts w:ascii="Consolas" w:hAnsi="Consolas"/>
          <w:sz w:val="15"/>
        </w:rPr>
        <w:t xml:space="preserve">,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</w:t>
      </w:r>
      <w:r>
        <w:rPr>
          <w:rStyle w:val="DataTypeTok"/>
          <w:rFonts w:ascii="Consolas" w:hAnsi="Consolas"/>
          <w:sz w:val="15"/>
        </w:rPr>
        <w:t xml:space="preserve">"filters"</w:t>
      </w:r>
      <w:r>
        <w:rPr>
          <w:rStyle w:val="FunctionTok"/>
          <w:rFonts w:ascii="Consolas" w:hAnsi="Consolas"/>
          <w:sz w:val="15"/>
        </w:rPr>
        <w:t xml:space="preserve">: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FunctionTok"/>
          <w:rFonts w:ascii="Consolas" w:hAnsi="Consolas"/>
          <w:sz w:val="15"/>
        </w:rPr>
        <w:t xml:space="preserve">{</w:t>
      </w:r>
      <w:r>
        <w:rPr>
          <w:rStyle w:val="DataTypeTok"/>
          <w:rFonts w:ascii="Consolas" w:hAnsi="Consolas"/>
          <w:sz w:val="15"/>
        </w:rPr>
        <w:t xml:space="preserve">"durationMinutes"</w:t>
      </w:r>
      <w:r>
        <w:rPr>
          <w:rStyle w:val="FunctionTok"/>
          <w:rFonts w:ascii="Consolas" w:hAnsi="Consolas"/>
          <w:sz w:val="15"/>
        </w:rPr>
        <w:t xml:space="preserve">: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DecValTok"/>
          <w:rFonts w:ascii="Consolas" w:hAnsi="Consolas"/>
          <w:sz w:val="15"/>
        </w:rPr>
        <w:t xml:space="preserve">240</w:t>
      </w:r>
      <w:r>
        <w:rPr>
          <w:rStyle w:val="FunctionTok"/>
          <w:rFonts w:ascii="Consolas" w:hAnsi="Consolas"/>
          <w:sz w:val="15"/>
        </w:rPr>
        <w:t xml:space="preserve">,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DataTypeTok"/>
          <w:rFonts w:ascii="Consolas" w:hAnsi="Consolas"/>
          <w:sz w:val="15"/>
        </w:rPr>
        <w:t xml:space="preserve">"withChildren"</w:t>
      </w:r>
      <w:r>
        <w:rPr>
          <w:rStyle w:val="FunctionTok"/>
          <w:rFonts w:ascii="Consolas" w:hAnsi="Consolas"/>
          <w:sz w:val="15"/>
        </w:rPr>
        <w:t xml:space="preserve">: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false</w:t>
      </w:r>
      <w:r>
        <w:rPr>
          <w:rStyle w:val="FunctionTok"/>
          <w:rFonts w:ascii="Consolas" w:hAnsi="Consolas"/>
          <w:sz w:val="15"/>
        </w:rPr>
        <w:t xml:space="preserve">,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DataTypeTok"/>
          <w:rFonts w:ascii="Consolas" w:hAnsi="Consolas"/>
          <w:sz w:val="15"/>
        </w:rPr>
        <w:t xml:space="preserve">"includeFood"</w:t>
      </w:r>
      <w:r>
        <w:rPr>
          <w:rStyle w:val="FunctionTok"/>
          <w:rFonts w:ascii="Consolas" w:hAnsi="Consolas"/>
          <w:sz w:val="15"/>
        </w:rPr>
        <w:t xml:space="preserve">: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true</w:t>
      </w:r>
      <w:r>
        <w:rPr>
          <w:rStyle w:val="FunctionTok"/>
          <w:rFonts w:ascii="Consolas" w:hAnsi="Consolas"/>
          <w:sz w:val="15"/>
        </w:rPr>
        <w:t xml:space="preserve">},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</w:t>
      </w:r>
      <w:r>
        <w:rPr>
          <w:rStyle w:val="DataTypeTok"/>
          <w:rFonts w:ascii="Consolas" w:hAnsi="Consolas"/>
          <w:sz w:val="15"/>
        </w:rPr>
        <w:t xml:space="preserve">"startLocation"</w:t>
      </w:r>
      <w:r>
        <w:rPr>
          <w:rStyle w:val="FunctionTok"/>
          <w:rFonts w:ascii="Consolas" w:hAnsi="Consolas"/>
          <w:sz w:val="15"/>
        </w:rPr>
        <w:t xml:space="preserve">: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FunctionTok"/>
          <w:rFonts w:ascii="Consolas" w:hAnsi="Consolas"/>
          <w:sz w:val="15"/>
        </w:rPr>
        <w:t xml:space="preserve">{</w:t>
      </w:r>
      <w:r>
        <w:rPr>
          <w:rStyle w:val="DataTypeTok"/>
          <w:rFonts w:ascii="Consolas" w:hAnsi="Consolas"/>
          <w:sz w:val="15"/>
        </w:rPr>
        <w:t xml:space="preserve">"lat"</w:t>
      </w:r>
      <w:r>
        <w:rPr>
          <w:rStyle w:val="FunctionTok"/>
          <w:rFonts w:ascii="Consolas" w:hAnsi="Consolas"/>
          <w:sz w:val="15"/>
        </w:rPr>
        <w:t xml:space="preserve">: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FloatTok"/>
          <w:rFonts w:ascii="Consolas" w:hAnsi="Consolas"/>
          <w:sz w:val="15"/>
        </w:rPr>
        <w:t xml:space="preserve">54.1931</w:t>
      </w:r>
      <w:r>
        <w:rPr>
          <w:rStyle w:val="FunctionTok"/>
          <w:rFonts w:ascii="Consolas" w:hAnsi="Consolas"/>
          <w:sz w:val="15"/>
        </w:rPr>
        <w:t xml:space="preserve">,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DataTypeTok"/>
          <w:rFonts w:ascii="Consolas" w:hAnsi="Consolas"/>
          <w:sz w:val="15"/>
        </w:rPr>
        <w:t xml:space="preserve">"lon"</w:t>
      </w:r>
      <w:r>
        <w:rPr>
          <w:rStyle w:val="FunctionTok"/>
          <w:rFonts w:ascii="Consolas" w:hAnsi="Consolas"/>
          <w:sz w:val="15"/>
        </w:rPr>
        <w:t xml:space="preserve">: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FloatTok"/>
          <w:rFonts w:ascii="Consolas" w:hAnsi="Consolas"/>
          <w:sz w:val="15"/>
        </w:rPr>
        <w:t xml:space="preserve">37.6173</w:t>
      </w:r>
      <w:r>
        <w:rPr>
          <w:rStyle w:val="FunctionTok"/>
          <w:rFonts w:ascii="Consolas" w:hAnsi="Consolas"/>
          <w:sz w:val="15"/>
        </w:rPr>
        <w:t xml:space="preserve">,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DataTypeTok"/>
          <w:rFonts w:ascii="Consolas" w:hAnsi="Consolas"/>
          <w:sz w:val="15"/>
        </w:rPr>
        <w:t xml:space="preserve">"accuracyMeters"</w:t>
      </w:r>
      <w:r>
        <w:rPr>
          <w:rStyle w:val="FunctionTok"/>
          <w:rFonts w:ascii="Consolas" w:hAnsi="Consolas"/>
          <w:sz w:val="15"/>
        </w:rPr>
        <w:t xml:space="preserve">: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DecValTok"/>
          <w:rFonts w:ascii="Consolas" w:hAnsi="Consolas"/>
          <w:sz w:val="15"/>
        </w:rPr>
        <w:t xml:space="preserve">25</w:t>
      </w:r>
      <w:r>
        <w:rPr>
          <w:rStyle w:val="FunctionTok"/>
          <w:rFonts w:ascii="Consolas" w:hAnsi="Consolas"/>
          <w:sz w:val="15"/>
        </w:rPr>
        <w:t xml:space="preserve">},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</w:t>
      </w:r>
      <w:r>
        <w:rPr>
          <w:rStyle w:val="DataTypeTok"/>
          <w:rFonts w:ascii="Consolas" w:hAnsi="Consolas"/>
          <w:sz w:val="15"/>
        </w:rPr>
        <w:t xml:space="preserve">"deviceSessionId"</w:t>
      </w:r>
      <w:r>
        <w:rPr>
          <w:rStyle w:val="FunctionTok"/>
          <w:rFonts w:ascii="Consolas" w:hAnsi="Consolas"/>
          <w:sz w:val="15"/>
        </w:rPr>
        <w:t xml:space="preserve">: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"8e72ad0f-9006-4dd7-bd07-921d68ebed1d"</w:t>
      </w:r>
      <w:r>
        <w:rPr>
          <w:rFonts w:ascii="Consolas" w:hAnsi="Consolas"/>
          <w:sz w:val="15"/>
        </w:rPr>
        <w:br/>
      </w:r>
      <w:r>
        <w:rPr>
          <w:rStyle w:val="FunctionTok"/>
          <w:rFonts w:ascii="Consolas" w:hAnsi="Consolas"/>
          <w:sz w:val="15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cityId</w:t>
      </w:r>
      <w:r>
        <w:t xml:space="preserve">: string[1], идентификатор из API-02.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: string[1], DEC-04.</w:t>
      </w:r>
      <w:r>
        <w:t xml:space="preserve"> </w:t>
      </w:r>
      <w:r>
        <w:rPr>
          <w:rStyle w:val="VerbatimChar"/>
        </w:rPr>
        <w:t xml:space="preserve">filters</w:t>
      </w:r>
      <w:r>
        <w:t xml:space="preserve">: object[0..1], допустимые поля</w:t>
      </w:r>
      <w:r>
        <w:t xml:space="preserve"> </w:t>
      </w:r>
      <w:r>
        <w:rPr>
          <w:rStyle w:val="VerbatimChar"/>
        </w:rPr>
        <w:t xml:space="preserve">durationMinutes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withChildren</w:t>
      </w:r>
      <w:r>
        <w:t xml:space="preserve">,</w:t>
      </w:r>
      <w:r>
        <w:t xml:space="preserve"> </w:t>
      </w:r>
      <w:r>
        <w:rPr>
          <w:rStyle w:val="VerbatimChar"/>
        </w:rPr>
        <w:t xml:space="preserve">includeFood</w:t>
      </w:r>
      <w:r>
        <w:t xml:space="preserve">,</w:t>
      </w:r>
      <w:r>
        <w:t xml:space="preserve"> </w:t>
      </w:r>
      <w:r>
        <w:rPr>
          <w:rStyle w:val="VerbatimChar"/>
        </w:rPr>
        <w:t xml:space="preserve">unusualPlaces</w:t>
      </w:r>
      <w:r>
        <w:t xml:space="preserve">; неизвестное поле возвращает</w:t>
      </w:r>
      <w:r>
        <w:t xml:space="preserve"> </w:t>
      </w:r>
      <w:r>
        <w:rPr>
          <w:rStyle w:val="VerbatimChar"/>
        </w:rPr>
        <w:t xml:space="preserve">VALIDATION_ERROR</w:t>
      </w:r>
      <w:r>
        <w:t xml:space="preserve">.</w:t>
      </w:r>
      <w:r>
        <w:t xml:space="preserve"> </w:t>
      </w:r>
      <w:r>
        <w:rPr>
          <w:rStyle w:val="VerbatimChar"/>
        </w:rPr>
        <w:t xml:space="preserve">startLocation</w:t>
      </w:r>
      <w:r>
        <w:t xml:space="preserve">: object[0..1],</w:t>
      </w:r>
      <w:r>
        <w:t xml:space="preserve"> </w:t>
      </w:r>
      <w:r>
        <w:rPr>
          <w:rStyle w:val="VerbatimChar"/>
        </w:rPr>
        <w:t xml:space="preserve">lat</w:t>
      </w:r>
      <w:r>
        <w:t xml:space="preserve"> </w:t>
      </w:r>
      <w:r>
        <w:t xml:space="preserve">−90..90,</w:t>
      </w:r>
      <w:r>
        <w:t xml:space="preserve"> </w:t>
      </w:r>
      <w:r>
        <w:rPr>
          <w:rStyle w:val="VerbatimChar"/>
        </w:rPr>
        <w:t xml:space="preserve">lon</w:t>
      </w:r>
      <w:r>
        <w:t xml:space="preserve"> </w:t>
      </w:r>
      <w:r>
        <w:t xml:space="preserve">−180..180,</w:t>
      </w:r>
      <w:r>
        <w:t xml:space="preserve"> </w:t>
      </w:r>
      <w:r>
        <w:rPr>
          <w:rStyle w:val="VerbatimChar"/>
        </w:rPr>
        <w:t xml:space="preserve">accuracyMeters</w:t>
      </w:r>
      <w:r>
        <w:t xml:space="preserve"> </w:t>
      </w:r>
      <w:r>
        <w:t xml:space="preserve">≥0.</w:t>
      </w:r>
      <w:r>
        <w:t xml:space="preserve"> </w:t>
      </w:r>
      <w:r>
        <w:rPr>
          <w:rStyle w:val="VerbatimChar"/>
        </w:rPr>
        <w:t xml:space="preserve">deviceSessionId</w:t>
      </w:r>
      <w:r>
        <w:t xml:space="preserve">: UUID[1] только для гостя. Числа и имена мест в примере демонстрационные и не являются готовым маршрутом или подтверждёнными координатами конкретного объекта.</w:t>
      </w:r>
    </w:p>
    <w:bookmarkEnd w:id="38"/>
    <w:bookmarkStart w:id="39" w:name="формат-ответа-маршрута"/>
    <w:p>
      <w:pPr>
        <w:pStyle w:val="Heading2"/>
      </w:pPr>
      <w:r>
        <w:t xml:space="preserve">6.2 Формат ответа маршрута</w:t>
      </w:r>
    </w:p>
    <w:p>
      <w:pPr>
        <w:pStyle w:val="SourceCode"/>
        <w:spacing w:before="60" w:after="60"/>
      </w:pPr>
      <w:r>
        <w:rPr>
          <w:rStyle w:val="FunctionTok"/>
          <w:rFonts w:ascii="Consolas" w:hAnsi="Consolas"/>
          <w:sz w:val="15"/>
        </w:rPr>
        <w:t xml:space="preserve">{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</w:t>
      </w:r>
      <w:r>
        <w:rPr>
          <w:rStyle w:val="DataTypeTok"/>
          <w:rFonts w:ascii="Consolas" w:hAnsi="Consolas"/>
          <w:sz w:val="15"/>
        </w:rPr>
        <w:t xml:space="preserve">"routeId"</w:t>
      </w:r>
      <w:r>
        <w:rPr>
          <w:rStyle w:val="FunctionTok"/>
          <w:rFonts w:ascii="Consolas" w:hAnsi="Consolas"/>
          <w:sz w:val="15"/>
        </w:rPr>
        <w:t xml:space="preserve">: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"3e6754ed-5304-4c69-9277-50f35a408cc4"</w:t>
      </w:r>
      <w:r>
        <w:rPr>
          <w:rStyle w:val="FunctionTok"/>
          <w:rFonts w:ascii="Consolas" w:hAnsi="Consolas"/>
          <w:sz w:val="15"/>
        </w:rPr>
        <w:t xml:space="preserve">,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</w:t>
      </w:r>
      <w:r>
        <w:rPr>
          <w:rStyle w:val="DataTypeTok"/>
          <w:rFonts w:ascii="Consolas" w:hAnsi="Consolas"/>
          <w:sz w:val="15"/>
        </w:rPr>
        <w:t xml:space="preserve">"routeVersion"</w:t>
      </w:r>
      <w:r>
        <w:rPr>
          <w:rStyle w:val="FunctionTok"/>
          <w:rFonts w:ascii="Consolas" w:hAnsi="Consolas"/>
          <w:sz w:val="15"/>
        </w:rPr>
        <w:t xml:space="preserve">: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DecValTok"/>
          <w:rFonts w:ascii="Consolas" w:hAnsi="Consolas"/>
          <w:sz w:val="15"/>
        </w:rPr>
        <w:t xml:space="preserve">1</w:t>
      </w:r>
      <w:r>
        <w:rPr>
          <w:rStyle w:val="FunctionTok"/>
          <w:rFonts w:ascii="Consolas" w:hAnsi="Consolas"/>
          <w:sz w:val="15"/>
        </w:rPr>
        <w:t xml:space="preserve">,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</w:t>
      </w:r>
      <w:r>
        <w:rPr>
          <w:rStyle w:val="DataTypeTok"/>
          <w:rFonts w:ascii="Consolas" w:hAnsi="Consolas"/>
          <w:sz w:val="15"/>
        </w:rPr>
        <w:t xml:space="preserve">"status"</w:t>
      </w:r>
      <w:r>
        <w:rPr>
          <w:rStyle w:val="FunctionTok"/>
          <w:rFonts w:ascii="Consolas" w:hAnsi="Consolas"/>
          <w:sz w:val="15"/>
        </w:rPr>
        <w:t xml:space="preserve">: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"READY"</w:t>
      </w:r>
      <w:r>
        <w:rPr>
          <w:rStyle w:val="FunctionTok"/>
          <w:rFonts w:ascii="Consolas" w:hAnsi="Consolas"/>
          <w:sz w:val="15"/>
        </w:rPr>
        <w:t xml:space="preserve">,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</w:t>
      </w:r>
      <w:r>
        <w:rPr>
          <w:rStyle w:val="DataTypeTok"/>
          <w:rFonts w:ascii="Consolas" w:hAnsi="Consolas"/>
          <w:sz w:val="15"/>
        </w:rPr>
        <w:t xml:space="preserve">"cityId"</w:t>
      </w:r>
      <w:r>
        <w:rPr>
          <w:rStyle w:val="FunctionTok"/>
          <w:rFonts w:ascii="Consolas" w:hAnsi="Consolas"/>
          <w:sz w:val="15"/>
        </w:rPr>
        <w:t xml:space="preserve">: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"tula"</w:t>
      </w:r>
      <w:r>
        <w:rPr>
          <w:rStyle w:val="FunctionTok"/>
          <w:rFonts w:ascii="Consolas" w:hAnsi="Consolas"/>
          <w:sz w:val="15"/>
        </w:rPr>
        <w:t xml:space="preserve">,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</w:t>
      </w:r>
      <w:r>
        <w:rPr>
          <w:rStyle w:val="DataTypeTok"/>
          <w:rFonts w:ascii="Consolas" w:hAnsi="Consolas"/>
          <w:sz w:val="15"/>
        </w:rPr>
        <w:t xml:space="preserve">"approximateStart"</w:t>
      </w:r>
      <w:r>
        <w:rPr>
          <w:rStyle w:val="FunctionTok"/>
          <w:rFonts w:ascii="Consolas" w:hAnsi="Consolas"/>
          <w:sz w:val="15"/>
        </w:rPr>
        <w:t xml:space="preserve">: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false</w:t>
      </w:r>
      <w:r>
        <w:rPr>
          <w:rStyle w:val="FunctionTok"/>
          <w:rFonts w:ascii="Consolas" w:hAnsi="Consolas"/>
          <w:sz w:val="15"/>
        </w:rPr>
        <w:t xml:space="preserve">,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</w:t>
      </w:r>
      <w:r>
        <w:rPr>
          <w:rStyle w:val="DataTypeTok"/>
          <w:rFonts w:ascii="Consolas" w:hAnsi="Consolas"/>
          <w:sz w:val="15"/>
        </w:rPr>
        <w:t xml:space="preserve">"totalMinutes"</w:t>
      </w:r>
      <w:r>
        <w:rPr>
          <w:rStyle w:val="FunctionTok"/>
          <w:rFonts w:ascii="Consolas" w:hAnsi="Consolas"/>
          <w:sz w:val="15"/>
        </w:rPr>
        <w:t xml:space="preserve">: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DecValTok"/>
          <w:rFonts w:ascii="Consolas" w:hAnsi="Consolas"/>
          <w:sz w:val="15"/>
        </w:rPr>
        <w:t xml:space="preserve">215</w:t>
      </w:r>
      <w:r>
        <w:rPr>
          <w:rStyle w:val="FunctionTok"/>
          <w:rFonts w:ascii="Consolas" w:hAnsi="Consolas"/>
          <w:sz w:val="15"/>
        </w:rPr>
        <w:t xml:space="preserve">,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</w:t>
      </w:r>
      <w:r>
        <w:rPr>
          <w:rStyle w:val="DataTypeTok"/>
          <w:rFonts w:ascii="Consolas" w:hAnsi="Consolas"/>
          <w:sz w:val="15"/>
        </w:rPr>
        <w:t xml:space="preserve">"points"</w:t>
      </w:r>
      <w:r>
        <w:rPr>
          <w:rStyle w:val="FunctionTok"/>
          <w:rFonts w:ascii="Consolas" w:hAnsi="Consolas"/>
          <w:sz w:val="15"/>
        </w:rPr>
        <w:t xml:space="preserve">: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OtherTok"/>
          <w:rFonts w:ascii="Consolas" w:hAnsi="Consolas"/>
          <w:sz w:val="15"/>
        </w:rPr>
        <w:t xml:space="preserve">[</w:t>
      </w:r>
      <w:r>
        <w:rPr>
          <w:rStyle w:val="FunctionTok"/>
          <w:rFonts w:ascii="Consolas" w:hAnsi="Consolas"/>
          <w:sz w:val="15"/>
        </w:rPr>
        <w:t xml:space="preserve">{</w:t>
      </w:r>
      <w:r>
        <w:rPr>
          <w:rStyle w:val="DataTypeTok"/>
          <w:rFonts w:ascii="Consolas" w:hAnsi="Consolas"/>
          <w:sz w:val="15"/>
        </w:rPr>
        <w:t xml:space="preserve">"order"</w:t>
      </w:r>
      <w:r>
        <w:rPr>
          <w:rStyle w:val="FunctionTok"/>
          <w:rFonts w:ascii="Consolas" w:hAnsi="Consolas"/>
          <w:sz w:val="15"/>
        </w:rPr>
        <w:t xml:space="preserve">: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DecValTok"/>
          <w:rFonts w:ascii="Consolas" w:hAnsi="Consolas"/>
          <w:sz w:val="15"/>
        </w:rPr>
        <w:t xml:space="preserve">1</w:t>
      </w:r>
      <w:r>
        <w:rPr>
          <w:rStyle w:val="FunctionTok"/>
          <w:rFonts w:ascii="Consolas" w:hAnsi="Consolas"/>
          <w:sz w:val="15"/>
        </w:rPr>
        <w:t xml:space="preserve">,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DataTypeTok"/>
          <w:rFonts w:ascii="Consolas" w:hAnsi="Consolas"/>
          <w:sz w:val="15"/>
        </w:rPr>
        <w:t xml:space="preserve">"placeId"</w:t>
      </w:r>
      <w:r>
        <w:rPr>
          <w:rStyle w:val="FunctionTok"/>
          <w:rFonts w:ascii="Consolas" w:hAnsi="Consolas"/>
          <w:sz w:val="15"/>
        </w:rPr>
        <w:t xml:space="preserve">: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"provider-place-id"</w:t>
      </w:r>
      <w:r>
        <w:rPr>
          <w:rStyle w:val="FunctionTok"/>
          <w:rFonts w:ascii="Consolas" w:hAnsi="Consolas"/>
          <w:sz w:val="15"/>
        </w:rPr>
        <w:t xml:space="preserve">,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DataTypeTok"/>
          <w:rFonts w:ascii="Consolas" w:hAnsi="Consolas"/>
          <w:sz w:val="15"/>
        </w:rPr>
        <w:t xml:space="preserve">"name"</w:t>
      </w:r>
      <w:r>
        <w:rPr>
          <w:rStyle w:val="FunctionTok"/>
          <w:rFonts w:ascii="Consolas" w:hAnsi="Consolas"/>
          <w:sz w:val="15"/>
        </w:rPr>
        <w:t xml:space="preserve">: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"Название объекта"</w:t>
      </w:r>
      <w:r>
        <w:rPr>
          <w:rStyle w:val="FunctionTok"/>
          <w:rFonts w:ascii="Consolas" w:hAnsi="Consolas"/>
          <w:sz w:val="15"/>
        </w:rPr>
        <w:t xml:space="preserve">,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        </w:t>
      </w:r>
      <w:r>
        <w:rPr>
          <w:rStyle w:val="DataTypeTok"/>
          <w:rFonts w:ascii="Consolas" w:hAnsi="Consolas"/>
          <w:sz w:val="15"/>
        </w:rPr>
        <w:t xml:space="preserve">"lat"</w:t>
      </w:r>
      <w:r>
        <w:rPr>
          <w:rStyle w:val="FunctionTok"/>
          <w:rFonts w:ascii="Consolas" w:hAnsi="Consolas"/>
          <w:sz w:val="15"/>
        </w:rPr>
        <w:t xml:space="preserve">: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FloatTok"/>
          <w:rFonts w:ascii="Consolas" w:hAnsi="Consolas"/>
          <w:sz w:val="15"/>
        </w:rPr>
        <w:t xml:space="preserve">54.2</w:t>
      </w:r>
      <w:r>
        <w:rPr>
          <w:rStyle w:val="FunctionTok"/>
          <w:rFonts w:ascii="Consolas" w:hAnsi="Consolas"/>
          <w:sz w:val="15"/>
        </w:rPr>
        <w:t xml:space="preserve">,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DataTypeTok"/>
          <w:rFonts w:ascii="Consolas" w:hAnsi="Consolas"/>
          <w:sz w:val="15"/>
        </w:rPr>
        <w:t xml:space="preserve">"lon"</w:t>
      </w:r>
      <w:r>
        <w:rPr>
          <w:rStyle w:val="FunctionTok"/>
          <w:rFonts w:ascii="Consolas" w:hAnsi="Consolas"/>
          <w:sz w:val="15"/>
        </w:rPr>
        <w:t xml:space="preserve">: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FloatTok"/>
          <w:rFonts w:ascii="Consolas" w:hAnsi="Consolas"/>
          <w:sz w:val="15"/>
        </w:rPr>
        <w:t xml:space="preserve">37.6</w:t>
      </w:r>
      <w:r>
        <w:rPr>
          <w:rStyle w:val="FunctionTok"/>
          <w:rFonts w:ascii="Consolas" w:hAnsi="Consolas"/>
          <w:sz w:val="15"/>
        </w:rPr>
        <w:t xml:space="preserve">,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DataTypeTok"/>
          <w:rFonts w:ascii="Consolas" w:hAnsi="Consolas"/>
          <w:sz w:val="15"/>
        </w:rPr>
        <w:t xml:space="preserve">"visitMinutes"</w:t>
      </w:r>
      <w:r>
        <w:rPr>
          <w:rStyle w:val="FunctionTok"/>
          <w:rFonts w:ascii="Consolas" w:hAnsi="Consolas"/>
          <w:sz w:val="15"/>
        </w:rPr>
        <w:t xml:space="preserve">: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DecValTok"/>
          <w:rFonts w:ascii="Consolas" w:hAnsi="Consolas"/>
          <w:sz w:val="15"/>
        </w:rPr>
        <w:t xml:space="preserve">35</w:t>
      </w:r>
      <w:r>
        <w:rPr>
          <w:rStyle w:val="FunctionTok"/>
          <w:rFonts w:ascii="Consolas" w:hAnsi="Consolas"/>
          <w:sz w:val="15"/>
        </w:rPr>
        <w:t xml:space="preserve">,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        </w:t>
      </w:r>
      <w:r>
        <w:rPr>
          <w:rStyle w:val="DataTypeTok"/>
          <w:rFonts w:ascii="Consolas" w:hAnsi="Consolas"/>
          <w:sz w:val="15"/>
        </w:rPr>
        <w:t xml:space="preserve">"scheduleStatus"</w:t>
      </w:r>
      <w:r>
        <w:rPr>
          <w:rStyle w:val="FunctionTok"/>
          <w:rFonts w:ascii="Consolas" w:hAnsi="Consolas"/>
          <w:sz w:val="15"/>
        </w:rPr>
        <w:t xml:space="preserve">: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"UNKNOWN"</w:t>
      </w:r>
      <w:r>
        <w:rPr>
          <w:rStyle w:val="FunctionTok"/>
          <w:rFonts w:ascii="Consolas" w:hAnsi="Consolas"/>
          <w:sz w:val="15"/>
        </w:rPr>
        <w:t xml:space="preserve">,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DataTypeTok"/>
          <w:rFonts w:ascii="Consolas" w:hAnsi="Consolas"/>
          <w:sz w:val="15"/>
        </w:rPr>
        <w:t xml:space="preserve">"isFood"</w:t>
      </w:r>
      <w:r>
        <w:rPr>
          <w:rStyle w:val="FunctionTok"/>
          <w:rFonts w:ascii="Consolas" w:hAnsi="Consolas"/>
          <w:sz w:val="15"/>
        </w:rPr>
        <w:t xml:space="preserve">: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false</w:t>
      </w:r>
      <w:r>
        <w:rPr>
          <w:rStyle w:val="FunctionTok"/>
          <w:rFonts w:ascii="Consolas" w:hAnsi="Consolas"/>
          <w:sz w:val="15"/>
        </w:rPr>
        <w:t xml:space="preserve">}</w:t>
      </w:r>
      <w:r>
        <w:rPr>
          <w:rStyle w:val="OtherTok"/>
          <w:rFonts w:ascii="Consolas" w:hAnsi="Consolas"/>
          <w:sz w:val="15"/>
        </w:rPr>
        <w:t xml:space="preserve">]</w:t>
      </w:r>
      <w:r>
        <w:rPr>
          <w:rStyle w:val="FunctionTok"/>
          <w:rFonts w:ascii="Consolas" w:hAnsi="Consolas"/>
          <w:sz w:val="15"/>
        </w:rPr>
        <w:t xml:space="preserve">,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</w:t>
      </w:r>
      <w:r>
        <w:rPr>
          <w:rStyle w:val="DataTypeTok"/>
          <w:rFonts w:ascii="Consolas" w:hAnsi="Consolas"/>
          <w:sz w:val="15"/>
        </w:rPr>
        <w:t xml:space="preserve">"legs"</w:t>
      </w:r>
      <w:r>
        <w:rPr>
          <w:rStyle w:val="FunctionTok"/>
          <w:rFonts w:ascii="Consolas" w:hAnsi="Consolas"/>
          <w:sz w:val="15"/>
        </w:rPr>
        <w:t xml:space="preserve">: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OtherTok"/>
          <w:rFonts w:ascii="Consolas" w:hAnsi="Consolas"/>
          <w:sz w:val="15"/>
        </w:rPr>
        <w:t xml:space="preserve">[</w:t>
      </w:r>
      <w:r>
        <w:rPr>
          <w:rStyle w:val="FunctionTok"/>
          <w:rFonts w:ascii="Consolas" w:hAnsi="Consolas"/>
          <w:sz w:val="15"/>
        </w:rPr>
        <w:t xml:space="preserve">{</w:t>
      </w:r>
      <w:r>
        <w:rPr>
          <w:rStyle w:val="DataTypeTok"/>
          <w:rFonts w:ascii="Consolas" w:hAnsi="Consolas"/>
          <w:sz w:val="15"/>
        </w:rPr>
        <w:t xml:space="preserve">"fromOrder"</w:t>
      </w:r>
      <w:r>
        <w:rPr>
          <w:rStyle w:val="FunctionTok"/>
          <w:rFonts w:ascii="Consolas" w:hAnsi="Consolas"/>
          <w:sz w:val="15"/>
        </w:rPr>
        <w:t xml:space="preserve">: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DecValTok"/>
          <w:rFonts w:ascii="Consolas" w:hAnsi="Consolas"/>
          <w:sz w:val="15"/>
        </w:rPr>
        <w:t xml:space="preserve">0</w:t>
      </w:r>
      <w:r>
        <w:rPr>
          <w:rStyle w:val="FunctionTok"/>
          <w:rFonts w:ascii="Consolas" w:hAnsi="Consolas"/>
          <w:sz w:val="15"/>
        </w:rPr>
        <w:t xml:space="preserve">,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DataTypeTok"/>
          <w:rFonts w:ascii="Consolas" w:hAnsi="Consolas"/>
          <w:sz w:val="15"/>
        </w:rPr>
        <w:t xml:space="preserve">"toOrder"</w:t>
      </w:r>
      <w:r>
        <w:rPr>
          <w:rStyle w:val="FunctionTok"/>
          <w:rFonts w:ascii="Consolas" w:hAnsi="Consolas"/>
          <w:sz w:val="15"/>
        </w:rPr>
        <w:t xml:space="preserve">: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DecValTok"/>
          <w:rFonts w:ascii="Consolas" w:hAnsi="Consolas"/>
          <w:sz w:val="15"/>
        </w:rPr>
        <w:t xml:space="preserve">1</w:t>
      </w:r>
      <w:r>
        <w:rPr>
          <w:rStyle w:val="FunctionTok"/>
          <w:rFonts w:ascii="Consolas" w:hAnsi="Consolas"/>
          <w:sz w:val="15"/>
        </w:rPr>
        <w:t xml:space="preserve">,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DataTypeTok"/>
          <w:rFonts w:ascii="Consolas" w:hAnsi="Consolas"/>
          <w:sz w:val="15"/>
        </w:rPr>
        <w:t xml:space="preserve">"distanceMeters"</w:t>
      </w:r>
      <w:r>
        <w:rPr>
          <w:rStyle w:val="FunctionTok"/>
          <w:rFonts w:ascii="Consolas" w:hAnsi="Consolas"/>
          <w:sz w:val="15"/>
        </w:rPr>
        <w:t xml:space="preserve">: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DecValTok"/>
          <w:rFonts w:ascii="Consolas" w:hAnsi="Consolas"/>
          <w:sz w:val="15"/>
        </w:rPr>
        <w:t xml:space="preserve">800</w:t>
      </w:r>
      <w:r>
        <w:rPr>
          <w:rStyle w:val="FunctionTok"/>
          <w:rFonts w:ascii="Consolas" w:hAnsi="Consolas"/>
          <w:sz w:val="15"/>
        </w:rPr>
        <w:t xml:space="preserve">,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       </w:t>
      </w:r>
      <w:r>
        <w:rPr>
          <w:rStyle w:val="DataTypeTok"/>
          <w:rFonts w:ascii="Consolas" w:hAnsi="Consolas"/>
          <w:sz w:val="15"/>
        </w:rPr>
        <w:t xml:space="preserve">"durationSeconds"</w:t>
      </w:r>
      <w:r>
        <w:rPr>
          <w:rStyle w:val="FunctionTok"/>
          <w:rFonts w:ascii="Consolas" w:hAnsi="Consolas"/>
          <w:sz w:val="15"/>
        </w:rPr>
        <w:t xml:space="preserve">: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DecValTok"/>
          <w:rFonts w:ascii="Consolas" w:hAnsi="Consolas"/>
          <w:sz w:val="15"/>
        </w:rPr>
        <w:t xml:space="preserve">660</w:t>
      </w:r>
      <w:r>
        <w:rPr>
          <w:rStyle w:val="FunctionTok"/>
          <w:rFonts w:ascii="Consolas" w:hAnsi="Consolas"/>
          <w:sz w:val="15"/>
        </w:rPr>
        <w:t xml:space="preserve">,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DataTypeTok"/>
          <w:rFonts w:ascii="Consolas" w:hAnsi="Consolas"/>
          <w:sz w:val="15"/>
        </w:rPr>
        <w:t xml:space="preserve">"geometry"</w:t>
      </w:r>
      <w:r>
        <w:rPr>
          <w:rStyle w:val="FunctionTok"/>
          <w:rFonts w:ascii="Consolas" w:hAnsi="Consolas"/>
          <w:sz w:val="15"/>
        </w:rPr>
        <w:t xml:space="preserve">: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OtherTok"/>
          <w:rFonts w:ascii="Consolas" w:hAnsi="Consolas"/>
          <w:sz w:val="15"/>
        </w:rPr>
        <w:t xml:space="preserve">[[</w:t>
      </w:r>
      <w:r>
        <w:rPr>
          <w:rStyle w:val="FloatTok"/>
          <w:rFonts w:ascii="Consolas" w:hAnsi="Consolas"/>
          <w:sz w:val="15"/>
        </w:rPr>
        <w:t xml:space="preserve">37.61</w:t>
      </w:r>
      <w:r>
        <w:rPr>
          <w:rStyle w:val="OtherTok"/>
          <w:rFonts w:ascii="Consolas" w:hAnsi="Consolas"/>
          <w:sz w:val="15"/>
        </w:rPr>
        <w:t xml:space="preserve">,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FloatTok"/>
          <w:rFonts w:ascii="Consolas" w:hAnsi="Consolas"/>
          <w:sz w:val="15"/>
        </w:rPr>
        <w:t xml:space="preserve">54.19</w:t>
      </w:r>
      <w:r>
        <w:rPr>
          <w:rStyle w:val="OtherTok"/>
          <w:rFonts w:ascii="Consolas" w:hAnsi="Consolas"/>
          <w:sz w:val="15"/>
        </w:rPr>
        <w:t xml:space="preserve">],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OtherTok"/>
          <w:rFonts w:ascii="Consolas" w:hAnsi="Consolas"/>
          <w:sz w:val="15"/>
        </w:rPr>
        <w:t xml:space="preserve">[</w:t>
      </w:r>
      <w:r>
        <w:rPr>
          <w:rStyle w:val="FloatTok"/>
          <w:rFonts w:ascii="Consolas" w:hAnsi="Consolas"/>
          <w:sz w:val="15"/>
        </w:rPr>
        <w:t xml:space="preserve">37.60</w:t>
      </w:r>
      <w:r>
        <w:rPr>
          <w:rStyle w:val="OtherTok"/>
          <w:rFonts w:ascii="Consolas" w:hAnsi="Consolas"/>
          <w:sz w:val="15"/>
        </w:rPr>
        <w:t xml:space="preserve">,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FloatTok"/>
          <w:rFonts w:ascii="Consolas" w:hAnsi="Consolas"/>
          <w:sz w:val="15"/>
        </w:rPr>
        <w:t xml:space="preserve">54.20</w:t>
      </w:r>
      <w:r>
        <w:rPr>
          <w:rStyle w:val="OtherTok"/>
          <w:rFonts w:ascii="Consolas" w:hAnsi="Consolas"/>
          <w:sz w:val="15"/>
        </w:rPr>
        <w:t xml:space="preserve">]]</w:t>
      </w:r>
      <w:r>
        <w:rPr>
          <w:rStyle w:val="FunctionTok"/>
          <w:rFonts w:ascii="Consolas" w:hAnsi="Consolas"/>
          <w:sz w:val="15"/>
        </w:rPr>
        <w:t xml:space="preserve">}</w:t>
      </w:r>
      <w:r>
        <w:rPr>
          <w:rStyle w:val="OtherTok"/>
          <w:rFonts w:ascii="Consolas" w:hAnsi="Consolas"/>
          <w:sz w:val="15"/>
        </w:rPr>
        <w:t xml:space="preserve">]</w:t>
      </w:r>
      <w:r>
        <w:rPr>
          <w:rStyle w:val="FunctionTok"/>
          <w:rFonts w:ascii="Consolas" w:hAnsi="Consolas"/>
          <w:sz w:val="15"/>
        </w:rPr>
        <w:t xml:space="preserve">,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</w:t>
      </w:r>
      <w:r>
        <w:rPr>
          <w:rStyle w:val="DataTypeTok"/>
          <w:rFonts w:ascii="Consolas" w:hAnsi="Consolas"/>
          <w:sz w:val="15"/>
        </w:rPr>
        <w:t xml:space="preserve">"warnings"</w:t>
      </w:r>
      <w:r>
        <w:rPr>
          <w:rStyle w:val="FunctionTok"/>
          <w:rFonts w:ascii="Consolas" w:hAnsi="Consolas"/>
          <w:sz w:val="15"/>
        </w:rPr>
        <w:t xml:space="preserve">: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OtherTok"/>
          <w:rFonts w:ascii="Consolas" w:hAnsi="Consolas"/>
          <w:sz w:val="15"/>
        </w:rPr>
        <w:t xml:space="preserve">[]</w:t>
      </w:r>
      <w:r>
        <w:rPr>
          <w:rFonts w:ascii="Consolas" w:hAnsi="Consolas"/>
          <w:sz w:val="15"/>
        </w:rPr>
        <w:br/>
      </w:r>
      <w:r>
        <w:rPr>
          <w:rStyle w:val="FunctionTok"/>
          <w:rFonts w:ascii="Consolas" w:hAnsi="Consolas"/>
          <w:sz w:val="15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points</w:t>
      </w:r>
      <w:r>
        <w:t xml:space="preserve"> </w:t>
      </w:r>
      <w:r>
        <w:t xml:space="preserve">содержит 1..8 объектов и упорядочен по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;</w:t>
      </w:r>
      <w:r>
        <w:t xml:space="preserve"> </w:t>
      </w:r>
      <w:r>
        <w:rPr>
          <w:rStyle w:val="VerbatimChar"/>
        </w:rPr>
        <w:t xml:space="preserve">legs</w:t>
      </w:r>
      <w:r>
        <w:t xml:space="preserve"> </w:t>
      </w:r>
      <w:r>
        <w:t xml:space="preserve">содержит участок от старта (</w:t>
      </w:r>
      <w:r>
        <w:rPr>
          <w:rStyle w:val="VerbatimChar"/>
        </w:rPr>
        <w:t xml:space="preserve">fromOrder=0</w:t>
      </w:r>
      <w:r>
        <w:t xml:space="preserve">) и участки между точками.</w:t>
      </w:r>
      <w:r>
        <w:t xml:space="preserve"> </w:t>
      </w:r>
      <w:r>
        <w:rPr>
          <w:rStyle w:val="VerbatimChar"/>
        </w:rPr>
        <w:t xml:space="preserve">geometry</w:t>
      </w:r>
      <w:r>
        <w:t xml:space="preserve"> </w:t>
      </w:r>
      <w:r>
        <w:t xml:space="preserve">— последовательность пар</w:t>
      </w:r>
      <w:r>
        <w:t xml:space="preserve"> </w:t>
      </w:r>
      <w:r>
        <w:rPr>
          <w:rStyle w:val="VerbatimChar"/>
        </w:rPr>
        <w:t xml:space="preserve">[lon, lat]</w:t>
      </w:r>
      <w:r>
        <w:t xml:space="preserve">, не</w:t>
      </w:r>
      <w:r>
        <w:t xml:space="preserve"> </w:t>
      </w:r>
      <w:r>
        <w:rPr>
          <w:rStyle w:val="VerbatimChar"/>
        </w:rPr>
        <w:t xml:space="preserve">lat, lon</w:t>
      </w:r>
      <w:r>
        <w:t xml:space="preserve">.</w:t>
      </w:r>
      <w:r>
        <w:t xml:space="preserve"> </w:t>
      </w:r>
      <w:r>
        <w:rPr>
          <w:rStyle w:val="VerbatimChar"/>
        </w:rPr>
        <w:t xml:space="preserve">totalMinutes</w:t>
      </w:r>
      <w:r>
        <w:t xml:space="preserve"> </w:t>
      </w:r>
      <w:r>
        <w:t xml:space="preserve">включает посещения и переходы. В целях краткости пример содержит одну точку; реальные значения выдаёт GEO и ROUTE. Клиент не рассчитывает длительность самостоятельно, а отображает серверную.</w:t>
      </w:r>
    </w:p>
    <w:bookmarkEnd w:id="39"/>
    <w:bookmarkStart w:id="40" w:name="общий-ответ-об-ошибке"/>
    <w:p>
      <w:pPr>
        <w:pStyle w:val="Heading2"/>
      </w:pPr>
      <w:r>
        <w:t xml:space="preserve">6.3 Общий ответ об ошибке</w:t>
      </w:r>
    </w:p>
    <w:p>
      <w:pPr>
        <w:pStyle w:val="SourceCode"/>
        <w:spacing w:before="60" w:after="60"/>
      </w:pPr>
      <w:r>
        <w:rPr>
          <w:rStyle w:val="FunctionTok"/>
          <w:rFonts w:ascii="Consolas" w:hAnsi="Consolas"/>
          <w:sz w:val="15"/>
        </w:rPr>
        <w:t xml:space="preserve">{</w:t>
      </w:r>
      <w:r>
        <w:rPr>
          <w:rStyle w:val="DataTypeTok"/>
          <w:rFonts w:ascii="Consolas" w:hAnsi="Consolas"/>
          <w:sz w:val="15"/>
        </w:rPr>
        <w:t xml:space="preserve">"error"</w:t>
      </w:r>
      <w:r>
        <w:rPr>
          <w:rStyle w:val="FunctionTok"/>
          <w:rFonts w:ascii="Consolas" w:hAnsi="Consolas"/>
          <w:sz w:val="15"/>
        </w:rPr>
        <w:t xml:space="preserve">: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FunctionTok"/>
          <w:rFonts w:ascii="Consolas" w:hAnsi="Consolas"/>
          <w:sz w:val="15"/>
        </w:rPr>
        <w:t xml:space="preserve">{</w:t>
      </w:r>
      <w:r>
        <w:rPr>
          <w:rStyle w:val="DataTypeTok"/>
          <w:rFonts w:ascii="Consolas" w:hAnsi="Consolas"/>
          <w:sz w:val="15"/>
        </w:rPr>
        <w:t xml:space="preserve">"code"</w:t>
      </w:r>
      <w:r>
        <w:rPr>
          <w:rStyle w:val="FunctionTok"/>
          <w:rFonts w:ascii="Consolas" w:hAnsi="Consolas"/>
          <w:sz w:val="15"/>
        </w:rPr>
        <w:t xml:space="preserve">: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"TIME_BUDGET_EXCEEDED"</w:t>
      </w:r>
      <w:r>
        <w:rPr>
          <w:rStyle w:val="FunctionTok"/>
          <w:rFonts w:ascii="Consolas" w:hAnsi="Consolas"/>
          <w:sz w:val="15"/>
        </w:rPr>
        <w:t xml:space="preserve">,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DataTypeTok"/>
          <w:rFonts w:ascii="Consolas" w:hAnsi="Consolas"/>
          <w:sz w:val="15"/>
        </w:rPr>
        <w:t xml:space="preserve">"message"</w:t>
      </w:r>
      <w:r>
        <w:rPr>
          <w:rStyle w:val="FunctionTok"/>
          <w:rFonts w:ascii="Consolas" w:hAnsi="Consolas"/>
          <w:sz w:val="15"/>
        </w:rPr>
        <w:t xml:space="preserve">: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"Точки не помещаются в выбранное время"</w:t>
      </w:r>
      <w:r>
        <w:rPr>
          <w:rStyle w:val="FunctionTok"/>
          <w:rFonts w:ascii="Consolas" w:hAnsi="Consolas"/>
          <w:sz w:val="15"/>
        </w:rPr>
        <w:t xml:space="preserve">,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     </w:t>
      </w:r>
      <w:r>
        <w:rPr>
          <w:rStyle w:val="DataTypeTok"/>
          <w:rFonts w:ascii="Consolas" w:hAnsi="Consolas"/>
          <w:sz w:val="15"/>
        </w:rPr>
        <w:t xml:space="preserve">"details"</w:t>
      </w:r>
      <w:r>
        <w:rPr>
          <w:rStyle w:val="FunctionTok"/>
          <w:rFonts w:ascii="Consolas" w:hAnsi="Consolas"/>
          <w:sz w:val="15"/>
        </w:rPr>
        <w:t xml:space="preserve">: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FunctionTok"/>
          <w:rFonts w:ascii="Consolas" w:hAnsi="Consolas"/>
          <w:sz w:val="15"/>
        </w:rPr>
        <w:t xml:space="preserve">{</w:t>
      </w:r>
      <w:r>
        <w:rPr>
          <w:rStyle w:val="DataTypeTok"/>
          <w:rFonts w:ascii="Consolas" w:hAnsi="Consolas"/>
          <w:sz w:val="15"/>
        </w:rPr>
        <w:t xml:space="preserve">"minimumMinutes"</w:t>
      </w:r>
      <w:r>
        <w:rPr>
          <w:rStyle w:val="FunctionTok"/>
          <w:rFonts w:ascii="Consolas" w:hAnsi="Consolas"/>
          <w:sz w:val="15"/>
        </w:rPr>
        <w:t xml:space="preserve">: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DecValTok"/>
          <w:rFonts w:ascii="Consolas" w:hAnsi="Consolas"/>
          <w:sz w:val="15"/>
        </w:rPr>
        <w:t xml:space="preserve">260</w:t>
      </w:r>
      <w:r>
        <w:rPr>
          <w:rStyle w:val="FunctionTok"/>
          <w:rFonts w:ascii="Consolas" w:hAnsi="Consolas"/>
          <w:sz w:val="15"/>
        </w:rPr>
        <w:t xml:space="preserve">},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DataTypeTok"/>
          <w:rFonts w:ascii="Consolas" w:hAnsi="Consolas"/>
          <w:sz w:val="15"/>
        </w:rPr>
        <w:t xml:space="preserve">"requestId"</w:t>
      </w:r>
      <w:r>
        <w:rPr>
          <w:rStyle w:val="FunctionTok"/>
          <w:rFonts w:ascii="Consolas" w:hAnsi="Consolas"/>
          <w:sz w:val="15"/>
        </w:rPr>
        <w:t xml:space="preserve">: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"1e337f37-2b63-4a37-981e-5d38dbc41e49"</w:t>
      </w:r>
      <w:r>
        <w:rPr>
          <w:rStyle w:val="FunctionTok"/>
          <w:rFonts w:ascii="Consolas" w:hAnsi="Consolas"/>
          <w:sz w:val="15"/>
        </w:rPr>
        <w:t xml:space="preserve">}}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true"/>
          <w:cantSplit/>
          <w:tblHeader w:val="true"/>
        </w:trPr>
        <w:tc>
          <w:tcPr>
            <w:tcW w:type="dxa" w:w="115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3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b/>
                <w:sz w:val="16"/>
              </w:rPr>
              <w:t xml:space="preserve">Код</w:t>
            </w:r>
          </w:p>
        </w:tc>
        <w:tc>
          <w:tcPr>
            <w:tcW w:type="dxa" w:w="2304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3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b/>
                <w:sz w:val="16"/>
              </w:rPr>
              <w:t xml:space="preserve">Условие</w:t>
            </w:r>
          </w:p>
        </w:tc>
        <w:tc>
          <w:tcPr>
            <w:tcW w:type="dxa" w:w="3226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3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b/>
                <w:sz w:val="16"/>
              </w:rPr>
              <w:t xml:space="preserve">HTTP DEC</w:t>
            </w:r>
          </w:p>
        </w:tc>
        <w:tc>
          <w:tcPr>
            <w:tcW w:type="dxa" w:w="329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3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b/>
                <w:sz w:val="16"/>
              </w:rPr>
              <w:t xml:space="preserve">Поведение клиента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VALIDATION_ERROR</w:t>
            </w:r>
          </w:p>
        </w:tc>
        <w:tc>
          <w:tcPr>
            <w:tcW w:type="dxa" w:w="2304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Неверный формат/обязательное поле</w:t>
            </w:r>
          </w:p>
        </w:tc>
        <w:tc>
          <w:tcPr>
            <w:tcW w:type="dxa" w:w="3226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sz w:val="16"/>
              </w:rPr>
              <w:t xml:space="preserve">400</w:t>
            </w:r>
          </w:p>
        </w:tc>
        <w:tc>
          <w:tcPr>
            <w:tcW w:type="dxa" w:w="329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Подсветить поле; запрос не повторять автоматически.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UNAUTHORIZED</w:t>
            </w:r>
          </w:p>
        </w:tc>
        <w:tc>
          <w:tcPr>
            <w:tcW w:type="dxa" w:w="2304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Нет действующей сессии</w:t>
            </w:r>
          </w:p>
        </w:tc>
        <w:tc>
          <w:tcPr>
            <w:tcW w:type="dxa" w:w="3226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sz w:val="16"/>
              </w:rPr>
              <w:t xml:space="preserve">401</w:t>
            </w:r>
          </w:p>
        </w:tc>
        <w:tc>
          <w:tcPr>
            <w:tcW w:type="dxa" w:w="329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Обновить токен либо показать вход.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NOT_FOUND</w:t>
            </w:r>
          </w:p>
        </w:tc>
        <w:tc>
          <w:tcPr>
            <w:tcW w:type="dxa" w:w="2304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Нет ресурса или владелец другой</w:t>
            </w:r>
          </w:p>
        </w:tc>
        <w:tc>
          <w:tcPr>
            <w:tcW w:type="dxa" w:w="3226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sz w:val="16"/>
              </w:rPr>
              <w:t xml:space="preserve">404</w:t>
            </w:r>
          </w:p>
        </w:tc>
        <w:tc>
          <w:tcPr>
            <w:tcW w:type="dxa" w:w="329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Вернуться к списку без раскрытия данных.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VERSION_CONFLICT</w:t>
            </w:r>
          </w:p>
        </w:tc>
        <w:tc>
          <w:tcPr>
            <w:tcW w:type="dxa" w:w="2304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Устарела версия маршрута/профиля</w:t>
            </w:r>
          </w:p>
        </w:tc>
        <w:tc>
          <w:tcPr>
            <w:tcW w:type="dxa" w:w="3226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sz w:val="16"/>
              </w:rPr>
              <w:t xml:space="preserve">409</w:t>
            </w:r>
          </w:p>
        </w:tc>
        <w:tc>
          <w:tcPr>
            <w:tcW w:type="dxa" w:w="329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Загрузить актуальную и предложить применить изменения снова.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INVALID_CODE</w:t>
            </w:r>
          </w:p>
        </w:tc>
        <w:tc>
          <w:tcPr>
            <w:tcW w:type="dxa" w:w="2304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Неверный код подтверждения</w:t>
            </w:r>
          </w:p>
        </w:tc>
        <w:tc>
          <w:tcPr>
            <w:tcW w:type="dxa" w:w="3226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sz w:val="16"/>
              </w:rPr>
              <w:t xml:space="preserve">422</w:t>
            </w:r>
          </w:p>
        </w:tc>
        <w:tc>
          <w:tcPr>
            <w:tcW w:type="dxa" w:w="329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Оставить экран кода, показать попытки.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CHALLENGE_EXPIRED</w:t>
            </w:r>
          </w:p>
        </w:tc>
        <w:tc>
          <w:tcPr>
            <w:tcW w:type="dxa" w:w="2304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Истёк код/ссылка</w:t>
            </w:r>
          </w:p>
        </w:tc>
        <w:tc>
          <w:tcPr>
            <w:tcW w:type="dxa" w:w="3226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sz w:val="16"/>
              </w:rPr>
              <w:t xml:space="preserve">410</w:t>
            </w:r>
          </w:p>
        </w:tc>
        <w:tc>
          <w:tcPr>
            <w:tcW w:type="dxa" w:w="329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Предложить новый запрос.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RATE_LIMITED</w:t>
            </w:r>
          </w:p>
        </w:tc>
        <w:tc>
          <w:tcPr>
            <w:tcW w:type="dxa" w:w="2304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Частота запросов превышена</w:t>
            </w:r>
          </w:p>
        </w:tc>
        <w:tc>
          <w:tcPr>
            <w:tcW w:type="dxa" w:w="3226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sz w:val="16"/>
              </w:rPr>
              <w:t xml:space="preserve">429</w:t>
            </w:r>
          </w:p>
        </w:tc>
        <w:tc>
          <w:tcPr>
            <w:tcW w:type="dxa" w:w="329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Отключить действие до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retryAfterSeconds</w:t>
            </w:r>
            <w:r>
              <w:rPr>
                <w:sz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ROUTE_NOT_FOUND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TIME_BUDGET_EXCEEDED</w:t>
            </w:r>
          </w:p>
        </w:tc>
        <w:tc>
          <w:tcPr>
            <w:tcW w:type="dxa" w:w="2304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Нет допустимого маршрута</w:t>
            </w:r>
          </w:p>
        </w:tc>
        <w:tc>
          <w:tcPr>
            <w:tcW w:type="dxa" w:w="3226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sz w:val="16"/>
              </w:rPr>
              <w:t xml:space="preserve">422</w:t>
            </w:r>
          </w:p>
        </w:tc>
        <w:tc>
          <w:tcPr>
            <w:tcW w:type="dxa" w:w="329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Сохранить исходные параметры и предложить правку.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6"/>
              </w:rPr>
              <w:t xml:space="preserve">GEO_UNAVAILABLE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DELIVERY_UNAVAILABLE</w:t>
            </w:r>
          </w:p>
        </w:tc>
        <w:tc>
          <w:tcPr>
            <w:tcW w:type="dxa" w:w="2304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Сбой внешней зависимости</w:t>
            </w:r>
          </w:p>
        </w:tc>
        <w:tc>
          <w:tcPr>
            <w:tcW w:type="dxa" w:w="3226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sz w:val="16"/>
              </w:rPr>
              <w:t xml:space="preserve">503</w:t>
            </w:r>
          </w:p>
        </w:tc>
        <w:tc>
          <w:tcPr>
            <w:tcW w:type="dxa" w:w="329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Показать повтор; не изменять текущую версию.</w:t>
            </w:r>
          </w:p>
        </w:tc>
      </w:tr>
    </w:tbl>
    <w:p>
      <w:pPr>
        <w:pStyle w:val="BodyText"/>
      </w:pPr>
      <w:r>
        <w:t xml:space="preserve">Все коды, статусы HTTP и пользовательские реакции таблицы — DEC. Текст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предназначен для UI, однако клиент должен ветвиться по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 а не по русскому тексту сообщения.</w:t>
      </w:r>
    </w:p>
    <w:bookmarkEnd w:id="40"/>
    <w:bookmarkEnd w:id="41"/>
    <w:bookmarkStart w:id="42" w:name="внешние-зависимости-и-правила-интеграции"/>
    <w:p>
      <w:pPr>
        <w:pStyle w:val="Heading1"/>
      </w:pPr>
      <w:r>
        <w:t xml:space="preserve">7. Внешние зависимости и правила интеграции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  <w:tblHeader w:val="true"/>
        </w:trPr>
        <w:tc>
          <w:tcPr>
            <w:tcW w:type="dxa" w:w="115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3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b/>
                <w:sz w:val="16"/>
              </w:rPr>
              <w:t xml:space="preserve">Код</w:t>
            </w:r>
          </w:p>
        </w:tc>
        <w:tc>
          <w:tcPr>
            <w:tcW w:type="dxa" w:w="2304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3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type="dxa" w:w="3226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3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b/>
                <w:sz w:val="16"/>
              </w:rPr>
              <w:t xml:space="preserve">Вход / выход внутреннего адаптера</w:t>
            </w:r>
          </w:p>
        </w:tc>
        <w:tc>
          <w:tcPr>
            <w:tcW w:type="dxa" w:w="329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3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b/>
                <w:sz w:val="16"/>
              </w:rPr>
              <w:t xml:space="preserve">Отказ и защита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EXT-01 GEO</w:t>
            </w:r>
          </w:p>
        </w:tc>
        <w:tc>
          <w:tcPr>
            <w:tcW w:type="dxa" w:w="2304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Сопоставить город, найти реальные места, получить детали и пешеходные участки через возможности 2ГИС</w:t>
            </w:r>
          </w:p>
        </w:tc>
        <w:tc>
          <w:tcPr>
            <w:tcW w:type="dxa" w:w="3226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Город/координата/поисковые условия → список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placeId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и атрибутов; пары точек →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RouteLeg</w:t>
            </w:r>
          </w:p>
        </w:tc>
        <w:tc>
          <w:tcPr>
            <w:tcW w:type="dxa" w:w="329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Timeout 5 с, до двух повторов для безопасных чтений, затем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GEO_UNAVAILABLE</w:t>
            </w:r>
            <w:r>
              <w:rPr>
                <w:sz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EXT-02 INTENT</w:t>
            </w:r>
          </w:p>
        </w:tc>
        <w:tc>
          <w:tcPr>
            <w:tcW w:type="dxa" w:w="2304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Разобрать свободный текст запроса в параметры</w:t>
            </w:r>
          </w:p>
        </w:tc>
        <w:tc>
          <w:tcPr>
            <w:tcW w:type="dxa" w:w="3226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Текст/фильтры → структурированные предпочтения и уверенность</w:t>
            </w:r>
          </w:p>
        </w:tc>
        <w:tc>
          <w:tcPr>
            <w:tcW w:type="dxa" w:w="329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Timeout 8 с; при неуспехе применить только явно выбранные фильтры и запросить уточнение остальных полей.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EXT-03 DELIVERY</w:t>
            </w:r>
          </w:p>
        </w:tc>
        <w:tc>
          <w:tcPr>
            <w:tcW w:type="dxa" w:w="2304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Доставить одноразовый код по СМС/почте и ссылку подтверждения</w:t>
            </w:r>
          </w:p>
        </w:tc>
        <w:tc>
          <w:tcPr>
            <w:tcW w:type="dxa" w:w="3226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Контакт/содержимое → техническое подтверждение принятия к отправке</w:t>
            </w:r>
          </w:p>
        </w:tc>
        <w:tc>
          <w:tcPr>
            <w:tcW w:type="dxa" w:w="3298"/>
            <w:vAlign w:val="center"/>
            <w:tcMar>
              <w:top w:w="105" w:type="dxa"/>
              <w:left w:w="115" w:type="dxa"/>
              <w:bottom w:w="10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6"/>
              </w:rPr>
              <w:t xml:space="preserve">Таймаут 5 с; отсутствие подтверждения →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DELIVERY_UNAVAILABLE</w:t>
            </w:r>
            <w:r>
              <w:rPr>
                <w:sz w:val="16"/>
              </w:rPr>
              <w:t xml:space="preserve">, код не считать доставленным.</w:t>
            </w:r>
          </w:p>
        </w:tc>
      </w:tr>
    </w:tbl>
    <w:p>
      <w:pPr>
        <w:pStyle w:val="BodyText"/>
      </w:pPr>
      <w:r>
        <w:t xml:space="preserve">Указанные таймауты и повторы — DEC и настраиваемые параметры. Секретные ключи внешних сервисов находятся на Backend. Мобильный клиент не вызывает EXT-01/02/03 с серверными ключами. Контракт провайдера и его ограничения проверяются командой интеграции перед реализацией соответствующего адаптера; нельзя считать пример собственной схемы ответом 2ГИС. Справка провайдера: https://docs.2gis.com/.</w:t>
      </w:r>
    </w:p>
    <w:bookmarkEnd w:id="42"/>
    <w:bookmarkStart w:id="43" w:name="контрольные-случаи-для-приёмки"/>
    <w:p>
      <w:pPr>
        <w:pStyle w:val="Heading1"/>
      </w:pPr>
      <w:r>
        <w:t xml:space="preserve">8. Контрольные случаи для приёмки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  <w:cantSplit/>
          <w:tblHeader w:val="true"/>
        </w:trPr>
        <w:tc>
          <w:tcPr>
            <w:tcW w:type="dxa" w:w="835"/>
            <w:vAlign w:val="center"/>
            <w:tcMar>
              <w:top w:w="65" w:type="dxa"/>
              <w:left w:w="115" w:type="dxa"/>
              <w:bottom w:w="6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3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b/>
                <w:sz w:val="15"/>
              </w:rPr>
              <w:t xml:space="preserve">№</w:t>
            </w:r>
          </w:p>
        </w:tc>
        <w:tc>
          <w:tcPr>
            <w:tcW w:type="dxa" w:w="3571"/>
            <w:vAlign w:val="center"/>
            <w:tcMar>
              <w:top w:w="65" w:type="dxa"/>
              <w:left w:w="115" w:type="dxa"/>
              <w:bottom w:w="6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3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b/>
                <w:sz w:val="15"/>
              </w:rPr>
              <w:t xml:space="preserve">Начальные условия / действие</w:t>
            </w:r>
          </w:p>
        </w:tc>
        <w:tc>
          <w:tcPr>
            <w:tcW w:type="dxa" w:w="5573"/>
            <w:vAlign w:val="center"/>
            <w:tcMar>
              <w:top w:w="65" w:type="dxa"/>
              <w:left w:w="115" w:type="dxa"/>
              <w:bottom w:w="6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3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b/>
                <w:sz w:val="15"/>
              </w:rPr>
              <w:t xml:space="preserve">Проверяемый результат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65" w:type="dxa"/>
              <w:left w:w="115" w:type="dxa"/>
              <w:bottom w:w="6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5"/>
              </w:rPr>
              <w:t xml:space="preserve">AT-01</w:t>
            </w:r>
          </w:p>
        </w:tc>
        <w:tc>
          <w:tcPr>
            <w:tcW w:type="dxa" w:w="3571"/>
            <w:vAlign w:val="center"/>
            <w:tcMar>
              <w:top w:w="65" w:type="dxa"/>
              <w:left w:w="115" w:type="dxa"/>
              <w:bottom w:w="6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5"/>
              </w:rPr>
              <w:t xml:space="preserve">Отказано в геопозиции, город не выбран; отправить запрос</w:t>
            </w:r>
          </w:p>
        </w:tc>
        <w:tc>
          <w:tcPr>
            <w:tcW w:type="dxa" w:w="5573"/>
            <w:vAlign w:val="center"/>
            <w:tcMar>
              <w:top w:w="65" w:type="dxa"/>
              <w:left w:w="115" w:type="dxa"/>
              <w:bottom w:w="6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5"/>
              </w:rPr>
              <w:t xml:space="preserve">UI просит выбрать город; фоновая Москва не становится городом маршрута.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65" w:type="dxa"/>
              <w:left w:w="115" w:type="dxa"/>
              <w:bottom w:w="6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5"/>
              </w:rPr>
              <w:t xml:space="preserve">AT-02</w:t>
            </w:r>
          </w:p>
        </w:tc>
        <w:tc>
          <w:tcPr>
            <w:tcW w:type="dxa" w:w="3571"/>
            <w:vAlign w:val="center"/>
            <w:tcMar>
              <w:top w:w="65" w:type="dxa"/>
              <w:left w:w="115" w:type="dxa"/>
              <w:bottom w:w="6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5"/>
              </w:rPr>
              <w:t xml:space="preserve">Запрос кода дважды за 20 с</w:t>
            </w:r>
          </w:p>
        </w:tc>
        <w:tc>
          <w:tcPr>
            <w:tcW w:type="dxa" w:w="5573"/>
            <w:vAlign w:val="center"/>
            <w:tcMar>
              <w:top w:w="65" w:type="dxa"/>
              <w:left w:w="115" w:type="dxa"/>
              <w:bottom w:w="6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5"/>
              </w:rPr>
              <w:t xml:space="preserve">Вторая выдача блокируется, действует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resendAfter</w:t>
            </w:r>
            <w:r>
              <w:rPr>
                <w:sz w:val="15"/>
              </w:rPr>
              <w:t xml:space="preserve">; первый код остаётся до допустимой повторной выдачи.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65" w:type="dxa"/>
              <w:left w:w="115" w:type="dxa"/>
              <w:bottom w:w="6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5"/>
              </w:rPr>
              <w:t xml:space="preserve">AT-03</w:t>
            </w:r>
          </w:p>
        </w:tc>
        <w:tc>
          <w:tcPr>
            <w:tcW w:type="dxa" w:w="3571"/>
            <w:vAlign w:val="center"/>
            <w:tcMar>
              <w:top w:w="65" w:type="dxa"/>
              <w:left w:w="115" w:type="dxa"/>
              <w:bottom w:w="6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5"/>
              </w:rPr>
              <w:t xml:space="preserve">Ввести неправильный код пять раз</w:t>
            </w:r>
          </w:p>
        </w:tc>
        <w:tc>
          <w:tcPr>
            <w:tcW w:type="dxa" w:w="5573"/>
            <w:vAlign w:val="center"/>
            <w:tcMar>
              <w:top w:w="65" w:type="dxa"/>
              <w:left w:w="115" w:type="dxa"/>
              <w:bottom w:w="6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5"/>
              </w:rPr>
              <w:t xml:space="preserve">Challenge блокируется; токены не выданы.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65" w:type="dxa"/>
              <w:left w:w="115" w:type="dxa"/>
              <w:bottom w:w="6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5"/>
              </w:rPr>
              <w:t xml:space="preserve">AT-04</w:t>
            </w:r>
          </w:p>
        </w:tc>
        <w:tc>
          <w:tcPr>
            <w:tcW w:type="dxa" w:w="3571"/>
            <w:vAlign w:val="center"/>
            <w:tcMar>
              <w:top w:w="65" w:type="dxa"/>
              <w:left w:w="115" w:type="dxa"/>
              <w:bottom w:w="6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5"/>
              </w:rPr>
              <w:t xml:space="preserve">Гость задаёт город, запрос и фильтр «4 часа»</w:t>
            </w:r>
          </w:p>
        </w:tc>
        <w:tc>
          <w:tcPr>
            <w:tcW w:type="dxa" w:w="5573"/>
            <w:vAlign w:val="center"/>
            <w:tcMar>
              <w:top w:w="65" w:type="dxa"/>
              <w:left w:w="115" w:type="dxa"/>
              <w:bottom w:w="6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5"/>
              </w:rPr>
              <w:t xml:space="preserve">Маршрут строится с бюджетом 240 минут; история остаётся закрытой.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65" w:type="dxa"/>
              <w:left w:w="115" w:type="dxa"/>
              <w:bottom w:w="6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5"/>
              </w:rPr>
              <w:t xml:space="preserve">AT-05</w:t>
            </w:r>
          </w:p>
        </w:tc>
        <w:tc>
          <w:tcPr>
            <w:tcW w:type="dxa" w:w="3571"/>
            <w:vAlign w:val="center"/>
            <w:tcMar>
              <w:top w:w="65" w:type="dxa"/>
              <w:left w:w="115" w:type="dxa"/>
              <w:bottom w:w="6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5"/>
              </w:rPr>
              <w:t xml:space="preserve">GEO не возвращает пеший путь между двумя точками</w:t>
            </w:r>
          </w:p>
        </w:tc>
        <w:tc>
          <w:tcPr>
            <w:tcW w:type="dxa" w:w="5573"/>
            <w:vAlign w:val="center"/>
            <w:tcMar>
              <w:top w:w="65" w:type="dxa"/>
              <w:left w:w="115" w:type="dxa"/>
              <w:bottom w:w="6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5"/>
              </w:rPr>
              <w:t xml:space="preserve">Такой маршрут не публикуется; клиент получает ошибку/альтернативный допустимый результат.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65" w:type="dxa"/>
              <w:left w:w="115" w:type="dxa"/>
              <w:bottom w:w="6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5"/>
              </w:rPr>
              <w:t xml:space="preserve">AT-06</w:t>
            </w:r>
          </w:p>
        </w:tc>
        <w:tc>
          <w:tcPr>
            <w:tcW w:type="dxa" w:w="3571"/>
            <w:vAlign w:val="center"/>
            <w:tcMar>
              <w:top w:w="65" w:type="dxa"/>
              <w:left w:w="115" w:type="dxa"/>
              <w:bottom w:w="6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5"/>
              </w:rPr>
              <w:t xml:space="preserve">Два редактора одновременно изменяют одну версию</w:t>
            </w:r>
          </w:p>
        </w:tc>
        <w:tc>
          <w:tcPr>
            <w:tcW w:type="dxa" w:w="5573"/>
            <w:vAlign w:val="center"/>
            <w:tcMar>
              <w:top w:w="65" w:type="dxa"/>
              <w:left w:w="115" w:type="dxa"/>
              <w:bottom w:w="6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5"/>
              </w:rPr>
              <w:t xml:space="preserve">Успех только у первой фиксации; второй получает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VERSION_CONFLICT</w:t>
            </w:r>
            <w:r>
              <w:rPr>
                <w:sz w:val="15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65" w:type="dxa"/>
              <w:left w:w="115" w:type="dxa"/>
              <w:bottom w:w="6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5"/>
              </w:rPr>
              <w:t xml:space="preserve">AT-07</w:t>
            </w:r>
          </w:p>
        </w:tc>
        <w:tc>
          <w:tcPr>
            <w:tcW w:type="dxa" w:w="3571"/>
            <w:vAlign w:val="center"/>
            <w:tcMar>
              <w:top w:w="65" w:type="dxa"/>
              <w:left w:w="115" w:type="dxa"/>
              <w:bottom w:w="6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5"/>
              </w:rPr>
              <w:t xml:space="preserve">После достижения точки дважды отправить одно измерение</w:t>
            </w:r>
          </w:p>
        </w:tc>
        <w:tc>
          <w:tcPr>
            <w:tcW w:type="dxa" w:w="5573"/>
            <w:vAlign w:val="center"/>
            <w:tcMar>
              <w:top w:w="65" w:type="dxa"/>
              <w:left w:w="115" w:type="dxa"/>
              <w:bottom w:w="6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5"/>
              </w:rPr>
              <w:t xml:space="preserve">Запись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Visit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одна; следующая точка не пропускается.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65" w:type="dxa"/>
              <w:left w:w="115" w:type="dxa"/>
              <w:bottom w:w="6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5"/>
              </w:rPr>
              <w:t xml:space="preserve">AT-08</w:t>
            </w:r>
          </w:p>
        </w:tc>
        <w:tc>
          <w:tcPr>
            <w:tcW w:type="dxa" w:w="3571"/>
            <w:vAlign w:val="center"/>
            <w:tcMar>
              <w:top w:w="65" w:type="dxa"/>
              <w:left w:w="115" w:type="dxa"/>
              <w:bottom w:w="6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5"/>
              </w:rPr>
              <w:t xml:space="preserve">Пройти последнюю точку</w:t>
            </w:r>
          </w:p>
        </w:tc>
        <w:tc>
          <w:tcPr>
            <w:tcW w:type="dxa" w:w="5573"/>
            <w:vAlign w:val="center"/>
            <w:tcMar>
              <w:top w:w="65" w:type="dxa"/>
              <w:left w:w="115" w:type="dxa"/>
              <w:bottom w:w="6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5"/>
              </w:rPr>
              <w:t xml:space="preserve">Статус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COMPLETED</w:t>
            </w:r>
            <w:r>
              <w:rPr>
                <w:sz w:val="15"/>
              </w:rPr>
              <w:t xml:space="preserve">, время окончания заполнено, запись появляется в истории после входа.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65" w:type="dxa"/>
              <w:left w:w="115" w:type="dxa"/>
              <w:bottom w:w="6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5"/>
              </w:rPr>
              <w:t xml:space="preserve">AT-09</w:t>
            </w:r>
          </w:p>
        </w:tc>
        <w:tc>
          <w:tcPr>
            <w:tcW w:type="dxa" w:w="3571"/>
            <w:vAlign w:val="center"/>
            <w:tcMar>
              <w:top w:w="65" w:type="dxa"/>
              <w:left w:w="115" w:type="dxa"/>
              <w:bottom w:w="6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5"/>
              </w:rPr>
              <w:t xml:space="preserve">Нажать крестик без «Стоп»</w:t>
            </w:r>
          </w:p>
        </w:tc>
        <w:tc>
          <w:tcPr>
            <w:tcW w:type="dxa" w:w="5573"/>
            <w:vAlign w:val="center"/>
            <w:tcMar>
              <w:top w:w="65" w:type="dxa"/>
              <w:left w:w="115" w:type="dxa"/>
              <w:bottom w:w="6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5"/>
              </w:rPr>
              <w:t xml:space="preserve">UI возвращается на главную, прогулка остаётся активной; при «Стоп» статус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STOPPED</w:t>
            </w:r>
            <w:r>
              <w:rPr>
                <w:sz w:val="15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65" w:type="dxa"/>
              <w:left w:w="115" w:type="dxa"/>
              <w:bottom w:w="6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5"/>
              </w:rPr>
              <w:t xml:space="preserve">AT-10</w:t>
            </w:r>
          </w:p>
        </w:tc>
        <w:tc>
          <w:tcPr>
            <w:tcW w:type="dxa" w:w="3571"/>
            <w:vAlign w:val="center"/>
            <w:tcMar>
              <w:top w:w="65" w:type="dxa"/>
              <w:left w:w="115" w:type="dxa"/>
              <w:bottom w:w="6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5"/>
              </w:rPr>
              <w:t xml:space="preserve">Изменить почту и не подтвердить ссылку</w:t>
            </w:r>
          </w:p>
        </w:tc>
        <w:tc>
          <w:tcPr>
            <w:tcW w:type="dxa" w:w="5573"/>
            <w:vAlign w:val="center"/>
            <w:tcMar>
              <w:top w:w="65" w:type="dxa"/>
              <w:left w:w="115" w:type="dxa"/>
              <w:bottom w:w="6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5"/>
              </w:rPr>
              <w:t xml:space="preserve">Старая почта действительна, новая имеет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pendingValue</w:t>
            </w:r>
            <w:r>
              <w:rPr>
                <w:sz w:val="15"/>
              </w:rPr>
              <w:t xml:space="preserve">; после подтверждения они меняются местами.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65" w:type="dxa"/>
              <w:left w:w="115" w:type="dxa"/>
              <w:bottom w:w="6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5"/>
              </w:rPr>
              <w:t xml:space="preserve">AT-11</w:t>
            </w:r>
          </w:p>
        </w:tc>
        <w:tc>
          <w:tcPr>
            <w:tcW w:type="dxa" w:w="3571"/>
            <w:vAlign w:val="center"/>
            <w:tcMar>
              <w:top w:w="65" w:type="dxa"/>
              <w:left w:w="115" w:type="dxa"/>
              <w:bottom w:w="6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5"/>
              </w:rPr>
              <w:t xml:space="preserve">Добавить недоступное предложение</w:t>
            </w:r>
          </w:p>
        </w:tc>
        <w:tc>
          <w:tcPr>
            <w:tcW w:type="dxa" w:w="5573"/>
            <w:vAlign w:val="center"/>
            <w:tcMar>
              <w:top w:w="65" w:type="dxa"/>
              <w:left w:w="115" w:type="dxa"/>
              <w:bottom w:w="6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OFFER_UNAVAILABLE</w:t>
            </w:r>
            <w:r>
              <w:rPr>
                <w:sz w:val="15"/>
              </w:rPr>
              <w:t xml:space="preserve">, версия маршрута не меняется.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65" w:type="dxa"/>
              <w:left w:w="115" w:type="dxa"/>
              <w:bottom w:w="6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5"/>
              </w:rPr>
              <w:t xml:space="preserve">AT-12</w:t>
            </w:r>
          </w:p>
        </w:tc>
        <w:tc>
          <w:tcPr>
            <w:tcW w:type="dxa" w:w="3571"/>
            <w:vAlign w:val="center"/>
            <w:tcMar>
              <w:top w:w="65" w:type="dxa"/>
              <w:left w:w="115" w:type="dxa"/>
              <w:bottom w:w="6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5"/>
              </w:rPr>
              <w:t xml:space="preserve">Открыть чужой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walkId</w:t>
            </w:r>
          </w:p>
        </w:tc>
        <w:tc>
          <w:tcPr>
            <w:tcW w:type="dxa" w:w="5573"/>
            <w:vAlign w:val="center"/>
            <w:tcMar>
              <w:top w:w="65" w:type="dxa"/>
              <w:left w:w="115" w:type="dxa"/>
              <w:bottom w:w="6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NOT_FOUND</w:t>
            </w:r>
            <w:r>
              <w:rPr>
                <w:sz w:val="15"/>
              </w:rPr>
              <w:t xml:space="preserve">, точки и профиль другого пользователя не раскрываются.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65" w:type="dxa"/>
              <w:left w:w="115" w:type="dxa"/>
              <w:bottom w:w="6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5"/>
              </w:rPr>
              <w:t xml:space="preserve">AT-13</w:t>
            </w:r>
          </w:p>
        </w:tc>
        <w:tc>
          <w:tcPr>
            <w:tcW w:type="dxa" w:w="3571"/>
            <w:vAlign w:val="center"/>
            <w:tcMar>
              <w:top w:w="65" w:type="dxa"/>
              <w:left w:w="115" w:type="dxa"/>
              <w:bottom w:w="6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5"/>
              </w:rPr>
              <w:t xml:space="preserve">Нажать микрофон и отказаться от записи звука</w:t>
            </w:r>
          </w:p>
        </w:tc>
        <w:tc>
          <w:tcPr>
            <w:tcW w:type="dxa" w:w="5573"/>
            <w:vAlign w:val="center"/>
            <w:tcMar>
              <w:top w:w="65" w:type="dxa"/>
              <w:left w:w="115" w:type="dxa"/>
              <w:bottom w:w="65" w:type="dxa"/>
              <w:right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sz w:val="15"/>
              </w:rPr>
              <w:t xml:space="preserve">Ввод не очищается, маршрут не отправляется; текст можно вводить вручную.</w:t>
            </w:r>
          </w:p>
        </w:tc>
      </w:tr>
    </w:tbl>
    <w:bookmarkEnd w:id="43"/>
    <w:bookmarkStart w:id="44" w:name="открытые-решения-для-утверждения"/>
    <w:p>
      <w:pPr>
        <w:pStyle w:val="Heading1"/>
        <w:pageBreakBefore/>
      </w:pPr>
      <w:r>
        <w:t xml:space="preserve">9. Открытые решения для утверждения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TBD-01.</w:t>
      </w:r>
      <w:r>
        <w:t xml:space="preserve"> </w:t>
      </w:r>
      <w:r>
        <w:t xml:space="preserve">Подтвердить режим гостя: в исходных UI он может вводить запрос, но права на начало прогулки прямо не подписаны; до решения применить DEC-01.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TBD-02.</w:t>
      </w:r>
      <w:r>
        <w:t xml:space="preserve"> </w:t>
      </w:r>
      <w:r>
        <w:t xml:space="preserve">Подтвердить автозавершение на последней точке, различие «Стоп»/крестика и правила паузы: диаграмма прохождения и поток Draw.io описывают завершение по-разному; до решения применять DEC-09.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TBD-03.</w:t>
      </w:r>
      <w:r>
        <w:t xml:space="preserve"> </w:t>
      </w:r>
      <w:r>
        <w:t xml:space="preserve">Подтвердить геозону 75 м, точность 50 м и два измерения; исходное значение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не задано; до решения применять DEC-08.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TBD-04.</w:t>
      </w:r>
      <w:r>
        <w:t xml:space="preserve"> </w:t>
      </w:r>
      <w:r>
        <w:t xml:space="preserve">Уточнить точный состав и лицензирование методов 2ГИС для выбранного Android SDK и серверного поиска/построения; это необходимо перед фиксацией реализации EXT-01.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TBD-05.</w:t>
      </w:r>
      <w:r>
        <w:t xml:space="preserve"> </w:t>
      </w:r>
      <w:r>
        <w:t xml:space="preserve">Подтвердить вывод предупреждения при старте из центра города без GPS и возможность пользовательского выбора адреса старта; адреса старта на UI не показано.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TBD-06.</w:t>
      </w:r>
      <w:r>
        <w:t xml:space="preserve"> </w:t>
      </w:r>
      <w:r>
        <w:t xml:space="preserve">Подтвердить профиль партнёров: источник карточек, время показа, способ включения и допустимость пересчёта активной прогулки; до решения применяется TS-06 как предложенный контракт.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TBD-07.</w:t>
      </w:r>
      <w:r>
        <w:t xml:space="preserve"> </w:t>
      </w:r>
      <w:r>
        <w:t xml:space="preserve">Подтвердить правила хранения истории, гостевых маршрутов и персональных данных в соответствии с требованиями владельца продукта и применимым режимом обработки; 24 часа и модель привязки здесь — DEC.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TBD-08.</w:t>
      </w:r>
      <w:r>
        <w:t xml:space="preserve"> </w:t>
      </w:r>
      <w:r>
        <w:t xml:space="preserve">Подтвердить схему доставки кодов и ссылок и тексты юридических согласий на экране входа. В исходных схемах поставщик доставки и правила согласия не определены.</w:t>
      </w:r>
    </w:p>
    <w:bookmarkEnd w:id="44"/>
    <w:bookmarkEnd w:id="45"/>
    <w:sectPr>
      <w:pgSz w:w="12240" w:h="15840"/>
      <w:pgMar w:top="1094" w:bottom="1008" w:left="1123" w:right="112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64" w:lineRule="auto" w:after="100"/>
    </w:pPr>
    <w:rPr>
      <w:rFonts w:ascii="Aptos" w:hAnsi="Aptos"/>
      <w:color w:val="000000"/>
      <w:sz w:val="19"/>
    </w:rPr>
  </w:style>
  <w:style w:styleId="BodyText" w:type="paragraph">
    <w:name w:val="Body Text"/>
    <w:basedOn w:val="Normal"/>
    <w:link w:val="BodyTextChar"/>
    <w:pPr>
      <w:spacing w:after="100" w:before="180" w:line="264" w:lineRule="auto"/>
    </w:pPr>
    <w:qFormat/>
    <w:rPr>
      <w:rFonts w:ascii="Aptos" w:hAnsi="Aptos"/>
      <w:color w:val="000000"/>
      <w:sz w:val="19"/>
    </w:rPr>
  </w:style>
  <w:style w:customStyle="1" w:styleId="FirstParagraph" w:type="paragraph">
    <w:name w:val="First Paragraph"/>
    <w:basedOn w:val="BodyText"/>
    <w:next w:val="BodyText"/>
    <w:qFormat/>
    <w:pPr>
      <w:spacing w:line="264" w:lineRule="auto" w:after="140"/>
    </w:pPr>
    <w:rPr>
      <w:rFonts w:ascii="Aptos" w:hAnsi="Aptos"/>
      <w:color w:val="000000"/>
      <w:sz w:val="18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40" w:before="480" w:line="264" w:lineRule="auto"/>
      <w:jc w:val="center"/>
    </w:pPr>
    <w:rPr>
      <w:rFonts w:asciiTheme="majorHAnsi" w:cstheme="majorBidi" w:eastAsiaTheme="majorEastAsia" w:hAnsiTheme="majorHAnsi" w:ascii="Aptos" w:hAnsi="Aptos"/>
      <w:b/>
      <w:bCs/>
      <w:color w:val="000000"/>
      <w:sz w:val="3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480" w:line="264" w:lineRule="auto"/>
      <w:outlineLvl w:val="0"/>
    </w:pPr>
    <w:rPr>
      <w:rFonts w:asciiTheme="majorHAnsi" w:cstheme="majorBidi" w:eastAsiaTheme="majorEastAsia" w:hAnsiTheme="majorHAnsi" w:ascii="Aptos" w:hAnsi="Aptos"/>
      <w:b/>
      <w:bCs/>
      <w:color w:val="000000"/>
      <w:sz w:val="25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40" w:before="200" w:line="264" w:lineRule="auto"/>
      <w:outlineLvl w:val="1"/>
    </w:pPr>
    <w:rPr>
      <w:rFonts w:asciiTheme="majorHAnsi" w:cstheme="majorBidi" w:eastAsiaTheme="majorEastAsia" w:hAnsiTheme="majorHAnsi" w:ascii="Aptos" w:hAnsi="Aptos"/>
      <w:b/>
      <w:bCs/>
      <w:color w:val="000000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40" w:before="200" w:line="264" w:lineRule="auto"/>
      <w:outlineLvl w:val="2"/>
    </w:pPr>
    <w:rPr>
      <w:rFonts w:asciiTheme="majorHAnsi" w:cstheme="majorBidi" w:eastAsiaTheme="majorEastAsia" w:hAnsiTheme="majorHAnsi" w:ascii="Aptos" w:hAnsi="Aptos"/>
      <w:b/>
      <w:bCs/>
      <w:color w:val="000000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40" w:before="200" w:line="264" w:lineRule="auto"/>
      <w:outlineLvl w:val="3"/>
    </w:pPr>
    <w:rPr>
      <w:rFonts w:asciiTheme="majorHAnsi" w:cstheme="majorBidi" w:eastAsiaTheme="majorEastAsia" w:hAnsiTheme="majorHAnsi" w:ascii="Aptos" w:hAnsi="Aptos"/>
      <w:i/>
      <w:bCs/>
      <w:color w:val="000000"/>
      <w:sz w:val="20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line="264" w:lineRule="auto" w:after="140"/>
    </w:pPr>
    <w:rPr>
      <w:rFonts w:ascii="Aptos" w:hAnsi="Aptos"/>
      <w:color w:val="000000"/>
      <w:sz w:val="16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2026-09-14T09:09:19Z</dcterms:created>
  <dcterms:modified xsi:type="dcterms:W3CDTF">2026-09-14T09:09:19Z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