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Default="00A302FC" w:rsidP="00EE3B3A">
      <w:pPr>
        <w:jc w:val="center"/>
        <w:rPr>
          <w:sz w:val="48"/>
          <w:szCs w:val="48"/>
          <w:lang w:val="en-US"/>
        </w:rPr>
      </w:pPr>
      <w:r>
        <w:rPr>
          <w:sz w:val="48"/>
          <w:szCs w:val="48"/>
          <w:lang w:val="en-US"/>
        </w:rPr>
        <w:t xml:space="preserve">CASE STUDY </w:t>
      </w:r>
    </w:p>
    <w:p w14:paraId="49A92479" w14:textId="212871FE" w:rsidR="002B2648" w:rsidRPr="003B6E46" w:rsidRDefault="00EE3B3A" w:rsidP="00EE3B3A">
      <w:pPr>
        <w:jc w:val="center"/>
        <w:rPr>
          <w:sz w:val="48"/>
          <w:szCs w:val="48"/>
          <w:lang w:val="en-US"/>
        </w:rPr>
      </w:pPr>
      <w:r w:rsidRPr="003B6E46">
        <w:rPr>
          <w:sz w:val="48"/>
          <w:szCs w:val="48"/>
          <w:lang w:val="en-US"/>
        </w:rPr>
        <w:t>GREEN COMPUTING</w:t>
      </w:r>
    </w:p>
    <w:p w14:paraId="740B9B4A" w14:textId="27B4BF58" w:rsidR="00EE3B3A" w:rsidRPr="003B6E46" w:rsidRDefault="00EE3B3A" w:rsidP="00EE3B3A">
      <w:pPr>
        <w:jc w:val="center"/>
        <w:rPr>
          <w:sz w:val="48"/>
          <w:szCs w:val="48"/>
          <w:lang w:val="en-US"/>
        </w:rPr>
      </w:pPr>
      <w:r w:rsidRPr="003B6E46">
        <w:rPr>
          <w:sz w:val="48"/>
          <w:szCs w:val="48"/>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EE3B3A">
        <w:rPr>
          <w:rFonts w:ascii="Times New Roman" w:eastAsia="Times New Roman" w:hAnsi="Times New Roman" w:cs="Times New Roman"/>
          <w:b/>
          <w:bCs/>
          <w:kern w:val="36"/>
          <w:sz w:val="48"/>
          <w:szCs w:val="48"/>
        </w:rPr>
        <w:t>Program Design Methods</w:t>
      </w:r>
    </w:p>
    <w:p w14:paraId="7B11607E" w14:textId="02DE3925" w:rsidR="00EE3B3A" w:rsidRPr="003B6E46" w:rsidRDefault="00EE3B3A" w:rsidP="00EE3B3A">
      <w:pPr>
        <w:spacing w:after="0" w:line="240" w:lineRule="auto"/>
        <w:jc w:val="center"/>
        <w:rPr>
          <w:rFonts w:ascii="Times New Roman" w:eastAsia="Times New Roman" w:hAnsi="Times New Roman" w:cs="Times New Roman"/>
          <w:sz w:val="48"/>
          <w:szCs w:val="48"/>
        </w:rPr>
      </w:pPr>
      <w:r w:rsidRPr="00EE3B3A">
        <w:rPr>
          <w:rFonts w:ascii="Times New Roman" w:eastAsia="Times New Roman" w:hAnsi="Times New Roman" w:cs="Times New Roman"/>
          <w:sz w:val="48"/>
          <w:szCs w:val="48"/>
        </w:rPr>
        <w:t>Ir. TRI ASIH BUDIONO, M.I.T.</w:t>
      </w:r>
    </w:p>
    <w:p w14:paraId="2242FD96" w14:textId="7F071F5C" w:rsidR="008F0550" w:rsidRPr="003B6E46" w:rsidRDefault="008F0550" w:rsidP="00EE3B3A">
      <w:pPr>
        <w:spacing w:after="0" w:line="240" w:lineRule="auto"/>
        <w:jc w:val="center"/>
        <w:rPr>
          <w:rFonts w:ascii="Times New Roman" w:eastAsia="Times New Roman" w:hAnsi="Times New Roman" w:cs="Times New Roman"/>
          <w:sz w:val="48"/>
          <w:szCs w:val="48"/>
        </w:rPr>
      </w:pPr>
    </w:p>
    <w:p w14:paraId="4F4B0249" w14:textId="28412EB4" w:rsidR="008F0550" w:rsidRPr="003B6E46" w:rsidRDefault="008F0550" w:rsidP="00EE3B3A">
      <w:pPr>
        <w:spacing w:after="0" w:line="240" w:lineRule="auto"/>
        <w:jc w:val="center"/>
        <w:rPr>
          <w:sz w:val="48"/>
          <w:szCs w:val="48"/>
        </w:rPr>
      </w:pPr>
      <w:r w:rsidRPr="003B6E46">
        <w:rPr>
          <w:sz w:val="48"/>
          <w:szCs w:val="48"/>
        </w:rPr>
        <w:t>ARVIN YUWONO</w:t>
      </w:r>
      <w:r w:rsidR="009630BF" w:rsidRPr="003B6E46">
        <w:rPr>
          <w:sz w:val="48"/>
          <w:szCs w:val="48"/>
        </w:rPr>
        <w:t xml:space="preserve"> </w:t>
      </w:r>
      <w:r w:rsidR="00B64259" w:rsidRPr="003B6E46">
        <w:rPr>
          <w:sz w:val="48"/>
          <w:szCs w:val="48"/>
        </w:rPr>
        <w:t>(</w:t>
      </w:r>
      <w:r w:rsidR="00B64259" w:rsidRPr="003B6E46">
        <w:rPr>
          <w:sz w:val="48"/>
          <w:szCs w:val="48"/>
        </w:rPr>
        <w:t>2502009721</w:t>
      </w:r>
      <w:r w:rsidR="00B64259" w:rsidRPr="003B6E46">
        <w:rPr>
          <w:sz w:val="48"/>
          <w:szCs w:val="48"/>
        </w:rPr>
        <w:t>)</w:t>
      </w:r>
    </w:p>
    <w:p w14:paraId="6EC93D9E" w14:textId="5053A5DE" w:rsidR="008F0550" w:rsidRPr="003B6E46" w:rsidRDefault="008F0550" w:rsidP="00EE3B3A">
      <w:pPr>
        <w:spacing w:after="0" w:line="240" w:lineRule="auto"/>
        <w:jc w:val="center"/>
        <w:rPr>
          <w:sz w:val="48"/>
          <w:szCs w:val="48"/>
        </w:rPr>
      </w:pPr>
      <w:r w:rsidRPr="003B6E46">
        <w:rPr>
          <w:sz w:val="48"/>
          <w:szCs w:val="48"/>
        </w:rPr>
        <w:t>CHRISTOPHER ALEXANDER TJIANDRA</w:t>
      </w:r>
      <w:r w:rsidR="00195F4A" w:rsidRPr="003B6E46">
        <w:rPr>
          <w:sz w:val="48"/>
          <w:szCs w:val="48"/>
        </w:rPr>
        <w:t xml:space="preserve"> (</w:t>
      </w:r>
      <w:r w:rsidR="00195F4A" w:rsidRPr="003B6E46">
        <w:rPr>
          <w:sz w:val="48"/>
          <w:szCs w:val="48"/>
        </w:rPr>
        <w:t>2502019230</w:t>
      </w:r>
      <w:r w:rsidR="00195F4A" w:rsidRPr="003B6E46">
        <w:rPr>
          <w:sz w:val="48"/>
          <w:szCs w:val="48"/>
        </w:rPr>
        <w:t>)</w:t>
      </w:r>
    </w:p>
    <w:p w14:paraId="2A827FBE" w14:textId="29D630A4" w:rsidR="008F0550" w:rsidRPr="003B6E46" w:rsidRDefault="008F0550" w:rsidP="00EE3B3A">
      <w:pPr>
        <w:spacing w:after="0" w:line="240" w:lineRule="auto"/>
        <w:jc w:val="center"/>
        <w:rPr>
          <w:sz w:val="48"/>
          <w:szCs w:val="48"/>
        </w:rPr>
      </w:pPr>
      <w:r w:rsidRPr="003B6E46">
        <w:rPr>
          <w:sz w:val="48"/>
          <w:szCs w:val="48"/>
        </w:rPr>
        <w:t>KENNETH SAMUEL DJASMIN</w:t>
      </w:r>
      <w:r w:rsidR="008E32E9" w:rsidRPr="003B6E46">
        <w:rPr>
          <w:sz w:val="48"/>
          <w:szCs w:val="48"/>
        </w:rPr>
        <w:t xml:space="preserve"> (</w:t>
      </w:r>
      <w:r w:rsidR="008E32E9" w:rsidRPr="003B6E46">
        <w:rPr>
          <w:sz w:val="48"/>
          <w:szCs w:val="48"/>
        </w:rPr>
        <w:t>2502009620</w:t>
      </w:r>
      <w:r w:rsidR="008E32E9" w:rsidRPr="003B6E46">
        <w:rPr>
          <w:sz w:val="48"/>
          <w:szCs w:val="48"/>
        </w:rPr>
        <w:t>)</w:t>
      </w:r>
    </w:p>
    <w:p w14:paraId="0628068D" w14:textId="5B0E3F66" w:rsidR="003A1EB3" w:rsidRPr="003B6E46" w:rsidRDefault="003A1EB3" w:rsidP="00EE3B3A">
      <w:pPr>
        <w:spacing w:after="0" w:line="240" w:lineRule="auto"/>
        <w:jc w:val="center"/>
        <w:rPr>
          <w:sz w:val="48"/>
          <w:szCs w:val="48"/>
        </w:rPr>
      </w:pPr>
      <w:r w:rsidRPr="003B6E46">
        <w:rPr>
          <w:sz w:val="48"/>
          <w:szCs w:val="48"/>
        </w:rPr>
        <w:t>LEONARDO RICHIE</w:t>
      </w:r>
      <w:r w:rsidR="009630BF" w:rsidRPr="003B6E46">
        <w:rPr>
          <w:sz w:val="48"/>
          <w:szCs w:val="48"/>
        </w:rPr>
        <w:t xml:space="preserve"> (</w:t>
      </w:r>
      <w:r w:rsidR="009630BF" w:rsidRPr="003B6E46">
        <w:rPr>
          <w:sz w:val="48"/>
          <w:szCs w:val="48"/>
        </w:rPr>
        <w:t>2502005856</w:t>
      </w:r>
      <w:r w:rsidR="009630BF" w:rsidRPr="003B6E46">
        <w:rPr>
          <w:sz w:val="48"/>
          <w:szCs w:val="48"/>
        </w:rPr>
        <w:t>)</w:t>
      </w:r>
    </w:p>
    <w:p w14:paraId="63262C69" w14:textId="715C9F73" w:rsidR="001466E3" w:rsidRPr="003B6E46" w:rsidRDefault="001466E3" w:rsidP="00EE3B3A">
      <w:pPr>
        <w:spacing w:after="0" w:line="240" w:lineRule="auto"/>
        <w:jc w:val="center"/>
        <w:rPr>
          <w:sz w:val="48"/>
          <w:szCs w:val="48"/>
        </w:rPr>
      </w:pPr>
      <w:r w:rsidRPr="003B6E46">
        <w:rPr>
          <w:sz w:val="48"/>
          <w:szCs w:val="48"/>
        </w:rPr>
        <w:t>VINCENT YONO</w:t>
      </w:r>
      <w:r w:rsidR="009630BF" w:rsidRPr="003B6E46">
        <w:rPr>
          <w:sz w:val="48"/>
          <w:szCs w:val="48"/>
        </w:rPr>
        <w:t xml:space="preserve"> (</w:t>
      </w:r>
      <w:r w:rsidR="009630BF" w:rsidRPr="003B6E46">
        <w:rPr>
          <w:sz w:val="48"/>
          <w:szCs w:val="48"/>
        </w:rPr>
        <w:t>2502009583</w:t>
      </w:r>
      <w:r w:rsidR="009630BF" w:rsidRPr="003B6E46">
        <w:rPr>
          <w:sz w:val="48"/>
          <w:szCs w:val="48"/>
        </w:rPr>
        <w:t>)</w:t>
      </w:r>
    </w:p>
    <w:p w14:paraId="5D12E251" w14:textId="38812B0C" w:rsidR="007352A4" w:rsidRPr="003B6E46" w:rsidRDefault="007352A4" w:rsidP="00EE3B3A">
      <w:pPr>
        <w:spacing w:after="0" w:line="240" w:lineRule="auto"/>
        <w:jc w:val="center"/>
        <w:rPr>
          <w:sz w:val="48"/>
          <w:szCs w:val="48"/>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8"/>
          <w:szCs w:val="48"/>
        </w:rPr>
      </w:pPr>
    </w:p>
    <w:p w14:paraId="7940DA15" w14:textId="261FC9A5" w:rsidR="007137A0" w:rsidRPr="003B6E46" w:rsidRDefault="007137A0" w:rsidP="007137A0">
      <w:pPr>
        <w:jc w:val="center"/>
        <w:rPr>
          <w:sz w:val="48"/>
          <w:szCs w:val="48"/>
        </w:rPr>
      </w:pPr>
      <w:r w:rsidRPr="003B6E46">
        <w:rPr>
          <w:sz w:val="48"/>
          <w:szCs w:val="48"/>
        </w:rPr>
        <w:t>L1BC</w:t>
      </w:r>
    </w:p>
    <w:p w14:paraId="2C87811B" w14:textId="64C8EC8E" w:rsidR="007137A0" w:rsidRPr="003B6E46" w:rsidRDefault="007137A0" w:rsidP="007137A0">
      <w:pPr>
        <w:jc w:val="center"/>
        <w:rPr>
          <w:sz w:val="48"/>
          <w:szCs w:val="48"/>
        </w:rPr>
      </w:pPr>
      <w:r w:rsidRPr="003B6E46">
        <w:rPr>
          <w:sz w:val="48"/>
          <w:szCs w:val="48"/>
        </w:rPr>
        <w:t>Computer Science</w:t>
      </w:r>
    </w:p>
    <w:p w14:paraId="0B27F21C" w14:textId="69577E85" w:rsidR="007137A0" w:rsidRPr="003B6E46" w:rsidRDefault="007137A0" w:rsidP="007137A0">
      <w:pPr>
        <w:jc w:val="center"/>
        <w:rPr>
          <w:sz w:val="48"/>
          <w:szCs w:val="48"/>
        </w:rPr>
      </w:pPr>
      <w:r w:rsidRPr="003B6E46">
        <w:rPr>
          <w:sz w:val="48"/>
          <w:szCs w:val="48"/>
        </w:rPr>
        <w:t>Binus International University</w:t>
      </w:r>
    </w:p>
    <w:p w14:paraId="5C9DA53B" w14:textId="39F6E2B0" w:rsidR="007137A0" w:rsidRDefault="007137A0" w:rsidP="007137A0">
      <w:pPr>
        <w:jc w:val="center"/>
        <w:rPr>
          <w:sz w:val="48"/>
          <w:szCs w:val="48"/>
        </w:rPr>
      </w:pPr>
      <w:r w:rsidRPr="003B6E46">
        <w:rPr>
          <w:sz w:val="48"/>
          <w:szCs w:val="48"/>
        </w:rPr>
        <w:t>2021</w:t>
      </w:r>
    </w:p>
    <w:p w14:paraId="4F63441E" w14:textId="2E3905FF" w:rsidR="007504F4" w:rsidRDefault="007504F4" w:rsidP="007137A0">
      <w:pPr>
        <w:jc w:val="center"/>
        <w:rPr>
          <w:sz w:val="48"/>
          <w:szCs w:val="48"/>
        </w:rPr>
      </w:pPr>
    </w:p>
    <w:p w14:paraId="5CA7CBF8" w14:textId="1C8A0C39" w:rsidR="007504F4" w:rsidRDefault="007504F4" w:rsidP="00196532"/>
    <w:p w14:paraId="770397EF" w14:textId="6745D2FD" w:rsidR="00196532" w:rsidRPr="00196532" w:rsidRDefault="00196532" w:rsidP="00196532">
      <w:pPr>
        <w:rPr>
          <w:b/>
          <w:bCs/>
        </w:rPr>
      </w:pPr>
      <w:r>
        <w:rPr>
          <w:b/>
          <w:bCs/>
        </w:rPr>
        <w:lastRenderedPageBreak/>
        <w:t>Backgrounds</w:t>
      </w:r>
    </w:p>
    <w:p w14:paraId="0230F10C" w14:textId="0A07037C" w:rsidR="007504F4" w:rsidRPr="003B6E46" w:rsidRDefault="00196532" w:rsidP="00480D8B">
      <w:pPr>
        <w:rPr>
          <w:sz w:val="48"/>
          <w:szCs w:val="48"/>
        </w:rPr>
      </w:pPr>
      <w:r>
        <w:t>The environment is where we live as a human. Every human being expects a clean and comfortable environment to live in. However, judging from the environment in which we live today, it seems that we are familiar with the various damages that arise as a result of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Firstly, let's discuss about the background of e-waste and recycling. Human growth and development is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buildup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Goods whose active period is no longer valid, in order to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p>
    <w:sectPr w:rsidR="007504F4" w:rsidRPr="003B6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1466E3"/>
    <w:rsid w:val="00195F4A"/>
    <w:rsid w:val="00196532"/>
    <w:rsid w:val="002B2648"/>
    <w:rsid w:val="003A1EB3"/>
    <w:rsid w:val="003B6E46"/>
    <w:rsid w:val="00480D8B"/>
    <w:rsid w:val="005F3898"/>
    <w:rsid w:val="007137A0"/>
    <w:rsid w:val="007352A4"/>
    <w:rsid w:val="007504F4"/>
    <w:rsid w:val="008E32E9"/>
    <w:rsid w:val="008F0550"/>
    <w:rsid w:val="009630BF"/>
    <w:rsid w:val="00A302FC"/>
    <w:rsid w:val="00B56365"/>
    <w:rsid w:val="00B64259"/>
    <w:rsid w:val="00E81FF2"/>
    <w:rsid w:val="00EE3B3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18</cp:revision>
  <dcterms:created xsi:type="dcterms:W3CDTF">2021-11-22T13:53:00Z</dcterms:created>
  <dcterms:modified xsi:type="dcterms:W3CDTF">2021-11-22T13:59:00Z</dcterms:modified>
</cp:coreProperties>
</file>