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AB1E6C"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AB1E6C">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AB1E6C"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AB1E6C"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AB1E6C"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AB1E6C"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AB1E6C"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AB1E6C"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AB1E6C"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AB1E6C"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AB1E6C"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AB1E6C"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AB1E6C"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AB1E6C"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AB1E6C"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AB1E6C"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AB1E6C"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AB1E6C"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AB1E6C"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AB1E6C"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AB1E6C"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AB1E6C"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AB1E6C"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AB1E6C"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AB1E6C"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AB1E6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AB1E6C"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AB1E6C"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AB1E6C"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AB1E6C"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AB1E6C"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AB1E6C"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AB1E6C"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AB1E6C"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AB1E6C"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AB1E6C"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AB1E6C"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AB1E6C"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AB1E6C"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AB1E6C"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AB1E6C"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AB1E6C"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AB1E6C"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AB1E6C"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AB1E6C"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AB1E6C"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AB1E6C"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AB1E6C"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AB1E6C"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AB1E6C"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AB1E6C"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AB1E6C"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AB1E6C"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AB1E6C"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AB1E6C"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AB1E6C"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AB1E6C"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AB1E6C"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AB1E6C"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AB1E6C"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AB1E6C"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AB1E6C"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AB1E6C"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AB1E6C"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AB1E6C"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AB1E6C"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bookmarkStart w:id="28" w:name="_GoBack"/>
            <w:bookmarkEnd w:id="28"/>
          </w:p>
        </w:tc>
      </w:tr>
      <w:tr w:rsidR="003A5E21" w:rsidRPr="00AB1E6C"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AB1E6C"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1934197"/>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8"/>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1934199"/>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AB1E6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0"/>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AB1E6C"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1934201"/>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AB1E6C"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AB1E6C"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AB1E6C"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1934202"/>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AB1E6C"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AB1E6C"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AB1E6C"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19342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AB1E6C"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AB1E6C"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AB1E6C"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19342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AB1E6C"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AB1E6C"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AB1E6C"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19342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AB1E6C"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AB1E6C"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AB1E6C"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19342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AB1E6C"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AB1E6C"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AB1E6C"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AB1E6C"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AB1E6C"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AB1E6C"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19342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AB1E6C"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AB1E6C"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19342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AB1E6C"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AB1E6C"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1934210"/>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AB1E6C"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AB1E6C"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1934211"/>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AB1E6C"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1934212"/>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AB1E6C"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AB1E6C"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AB1E6C"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1934213"/>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AB1E6C"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AB1E6C"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1934214"/>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AB1E6C"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AB1E6C"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AB1E6C"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1934215"/>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AB1E6C"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AB1E6C"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AB1E6C"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6"/>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7"/>
            <w:r>
              <w:t>PARA.2</w:t>
            </w:r>
            <w:bookmarkEnd w:id="65"/>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1934218"/>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1934219"/>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AB1E6C"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AB1E6C"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AB1E6C"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0"/>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1934221"/>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AB1E6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2"/>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3"/>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 xml:space="preserve">ted properly. Implement a better version,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two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4"/>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1934225"/>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 xml:space="preserve">fied result, and print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8" w:name="_Toc491934226"/>
            <w:r>
              <w:t>PRO.3.5</w:t>
            </w:r>
            <w:bookmarkEnd w:id="7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AB1E6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AB1E6C"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BB5D2D"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7"/>
            <w:r>
              <w:t>PRO.3.6</w:t>
            </w:r>
            <w:bookmarkEnd w:id="79"/>
          </w:p>
          <w:p w:rsidR="009B7390" w:rsidRPr="00FD6FC3" w:rsidRDefault="009B7390" w:rsidP="009B7390">
            <w:pPr>
              <w:rPr>
                <w:lang w:val="en-US"/>
              </w:rPr>
            </w:pPr>
          </w:p>
        </w:tc>
      </w:tr>
      <w:tr w:rsidR="009B7390" w:rsidRPr="00BB5D2D"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8"/>
            <w:r>
              <w:t>PRO.3.7</w:t>
            </w:r>
            <w:bookmarkEnd w:id="80"/>
          </w:p>
          <w:p w:rsidR="009B7390" w:rsidRPr="00FD6FC3" w:rsidRDefault="009B7390" w:rsidP="009B7390">
            <w:pPr>
              <w:rPr>
                <w:lang w:val="en-US"/>
              </w:rPr>
            </w:pPr>
          </w:p>
        </w:tc>
      </w:tr>
      <w:tr w:rsidR="009B7390" w:rsidRPr="000B7C9E"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TBD</w:t>
            </w:r>
          </w:p>
          <w:p w:rsidR="009B7390" w:rsidRPr="008F3C4A"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Default="009B7390" w:rsidP="009B7390">
            <w:pPr>
              <w:rPr>
                <w:szCs w:val="28"/>
                <w:lang w:val="en-US"/>
              </w:rPr>
            </w:pPr>
            <w:r>
              <w:rPr>
                <w:szCs w:val="28"/>
                <w:lang w:val="en-US"/>
              </w:rPr>
              <w:t>TBD</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BB5D2D">
      <w:pPr>
        <w:rPr>
          <w:lang w:val="en-US"/>
        </w:rPr>
      </w:pPr>
    </w:p>
    <w:p w:rsidR="009B7390" w:rsidRDefault="009B7390" w:rsidP="00BB5D2D">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29"/>
            <w:r>
              <w:t>PRO.3.8</w:t>
            </w:r>
            <w:bookmarkEnd w:id="8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586842" w:rsidP="009B7390">
            <w:pPr>
              <w:rPr>
                <w:lang w:val="en-US"/>
              </w:rPr>
            </w:pPr>
            <w:r>
              <w:rPr>
                <w:lang w:val="en-US"/>
              </w:rPr>
              <w:t xml:space="preserve">In PRO.3.6, we saw a an algorithm for calculating an approximate value of </w:t>
            </w:r>
            <w:r>
              <w:rPr>
                <w:rFonts w:cs="Calibri"/>
                <w:lang w:val="en-US"/>
              </w:rPr>
              <w:t>π</w:t>
            </w:r>
            <w:r>
              <w:rPr>
                <w:lang w:val="en-US"/>
              </w:rPr>
              <w:t xml:space="preserve">. The algorithm is fairly easy to speed up using tasks, but it still has to run to completion, before a value is available. It could be useful to – at </w:t>
            </w:r>
            <w:r w:rsidRPr="00586842">
              <w:rPr>
                <w:u w:val="single"/>
                <w:lang w:val="en-US"/>
              </w:rPr>
              <w:t>any</w:t>
            </w:r>
            <w:r>
              <w:rPr>
                <w:lang w:val="en-US"/>
              </w:rPr>
              <w:t xml:space="preserve"> time during the calculation – be able to:</w:t>
            </w:r>
          </w:p>
          <w:p w:rsidR="00586842" w:rsidRDefault="00586842" w:rsidP="00586842">
            <w:pPr>
              <w:numPr>
                <w:ilvl w:val="0"/>
                <w:numId w:val="83"/>
              </w:numPr>
              <w:rPr>
                <w:lang w:val="en-US"/>
              </w:rPr>
            </w:pPr>
            <w:r>
              <w:rPr>
                <w:lang w:val="en-US"/>
              </w:rPr>
              <w:t xml:space="preserve">See how good the currently calculated value of </w:t>
            </w:r>
            <w:r>
              <w:rPr>
                <w:rFonts w:cs="Calibri"/>
                <w:lang w:val="en-US"/>
              </w:rPr>
              <w:t>π</w:t>
            </w:r>
            <w:r>
              <w:rPr>
                <w:lang w:val="en-US"/>
              </w:rPr>
              <w:t xml:space="preserve"> is.</w:t>
            </w:r>
          </w:p>
          <w:p w:rsidR="00586842" w:rsidRDefault="00586842" w:rsidP="00586842">
            <w:pPr>
              <w:numPr>
                <w:ilvl w:val="0"/>
                <w:numId w:val="83"/>
              </w:numPr>
              <w:rPr>
                <w:lang w:val="en-US"/>
              </w:rPr>
            </w:pPr>
            <w:r>
              <w:rPr>
                <w:lang w:val="en-US"/>
              </w:rPr>
              <w:t>Stop the calculation, and use to current value as the final result.</w:t>
            </w:r>
          </w:p>
          <w:p w:rsidR="00586842" w:rsidRDefault="00586842" w:rsidP="009B7390">
            <w:pPr>
              <w:rPr>
                <w:lang w:val="en-US"/>
              </w:rPr>
            </w:pPr>
          </w:p>
          <w:p w:rsidR="00586842" w:rsidRDefault="00E2095A" w:rsidP="009B7390">
            <w:pPr>
              <w:rPr>
                <w:lang w:val="en-US"/>
              </w:rPr>
            </w:pPr>
            <w:r>
              <w:rPr>
                <w:lang w:val="en-US"/>
              </w:rPr>
              <w:t>The project contains two approaches to solving this.</w:t>
            </w:r>
          </w:p>
          <w:p w:rsidR="00E2095A" w:rsidRDefault="00E2095A" w:rsidP="00E2095A">
            <w:pPr>
              <w:numPr>
                <w:ilvl w:val="0"/>
                <w:numId w:val="84"/>
              </w:numPr>
              <w:rPr>
                <w:lang w:val="en-US"/>
              </w:rPr>
            </w:pPr>
            <w:r>
              <w:rPr>
                <w:lang w:val="en-US"/>
              </w:rPr>
              <w:t xml:space="preserve">A </w:t>
            </w:r>
            <w:r w:rsidRPr="00E2095A">
              <w:rPr>
                <w:u w:val="single"/>
                <w:lang w:val="en-US"/>
              </w:rPr>
              <w:t>synchronous</w:t>
            </w:r>
            <w:r>
              <w:rPr>
                <w:lang w:val="en-US"/>
              </w:rPr>
              <w:t xml:space="preserve"> approach (I,e, no use of tasks or async/await), where the user can request that small “slices” of the calculation are done. A calculation slice can </w:t>
            </w:r>
            <w:r w:rsidRPr="00E2095A">
              <w:rPr>
                <w:u w:val="single"/>
                <w:lang w:val="en-US"/>
              </w:rPr>
              <w:t>not</w:t>
            </w:r>
            <w:r>
              <w:rPr>
                <w:lang w:val="en-US"/>
              </w:rPr>
              <w:t xml:space="preserve"> be interrupted. After each slice, the user can choose to accept the calculated value, or perform additional slices.</w:t>
            </w:r>
          </w:p>
          <w:p w:rsidR="00E2095A" w:rsidRDefault="00E2095A" w:rsidP="00E2095A">
            <w:pPr>
              <w:numPr>
                <w:ilvl w:val="0"/>
                <w:numId w:val="84"/>
              </w:numPr>
              <w:rPr>
                <w:lang w:val="en-US"/>
              </w:rPr>
            </w:pPr>
            <w:r>
              <w:rPr>
                <w:lang w:val="en-US"/>
              </w:rPr>
              <w:t xml:space="preserve">An </w:t>
            </w:r>
            <w:r w:rsidRPr="00E2095A">
              <w:rPr>
                <w:u w:val="single"/>
                <w:lang w:val="en-US"/>
              </w:rPr>
              <w:t>asynchronous</w:t>
            </w:r>
            <w:r>
              <w:rPr>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iterations specified by the user.</w:t>
            </w:r>
          </w:p>
          <w:p w:rsidR="00472193" w:rsidRPr="009A2DD4"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1934230"/>
            <w:r>
              <w:t>PRO.3.9</w:t>
            </w:r>
            <w:bookmarkEnd w:id="8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AB1E6C"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Try to run the application as-is. You will see that the reporting looks strange (sort of jumps 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1000, 500, 1000, 3, 2.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3" w:name="_Toc491934231"/>
            <w:r>
              <w:t>PRO.3.10</w:t>
            </w:r>
            <w:bookmarkEnd w:id="8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4" w:name="_Toc491934232"/>
            <w:r>
              <w:t>PRO.3.11</w:t>
            </w:r>
            <w:bookmarkEnd w:id="84"/>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5" w:name="_Toc491934233"/>
            <w:r>
              <w:t>PRO.3.12</w:t>
            </w:r>
            <w:bookmarkEnd w:id="85"/>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AB1E6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AB1E6C"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6" w:name="_Toc491934234"/>
            <w:r>
              <w:t>DAPE</w:t>
            </w:r>
            <w:r w:rsidR="009F68B8">
              <w:t>.1</w:t>
            </w:r>
            <w:bookmarkEnd w:id="86"/>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7" w:name="_Toc491934235"/>
            <w:r>
              <w:t>DAPE.2</w:t>
            </w:r>
            <w:bookmarkEnd w:id="87"/>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AB1E6C"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8" w:name="OLE_LINK5"/>
            <w:bookmarkStart w:id="89"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8"/>
          <w:bookmarkEnd w:id="89"/>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3"/>
  </w:num>
  <w:num w:numId="2">
    <w:abstractNumId w:val="17"/>
  </w:num>
  <w:num w:numId="3">
    <w:abstractNumId w:val="32"/>
  </w:num>
  <w:num w:numId="4">
    <w:abstractNumId w:val="75"/>
  </w:num>
  <w:num w:numId="5">
    <w:abstractNumId w:val="51"/>
  </w:num>
  <w:num w:numId="6">
    <w:abstractNumId w:val="37"/>
  </w:num>
  <w:num w:numId="7">
    <w:abstractNumId w:val="36"/>
  </w:num>
  <w:num w:numId="8">
    <w:abstractNumId w:val="73"/>
  </w:num>
  <w:num w:numId="9">
    <w:abstractNumId w:val="1"/>
  </w:num>
  <w:num w:numId="10">
    <w:abstractNumId w:val="22"/>
  </w:num>
  <w:num w:numId="11">
    <w:abstractNumId w:val="39"/>
  </w:num>
  <w:num w:numId="12">
    <w:abstractNumId w:val="62"/>
  </w:num>
  <w:num w:numId="13">
    <w:abstractNumId w:val="66"/>
  </w:num>
  <w:num w:numId="14">
    <w:abstractNumId w:val="35"/>
  </w:num>
  <w:num w:numId="15">
    <w:abstractNumId w:val="0"/>
  </w:num>
  <w:num w:numId="16">
    <w:abstractNumId w:val="50"/>
  </w:num>
  <w:num w:numId="17">
    <w:abstractNumId w:val="82"/>
  </w:num>
  <w:num w:numId="18">
    <w:abstractNumId w:val="67"/>
  </w:num>
  <w:num w:numId="19">
    <w:abstractNumId w:val="79"/>
  </w:num>
  <w:num w:numId="20">
    <w:abstractNumId w:val="20"/>
  </w:num>
  <w:num w:numId="21">
    <w:abstractNumId w:val="30"/>
  </w:num>
  <w:num w:numId="22">
    <w:abstractNumId w:val="70"/>
  </w:num>
  <w:num w:numId="23">
    <w:abstractNumId w:val="41"/>
  </w:num>
  <w:num w:numId="24">
    <w:abstractNumId w:val="13"/>
  </w:num>
  <w:num w:numId="25">
    <w:abstractNumId w:val="18"/>
  </w:num>
  <w:num w:numId="26">
    <w:abstractNumId w:val="65"/>
  </w:num>
  <w:num w:numId="27">
    <w:abstractNumId w:val="10"/>
  </w:num>
  <w:num w:numId="28">
    <w:abstractNumId w:val="8"/>
  </w:num>
  <w:num w:numId="29">
    <w:abstractNumId w:val="81"/>
  </w:num>
  <w:num w:numId="30">
    <w:abstractNumId w:val="38"/>
  </w:num>
  <w:num w:numId="31">
    <w:abstractNumId w:val="27"/>
  </w:num>
  <w:num w:numId="32">
    <w:abstractNumId w:val="46"/>
  </w:num>
  <w:num w:numId="33">
    <w:abstractNumId w:val="72"/>
  </w:num>
  <w:num w:numId="34">
    <w:abstractNumId w:val="26"/>
  </w:num>
  <w:num w:numId="35">
    <w:abstractNumId w:val="28"/>
  </w:num>
  <w:num w:numId="36">
    <w:abstractNumId w:val="80"/>
  </w:num>
  <w:num w:numId="37">
    <w:abstractNumId w:val="25"/>
  </w:num>
  <w:num w:numId="38">
    <w:abstractNumId w:val="47"/>
  </w:num>
  <w:num w:numId="39">
    <w:abstractNumId w:val="11"/>
  </w:num>
  <w:num w:numId="40">
    <w:abstractNumId w:val="40"/>
  </w:num>
  <w:num w:numId="41">
    <w:abstractNumId w:val="15"/>
  </w:num>
  <w:num w:numId="42">
    <w:abstractNumId w:val="24"/>
  </w:num>
  <w:num w:numId="43">
    <w:abstractNumId w:val="42"/>
  </w:num>
  <w:num w:numId="44">
    <w:abstractNumId w:val="49"/>
  </w:num>
  <w:num w:numId="45">
    <w:abstractNumId w:val="77"/>
  </w:num>
  <w:num w:numId="46">
    <w:abstractNumId w:val="56"/>
  </w:num>
  <w:num w:numId="47">
    <w:abstractNumId w:val="9"/>
  </w:num>
  <w:num w:numId="48">
    <w:abstractNumId w:val="6"/>
  </w:num>
  <w:num w:numId="49">
    <w:abstractNumId w:val="71"/>
  </w:num>
  <w:num w:numId="50">
    <w:abstractNumId w:val="5"/>
  </w:num>
  <w:num w:numId="51">
    <w:abstractNumId w:val="57"/>
  </w:num>
  <w:num w:numId="52">
    <w:abstractNumId w:val="21"/>
  </w:num>
  <w:num w:numId="53">
    <w:abstractNumId w:val="43"/>
  </w:num>
  <w:num w:numId="54">
    <w:abstractNumId w:val="16"/>
  </w:num>
  <w:num w:numId="55">
    <w:abstractNumId w:val="69"/>
  </w:num>
  <w:num w:numId="56">
    <w:abstractNumId w:val="83"/>
  </w:num>
  <w:num w:numId="57">
    <w:abstractNumId w:val="53"/>
  </w:num>
  <w:num w:numId="58">
    <w:abstractNumId w:val="68"/>
  </w:num>
  <w:num w:numId="59">
    <w:abstractNumId w:val="12"/>
  </w:num>
  <w:num w:numId="60">
    <w:abstractNumId w:val="52"/>
  </w:num>
  <w:num w:numId="61">
    <w:abstractNumId w:val="19"/>
  </w:num>
  <w:num w:numId="62">
    <w:abstractNumId w:val="44"/>
  </w:num>
  <w:num w:numId="63">
    <w:abstractNumId w:val="33"/>
  </w:num>
  <w:num w:numId="64">
    <w:abstractNumId w:val="58"/>
  </w:num>
  <w:num w:numId="65">
    <w:abstractNumId w:val="55"/>
  </w:num>
  <w:num w:numId="66">
    <w:abstractNumId w:val="54"/>
  </w:num>
  <w:num w:numId="67">
    <w:abstractNumId w:val="34"/>
  </w:num>
  <w:num w:numId="68">
    <w:abstractNumId w:val="29"/>
  </w:num>
  <w:num w:numId="69">
    <w:abstractNumId w:val="84"/>
  </w:num>
  <w:num w:numId="70">
    <w:abstractNumId w:val="74"/>
  </w:num>
  <w:num w:numId="71">
    <w:abstractNumId w:val="76"/>
  </w:num>
  <w:num w:numId="72">
    <w:abstractNumId w:val="7"/>
  </w:num>
  <w:num w:numId="73">
    <w:abstractNumId w:val="23"/>
  </w:num>
  <w:num w:numId="74">
    <w:abstractNumId w:val="45"/>
  </w:num>
  <w:num w:numId="75">
    <w:abstractNumId w:val="2"/>
  </w:num>
  <w:num w:numId="76">
    <w:abstractNumId w:val="64"/>
  </w:num>
  <w:num w:numId="77">
    <w:abstractNumId w:val="61"/>
  </w:num>
  <w:num w:numId="78">
    <w:abstractNumId w:val="3"/>
  </w:num>
  <w:num w:numId="79">
    <w:abstractNumId w:val="85"/>
  </w:num>
  <w:num w:numId="80">
    <w:abstractNumId w:val="14"/>
  </w:num>
  <w:num w:numId="81">
    <w:abstractNumId w:val="4"/>
  </w:num>
  <w:num w:numId="82">
    <w:abstractNumId w:val="59"/>
  </w:num>
  <w:num w:numId="83">
    <w:abstractNumId w:val="31"/>
  </w:num>
  <w:num w:numId="84">
    <w:abstractNumId w:val="48"/>
  </w:num>
  <w:num w:numId="85">
    <w:abstractNumId w:val="60"/>
  </w:num>
  <w:num w:numId="86">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62B0"/>
    <w:rsid w:val="00710B3E"/>
    <w:rsid w:val="00712430"/>
    <w:rsid w:val="00720CF4"/>
    <w:rsid w:val="00721B99"/>
    <w:rsid w:val="00722289"/>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FFD82A"/>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16018-9F13-4948-BFCB-0E65DA1B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12619</TotalTime>
  <Pages>70</Pages>
  <Words>12406</Words>
  <Characters>75679</Characters>
  <Application>Microsoft Office Word</Application>
  <DocSecurity>0</DocSecurity>
  <Lines>630</Lines>
  <Paragraphs>175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389</cp:revision>
  <cp:lastPrinted>2017-04-27T09:18:00Z</cp:lastPrinted>
  <dcterms:created xsi:type="dcterms:W3CDTF">2011-02-27T11:41:00Z</dcterms:created>
  <dcterms:modified xsi:type="dcterms:W3CDTF">2017-09-10T17:48:00Z</dcterms:modified>
</cp:coreProperties>
</file>