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left"/>
        <w:rPr>
          <w:rFonts w:ascii="Tahoma" w:cs="Tahoma" w:eastAsia="Tahoma" w:hAnsi="Tahoma"/>
          <w:color w:val="660000"/>
          <w:sz w:val="2"/>
          <w:szCs w:val="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10620.0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310"/>
            <w:gridCol w:w="5310"/>
            <w:tblGridChange w:id="0">
              <w:tblGrid>
                <w:gridCol w:w="5310"/>
                <w:gridCol w:w="5310"/>
              </w:tblGrid>
            </w:tblGridChange>
          </w:tblGrid>
          <w:tr>
            <w:trPr>
              <w:cantSplit w:val="0"/>
              <w:trHeight w:val="1209.21875" w:hRule="atLeast"/>
              <w:tblHeader w:val="1"/>
            </w:trPr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2">
                <w:pPr>
                  <w:spacing w:line="240" w:lineRule="auto"/>
                  <w:jc w:val="left"/>
                  <w:rPr>
                    <w:rFonts w:ascii="Tahoma" w:cs="Tahoma" w:eastAsia="Tahoma" w:hAnsi="Tahoma"/>
                    <w:color w:val="660000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color w:val="660000"/>
                    <w:sz w:val="28"/>
                    <w:szCs w:val="28"/>
                    <w:rtl w:val="0"/>
                  </w:rPr>
                  <w:t xml:space="preserve">✉️  </w:t>
                </w:r>
                <w:hyperlink r:id="rId7">
                  <w:r w:rsidDel="00000000" w:rsidR="00000000" w:rsidRPr="00000000">
                    <w:rPr>
                      <w:rFonts w:ascii="Tahoma" w:cs="Tahoma" w:eastAsia="Tahoma" w:hAnsi="Tahoma"/>
                      <w:color w:val="1155cc"/>
                      <w:sz w:val="28"/>
                      <w:szCs w:val="28"/>
                      <w:u w:val="single"/>
                      <w:rtl w:val="0"/>
                    </w:rPr>
                    <w:t xml:space="preserve">3174495@gmail.com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3">
                <w:pPr>
                  <w:spacing w:after="60" w:line="240" w:lineRule="auto"/>
                  <w:jc w:val="left"/>
                  <w:rPr>
                    <w:rFonts w:ascii="Tahoma" w:cs="Tahoma" w:eastAsia="Tahoma" w:hAnsi="Tahoma"/>
                    <w:b w:val="1"/>
                    <w:color w:val="660000"/>
                    <w:sz w:val="32"/>
                    <w:szCs w:val="32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660000"/>
                    <w:sz w:val="28"/>
                    <w:szCs w:val="28"/>
                    <w:rtl w:val="0"/>
                  </w:rPr>
                  <w:t xml:space="preserve">📞  054-850-0335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660000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660000"/>
                    <w:sz w:val="32"/>
                    <w:szCs w:val="32"/>
                    <w:rtl w:val="0"/>
                  </w:rPr>
                  <w:t xml:space="preserve">  </w:t>
                </w:r>
              </w:p>
            </w:tc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4">
                <w:pPr>
                  <w:bidi w:val="1"/>
                  <w:spacing w:line="240" w:lineRule="auto"/>
                  <w:rPr>
                    <w:rFonts w:ascii="Tahoma" w:cs="Tahoma" w:eastAsia="Tahoma" w:hAnsi="Tahoma"/>
                    <w:b w:val="1"/>
                    <w:color w:val="660000"/>
                    <w:sz w:val="32"/>
                    <w:szCs w:val="32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660000"/>
                    <w:sz w:val="32"/>
                    <w:szCs w:val="32"/>
                    <w:rtl w:val="1"/>
                  </w:rPr>
                  <w:t xml:space="preserve">חדוה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660000"/>
                    <w:sz w:val="32"/>
                    <w:szCs w:val="3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660000"/>
                    <w:sz w:val="32"/>
                    <w:szCs w:val="32"/>
                    <w:rtl w:val="1"/>
                  </w:rPr>
                  <w:t xml:space="preserve">וינגרטן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660000"/>
                    <w:sz w:val="32"/>
                    <w:szCs w:val="32"/>
                    <w:rtl w:val="1"/>
                  </w:rPr>
                  <w:t xml:space="preserve"> </w:t>
                  <w:br w:type="textWrapping"/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660000"/>
                    <w:sz w:val="32"/>
                    <w:szCs w:val="32"/>
                    <w:rtl w:val="0"/>
                  </w:rPr>
                  <w:t xml:space="preserve">Software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660000"/>
                    <w:sz w:val="32"/>
                    <w:szCs w:val="32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660000"/>
                    <w:sz w:val="32"/>
                    <w:szCs w:val="32"/>
                    <w:rtl w:val="0"/>
                  </w:rPr>
                  <w:t xml:space="preserve">Developer</w:t>
                </w:r>
              </w:p>
            </w:tc>
          </w:tr>
        </w:tbl>
      </w:sdtContent>
    </w:sdt>
    <w:p w:rsidR="00000000" w:rsidDel="00000000" w:rsidP="00000000" w:rsidRDefault="00000000" w:rsidRPr="00000000" w14:paraId="00000005">
      <w:pPr>
        <w:keepNext w:val="1"/>
        <w:spacing w:after="60" w:line="240" w:lineRule="auto"/>
        <w:jc w:val="left"/>
        <w:rPr>
          <w:rFonts w:ascii="Tahoma" w:cs="Tahoma" w:eastAsia="Tahoma" w:hAnsi="Tahoma"/>
          <w:color w:val="66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60" w:line="240" w:lineRule="auto"/>
        <w:jc w:val="center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spacing w:after="60" w:line="240" w:lineRule="auto"/>
        <w:ind w:left="0" w:firstLine="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1"/>
        </w:rPr>
        <w:t xml:space="preserve">הנדסאית</w:t>
      </w: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1"/>
        </w:rPr>
        <w:t xml:space="preserve">תוכנה</w:t>
      </w: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1"/>
        </w:rPr>
        <w:t xml:space="preserve">מסיימת</w:t>
      </w: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1"/>
        </w:rPr>
        <w:t xml:space="preserve">לימודי</w:t>
      </w: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1"/>
        </w:rPr>
        <w:t xml:space="preserve">תעודה</w:t>
      </w: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1"/>
        </w:rPr>
        <w:t xml:space="preserve">בהצטיינות</w:t>
      </w: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1"/>
        </w:rPr>
        <w:t xml:space="preserve">מטעם</w:t>
      </w: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1"/>
        </w:rPr>
        <w:t xml:space="preserve">ט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br w:type="textWrapping"/>
        <w:tab/>
      </w:r>
      <w:r w:rsidDel="00000000" w:rsidR="00000000" w:rsidRPr="00000000">
        <w:rPr>
          <w:rFonts w:ascii="Tahoma" w:cs="Tahoma" w:eastAsia="Tahoma" w:hAnsi="Tahoma"/>
          <w:sz w:val="24"/>
          <w:szCs w:val="24"/>
          <w:rtl w:val="1"/>
        </w:rPr>
        <w:t xml:space="preserve">שאפתנית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1"/>
        </w:rPr>
        <w:t xml:space="preserve">וחדורת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1"/>
        </w:rPr>
        <w:t xml:space="preserve">מטרה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1"/>
        </w:rPr>
        <w:t xml:space="preserve">המשלבת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1"/>
        </w:rPr>
        <w:t xml:space="preserve">התחשבות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1"/>
        </w:rPr>
        <w:t xml:space="preserve">בסביבה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spacing w:after="60" w:line="240" w:lineRule="auto"/>
        <w:ind w:firstLine="720"/>
        <w:jc w:val="left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1"/>
        </w:rPr>
        <w:t xml:space="preserve">יודעת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1"/>
        </w:rPr>
        <w:t xml:space="preserve">במצבי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1"/>
        </w:rPr>
        <w:t xml:space="preserve">לחץ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1"/>
        </w:rPr>
        <w:t xml:space="preserve">שליטה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1"/>
        </w:rPr>
        <w:t xml:space="preserve">עצמית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1"/>
        </w:rPr>
        <w:t xml:space="preserve">גבוהה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spacing w:after="60" w:line="240" w:lineRule="auto"/>
        <w:ind w:left="0" w:firstLine="720"/>
        <w:jc w:val="left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1"/>
        </w:rPr>
        <w:t xml:space="preserve">מתכננת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1"/>
        </w:rPr>
        <w:t xml:space="preserve">המשימה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1"/>
        </w:rPr>
        <w:t xml:space="preserve">ברמת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1"/>
        </w:rPr>
        <w:t xml:space="preserve">המאקרו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1"/>
        </w:rPr>
        <w:t xml:space="preserve">,</w:t>
      </w:r>
    </w:p>
    <w:p w:rsidR="00000000" w:rsidDel="00000000" w:rsidP="00000000" w:rsidRDefault="00000000" w:rsidRPr="00000000" w14:paraId="0000000A">
      <w:pPr>
        <w:bidi w:val="1"/>
        <w:spacing w:after="60" w:line="240" w:lineRule="auto"/>
        <w:ind w:firstLine="720"/>
        <w:jc w:val="left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1"/>
        </w:rPr>
        <w:t xml:space="preserve">במהלך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1"/>
        </w:rPr>
        <w:t xml:space="preserve">הביצוע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1"/>
        </w:rPr>
        <w:t xml:space="preserve">מפרקת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1"/>
        </w:rPr>
        <w:t xml:space="preserve">לתתי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1"/>
        </w:rPr>
        <w:t xml:space="preserve">משימות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1"/>
        </w:rPr>
        <w:t xml:space="preserve">ומבצעת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1"/>
        </w:rPr>
        <w:t xml:space="preserve">סדרי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1"/>
        </w:rPr>
        <w:t xml:space="preserve">עדיפויות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spacing w:after="60" w:line="240" w:lineRule="auto"/>
        <w:jc w:val="center"/>
        <w:rPr>
          <w:rFonts w:ascii="Tahoma" w:cs="Tahoma" w:eastAsia="Tahoma" w:hAnsi="Tahoma"/>
          <w:b w:val="1"/>
          <w:color w:val="5b0f00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5b0f00"/>
          <w:sz w:val="24"/>
          <w:szCs w:val="24"/>
          <w:rtl w:val="1"/>
        </w:rPr>
        <w:t xml:space="preserve">חולמת</w:t>
      </w:r>
      <w:r w:rsidDel="00000000" w:rsidR="00000000" w:rsidRPr="00000000">
        <w:rPr>
          <w:rFonts w:ascii="Tahoma" w:cs="Tahoma" w:eastAsia="Tahoma" w:hAnsi="Tahoma"/>
          <w:b w:val="1"/>
          <w:color w:val="5b0f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5b0f00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Tahoma" w:cs="Tahoma" w:eastAsia="Tahoma" w:hAnsi="Tahoma"/>
          <w:b w:val="1"/>
          <w:color w:val="5b0f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5b0f00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Tahoma" w:cs="Tahoma" w:eastAsia="Tahoma" w:hAnsi="Tahoma"/>
          <w:b w:val="1"/>
          <w:color w:val="5b0f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5b0f00"/>
          <w:sz w:val="24"/>
          <w:szCs w:val="24"/>
          <w:rtl w:val="1"/>
        </w:rPr>
        <w:t xml:space="preserve">מהמוצר</w:t>
      </w:r>
      <w:r w:rsidDel="00000000" w:rsidR="00000000" w:rsidRPr="00000000">
        <w:rPr>
          <w:rFonts w:ascii="Tahoma" w:cs="Tahoma" w:eastAsia="Tahoma" w:hAnsi="Tahoma"/>
          <w:b w:val="1"/>
          <w:color w:val="5b0f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5b0f00"/>
          <w:sz w:val="24"/>
          <w:szCs w:val="24"/>
          <w:rtl w:val="1"/>
        </w:rPr>
        <w:t xml:space="preserve">ולבצע</w:t>
      </w:r>
      <w:r w:rsidDel="00000000" w:rsidR="00000000" w:rsidRPr="00000000">
        <w:rPr>
          <w:rFonts w:ascii="Tahoma" w:cs="Tahoma" w:eastAsia="Tahoma" w:hAnsi="Tahoma"/>
          <w:b w:val="1"/>
          <w:color w:val="5b0f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5b0f00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Tahoma" w:cs="Tahoma" w:eastAsia="Tahoma" w:hAnsi="Tahoma"/>
          <w:b w:val="1"/>
          <w:color w:val="5b0f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5b0f00"/>
          <w:sz w:val="24"/>
          <w:szCs w:val="24"/>
          <w:rtl w:val="1"/>
        </w:rPr>
        <w:t xml:space="preserve">בעלי</w:t>
      </w:r>
      <w:r w:rsidDel="00000000" w:rsidR="00000000" w:rsidRPr="00000000">
        <w:rPr>
          <w:rFonts w:ascii="Tahoma" w:cs="Tahoma" w:eastAsia="Tahoma" w:hAnsi="Tahoma"/>
          <w:b w:val="1"/>
          <w:color w:val="5b0f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5b0f00"/>
          <w:sz w:val="24"/>
          <w:szCs w:val="24"/>
          <w:rtl w:val="1"/>
        </w:rPr>
        <w:t xml:space="preserve">משמעות</w:t>
      </w:r>
      <w:r w:rsidDel="00000000" w:rsidR="00000000" w:rsidRPr="00000000">
        <w:rPr>
          <w:rFonts w:ascii="Tahoma" w:cs="Tahoma" w:eastAsia="Tahoma" w:hAnsi="Tahoma"/>
          <w:b w:val="1"/>
          <w:color w:val="5b0f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spacing w:line="240" w:lineRule="auto"/>
        <w:jc w:val="both"/>
        <w:rPr>
          <w:rFonts w:ascii="Tahoma" w:cs="Tahoma" w:eastAsia="Tahoma" w:hAnsi="Tahoma"/>
          <w:b w:val="1"/>
          <w:color w:val="660000"/>
          <w:sz w:val="20"/>
          <w:szCs w:val="20"/>
          <w:u w:val="single"/>
        </w:rPr>
      </w:pPr>
      <w:r w:rsidDel="00000000" w:rsidR="00000000" w:rsidRPr="00000000">
        <w:rPr>
          <w:rFonts w:ascii="Tahoma" w:cs="Tahoma" w:eastAsia="Tahoma" w:hAnsi="Tahoma"/>
          <w:b w:val="1"/>
          <w:color w:val="660000"/>
          <w:sz w:val="24"/>
          <w:szCs w:val="24"/>
          <w:u w:val="single"/>
          <w:rtl w:val="1"/>
        </w:rPr>
        <w:t xml:space="preserve">נסיון</w:t>
      </w:r>
      <w:r w:rsidDel="00000000" w:rsidR="00000000" w:rsidRPr="00000000">
        <w:rPr>
          <w:rFonts w:ascii="Tahoma" w:cs="Tahoma" w:eastAsia="Tahoma" w:hAnsi="Tahoma"/>
          <w:b w:val="1"/>
          <w:color w:val="66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660000"/>
          <w:sz w:val="24"/>
          <w:szCs w:val="24"/>
          <w:u w:val="single"/>
          <w:rtl w:val="1"/>
        </w:rPr>
        <w:t xml:space="preserve">מקצועי</w:t>
      </w:r>
      <w:r w:rsidDel="00000000" w:rsidR="00000000" w:rsidRPr="00000000">
        <w:rPr>
          <w:rFonts w:ascii="Tahoma" w:cs="Tahoma" w:eastAsia="Tahoma" w:hAnsi="Tahoma"/>
          <w:b w:val="1"/>
          <w:color w:val="66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660000"/>
          <w:sz w:val="24"/>
          <w:szCs w:val="24"/>
          <w:u w:val="single"/>
          <w:rtl w:val="1"/>
        </w:rPr>
        <w:t xml:space="preserve">במהלך</w:t>
      </w:r>
      <w:r w:rsidDel="00000000" w:rsidR="00000000" w:rsidRPr="00000000">
        <w:rPr>
          <w:rFonts w:ascii="Tahoma" w:cs="Tahoma" w:eastAsia="Tahoma" w:hAnsi="Tahoma"/>
          <w:b w:val="1"/>
          <w:color w:val="66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660000"/>
          <w:sz w:val="24"/>
          <w:szCs w:val="24"/>
          <w:u w:val="single"/>
          <w:rtl w:val="1"/>
        </w:rPr>
        <w:t xml:space="preserve">הלימודים</w:t>
      </w:r>
      <w:r w:rsidDel="00000000" w:rsidR="00000000" w:rsidRPr="00000000">
        <w:rPr>
          <w:rFonts w:ascii="Tahoma" w:cs="Tahoma" w:eastAsia="Tahoma" w:hAnsi="Tahoma"/>
          <w:b w:val="1"/>
          <w:color w:val="660000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bidi w:val="1"/>
        <w:spacing w:after="0" w:afterAutospacing="0" w:line="276" w:lineRule="auto"/>
        <w:ind w:left="720" w:hanging="360"/>
        <w:jc w:val="both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b w:val="1"/>
          <w:color w:val="274e1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5b0f00"/>
          <w:sz w:val="24"/>
          <w:szCs w:val="24"/>
          <w:rtl w:val="0"/>
        </w:rPr>
        <w:t xml:space="preserve">SmartGame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- </w:t>
        <w:br w:type="textWrapping"/>
      </w:r>
      <w:r w:rsidDel="00000000" w:rsidR="00000000" w:rsidRPr="00000000">
        <w:rPr>
          <w:rFonts w:ascii="Tahoma" w:cs="Tahoma" w:eastAsia="Tahoma" w:hAnsi="Tahoma"/>
          <w:rtl w:val="1"/>
        </w:rPr>
        <w:t xml:space="preserve">פיתוח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משחק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rtl w:val="1"/>
        </w:rPr>
        <w:t xml:space="preserve">-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Python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תוך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שימוש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בסטטיסטיקות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על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סמך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מאגר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data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bidi w:val="1"/>
        <w:spacing w:after="0" w:afterAutospacing="0" w:line="276" w:lineRule="auto"/>
        <w:ind w:left="1440" w:hanging="360"/>
        <w:jc w:val="both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שימוש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בספריות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: 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JSON, Request, RE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bidi w:val="1"/>
        <w:spacing w:after="0" w:afterAutospacing="0" w:line="276" w:lineRule="auto"/>
        <w:ind w:left="1440" w:hanging="360"/>
        <w:jc w:val="both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הקמת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local server,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קריאה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וכתיבה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מקבצי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JSON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,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תפיסת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Exceptions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bidi w:val="1"/>
        <w:spacing w:after="0" w:afterAutospacing="0" w:line="276" w:lineRule="auto"/>
        <w:ind w:left="1440" w:hanging="360"/>
        <w:jc w:val="both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הקפדה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על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קוד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קצר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וברור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bidi w:val="1"/>
        <w:spacing w:line="240" w:lineRule="auto"/>
        <w:ind w:left="720" w:hanging="36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color w:val="5b0f00"/>
          <w:sz w:val="24"/>
          <w:szCs w:val="24"/>
          <w:rtl w:val="0"/>
        </w:rPr>
        <w:t xml:space="preserve">ColorHunt 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-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  <w:br w:type="textWrapping"/>
      </w:r>
      <w:r w:rsidDel="00000000" w:rsidR="00000000" w:rsidRPr="00000000">
        <w:rPr>
          <w:rFonts w:ascii="Tahoma" w:cs="Tahoma" w:eastAsia="Tahoma" w:hAnsi="Tahoma"/>
          <w:rtl w:val="1"/>
        </w:rPr>
        <w:t xml:space="preserve">פיתוח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FullStack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המציג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את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לוחות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הצבעים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החדשים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ביותר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למטרת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השראות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חדשניות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u w:val="single"/>
          <w:rtl w:val="0"/>
        </w:rPr>
        <w:t xml:space="preserve">server</w:t>
      </w:r>
      <w:r w:rsidDel="00000000" w:rsidR="00000000" w:rsidRPr="00000000">
        <w:rPr>
          <w:rFonts w:ascii="Tahoma" w:cs="Tahoma" w:eastAsia="Tahoma" w:hAnsi="Tahoma"/>
          <w:rtl w:val="0"/>
        </w:rPr>
        <w:t xml:space="preserve">: 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Node.ts</w:t>
      </w:r>
      <w:r w:rsidDel="00000000" w:rsidR="00000000" w:rsidRPr="00000000">
        <w:rPr>
          <w:rFonts w:ascii="Tahoma" w:cs="Tahoma" w:eastAsia="Tahoma" w:hAnsi="Tahoma"/>
          <w:rtl w:val="0"/>
        </w:rPr>
        <w:t xml:space="preserve">, </w:t>
      </w:r>
      <w:r w:rsidDel="00000000" w:rsidR="00000000" w:rsidRPr="00000000">
        <w:rPr>
          <w:rFonts w:ascii="Tahoma" w:cs="Tahoma" w:eastAsia="Tahoma" w:hAnsi="Tahoma"/>
          <w:u w:val="single"/>
          <w:rtl w:val="0"/>
        </w:rPr>
        <w:t xml:space="preserve">client</w:t>
      </w:r>
      <w:r w:rsidDel="00000000" w:rsidR="00000000" w:rsidRPr="00000000">
        <w:rPr>
          <w:rFonts w:ascii="Tahoma" w:cs="Tahoma" w:eastAsia="Tahoma" w:hAnsi="Tahoma"/>
          <w:rtl w:val="0"/>
        </w:rPr>
        <w:t xml:space="preserve">: 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60" w:before="0" w:line="276" w:lineRule="auto"/>
        <w:ind w:left="720" w:right="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-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שימוש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בספריות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: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 express, fs, path, dotenv, toolkit, authentication, swagger‐ui‐express </w:t>
        <w:br w:type="textWrapping"/>
        <w:t xml:space="preserve">-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בניית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קבצי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Logger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המתעדים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את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התהליך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br w:type="textWrapping"/>
        <w:t xml:space="preserve">-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כתיבת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טסטים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באמצעות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כלי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Jest.</w:t>
        <w:br w:type="textWrapping"/>
        <w:t xml:space="preserve">-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ניהול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גרסאות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rtl w:val="1"/>
        </w:rPr>
        <w:t xml:space="preserve">-</w:t>
      </w:r>
      <w:r w:rsidDel="00000000" w:rsidR="00000000" w:rsidRPr="00000000">
        <w:rPr>
          <w:rFonts w:ascii="Tahoma" w:cs="Tahoma" w:eastAsia="Tahoma" w:hAnsi="Tahoma"/>
          <w:rtl w:val="0"/>
        </w:rPr>
        <w:t xml:space="preserve">git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00" w:before="0" w:line="240" w:lineRule="auto"/>
        <w:ind w:left="720" w:right="0" w:hanging="360"/>
        <w:jc w:val="both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b w:val="1"/>
          <w:color w:val="5b0f00"/>
          <w:sz w:val="24"/>
          <w:szCs w:val="24"/>
          <w:rtl w:val="0"/>
        </w:rPr>
        <w:t xml:space="preserve">BooKeeping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-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 </w:t>
        <w:br w:type="textWrapping"/>
      </w:r>
      <w:r w:rsidDel="00000000" w:rsidR="00000000" w:rsidRPr="00000000">
        <w:rPr>
          <w:rFonts w:ascii="Tahoma" w:cs="Tahoma" w:eastAsia="Tahoma" w:hAnsi="Tahoma"/>
          <w:rtl w:val="1"/>
        </w:rPr>
        <w:t xml:space="preserve">פיתוח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מערכת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FullStack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לניהול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חשבונות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לעסקים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קטנים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015">
      <w:pPr>
        <w:spacing w:line="240" w:lineRule="auto"/>
        <w:ind w:left="1440" w:firstLine="0"/>
        <w:jc w:val="both"/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u w:val="single"/>
          <w:rtl w:val="0"/>
        </w:rPr>
        <w:t xml:space="preserve">server</w:t>
      </w:r>
      <w:r w:rsidDel="00000000" w:rsidR="00000000" w:rsidRPr="00000000">
        <w:rPr>
          <w:rFonts w:ascii="Tahoma" w:cs="Tahoma" w:eastAsia="Tahoma" w:hAnsi="Tahoma"/>
          <w:rtl w:val="0"/>
        </w:rPr>
        <w:t xml:space="preserve">: 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Node.ts</w:t>
      </w:r>
      <w:r w:rsidDel="00000000" w:rsidR="00000000" w:rsidRPr="00000000">
        <w:rPr>
          <w:rFonts w:ascii="Tahoma" w:cs="Tahoma" w:eastAsia="Tahoma" w:hAnsi="Tahoma"/>
          <w:rtl w:val="0"/>
        </w:rPr>
        <w:t xml:space="preserve">, </w:t>
      </w:r>
      <w:r w:rsidDel="00000000" w:rsidR="00000000" w:rsidRPr="00000000">
        <w:rPr>
          <w:rFonts w:ascii="Tahoma" w:cs="Tahoma" w:eastAsia="Tahoma" w:hAnsi="Tahoma"/>
          <w:u w:val="single"/>
          <w:rtl w:val="0"/>
        </w:rPr>
        <w:t xml:space="preserve">client</w:t>
      </w:r>
      <w:r w:rsidDel="00000000" w:rsidR="00000000" w:rsidRPr="00000000">
        <w:rPr>
          <w:rFonts w:ascii="Tahoma" w:cs="Tahoma" w:eastAsia="Tahoma" w:hAnsi="Tahoma"/>
          <w:rtl w:val="0"/>
        </w:rPr>
        <w:t xml:space="preserve">: 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React</w:t>
      </w:r>
      <w:r w:rsidDel="00000000" w:rsidR="00000000" w:rsidRPr="00000000">
        <w:rPr>
          <w:rFonts w:ascii="Tahoma" w:cs="Tahoma" w:eastAsia="Tahoma" w:hAnsi="Tahoma"/>
          <w:rtl w:val="0"/>
        </w:rPr>
        <w:t xml:space="preserve">, </w:t>
      </w:r>
      <w:r w:rsidDel="00000000" w:rsidR="00000000" w:rsidRPr="00000000">
        <w:rPr>
          <w:rFonts w:ascii="Tahoma" w:cs="Tahoma" w:eastAsia="Tahoma" w:hAnsi="Tahoma"/>
          <w:u w:val="single"/>
          <w:rtl w:val="0"/>
        </w:rPr>
        <w:t xml:space="preserve">DB</w:t>
      </w:r>
      <w:r w:rsidDel="00000000" w:rsidR="00000000" w:rsidRPr="00000000">
        <w:rPr>
          <w:rFonts w:ascii="Tahoma" w:cs="Tahoma" w:eastAsia="Tahoma" w:hAnsi="Tahoma"/>
          <w:rtl w:val="0"/>
        </w:rPr>
        <w:t xml:space="preserve">: 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spacing w:line="276" w:lineRule="auto"/>
        <w:ind w:left="0" w:firstLine="0"/>
        <w:jc w:val="both"/>
        <w:rPr>
          <w:rFonts w:ascii="Tahoma" w:cs="Tahoma" w:eastAsia="Tahoma" w:hAnsi="Tahoma"/>
          <w:b w:val="1"/>
          <w:color w:val="5b0f00"/>
          <w:sz w:val="24"/>
          <w:szCs w:val="24"/>
          <w:u w:val="single"/>
        </w:rPr>
      </w:pPr>
      <w:r w:rsidDel="00000000" w:rsidR="00000000" w:rsidRPr="00000000">
        <w:rPr>
          <w:rFonts w:ascii="Tahoma" w:cs="Tahoma" w:eastAsia="Tahoma" w:hAnsi="Tahoma"/>
          <w:b w:val="1"/>
          <w:color w:val="5b0f00"/>
          <w:sz w:val="24"/>
          <w:szCs w:val="24"/>
          <w:u w:val="single"/>
          <w:rtl w:val="1"/>
        </w:rPr>
        <w:t xml:space="preserve">ניסיון</w:t>
      </w:r>
      <w:r w:rsidDel="00000000" w:rsidR="00000000" w:rsidRPr="00000000">
        <w:rPr>
          <w:rFonts w:ascii="Tahoma" w:cs="Tahoma" w:eastAsia="Tahoma" w:hAnsi="Tahoma"/>
          <w:b w:val="1"/>
          <w:color w:val="5b0f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5b0f00"/>
          <w:sz w:val="24"/>
          <w:szCs w:val="24"/>
          <w:u w:val="single"/>
          <w:rtl w:val="1"/>
        </w:rPr>
        <w:t xml:space="preserve">תעסוקתי</w:t>
      </w:r>
      <w:r w:rsidDel="00000000" w:rsidR="00000000" w:rsidRPr="00000000">
        <w:rPr>
          <w:rFonts w:ascii="Tahoma" w:cs="Tahoma" w:eastAsia="Tahoma" w:hAnsi="Tahoma"/>
          <w:b w:val="1"/>
          <w:color w:val="5b0f00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52.00000000000003"/>
        <w:jc w:val="left"/>
        <w:rPr>
          <w:rFonts w:ascii="Tahoma" w:cs="Tahoma" w:eastAsia="Tahoma" w:hAnsi="Tahoma"/>
          <w:b w:val="1"/>
          <w:color w:val="1f4e79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2023-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היום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  </w:t>
      </w:r>
      <w:r w:rsidDel="00000000" w:rsidR="00000000" w:rsidRPr="00000000">
        <w:rPr>
          <w:rFonts w:ascii="Tahoma" w:cs="Tahoma" w:eastAsia="Tahoma" w:hAnsi="Tahoma"/>
          <w:b w:val="1"/>
          <w:color w:val="274e13"/>
          <w:u w:val="single"/>
          <w:rtl w:val="1"/>
        </w:rPr>
        <w:t xml:space="preserve">מזכירה</w:t>
      </w:r>
      <w:r w:rsidDel="00000000" w:rsidR="00000000" w:rsidRPr="00000000">
        <w:rPr>
          <w:rFonts w:ascii="Tahoma" w:cs="Tahoma" w:eastAsia="Tahoma" w:hAnsi="Tahoma"/>
          <w:b w:val="1"/>
          <w:color w:val="274e13"/>
          <w:u w:val="single"/>
          <w:rtl w:val="1"/>
        </w:rPr>
        <w:t xml:space="preserve">, </w:t>
      </w:r>
      <w:r w:rsidDel="00000000" w:rsidR="00000000" w:rsidRPr="00000000">
        <w:rPr>
          <w:rFonts w:ascii="Tahoma" w:cs="Tahoma" w:eastAsia="Tahoma" w:hAnsi="Tahoma"/>
          <w:b w:val="1"/>
          <w:color w:val="274e13"/>
          <w:u w:val="single"/>
          <w:rtl w:val="0"/>
        </w:rPr>
        <w:t xml:space="preserve">GrandOffice</w:t>
      </w:r>
      <w:r w:rsidDel="00000000" w:rsidR="00000000" w:rsidRPr="00000000">
        <w:rPr>
          <w:rFonts w:ascii="Tahoma" w:cs="Tahoma" w:eastAsia="Tahoma" w:hAnsi="Tahoma"/>
          <w:b w:val="1"/>
          <w:color w:val="1f4e79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 </w:t>
        <w:tab/>
      </w:r>
      <w:r w:rsidDel="00000000" w:rsidR="00000000" w:rsidRPr="00000000">
        <w:rPr>
          <w:rFonts w:ascii="Tahoma" w:cs="Tahoma" w:eastAsia="Tahoma" w:hAnsi="Tahoma"/>
          <w:rtl w:val="1"/>
        </w:rPr>
        <w:t xml:space="preserve">אחריות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מלאה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על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העסק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: </w:t>
        <w:br w:type="textWrapping"/>
        <w:tab/>
      </w:r>
      <w:r w:rsidDel="00000000" w:rsidR="00000000" w:rsidRPr="00000000">
        <w:rPr>
          <w:rFonts w:ascii="Tahoma" w:cs="Tahoma" w:eastAsia="Tahoma" w:hAnsi="Tahoma"/>
          <w:rtl w:val="1"/>
        </w:rPr>
        <w:t xml:space="preserve">שירות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לקוחות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|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שימור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|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ניהול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תיקי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לקוחות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הכולל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הנהלת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חשבונות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ודוחות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ind w:left="0" w:firstLine="0"/>
        <w:rPr>
          <w:rFonts w:ascii="Tahoma" w:cs="Tahoma" w:eastAsia="Tahoma" w:hAnsi="Tahoma"/>
          <w:b w:val="1"/>
          <w:color w:val="5b0f00"/>
          <w:sz w:val="24"/>
          <w:szCs w:val="24"/>
          <w:u w:val="single"/>
        </w:rPr>
      </w:pPr>
      <w:r w:rsidDel="00000000" w:rsidR="00000000" w:rsidRPr="00000000">
        <w:rPr>
          <w:rFonts w:ascii="Tahoma" w:cs="Tahoma" w:eastAsia="Tahoma" w:hAnsi="Tahoma"/>
          <w:b w:val="1"/>
          <w:color w:val="5b0f00"/>
          <w:sz w:val="24"/>
          <w:szCs w:val="24"/>
          <w:u w:val="single"/>
          <w:rtl w:val="1"/>
        </w:rPr>
        <w:t xml:space="preserve">השכלה</w:t>
      </w:r>
      <w:r w:rsidDel="00000000" w:rsidR="00000000" w:rsidRPr="00000000">
        <w:rPr>
          <w:rFonts w:ascii="Tahoma" w:cs="Tahoma" w:eastAsia="Tahoma" w:hAnsi="Tahoma"/>
          <w:b w:val="1"/>
          <w:color w:val="5b0f00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A">
      <w:pPr>
        <w:bidi w:val="1"/>
        <w:spacing w:after="60" w:line="240" w:lineRule="auto"/>
        <w:ind w:left="720" w:hanging="52.00000000000003"/>
        <w:rPr>
          <w:rFonts w:ascii="Tahoma" w:cs="Tahoma" w:eastAsia="Tahoma" w:hAnsi="Tahoma"/>
          <w:b w:val="1"/>
          <w:u w:val="single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2024-2025: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  </w:t>
        <w:tab/>
      </w:r>
      <w:r w:rsidDel="00000000" w:rsidR="00000000" w:rsidRPr="00000000">
        <w:rPr>
          <w:rFonts w:ascii="Tahoma" w:cs="Tahoma" w:eastAsia="Tahoma" w:hAnsi="Tahoma"/>
          <w:rtl w:val="1"/>
        </w:rPr>
        <w:t xml:space="preserve">המרכז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החרדי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להכשרה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מקצועית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, 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הנדסת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תוכנה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,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קבלת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תואר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מטעם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מה</w:t>
      </w:r>
      <w:r w:rsidDel="00000000" w:rsidR="00000000" w:rsidRPr="00000000">
        <w:rPr>
          <w:rFonts w:ascii="Tahoma" w:cs="Tahoma" w:eastAsia="Tahoma" w:hAnsi="Tahoma"/>
          <w:rtl w:val="1"/>
        </w:rPr>
        <w:t xml:space="preserve">"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spacing w:after="60" w:line="240" w:lineRule="auto"/>
        <w:ind w:left="720" w:firstLine="0"/>
        <w:rPr>
          <w:rFonts w:ascii="Tahoma" w:cs="Tahoma" w:eastAsia="Tahoma" w:hAnsi="Tahoma"/>
        </w:rPr>
      </w:pPr>
      <w:bookmarkStart w:colFirst="0" w:colLast="0" w:name="_heading=h.gjdgxs" w:id="0"/>
      <w:bookmarkEnd w:id="0"/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2021-2022: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ab/>
      </w:r>
      <w:r w:rsidDel="00000000" w:rsidR="00000000" w:rsidRPr="00000000">
        <w:rPr>
          <w:rFonts w:ascii="Tahoma" w:cs="Tahoma" w:eastAsia="Tahoma" w:hAnsi="Tahoma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הוראת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אנגלית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,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משרד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החינוך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01C">
      <w:pPr>
        <w:bidi w:val="1"/>
        <w:spacing w:line="240" w:lineRule="auto"/>
        <w:ind w:left="720" w:firstLine="0"/>
        <w:rPr>
          <w:rFonts w:ascii="Tahoma" w:cs="Tahoma" w:eastAsia="Tahoma" w:hAnsi="Tahoma"/>
        </w:rPr>
      </w:pPr>
      <w:bookmarkStart w:colFirst="0" w:colLast="0" w:name="_heading=h.kt4d2ckkj21a" w:id="1"/>
      <w:bookmarkEnd w:id="1"/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2018-2020: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ab/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מגמת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מינהל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בהתמחות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ניהול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משאבי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אנוש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,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משרד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החינוך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01D">
      <w:pPr>
        <w:bidi w:val="1"/>
        <w:spacing w:line="240" w:lineRule="auto"/>
        <w:jc w:val="both"/>
        <w:rPr>
          <w:rFonts w:ascii="Tahoma" w:cs="Tahoma" w:eastAsia="Tahoma" w:hAnsi="Tahoma"/>
          <w:b w:val="1"/>
          <w:color w:val="5b0f00"/>
          <w:sz w:val="20"/>
          <w:szCs w:val="20"/>
          <w:u w:val="single"/>
        </w:rPr>
      </w:pPr>
      <w:r w:rsidDel="00000000" w:rsidR="00000000" w:rsidRPr="00000000">
        <w:rPr>
          <w:rFonts w:ascii="Tahoma" w:cs="Tahoma" w:eastAsia="Tahoma" w:hAnsi="Tahoma"/>
          <w:b w:val="1"/>
          <w:color w:val="5b0f00"/>
          <w:sz w:val="24"/>
          <w:szCs w:val="24"/>
          <w:u w:val="single"/>
          <w:rtl w:val="1"/>
        </w:rPr>
        <w:t xml:space="preserve">כלים</w:t>
      </w:r>
      <w:r w:rsidDel="00000000" w:rsidR="00000000" w:rsidRPr="00000000">
        <w:rPr>
          <w:rFonts w:ascii="Tahoma" w:cs="Tahoma" w:eastAsia="Tahoma" w:hAnsi="Tahoma"/>
          <w:b w:val="1"/>
          <w:color w:val="5b0f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5b0f00"/>
          <w:sz w:val="24"/>
          <w:szCs w:val="24"/>
          <w:u w:val="single"/>
          <w:rtl w:val="1"/>
        </w:rPr>
        <w:t xml:space="preserve">וטכנולוגיות</w:t>
      </w:r>
      <w:r w:rsidDel="00000000" w:rsidR="00000000" w:rsidRPr="00000000">
        <w:rPr>
          <w:rFonts w:ascii="Tahoma" w:cs="Tahoma" w:eastAsia="Tahoma" w:hAnsi="Tahoma"/>
          <w:b w:val="1"/>
          <w:color w:val="5b0f00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spacing w:after="60" w:line="240" w:lineRule="auto"/>
        <w:ind w:left="720" w:hanging="52.00000000000003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Python, Java, Node.js :Server </w:t>
      </w:r>
    </w:p>
    <w:p w:rsidR="00000000" w:rsidDel="00000000" w:rsidP="00000000" w:rsidRDefault="00000000" w:rsidRPr="00000000" w14:paraId="0000001F">
      <w:pPr>
        <w:bidi w:val="1"/>
        <w:spacing w:after="60" w:line="240" w:lineRule="auto"/>
        <w:ind w:left="720" w:hanging="52.00000000000003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React, Angular, Node.js, JavaScript, CSS :Client </w:t>
      </w:r>
    </w:p>
    <w:p w:rsidR="00000000" w:rsidDel="00000000" w:rsidP="00000000" w:rsidRDefault="00000000" w:rsidRPr="00000000" w14:paraId="00000020">
      <w:pPr>
        <w:bidi w:val="1"/>
        <w:spacing w:after="60" w:line="240" w:lineRule="auto"/>
        <w:ind w:left="720" w:hanging="52.00000000000003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DB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ומערכות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מידע</w:t>
      </w:r>
      <w:r w:rsidDel="00000000" w:rsidR="00000000" w:rsidRPr="00000000">
        <w:rPr>
          <w:rFonts w:ascii="Tahoma" w:cs="Tahoma" w:eastAsia="Tahoma" w:hAnsi="Tahoma"/>
          <w:rtl w:val="1"/>
        </w:rPr>
        <w:t xml:space="preserve">: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SQL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Server</w:t>
      </w:r>
      <w:r w:rsidDel="00000000" w:rsidR="00000000" w:rsidRPr="00000000">
        <w:rPr>
          <w:rFonts w:ascii="Tahoma" w:cs="Tahoma" w:eastAsia="Tahoma" w:hAnsi="Tahoma"/>
          <w:rtl w:val="0"/>
        </w:rPr>
        <w:t xml:space="preserve">,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MongoDB</w:t>
      </w:r>
      <w:r w:rsidDel="00000000" w:rsidR="00000000" w:rsidRPr="00000000">
        <w:rPr>
          <w:rFonts w:ascii="Tahoma" w:cs="Tahoma" w:eastAsia="Tahoma" w:hAnsi="Tahoma"/>
          <w:rtl w:val="0"/>
        </w:rPr>
        <w:t xml:space="preserve">,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BI</w:t>
      </w:r>
    </w:p>
    <w:p w:rsidR="00000000" w:rsidDel="00000000" w:rsidP="00000000" w:rsidRDefault="00000000" w:rsidRPr="00000000" w14:paraId="00000021">
      <w:pPr>
        <w:bidi w:val="1"/>
        <w:spacing w:after="60" w:line="240" w:lineRule="auto"/>
        <w:ind w:left="720" w:hanging="52.00000000000003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מערכות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הפעלה</w:t>
      </w:r>
      <w:r w:rsidDel="00000000" w:rsidR="00000000" w:rsidRPr="00000000">
        <w:rPr>
          <w:rFonts w:ascii="Tahoma" w:cs="Tahoma" w:eastAsia="Tahoma" w:hAnsi="Tahoma"/>
          <w:rtl w:val="1"/>
        </w:rPr>
        <w:t xml:space="preserve">: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Windows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,</w:t>
      </w:r>
      <w:r w:rsidDel="00000000" w:rsidR="00000000" w:rsidRPr="00000000">
        <w:rPr>
          <w:rFonts w:ascii="Tahoma" w:cs="Tahoma" w:eastAsia="Tahoma" w:hAnsi="Tahoma"/>
          <w:rtl w:val="0"/>
        </w:rPr>
        <w:t xml:space="preserve">Linux</w:t>
      </w:r>
    </w:p>
    <w:p w:rsidR="00000000" w:rsidDel="00000000" w:rsidP="00000000" w:rsidRDefault="00000000" w:rsidRPr="00000000" w14:paraId="00000022">
      <w:pPr>
        <w:bidi w:val="1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274e13"/>
          <w:sz w:val="24"/>
          <w:szCs w:val="24"/>
          <w:u w:val="single"/>
          <w:rtl w:val="1"/>
        </w:rPr>
        <w:t xml:space="preserve">שפות</w:t>
      </w:r>
      <w:r w:rsidDel="00000000" w:rsidR="00000000" w:rsidRPr="00000000">
        <w:rPr>
          <w:rFonts w:ascii="Tahoma" w:cs="Tahoma" w:eastAsia="Tahoma" w:hAnsi="Tahoma"/>
          <w:color w:val="274e13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ab/>
        <w:tab/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אנגלית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: 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ברמת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שפת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 |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עברית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: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שפת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אם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3">
      <w:pPr>
        <w:shd w:fill="ffffff" w:val="clear"/>
        <w:bidi w:val="1"/>
        <w:spacing w:after="220" w:before="220" w:line="420" w:lineRule="auto"/>
        <w:jc w:val="right"/>
        <w:rPr>
          <w:rFonts w:ascii="Tahoma" w:cs="Tahoma" w:eastAsia="Tahoma" w:hAnsi="Tahoma"/>
          <w:color w:val="274e13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1"/>
          <w:i w:val="1"/>
          <w:color w:val="274e13"/>
          <w:rtl w:val="1"/>
        </w:rPr>
        <w:t xml:space="preserve">** </w:t>
      </w:r>
      <w:r w:rsidDel="00000000" w:rsidR="00000000" w:rsidRPr="00000000">
        <w:rPr>
          <w:rFonts w:ascii="Tahoma" w:cs="Tahoma" w:eastAsia="Tahoma" w:hAnsi="Tahoma"/>
          <w:b w:val="1"/>
          <w:i w:val="1"/>
          <w:color w:val="274e13"/>
          <w:rtl w:val="1"/>
        </w:rPr>
        <w:t xml:space="preserve">המלצות</w:t>
      </w:r>
      <w:r w:rsidDel="00000000" w:rsidR="00000000" w:rsidRPr="00000000">
        <w:rPr>
          <w:rFonts w:ascii="Tahoma" w:cs="Tahoma" w:eastAsia="Tahoma" w:hAnsi="Tahoma"/>
          <w:b w:val="1"/>
          <w:i w:val="1"/>
          <w:color w:val="274e13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i w:val="1"/>
          <w:color w:val="274e13"/>
          <w:rtl w:val="1"/>
        </w:rPr>
        <w:t xml:space="preserve">יינתנו</w:t>
      </w:r>
      <w:r w:rsidDel="00000000" w:rsidR="00000000" w:rsidRPr="00000000">
        <w:rPr>
          <w:rFonts w:ascii="Tahoma" w:cs="Tahoma" w:eastAsia="Tahoma" w:hAnsi="Tahoma"/>
          <w:b w:val="1"/>
          <w:i w:val="1"/>
          <w:color w:val="274e13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i w:val="1"/>
          <w:color w:val="274e13"/>
          <w:rtl w:val="1"/>
        </w:rPr>
        <w:t xml:space="preserve">על</w:t>
      </w:r>
      <w:r w:rsidDel="00000000" w:rsidR="00000000" w:rsidRPr="00000000">
        <w:rPr>
          <w:rFonts w:ascii="Tahoma" w:cs="Tahoma" w:eastAsia="Tahoma" w:hAnsi="Tahoma"/>
          <w:b w:val="1"/>
          <w:i w:val="1"/>
          <w:color w:val="274e13"/>
          <w:rtl w:val="1"/>
        </w:rPr>
        <w:t xml:space="preserve">-</w:t>
      </w:r>
      <w:r w:rsidDel="00000000" w:rsidR="00000000" w:rsidRPr="00000000">
        <w:rPr>
          <w:rFonts w:ascii="Tahoma" w:cs="Tahoma" w:eastAsia="Tahoma" w:hAnsi="Tahoma"/>
          <w:b w:val="1"/>
          <w:i w:val="1"/>
          <w:color w:val="274e13"/>
          <w:rtl w:val="1"/>
        </w:rPr>
        <w:t xml:space="preserve">פי</w:t>
      </w:r>
      <w:r w:rsidDel="00000000" w:rsidR="00000000" w:rsidRPr="00000000">
        <w:rPr>
          <w:rFonts w:ascii="Tahoma" w:cs="Tahoma" w:eastAsia="Tahoma" w:hAnsi="Tahoma"/>
          <w:b w:val="1"/>
          <w:i w:val="1"/>
          <w:color w:val="274e13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i w:val="1"/>
          <w:color w:val="274e13"/>
          <w:rtl w:val="1"/>
        </w:rPr>
        <w:t xml:space="preserve">דרישה</w:t>
      </w: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720.0000000000001" w:top="566.9291338582677" w:left="720.0000000000001" w:right="566.929133858267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בס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"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ד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bidi w:val="1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0D376D"/>
    <w:pPr>
      <w:spacing w:after="0" w:line="240" w:lineRule="auto"/>
    </w:pPr>
    <w:rPr>
      <w:rFonts w:ascii="Tahoma" w:cs="Tahoma" w:hAnsi="Tahoma"/>
      <w:sz w:val="18"/>
      <w:szCs w:val="18"/>
    </w:rPr>
  </w:style>
  <w:style w:type="character" w:styleId="a4" w:customStyle="1">
    <w:name w:val="טקסט בלונים תו"/>
    <w:basedOn w:val="a0"/>
    <w:link w:val="a3"/>
    <w:uiPriority w:val="99"/>
    <w:semiHidden w:val="1"/>
    <w:rsid w:val="000D376D"/>
    <w:rPr>
      <w:rFonts w:ascii="Tahoma" w:cs="Tahoma" w:hAnsi="Tahoma"/>
      <w:sz w:val="18"/>
      <w:szCs w:val="18"/>
    </w:rPr>
  </w:style>
  <w:style w:type="paragraph" w:styleId="a5">
    <w:name w:val="List Paragraph"/>
    <w:basedOn w:val="a"/>
    <w:uiPriority w:val="34"/>
    <w:qFormat w:val="1"/>
    <w:rsid w:val="00B2634C"/>
    <w:pPr>
      <w:spacing w:after="200" w:line="276" w:lineRule="auto"/>
      <w:ind w:left="720"/>
      <w:contextualSpacing w:val="1"/>
    </w:pPr>
  </w:style>
  <w:style w:type="paragraph" w:styleId="a6">
    <w:name w:val="header"/>
    <w:basedOn w:val="a"/>
    <w:link w:val="a7"/>
    <w:uiPriority w:val="99"/>
    <w:unhideWhenUsed w:val="1"/>
    <w:rsid w:val="00287C40"/>
    <w:pPr>
      <w:tabs>
        <w:tab w:val="center" w:pos="4153"/>
        <w:tab w:val="right" w:pos="8306"/>
      </w:tabs>
      <w:spacing w:after="0" w:line="240" w:lineRule="auto"/>
    </w:pPr>
  </w:style>
  <w:style w:type="character" w:styleId="a7" w:customStyle="1">
    <w:name w:val="כותרת עליונה תו"/>
    <w:basedOn w:val="a0"/>
    <w:link w:val="a6"/>
    <w:uiPriority w:val="99"/>
    <w:rsid w:val="00287C40"/>
  </w:style>
  <w:style w:type="paragraph" w:styleId="a8">
    <w:name w:val="footer"/>
    <w:basedOn w:val="a"/>
    <w:link w:val="a9"/>
    <w:uiPriority w:val="99"/>
    <w:unhideWhenUsed w:val="1"/>
    <w:rsid w:val="00287C40"/>
    <w:pPr>
      <w:tabs>
        <w:tab w:val="center" w:pos="4153"/>
        <w:tab w:val="right" w:pos="8306"/>
      </w:tabs>
      <w:spacing w:after="0" w:line="240" w:lineRule="auto"/>
    </w:pPr>
  </w:style>
  <w:style w:type="character" w:styleId="a9" w:customStyle="1">
    <w:name w:val="כותרת תחתונה תו"/>
    <w:basedOn w:val="a0"/>
    <w:link w:val="a8"/>
    <w:uiPriority w:val="99"/>
    <w:rsid w:val="00287C40"/>
  </w:style>
  <w:style w:type="paragraph" w:styleId="aa">
    <w:name w:val="No Spacing"/>
    <w:uiPriority w:val="1"/>
    <w:qFormat w:val="1"/>
    <w:rsid w:val="00420426"/>
    <w:pPr>
      <w:bidi w:val="1"/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3174495@gmail.co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VBxJSsuVN4MEmly+jR9xiu4Z0g==">CgMxLjAaHwoBMBIaChgICVIUChJ0YWJsZS5ya2ZxaWF3cmVsd2IiiQIKC0FBQUJnR0VseFlrEtUBCgtBQUFCZ0dFbHhZaxILQUFBQmdHRWx4WWsaDQoJdGV4dC9odG1sEgAiDgoKdGV4dC9wbGFpbhIAKhsiFTExNjkyMTk2NjM1NjQyODg2NTgyNigAOAAwk9vgzN0yOI7i4MzdMko8CiRhcHBsaWNhdGlvbi92bmQuZ29vZ2xlLWFwcHMuZG9jcy5tZHMaFMLX2uQBDhoMCggKAteQEAEYABABWgsxcDBnYnhiZzI0bHICIAB4AIIBFHN1Z2dlc3QudnhzeDIwMWp4bWN5mgEGCAAQABgAGJPb4MzdMiCO4uDM3TJCFHN1Z2dlc3QudnhzeDIwMWp4bWN5IogCCgtBQUFCZ0YtSTZFRRLUAQoLQUFBQmdGLUk2RUUSC0FBQUJnRi1JNkVFGg0KCXRleHQvaHRtbBIAIg4KCnRleHQvcGxhaW4SACobIhUxMTY5MjE5NjYzNTY0Mjg4NjU4MjYoADgAMNWclMzdMjj9qpTM3TJKOgokYXBwbGljYXRpb24vdm5kLmdvb2dsZS1hcHBzLmRvY3MubWRzGhLC19rkAQwaCgoGCgAQFBgAEB5aDGhyZ2d3dm00NnJzZnICIAB4AIIBFHN1Z2dlc3QuZWowa2k2ODdvaWxqmgEGCAAQABgAGNWclMzdMiD9qpTM3TJCFHN1Z2dlc3QuZWowa2k2ODdvaWxqMghoLmdqZGd4czIOaC5rdDRkMmNra2oyMWE4AGorChRzdWdnZXN0Lm84ZTY2YnE1YzAwORIT15fXoNeZINee15XXoNeT16jXmWorChRzdWdnZXN0LjlpcXN6YnF5djduYxIT15fXoNeZINee15XXoNeT16jXmWorChRzdWdnZXN0LmpzdmY0Z3ZzOXhqNxIT15fXoNeZINee15XXoNeT16jXmWorChRzdWdnZXN0LmIwOGh1ZTlpODE4dhIT15fXoNeZINee15XXoNeT16jXmWorChRzdWdnZXN0LjMwbHp3cGxidmdoZhIT15fXoNeZINee15XXoNeT16jXmWorChRzdWdnZXN0LjFuYW1xcHF3NnIzdhIT15fXoNeZINee15XXoNeT16jXmWorChRzdWdnZXN0LnR4YjU2N2dmdjFpeBIT15fXoNeZINee15XXoNeT16jXmWoqChNzdWdnZXN0LmtkbXRpMnQyczgyEhPXl9eg15kg157Xldeg15PXqNeZaisKFHN1Z2dlc3QuM3J3MzFhdWo5cmY2EhPXl9eg15kg157Xldeg15PXqNeZaisKFHN1Z2dlc3QuN3k4MDU2aWZxdWwzEhPXl9eg15kg157Xldeg15PXqNeZaisKFHN1Z2dlc3QuZzFjbnJ0MnNjdDF6EhPXl9eg15kg157Xldeg15PXqNeZaisKFHN1Z2dlc3QuZTkwa2ptZjJ5OTZuEhPXl9eg15kg157Xldeg15PXqNeZaisKFHN1Z2dlc3QuYmVsaW8zeGhvbWQ3EhPXl9eg15kg157Xldeg15PXqNeZaisKFHN1Z2dlc3Qua3Y0Y3I5ejBlb2pvEhPXl9eg15kg157Xldeg15PXqNeZaisKFHN1Z2dlc3QucjBzZWV4anJ2NDlrEhPXl9eg15kg157Xldeg15PXqNeZaisKFHN1Z2dlc3QuaTc4NW12Y2I3OGRpEhPXl9eg15kg157Xldeg15PXqNeZaisKFHN1Z2dlc3QuaDQwdzQ2NWkzbDBtEhPXl9eg15kg157Xldeg15PXqNeZaisKFHN1Z2dlc3QubDMxeHUxaGxpYnZtEhPXl9eg15kg157Xldeg15PXqNeZaisKFHN1Z2dlc3QuZjRkOGhpbmQ2ZzhwEhPXl9eg15kg157Xldeg15PXqNeZaisKFHN1Z2dlc3QucTdrcXBjM2V2ZWp2EhPXl9eg15kg157Xldeg15PXqNeZaisKFHN1Z2dlc3QuZzJrenhkM3BkeDR1EhPXl9eg15kg157Xldeg15PXqNeZaisKFHN1Z2dlc3QuaW5tajRzZTg5YjBmEhPXl9eg15kg157Xldeg15PXqNeZaisKFHN1Z2dlc3QuYnEwMTBycHR1bTkwEhPXl9eg15kg157Xldeg15PXqNeZaisKFHN1Z2dlc3QudTNrcWNxZWlvZjhvEhPXl9eg15kg157Xldeg15PXqNeZaisKFHN1Z2dlc3QucTJocDdlNmpnbnFoEhPXl9eg15kg157Xldeg15PXqNeZaisKFHN1Z2dlc3Qubng0MnhzbGU1M2ZqEhPXl9eg15kg157Xldeg15PXqNeZaisKFHN1Z2dlc3Quc3RjdmJtcHc1am94EhPXl9eg15kg157Xldeg15PXqNeZaisKFHN1Z2dlc3QuemNvcDBqbjhla3hkEhPXl9eg15kg157Xldeg15PXqNeZaisKFHN1Z2dlc3QubjdyajBpM21xbjhlEhPXl9eg15kg157Xldeg15PXqNeZaisKFHN1Z2dlc3Qua2Q4YjhrcTUzOXViEhPXl9eg15kg157Xldeg15PXqNeZaisKFHN1Z2dlc3QuN3oyNXRzZm0waGdzEhPXl9eg15kg157Xldeg15PXqNeZaisKFHN1Z2dlc3QubGxyeTQwZGNmeWE4EhPXl9eg15kg157Xldeg15PXqNeZaisKFHN1Z2dlc3QuNWs4b2ZhNWc3ajNnEhPXl9eg15kg157Xldeg15PXqNeZaisKFHN1Z2dlc3QuODVqdnc0aTI1bTZlEhPXl9eg15kg157Xldeg15PXqNeZaisKFHN1Z2dlc3QuOGZvbmwwbzdyNG0yEhPXl9eg15kg157Xldeg15PXqNeZaisKFHN1Z2dlc3QuaWFzOGhzYnIwZHlxEhPXl9eg15kg157Xldeg15PXqNeZaisKFHN1Z2dlc3QubDRqamFxZTl0MDVhEhPXl9eg15kg157Xldeg15PXqNeZaisKFHN1Z2dlc3QueXdtbXk4dWE2dWlzEhPXl9eg15kg157Xldeg15PXqNeZaisKFHN1Z2dlc3Qud3A1NTY4aGQ5aDk4EhPXl9eg15kg157Xldeg15PXqNeZaisKFHN1Z2dlc3QuMWZqdnZndDBxbDV0EhPXl9eg15kg157Xldeg15PXqNeZaisKFHN1Z2dlc3Qud29nZDYxY2V6ajU1EhPXl9eg15kg157Xldeg15PXqNeZaisKFHN1Z2dlc3QuZ2YxOGNwam9ld3VvEhPXl9eg15kg157Xldeg15PXqNeZaisKFHN1Z2dlc3QucnpuOTJuYnI2dnFsEhPXl9eg15kg157Xldeg15PXqNeZaisKFHN1Z2dlc3QuZ3drb3ViazcwZXdpEhPXl9eg15kg157Xldeg15PXqNeZaisKFHN1Z2dlc3QubGcydTMwdHY5b3ZzEhPXl9eg15kg157Xldeg15PXqNeZaisKFHN1Z2dlc3QuamIzemdkbXBmaG00EhPXl9eg15kg157Xldeg15PXqNeZaisKFHN1Z2dlc3QudTQ5cWV2MTJ5aWx4EhPXl9eg15kg157Xldeg15PXqNeZaioKE3N1Z2dlc3QucjdxbHNxMmZqN3kSE9eX16DXmSDXnteV16DXk9eo15lqKwoUc3VnZ2VzdC55eXJwN2Q3bXc3anoSE9eX16DXmSDXnteV16DXk9eo15lqKwoUc3VnZ2VzdC55NHB1dnM1aWF1MHQSE9eX16DXmSDXnteV16DXk9eo15lqKwoUc3VnZ2VzdC51MzJrN3NnZXhzdTkSE9eX16DXmSDXnteV16DXk9eo15lqKwoUc3VnZ2VzdC5kOTk1czgzcGM5NHcSE9eX16DXmSDXnteV16DXk9eo15lqKwoUc3VnZ2VzdC52M2Y4NGJhYmVodmUSE9eX16DXmSDXnteV16DXk9eo15lqKwoUc3VnZ2VzdC5ucTE5bGdxcjBrdjcSE9eX16DXmSDXnteV16DXk9eo15lqKwoUc3VnZ2VzdC5xZjA2Mm9maW1mcWESE9eX16DXmSDXnteV16DXk9eo15lqKgoTc3VnZ2VzdC43cnFyNTJjcXU4YRIT15fXoNeZINee15XXoNeT16jXmWorChRzdWdnZXN0LndtbDlqZzd2bzhicRIT15fXoNeZINee15XXoNeT16jXmWorChRzdWdnZXN0LnB0bXlxdmEwY3RuMRIT15fXoNeZINee15XXoNeT16jXmWorChRzdWdnZXN0LmsyMmNuYzV4MGJmZhIT15fXoNeZINee15XXoNeT16jXmWorChRzdWdnZXN0LnkzNHp0amRrc2pkeBIT15fXoNeZINee15XXoNeT16jXmWorChRzdWdnZXN0LnZ5aDBndXpmMWtneRIT15fXoNeZINee15XXoNeT16jXmWoqChNzdWdnZXN0LmczOW16anZkemgzEhPXl9eg15kg157Xldeg15PXqNeZaisKFHN1Z2dlc3QudnhzeDIwMWp4bWN5EhPXl9eg15kg157Xldeg15PXqNeZaisKFHN1Z2dlc3QuZWowa2k2ODdvaWxqEhPXl9eg15kg157Xldeg15PXqNeZaisKFHN1Z2dlc3QuM3JsczdrbjQzMXBsEhPXl9eg15kg157Xldeg15PXqNeZaisKFHN1Z2dlc3QuZzdtZGt3YzY2emNwEhPXl9eg15kg157Xldeg15PXqNeZaisKFHN1Z2dlc3QuYzF0aGM2Zm0yM2N2EhPXl9eg15kg157Xldeg15PXqNeZaioKE3N1Z2dlc3QuOWdhc2JwdThtNDMSE9eX16DXmSDXnteV16DXk9eo15lqKwoUc3VnZ2VzdC5nM254cTE3aXowOWUSE9eX16DXmSDXnteV16DXk9eo15lqKwoUc3VnZ2VzdC41enQ3ZXUzbTRsNjUSE9eX16DXmSDXnteV16DXk9eo15lqKwoUc3VnZ2VzdC5kYXI0a2hjbnY4bmUSE9eX16DXmSDXnteV16DXk9eo15lqKwoUc3VnZ2VzdC44NDl4MjZ0em5ycTcSE9eX16DXmSDXnteV16DXk9eo15lqKwoUc3VnZ2VzdC50cm44dnF0Zzg4YmISE9eX16DXmSDXnteV16DXk9eo15lqKwoUc3VnZ2VzdC5seHJibmt6NTAwZXESE9eX16DXmSDXnteV16DXk9eo15lqKwoUc3VnZ2VzdC5hY3UxMm5ieG1wZGESE9eX16DXmSDXnteV16DXk9eo15lqKwoUc3VnZ2VzdC5hNzB2MWl6NHFrYTESE9eX16DXmSDXnteV16DXk9eo15lqKwoUc3VnZ2VzdC5oaWtvbWpkMDFqa2gSE9eX16DXmSDXnteV16DXk9eo15lqKwoUc3VnZ2VzdC40ZHBzemM0b3JmMXMSE9eX16DXmSDXnteV16DXk9eo15lqKwoUc3VnZ2VzdC4xdnc5MTZkamVvdjESE9eX16DXmSDXnteV16DXk9eo15lqKwoUc3VnZ2VzdC52cWVwaWRtNWRnMzcSE9eX16DXmSDXnteV16DXk9eo15lqKwoUc3VnZ2VzdC4xemk5amp3Mms1dWESE9eX16DXmSDXnteV16DXk9eo15lqKwoUc3VnZ2VzdC5lMTZ2MTkxenM5MmISE9eX16DXmSDXnteV16DXk9eo15lqKwoUc3VnZ2VzdC5tZ2wyMHlmOGp4Y2QSE9eX16DXmSDXnteV16DXk9eo15lqKwoUc3VnZ2VzdC5xZHNsY3p0YnBhamISE9eX16DXmSDXnteV16DXk9eo15lqKwoUc3VnZ2VzdC50NGxsbWQ1ZjNnYWcSE9eX16DXmSDXnteV16DXk9eo15lqKwoUc3VnZ2VzdC5iem11bmx3Z3FmcTISE9eX16DXmSDXnteV16DXk9eo15lqKwoUc3VnZ2VzdC5tdDloeTRvMDB0MWMSE9eX16DXmSDXnteV16DXk9eo15lqKgoTc3VnZ2VzdC5pOHhsbGRha2owchIT15fXoNeZINee15XXoNeT16jXmWorChRzdWdnZXN0LnR1endyaG4wMHYzYxIT15fXoNeZINee15XXoNeT16jXmWorChRzdWdnZXN0LmM0enMyczRzZmUxMBIT15fXoNeZINee15XXoNeT16jXmWorChRzdWdnZXN0LndlNjQ2dDNnY25hNRIT15fXoNeZINee15XXoNeT16jXmWorChRzdWdnZXN0LnFsanRhZXIyOHhwMRIT15fXoNeZINee15XXoNeT16jXmWorChRzdWdnZXN0LnJkNHJtMWN2YWI1NxIT15fXoNeZINee15XXoNeT16jXmWorChRzdWdnZXN0LmFtaW81eWR6cHpibxIT15fXoNeZINee15XXoNeT16jXmWoqChNzdWdnZXN0LnQ3cDJsdm9nbzU2EhPXl9eg15kg157Xldeg15PXqNeZaisKFHN1Z2dlc3Quc2xpaXV3Zjhic3BoEhPXl9eg15kg157Xldeg15PXqNeZaioKE3N1Z2dlc3QubGF6bzlwbmVjdGsSE9eX16DXmSDXnteV16DXk9eo15lqKwoUc3VnZ2VzdC5tb3NhdTlrbXFiN3cSE9eX16DXmSDXnteV16DXk9eo15lqKwoUc3VnZ2VzdC5pYmhpcHhoaGFkaHcSE9eX16DXmSDXnteV16DXk9eo15lqKwoUc3VnZ2VzdC5pYXFhNmhzbXA0MDASE9eX16DXmSDXnteV16DXk9eo15lqKwoUc3VnZ2VzdC45czZ3dTNqeHU2aDQSE9eX16DXmSDXnteV16DXk9eo15lqKwoUc3VnZ2VzdC43bTZ4Y29qbDA1Z3MSE9eX16DXmSDXnteV16DXk9eo15lqKwoUc3VnZ2VzdC5obXp3NnVlN3JsZ2kSE9eX16DXmSDXnteV16DXk9eo15lqKwoUc3VnZ2VzdC51bDdjcmU1YXA5ZmgSE9eX16DXmSDXnteV16DXk9eo15lqKwoUc3VnZ2VzdC5meTQ2b3R5c2p6em8SE9eX16DXmSDXnteV16DXk9eo15lqKwoUc3VnZ2VzdC40YjRvaWlza2l4cG0SE9eX16DXmSDXnteV16DXk9eo15lqKwoUc3VnZ2VzdC54OXRzc2Jmd3djaW0SE9eX16DXmSDXnteV16DXk9eo15lqKwoUc3VnZ2VzdC5qdWZjMmpndG53MTISE9eX16DXmSDXnteV16DXk9eo15lqKwoUc3VnZ2VzdC5neWt2cXY4azQzMGwSE9eX16DXmSDXnteV16DXk9eo15lqKwoUc3VnZ2VzdC5nazFmajYyemloYTcSE9eX16DXmSDXnteV16DXk9eo15lqKwoUc3VnZ2VzdC5qZDNsanA1ZjgzMWoSE9eX16DXmSDXnteV16DXk9eo15lqKwoUc3VnZ2VzdC4zYjJkdGNqOHFseTUSE9eX16DXmSDXnteV16DXk9eo15lqKwoUc3VnZ2VzdC5qZnp6d3I5MTV1M2wSE9eX16DXmSDXnteV16DXk9eo15lqKwoUc3VnZ2VzdC52Mm83bmdrc3RhdGsSE9eX16DXmSDXnteV16DXk9eo15lqKwoUc3VnZ2VzdC45YzV1MzA4YXdqYzYSE9eX16DXmSDXnteV16DXk9eo15lqKwoUc3VnZ2VzdC4xcWVoejZ4YTduZ3oSE9eX16DXmSDXnteV16DXk9eo15lqKwoUc3VnZ2VzdC41NTdoNHpoaWQ3NG4SE9eX16DXmSDXnteV16DXk9eo15lqKwoUc3VnZ2VzdC5uenkwZXd2Y29zbHcSE9eX16DXmSDXnteV16DXk9eo15lqKwoUc3VnZ2VzdC55NGxub29xMHVnOGwSE9eX16DXmSDXnteV16DXk9eo15lqKwoUc3VnZ2VzdC5zbHpyNDA1eXJ2OGwSE9eX16DXmSDXnteV16DXk9eo15lqKwoUc3VnZ2VzdC5kczJkbXIzeWpocHESE9eX16DXmSDXnteV16DXk9eo15lqKgoTc3VnZ2VzdC5mNWY5NmZmN2RncRIT15fXoNeZINee15XXoNeT16jXmWorChRzdWdnZXN0LmJ0ZGNzYXVhbHV1ZxIT15fXoNeZINee15XXoNeT16jXmWorChRzdWdnZXN0LnpnemRvNWp5Z25seRIT15fXoNeZINee15XXoNeT16jXmWorChRzdWdnZXN0LmV4dWtkcXhhaGlsaRIT15fXoNeZINee15XXoNeT16jXmWorChRzdWdnZXN0LnFiamxmeXIyOG13aRIT15fXoNeZINee15XXoNeT16jXmWorChRzdWdnZXN0LjJod2F4djg2Z2dtbhIT15fXoNeZINee15XXoNeT16jXmWorChRzdWdnZXN0LndnOGVxYXZjdGd3NRIT15fXoNeZINee15XXoNeT16jXmWorChRzdWdnZXN0LnA3bm1vZ2dseGdwaRIT15fXoNeZINee15XXoNeT16jXmWorChRzdWdnZXN0LnRxejk1ZzFrYjQ3dhIT15fXoNeZINee15XXoNeT16jXmWorChRzdWdnZXN0LmhyeWF2ZWRobzZodBIT15fXoNeZINee15XXoNeT16jXmWorChRzdWdnZXN0LjJ2em9jOTQ1M240YhIT15fXoNeZINee15XXoNeT16jXmWorChRzdWdnZXN0LnBlaGk0ZzZucmJrchIT15fXoNeZINee15XXoNeT16jXmWorChRzdWdnZXN0Lndha2Jsb3JjdXowdBIT15fXoNeZINee15XXoNeT16jXmWoqChNzdWdnZXN0Lms2c3BidTUyN2E0EhPXl9eg15kg157Xldeg15PXqNeZaioKE3N1Z2dlc3QuYnR2Zzduc2F1emISE9eX16DXmSDXnteV16DXk9eo15lqKwoUc3VnZ2VzdC5qem9reWdhMzR5aGoSE9eX16DXmSDXnteV16DXk9eo15lqKwoUc3VnZ2VzdC4yZTV4bHIxbTlhM3ESE9eX16DXmSDXnteV16DXk9eo15lqKwoUc3VnZ2VzdC5kNDJ4a3A1MGp5NDQSE9eX16DXmSDXnteV16DXk9eo15lqKwoUc3VnZ2VzdC50bjNzdG93NXJqdTkSE9eX16DXmSDXnteV16DXk9eo15lqKwoUc3VnZ2VzdC5zN3ppd2Y0eGJpYXcSE9eX16DXmSDXnteV16DXk9eo15lqKwoUc3VnZ2VzdC43OGkzbm1rejV1c2gSE9eX16DXmSDXnteV16DXk9eo15lqKwoUc3VnZ2VzdC55d2dxandhYnE2dXoSE9eX16DXmSDXnteV16DXk9eo15lqKwoUc3VnZ2VzdC52b2dkdzd0a3owdmQSE9eX16DXmSDXnteV16DXk9eo15lqKwoUc3VnZ2VzdC4ydWZ4OGNjMWs0MTgSE9eX16DXmSDXnteV16DXk9eo15lqKwoUc3VnZ2VzdC5raXo2MWY4MHRlcHASE9eX16DXmSDXnteV16DXk9eo15lqKwoUc3VnZ2VzdC4xYTBnejMybHIxOHcSE9eX16DXmSDXnteV16DXk9eo15lqKwoUc3VnZ2VzdC45cTV0ZG40Y2UycjESE9eX16DXmSDXnteV16DXk9eo15lqKwoUc3VnZ2VzdC50bDM5OHRmZzkzaG8SE9eX16DXmSDXnteV16DXk9eo15lqKwoUc3VnZ2VzdC44cjF2aGNpank4aTISE9eX16DXmSDXnteV16DXk9eo15lqKwoUc3VnZ2VzdC5yMmMzcmpvaGs1OGwSE9eX16DXmSDXnteV16DXk9eo15lqKwoUc3VnZ2VzdC5jeG1kdXJscng5NnESE9eX16DXmSDXnteV16DXk9eo15lqKwoUc3VnZ2VzdC53NTEwN2h3bWplc3gSE9eX16DXmSDXnteV16DXk9eo15lyITFEdVpJS0tCYkxMWWZUNzNWV2l2Rm5Nc0RweEpJcnI2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2021-04-19T22:55:00Z</dcterms:created>
  <dc:creator>חיה וייזר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0x010100B721A677840D49488EA81BA8183979FA</vt:lpwstr>
  </property>
</Properties>
</file>