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119" w:rsidRPr="00831119" w:rsidRDefault="00831119" w:rsidP="009E7431">
      <w:pPr>
        <w:pStyle w:val="1"/>
      </w:pPr>
      <w:r w:rsidRPr="00831119">
        <w:rPr>
          <w:rFonts w:hint="eastAsia"/>
        </w:rPr>
        <w:t>Encoder-Decoder</w:t>
      </w:r>
      <w:r w:rsidRPr="00831119">
        <w:rPr>
          <w:rFonts w:hint="eastAsia"/>
        </w:rPr>
        <w:t>框架</w:t>
      </w:r>
    </w:p>
    <w:p w:rsidR="00831119" w:rsidRPr="00831119" w:rsidRDefault="00831119" w:rsidP="00831119">
      <w:pPr>
        <w:rPr>
          <w:rFonts w:ascii="微软雅黑" w:eastAsia="微软雅黑" w:hAnsi="微软雅黑" w:hint="eastAsia"/>
        </w:rPr>
      </w:pPr>
      <w:r w:rsidRPr="00831119">
        <w:rPr>
          <w:rFonts w:ascii="微软雅黑" w:eastAsia="微软雅黑" w:hAnsi="微软雅黑" w:hint="eastAsia"/>
        </w:rPr>
        <w:t>目前大多数注意力模型附着在Encoder-Decoder框架下，当然，其实注意力模型可以看作一种通用的思想，本</w:t>
      </w:r>
      <w:r w:rsidR="00B359B5">
        <w:rPr>
          <w:rFonts w:ascii="微软雅黑" w:eastAsia="微软雅黑" w:hAnsi="微软雅黑" w:hint="eastAsia"/>
        </w:rPr>
        <w:t>身并不依赖于特定框架</w:t>
      </w:r>
      <w:r w:rsidRPr="00831119">
        <w:rPr>
          <w:rFonts w:ascii="微软雅黑" w:eastAsia="微软雅黑" w:hAnsi="微软雅黑" w:hint="eastAsia"/>
        </w:rPr>
        <w:t>。</w:t>
      </w:r>
    </w:p>
    <w:p w:rsidR="00831119" w:rsidRPr="00831119" w:rsidRDefault="00831119" w:rsidP="00831119">
      <w:pPr>
        <w:rPr>
          <w:rFonts w:ascii="微软雅黑" w:eastAsia="微软雅黑" w:hAnsi="微软雅黑" w:hint="eastAsia"/>
        </w:rPr>
      </w:pPr>
      <w:r w:rsidRPr="00831119">
        <w:rPr>
          <w:rFonts w:ascii="微软雅黑" w:eastAsia="微软雅黑" w:hAnsi="微软雅黑" w:hint="eastAsia"/>
        </w:rPr>
        <w:t>Encoder-Decoder框架可以看作是一种深度学习领域的研究模式，应用场景异常广泛。</w:t>
      </w:r>
      <w:r w:rsidR="00B359B5">
        <w:rPr>
          <w:rFonts w:ascii="微软雅黑" w:eastAsia="微软雅黑" w:hAnsi="微软雅黑" w:hint="eastAsia"/>
        </w:rPr>
        <w:t>下</w:t>
      </w:r>
      <w:r w:rsidRPr="00831119">
        <w:rPr>
          <w:rFonts w:ascii="微软雅黑" w:eastAsia="微软雅黑" w:hAnsi="微软雅黑" w:hint="eastAsia"/>
        </w:rPr>
        <w:t>图是文本处理领域里常用的Encoder-Decoder框架最抽象的一种表示。</w:t>
      </w:r>
    </w:p>
    <w:p w:rsidR="00D56CC8" w:rsidRDefault="00831119" w:rsidP="00831119">
      <w:pPr>
        <w:rPr>
          <w:rFonts w:ascii="微软雅黑" w:eastAsia="微软雅黑" w:hAnsi="微软雅黑" w:hint="eastAsia"/>
        </w:rPr>
      </w:pPr>
      <w:r w:rsidRPr="00831119">
        <w:rPr>
          <w:rFonts w:ascii="微软雅黑" w:eastAsia="微软雅黑" w:hAnsi="微软雅黑"/>
        </w:rPr>
        <w:drawing>
          <wp:inline distT="0" distB="0" distL="0" distR="0" wp14:anchorId="6C81E3C8" wp14:editId="4E0C53D6">
            <wp:extent cx="5263763" cy="1674385"/>
            <wp:effectExtent l="0" t="0" r="0" b="2540"/>
            <wp:docPr id="2" name="图片 2" descr="https://pic4.zhimg.com/80/v2-a5093fc7c0c4942b1d47e7cd2e65ea3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v2-a5093fc7c0c4942b1d47e7cd2e65ea3b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668" cy="1674355"/>
                    </a:xfrm>
                    <a:prstGeom prst="rect">
                      <a:avLst/>
                    </a:prstGeom>
                    <a:noFill/>
                    <a:ln>
                      <a:noFill/>
                    </a:ln>
                  </pic:spPr>
                </pic:pic>
              </a:graphicData>
            </a:graphic>
          </wp:inline>
        </w:drawing>
      </w:r>
    </w:p>
    <w:p w:rsidR="00233C4B" w:rsidRDefault="00974E9B" w:rsidP="00831119">
      <w:pPr>
        <w:rPr>
          <w:rFonts w:ascii="微软雅黑" w:eastAsia="微软雅黑" w:hAnsi="微软雅黑" w:hint="eastAsia"/>
        </w:rPr>
      </w:pPr>
      <w:r>
        <w:rPr>
          <w:rFonts w:ascii="微软雅黑" w:eastAsia="微软雅黑" w:hAnsi="微软雅黑"/>
          <w:noProof/>
        </w:rPr>
        <w:drawing>
          <wp:inline distT="0" distB="0" distL="0" distR="0">
            <wp:extent cx="3290685" cy="5725840"/>
            <wp:effectExtent l="1587" t="0" r="6668" b="6667"/>
            <wp:docPr id="3" name="图片 3" descr="C:\Users\ADMINI~1\AppData\Local\Temp\WeChat Files\765e742418c2f72ae8449713c8d94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765e742418c2f72ae8449713c8d94e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999" b="11825"/>
                    <a:stretch/>
                  </pic:blipFill>
                  <pic:spPr bwMode="auto">
                    <a:xfrm rot="16200000">
                      <a:off x="0" y="0"/>
                      <a:ext cx="3295298" cy="5733867"/>
                    </a:xfrm>
                    <a:prstGeom prst="rect">
                      <a:avLst/>
                    </a:prstGeom>
                    <a:noFill/>
                    <a:ln>
                      <a:noFill/>
                    </a:ln>
                    <a:extLst>
                      <a:ext uri="{53640926-AAD7-44D8-BBD7-CCE9431645EC}">
                        <a14:shadowObscured xmlns:a14="http://schemas.microsoft.com/office/drawing/2010/main"/>
                      </a:ext>
                    </a:extLst>
                  </pic:spPr>
                </pic:pic>
              </a:graphicData>
            </a:graphic>
          </wp:inline>
        </w:drawing>
      </w:r>
    </w:p>
    <w:p w:rsidR="00524558" w:rsidRDefault="00524558" w:rsidP="00831119">
      <w:pPr>
        <w:rPr>
          <w:rFonts w:ascii="微软雅黑" w:eastAsia="微软雅黑" w:hAnsi="微软雅黑" w:hint="eastAsia"/>
        </w:rPr>
      </w:pPr>
      <w:r>
        <w:rPr>
          <w:rFonts w:ascii="微软雅黑" w:eastAsia="微软雅黑" w:hAnsi="微软雅黑"/>
          <w:noProof/>
        </w:rPr>
        <w:lastRenderedPageBreak/>
        <w:drawing>
          <wp:inline distT="0" distB="0" distL="0" distR="0">
            <wp:extent cx="3638904" cy="5169663"/>
            <wp:effectExtent l="0" t="3493" r="0" b="0"/>
            <wp:docPr id="4" name="图片 4" descr="C:\Users\ADMINI~1\AppData\Local\Temp\WeChat Files\86a69c745423a119044413a8e3e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86a69c745423a119044413a8e3e864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548" b="10175"/>
                    <a:stretch/>
                  </pic:blipFill>
                  <pic:spPr bwMode="auto">
                    <a:xfrm rot="16200000">
                      <a:off x="0" y="0"/>
                      <a:ext cx="3643968" cy="5176857"/>
                    </a:xfrm>
                    <a:prstGeom prst="rect">
                      <a:avLst/>
                    </a:prstGeom>
                    <a:noFill/>
                    <a:ln>
                      <a:noFill/>
                    </a:ln>
                    <a:extLst>
                      <a:ext uri="{53640926-AAD7-44D8-BBD7-CCE9431645EC}">
                        <a14:shadowObscured xmlns:a14="http://schemas.microsoft.com/office/drawing/2010/main"/>
                      </a:ext>
                    </a:extLst>
                  </pic:spPr>
                </pic:pic>
              </a:graphicData>
            </a:graphic>
          </wp:inline>
        </w:drawing>
      </w:r>
    </w:p>
    <w:p w:rsidR="002728C2" w:rsidRDefault="002728C2" w:rsidP="00831119">
      <w:pPr>
        <w:rPr>
          <w:rFonts w:ascii="微软雅黑" w:eastAsia="微软雅黑" w:hAnsi="微软雅黑" w:hint="eastAsia"/>
        </w:rPr>
      </w:pPr>
      <w:r>
        <w:rPr>
          <w:rFonts w:ascii="微软雅黑" w:eastAsia="微软雅黑" w:hAnsi="微软雅黑"/>
          <w:noProof/>
        </w:rPr>
        <w:drawing>
          <wp:inline distT="0" distB="0" distL="0" distR="0">
            <wp:extent cx="3329378" cy="5072959"/>
            <wp:effectExtent l="4763" t="0" r="9207" b="9208"/>
            <wp:docPr id="5" name="图片 5" descr="C:\Users\ADMINI~1\AppData\Local\Temp\WeChat Files\2a2095d7c90c716c0a1d17a5f1970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2a2095d7c90c716c0a1d17a5f1970c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78" r="9625" b="23079"/>
                    <a:stretch/>
                  </pic:blipFill>
                  <pic:spPr bwMode="auto">
                    <a:xfrm rot="16200000">
                      <a:off x="0" y="0"/>
                      <a:ext cx="3338765" cy="5087263"/>
                    </a:xfrm>
                    <a:prstGeom prst="rect">
                      <a:avLst/>
                    </a:prstGeom>
                    <a:noFill/>
                    <a:ln>
                      <a:noFill/>
                    </a:ln>
                    <a:extLst>
                      <a:ext uri="{53640926-AAD7-44D8-BBD7-CCE9431645EC}">
                        <a14:shadowObscured xmlns:a14="http://schemas.microsoft.com/office/drawing/2010/main"/>
                      </a:ext>
                    </a:extLst>
                  </pic:spPr>
                </pic:pic>
              </a:graphicData>
            </a:graphic>
          </wp:inline>
        </w:drawing>
      </w:r>
    </w:p>
    <w:p w:rsidR="00F144B4" w:rsidRPr="00F144B4" w:rsidRDefault="00F144B4" w:rsidP="00F144B4">
      <w:pPr>
        <w:rPr>
          <w:rFonts w:ascii="微软雅黑" w:eastAsia="微软雅黑" w:hAnsi="微软雅黑" w:hint="eastAsia"/>
        </w:rPr>
      </w:pPr>
      <w:r w:rsidRPr="00F144B4">
        <w:rPr>
          <w:rFonts w:ascii="微软雅黑" w:eastAsia="微软雅黑" w:hAnsi="微软雅黑" w:hint="eastAsia"/>
        </w:rPr>
        <w:t>文本处理领域的Encoder-Decoder框架可以这么直观地去理解：可以把它看作适合处理由一个句子（或篇章）生成另外一个句子（或篇章）的通用处理模型。对于句子对&lt;Source,Target&gt;，我们的目标是给定输入句子Source，期待通过Encoder-Decoder框架来生成目标句子Target。Source和Target可以是同一种语言，也可以是两种不同的语</w:t>
      </w:r>
      <w:r w:rsidRPr="00F144B4">
        <w:rPr>
          <w:rFonts w:ascii="微软雅黑" w:eastAsia="微软雅黑" w:hAnsi="微软雅黑" w:hint="eastAsia"/>
        </w:rPr>
        <w:lastRenderedPageBreak/>
        <w:t>言。而Source和Target分别由各自的单词序列构成：</w:t>
      </w:r>
    </w:p>
    <w:p w:rsidR="00F144B4" w:rsidRPr="00F144B4" w:rsidRDefault="00F144B4" w:rsidP="00F144B4">
      <w:pPr>
        <w:rPr>
          <w:rFonts w:ascii="微软雅黑" w:eastAsia="微软雅黑" w:hAnsi="微软雅黑"/>
        </w:rPr>
      </w:pPr>
      <w:r w:rsidRPr="00F144B4">
        <w:rPr>
          <w:rFonts w:ascii="微软雅黑" w:eastAsia="微软雅黑" w:hAnsi="微软雅黑"/>
        </w:rPr>
        <w:drawing>
          <wp:inline distT="0" distB="0" distL="0" distR="0">
            <wp:extent cx="1987550" cy="485140"/>
            <wp:effectExtent l="0" t="0" r="0" b="0"/>
            <wp:docPr id="15" name="图片 15" descr="https://pic1.zhimg.com/80/v2-4ab3a2d834a45581c32ea62aec28e42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1.zhimg.com/80/v2-4ab3a2d834a45581c32ea62aec28e428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550" cy="485140"/>
                    </a:xfrm>
                    <a:prstGeom prst="rect">
                      <a:avLst/>
                    </a:prstGeom>
                    <a:noFill/>
                    <a:ln>
                      <a:noFill/>
                    </a:ln>
                  </pic:spPr>
                </pic:pic>
              </a:graphicData>
            </a:graphic>
          </wp:inline>
        </w:drawing>
      </w:r>
    </w:p>
    <w:p w:rsidR="00F144B4" w:rsidRPr="00F144B4" w:rsidRDefault="00F144B4" w:rsidP="00F144B4">
      <w:pPr>
        <w:rPr>
          <w:rFonts w:ascii="微软雅黑" w:eastAsia="微软雅黑" w:hAnsi="微软雅黑" w:hint="eastAsia"/>
        </w:rPr>
      </w:pPr>
      <w:r w:rsidRPr="00F144B4">
        <w:rPr>
          <w:rFonts w:ascii="微软雅黑" w:eastAsia="微软雅黑" w:hAnsi="微软雅黑" w:hint="eastAsia"/>
        </w:rPr>
        <w:t>Encoder顾名思义就是对输入句子Source进行编码，将输入句子通过非线性变换转化为中间语义表示C：</w:t>
      </w:r>
    </w:p>
    <w:p w:rsidR="00F144B4" w:rsidRPr="00F144B4" w:rsidRDefault="00F144B4" w:rsidP="00F144B4">
      <w:pPr>
        <w:rPr>
          <w:rFonts w:ascii="微软雅黑" w:eastAsia="微软雅黑" w:hAnsi="微软雅黑"/>
        </w:rPr>
      </w:pPr>
      <w:r w:rsidRPr="00F144B4">
        <w:rPr>
          <w:rFonts w:ascii="微软雅黑" w:eastAsia="微软雅黑" w:hAnsi="微软雅黑"/>
        </w:rPr>
        <w:drawing>
          <wp:inline distT="0" distB="0" distL="0" distR="0">
            <wp:extent cx="1900555" cy="262255"/>
            <wp:effectExtent l="0" t="0" r="4445" b="4445"/>
            <wp:docPr id="14" name="图片 14" descr="https://pic3.zhimg.com/80/v2-749be2e4a08d8e8b3874d23b0f6c3f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3.zhimg.com/80/v2-749be2e4a08d8e8b3874d23b0f6c3f22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0555" cy="262255"/>
                    </a:xfrm>
                    <a:prstGeom prst="rect">
                      <a:avLst/>
                    </a:prstGeom>
                    <a:noFill/>
                    <a:ln>
                      <a:noFill/>
                    </a:ln>
                  </pic:spPr>
                </pic:pic>
              </a:graphicData>
            </a:graphic>
          </wp:inline>
        </w:drawing>
      </w:r>
    </w:p>
    <w:p w:rsidR="00F144B4" w:rsidRPr="00F144B4" w:rsidRDefault="00F144B4" w:rsidP="00F144B4">
      <w:pPr>
        <w:rPr>
          <w:rFonts w:ascii="微软雅黑" w:eastAsia="微软雅黑" w:hAnsi="微软雅黑" w:hint="eastAsia"/>
        </w:rPr>
      </w:pPr>
      <w:r w:rsidRPr="00F144B4">
        <w:rPr>
          <w:rFonts w:ascii="微软雅黑" w:eastAsia="微软雅黑" w:hAnsi="微软雅黑" w:hint="eastAsia"/>
        </w:rPr>
        <w:t>对于解码器Decoder来说，其任务是根据句子Source的中间语义表示C和之前已经生成的历史信息</w:t>
      </w:r>
    </w:p>
    <w:p w:rsidR="00F144B4" w:rsidRPr="00F144B4" w:rsidRDefault="00F144B4" w:rsidP="00F144B4">
      <w:pPr>
        <w:rPr>
          <w:rFonts w:ascii="微软雅黑" w:eastAsia="微软雅黑" w:hAnsi="微软雅黑" w:hint="eastAsia"/>
        </w:rPr>
      </w:pPr>
      <w:r w:rsidRPr="00F144B4">
        <w:rPr>
          <w:rFonts w:ascii="微软雅黑" w:eastAsia="微软雅黑" w:hAnsi="微软雅黑"/>
        </w:rPr>
        <w:drawing>
          <wp:inline distT="0" distB="0" distL="0" distR="0">
            <wp:extent cx="819150" cy="135255"/>
            <wp:effectExtent l="0" t="0" r="0" b="0"/>
            <wp:docPr id="13" name="图片 13" descr="https://pic3.zhimg.com/80/v2-18682b9de059b0ea2d1a25a45bea7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3.zhimg.com/80/v2-18682b9de059b0ea2d1a25a45bea708a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9150" cy="135255"/>
                    </a:xfrm>
                    <a:prstGeom prst="rect">
                      <a:avLst/>
                    </a:prstGeom>
                    <a:noFill/>
                    <a:ln>
                      <a:noFill/>
                    </a:ln>
                  </pic:spPr>
                </pic:pic>
              </a:graphicData>
            </a:graphic>
          </wp:inline>
        </w:drawing>
      </w:r>
    </w:p>
    <w:p w:rsidR="00F144B4" w:rsidRPr="00F144B4" w:rsidRDefault="00F144B4" w:rsidP="00F144B4">
      <w:pPr>
        <w:rPr>
          <w:rFonts w:ascii="微软雅黑" w:eastAsia="微软雅黑" w:hAnsi="微软雅黑"/>
        </w:rPr>
      </w:pPr>
      <w:r w:rsidRPr="00F144B4">
        <w:rPr>
          <w:rFonts w:ascii="微软雅黑" w:eastAsia="微软雅黑" w:hAnsi="微软雅黑" w:hint="eastAsia"/>
        </w:rPr>
        <w:t>来生成i时刻要生成的单词</w:t>
      </w:r>
      <w:r w:rsidRPr="00F144B4">
        <w:rPr>
          <w:rFonts w:ascii="微软雅黑" w:eastAsia="微软雅黑" w:hAnsi="微软雅黑"/>
        </w:rPr>
        <w:drawing>
          <wp:inline distT="0" distB="0" distL="0" distR="0">
            <wp:extent cx="127000" cy="142875"/>
            <wp:effectExtent l="0" t="0" r="6350" b="9525"/>
            <wp:docPr id="12" name="图片 12" descr="https://pic2.zhimg.com/80/v2-3b9fde6372a3124bf0dfbedf5b9e354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2.zhimg.com/80/v2-3b9fde6372a3124bf0dfbedf5b9e354d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 cy="142875"/>
                    </a:xfrm>
                    <a:prstGeom prst="rect">
                      <a:avLst/>
                    </a:prstGeom>
                    <a:noFill/>
                    <a:ln>
                      <a:noFill/>
                    </a:ln>
                  </pic:spPr>
                </pic:pic>
              </a:graphicData>
            </a:graphic>
          </wp:inline>
        </w:drawing>
      </w:r>
      <w:r w:rsidRPr="00F144B4">
        <w:rPr>
          <w:rFonts w:ascii="微软雅黑" w:eastAsia="微软雅黑" w:hAnsi="微软雅黑" w:hint="eastAsia"/>
        </w:rPr>
        <w:t>：</w:t>
      </w:r>
    </w:p>
    <w:p w:rsidR="00F144B4" w:rsidRPr="00F144B4" w:rsidRDefault="00F144B4" w:rsidP="00F144B4">
      <w:pPr>
        <w:rPr>
          <w:rFonts w:ascii="微软雅黑" w:eastAsia="微软雅黑" w:hAnsi="微软雅黑"/>
        </w:rPr>
      </w:pPr>
      <w:r w:rsidRPr="00F144B4">
        <w:rPr>
          <w:rFonts w:ascii="微软雅黑" w:eastAsia="微软雅黑" w:hAnsi="微软雅黑"/>
        </w:rPr>
        <w:drawing>
          <wp:inline distT="0" distB="0" distL="0" distR="0">
            <wp:extent cx="1979930" cy="262255"/>
            <wp:effectExtent l="0" t="0" r="1270" b="4445"/>
            <wp:docPr id="11" name="图片 11" descr="https://pic2.zhimg.com/80/v2-0036edc4b2888e0df612585dd5f28ec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2.zhimg.com/80/v2-0036edc4b2888e0df612585dd5f28ecd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9930" cy="262255"/>
                    </a:xfrm>
                    <a:prstGeom prst="rect">
                      <a:avLst/>
                    </a:prstGeom>
                    <a:noFill/>
                    <a:ln>
                      <a:noFill/>
                    </a:ln>
                  </pic:spPr>
                </pic:pic>
              </a:graphicData>
            </a:graphic>
          </wp:inline>
        </w:drawing>
      </w:r>
    </w:p>
    <w:p w:rsidR="00F144B4" w:rsidRPr="00F144B4" w:rsidRDefault="00F144B4" w:rsidP="00F144B4">
      <w:pPr>
        <w:rPr>
          <w:rFonts w:ascii="微软雅黑" w:eastAsia="微软雅黑" w:hAnsi="微软雅黑" w:hint="eastAsia"/>
        </w:rPr>
      </w:pPr>
      <w:r w:rsidRPr="00F144B4">
        <w:rPr>
          <w:rFonts w:ascii="微软雅黑" w:eastAsia="微软雅黑" w:hAnsi="微软雅黑" w:hint="eastAsia"/>
        </w:rPr>
        <w:t>每个yi都依次这么产生，那么看起来就是整个系统根据输入句子Source生成了目标句子Target。如果Source是中文句子，Target是英文句子，那么这就是解决机器翻译问题的Encoder-Decoder框架；如果Source是一篇文章，Target是概括性的几句描述语句，那么这是文本摘要的Encoder-Decoder框架；如果Source是一句问句，Target是一句回答，那么这是问答系统或者对话机器人的Encoder-Decoder框架。由此可见，在文本处理领域，Encoder-Decoder的应用领域相当广泛。</w:t>
      </w:r>
    </w:p>
    <w:p w:rsidR="00F144B4" w:rsidRPr="00F144B4" w:rsidRDefault="00F144B4" w:rsidP="00F144B4">
      <w:pPr>
        <w:rPr>
          <w:rFonts w:ascii="微软雅黑" w:eastAsia="微软雅黑" w:hAnsi="微软雅黑" w:hint="eastAsia"/>
        </w:rPr>
      </w:pPr>
      <w:r w:rsidRPr="00F144B4">
        <w:rPr>
          <w:rFonts w:ascii="微软雅黑" w:eastAsia="微软雅黑" w:hAnsi="微软雅黑" w:hint="eastAsia"/>
        </w:rPr>
        <w:t>Encoder-Decoder框架不仅仅在文本领域广泛使用，在语音识别、图像处理等领域也经常使用。比如对于语音识别来说，图2所示的框架完全适用，区别无非是Encoder部分的输入是语音流，输出是对应的文本信息；而对于“图像描述”任务来说，Encoder部分的输入是一副图片，Decoder的输出是能够描述图片语义内容的一句描述语。一般而言，文本处理和语音识别的Encoder部分通常采用RNN模型，图像处理的Encoder一般采用CNN模型。</w:t>
      </w:r>
    </w:p>
    <w:p w:rsidR="00F144B4" w:rsidRDefault="002D0A02" w:rsidP="009E7431">
      <w:pPr>
        <w:pStyle w:val="1"/>
        <w:rPr>
          <w:rFonts w:hint="eastAsia"/>
          <w:shd w:val="clear" w:color="auto" w:fill="FFFFFF"/>
        </w:rPr>
      </w:pPr>
      <w:r>
        <w:rPr>
          <w:rFonts w:hint="eastAsia"/>
          <w:shd w:val="clear" w:color="auto" w:fill="FFFFFF"/>
        </w:rPr>
        <w:lastRenderedPageBreak/>
        <w:t>Attention</w:t>
      </w:r>
      <w:r>
        <w:rPr>
          <w:rFonts w:hint="eastAsia"/>
          <w:shd w:val="clear" w:color="auto" w:fill="FFFFFF"/>
        </w:rPr>
        <w:t>模型</w:t>
      </w:r>
    </w:p>
    <w:p w:rsidR="00A02658" w:rsidRDefault="00A02658" w:rsidP="00831119">
      <w:pPr>
        <w:rPr>
          <w:rFonts w:ascii="微软雅黑" w:eastAsia="微软雅黑" w:hAnsi="微软雅黑" w:hint="eastAsia"/>
        </w:rPr>
      </w:pPr>
      <w:r>
        <w:rPr>
          <w:noProof/>
        </w:rPr>
        <w:drawing>
          <wp:inline distT="0" distB="0" distL="0" distR="0">
            <wp:extent cx="5274310" cy="2950187"/>
            <wp:effectExtent l="0" t="0" r="2540" b="3175"/>
            <wp:docPr id="16" name="图片 16" descr="https://pic4.zhimg.com/80/v2-92302aa42ae10c63627663430ab60f7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4.zhimg.com/80/v2-92302aa42ae10c63627663430ab60f73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50187"/>
                    </a:xfrm>
                    <a:prstGeom prst="rect">
                      <a:avLst/>
                    </a:prstGeom>
                    <a:noFill/>
                    <a:ln>
                      <a:noFill/>
                    </a:ln>
                  </pic:spPr>
                </pic:pic>
              </a:graphicData>
            </a:graphic>
          </wp:inline>
        </w:drawing>
      </w:r>
    </w:p>
    <w:p w:rsidR="00E234B6" w:rsidRPr="00E234B6" w:rsidRDefault="00E234B6" w:rsidP="00E234B6">
      <w:pPr>
        <w:rPr>
          <w:rFonts w:ascii="微软雅黑" w:eastAsia="微软雅黑" w:hAnsi="微软雅黑" w:hint="eastAsia"/>
        </w:rPr>
      </w:pPr>
      <w:r>
        <w:rPr>
          <w:rFonts w:ascii="微软雅黑" w:eastAsia="微软雅黑" w:hAnsi="微软雅黑" w:hint="eastAsia"/>
        </w:rPr>
        <w:t>传统</w:t>
      </w:r>
      <w:r w:rsidRPr="00E234B6">
        <w:rPr>
          <w:rFonts w:ascii="微软雅黑" w:eastAsia="微软雅黑" w:hAnsi="微软雅黑" w:hint="eastAsia"/>
        </w:rPr>
        <w:t>的Encoder-Decoder框架是没有体现出“注意力模型”的，所以可以把它看作是注意力不集中的分心模型。为什么说它注意力不集中呢？请观察下目标句子Target中每个单词的生成过程如下：</w:t>
      </w:r>
    </w:p>
    <w:p w:rsidR="00E234B6" w:rsidRPr="00E234B6" w:rsidRDefault="00E234B6" w:rsidP="00E234B6">
      <w:pPr>
        <w:rPr>
          <w:rFonts w:ascii="微软雅黑" w:eastAsia="微软雅黑" w:hAnsi="微软雅黑"/>
        </w:rPr>
      </w:pPr>
      <w:r w:rsidRPr="00E234B6">
        <w:rPr>
          <w:rFonts w:ascii="微软雅黑" w:eastAsia="微软雅黑" w:hAnsi="微软雅黑"/>
        </w:rPr>
        <w:drawing>
          <wp:inline distT="0" distB="0" distL="0" distR="0">
            <wp:extent cx="1574165" cy="771525"/>
            <wp:effectExtent l="0" t="0" r="6985" b="9525"/>
            <wp:docPr id="18" name="图片 18" descr="https://pic3.zhimg.com/80/v2-68a9bfb44a4c7df485204727cdc8bdf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ic3.zhimg.com/80/v2-68a9bfb44a4c7df485204727cdc8bdf2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4165" cy="771525"/>
                    </a:xfrm>
                    <a:prstGeom prst="rect">
                      <a:avLst/>
                    </a:prstGeom>
                    <a:noFill/>
                    <a:ln>
                      <a:noFill/>
                    </a:ln>
                  </pic:spPr>
                </pic:pic>
              </a:graphicData>
            </a:graphic>
          </wp:inline>
        </w:drawing>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其中f是Decoder的非线性变换函数。从这里可以看出，在生成目标句子的单词时，不论生成哪个单词，它们使用的输入句子Source的语义编码C都是一样的，没有任何区别。</w:t>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而语义编码C是由句子Source的每个单词经过</w:t>
      </w:r>
      <w:r w:rsidR="007E3566">
        <w:rPr>
          <w:rFonts w:ascii="微软雅黑" w:eastAsia="微软雅黑" w:hAnsi="微软雅黑" w:hint="eastAsia"/>
        </w:rPr>
        <w:t>Encoder</w:t>
      </w:r>
      <w:r w:rsidRPr="00E234B6">
        <w:rPr>
          <w:rFonts w:ascii="微软雅黑" w:eastAsia="微软雅黑" w:hAnsi="微软雅黑" w:hint="eastAsia"/>
        </w:rPr>
        <w:br/>
        <w:t>编码产生的，这意味着不论是生成哪个单词，y1,y2还是y3，其实句子Source中任意单词对生成某个目标单词yi来说影响力都是相同的，这是为何说这个模型没有体现出注意力的缘由。这类似于人类看到眼前的画面，但是眼中却没有注意焦点一样。</w:t>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如果拿机器翻译来解释这个分心模型的Encoder-Decoder框架更好理解，比如输入的是英文句子：Tom chase Jerry，Encoder-Decoder框架逐步生成中文单词：“汤姆”，“追逐”，</w:t>
      </w:r>
      <w:r w:rsidRPr="00E234B6">
        <w:rPr>
          <w:rFonts w:ascii="微软雅黑" w:eastAsia="微软雅黑" w:hAnsi="微软雅黑" w:hint="eastAsia"/>
        </w:rPr>
        <w:lastRenderedPageBreak/>
        <w:t>“杰瑞”。在翻译“杰瑞”这个中文单词的时候，分心模型里面的每个英文单词对于翻译目标单词“杰瑞”贡献是相同的，很明显这里不太合理，显然“Jerry”对于翻译成“杰瑞”更重要，但是分心模型是无法体现这一点的，这就是为何说它没有引入注意力的原因。</w:t>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没有引入注意力的模型在输入句子比较短的时候问题不大，但是如果输入句子比较长，此时所有语义完全通过一个中间语义向量来表示，单词自身的信息已经消失，可想而知会丢失很多细节信息，这也是为何要引入注意力模型的重要原因。</w:t>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上面的例子中，如果引入Attention模型的话，应该在翻译“杰瑞”的时候，体现出英文单词对于翻译当前中文单词不同的影响程度，比如给出类似下面一个概率分布值：</w:t>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（Tom,0.3）(Chase,0.2) (Jerry,0.5)</w:t>
      </w:r>
    </w:p>
    <w:p w:rsidR="00E234B6" w:rsidRPr="00E234B6" w:rsidRDefault="00E234B6" w:rsidP="00E234B6">
      <w:pPr>
        <w:rPr>
          <w:rFonts w:ascii="微软雅黑" w:eastAsia="微软雅黑" w:hAnsi="微软雅黑" w:hint="eastAsia"/>
        </w:rPr>
      </w:pPr>
      <w:r w:rsidRPr="00E234B6">
        <w:rPr>
          <w:rFonts w:ascii="微软雅黑" w:eastAsia="微软雅黑" w:hAnsi="微软雅黑" w:hint="eastAsia"/>
        </w:rPr>
        <w:t>每个英文单词的概率代表了翻译当前单词“杰瑞”时，注意力分配模型分配给不同英文单词的注意力大小。这对于正确翻译目标语单词肯定是有帮助的，因为引入了新的信息。</w:t>
      </w:r>
    </w:p>
    <w:p w:rsidR="00E234B6" w:rsidRDefault="00E234B6" w:rsidP="00E234B6">
      <w:pPr>
        <w:rPr>
          <w:rFonts w:ascii="微软雅黑" w:eastAsia="微软雅黑" w:hAnsi="微软雅黑" w:hint="eastAsia"/>
        </w:rPr>
      </w:pPr>
      <w:r w:rsidRPr="00E234B6">
        <w:rPr>
          <w:rFonts w:ascii="微软雅黑" w:eastAsia="微软雅黑" w:hAnsi="微软雅黑" w:hint="eastAsia"/>
        </w:rPr>
        <w:t>同理，目标句子中的每个单词都应该学会其对应的源语句子中单词的注意力分配概率信息。这意味着在生成每个单词yi的时候，原先都是相同的中间语义表示C会被替换成根据当前生成单词而不断变化的Ci。理解Attention模型的关键就是这里，即由固定的中间语义表示C换成了根据当前输出单词来调整成加入注意力模型的变化的Ci。</w:t>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即生成目标句子单词的过程成了下面的形式：</w:t>
      </w:r>
    </w:p>
    <w:p w:rsidR="00305ADB" w:rsidRPr="00305ADB" w:rsidRDefault="00305ADB" w:rsidP="00305ADB">
      <w:pPr>
        <w:rPr>
          <w:rFonts w:ascii="微软雅黑" w:eastAsia="微软雅黑" w:hAnsi="微软雅黑"/>
        </w:rPr>
      </w:pPr>
      <w:r w:rsidRPr="00305ADB">
        <w:rPr>
          <w:rFonts w:ascii="微软雅黑" w:eastAsia="微软雅黑" w:hAnsi="微软雅黑"/>
        </w:rPr>
        <w:drawing>
          <wp:inline distT="0" distB="0" distL="0" distR="0">
            <wp:extent cx="1797050" cy="755650"/>
            <wp:effectExtent l="0" t="0" r="0" b="6350"/>
            <wp:docPr id="22" name="图片 22" descr="https://pic3.zhimg.com/80/v2-4b7a63328249254920b9ef058ec6fe8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3.zhimg.com/80/v2-4b7a63328249254920b9ef058ec6fe86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050" cy="755650"/>
                    </a:xfrm>
                    <a:prstGeom prst="rect">
                      <a:avLst/>
                    </a:prstGeom>
                    <a:noFill/>
                    <a:ln>
                      <a:noFill/>
                    </a:ln>
                  </pic:spPr>
                </pic:pic>
              </a:graphicData>
            </a:graphic>
          </wp:inline>
        </w:drawing>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而每个Ci可能对应着不同的源语句子单词的注意力分配概率分布，比如对于上面的英汉翻译来说，其对应的信息可能如下：</w:t>
      </w:r>
    </w:p>
    <w:p w:rsidR="00305ADB" w:rsidRPr="00E234B6" w:rsidRDefault="00305ADB" w:rsidP="00305ADB">
      <w:pPr>
        <w:rPr>
          <w:rFonts w:ascii="微软雅黑" w:eastAsia="微软雅黑" w:hAnsi="微软雅黑" w:hint="eastAsia"/>
        </w:rPr>
      </w:pPr>
      <w:r w:rsidRPr="00305ADB">
        <w:rPr>
          <w:rFonts w:ascii="微软雅黑" w:eastAsia="微软雅黑" w:hAnsi="微软雅黑"/>
        </w:rPr>
        <w:lastRenderedPageBreak/>
        <w:drawing>
          <wp:inline distT="0" distB="0" distL="0" distR="0">
            <wp:extent cx="4763135" cy="1304290"/>
            <wp:effectExtent l="0" t="0" r="0" b="0"/>
            <wp:docPr id="21" name="图片 21" descr="https://pic4.zhimg.com/80/v2-69bf09b870b5472cfc5bf24c892bf15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ic4.zhimg.com/80/v2-69bf09b870b5472cfc5bf24c892bf157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1304290"/>
                    </a:xfrm>
                    <a:prstGeom prst="rect">
                      <a:avLst/>
                    </a:prstGeom>
                    <a:noFill/>
                    <a:ln>
                      <a:noFill/>
                    </a:ln>
                  </pic:spPr>
                </pic:pic>
              </a:graphicData>
            </a:graphic>
          </wp:inline>
        </w:drawing>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其中，f2函数代表Encoder对输入英文单词的某种变换函数，比如如果Encoder是用的RNN模型的话，这个f2函数的结果往往是某个时刻输入xi后隐层节点的状态值；g代表Encoder根据单词的中间表示合成整个句子中间语义表示的变换函数，一般的做法中，</w:t>
      </w:r>
      <w:r w:rsidRPr="00AB6697">
        <w:rPr>
          <w:rFonts w:ascii="微软雅黑" w:eastAsia="微软雅黑" w:hAnsi="微软雅黑" w:hint="eastAsia"/>
          <w:highlight w:val="yellow"/>
        </w:rPr>
        <w:t>g函数就是对构成元素加权求和</w:t>
      </w:r>
      <w:r w:rsidRPr="00305ADB">
        <w:rPr>
          <w:rFonts w:ascii="微软雅黑" w:eastAsia="微软雅黑" w:hAnsi="微软雅黑" w:hint="eastAsia"/>
        </w:rPr>
        <w:t>，即下列公式：</w:t>
      </w:r>
    </w:p>
    <w:p w:rsidR="00305ADB" w:rsidRPr="00305ADB" w:rsidRDefault="00305ADB" w:rsidP="00305ADB">
      <w:pPr>
        <w:rPr>
          <w:rFonts w:ascii="微软雅黑" w:eastAsia="微软雅黑" w:hAnsi="微软雅黑" w:hint="eastAsia"/>
        </w:rPr>
      </w:pPr>
      <w:r w:rsidRPr="00305ADB">
        <w:rPr>
          <w:rFonts w:ascii="微软雅黑" w:eastAsia="微软雅黑" w:hAnsi="微软雅黑"/>
        </w:rPr>
        <w:drawing>
          <wp:inline distT="0" distB="0" distL="0" distR="0">
            <wp:extent cx="1677670" cy="501015"/>
            <wp:effectExtent l="0" t="0" r="0" b="0"/>
            <wp:docPr id="30" name="图片 30" descr="https://pic3.zhimg.com/80/v2-a204b9a5817be9a7fbc0a1abfa6b9ab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pic3.zhimg.com/80/v2-a204b9a5817be9a7fbc0a1abfa6b9ab2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7670" cy="501015"/>
                    </a:xfrm>
                    <a:prstGeom prst="rect">
                      <a:avLst/>
                    </a:prstGeom>
                    <a:noFill/>
                    <a:ln>
                      <a:noFill/>
                    </a:ln>
                  </pic:spPr>
                </pic:pic>
              </a:graphicData>
            </a:graphic>
          </wp:inline>
        </w:drawing>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其中，Lx代表输入句子Source的长度，aij代表在Target输出第i个单词时Source输入句子中第j个单词的注意力分配系数，而hj则是Source输入句子中第j个单词的语义编码。假设下标i就是上面例子所说的“汤姆”</w:t>
      </w:r>
      <w:r w:rsidR="00AB6697">
        <w:rPr>
          <w:rFonts w:ascii="微软雅黑" w:eastAsia="微软雅黑" w:hAnsi="微软雅黑" w:hint="eastAsia"/>
        </w:rPr>
        <w:t> </w:t>
      </w:r>
      <w:r w:rsidRPr="00305ADB">
        <w:rPr>
          <w:rFonts w:ascii="微软雅黑" w:eastAsia="微软雅黑" w:hAnsi="微软雅黑" w:hint="eastAsia"/>
        </w:rPr>
        <w:t>，那么Lx就是3，h1=f(“Tom”)，h2=f(“Chase”),h3=f(“Jerry”)分别是输入句子每个单词的语义编码，对应的注意力模型权值则分别是0.6,0.2,0.2，所以g函数本质上就是个加权求和函数。如果形象表示的话，翻译中文单词“汤姆”的时候，数学公式对应的中间语义表示Ci的形成过程类似图4。</w:t>
      </w:r>
    </w:p>
    <w:p w:rsidR="00305ADB" w:rsidRPr="00305ADB" w:rsidRDefault="00305ADB" w:rsidP="00305ADB">
      <w:pPr>
        <w:rPr>
          <w:rFonts w:ascii="微软雅黑" w:eastAsia="微软雅黑" w:hAnsi="微软雅黑" w:hint="eastAsia"/>
        </w:rPr>
      </w:pPr>
      <w:r w:rsidRPr="00305ADB">
        <w:rPr>
          <w:rFonts w:ascii="微软雅黑" w:eastAsia="微软雅黑" w:hAnsi="微软雅黑"/>
        </w:rPr>
        <w:drawing>
          <wp:inline distT="0" distB="0" distL="0" distR="0">
            <wp:extent cx="2600076" cy="2499784"/>
            <wp:effectExtent l="0" t="0" r="0" b="0"/>
            <wp:docPr id="29" name="图片 29" descr="https://pic4.zhimg.com/80/v2-b89c84193f325482e145911b590faa9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pic4.zhimg.com/80/v2-b89c84193f325482e145911b590faa93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1183" cy="2500848"/>
                    </a:xfrm>
                    <a:prstGeom prst="rect">
                      <a:avLst/>
                    </a:prstGeom>
                    <a:noFill/>
                    <a:ln>
                      <a:noFill/>
                    </a:ln>
                  </pic:spPr>
                </pic:pic>
              </a:graphicData>
            </a:graphic>
          </wp:inline>
        </w:drawing>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图4 Attention的形成过程</w:t>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lastRenderedPageBreak/>
        <w:t>这里还有一个问题：生成目标句子某个单词，比如“汤姆”的时候，如何知道Attention模型所需要的输入句子单词注意力分配概率分布值呢？就是说“汤姆”对应的输入句子Source中各个单词的概率分布：(Tom,0.6)(Chase,</w:t>
      </w:r>
      <w:r w:rsidR="00AB6697">
        <w:rPr>
          <w:rFonts w:ascii="微软雅黑" w:eastAsia="微软雅黑" w:hAnsi="微软雅黑" w:hint="eastAsia"/>
        </w:rPr>
        <w:t>0.2)</w:t>
      </w:r>
      <w:r w:rsidRPr="00305ADB">
        <w:rPr>
          <w:rFonts w:ascii="微软雅黑" w:eastAsia="微软雅黑" w:hAnsi="微软雅黑" w:hint="eastAsia"/>
        </w:rPr>
        <w:t>(Jerry,0.2) 是如何得到的呢？</w:t>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为了便于说明，我们假设对图2的非Attention模型的Encoder-Decoder框架进行细化，Encoder采用RNN模型，Decoder也采用RNN模型，这是比较常见的一种模型配置，则图2的框架转换为图5。</w:t>
      </w:r>
    </w:p>
    <w:p w:rsidR="00305ADB" w:rsidRPr="00305ADB" w:rsidRDefault="00305ADB" w:rsidP="00305ADB">
      <w:pPr>
        <w:rPr>
          <w:rFonts w:ascii="微软雅黑" w:eastAsia="微软雅黑" w:hAnsi="微软雅黑"/>
        </w:rPr>
      </w:pPr>
      <w:r w:rsidRPr="00305ADB">
        <w:rPr>
          <w:rFonts w:ascii="微软雅黑" w:eastAsia="微软雅黑" w:hAnsi="微软雅黑"/>
        </w:rPr>
        <w:drawing>
          <wp:inline distT="0" distB="0" distL="0" distR="0">
            <wp:extent cx="4873514" cy="1531473"/>
            <wp:effectExtent l="0" t="0" r="3810" b="0"/>
            <wp:docPr id="28" name="图片 28" descr="https://pic3.zhimg.com/80/v2-4b274f8b0c1b6e77fa3f8ab47f7ee12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pic3.zhimg.com/80/v2-4b274f8b0c1b6e77fa3f8ab47f7ee126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3934" cy="1531605"/>
                    </a:xfrm>
                    <a:prstGeom prst="rect">
                      <a:avLst/>
                    </a:prstGeom>
                    <a:noFill/>
                    <a:ln>
                      <a:noFill/>
                    </a:ln>
                  </pic:spPr>
                </pic:pic>
              </a:graphicData>
            </a:graphic>
          </wp:inline>
        </w:drawing>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图5 RNN作为具体模型的Encoder-Decoder框架</w:t>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那么用图6可以较为便捷地说明注意力分配概率分布值的通用计算过程。</w:t>
      </w:r>
    </w:p>
    <w:p w:rsidR="00305ADB" w:rsidRPr="00305ADB" w:rsidRDefault="00305ADB" w:rsidP="00305ADB">
      <w:pPr>
        <w:rPr>
          <w:rFonts w:ascii="微软雅黑" w:eastAsia="微软雅黑" w:hAnsi="微软雅黑" w:hint="eastAsia"/>
        </w:rPr>
      </w:pPr>
    </w:p>
    <w:p w:rsidR="00305ADB" w:rsidRPr="00305ADB" w:rsidRDefault="00305ADB" w:rsidP="00305ADB">
      <w:pPr>
        <w:rPr>
          <w:rFonts w:ascii="微软雅黑" w:eastAsia="微软雅黑" w:hAnsi="微软雅黑" w:hint="eastAsia"/>
        </w:rPr>
      </w:pPr>
      <w:r w:rsidRPr="00305ADB">
        <w:rPr>
          <w:rFonts w:ascii="微软雅黑" w:eastAsia="微软雅黑" w:hAnsi="微软雅黑"/>
        </w:rPr>
        <w:drawing>
          <wp:inline distT="0" distB="0" distL="0" distR="0">
            <wp:extent cx="4277802" cy="3229286"/>
            <wp:effectExtent l="0" t="0" r="8890" b="0"/>
            <wp:docPr id="27" name="图片 27" descr="https://pic1.zhimg.com/80/v2-ac1c016e17a1a681a1dd7da0fb18d1e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pic1.zhimg.com/80/v2-ac1c016e17a1a681a1dd7da0fb18d1e8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51" cy="3229247"/>
                    </a:xfrm>
                    <a:prstGeom prst="rect">
                      <a:avLst/>
                    </a:prstGeom>
                    <a:noFill/>
                    <a:ln>
                      <a:noFill/>
                    </a:ln>
                  </pic:spPr>
                </pic:pic>
              </a:graphicData>
            </a:graphic>
          </wp:inline>
        </w:drawing>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图6 注意力分配概率计算</w:t>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lastRenderedPageBreak/>
        <w:t>对于采用RNN的Decoder来说，</w:t>
      </w:r>
      <w:r w:rsidRPr="006B2572">
        <w:rPr>
          <w:rFonts w:ascii="微软雅黑" w:eastAsia="微软雅黑" w:hAnsi="微软雅黑" w:hint="eastAsia"/>
          <w:highlight w:val="yellow"/>
        </w:rPr>
        <w:t>在时刻i，如果要生成yi单词，我们是可以知道Target在生成Yi之前的时刻i-1时，隐层节点i-1时刻的输出值Hi-1的，而我们的目的是要计算生成Yi时输入句子中的单词“Tom”、“Chase”、“Jerry”对Yi来说的注意力分配概率分布，那么可以用Target输出句子i-1时刻的隐层节点状态Hi-1去一一和输入句子Source中每个单词对应的RNN隐层节点状态hj进行对比，即通过函数F(hj,Hi-1)来获得目标单词yi和每个输入单词对应的对齐可能性，这个F函数在不同论文里可能会采取不同的方法，然后函数F的输出经过Softmax进行归一化就得到了符合概率分布取值区间的注意力分配概率分布数值。</w:t>
      </w:r>
    </w:p>
    <w:p w:rsidR="00305ADB" w:rsidRPr="00305ADB" w:rsidRDefault="00305ADB" w:rsidP="00305ADB">
      <w:pPr>
        <w:rPr>
          <w:rFonts w:ascii="微软雅黑" w:eastAsia="微软雅黑" w:hAnsi="微软雅黑" w:hint="eastAsia"/>
        </w:rPr>
      </w:pPr>
      <w:r w:rsidRPr="00305ADB">
        <w:rPr>
          <w:rFonts w:ascii="微软雅黑" w:eastAsia="微软雅黑" w:hAnsi="微软雅黑" w:hint="eastAsia"/>
        </w:rPr>
        <w:t>绝大多数Attention模型都是采取上述的计算框架来计算注意力分配概率分布信息，区别只是在F的定义上可能有所不同。</w:t>
      </w:r>
    </w:p>
    <w:p w:rsidR="00E234B6" w:rsidRDefault="005F691A" w:rsidP="009E7431">
      <w:pPr>
        <w:pStyle w:val="1"/>
        <w:rPr>
          <w:rFonts w:hint="eastAsia"/>
          <w:shd w:val="clear" w:color="auto" w:fill="FFFFFF"/>
        </w:rPr>
      </w:pPr>
      <w:r>
        <w:rPr>
          <w:rFonts w:hint="eastAsia"/>
          <w:shd w:val="clear" w:color="auto" w:fill="FFFFFF"/>
        </w:rPr>
        <w:t>Attention</w:t>
      </w:r>
      <w:r>
        <w:rPr>
          <w:rFonts w:hint="eastAsia"/>
          <w:shd w:val="clear" w:color="auto" w:fill="FFFFFF"/>
        </w:rPr>
        <w:t>模型的物理含义</w:t>
      </w:r>
    </w:p>
    <w:p w:rsidR="00952761" w:rsidRPr="00952761" w:rsidRDefault="00952761" w:rsidP="00952761">
      <w:pPr>
        <w:rPr>
          <w:rFonts w:ascii="微软雅黑" w:eastAsia="微软雅黑" w:hAnsi="微软雅黑"/>
        </w:rPr>
      </w:pPr>
      <w:r w:rsidRPr="00952761">
        <w:rPr>
          <w:rFonts w:ascii="微软雅黑" w:eastAsia="微软雅黑" w:hAnsi="微软雅黑" w:hint="eastAsia"/>
        </w:rPr>
        <w:t>一般在自然语言处理应用里会把Attention模型看作是输出Target句子中某个单词和输入Source句子每个单词的对齐模型，这是非常有道理的。</w:t>
      </w:r>
    </w:p>
    <w:p w:rsidR="00952761" w:rsidRPr="00952761" w:rsidRDefault="00952761" w:rsidP="00952761">
      <w:pPr>
        <w:rPr>
          <w:rFonts w:ascii="微软雅黑" w:eastAsia="微软雅黑" w:hAnsi="微软雅黑" w:hint="eastAsia"/>
        </w:rPr>
      </w:pPr>
      <w:r w:rsidRPr="00952761">
        <w:rPr>
          <w:rFonts w:ascii="微软雅黑" w:eastAsia="微软雅黑" w:hAnsi="微软雅黑" w:hint="eastAsia"/>
        </w:rPr>
        <w:t>目标句子生成的每个单词对应输入句子单词的概率分布可以理解为输入句子单词和这个目标生成单词的对齐概率，这在机器翻译语境下是非常直观的：传统的统计机器翻译一般在做的过程中会专门有一个短语对齐的步骤，而注意力模型其实起的是相同的作用。</w:t>
      </w:r>
    </w:p>
    <w:p w:rsidR="005F691A" w:rsidRDefault="002E251C" w:rsidP="009E7431">
      <w:pPr>
        <w:pStyle w:val="1"/>
        <w:rPr>
          <w:rFonts w:hint="eastAsia"/>
          <w:shd w:val="clear" w:color="auto" w:fill="FFFFFF"/>
        </w:rPr>
      </w:pPr>
      <w:r>
        <w:rPr>
          <w:rFonts w:hint="eastAsia"/>
          <w:shd w:val="clear" w:color="auto" w:fill="FFFFFF"/>
        </w:rPr>
        <w:t>Attention</w:t>
      </w:r>
      <w:r>
        <w:rPr>
          <w:rFonts w:hint="eastAsia"/>
          <w:shd w:val="clear" w:color="auto" w:fill="FFFFFF"/>
        </w:rPr>
        <w:t>机制的本质思想</w:t>
      </w:r>
    </w:p>
    <w:p w:rsidR="002E251C" w:rsidRPr="002E251C" w:rsidRDefault="002E251C" w:rsidP="002E251C">
      <w:pPr>
        <w:rPr>
          <w:rFonts w:ascii="微软雅黑" w:eastAsia="微软雅黑" w:hAnsi="微软雅黑"/>
        </w:rPr>
      </w:pPr>
      <w:r w:rsidRPr="002E251C">
        <w:rPr>
          <w:rFonts w:ascii="微软雅黑" w:eastAsia="微软雅黑" w:hAnsi="微软雅黑" w:hint="eastAsia"/>
        </w:rPr>
        <w:t>如果把Attention机制从上文讲述例子中的Encoder-Decoder框架中剥离，并进一步做抽象，可以更容易看懂Attention机制的本质思想。</w:t>
      </w:r>
    </w:p>
    <w:p w:rsidR="002E251C" w:rsidRPr="002E251C" w:rsidRDefault="002E251C" w:rsidP="002E251C">
      <w:pPr>
        <w:rPr>
          <w:rFonts w:ascii="微软雅黑" w:eastAsia="微软雅黑" w:hAnsi="微软雅黑" w:hint="eastAsia"/>
        </w:rPr>
      </w:pPr>
    </w:p>
    <w:p w:rsidR="002E251C" w:rsidRPr="002E251C" w:rsidRDefault="002E251C" w:rsidP="002E251C">
      <w:pPr>
        <w:rPr>
          <w:rFonts w:ascii="微软雅黑" w:eastAsia="微软雅黑" w:hAnsi="微软雅黑"/>
        </w:rPr>
      </w:pPr>
      <w:r w:rsidRPr="002E251C">
        <w:rPr>
          <w:rFonts w:ascii="微软雅黑" w:eastAsia="微软雅黑" w:hAnsi="微软雅黑"/>
        </w:rPr>
        <w:lastRenderedPageBreak/>
        <w:drawing>
          <wp:inline distT="0" distB="0" distL="0" distR="0">
            <wp:extent cx="4508389" cy="1927942"/>
            <wp:effectExtent l="0" t="0" r="6985" b="0"/>
            <wp:docPr id="42" name="图片 42" descr="https://pic2.zhimg.com/80/v2-24927f5c33083c1322bc16fa9feb38f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pic2.zhimg.com/80/v2-24927f5c33083c1322bc16fa9feb38fd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308" cy="1927907"/>
                    </a:xfrm>
                    <a:prstGeom prst="rect">
                      <a:avLst/>
                    </a:prstGeom>
                    <a:noFill/>
                    <a:ln>
                      <a:noFill/>
                    </a:ln>
                  </pic:spPr>
                </pic:pic>
              </a:graphicData>
            </a:graphic>
          </wp:inline>
        </w:drawing>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图9 Attention机制的本质思想</w:t>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我们可以这样来看待Attention机制（参考图9）：将Source中的构成元素想象成是由一系列的&lt;Key,Value&gt;数据对构成，此时给定Target中的某个元素Query，通过</w:t>
      </w:r>
      <w:r w:rsidRPr="00C648C7">
        <w:rPr>
          <w:rFonts w:ascii="微软雅黑" w:eastAsia="微软雅黑" w:hAnsi="微软雅黑" w:hint="eastAsia"/>
          <w:highlight w:val="yellow"/>
        </w:rPr>
        <w:t>计算Query和各个Key的相似性或者相关性，得到每个Key对应Value的权重系数，然后对Value进行加权求和，即得到了最终的Attention数值。</w:t>
      </w:r>
      <w:r w:rsidRPr="002E251C">
        <w:rPr>
          <w:rFonts w:ascii="微软雅黑" w:eastAsia="微软雅黑" w:hAnsi="微软雅黑" w:hint="eastAsia"/>
        </w:rPr>
        <w:t>所以本质上Attention机制是对Source中元素的Value值进行加权求和，而Query和Key用来计算对应Value的权重系数。即可以将其本质思想改写为如下公式：</w:t>
      </w:r>
    </w:p>
    <w:p w:rsidR="002E251C" w:rsidRPr="002E251C" w:rsidRDefault="002E251C" w:rsidP="002E251C">
      <w:pPr>
        <w:rPr>
          <w:rFonts w:ascii="微软雅黑" w:eastAsia="微软雅黑" w:hAnsi="微软雅黑"/>
        </w:rPr>
      </w:pPr>
      <w:r w:rsidRPr="002E251C">
        <w:rPr>
          <w:rFonts w:ascii="微软雅黑" w:eastAsia="微软雅黑" w:hAnsi="微软雅黑"/>
        </w:rPr>
        <w:drawing>
          <wp:inline distT="0" distB="0" distL="0" distR="0">
            <wp:extent cx="6098540" cy="405765"/>
            <wp:effectExtent l="0" t="0" r="0" b="0"/>
            <wp:docPr id="41" name="图片 41" descr="https://pic2.zhimg.com/80/v2-76cac5c196e43afc8338712b6a41d49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pic2.zhimg.com/80/v2-76cac5c196e43afc8338712b6a41d491_h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8540" cy="405765"/>
                    </a:xfrm>
                    <a:prstGeom prst="rect">
                      <a:avLst/>
                    </a:prstGeom>
                    <a:noFill/>
                    <a:ln>
                      <a:noFill/>
                    </a:ln>
                  </pic:spPr>
                </pic:pic>
              </a:graphicData>
            </a:graphic>
          </wp:inline>
        </w:drawing>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其中，Lx=||Source||代表Source的长度，公式含义即如上所述。上文所举的机器翻译的例子里，因为在计算Attention的过程中，</w:t>
      </w:r>
      <w:r w:rsidRPr="00DA55D6">
        <w:rPr>
          <w:rFonts w:ascii="微软雅黑" w:eastAsia="微软雅黑" w:hAnsi="微软雅黑" w:hint="eastAsia"/>
          <w:highlight w:val="yellow"/>
        </w:rPr>
        <w:t>Source中的Key和Value合二为一，指向的是同一个东西，也即输入句子中每个单词对应的语义编码</w:t>
      </w:r>
      <w:r w:rsidRPr="002E251C">
        <w:rPr>
          <w:rFonts w:ascii="微软雅黑" w:eastAsia="微软雅黑" w:hAnsi="微软雅黑" w:hint="eastAsia"/>
        </w:rPr>
        <w:t>，所以可能不容易看出这种能够体现本质思想的结构。</w:t>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当然，从概念上理解，把Attention仍然理解为从大量信息中有选择地筛选出少量重要信息并聚焦到这些重要信息上，忽略大多不重要的信息，这种思路仍然成立。聚焦的过程体现在权重系数的计算上，权重越大越聚焦于其对应的Value值上，即权重代表了信息的重要性，而Value是其对应的信息。</w:t>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从图9可以引出另外一种理解，也可以将Attention机制看作一种软寻址（Soft</w:t>
      </w:r>
      <w:r w:rsidRPr="002E251C">
        <w:rPr>
          <w:rFonts w:ascii="微软雅黑" w:eastAsia="微软雅黑" w:hAnsi="微软雅黑" w:hint="eastAsia"/>
        </w:rPr>
        <w:br/>
      </w:r>
      <w:r w:rsidRPr="002E251C">
        <w:rPr>
          <w:rFonts w:ascii="微软雅黑" w:eastAsia="微软雅黑" w:hAnsi="微软雅黑" w:hint="eastAsia"/>
        </w:rPr>
        <w:lastRenderedPageBreak/>
        <w:t>Addressing）:Source可以看作存储器内存储的内容，元素由地址Key和值Value组成，当前有个Key=Query的查询，目的是取出存储器中对应的Value值，即Attention数值。通过Query和存储器内元素Key的地址进行相似性比较来寻址，之所以说是</w:t>
      </w:r>
      <w:r w:rsidRPr="00DA55D6">
        <w:rPr>
          <w:rFonts w:ascii="微软雅黑" w:eastAsia="微软雅黑" w:hAnsi="微软雅黑" w:hint="eastAsia"/>
          <w:highlight w:val="yellow"/>
        </w:rPr>
        <w:t>软寻址，指的不像一般寻址只从存储内容里面找出一条内容，而是可能从每个Key地址都会取出内容，取出内容的重要性根据Query和Key的相似性来决定，之后对Value进行加权求和，这样就可以取出最终的Value值，也即Attention值。</w:t>
      </w:r>
      <w:r w:rsidRPr="002E251C">
        <w:rPr>
          <w:rFonts w:ascii="微软雅黑" w:eastAsia="微软雅黑" w:hAnsi="微软雅黑" w:hint="eastAsia"/>
        </w:rPr>
        <w:t>所以不少研究人员将Attention机制看作</w:t>
      </w:r>
      <w:r w:rsidRPr="00DA55D6">
        <w:rPr>
          <w:rFonts w:ascii="微软雅黑" w:eastAsia="微软雅黑" w:hAnsi="微软雅黑" w:hint="eastAsia"/>
        </w:rPr>
        <w:t>软寻址</w:t>
      </w:r>
      <w:r w:rsidRPr="002E251C">
        <w:rPr>
          <w:rFonts w:ascii="微软雅黑" w:eastAsia="微软雅黑" w:hAnsi="微软雅黑" w:hint="eastAsia"/>
        </w:rPr>
        <w:t>的一种特例，这也是非常有道理的。</w:t>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至于Attention机制的具体计算过程，如果对目前大多数方法进行抽象的话，可以将其归纳为两个过程：</w:t>
      </w:r>
      <w:r w:rsidRPr="00DA55D6">
        <w:rPr>
          <w:rFonts w:ascii="微软雅黑" w:eastAsia="微软雅黑" w:hAnsi="微软雅黑" w:hint="eastAsia"/>
          <w:highlight w:val="yellow"/>
        </w:rPr>
        <w:t>第一个过程是根据Query和Key计算权重系数，第二个过程根据权重系数对Value进行加权求和。</w:t>
      </w:r>
      <w:r w:rsidRPr="002E251C">
        <w:rPr>
          <w:rFonts w:ascii="微软雅黑" w:eastAsia="微软雅黑" w:hAnsi="微软雅黑" w:hint="eastAsia"/>
        </w:rPr>
        <w:t>而第一个过程又可以细分为两个阶段：第一个阶段根据Query和Key计算两者的相似性或者相关性；第二个阶段对第一阶段的原始分值进行归一化处理；这样，可以将Attention的计算过程抽象为如图10展示的三个阶段。</w:t>
      </w:r>
    </w:p>
    <w:p w:rsidR="002E251C" w:rsidRPr="002E251C" w:rsidRDefault="002E251C" w:rsidP="002E251C">
      <w:pPr>
        <w:rPr>
          <w:rFonts w:ascii="微软雅黑" w:eastAsia="微软雅黑" w:hAnsi="微软雅黑"/>
        </w:rPr>
      </w:pPr>
      <w:r w:rsidRPr="002E251C">
        <w:rPr>
          <w:rFonts w:ascii="微软雅黑" w:eastAsia="微软雅黑" w:hAnsi="微软雅黑"/>
        </w:rPr>
        <w:drawing>
          <wp:inline distT="0" distB="0" distL="0" distR="0">
            <wp:extent cx="3848431" cy="3401443"/>
            <wp:effectExtent l="0" t="0" r="0" b="8890"/>
            <wp:docPr id="40" name="图片 40" descr="https://pic2.zhimg.com/80/v2-07c4c02a9bdecb23d9664992f142eaa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2.zhimg.com/80/v2-07c4c02a9bdecb23d9664992f142eaa5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654" cy="3401640"/>
                    </a:xfrm>
                    <a:prstGeom prst="rect">
                      <a:avLst/>
                    </a:prstGeom>
                    <a:noFill/>
                    <a:ln>
                      <a:noFill/>
                    </a:ln>
                  </pic:spPr>
                </pic:pic>
              </a:graphicData>
            </a:graphic>
          </wp:inline>
        </w:drawing>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图10 三阶段计算Attention过程</w:t>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lastRenderedPageBreak/>
        <w:t>在第一个阶段，可以引入不同的函数和计算机制，根据Query和某个Key_i，计算两者的相似性或者相关性，最常见的方法包括：</w:t>
      </w:r>
      <w:r w:rsidRPr="00DA55D6">
        <w:rPr>
          <w:rFonts w:ascii="微软雅黑" w:eastAsia="微软雅黑" w:hAnsi="微软雅黑" w:hint="eastAsia"/>
          <w:highlight w:val="yellow"/>
        </w:rPr>
        <w:t>求两者的向量点积、求两者的向量Cosine相似性或者通过再引入额外的神经网络来求值</w:t>
      </w:r>
      <w:r w:rsidRPr="002E251C">
        <w:rPr>
          <w:rFonts w:ascii="微软雅黑" w:eastAsia="微软雅黑" w:hAnsi="微软雅黑" w:hint="eastAsia"/>
        </w:rPr>
        <w:t>，即如下方式：</w:t>
      </w:r>
    </w:p>
    <w:p w:rsidR="002E251C" w:rsidRPr="002E251C" w:rsidRDefault="002E251C" w:rsidP="002E251C">
      <w:pPr>
        <w:rPr>
          <w:rFonts w:ascii="微软雅黑" w:eastAsia="微软雅黑" w:hAnsi="微软雅黑"/>
        </w:rPr>
      </w:pPr>
      <w:r w:rsidRPr="002E251C">
        <w:rPr>
          <w:rFonts w:ascii="微软雅黑" w:eastAsia="微软雅黑" w:hAnsi="微软雅黑"/>
        </w:rPr>
        <w:drawing>
          <wp:inline distT="0" distB="0" distL="0" distR="0">
            <wp:extent cx="4679950" cy="978418"/>
            <wp:effectExtent l="0" t="0" r="6350" b="0"/>
            <wp:docPr id="39" name="图片 39" descr="https://pic4.zhimg.com/80/v2-da4a315aa6decd424ec9f83f2957210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4.zhimg.com/80/v2-da4a315aa6decd424ec9f83f29572107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4046" cy="981365"/>
                    </a:xfrm>
                    <a:prstGeom prst="rect">
                      <a:avLst/>
                    </a:prstGeom>
                    <a:noFill/>
                    <a:ln>
                      <a:noFill/>
                    </a:ln>
                  </pic:spPr>
                </pic:pic>
              </a:graphicData>
            </a:graphic>
          </wp:inline>
        </w:drawing>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第一阶段产生的分值根据具体产生的方法不同其数值取值范围也不一样，第二阶段引入类似SoftMax的计算方式对第一阶段的得分进行数值转换，一方面可以进行归一化，将原始计算分值整理成所有元素权重之和为1的概率分布；另一方面也可以通过SoftMax的内在机制更加突出重要元素的权重。即一般采用如下公式计算：</w:t>
      </w:r>
    </w:p>
    <w:p w:rsidR="002E251C" w:rsidRPr="002E251C" w:rsidRDefault="002E251C" w:rsidP="002E251C">
      <w:pPr>
        <w:rPr>
          <w:rFonts w:ascii="微软雅黑" w:eastAsia="微软雅黑" w:hAnsi="微软雅黑"/>
        </w:rPr>
      </w:pPr>
      <w:r w:rsidRPr="002E251C">
        <w:rPr>
          <w:rFonts w:ascii="微软雅黑" w:eastAsia="微软雅黑" w:hAnsi="微软雅黑"/>
        </w:rPr>
        <w:drawing>
          <wp:inline distT="0" distB="0" distL="0" distR="0">
            <wp:extent cx="2628900" cy="473881"/>
            <wp:effectExtent l="0" t="0" r="0" b="2540"/>
            <wp:docPr id="38" name="图片 38" descr="https://pic2.zhimg.com/80/v2-6b16e6271e83803448324e70ef5ac00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pic2.zhimg.com/80/v2-6b16e6271e83803448324e70ef5ac001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1993" cy="474439"/>
                    </a:xfrm>
                    <a:prstGeom prst="rect">
                      <a:avLst/>
                    </a:prstGeom>
                    <a:noFill/>
                    <a:ln>
                      <a:noFill/>
                    </a:ln>
                  </pic:spPr>
                </pic:pic>
              </a:graphicData>
            </a:graphic>
          </wp:inline>
        </w:drawing>
      </w:r>
    </w:p>
    <w:p w:rsidR="002E251C" w:rsidRPr="002E251C" w:rsidRDefault="002E251C" w:rsidP="002E251C">
      <w:pPr>
        <w:rPr>
          <w:rFonts w:ascii="微软雅黑" w:eastAsia="微软雅黑" w:hAnsi="微软雅黑" w:hint="eastAsia"/>
        </w:rPr>
      </w:pPr>
      <w:r w:rsidRPr="002E251C">
        <w:rPr>
          <w:rFonts w:ascii="微软雅黑" w:eastAsia="微软雅黑" w:hAnsi="微软雅黑" w:hint="eastAsia"/>
        </w:rPr>
        <w:t>第二阶段的计算结果a_i即为value_i对应的权重系数，然后进行加权求和即可得到Attention数值：</w:t>
      </w:r>
    </w:p>
    <w:p w:rsidR="002E251C" w:rsidRPr="002E251C" w:rsidRDefault="002E251C" w:rsidP="002E251C">
      <w:pPr>
        <w:rPr>
          <w:rFonts w:ascii="微软雅黑" w:eastAsia="微软雅黑" w:hAnsi="微软雅黑"/>
        </w:rPr>
      </w:pPr>
      <w:r w:rsidRPr="002E251C">
        <w:rPr>
          <w:rFonts w:ascii="微软雅黑" w:eastAsia="微软雅黑" w:hAnsi="微软雅黑"/>
        </w:rPr>
        <w:drawing>
          <wp:inline distT="0" distB="0" distL="0" distR="0">
            <wp:extent cx="3841750" cy="339186"/>
            <wp:effectExtent l="0" t="0" r="6350" b="3810"/>
            <wp:docPr id="37" name="图片 37" descr="https://pic3.zhimg.com/80/v2-3dcf9d0ea703db3045d9a60d2e7eadb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pic3.zhimg.com/80/v2-3dcf9d0ea703db3045d9a60d2e7eadb2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4107" cy="339394"/>
                    </a:xfrm>
                    <a:prstGeom prst="rect">
                      <a:avLst/>
                    </a:prstGeom>
                    <a:noFill/>
                    <a:ln>
                      <a:noFill/>
                    </a:ln>
                  </pic:spPr>
                </pic:pic>
              </a:graphicData>
            </a:graphic>
          </wp:inline>
        </w:drawing>
      </w:r>
    </w:p>
    <w:p w:rsidR="002E251C" w:rsidRDefault="002E251C" w:rsidP="00831119">
      <w:pPr>
        <w:rPr>
          <w:rFonts w:ascii="微软雅黑" w:eastAsia="微软雅黑" w:hAnsi="微软雅黑" w:hint="eastAsia"/>
        </w:rPr>
      </w:pPr>
      <w:r w:rsidRPr="002E251C">
        <w:rPr>
          <w:rFonts w:ascii="微软雅黑" w:eastAsia="微软雅黑" w:hAnsi="微软雅黑" w:hint="eastAsia"/>
        </w:rPr>
        <w:t>通过如上三个阶段的计算，即可求出针对Query的Attention数值，目前绝大多数具体的注意力机制计算方法都符合上述的三阶段抽象计算过程。</w:t>
      </w:r>
    </w:p>
    <w:p w:rsidR="00C83BF8" w:rsidRDefault="00C83BF8" w:rsidP="00831119">
      <w:pPr>
        <w:rPr>
          <w:rFonts w:ascii="微软雅黑" w:eastAsia="微软雅黑" w:hAnsi="微软雅黑" w:hint="eastAsia"/>
        </w:rPr>
      </w:pPr>
      <w:r>
        <w:rPr>
          <w:noProof/>
        </w:rPr>
        <w:drawing>
          <wp:inline distT="0" distB="0" distL="0" distR="0" wp14:anchorId="035CFAEB" wp14:editId="2112C8B0">
            <wp:extent cx="4864100" cy="2365290"/>
            <wp:effectExtent l="0" t="0" r="0" b="0"/>
            <wp:docPr id="58" name="图片 58" descr="http://5b0988e595225.cdn.sohucs.com/images/20180328/69e00058d64b4e8bae13495b4473996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5b0988e595225.cdn.sohucs.com/images/20180328/69e00058d64b4e8bae13495b4473996a.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2896" cy="2364705"/>
                    </a:xfrm>
                    <a:prstGeom prst="rect">
                      <a:avLst/>
                    </a:prstGeom>
                    <a:noFill/>
                    <a:ln>
                      <a:noFill/>
                    </a:ln>
                  </pic:spPr>
                </pic:pic>
              </a:graphicData>
            </a:graphic>
          </wp:inline>
        </w:drawing>
      </w:r>
    </w:p>
    <w:p w:rsidR="00C83BF8" w:rsidRPr="00C83BF8" w:rsidRDefault="00594AAC" w:rsidP="00C83BF8">
      <w:pPr>
        <w:pStyle w:val="1"/>
      </w:pPr>
      <w:r w:rsidRPr="00594AAC">
        <w:lastRenderedPageBreak/>
        <w:t>Attention</w:t>
      </w:r>
      <w:r>
        <w:rPr>
          <w:rFonts w:hint="eastAsia"/>
        </w:rPr>
        <w:t>内部计算</w:t>
      </w:r>
    </w:p>
    <w:p w:rsidR="00594AAC" w:rsidRDefault="00594AAC" w:rsidP="00594AAC">
      <w:pPr>
        <w:rPr>
          <w:rFonts w:ascii="微软雅黑" w:eastAsia="微软雅黑" w:hAnsi="微软雅黑" w:hint="eastAsia"/>
        </w:rPr>
      </w:pPr>
      <w:r w:rsidRPr="00594AAC">
        <w:rPr>
          <w:rFonts w:ascii="微软雅黑" w:eastAsia="微软雅黑" w:hAnsi="微软雅黑"/>
        </w:rPr>
        <w:t>先上图，再来解释：</w:t>
      </w:r>
    </w:p>
    <w:p w:rsidR="000B2D6A" w:rsidRPr="00594AAC" w:rsidRDefault="000B2D6A" w:rsidP="00594AAC">
      <w:pPr>
        <w:rPr>
          <w:rFonts w:ascii="微软雅黑" w:eastAsia="微软雅黑" w:hAnsi="微软雅黑"/>
        </w:rPr>
      </w:pPr>
      <w:r>
        <w:rPr>
          <w:noProof/>
        </w:rPr>
        <w:drawing>
          <wp:inline distT="0" distB="0" distL="0" distR="0" wp14:anchorId="6ABD8309" wp14:editId="013FDAFC">
            <wp:extent cx="5274310" cy="3571147"/>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71147"/>
                    </a:xfrm>
                    <a:prstGeom prst="rect">
                      <a:avLst/>
                    </a:prstGeom>
                  </pic:spPr>
                </pic:pic>
              </a:graphicData>
            </a:graphic>
          </wp:inline>
        </w:drawing>
      </w:r>
    </w:p>
    <w:p w:rsidR="00594AAC" w:rsidRPr="00594AAC" w:rsidRDefault="00594AAC" w:rsidP="00594AAC">
      <w:pPr>
        <w:rPr>
          <w:rFonts w:ascii="微软雅黑" w:eastAsia="微软雅黑" w:hAnsi="微软雅黑"/>
        </w:rPr>
      </w:pPr>
      <w:r w:rsidRPr="00594AAC">
        <w:rPr>
          <w:rFonts w:ascii="微软雅黑" w:eastAsia="微软雅黑" w:hAnsi="微软雅黑"/>
        </w:rPr>
        <w:t>上图中的A是我们的encoder， B是我们的decoder。</w:t>
      </w:r>
      <w:r w:rsidRPr="00594AAC">
        <w:rPr>
          <w:rFonts w:ascii="微软雅黑" w:eastAsia="微软雅黑" w:hAnsi="微软雅黑"/>
        </w:rPr>
        <w:br/>
        <w:t>可以想象，A网络接收了一个四个字的句子，对每个字都产生了一个输出（这些输出都是一个vector），我们称其为s1，s2，s3，s4。</w:t>
      </w:r>
    </w:p>
    <w:p w:rsidR="00594AAC" w:rsidRPr="00594AAC" w:rsidRDefault="00594AAC" w:rsidP="00594AAC">
      <w:pPr>
        <w:rPr>
          <w:rFonts w:ascii="微软雅黑" w:eastAsia="微软雅黑" w:hAnsi="微软雅黑"/>
        </w:rPr>
      </w:pPr>
      <w:r w:rsidRPr="00594AAC">
        <w:rPr>
          <w:rFonts w:ascii="微软雅黑" w:eastAsia="微软雅黑" w:hAnsi="微软雅黑"/>
        </w:rPr>
        <w:t>我们看上图的B网络，在第一个B产生的hidden state（称其为h1）除了传给下一个cell外，还传到了A网络，这里就是Attention发挥作用的地方，我们来看看发生了什么。</w:t>
      </w:r>
    </w:p>
    <w:p w:rsidR="00594AAC" w:rsidRPr="00594AAC" w:rsidRDefault="00594AAC" w:rsidP="00594AAC">
      <w:pPr>
        <w:rPr>
          <w:rFonts w:ascii="微软雅黑" w:eastAsia="微软雅黑" w:hAnsi="微软雅黑"/>
        </w:rPr>
      </w:pPr>
      <w:r w:rsidRPr="00594AAC">
        <w:rPr>
          <w:rFonts w:ascii="微软雅黑" w:eastAsia="微软雅黑" w:hAnsi="微软雅黑"/>
          <w:b/>
          <w:bCs/>
        </w:rPr>
        <w:t>第一步</w:t>
      </w:r>
      <w:r w:rsidRPr="00594AAC">
        <w:rPr>
          <w:rFonts w:ascii="微软雅黑" w:eastAsia="微软雅黑" w:hAnsi="微软雅黑"/>
        </w:rPr>
        <w:t>：</w:t>
      </w:r>
      <w:r w:rsidRPr="00594AAC">
        <w:rPr>
          <w:rFonts w:ascii="微软雅黑" w:eastAsia="微软雅黑" w:hAnsi="微软雅黑"/>
        </w:rPr>
        <w:br/>
        <w:t>h1 分别与s1，s2，s3，s4做点积，产生了四个数，称其为m1，m2，m3，m4（这些都是标量，不是向量了！）</w:t>
      </w:r>
    </w:p>
    <w:p w:rsidR="00594AAC" w:rsidRPr="00594AAC" w:rsidRDefault="00594AAC" w:rsidP="00594AAC">
      <w:pPr>
        <w:rPr>
          <w:rFonts w:ascii="微软雅黑" w:eastAsia="微软雅黑" w:hAnsi="微软雅黑"/>
        </w:rPr>
      </w:pPr>
      <w:r w:rsidRPr="00594AAC">
        <w:rPr>
          <w:rFonts w:ascii="微软雅黑" w:eastAsia="微软雅黑" w:hAnsi="微软雅黑"/>
          <w:b/>
          <w:bCs/>
        </w:rPr>
        <w:t>第二步</w:t>
      </w:r>
      <w:r w:rsidRPr="00594AAC">
        <w:rPr>
          <w:rFonts w:ascii="微软雅黑" w:eastAsia="微软雅黑" w:hAnsi="微软雅黑"/>
        </w:rPr>
        <w:t>：</w:t>
      </w:r>
      <w:r w:rsidRPr="00594AAC">
        <w:rPr>
          <w:rFonts w:ascii="微软雅黑" w:eastAsia="微软雅黑" w:hAnsi="微软雅黑"/>
        </w:rPr>
        <w:br/>
        <w:t>m1，m2，m3，m4 传到一个softmax层，产生一个概率分布a1，a2，a3， a4。</w:t>
      </w:r>
    </w:p>
    <w:p w:rsidR="00594AAC" w:rsidRPr="00594AAC" w:rsidRDefault="00594AAC" w:rsidP="00594AAC">
      <w:pPr>
        <w:rPr>
          <w:rFonts w:ascii="微软雅黑" w:eastAsia="微软雅黑" w:hAnsi="微软雅黑"/>
        </w:rPr>
      </w:pPr>
      <w:r w:rsidRPr="00594AAC">
        <w:rPr>
          <w:rFonts w:ascii="微软雅黑" w:eastAsia="微软雅黑" w:hAnsi="微软雅黑"/>
          <w:b/>
          <w:bCs/>
        </w:rPr>
        <w:lastRenderedPageBreak/>
        <w:t>第三步</w:t>
      </w:r>
      <w:r w:rsidRPr="00594AAC">
        <w:rPr>
          <w:rFonts w:ascii="微软雅黑" w:eastAsia="微软雅黑" w:hAnsi="微软雅黑"/>
        </w:rPr>
        <w:t>：</w:t>
      </w:r>
      <w:r w:rsidRPr="00594AAC">
        <w:rPr>
          <w:rFonts w:ascii="微软雅黑" w:eastAsia="微软雅黑" w:hAnsi="微软雅黑"/>
        </w:rPr>
        <w:br/>
        <w:t>将a1，a2，a3， a4 与s1，s2，s3，s4分别相乘，再相加，得到得到一个vector，称其为Attention vector。</w:t>
      </w:r>
    </w:p>
    <w:p w:rsidR="00594AAC" w:rsidRPr="00594AAC" w:rsidRDefault="00594AAC" w:rsidP="00594AAC">
      <w:pPr>
        <w:rPr>
          <w:rFonts w:ascii="微软雅黑" w:eastAsia="微软雅黑" w:hAnsi="微软雅黑"/>
        </w:rPr>
      </w:pPr>
      <w:r w:rsidRPr="00594AAC">
        <w:rPr>
          <w:rFonts w:ascii="微软雅黑" w:eastAsia="微软雅黑" w:hAnsi="微软雅黑"/>
          <w:b/>
          <w:bCs/>
        </w:rPr>
        <w:t>第四步</w:t>
      </w:r>
      <w:r w:rsidRPr="00594AAC">
        <w:rPr>
          <w:rFonts w:ascii="微软雅黑" w:eastAsia="微软雅黑" w:hAnsi="微软雅黑"/>
        </w:rPr>
        <w:t>：</w:t>
      </w:r>
    </w:p>
    <w:p w:rsidR="00594AAC" w:rsidRPr="00594AAC" w:rsidRDefault="00594AAC" w:rsidP="00594AAC">
      <w:pPr>
        <w:rPr>
          <w:rFonts w:ascii="微软雅黑" w:eastAsia="微软雅黑" w:hAnsi="微软雅黑"/>
        </w:rPr>
      </w:pPr>
      <w:r w:rsidRPr="00594AAC">
        <w:rPr>
          <w:rFonts w:ascii="微软雅黑" w:eastAsia="微软雅黑" w:hAnsi="微软雅黑"/>
        </w:rPr>
        <w:t>Attention vector 将作为输入传到B网络的第二个cell中，参与预测。</w:t>
      </w:r>
    </w:p>
    <w:p w:rsidR="00594AAC" w:rsidRPr="00594AAC" w:rsidRDefault="00594AAC" w:rsidP="00831119">
      <w:pPr>
        <w:rPr>
          <w:rFonts w:ascii="微软雅黑" w:eastAsia="微软雅黑" w:hAnsi="微软雅黑" w:hint="eastAsia"/>
        </w:rPr>
      </w:pPr>
      <w:r w:rsidRPr="00594AAC">
        <w:rPr>
          <w:rFonts w:ascii="微软雅黑" w:eastAsia="微软雅黑" w:hAnsi="微软雅黑"/>
        </w:rPr>
        <w:t>以上就是Attention机制的基本思想了。我们看到，Attention vector 实际上融合了s1，s2，s3，s4的信息，具体的融合是用一个概率分布来达到的，而这个概率分布又是通过B网络上一个cell的hidden state与s1，s2，s3，s4进行点乘得到的。</w:t>
      </w:r>
      <w:r w:rsidRPr="00594AAC">
        <w:rPr>
          <w:rFonts w:ascii="微软雅黑" w:eastAsia="微软雅黑" w:hAnsi="微软雅黑"/>
        </w:rPr>
        <w:br/>
        <w:t>Attention vector实际上达到了让B网络聚焦于A网络输出的某一部分的作用。</w:t>
      </w:r>
    </w:p>
    <w:p w:rsidR="00EE1A22" w:rsidRDefault="00EE1A22" w:rsidP="009E7431">
      <w:pPr>
        <w:pStyle w:val="1"/>
        <w:rPr>
          <w:rFonts w:hint="eastAsia"/>
        </w:rPr>
      </w:pPr>
      <w:r>
        <w:rPr>
          <w:rFonts w:hint="eastAsia"/>
        </w:rPr>
        <w:t>A</w:t>
      </w:r>
      <w:r>
        <w:t>ttention</w:t>
      </w:r>
      <w:r>
        <w:rPr>
          <w:rFonts w:hint="eastAsia"/>
        </w:rPr>
        <w:t>的</w:t>
      </w:r>
      <w:r>
        <w:t>通用定义</w:t>
      </w:r>
    </w:p>
    <w:p w:rsidR="003601A7" w:rsidRPr="003601A7" w:rsidRDefault="003601A7" w:rsidP="003601A7">
      <w:pPr>
        <w:rPr>
          <w:rFonts w:ascii="微软雅黑" w:eastAsia="微软雅黑" w:hAnsi="微软雅黑" w:hint="eastAsia"/>
        </w:rPr>
      </w:pPr>
      <w:r>
        <w:rPr>
          <w:rFonts w:ascii="微软雅黑" w:eastAsia="微软雅黑" w:hAnsi="微软雅黑" w:hint="eastAsia"/>
        </w:rPr>
        <w:t>（1）</w:t>
      </w:r>
      <w:r w:rsidRPr="003601A7">
        <w:rPr>
          <w:rFonts w:ascii="微软雅黑" w:eastAsia="微软雅黑" w:hAnsi="微软雅黑" w:hint="eastAsia"/>
        </w:rPr>
        <w:t>给定一组向量集合values，以及一个向量query，attention机制是一种根据该query计算values的加权求和的机制。</w:t>
      </w:r>
    </w:p>
    <w:p w:rsidR="003601A7" w:rsidRPr="003601A7" w:rsidRDefault="003601A7" w:rsidP="003601A7">
      <w:pPr>
        <w:rPr>
          <w:rFonts w:ascii="微软雅黑" w:eastAsia="微软雅黑" w:hAnsi="微软雅黑" w:hint="eastAsia"/>
        </w:rPr>
      </w:pPr>
      <w:r>
        <w:rPr>
          <w:rFonts w:ascii="微软雅黑" w:eastAsia="微软雅黑" w:hAnsi="微软雅黑" w:hint="eastAsia"/>
        </w:rPr>
        <w:t>（2）</w:t>
      </w:r>
      <w:r w:rsidRPr="003601A7">
        <w:rPr>
          <w:rFonts w:ascii="微软雅黑" w:eastAsia="微软雅黑" w:hAnsi="微软雅黑" w:hint="eastAsia"/>
        </w:rPr>
        <w:t>attention的重点就是这个集合values中的每个value的“权值”的计算方法。</w:t>
      </w:r>
    </w:p>
    <w:p w:rsidR="003601A7" w:rsidRDefault="003601A7" w:rsidP="003601A7">
      <w:pPr>
        <w:rPr>
          <w:rFonts w:ascii="微软雅黑" w:eastAsia="微软雅黑" w:hAnsi="微软雅黑" w:hint="eastAsia"/>
        </w:rPr>
      </w:pPr>
      <w:r w:rsidRPr="003601A7">
        <w:rPr>
          <w:rFonts w:ascii="微软雅黑" w:eastAsia="微软雅黑" w:hAnsi="微软雅黑" w:hint="eastAsia"/>
        </w:rPr>
        <w:t>有时候也把这种attention的机制叫做query的输出关注了（或者说叫考虑到了）原文的不同部分。（Query attends to the values）</w:t>
      </w:r>
    </w:p>
    <w:p w:rsidR="00AD0560" w:rsidRDefault="00AD0560" w:rsidP="00B805F0">
      <w:pPr>
        <w:pStyle w:val="1"/>
        <w:rPr>
          <w:rFonts w:hint="eastAsia"/>
        </w:rPr>
      </w:pPr>
      <w:r>
        <w:rPr>
          <w:rFonts w:hint="eastAsia"/>
        </w:rPr>
        <w:t>A</w:t>
      </w:r>
      <w:r>
        <w:t>ttention</w:t>
      </w:r>
      <w:r>
        <w:t>的计算变体</w:t>
      </w:r>
    </w:p>
    <w:p w:rsidR="00D906EE" w:rsidRPr="00D906EE" w:rsidRDefault="00D906EE" w:rsidP="00D906EE">
      <w:pPr>
        <w:rPr>
          <w:rFonts w:ascii="微软雅黑" w:eastAsia="微软雅黑" w:hAnsi="微软雅黑" w:hint="eastAsia"/>
        </w:rPr>
      </w:pPr>
      <w:r w:rsidRPr="00D906EE">
        <w:rPr>
          <w:rFonts w:ascii="微软雅黑" w:eastAsia="微软雅黑" w:hAnsi="微软雅黑" w:hint="eastAsia"/>
        </w:rPr>
        <w:t>首先从大的概念来讲，针对attention的变体主要有两种方式：</w:t>
      </w:r>
    </w:p>
    <w:p w:rsidR="00D906EE" w:rsidRPr="00D906EE" w:rsidRDefault="00D906EE" w:rsidP="00D906EE">
      <w:pPr>
        <w:rPr>
          <w:rFonts w:ascii="微软雅黑" w:eastAsia="微软雅黑" w:hAnsi="微软雅黑" w:hint="eastAsia"/>
        </w:rPr>
      </w:pPr>
      <w:r>
        <w:rPr>
          <w:rFonts w:ascii="微软雅黑" w:eastAsia="微软雅黑" w:hAnsi="微软雅黑" w:hint="eastAsia"/>
        </w:rPr>
        <w:t>（1）</w:t>
      </w:r>
      <w:r w:rsidRPr="00D906EE">
        <w:rPr>
          <w:rFonts w:ascii="微软雅黑" w:eastAsia="微软雅黑" w:hAnsi="微软雅黑" w:hint="eastAsia"/>
        </w:rPr>
        <w:t>一种是在</w:t>
      </w:r>
      <w:r w:rsidR="00AD5DCD">
        <w:rPr>
          <w:rFonts w:ascii="微软雅黑" w:eastAsia="微软雅黑" w:hAnsi="微软雅黑" w:hint="eastAsia"/>
        </w:rPr>
        <w:t>attention</w:t>
      </w:r>
      <w:r w:rsidRPr="00D906EE">
        <w:rPr>
          <w:rFonts w:ascii="微软雅黑" w:eastAsia="微软雅黑" w:hAnsi="微软雅黑" w:hint="eastAsia"/>
        </w:rPr>
        <w:t>向量的加权求和计算方式上进行创新</w:t>
      </w:r>
    </w:p>
    <w:p w:rsidR="00D906EE" w:rsidRPr="00D906EE" w:rsidRDefault="00D906EE" w:rsidP="00D906EE">
      <w:pPr>
        <w:rPr>
          <w:rFonts w:ascii="微软雅黑" w:eastAsia="微软雅黑" w:hAnsi="微软雅黑" w:hint="eastAsia"/>
        </w:rPr>
      </w:pPr>
      <w:r>
        <w:rPr>
          <w:rFonts w:ascii="微软雅黑" w:eastAsia="微软雅黑" w:hAnsi="微软雅黑" w:hint="eastAsia"/>
        </w:rPr>
        <w:t>（2）</w:t>
      </w:r>
      <w:r w:rsidRPr="00D906EE">
        <w:rPr>
          <w:rFonts w:ascii="微软雅黑" w:eastAsia="微软雅黑" w:hAnsi="微软雅黑" w:hint="eastAsia"/>
        </w:rPr>
        <w:t>另一种是在attention score（匹配度或者叫权值）的计算方式上进行创新</w:t>
      </w:r>
    </w:p>
    <w:p w:rsidR="00D906EE" w:rsidRDefault="00D906EE" w:rsidP="00D906EE">
      <w:pPr>
        <w:rPr>
          <w:rFonts w:ascii="微软雅黑" w:eastAsia="微软雅黑" w:hAnsi="微软雅黑" w:hint="eastAsia"/>
        </w:rPr>
      </w:pPr>
      <w:r>
        <w:rPr>
          <w:rFonts w:ascii="微软雅黑" w:eastAsia="微软雅黑" w:hAnsi="微软雅黑" w:hint="eastAsia"/>
        </w:rPr>
        <w:t>（3）</w:t>
      </w:r>
      <w:r w:rsidRPr="00D906EE">
        <w:rPr>
          <w:rFonts w:ascii="微软雅黑" w:eastAsia="微软雅黑" w:hAnsi="微软雅黑" w:hint="eastAsia"/>
        </w:rPr>
        <w:t>当然还有一种就是把二者都有改变的结合性创新，或者是迁移性创新，比如借鉴CNN</w:t>
      </w:r>
      <w:r w:rsidRPr="00D906EE">
        <w:rPr>
          <w:rFonts w:ascii="微软雅黑" w:eastAsia="微软雅黑" w:hAnsi="微软雅黑" w:hint="eastAsia"/>
        </w:rPr>
        <w:lastRenderedPageBreak/>
        <w:t>的Inception思想等等</w:t>
      </w:r>
      <w:r w:rsidR="003103F0">
        <w:rPr>
          <w:rFonts w:ascii="微软雅黑" w:eastAsia="微软雅黑" w:hAnsi="微软雅黑" w:hint="eastAsia"/>
        </w:rPr>
        <w:t>。</w:t>
      </w:r>
    </w:p>
    <w:p w:rsidR="00B805F0" w:rsidRDefault="00B805F0" w:rsidP="00B805F0">
      <w:pPr>
        <w:pStyle w:val="2"/>
        <w:rPr>
          <w:rFonts w:hint="eastAsia"/>
        </w:rPr>
      </w:pPr>
      <w:r>
        <w:rPr>
          <w:rFonts w:hint="eastAsia"/>
        </w:rPr>
        <w:t>A</w:t>
      </w:r>
      <w:r w:rsidR="003D18AD" w:rsidRPr="003D18AD">
        <w:rPr>
          <w:rFonts w:hint="eastAsia"/>
        </w:rPr>
        <w:t>ttention</w:t>
      </w:r>
      <w:r w:rsidR="003D18AD" w:rsidRPr="003D18AD">
        <w:rPr>
          <w:rFonts w:hint="eastAsia"/>
        </w:rPr>
        <w:t>向量计算方式变体</w:t>
      </w:r>
    </w:p>
    <w:p w:rsidR="003D18AD" w:rsidRPr="003D18AD" w:rsidRDefault="003D18AD" w:rsidP="003D18AD">
      <w:pPr>
        <w:rPr>
          <w:rFonts w:ascii="微软雅黑" w:eastAsia="微软雅黑" w:hAnsi="微软雅黑"/>
        </w:rPr>
      </w:pPr>
      <w:r w:rsidRPr="003D18AD">
        <w:rPr>
          <w:rFonts w:ascii="微软雅黑" w:eastAsia="微软雅黑" w:hAnsi="微软雅黑" w:hint="eastAsia"/>
        </w:rPr>
        <w:t>大概分成这么几种：</w:t>
      </w:r>
    </w:p>
    <w:p w:rsidR="003D18AD" w:rsidRPr="00E26624" w:rsidRDefault="003D18AD" w:rsidP="00DE563C">
      <w:pPr>
        <w:pStyle w:val="a7"/>
        <w:numPr>
          <w:ilvl w:val="0"/>
          <w:numId w:val="1"/>
        </w:numPr>
        <w:ind w:firstLineChars="0"/>
        <w:rPr>
          <w:rFonts w:ascii="微软雅黑" w:eastAsia="微软雅黑" w:hAnsi="微软雅黑"/>
          <w:sz w:val="24"/>
        </w:rPr>
      </w:pPr>
      <w:r w:rsidRPr="00E26624">
        <w:rPr>
          <w:rFonts w:ascii="微软雅黑" w:eastAsia="微软雅黑" w:hAnsi="微软雅黑" w:hint="eastAsia"/>
          <w:sz w:val="24"/>
        </w:rPr>
        <w:t>Soft attention、global attention、动态</w:t>
      </w:r>
      <w:r w:rsidR="00DE563C" w:rsidRPr="00E26624">
        <w:rPr>
          <w:rFonts w:ascii="微软雅黑" w:eastAsia="微软雅黑" w:hAnsi="微软雅黑" w:hint="eastAsia"/>
          <w:sz w:val="24"/>
        </w:rPr>
        <w:t>attention</w:t>
      </w:r>
    </w:p>
    <w:p w:rsidR="003D18AD" w:rsidRPr="00E26624" w:rsidRDefault="00DE563C" w:rsidP="00DE563C">
      <w:pPr>
        <w:pStyle w:val="a7"/>
        <w:numPr>
          <w:ilvl w:val="0"/>
          <w:numId w:val="1"/>
        </w:numPr>
        <w:ind w:firstLineChars="0"/>
        <w:rPr>
          <w:rFonts w:ascii="微软雅黑" w:eastAsia="微软雅黑" w:hAnsi="微软雅黑"/>
          <w:sz w:val="24"/>
        </w:rPr>
      </w:pPr>
      <w:r w:rsidRPr="00E26624">
        <w:rPr>
          <w:rFonts w:ascii="微软雅黑" w:eastAsia="微软雅黑" w:hAnsi="微软雅黑"/>
          <w:sz w:val="24"/>
        </w:rPr>
        <w:t>Hard attention</w:t>
      </w:r>
    </w:p>
    <w:p w:rsidR="003D18AD" w:rsidRPr="00E26624" w:rsidRDefault="000915A2" w:rsidP="00DE563C">
      <w:pPr>
        <w:pStyle w:val="a7"/>
        <w:numPr>
          <w:ilvl w:val="0"/>
          <w:numId w:val="1"/>
        </w:numPr>
        <w:ind w:firstLineChars="0"/>
        <w:rPr>
          <w:rFonts w:ascii="微软雅黑" w:eastAsia="微软雅黑" w:hAnsi="微软雅黑"/>
          <w:sz w:val="24"/>
        </w:rPr>
      </w:pPr>
      <w:r w:rsidRPr="00E26624">
        <w:rPr>
          <w:rFonts w:ascii="微软雅黑" w:eastAsia="微软雅黑" w:hAnsi="微软雅黑" w:hint="eastAsia"/>
          <w:sz w:val="24"/>
        </w:rPr>
        <w:t>local attention</w:t>
      </w:r>
      <w:r w:rsidRPr="00E26624">
        <w:rPr>
          <w:rFonts w:ascii="微软雅黑" w:eastAsia="微软雅黑" w:hAnsi="微软雅黑" w:hint="eastAsia"/>
          <w:sz w:val="24"/>
        </w:rPr>
        <w:t xml:space="preserve"> </w:t>
      </w:r>
      <w:r>
        <w:rPr>
          <w:rFonts w:ascii="微软雅黑" w:eastAsia="微软雅黑" w:hAnsi="微软雅黑" w:hint="eastAsia"/>
          <w:sz w:val="24"/>
        </w:rPr>
        <w:t>：</w:t>
      </w:r>
      <w:r w:rsidR="003D18AD" w:rsidRPr="00E26624">
        <w:rPr>
          <w:rFonts w:ascii="微软雅黑" w:eastAsia="微软雅黑" w:hAnsi="微软雅黑" w:hint="eastAsia"/>
          <w:sz w:val="24"/>
        </w:rPr>
        <w:t xml:space="preserve">“半软半硬”的attention </w:t>
      </w:r>
    </w:p>
    <w:p w:rsidR="003D18AD" w:rsidRPr="00E26624" w:rsidRDefault="003D18AD" w:rsidP="00DE563C">
      <w:pPr>
        <w:pStyle w:val="a7"/>
        <w:numPr>
          <w:ilvl w:val="0"/>
          <w:numId w:val="1"/>
        </w:numPr>
        <w:ind w:firstLineChars="0"/>
        <w:rPr>
          <w:rFonts w:ascii="微软雅黑" w:eastAsia="微软雅黑" w:hAnsi="微软雅黑"/>
          <w:sz w:val="24"/>
        </w:rPr>
      </w:pPr>
      <w:r w:rsidRPr="00E26624">
        <w:rPr>
          <w:rFonts w:ascii="微软雅黑" w:eastAsia="微软雅黑" w:hAnsi="微软雅黑" w:hint="eastAsia"/>
          <w:sz w:val="24"/>
        </w:rPr>
        <w:t>静态</w:t>
      </w:r>
      <w:r w:rsidR="00DE563C" w:rsidRPr="00E26624">
        <w:rPr>
          <w:rFonts w:ascii="微软雅黑" w:eastAsia="微软雅黑" w:hAnsi="微软雅黑" w:hint="eastAsia"/>
          <w:sz w:val="24"/>
        </w:rPr>
        <w:t>attention</w:t>
      </w:r>
    </w:p>
    <w:p w:rsidR="003D18AD" w:rsidRPr="00E26624" w:rsidRDefault="003D18AD" w:rsidP="00DE563C">
      <w:pPr>
        <w:pStyle w:val="a7"/>
        <w:numPr>
          <w:ilvl w:val="0"/>
          <w:numId w:val="1"/>
        </w:numPr>
        <w:ind w:firstLineChars="0"/>
        <w:rPr>
          <w:rFonts w:ascii="微软雅黑" w:eastAsia="微软雅黑" w:hAnsi="微软雅黑" w:hint="eastAsia"/>
          <w:sz w:val="24"/>
        </w:rPr>
      </w:pPr>
      <w:r w:rsidRPr="00E26624">
        <w:rPr>
          <w:rFonts w:ascii="微软雅黑" w:eastAsia="微软雅黑" w:hAnsi="微软雅黑" w:hint="eastAsia"/>
          <w:sz w:val="24"/>
        </w:rPr>
        <w:t>强制前向attention</w:t>
      </w:r>
    </w:p>
    <w:p w:rsidR="00D049E8" w:rsidRDefault="00D049E8" w:rsidP="00B805F0">
      <w:pPr>
        <w:pStyle w:val="3"/>
        <w:rPr>
          <w:rFonts w:hint="eastAsia"/>
        </w:rPr>
      </w:pPr>
      <w:r w:rsidRPr="00E234B6">
        <w:rPr>
          <w:rFonts w:hint="eastAsia"/>
        </w:rPr>
        <w:t>Soft Attention</w:t>
      </w:r>
      <w:r w:rsidRPr="00E234B6">
        <w:rPr>
          <w:rFonts w:hint="eastAsia"/>
        </w:rPr>
        <w:t>模型</w:t>
      </w:r>
      <w:r w:rsidR="00B17BF7">
        <w:rPr>
          <w:rFonts w:hint="eastAsia"/>
        </w:rPr>
        <w:t>，</w:t>
      </w:r>
      <w:r w:rsidR="00B17BF7">
        <w:t>global attention</w:t>
      </w:r>
      <w:r w:rsidR="00291F68">
        <w:rPr>
          <w:rFonts w:hint="eastAsia"/>
        </w:rPr>
        <w:t>，</w:t>
      </w:r>
      <w:r w:rsidR="00B17BF7">
        <w:t>动态</w:t>
      </w:r>
      <w:r w:rsidR="00B17BF7">
        <w:t>attention</w:t>
      </w:r>
    </w:p>
    <w:p w:rsidR="001B5BBD" w:rsidRDefault="001B5BBD" w:rsidP="001B5BBD">
      <w:pPr>
        <w:rPr>
          <w:rFonts w:ascii="Times New Roman" w:eastAsia="微软雅黑" w:hAnsi="Times New Roman" w:cs="Times New Roman" w:hint="eastAsia"/>
        </w:rPr>
      </w:pPr>
      <w:r w:rsidRPr="001B5BBD">
        <w:rPr>
          <w:rFonts w:ascii="Times New Roman" w:eastAsia="微软雅黑" w:hAnsi="Times New Roman" w:cs="Times New Roman"/>
        </w:rPr>
        <w:t>这三个其实就是</w:t>
      </w:r>
      <w:r w:rsidRPr="001B5BBD">
        <w:rPr>
          <w:rFonts w:ascii="Times New Roman" w:eastAsia="微软雅黑" w:hAnsi="Times New Roman" w:cs="Times New Roman"/>
        </w:rPr>
        <w:t>Soft attention</w:t>
      </w:r>
      <w:r w:rsidRPr="001B5BBD">
        <w:rPr>
          <w:rFonts w:ascii="Times New Roman" w:eastAsia="微软雅黑" w:hAnsi="Times New Roman" w:cs="Times New Roman"/>
        </w:rPr>
        <w:t>，也就是我们上面讲过的那种最常见的</w:t>
      </w:r>
      <w:r w:rsidRPr="001B5BBD">
        <w:rPr>
          <w:rFonts w:ascii="Times New Roman" w:eastAsia="微软雅黑" w:hAnsi="Times New Roman" w:cs="Times New Roman"/>
        </w:rPr>
        <w:t>attention</w:t>
      </w:r>
      <w:r w:rsidRPr="001B5BBD">
        <w:rPr>
          <w:rFonts w:ascii="Times New Roman" w:eastAsia="微软雅黑" w:hAnsi="Times New Roman" w:cs="Times New Roman"/>
        </w:rPr>
        <w:t>，是在求注意力分配概率分布的时候，对于输入句子</w:t>
      </w:r>
      <w:r w:rsidRPr="001B5BBD">
        <w:rPr>
          <w:rFonts w:ascii="Times New Roman" w:eastAsia="微软雅黑" w:hAnsi="Times New Roman" w:cs="Times New Roman"/>
        </w:rPr>
        <w:t>X</w:t>
      </w:r>
      <w:r w:rsidRPr="001B5BBD">
        <w:rPr>
          <w:rFonts w:ascii="Times New Roman" w:eastAsia="微软雅黑" w:hAnsi="Times New Roman" w:cs="Times New Roman"/>
        </w:rPr>
        <w:t>中任意一个单词都给出个概率，是个概率分布，把</w:t>
      </w:r>
      <w:r w:rsidRPr="001B5BBD">
        <w:rPr>
          <w:rFonts w:ascii="Times New Roman" w:eastAsia="微软雅黑" w:hAnsi="Times New Roman" w:cs="Times New Roman"/>
        </w:rPr>
        <w:t>attention</w:t>
      </w:r>
      <w:r w:rsidRPr="001B5BBD">
        <w:rPr>
          <w:rFonts w:ascii="Times New Roman" w:eastAsia="微软雅黑" w:hAnsi="Times New Roman" w:cs="Times New Roman"/>
        </w:rPr>
        <w:t>变量（</w:t>
      </w:r>
      <w:r w:rsidRPr="001B5BBD">
        <w:rPr>
          <w:rFonts w:ascii="Times New Roman" w:eastAsia="微软雅黑" w:hAnsi="Times New Roman" w:cs="Times New Roman"/>
        </w:rPr>
        <w:t>context vecor</w:t>
      </w:r>
      <w:r w:rsidRPr="001B5BBD">
        <w:rPr>
          <w:rFonts w:ascii="Times New Roman" w:eastAsia="微软雅黑" w:hAnsi="Times New Roman" w:cs="Times New Roman"/>
        </w:rPr>
        <w:t>）用</w:t>
      </w:r>
      <w:r w:rsidRPr="001B5BBD">
        <w:rPr>
          <w:rFonts w:ascii="Times New Roman" w:eastAsia="微软雅黑" w:hAnsi="Times New Roman" w:cs="Times New Roman"/>
        </w:rPr>
        <w:t>ct</w:t>
      </w:r>
      <w:r w:rsidRPr="001B5BBD">
        <w:rPr>
          <w:rFonts w:ascii="Times New Roman" w:eastAsia="微软雅黑" w:hAnsi="Times New Roman" w:cs="Times New Roman"/>
        </w:rPr>
        <w:t>表示，</w:t>
      </w:r>
      <w:r w:rsidRPr="001B5BBD">
        <w:rPr>
          <w:rFonts w:ascii="Times New Roman" w:eastAsia="微软雅黑" w:hAnsi="Times New Roman" w:cs="Times New Roman"/>
        </w:rPr>
        <w:t>attention</w:t>
      </w:r>
      <w:r w:rsidRPr="001B5BBD">
        <w:rPr>
          <w:rFonts w:ascii="Times New Roman" w:eastAsia="微软雅黑" w:hAnsi="Times New Roman" w:cs="Times New Roman"/>
        </w:rPr>
        <w:t>得分在经过了</w:t>
      </w:r>
      <w:r w:rsidRPr="001B5BBD">
        <w:rPr>
          <w:rFonts w:ascii="Times New Roman" w:eastAsia="微软雅黑" w:hAnsi="Times New Roman" w:cs="Times New Roman"/>
        </w:rPr>
        <w:t>softmax</w:t>
      </w:r>
      <w:r w:rsidRPr="001B5BBD">
        <w:rPr>
          <w:rFonts w:ascii="Times New Roman" w:eastAsia="微软雅黑" w:hAnsi="Times New Roman" w:cs="Times New Roman"/>
        </w:rPr>
        <w:t>过后的权值用</w:t>
      </w:r>
      <w:r w:rsidRPr="001B5BBD">
        <w:rPr>
          <w:rFonts w:ascii="Times New Roman" w:eastAsia="微软雅黑" w:hAnsi="Times New Roman" w:cs="Times New Roman"/>
        </w:rPr>
        <w:t>alpha alpha</w:t>
      </w:r>
      <w:r w:rsidRPr="001B5BBD">
        <w:rPr>
          <w:rFonts w:ascii="Times New Roman" w:eastAsia="微软雅黑" w:hAnsi="Times New Roman" w:cs="Times New Roman"/>
        </w:rPr>
        <w:t>表示</w:t>
      </w:r>
      <w:r>
        <w:rPr>
          <w:rFonts w:ascii="Times New Roman" w:eastAsia="微软雅黑" w:hAnsi="Times New Roman" w:cs="Times New Roman" w:hint="eastAsia"/>
        </w:rPr>
        <w:t>。</w:t>
      </w:r>
    </w:p>
    <w:p w:rsidR="004233A6" w:rsidRPr="001B5BBD" w:rsidRDefault="004233A6" w:rsidP="001B5BBD">
      <w:pPr>
        <w:rPr>
          <w:rFonts w:ascii="Times New Roman" w:eastAsia="微软雅黑" w:hAnsi="Times New Roman" w:cs="Times New Roman"/>
        </w:rPr>
      </w:pPr>
      <w:r>
        <w:rPr>
          <w:rFonts w:ascii="Roboto" w:hAnsi="Roboto"/>
          <w:noProof/>
          <w:color w:val="333333"/>
          <w:szCs w:val="21"/>
        </w:rPr>
        <w:lastRenderedPageBreak/>
        <w:drawing>
          <wp:inline distT="0" distB="0" distL="0" distR="0">
            <wp:extent cx="4641012" cy="3120138"/>
            <wp:effectExtent l="0" t="0" r="7620" b="444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1595" cy="3120530"/>
                    </a:xfrm>
                    <a:prstGeom prst="rect">
                      <a:avLst/>
                    </a:prstGeom>
                    <a:noFill/>
                    <a:ln>
                      <a:noFill/>
                    </a:ln>
                  </pic:spPr>
                </pic:pic>
              </a:graphicData>
            </a:graphic>
          </wp:inline>
        </w:drawing>
      </w:r>
    </w:p>
    <w:p w:rsidR="00D049E8" w:rsidRDefault="004427D0" w:rsidP="00831119">
      <w:pPr>
        <w:rPr>
          <w:rFonts w:ascii="Times New Roman" w:eastAsia="微软雅黑" w:hAnsi="Times New Roman" w:cs="Times New Roman" w:hint="eastAsia"/>
        </w:rPr>
      </w:pPr>
      <w:r w:rsidRPr="004427D0">
        <w:rPr>
          <w:rFonts w:ascii="Times New Roman" w:eastAsia="微软雅黑" w:hAnsi="Times New Roman" w:cs="Times New Roman"/>
        </w:rPr>
        <w:t>论文：</w:t>
      </w:r>
      <w:r w:rsidRPr="004427D0">
        <w:rPr>
          <w:rFonts w:ascii="Times New Roman" w:eastAsia="微软雅黑" w:hAnsi="Times New Roman" w:cs="Times New Roman"/>
        </w:rPr>
        <w:t>Neural machine translation by jointly learning to align and translate</w:t>
      </w:r>
    </w:p>
    <w:p w:rsidR="00BD2E69" w:rsidRDefault="00774E17" w:rsidP="00B805F0">
      <w:pPr>
        <w:pStyle w:val="3"/>
        <w:rPr>
          <w:rFonts w:hint="eastAsia"/>
        </w:rPr>
      </w:pPr>
      <w:r>
        <w:t>Hard attention</w:t>
      </w:r>
    </w:p>
    <w:p w:rsidR="00774E17" w:rsidRDefault="007D059B" w:rsidP="00774E17">
      <w:pPr>
        <w:rPr>
          <w:rFonts w:hint="eastAsia"/>
        </w:rPr>
      </w:pPr>
      <w:r w:rsidRPr="007D059B">
        <w:t>Soft</w:t>
      </w:r>
      <w:r w:rsidRPr="007D059B">
        <w:t>是给每个单词都赋予一个单词</w:t>
      </w:r>
      <w:r w:rsidRPr="007D059B">
        <w:t>match</w:t>
      </w:r>
      <w:r w:rsidRPr="007D059B">
        <w:t>概率，那么如果不这样做，直接从输入句子里面找到某个特定的单词，然后把目标句子单词和这个单词对齐，而其它输入句子中的单词硬性地认为对齐概率为</w:t>
      </w:r>
      <w:r w:rsidRPr="007D059B">
        <w:t>0</w:t>
      </w:r>
      <w:r w:rsidRPr="007D059B">
        <w:t>，这就是</w:t>
      </w:r>
      <w:r w:rsidRPr="007D059B">
        <w:t>Hard Attention Model</w:t>
      </w:r>
      <w:r w:rsidRPr="007D059B">
        <w:t>的思想。</w:t>
      </w:r>
    </w:p>
    <w:p w:rsidR="007D059B" w:rsidRDefault="003A670C" w:rsidP="00774E17">
      <w:pPr>
        <w:rPr>
          <w:rFonts w:hint="eastAsia"/>
        </w:rPr>
      </w:pPr>
      <w:r>
        <w:rPr>
          <w:rFonts w:ascii="Roboto" w:hAnsi="Roboto"/>
          <w:noProof/>
          <w:color w:val="333333"/>
          <w:szCs w:val="21"/>
        </w:rPr>
        <w:drawing>
          <wp:inline distT="0" distB="0" distL="0" distR="0">
            <wp:extent cx="5274310" cy="3443114"/>
            <wp:effectExtent l="0" t="0" r="0" b="5080"/>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43114"/>
                    </a:xfrm>
                    <a:prstGeom prst="rect">
                      <a:avLst/>
                    </a:prstGeom>
                    <a:noFill/>
                    <a:ln>
                      <a:noFill/>
                    </a:ln>
                  </pic:spPr>
                </pic:pic>
              </a:graphicData>
            </a:graphic>
          </wp:inline>
        </w:drawing>
      </w:r>
    </w:p>
    <w:p w:rsidR="00D6140D" w:rsidRDefault="00D6140D" w:rsidP="00774E17">
      <w:pPr>
        <w:rPr>
          <w:rFonts w:hint="eastAsia"/>
        </w:rPr>
      </w:pPr>
      <w:r w:rsidRPr="00D6140D">
        <w:t xml:space="preserve">Hard attention </w:t>
      </w:r>
      <w:r w:rsidRPr="00D6140D">
        <w:t>一般用在图像里面，当图像区域被选中时，权重为</w:t>
      </w:r>
      <w:r w:rsidRPr="00D6140D">
        <w:t>1</w:t>
      </w:r>
      <w:r w:rsidRPr="00D6140D">
        <w:t>，剩下时候为</w:t>
      </w:r>
      <w:r w:rsidRPr="00D6140D">
        <w:t>0</w:t>
      </w:r>
      <w:r w:rsidRPr="00D6140D">
        <w:t>。</w:t>
      </w:r>
      <w:r w:rsidRPr="00D6140D">
        <w:br/>
      </w:r>
      <w:hyperlink r:id="rId35" w:tgtFrame="_blank" w:history="1">
        <w:r w:rsidRPr="00D6140D">
          <w:rPr>
            <w:rStyle w:val="a9"/>
          </w:rPr>
          <w:t>https://www.cnblogs.com/Determined22/p/6914926.html</w:t>
        </w:r>
      </w:hyperlink>
    </w:p>
    <w:p w:rsidR="000915A2" w:rsidRDefault="000915A2" w:rsidP="00B805F0">
      <w:pPr>
        <w:pStyle w:val="3"/>
        <w:rPr>
          <w:rFonts w:hint="eastAsia"/>
        </w:rPr>
      </w:pPr>
      <w:r>
        <w:lastRenderedPageBreak/>
        <w:t xml:space="preserve">local attention </w:t>
      </w:r>
      <w:r>
        <w:t>（半软半硬</w:t>
      </w:r>
      <w:r>
        <w:t>attention</w:t>
      </w:r>
      <w:r>
        <w:t>）</w:t>
      </w:r>
    </w:p>
    <w:p w:rsidR="004D732F" w:rsidRPr="00824B57" w:rsidRDefault="004D732F" w:rsidP="004D732F">
      <w:pPr>
        <w:rPr>
          <w:rFonts w:ascii="微软雅黑" w:eastAsia="微软雅黑" w:hAnsi="微软雅黑" w:hint="eastAsia"/>
        </w:rPr>
      </w:pPr>
      <w:r w:rsidRPr="00824B57">
        <w:rPr>
          <w:rFonts w:ascii="微软雅黑" w:eastAsia="微软雅黑" w:hAnsi="微软雅黑" w:hint="eastAsia"/>
        </w:rPr>
        <w:t>Soft attention 每次对齐的时候都要考虑前面的encoder的所有hi，所以计算量会很大，因此一种朴素的思想是只考虑部分窗口内的encoder隐藏输出，其余部分为0，在窗口内使用softmax的方式转换为概率。这个local attention相反概念的是global attention，global attention其实就是softmax attention，这里不多赘述global attention了。</w:t>
      </w:r>
    </w:p>
    <w:p w:rsidR="004D732F" w:rsidRDefault="0076221B" w:rsidP="004D732F">
      <w:pPr>
        <w:rPr>
          <w:rFonts w:hint="eastAsia"/>
        </w:rPr>
      </w:pPr>
      <w:r>
        <w:rPr>
          <w:rFonts w:ascii="Roboto" w:hAnsi="Roboto"/>
          <w:noProof/>
          <w:color w:val="333333"/>
          <w:szCs w:val="21"/>
        </w:rPr>
        <w:drawing>
          <wp:inline distT="0" distB="0" distL="0" distR="0">
            <wp:extent cx="5274310" cy="2132387"/>
            <wp:effectExtent l="0" t="0" r="2540" b="1270"/>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132387"/>
                    </a:xfrm>
                    <a:prstGeom prst="rect">
                      <a:avLst/>
                    </a:prstGeom>
                    <a:noFill/>
                    <a:ln>
                      <a:noFill/>
                    </a:ln>
                  </pic:spPr>
                </pic:pic>
              </a:graphicData>
            </a:graphic>
          </wp:inline>
        </w:drawing>
      </w:r>
    </w:p>
    <w:p w:rsidR="0076221B" w:rsidRPr="0076221B" w:rsidRDefault="0076221B" w:rsidP="0076221B">
      <w:pPr>
        <w:rPr>
          <w:rFonts w:ascii="微软雅黑" w:eastAsia="微软雅黑" w:hAnsi="微软雅黑" w:hint="eastAsia"/>
        </w:rPr>
      </w:pPr>
      <w:r w:rsidRPr="0076221B">
        <w:rPr>
          <w:rFonts w:ascii="微软雅黑" w:eastAsia="微软雅黑" w:hAnsi="微软雅黑" w:hint="eastAsia"/>
        </w:rPr>
        <w:t>论文：Effective Approaches to Attention-based Neural Machine Translation</w:t>
      </w:r>
    </w:p>
    <w:p w:rsidR="0076221B" w:rsidRPr="0076221B" w:rsidRDefault="0076221B" w:rsidP="0076221B">
      <w:pPr>
        <w:rPr>
          <w:rFonts w:ascii="微软雅黑" w:eastAsia="微软雅黑" w:hAnsi="微软雅黑" w:hint="eastAsia"/>
        </w:rPr>
      </w:pPr>
      <w:r w:rsidRPr="0076221B">
        <w:rPr>
          <w:rFonts w:ascii="微软雅黑" w:eastAsia="微软雅黑" w:hAnsi="微软雅黑" w:hint="eastAsia"/>
        </w:rPr>
        <w:t>在这个模型中，对于是时刻t的每一个目标词汇，模型首先产生一个对齐的位置 pt（aligned position），context vector 由编码器中一个集合的隐藏层状态计算得到，编码器中的隐藏层包含在窗口[pt-D,pt+D]中，D的大小通过经验选择。</w:t>
      </w:r>
    </w:p>
    <w:p w:rsidR="0076221B" w:rsidRDefault="0076221B" w:rsidP="0076221B">
      <w:pPr>
        <w:rPr>
          <w:rFonts w:ascii="微软雅黑" w:eastAsia="微软雅黑" w:hAnsi="微软雅黑" w:hint="eastAsia"/>
        </w:rPr>
      </w:pPr>
      <w:r w:rsidRPr="0076221B">
        <w:rPr>
          <w:rFonts w:ascii="微软雅黑" w:eastAsia="微软雅黑" w:hAnsi="微软雅黑" w:hint="eastAsia"/>
        </w:rPr>
        <w:t>上式之中，大S指的是源句子的长度，Wp和vp是指的模型的参数，通过训练得到，为了支持pt附近的对齐点，设置一个围绕pt的高斯分布，其中小s是在以pt为中心的窗口中的整数，pt是一个在[0，S]之间的实数。小Sigma σ 一般取窗口大小的一半。</w:t>
      </w:r>
    </w:p>
    <w:p w:rsidR="00917F05" w:rsidRPr="0076221B" w:rsidRDefault="00917F05" w:rsidP="00B805F0">
      <w:pPr>
        <w:pStyle w:val="3"/>
        <w:rPr>
          <w:rFonts w:ascii="微软雅黑" w:eastAsia="微软雅黑" w:hAnsi="微软雅黑" w:hint="eastAsia"/>
        </w:rPr>
      </w:pPr>
      <w:r>
        <w:t>静态</w:t>
      </w:r>
      <w:r>
        <w:t>attention</w:t>
      </w:r>
    </w:p>
    <w:p w:rsidR="00111F35" w:rsidRDefault="00111F35" w:rsidP="00111F35">
      <w:pPr>
        <w:rPr>
          <w:rFonts w:ascii="微软雅黑" w:eastAsia="微软雅黑" w:hAnsi="微软雅黑" w:hint="eastAsia"/>
        </w:rPr>
      </w:pPr>
      <w:r w:rsidRPr="00111F35">
        <w:rPr>
          <w:rFonts w:ascii="微软雅黑" w:eastAsia="微软雅黑" w:hAnsi="微软雅黑" w:hint="eastAsia"/>
        </w:rPr>
        <w:t>静态attention：对输出句子共用一个St的attention就够了，一般用在Bilstm的首位hidden state输出拼接起来作为st（在图所示中为u）</w:t>
      </w:r>
    </w:p>
    <w:p w:rsidR="00111F35" w:rsidRPr="00111F35" w:rsidRDefault="00111F35" w:rsidP="00111F35">
      <w:pPr>
        <w:rPr>
          <w:rFonts w:ascii="微软雅黑" w:eastAsia="微软雅黑" w:hAnsi="微软雅黑"/>
        </w:rPr>
      </w:pPr>
      <w:r>
        <w:rPr>
          <w:rFonts w:ascii="Roboto" w:hAnsi="Roboto"/>
          <w:noProof/>
          <w:color w:val="333333"/>
          <w:szCs w:val="21"/>
        </w:rPr>
        <w:lastRenderedPageBreak/>
        <w:drawing>
          <wp:inline distT="0" distB="0" distL="0" distR="0">
            <wp:extent cx="5274310" cy="2928802"/>
            <wp:effectExtent l="0" t="0" r="2540" b="5080"/>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28802"/>
                    </a:xfrm>
                    <a:prstGeom prst="rect">
                      <a:avLst/>
                    </a:prstGeom>
                    <a:noFill/>
                    <a:ln>
                      <a:noFill/>
                    </a:ln>
                  </pic:spPr>
                </pic:pic>
              </a:graphicData>
            </a:graphic>
          </wp:inline>
        </w:drawing>
      </w:r>
    </w:p>
    <w:p w:rsidR="00111F35" w:rsidRPr="00111F35" w:rsidRDefault="00111F35" w:rsidP="00111F35">
      <w:pPr>
        <w:rPr>
          <w:rFonts w:ascii="微软雅黑" w:eastAsia="微软雅黑" w:hAnsi="微软雅黑" w:hint="eastAsia"/>
        </w:rPr>
      </w:pPr>
      <w:r w:rsidRPr="00111F35">
        <w:rPr>
          <w:rFonts w:ascii="微软雅黑" w:eastAsia="微软雅黑" w:hAnsi="微软雅黑" w:hint="eastAsia"/>
        </w:rPr>
        <w:t>论文：Teaching Machines to Read and Comprehend 以及</w:t>
      </w:r>
    </w:p>
    <w:p w:rsidR="00111F35" w:rsidRPr="00111F35" w:rsidRDefault="00111F35" w:rsidP="00111F35">
      <w:pPr>
        <w:rPr>
          <w:rFonts w:ascii="微软雅黑" w:eastAsia="微软雅黑" w:hAnsi="微软雅黑"/>
        </w:rPr>
      </w:pPr>
      <w:r w:rsidRPr="00111F35">
        <w:rPr>
          <w:rFonts w:ascii="微软雅黑" w:eastAsia="微软雅黑" w:hAnsi="微软雅黑"/>
        </w:rPr>
        <w:t>Supervised Sequence Labelling with Recurrent Neural Networks</w:t>
      </w:r>
    </w:p>
    <w:p w:rsidR="00111F35" w:rsidRPr="00111F35" w:rsidRDefault="00111F35" w:rsidP="00111F35">
      <w:pPr>
        <w:rPr>
          <w:rFonts w:ascii="微软雅黑" w:eastAsia="微软雅黑" w:hAnsi="微软雅黑" w:hint="eastAsia"/>
        </w:rPr>
      </w:pPr>
      <w:r w:rsidRPr="00111F35">
        <w:rPr>
          <w:rFonts w:ascii="微软雅黑" w:eastAsia="微软雅黑" w:hAnsi="微软雅黑" w:hint="eastAsia"/>
        </w:rPr>
        <w:t>这个前面的每个hidden state 不应该都和这里的 u 算一次attention score吗，怎么这里只有一个r和u进行了交互？</w:t>
      </w:r>
    </w:p>
    <w:p w:rsidR="00111F35" w:rsidRPr="00111F35" w:rsidRDefault="00111F35" w:rsidP="00111F35">
      <w:pPr>
        <w:rPr>
          <w:rFonts w:ascii="微软雅黑" w:eastAsia="微软雅黑" w:hAnsi="微软雅黑" w:hint="eastAsia"/>
        </w:rPr>
      </w:pPr>
      <w:r w:rsidRPr="00111F35">
        <w:rPr>
          <w:rFonts w:ascii="微软雅黑" w:eastAsia="微软雅黑" w:hAnsi="微软雅黑" w:hint="eastAsia"/>
        </w:rPr>
        <w:t>其实他这里的r表示的是加权平均的self attention，这个权就是attention ct向量，这个图里面把attention ct的计算过程省略了。直接跳到了ct和st计算真正的s’t的部分。他这个里面用的实际的attention score的计算并不是用点积，是additive attention，什么是additive attention呢？这个下面就会讲根据按照attention score计算的不同的attention model变体。</w:t>
      </w:r>
    </w:p>
    <w:p w:rsidR="0076221B" w:rsidRDefault="00D4041D" w:rsidP="003F5DB2">
      <w:pPr>
        <w:pStyle w:val="2"/>
        <w:rPr>
          <w:rFonts w:hint="eastAsia"/>
        </w:rPr>
      </w:pPr>
      <w:r>
        <w:t>Attention score</w:t>
      </w:r>
      <w:r>
        <w:t>的计算方式变体</w:t>
      </w:r>
    </w:p>
    <w:p w:rsidR="00D4041D" w:rsidRDefault="003F5DB2" w:rsidP="003F5DB2">
      <w:pPr>
        <w:rPr>
          <w:rFonts w:hint="eastAsia"/>
        </w:rPr>
      </w:pPr>
      <w:r>
        <w:rPr>
          <w:noProof/>
        </w:rPr>
        <w:drawing>
          <wp:inline distT="0" distB="0" distL="0" distR="0" wp14:anchorId="694C3343" wp14:editId="09ABE428">
            <wp:extent cx="5213393" cy="776377"/>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785449"/>
                    </a:xfrm>
                    <a:prstGeom prst="rect">
                      <a:avLst/>
                    </a:prstGeom>
                  </pic:spPr>
                </pic:pic>
              </a:graphicData>
            </a:graphic>
          </wp:inline>
        </w:drawing>
      </w:r>
    </w:p>
    <w:p w:rsidR="003F5DB2" w:rsidRDefault="003F5DB2" w:rsidP="003F5DB2">
      <w:pPr>
        <w:rPr>
          <w:rFonts w:hint="eastAsia"/>
        </w:rPr>
      </w:pPr>
      <w:r>
        <w:rPr>
          <w:rFonts w:ascii="Roboto" w:hAnsi="Roboto"/>
          <w:noProof/>
          <w:color w:val="333333"/>
          <w:szCs w:val="21"/>
        </w:rPr>
        <w:lastRenderedPageBreak/>
        <w:drawing>
          <wp:inline distT="0" distB="0" distL="0" distR="0">
            <wp:extent cx="5274310" cy="2176625"/>
            <wp:effectExtent l="0" t="0" r="2540" b="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76625"/>
                    </a:xfrm>
                    <a:prstGeom prst="rect">
                      <a:avLst/>
                    </a:prstGeom>
                    <a:noFill/>
                    <a:ln>
                      <a:noFill/>
                    </a:ln>
                  </pic:spPr>
                </pic:pic>
              </a:graphicData>
            </a:graphic>
          </wp:inline>
        </w:drawing>
      </w:r>
    </w:p>
    <w:p w:rsidR="00C068BC" w:rsidRDefault="00C068BC" w:rsidP="003F5DB2">
      <w:pPr>
        <w:rPr>
          <w:rFonts w:hint="eastAsia"/>
        </w:rPr>
      </w:pPr>
      <w:r>
        <w:rPr>
          <w:noProof/>
        </w:rPr>
        <w:drawing>
          <wp:inline distT="0" distB="0" distL="0" distR="0" wp14:anchorId="3425E043" wp14:editId="5FC3F11B">
            <wp:extent cx="5274310" cy="3542456"/>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42456"/>
                    </a:xfrm>
                    <a:prstGeom prst="rect">
                      <a:avLst/>
                    </a:prstGeom>
                  </pic:spPr>
                </pic:pic>
              </a:graphicData>
            </a:graphic>
          </wp:inline>
        </w:drawing>
      </w:r>
    </w:p>
    <w:p w:rsidR="005E79DC" w:rsidRDefault="001D7CA3" w:rsidP="001D7CA3">
      <w:pPr>
        <w:pStyle w:val="1"/>
        <w:rPr>
          <w:rFonts w:hint="eastAsia"/>
          <w:shd w:val="clear" w:color="auto" w:fill="FFFFFF"/>
        </w:rPr>
      </w:pPr>
      <w:r>
        <w:rPr>
          <w:rFonts w:hint="eastAsia"/>
          <w:shd w:val="clear" w:color="auto" w:fill="FFFFFF"/>
        </w:rPr>
        <w:t>Self Attention</w:t>
      </w:r>
      <w:r>
        <w:rPr>
          <w:rFonts w:hint="eastAsia"/>
          <w:shd w:val="clear" w:color="auto" w:fill="FFFFFF"/>
        </w:rPr>
        <w:t>模型</w:t>
      </w:r>
    </w:p>
    <w:p w:rsidR="00FD0F14" w:rsidRDefault="00FD0F14" w:rsidP="00CB4252">
      <w:pPr>
        <w:pStyle w:val="2"/>
        <w:rPr>
          <w:rFonts w:hint="eastAsia"/>
        </w:rPr>
      </w:pPr>
      <w:r w:rsidRPr="00FD0F14">
        <w:rPr>
          <w:rFonts w:hint="eastAsia"/>
        </w:rPr>
        <w:t>Self Attention</w:t>
      </w:r>
      <w:r w:rsidR="00CB4252">
        <w:rPr>
          <w:rFonts w:hint="eastAsia"/>
        </w:rPr>
        <w:t>简介</w:t>
      </w:r>
    </w:p>
    <w:p w:rsidR="003C6E6E" w:rsidRPr="00FD0F14" w:rsidRDefault="003C6E6E" w:rsidP="003C6E6E">
      <w:pPr>
        <w:rPr>
          <w:rFonts w:ascii="微软雅黑" w:eastAsia="微软雅黑" w:hAnsi="微软雅黑"/>
        </w:rPr>
      </w:pPr>
      <w:r w:rsidRPr="00FD0F14">
        <w:rPr>
          <w:rFonts w:ascii="微软雅黑" w:eastAsia="微软雅黑" w:hAnsi="微软雅黑" w:hint="eastAsia"/>
        </w:rPr>
        <w:t>Self Attention也经常被称为</w:t>
      </w:r>
      <w:r w:rsidR="002422AE" w:rsidRPr="00FD0F14">
        <w:rPr>
          <w:rFonts w:ascii="微软雅黑" w:eastAsia="微软雅黑" w:hAnsi="微软雅黑" w:hint="eastAsia"/>
        </w:rPr>
        <w:t>intra </w:t>
      </w:r>
      <w:r w:rsidRPr="00FD0F14">
        <w:rPr>
          <w:rFonts w:ascii="微软雅黑" w:eastAsia="微软雅黑" w:hAnsi="微软雅黑" w:hint="eastAsia"/>
        </w:rPr>
        <w:t>Attention（内部Attention），最近一年也获得了比较广泛的使用，比如Google最新的机器翻译模型内部大量采用了</w:t>
      </w:r>
      <w:r w:rsidR="002422AE" w:rsidRPr="00FD0F14">
        <w:rPr>
          <w:rFonts w:ascii="微软雅黑" w:eastAsia="微软雅黑" w:hAnsi="微软雅黑" w:hint="eastAsia"/>
        </w:rPr>
        <w:t>Self </w:t>
      </w:r>
      <w:r w:rsidRPr="00FD0F14">
        <w:rPr>
          <w:rFonts w:ascii="微软雅黑" w:eastAsia="微软雅黑" w:hAnsi="微软雅黑" w:hint="eastAsia"/>
        </w:rPr>
        <w:t>Attention模型。</w:t>
      </w:r>
    </w:p>
    <w:p w:rsidR="003C6E6E" w:rsidRPr="00FD0F14" w:rsidRDefault="003C6E6E" w:rsidP="003C6E6E">
      <w:pPr>
        <w:rPr>
          <w:rFonts w:ascii="微软雅黑" w:eastAsia="微软雅黑" w:hAnsi="微软雅黑" w:hint="eastAsia"/>
        </w:rPr>
      </w:pPr>
      <w:r w:rsidRPr="00FD0F14">
        <w:rPr>
          <w:rFonts w:ascii="微软雅黑" w:eastAsia="微软雅黑" w:hAnsi="微软雅黑" w:hint="eastAsia"/>
        </w:rPr>
        <w:t>在一般任务的Encoder-Decoder框架中，输入Source和输出Target内容是不一样的，比如对于英-中机器翻译来说，Source是英文句子，Target是对应的翻译出的中文句子，</w:t>
      </w:r>
      <w:r w:rsidRPr="00FD0F14">
        <w:rPr>
          <w:rFonts w:ascii="微软雅黑" w:eastAsia="微软雅黑" w:hAnsi="微软雅黑" w:hint="eastAsia"/>
        </w:rPr>
        <w:lastRenderedPageBreak/>
        <w:t>Attention机制发生在Target的元素Query和Source中的所有元素之间。而</w:t>
      </w:r>
      <w:r w:rsidR="002422AE" w:rsidRPr="00FD0F14">
        <w:rPr>
          <w:rFonts w:ascii="微软雅黑" w:eastAsia="微软雅黑" w:hAnsi="微软雅黑" w:hint="eastAsia"/>
        </w:rPr>
        <w:t xml:space="preserve">Self </w:t>
      </w:r>
      <w:r w:rsidRPr="00FD0F14">
        <w:rPr>
          <w:rFonts w:ascii="微软雅黑" w:eastAsia="微软雅黑" w:hAnsi="微软雅黑" w:hint="eastAsia"/>
        </w:rPr>
        <w:t>Attention顾名思义，指的不是Target和Source之间的Attention机制，而是Source内部元素之间或者Target内部元素之间发生的Attention机制，也可以理解为Target=Source这种特殊情况下的注意力计算机制。</w:t>
      </w:r>
    </w:p>
    <w:p w:rsidR="00FD0F14" w:rsidRPr="00FD0F14" w:rsidRDefault="00FD0F14" w:rsidP="00FD0F14">
      <w:pPr>
        <w:rPr>
          <w:rFonts w:ascii="微软雅黑" w:eastAsia="微软雅黑" w:hAnsi="微软雅黑" w:hint="eastAsia"/>
        </w:rPr>
      </w:pPr>
      <w:r w:rsidRPr="00FD0F14">
        <w:rPr>
          <w:rFonts w:ascii="微软雅黑" w:eastAsia="微软雅黑" w:hAnsi="微软雅黑" w:hint="eastAsia"/>
        </w:rPr>
        <w:t>如果是常规的Target不等于Source情形下的注意力计算，其物理含义正如上文所讲，比如对于机器翻译来说，本质上是目标语单词和源语单词之间的一种单词对齐机制。那么如果是</w:t>
      </w:r>
      <w:r w:rsidR="00CB4252">
        <w:rPr>
          <w:rFonts w:ascii="微软雅黑" w:eastAsia="微软雅黑" w:hAnsi="微软雅黑" w:hint="eastAsia"/>
        </w:rPr>
        <w:t>Self</w:t>
      </w:r>
      <w:r w:rsidRPr="00FD0F14">
        <w:rPr>
          <w:rFonts w:ascii="微软雅黑" w:eastAsia="微软雅黑" w:hAnsi="微软雅黑" w:hint="eastAsia"/>
        </w:rPr>
        <w:t>Attention机制，一个很自然的问题是：通过Self Attention到底学到了哪些规律或者抽取出了哪些特征呢？或者说引入</w:t>
      </w:r>
      <w:r w:rsidR="004061A1">
        <w:rPr>
          <w:rFonts w:ascii="微软雅黑" w:eastAsia="微软雅黑" w:hAnsi="微软雅黑" w:hint="eastAsia"/>
        </w:rPr>
        <w:t>Self </w:t>
      </w:r>
      <w:r w:rsidRPr="00FD0F14">
        <w:rPr>
          <w:rFonts w:ascii="微软雅黑" w:eastAsia="微软雅黑" w:hAnsi="微软雅黑" w:hint="eastAsia"/>
        </w:rPr>
        <w:t>Attention有什么增益或者好处呢？我们仍然以机器翻译中的Self Attention来说明，图11和图12是可视化地表示</w:t>
      </w:r>
      <w:r w:rsidR="004061A1">
        <w:rPr>
          <w:rFonts w:ascii="微软雅黑" w:eastAsia="微软雅黑" w:hAnsi="微软雅黑" w:hint="eastAsia"/>
        </w:rPr>
        <w:t>Self </w:t>
      </w:r>
      <w:r w:rsidRPr="00FD0F14">
        <w:rPr>
          <w:rFonts w:ascii="微软雅黑" w:eastAsia="微软雅黑" w:hAnsi="微软雅黑" w:hint="eastAsia"/>
        </w:rPr>
        <w:t>Attention在同一个英语句子内单词间产生的联系。</w:t>
      </w:r>
    </w:p>
    <w:p w:rsidR="00FD0F14" w:rsidRPr="00FD0F14" w:rsidRDefault="00FD0F14" w:rsidP="00FD0F14">
      <w:pPr>
        <w:rPr>
          <w:rFonts w:ascii="微软雅黑" w:eastAsia="微软雅黑" w:hAnsi="微软雅黑"/>
        </w:rPr>
      </w:pPr>
      <w:r w:rsidRPr="00FD0F14">
        <w:rPr>
          <w:rFonts w:ascii="微软雅黑" w:eastAsia="微软雅黑" w:hAnsi="微软雅黑"/>
        </w:rPr>
        <w:drawing>
          <wp:inline distT="0" distB="0" distL="0" distR="0" wp14:anchorId="571EE75B" wp14:editId="579E6BB8">
            <wp:extent cx="5313872" cy="2833696"/>
            <wp:effectExtent l="0" t="0" r="1270" b="5080"/>
            <wp:docPr id="52" name="图片 52" descr="https://pic2.zhimg.com/80/v2-1b7a38bc0bd8a46b52753ece64f665a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pic2.zhimg.com/80/v2-1b7a38bc0bd8a46b52753ece64f665ad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82" cy="2833968"/>
                    </a:xfrm>
                    <a:prstGeom prst="rect">
                      <a:avLst/>
                    </a:prstGeom>
                    <a:noFill/>
                    <a:ln>
                      <a:noFill/>
                    </a:ln>
                  </pic:spPr>
                </pic:pic>
              </a:graphicData>
            </a:graphic>
          </wp:inline>
        </w:drawing>
      </w:r>
    </w:p>
    <w:p w:rsidR="00FD0F14" w:rsidRPr="00FD0F14" w:rsidRDefault="00FD0F14" w:rsidP="00FD0F14">
      <w:pPr>
        <w:rPr>
          <w:rFonts w:ascii="微软雅黑" w:eastAsia="微软雅黑" w:hAnsi="微软雅黑" w:hint="eastAsia"/>
        </w:rPr>
      </w:pPr>
      <w:r w:rsidRPr="00FD0F14">
        <w:rPr>
          <w:rFonts w:ascii="微软雅黑" w:eastAsia="微软雅黑" w:hAnsi="微软雅黑" w:hint="eastAsia"/>
        </w:rPr>
        <w:t>图11 可视化Self Attention实例</w:t>
      </w:r>
    </w:p>
    <w:p w:rsidR="00FD0F14" w:rsidRPr="00FD0F14" w:rsidRDefault="00FD0F14" w:rsidP="00FD0F14">
      <w:pPr>
        <w:rPr>
          <w:rFonts w:ascii="微软雅黑" w:eastAsia="微软雅黑" w:hAnsi="微软雅黑" w:hint="eastAsia"/>
        </w:rPr>
      </w:pPr>
    </w:p>
    <w:p w:rsidR="00FD0F14" w:rsidRPr="00FD0F14" w:rsidRDefault="00FD0F14" w:rsidP="00FD0F14">
      <w:pPr>
        <w:rPr>
          <w:rFonts w:ascii="微软雅黑" w:eastAsia="微软雅黑" w:hAnsi="微软雅黑"/>
        </w:rPr>
      </w:pPr>
      <w:r w:rsidRPr="00FD0F14">
        <w:rPr>
          <w:rFonts w:ascii="微软雅黑" w:eastAsia="微软雅黑" w:hAnsi="微软雅黑"/>
        </w:rPr>
        <w:lastRenderedPageBreak/>
        <w:drawing>
          <wp:inline distT="0" distB="0" distL="0" distR="0" wp14:anchorId="73974DA1" wp14:editId="0E8A06E3">
            <wp:extent cx="5125749" cy="3088257"/>
            <wp:effectExtent l="0" t="0" r="0" b="0"/>
            <wp:docPr id="51" name="图片 51" descr="https://pic1.zhimg.com/80/v2-c19809fef8cd32115ad69d6946ec656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pic1.zhimg.com/80/v2-c19809fef8cd32115ad69d6946ec6564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6000" cy="3088408"/>
                    </a:xfrm>
                    <a:prstGeom prst="rect">
                      <a:avLst/>
                    </a:prstGeom>
                    <a:noFill/>
                    <a:ln>
                      <a:noFill/>
                    </a:ln>
                  </pic:spPr>
                </pic:pic>
              </a:graphicData>
            </a:graphic>
          </wp:inline>
        </w:drawing>
      </w:r>
    </w:p>
    <w:p w:rsidR="00FD0F14" w:rsidRPr="00FD0F14" w:rsidRDefault="00FD0F14" w:rsidP="00FD0F14">
      <w:pPr>
        <w:rPr>
          <w:rFonts w:ascii="微软雅黑" w:eastAsia="微软雅黑" w:hAnsi="微软雅黑" w:hint="eastAsia"/>
        </w:rPr>
      </w:pPr>
      <w:r w:rsidRPr="00FD0F14">
        <w:rPr>
          <w:rFonts w:ascii="微软雅黑" w:eastAsia="微软雅黑" w:hAnsi="微软雅黑" w:hint="eastAsia"/>
        </w:rPr>
        <w:t>图12 可视化Self Attention实例</w:t>
      </w:r>
    </w:p>
    <w:p w:rsidR="00FD0F14" w:rsidRPr="00FD0F14" w:rsidRDefault="00FD0F14" w:rsidP="00FD0F14">
      <w:pPr>
        <w:rPr>
          <w:rFonts w:ascii="微软雅黑" w:eastAsia="微软雅黑" w:hAnsi="微软雅黑" w:hint="eastAsia"/>
        </w:rPr>
      </w:pPr>
      <w:r w:rsidRPr="00FD0F14">
        <w:rPr>
          <w:rFonts w:ascii="微软雅黑" w:eastAsia="微软雅黑" w:hAnsi="微软雅黑" w:hint="eastAsia"/>
        </w:rPr>
        <w:t>从两张图（图11、图12）可以看出，Self Attention可以捕获同一个句子中单词之间的一些句法特征（比如图11展示的有一定距离的短语结构）或者语义特征（比如图12展示的its的指代对象Law）。</w:t>
      </w:r>
    </w:p>
    <w:p w:rsidR="00FD0F14" w:rsidRPr="00FD0F14" w:rsidRDefault="00FD0F14" w:rsidP="00FD0F14">
      <w:pPr>
        <w:rPr>
          <w:rFonts w:ascii="微软雅黑" w:eastAsia="微软雅黑" w:hAnsi="微软雅黑" w:hint="eastAsia"/>
        </w:rPr>
      </w:pPr>
      <w:r w:rsidRPr="00FD0F14">
        <w:rPr>
          <w:rFonts w:ascii="微软雅黑" w:eastAsia="微软雅黑" w:hAnsi="微软雅黑" w:hint="eastAsia"/>
        </w:rPr>
        <w:t>很明显，引入Self Attention后会更容易捕获句子中长距离的相互依赖的特征，因为如果是RNN或者LSTM，需要依次序序列计算，对于远距离的相互依赖的特征，要经过若干时间步步骤的信息累积才能将两者联系起来，而距离越远，有效捕获的可能性越小。</w:t>
      </w:r>
    </w:p>
    <w:p w:rsidR="00FD0F14" w:rsidRPr="00FD0F14" w:rsidRDefault="00FD0F14" w:rsidP="00FD0F14">
      <w:pPr>
        <w:rPr>
          <w:rFonts w:ascii="微软雅黑" w:eastAsia="微软雅黑" w:hAnsi="微软雅黑" w:hint="eastAsia"/>
        </w:rPr>
      </w:pPr>
      <w:r w:rsidRPr="00FD0F14">
        <w:rPr>
          <w:rFonts w:ascii="微软雅黑" w:eastAsia="微软雅黑" w:hAnsi="微软雅黑" w:hint="eastAsia"/>
        </w:rPr>
        <w:t>但是</w:t>
      </w:r>
      <w:r w:rsidR="00A94485">
        <w:rPr>
          <w:rFonts w:ascii="微软雅黑" w:eastAsia="微软雅黑" w:hAnsi="微软雅黑" w:hint="eastAsia"/>
        </w:rPr>
        <w:t>Self</w:t>
      </w:r>
      <w:r w:rsidRPr="00FD0F14">
        <w:rPr>
          <w:rFonts w:ascii="微软雅黑" w:eastAsia="微软雅黑" w:hAnsi="微软雅黑" w:hint="eastAsia"/>
        </w:rPr>
        <w:t>Attention在计算过程中会直接将句子中任意两个单词的联系通过一个计算步骤直接联系起来，所以远距离依赖特征之间的距离被极大缩短，有利于有效地利用这些特征。除此外，SelfAttention对于增加计算的并行性也有直接帮助作用。这是为何Self Attention逐渐被广泛使用的主要原因。</w:t>
      </w:r>
    </w:p>
    <w:p w:rsidR="00FB5604" w:rsidRDefault="008967FF" w:rsidP="008967FF">
      <w:pPr>
        <w:pStyle w:val="2"/>
        <w:rPr>
          <w:rFonts w:hint="eastAsia"/>
        </w:rPr>
      </w:pPr>
      <w:r>
        <w:lastRenderedPageBreak/>
        <w:t>Self attention</w:t>
      </w:r>
      <w:r>
        <w:t>计算方式</w:t>
      </w:r>
    </w:p>
    <w:p w:rsidR="00E651EB" w:rsidRDefault="00AB08E4" w:rsidP="00E651EB">
      <w:pPr>
        <w:rPr>
          <w:rFonts w:hint="eastAsia"/>
        </w:rPr>
      </w:pPr>
      <w:r>
        <w:rPr>
          <w:noProof/>
        </w:rPr>
        <w:drawing>
          <wp:inline distT="0" distB="0" distL="0" distR="0" wp14:anchorId="73D85C6F" wp14:editId="5303F8CC">
            <wp:extent cx="5274310" cy="3732917"/>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32917"/>
                    </a:xfrm>
                    <a:prstGeom prst="rect">
                      <a:avLst/>
                    </a:prstGeom>
                  </pic:spPr>
                </pic:pic>
              </a:graphicData>
            </a:graphic>
          </wp:inline>
        </w:drawing>
      </w:r>
    </w:p>
    <w:p w:rsidR="003E4476" w:rsidRPr="00E651EB" w:rsidRDefault="003E4476" w:rsidP="00E651EB">
      <w:pPr>
        <w:rPr>
          <w:rFonts w:hint="eastAsia"/>
        </w:rPr>
      </w:pPr>
      <w:r>
        <w:rPr>
          <w:noProof/>
        </w:rPr>
        <w:drawing>
          <wp:inline distT="0" distB="0" distL="0" distR="0" wp14:anchorId="7EE5279E" wp14:editId="173D62E8">
            <wp:extent cx="5274310" cy="3548561"/>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548561"/>
                    </a:xfrm>
                    <a:prstGeom prst="rect">
                      <a:avLst/>
                    </a:prstGeom>
                  </pic:spPr>
                </pic:pic>
              </a:graphicData>
            </a:graphic>
          </wp:inline>
        </w:drawing>
      </w:r>
    </w:p>
    <w:p w:rsidR="00D7705C" w:rsidRDefault="00D7705C" w:rsidP="00D7705C">
      <w:pPr>
        <w:pStyle w:val="1"/>
        <w:rPr>
          <w:rFonts w:ascii="Arial" w:hAnsi="Arial" w:cs="Arial" w:hint="eastAsia"/>
          <w:color w:val="191919"/>
          <w:shd w:val="clear" w:color="auto" w:fill="FFFFFF"/>
        </w:rPr>
      </w:pPr>
      <w:r>
        <w:rPr>
          <w:rFonts w:ascii="Arial" w:hAnsi="Arial" w:cs="Arial"/>
          <w:color w:val="191919"/>
          <w:shd w:val="clear" w:color="auto" w:fill="FFFFFF"/>
        </w:rPr>
        <w:lastRenderedPageBreak/>
        <w:t>Scaled Dot-Product attention</w:t>
      </w:r>
    </w:p>
    <w:p w:rsidR="00D7705C" w:rsidRPr="006932CA" w:rsidRDefault="00D7705C" w:rsidP="00D7705C">
      <w:pPr>
        <w:rPr>
          <w:szCs w:val="21"/>
        </w:rPr>
      </w:pPr>
      <w:r w:rsidRPr="00D4023B">
        <w:rPr>
          <w:bCs/>
          <w:szCs w:val="21"/>
        </w:rPr>
        <w:t>Scaled Dot-Product attention</w:t>
      </w:r>
      <w:r>
        <w:rPr>
          <w:rFonts w:hint="eastAsia"/>
          <w:bCs/>
          <w:szCs w:val="21"/>
        </w:rPr>
        <w:t>：</w:t>
      </w:r>
      <w:r w:rsidRPr="00D4023B">
        <w:rPr>
          <w:rFonts w:hint="eastAsia"/>
          <w:szCs w:val="21"/>
        </w:rPr>
        <w:t>缩放点积</w:t>
      </w:r>
      <w:r w:rsidRPr="00D4023B">
        <w:rPr>
          <w:rFonts w:hint="eastAsia"/>
          <w:szCs w:val="21"/>
        </w:rPr>
        <w:t>attention</w:t>
      </w:r>
      <w:r>
        <w:rPr>
          <w:rFonts w:hint="eastAsia"/>
          <w:szCs w:val="21"/>
        </w:rPr>
        <w:t>，</w:t>
      </w:r>
      <w:r w:rsidRPr="006932CA">
        <w:rPr>
          <w:rFonts w:hint="eastAsia"/>
          <w:szCs w:val="21"/>
        </w:rPr>
        <w:t>在使用点积运算进行相似度计算的基础上，缩小了</w:t>
      </w:r>
      <w:r w:rsidRPr="006932CA">
        <w:rPr>
          <w:szCs w:val="21"/>
        </w:rPr>
        <w:drawing>
          <wp:inline distT="0" distB="0" distL="0" distR="0" wp14:anchorId="4042EAC4" wp14:editId="6235314D">
            <wp:extent cx="230505" cy="142875"/>
            <wp:effectExtent l="0" t="0" r="0" b="9525"/>
            <wp:docPr id="62" name="图片 62" descr="http://ir.dlut.edu.cn/Uploads/ue/image/20180415/6365939389766816457808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ir.dlut.edu.cn/Uploads/ue/image/20180415/636593938976681645780899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sidRPr="006932CA">
        <w:rPr>
          <w:rFonts w:hint="eastAsia"/>
          <w:szCs w:val="21"/>
        </w:rPr>
        <w:t>倍（</w:t>
      </w:r>
      <w:r w:rsidRPr="006932CA">
        <w:rPr>
          <w:rFonts w:hint="eastAsia"/>
          <w:szCs w:val="21"/>
        </w:rPr>
        <w:t>d</w:t>
      </w:r>
      <w:r w:rsidRPr="006932CA">
        <w:rPr>
          <w:rFonts w:hint="eastAsia"/>
          <w:szCs w:val="21"/>
          <w:vertAlign w:val="subscript"/>
        </w:rPr>
        <w:t>k</w:t>
      </w:r>
      <w:r w:rsidRPr="006932CA">
        <w:rPr>
          <w:rFonts w:hint="eastAsia"/>
          <w:szCs w:val="21"/>
        </w:rPr>
        <w:t>为词向量的维度）。其目的在于调节的作用，使得内积不易过大。</w:t>
      </w:r>
    </w:p>
    <w:p w:rsidR="00D7705C" w:rsidRPr="006932CA" w:rsidRDefault="00D7705C" w:rsidP="00D7705C">
      <w:pPr>
        <w:rPr>
          <w:rFonts w:hint="eastAsia"/>
          <w:szCs w:val="21"/>
        </w:rPr>
      </w:pPr>
      <w:r w:rsidRPr="006932CA">
        <w:rPr>
          <w:szCs w:val="21"/>
        </w:rPr>
        <w:drawing>
          <wp:inline distT="0" distB="0" distL="0" distR="0" wp14:anchorId="2DB1377B" wp14:editId="02AA41BA">
            <wp:extent cx="3546475" cy="548640"/>
            <wp:effectExtent l="0" t="0" r="0" b="3810"/>
            <wp:docPr id="61" name="图片 61" descr="http://ir.dlut.edu.cn/Uploads/ue/image/20180415/636593938977617646878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r.dlut.edu.cn/Uploads/ue/image/20180415/636593938977617646878080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6475" cy="548640"/>
                    </a:xfrm>
                    <a:prstGeom prst="rect">
                      <a:avLst/>
                    </a:prstGeom>
                    <a:noFill/>
                    <a:ln>
                      <a:noFill/>
                    </a:ln>
                  </pic:spPr>
                </pic:pic>
              </a:graphicData>
            </a:graphic>
          </wp:inline>
        </w:drawing>
      </w:r>
    </w:p>
    <w:p w:rsidR="00D7705C" w:rsidRPr="00C76EFB" w:rsidRDefault="00D7705C" w:rsidP="00C76EFB">
      <w:pPr>
        <w:rPr>
          <w:rFonts w:hint="eastAsia"/>
          <w:bCs/>
          <w:szCs w:val="21"/>
        </w:rPr>
      </w:pPr>
      <w:r>
        <w:rPr>
          <w:noProof/>
        </w:rPr>
        <w:drawing>
          <wp:inline distT="0" distB="0" distL="0" distR="0" wp14:anchorId="58A84074" wp14:editId="49BD91B6">
            <wp:extent cx="5274310" cy="2365542"/>
            <wp:effectExtent l="0" t="0" r="2540" b="0"/>
            <wp:docPr id="64" name="图片 64" descr="http://5b0988e595225.cdn.sohucs.com/images/20180328/024807835017419aa416da13c9a763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5b0988e595225.cdn.sohucs.com/images/20180328/024807835017419aa416da13c9a763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65542"/>
                    </a:xfrm>
                    <a:prstGeom prst="rect">
                      <a:avLst/>
                    </a:prstGeom>
                    <a:noFill/>
                    <a:ln>
                      <a:noFill/>
                    </a:ln>
                  </pic:spPr>
                </pic:pic>
              </a:graphicData>
            </a:graphic>
          </wp:inline>
        </w:drawing>
      </w:r>
    </w:p>
    <w:p w:rsidR="005E45F1" w:rsidRDefault="005E45F1" w:rsidP="005E45F1">
      <w:pPr>
        <w:pStyle w:val="1"/>
      </w:pPr>
      <w:r>
        <w:rPr>
          <w:rFonts w:hint="eastAsia"/>
        </w:rPr>
        <w:t>Multi-Head Attention</w:t>
      </w:r>
    </w:p>
    <w:p w:rsidR="0060755E" w:rsidRPr="0060755E" w:rsidRDefault="00C6412E" w:rsidP="0060755E">
      <w:pPr>
        <w:pStyle w:val="aa"/>
        <w:shd w:val="clear" w:color="auto" w:fill="F9F9F5"/>
        <w:ind w:firstLine="420"/>
        <w:rPr>
          <w:rFonts w:ascii="宋体" w:eastAsia="宋体" w:hAnsi="宋体" w:cs="宋体"/>
          <w:color w:val="39485B"/>
          <w:kern w:val="0"/>
          <w:sz w:val="21"/>
          <w:szCs w:val="21"/>
        </w:rPr>
      </w:pPr>
      <w:r w:rsidRPr="00C6412E">
        <w:t xml:space="preserve"> Google </w:t>
      </w:r>
      <w:r w:rsidRPr="00C6412E">
        <w:t>在</w:t>
      </w:r>
      <w:r w:rsidRPr="00C6412E">
        <w:t xml:space="preserve"> attention is all you need </w:t>
      </w:r>
      <w:r w:rsidRPr="00C6412E">
        <w:t>中发明了一种叫</w:t>
      </w:r>
      <w:r w:rsidRPr="00C6412E">
        <w:t>transformer</w:t>
      </w:r>
      <w:r w:rsidRPr="00C6412E">
        <w:t>的网络结构，其中用到了</w:t>
      </w:r>
      <w:r w:rsidRPr="00C6412E">
        <w:t>multi-head attention</w:t>
      </w:r>
      <w:r w:rsidRPr="00C6412E">
        <w:t>。</w:t>
      </w:r>
      <w:r w:rsidR="0060755E" w:rsidRPr="0060755E">
        <w:rPr>
          <w:rFonts w:ascii="宋体" w:eastAsia="宋体" w:hAnsi="宋体" w:cs="宋体" w:hint="eastAsia"/>
          <w:color w:val="39485B"/>
          <w:kern w:val="0"/>
          <w:sz w:val="21"/>
          <w:szCs w:val="21"/>
        </w:rPr>
        <w:t>多头attention（Multi-head attention）的结构贺公式如图所示。首先，需要对query、key和value进行一个线性变换；然后输入到缩放点积attention机制，重复做h次，每次的输入为线性变换后的原始输入，这里，多头就是指做多次attention之后进行拼接，每一次算一个头，每次Q、K和V的线性变换参数W是不一样的；最后，将拼接后的模型做一次线性变换，得到的值为多头attention的结果。可以看出，多头attention与传统的attention区别在于计算了h次，这样可以从不同的维度和表示子空间里学习到相关的信息，可通过attention可视化机制来验证。</w:t>
      </w:r>
    </w:p>
    <w:p w:rsidR="0060755E" w:rsidRPr="0060755E" w:rsidRDefault="0060755E" w:rsidP="0060755E">
      <w:pPr>
        <w:widowControl/>
        <w:shd w:val="clear" w:color="auto" w:fill="F9F9F5"/>
        <w:ind w:firstLine="420"/>
        <w:jc w:val="left"/>
        <w:rPr>
          <w:rFonts w:ascii="宋体" w:eastAsia="宋体" w:hAnsi="宋体" w:cs="宋体" w:hint="eastAsia"/>
          <w:color w:val="39485B"/>
          <w:kern w:val="0"/>
          <w:szCs w:val="21"/>
        </w:rPr>
      </w:pPr>
      <w:r>
        <w:rPr>
          <w:rFonts w:ascii="宋体" w:eastAsia="宋体" w:hAnsi="宋体" w:cs="宋体"/>
          <w:noProof/>
          <w:color w:val="39485B"/>
          <w:kern w:val="0"/>
          <w:szCs w:val="21"/>
        </w:rPr>
        <w:drawing>
          <wp:inline distT="0" distB="0" distL="0" distR="0">
            <wp:extent cx="4230370" cy="1884680"/>
            <wp:effectExtent l="0" t="0" r="0" b="1270"/>
            <wp:docPr id="68" name="图片 68" descr="http://ir.dlut.edu.cn/Uploads/ue/image/20180415/6365939389783976486523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r.dlut.edu.cn/Uploads/ue/image/20180415/636593938978397648652337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0370" cy="1884680"/>
                    </a:xfrm>
                    <a:prstGeom prst="rect">
                      <a:avLst/>
                    </a:prstGeom>
                    <a:noFill/>
                    <a:ln>
                      <a:noFill/>
                    </a:ln>
                  </pic:spPr>
                </pic:pic>
              </a:graphicData>
            </a:graphic>
          </wp:inline>
        </w:drawing>
      </w:r>
    </w:p>
    <w:p w:rsidR="0060755E" w:rsidRPr="0060755E" w:rsidRDefault="0060755E" w:rsidP="0060755E">
      <w:pPr>
        <w:widowControl/>
        <w:shd w:val="clear" w:color="auto" w:fill="F9F9F5"/>
        <w:ind w:firstLine="420"/>
        <w:jc w:val="left"/>
        <w:rPr>
          <w:rFonts w:ascii="宋体" w:eastAsia="宋体" w:hAnsi="宋体" w:cs="宋体" w:hint="eastAsia"/>
          <w:color w:val="39485B"/>
          <w:kern w:val="0"/>
          <w:szCs w:val="21"/>
        </w:rPr>
      </w:pPr>
      <w:r w:rsidRPr="0060755E">
        <w:rPr>
          <w:rFonts w:ascii="宋体" w:eastAsia="宋体" w:hAnsi="宋体" w:cs="宋体" w:hint="eastAsia"/>
          <w:color w:val="39485B"/>
          <w:kern w:val="0"/>
          <w:szCs w:val="21"/>
        </w:rPr>
        <w:lastRenderedPageBreak/>
        <w:t>在整个模型中，从编码器到解码器的地方中使用了多头attention进行连接，K、V和Q分别是编码器的层输出（这里K=V）和解码器中多头attention的输入，这其实跟主流的机器翻译模型中的attention一样，进行传统的翻译对齐任务。然后，在编码器和解码器中都使用了多头自注意力self-attention来学习文本的表示，K=V=Q，即里面的每个词都要和该句子中的所有词进行attention计算，其主要目的是学习句子内部的词依赖关系，捕获句子中的内部结构。</w:t>
      </w:r>
    </w:p>
    <w:p w:rsidR="0060755E" w:rsidRPr="0060755E" w:rsidRDefault="0060755E" w:rsidP="0060755E">
      <w:pPr>
        <w:widowControl/>
        <w:shd w:val="clear" w:color="auto" w:fill="F9F9F5"/>
        <w:ind w:firstLine="420"/>
        <w:jc w:val="center"/>
        <w:rPr>
          <w:rFonts w:ascii="宋体" w:eastAsia="宋体" w:hAnsi="宋体" w:cs="宋体" w:hint="eastAsia"/>
          <w:color w:val="39485B"/>
          <w:kern w:val="0"/>
          <w:szCs w:val="21"/>
        </w:rPr>
      </w:pPr>
      <w:r>
        <w:rPr>
          <w:rFonts w:ascii="宋体" w:eastAsia="宋体" w:hAnsi="宋体" w:cs="宋体"/>
          <w:noProof/>
          <w:color w:val="39485B"/>
          <w:kern w:val="0"/>
          <w:szCs w:val="21"/>
        </w:rPr>
        <w:drawing>
          <wp:inline distT="0" distB="0" distL="0" distR="0">
            <wp:extent cx="3180715" cy="1709420"/>
            <wp:effectExtent l="0" t="0" r="635" b="5080"/>
            <wp:docPr id="67" name="图片 67" descr="http://ir.dlut.edu.cn/Uploads/ue/image/20180415/6365939389793336492793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ir.dlut.edu.cn/Uploads/ue/image/20180415/636593938979333649279336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0715" cy="1709420"/>
                    </a:xfrm>
                    <a:prstGeom prst="rect">
                      <a:avLst/>
                    </a:prstGeom>
                    <a:noFill/>
                    <a:ln>
                      <a:noFill/>
                    </a:ln>
                  </pic:spPr>
                </pic:pic>
              </a:graphicData>
            </a:graphic>
          </wp:inline>
        </w:drawing>
      </w:r>
    </w:p>
    <w:p w:rsidR="0060755E" w:rsidRPr="0060755E" w:rsidRDefault="0060755E" w:rsidP="0060755E">
      <w:pPr>
        <w:widowControl/>
        <w:shd w:val="clear" w:color="auto" w:fill="F9F9F5"/>
        <w:ind w:firstLine="420"/>
        <w:jc w:val="left"/>
        <w:rPr>
          <w:rFonts w:ascii="宋体" w:eastAsia="宋体" w:hAnsi="宋体" w:cs="宋体" w:hint="eastAsia"/>
          <w:color w:val="39485B"/>
          <w:kern w:val="0"/>
          <w:szCs w:val="21"/>
        </w:rPr>
      </w:pPr>
      <w:r w:rsidRPr="0060755E">
        <w:rPr>
          <w:rFonts w:ascii="宋体" w:eastAsia="宋体" w:hAnsi="宋体" w:cs="宋体" w:hint="eastAsia"/>
          <w:color w:val="39485B"/>
          <w:kern w:val="0"/>
          <w:szCs w:val="21"/>
        </w:rPr>
        <w:t>这里，要着重说一下位置编码。因为该模型没有使用RNN等序列模型，不能考虑到时序信息，因此，这里拟合了一个位置编码函数，来模拟词语的顺序。实验结果表明，这种方式是合理有效的。</w:t>
      </w:r>
    </w:p>
    <w:p w:rsidR="008967FF" w:rsidRDefault="00D27390" w:rsidP="009A7FDD">
      <w:pPr>
        <w:jc w:val="center"/>
        <w:rPr>
          <w:rFonts w:hint="eastAsia"/>
        </w:rPr>
      </w:pPr>
      <w:r>
        <w:rPr>
          <w:noProof/>
          <w:szCs w:val="21"/>
        </w:rPr>
        <w:drawing>
          <wp:inline distT="0" distB="0" distL="0" distR="0">
            <wp:extent cx="3427095" cy="636270"/>
            <wp:effectExtent l="0" t="0" r="1905" b="0"/>
            <wp:docPr id="69" name="图片 69" descr="http://ir.dlut.edu.cn/Uploads/ue/image/20180415/6365939389801136519535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ir.dlut.edu.cn/Uploads/ue/image/20180415/636593938980113651953593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7095" cy="636270"/>
                    </a:xfrm>
                    <a:prstGeom prst="rect">
                      <a:avLst/>
                    </a:prstGeom>
                    <a:noFill/>
                    <a:ln>
                      <a:noFill/>
                    </a:ln>
                  </pic:spPr>
                </pic:pic>
              </a:graphicData>
            </a:graphic>
          </wp:inline>
        </w:drawing>
      </w:r>
    </w:p>
    <w:p w:rsidR="00395BAC" w:rsidRDefault="00395BAC" w:rsidP="00395BAC">
      <w:pPr>
        <w:pStyle w:val="1"/>
        <w:rPr>
          <w:rFonts w:hint="eastAsia"/>
        </w:rPr>
      </w:pPr>
      <w:r>
        <w:t>key-value attention</w:t>
      </w:r>
    </w:p>
    <w:p w:rsidR="00395BAC" w:rsidRDefault="00395BAC" w:rsidP="00395BAC">
      <w:pPr>
        <w:rPr>
          <w:rFonts w:hint="eastAsia"/>
        </w:rPr>
      </w:pPr>
      <w:r>
        <w:rPr>
          <w:noProof/>
        </w:rPr>
        <w:drawing>
          <wp:inline distT="0" distB="0" distL="0" distR="0" wp14:anchorId="761B8250" wp14:editId="772CAD7C">
            <wp:extent cx="5274310" cy="3488736"/>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488736"/>
                    </a:xfrm>
                    <a:prstGeom prst="rect">
                      <a:avLst/>
                    </a:prstGeom>
                  </pic:spPr>
                </pic:pic>
              </a:graphicData>
            </a:graphic>
          </wp:inline>
        </w:drawing>
      </w:r>
    </w:p>
    <w:p w:rsidR="00432AC1" w:rsidRPr="00B54259" w:rsidRDefault="00432AC1" w:rsidP="00432AC1">
      <w:pPr>
        <w:pStyle w:val="1"/>
        <w:rPr>
          <w:rFonts w:ascii="微软雅黑" w:eastAsia="微软雅黑" w:hAnsi="微软雅黑" w:hint="eastAsia"/>
        </w:rPr>
      </w:pPr>
      <w:r w:rsidRPr="00B54259">
        <w:rPr>
          <w:rFonts w:ascii="微软雅黑" w:eastAsia="微软雅黑" w:hAnsi="微软雅黑" w:hint="eastAsia"/>
        </w:rPr>
        <w:lastRenderedPageBreak/>
        <w:t>总结</w:t>
      </w:r>
    </w:p>
    <w:p w:rsidR="003B3FF3" w:rsidRPr="003B3FF3" w:rsidRDefault="003B3FF3" w:rsidP="003B3FF3">
      <w:pPr>
        <w:rPr>
          <w:rFonts w:ascii="微软雅黑" w:eastAsia="微软雅黑" w:hAnsi="微软雅黑" w:hint="eastAsia"/>
        </w:rPr>
      </w:pPr>
      <w:r w:rsidRPr="003B3FF3">
        <w:rPr>
          <w:rFonts w:ascii="微软雅黑" w:eastAsia="微软雅黑" w:hAnsi="微软雅黑" w:hint="eastAsia"/>
        </w:rPr>
        <w:t>总的来说，attention的机制就是一个加权求和的机制，只要我们使用了加权求和，不管你是怎么花式加权，花式求和，只要你是根据了已有信息计算的隐藏状态的加权和求和，那么就是使用了attention，而所谓的self attention就是仅仅在句子内部做加权求和（区别与seq2seq里面的decoder对encoder的隐藏状态做的加权求和）。</w:t>
      </w:r>
    </w:p>
    <w:p w:rsidR="003B3FF3" w:rsidRPr="003B3FF3" w:rsidRDefault="003B3FF3" w:rsidP="003B3FF3">
      <w:pPr>
        <w:rPr>
          <w:rFonts w:ascii="微软雅黑" w:eastAsia="微软雅黑" w:hAnsi="微软雅黑" w:hint="eastAsia"/>
        </w:rPr>
      </w:pPr>
      <w:r w:rsidRPr="003B3FF3">
        <w:rPr>
          <w:rFonts w:ascii="微软雅黑" w:eastAsia="微软雅黑" w:hAnsi="微软雅黑" w:hint="eastAsia"/>
        </w:rPr>
        <w:t>self attention作用范围更大一点，而key-value其实是对attention进行了一个更广泛的定义罢了，我们前面的attention都可以套上key-value attention，比如很多时候我们是把k和v都当成一样的算来，做self的时候还可能是quey=key=value。</w:t>
      </w:r>
    </w:p>
    <w:p w:rsidR="00432AC1" w:rsidRDefault="00432AC1" w:rsidP="003B3FF3">
      <w:pPr>
        <w:rPr>
          <w:rFonts w:hint="eastAsia"/>
        </w:rPr>
      </w:pPr>
    </w:p>
    <w:p w:rsidR="00B54259" w:rsidRDefault="00B54259" w:rsidP="00B54259">
      <w:pPr>
        <w:pStyle w:val="1"/>
        <w:rPr>
          <w:rFonts w:ascii="微软雅黑" w:eastAsia="微软雅黑" w:hAnsi="微软雅黑" w:hint="eastAsia"/>
        </w:rPr>
      </w:pPr>
      <w:r w:rsidRPr="00B54259">
        <w:rPr>
          <w:rFonts w:ascii="微软雅黑" w:eastAsia="微软雅黑" w:hAnsi="微软雅黑" w:hint="eastAsia"/>
        </w:rPr>
        <w:t>参考资料</w:t>
      </w:r>
    </w:p>
    <w:p w:rsidR="00DC4285" w:rsidRDefault="00DC4285" w:rsidP="00B54259">
      <w:pPr>
        <w:rPr>
          <w:rFonts w:hint="eastAsia"/>
        </w:rPr>
      </w:pPr>
      <w:hyperlink r:id="rId52" w:tgtFrame="_blank" w:history="1">
        <w:r>
          <w:rPr>
            <w:rStyle w:val="a9"/>
            <w:rFonts w:ascii="Arial" w:hAnsi="Arial" w:cs="Arial"/>
            <w:color w:val="3194D0"/>
            <w:shd w:val="clear" w:color="auto" w:fill="FFFFFF"/>
          </w:rPr>
          <w:t>Attention is all you need</w:t>
        </w:r>
      </w:hyperlink>
      <w:r>
        <w:rPr>
          <w:rFonts w:hint="eastAsia"/>
        </w:rPr>
        <w:t xml:space="preserve"> </w:t>
      </w:r>
      <w:bookmarkStart w:id="0" w:name="_GoBack"/>
      <w:bookmarkEnd w:id="0"/>
    </w:p>
    <w:p w:rsidR="00B54259" w:rsidRDefault="00065AD3" w:rsidP="00B54259">
      <w:pPr>
        <w:rPr>
          <w:rFonts w:hint="eastAsia"/>
        </w:rPr>
      </w:pPr>
      <w:hyperlink r:id="rId53" w:history="1">
        <w:r w:rsidRPr="009E332B">
          <w:rPr>
            <w:rStyle w:val="a9"/>
          </w:rPr>
          <w:t>https://blog.csdn.net/hahajinbu/article/details/81940355</w:t>
        </w:r>
      </w:hyperlink>
      <w:r>
        <w:rPr>
          <w:rFonts w:hint="eastAsia"/>
        </w:rPr>
        <w:t xml:space="preserve"> </w:t>
      </w:r>
    </w:p>
    <w:p w:rsidR="00065AD3" w:rsidRDefault="00065AD3" w:rsidP="00B54259">
      <w:pPr>
        <w:rPr>
          <w:rFonts w:hint="eastAsia"/>
        </w:rPr>
      </w:pPr>
      <w:hyperlink r:id="rId54" w:history="1">
        <w:r w:rsidRPr="009E332B">
          <w:rPr>
            <w:rStyle w:val="a9"/>
          </w:rPr>
          <w:t>https://zhuanlan.zhihu.com/p/37601161</w:t>
        </w:r>
      </w:hyperlink>
      <w:r>
        <w:rPr>
          <w:rFonts w:hint="eastAsia"/>
        </w:rPr>
        <w:t xml:space="preserve"> </w:t>
      </w:r>
    </w:p>
    <w:p w:rsidR="00065AD3" w:rsidRDefault="00065AD3" w:rsidP="00B54259">
      <w:pPr>
        <w:rPr>
          <w:rFonts w:hint="eastAsia"/>
        </w:rPr>
      </w:pPr>
      <w:hyperlink r:id="rId55" w:history="1">
        <w:r w:rsidRPr="009E332B">
          <w:rPr>
            <w:rStyle w:val="a9"/>
          </w:rPr>
          <w:t>http://ir.dlut.edu.cn/news/detail/486</w:t>
        </w:r>
      </w:hyperlink>
      <w:r>
        <w:rPr>
          <w:rFonts w:hint="eastAsia"/>
        </w:rPr>
        <w:t xml:space="preserve"> </w:t>
      </w:r>
    </w:p>
    <w:p w:rsidR="0061412D" w:rsidRPr="00B54259" w:rsidRDefault="0061412D" w:rsidP="00B54259">
      <w:hyperlink r:id="rId56" w:history="1">
        <w:r w:rsidRPr="009E332B">
          <w:rPr>
            <w:rStyle w:val="a9"/>
          </w:rPr>
          <w:t>https://www.jianshu.com/p/c94909b835d6</w:t>
        </w:r>
      </w:hyperlink>
      <w:r>
        <w:rPr>
          <w:rFonts w:hint="eastAsia"/>
        </w:rPr>
        <w:t xml:space="preserve"> </w:t>
      </w:r>
    </w:p>
    <w:sectPr w:rsidR="0061412D" w:rsidRPr="00B542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00C0" w:rsidRDefault="00CF00C0" w:rsidP="00831119">
      <w:r>
        <w:separator/>
      </w:r>
    </w:p>
  </w:endnote>
  <w:endnote w:type="continuationSeparator" w:id="0">
    <w:p w:rsidR="00CF00C0" w:rsidRDefault="00CF00C0" w:rsidP="00831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00C0" w:rsidRDefault="00CF00C0" w:rsidP="00831119">
      <w:r>
        <w:separator/>
      </w:r>
    </w:p>
  </w:footnote>
  <w:footnote w:type="continuationSeparator" w:id="0">
    <w:p w:rsidR="00CF00C0" w:rsidRDefault="00CF00C0" w:rsidP="008311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112C"/>
    <w:multiLevelType w:val="hybridMultilevel"/>
    <w:tmpl w:val="D4DC88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C18"/>
    <w:rsid w:val="00065AD3"/>
    <w:rsid w:val="00083E7F"/>
    <w:rsid w:val="00085262"/>
    <w:rsid w:val="000915A2"/>
    <w:rsid w:val="000B29BA"/>
    <w:rsid w:val="000B2D6A"/>
    <w:rsid w:val="00104C4F"/>
    <w:rsid w:val="00111F35"/>
    <w:rsid w:val="001B5BBD"/>
    <w:rsid w:val="001C477A"/>
    <w:rsid w:val="001D7CA3"/>
    <w:rsid w:val="00223A50"/>
    <w:rsid w:val="00233C4B"/>
    <w:rsid w:val="002422AE"/>
    <w:rsid w:val="002728C2"/>
    <w:rsid w:val="00285B3E"/>
    <w:rsid w:val="00291F68"/>
    <w:rsid w:val="002D0A02"/>
    <w:rsid w:val="002E251C"/>
    <w:rsid w:val="00305ADB"/>
    <w:rsid w:val="003103F0"/>
    <w:rsid w:val="003601A7"/>
    <w:rsid w:val="00395BAC"/>
    <w:rsid w:val="003A670C"/>
    <w:rsid w:val="003B3FF3"/>
    <w:rsid w:val="003C6E6E"/>
    <w:rsid w:val="003D18AD"/>
    <w:rsid w:val="003E4476"/>
    <w:rsid w:val="003F5DB2"/>
    <w:rsid w:val="004061A1"/>
    <w:rsid w:val="004233A6"/>
    <w:rsid w:val="00432AC1"/>
    <w:rsid w:val="004427D0"/>
    <w:rsid w:val="004521DA"/>
    <w:rsid w:val="00492321"/>
    <w:rsid w:val="004B6CA3"/>
    <w:rsid w:val="004D732F"/>
    <w:rsid w:val="00524558"/>
    <w:rsid w:val="00594AAC"/>
    <w:rsid w:val="005C4772"/>
    <w:rsid w:val="005E45F1"/>
    <w:rsid w:val="005E66BA"/>
    <w:rsid w:val="005E79DC"/>
    <w:rsid w:val="005F691A"/>
    <w:rsid w:val="0060755E"/>
    <w:rsid w:val="0061412D"/>
    <w:rsid w:val="00644CC6"/>
    <w:rsid w:val="006932CA"/>
    <w:rsid w:val="006B2572"/>
    <w:rsid w:val="0076221B"/>
    <w:rsid w:val="00774E17"/>
    <w:rsid w:val="007767C8"/>
    <w:rsid w:val="007922F1"/>
    <w:rsid w:val="007D059B"/>
    <w:rsid w:val="007E3566"/>
    <w:rsid w:val="007E3EF9"/>
    <w:rsid w:val="00800BE7"/>
    <w:rsid w:val="00824B57"/>
    <w:rsid w:val="00831119"/>
    <w:rsid w:val="008967FF"/>
    <w:rsid w:val="00917F05"/>
    <w:rsid w:val="009416F4"/>
    <w:rsid w:val="00952761"/>
    <w:rsid w:val="00974E9B"/>
    <w:rsid w:val="009A7FDD"/>
    <w:rsid w:val="009C0C13"/>
    <w:rsid w:val="009E7431"/>
    <w:rsid w:val="009E7661"/>
    <w:rsid w:val="00A02658"/>
    <w:rsid w:val="00A16A2B"/>
    <w:rsid w:val="00A94485"/>
    <w:rsid w:val="00AA3A4C"/>
    <w:rsid w:val="00AB08E4"/>
    <w:rsid w:val="00AB6697"/>
    <w:rsid w:val="00AD0560"/>
    <w:rsid w:val="00AD5DCD"/>
    <w:rsid w:val="00B15AD4"/>
    <w:rsid w:val="00B17BF7"/>
    <w:rsid w:val="00B359B5"/>
    <w:rsid w:val="00B54259"/>
    <w:rsid w:val="00B805F0"/>
    <w:rsid w:val="00BD2E69"/>
    <w:rsid w:val="00BF3AFF"/>
    <w:rsid w:val="00C03865"/>
    <w:rsid w:val="00C068BC"/>
    <w:rsid w:val="00C300C3"/>
    <w:rsid w:val="00C554A8"/>
    <w:rsid w:val="00C6412E"/>
    <w:rsid w:val="00C648C7"/>
    <w:rsid w:val="00C76EFB"/>
    <w:rsid w:val="00C83BF8"/>
    <w:rsid w:val="00CB4252"/>
    <w:rsid w:val="00CD03D8"/>
    <w:rsid w:val="00CD1FD2"/>
    <w:rsid w:val="00CF00C0"/>
    <w:rsid w:val="00D049E8"/>
    <w:rsid w:val="00D27390"/>
    <w:rsid w:val="00D373E7"/>
    <w:rsid w:val="00D4023B"/>
    <w:rsid w:val="00D4041D"/>
    <w:rsid w:val="00D56CC8"/>
    <w:rsid w:val="00D6140D"/>
    <w:rsid w:val="00D640D5"/>
    <w:rsid w:val="00D7705C"/>
    <w:rsid w:val="00D906EE"/>
    <w:rsid w:val="00DA55D6"/>
    <w:rsid w:val="00DC4285"/>
    <w:rsid w:val="00DE563C"/>
    <w:rsid w:val="00E21E09"/>
    <w:rsid w:val="00E234B6"/>
    <w:rsid w:val="00E26624"/>
    <w:rsid w:val="00E474D9"/>
    <w:rsid w:val="00E651EB"/>
    <w:rsid w:val="00EE1A22"/>
    <w:rsid w:val="00EE4C18"/>
    <w:rsid w:val="00F144B4"/>
    <w:rsid w:val="00F2011A"/>
    <w:rsid w:val="00F56466"/>
    <w:rsid w:val="00F65558"/>
    <w:rsid w:val="00FA5070"/>
    <w:rsid w:val="00FB5604"/>
    <w:rsid w:val="00FC742D"/>
    <w:rsid w:val="00FD0F14"/>
    <w:rsid w:val="00FF4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805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05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05F0"/>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5E45F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11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1119"/>
    <w:rPr>
      <w:sz w:val="18"/>
      <w:szCs w:val="18"/>
    </w:rPr>
  </w:style>
  <w:style w:type="paragraph" w:styleId="a4">
    <w:name w:val="footer"/>
    <w:basedOn w:val="a"/>
    <w:link w:val="Char0"/>
    <w:uiPriority w:val="99"/>
    <w:unhideWhenUsed/>
    <w:rsid w:val="00831119"/>
    <w:pPr>
      <w:tabs>
        <w:tab w:val="center" w:pos="4153"/>
        <w:tab w:val="right" w:pos="8306"/>
      </w:tabs>
      <w:snapToGrid w:val="0"/>
      <w:jc w:val="left"/>
    </w:pPr>
    <w:rPr>
      <w:sz w:val="18"/>
      <w:szCs w:val="18"/>
    </w:rPr>
  </w:style>
  <w:style w:type="character" w:customStyle="1" w:styleId="Char0">
    <w:name w:val="页脚 Char"/>
    <w:basedOn w:val="a0"/>
    <w:link w:val="a4"/>
    <w:uiPriority w:val="99"/>
    <w:rsid w:val="00831119"/>
    <w:rPr>
      <w:sz w:val="18"/>
      <w:szCs w:val="18"/>
    </w:rPr>
  </w:style>
  <w:style w:type="paragraph" w:styleId="a5">
    <w:name w:val="Balloon Text"/>
    <w:basedOn w:val="a"/>
    <w:link w:val="Char1"/>
    <w:uiPriority w:val="99"/>
    <w:semiHidden/>
    <w:unhideWhenUsed/>
    <w:rsid w:val="00831119"/>
    <w:rPr>
      <w:sz w:val="18"/>
      <w:szCs w:val="18"/>
    </w:rPr>
  </w:style>
  <w:style w:type="character" w:customStyle="1" w:styleId="Char1">
    <w:name w:val="批注框文本 Char"/>
    <w:basedOn w:val="a0"/>
    <w:link w:val="a5"/>
    <w:uiPriority w:val="99"/>
    <w:semiHidden/>
    <w:rsid w:val="00831119"/>
    <w:rPr>
      <w:sz w:val="18"/>
      <w:szCs w:val="18"/>
    </w:rPr>
  </w:style>
  <w:style w:type="paragraph" w:styleId="a6">
    <w:name w:val="Title"/>
    <w:basedOn w:val="a"/>
    <w:next w:val="a"/>
    <w:link w:val="Char2"/>
    <w:uiPriority w:val="10"/>
    <w:qFormat/>
    <w:rsid w:val="00AA3A4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AA3A4C"/>
    <w:rPr>
      <w:rFonts w:asciiTheme="majorHAnsi" w:eastAsia="宋体" w:hAnsiTheme="majorHAnsi" w:cstheme="majorBidi"/>
      <w:b/>
      <w:bCs/>
      <w:sz w:val="32"/>
      <w:szCs w:val="32"/>
    </w:rPr>
  </w:style>
  <w:style w:type="paragraph" w:styleId="a7">
    <w:name w:val="List Paragraph"/>
    <w:basedOn w:val="a"/>
    <w:uiPriority w:val="34"/>
    <w:qFormat/>
    <w:rsid w:val="00DE563C"/>
    <w:pPr>
      <w:ind w:firstLineChars="200" w:firstLine="420"/>
    </w:pPr>
  </w:style>
  <w:style w:type="paragraph" w:styleId="a8">
    <w:name w:val="Subtitle"/>
    <w:basedOn w:val="a"/>
    <w:next w:val="a"/>
    <w:link w:val="Char3"/>
    <w:uiPriority w:val="11"/>
    <w:qFormat/>
    <w:rsid w:val="00FF4C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FF4C61"/>
    <w:rPr>
      <w:rFonts w:asciiTheme="majorHAnsi" w:eastAsia="宋体" w:hAnsiTheme="majorHAnsi" w:cstheme="majorBidi"/>
      <w:b/>
      <w:bCs/>
      <w:kern w:val="28"/>
      <w:sz w:val="32"/>
      <w:szCs w:val="32"/>
    </w:rPr>
  </w:style>
  <w:style w:type="character" w:styleId="a9">
    <w:name w:val="Hyperlink"/>
    <w:basedOn w:val="a0"/>
    <w:uiPriority w:val="99"/>
    <w:unhideWhenUsed/>
    <w:rsid w:val="00D6140D"/>
    <w:rPr>
      <w:color w:val="0000FF" w:themeColor="hyperlink"/>
      <w:u w:val="single"/>
    </w:rPr>
  </w:style>
  <w:style w:type="character" w:customStyle="1" w:styleId="1Char">
    <w:name w:val="标题 1 Char"/>
    <w:basedOn w:val="a0"/>
    <w:link w:val="1"/>
    <w:uiPriority w:val="9"/>
    <w:rsid w:val="00B805F0"/>
    <w:rPr>
      <w:b/>
      <w:bCs/>
      <w:kern w:val="44"/>
      <w:sz w:val="44"/>
      <w:szCs w:val="44"/>
    </w:rPr>
  </w:style>
  <w:style w:type="character" w:customStyle="1" w:styleId="2Char">
    <w:name w:val="标题 2 Char"/>
    <w:basedOn w:val="a0"/>
    <w:link w:val="2"/>
    <w:uiPriority w:val="9"/>
    <w:rsid w:val="00B805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05F0"/>
    <w:rPr>
      <w:b/>
      <w:bCs/>
      <w:sz w:val="32"/>
      <w:szCs w:val="32"/>
    </w:rPr>
  </w:style>
  <w:style w:type="character" w:customStyle="1" w:styleId="5Char">
    <w:name w:val="标题 5 Char"/>
    <w:basedOn w:val="a0"/>
    <w:link w:val="5"/>
    <w:uiPriority w:val="9"/>
    <w:semiHidden/>
    <w:rsid w:val="005E45F1"/>
    <w:rPr>
      <w:b/>
      <w:bCs/>
      <w:sz w:val="28"/>
      <w:szCs w:val="28"/>
    </w:rPr>
  </w:style>
  <w:style w:type="paragraph" w:styleId="aa">
    <w:name w:val="Normal (Web)"/>
    <w:basedOn w:val="a"/>
    <w:uiPriority w:val="99"/>
    <w:semiHidden/>
    <w:unhideWhenUsed/>
    <w:rsid w:val="006932CA"/>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805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05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05F0"/>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5E45F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11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1119"/>
    <w:rPr>
      <w:sz w:val="18"/>
      <w:szCs w:val="18"/>
    </w:rPr>
  </w:style>
  <w:style w:type="paragraph" w:styleId="a4">
    <w:name w:val="footer"/>
    <w:basedOn w:val="a"/>
    <w:link w:val="Char0"/>
    <w:uiPriority w:val="99"/>
    <w:unhideWhenUsed/>
    <w:rsid w:val="00831119"/>
    <w:pPr>
      <w:tabs>
        <w:tab w:val="center" w:pos="4153"/>
        <w:tab w:val="right" w:pos="8306"/>
      </w:tabs>
      <w:snapToGrid w:val="0"/>
      <w:jc w:val="left"/>
    </w:pPr>
    <w:rPr>
      <w:sz w:val="18"/>
      <w:szCs w:val="18"/>
    </w:rPr>
  </w:style>
  <w:style w:type="character" w:customStyle="1" w:styleId="Char0">
    <w:name w:val="页脚 Char"/>
    <w:basedOn w:val="a0"/>
    <w:link w:val="a4"/>
    <w:uiPriority w:val="99"/>
    <w:rsid w:val="00831119"/>
    <w:rPr>
      <w:sz w:val="18"/>
      <w:szCs w:val="18"/>
    </w:rPr>
  </w:style>
  <w:style w:type="paragraph" w:styleId="a5">
    <w:name w:val="Balloon Text"/>
    <w:basedOn w:val="a"/>
    <w:link w:val="Char1"/>
    <w:uiPriority w:val="99"/>
    <w:semiHidden/>
    <w:unhideWhenUsed/>
    <w:rsid w:val="00831119"/>
    <w:rPr>
      <w:sz w:val="18"/>
      <w:szCs w:val="18"/>
    </w:rPr>
  </w:style>
  <w:style w:type="character" w:customStyle="1" w:styleId="Char1">
    <w:name w:val="批注框文本 Char"/>
    <w:basedOn w:val="a0"/>
    <w:link w:val="a5"/>
    <w:uiPriority w:val="99"/>
    <w:semiHidden/>
    <w:rsid w:val="00831119"/>
    <w:rPr>
      <w:sz w:val="18"/>
      <w:szCs w:val="18"/>
    </w:rPr>
  </w:style>
  <w:style w:type="paragraph" w:styleId="a6">
    <w:name w:val="Title"/>
    <w:basedOn w:val="a"/>
    <w:next w:val="a"/>
    <w:link w:val="Char2"/>
    <w:uiPriority w:val="10"/>
    <w:qFormat/>
    <w:rsid w:val="00AA3A4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AA3A4C"/>
    <w:rPr>
      <w:rFonts w:asciiTheme="majorHAnsi" w:eastAsia="宋体" w:hAnsiTheme="majorHAnsi" w:cstheme="majorBidi"/>
      <w:b/>
      <w:bCs/>
      <w:sz w:val="32"/>
      <w:szCs w:val="32"/>
    </w:rPr>
  </w:style>
  <w:style w:type="paragraph" w:styleId="a7">
    <w:name w:val="List Paragraph"/>
    <w:basedOn w:val="a"/>
    <w:uiPriority w:val="34"/>
    <w:qFormat/>
    <w:rsid w:val="00DE563C"/>
    <w:pPr>
      <w:ind w:firstLineChars="200" w:firstLine="420"/>
    </w:pPr>
  </w:style>
  <w:style w:type="paragraph" w:styleId="a8">
    <w:name w:val="Subtitle"/>
    <w:basedOn w:val="a"/>
    <w:next w:val="a"/>
    <w:link w:val="Char3"/>
    <w:uiPriority w:val="11"/>
    <w:qFormat/>
    <w:rsid w:val="00FF4C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FF4C61"/>
    <w:rPr>
      <w:rFonts w:asciiTheme="majorHAnsi" w:eastAsia="宋体" w:hAnsiTheme="majorHAnsi" w:cstheme="majorBidi"/>
      <w:b/>
      <w:bCs/>
      <w:kern w:val="28"/>
      <w:sz w:val="32"/>
      <w:szCs w:val="32"/>
    </w:rPr>
  </w:style>
  <w:style w:type="character" w:styleId="a9">
    <w:name w:val="Hyperlink"/>
    <w:basedOn w:val="a0"/>
    <w:uiPriority w:val="99"/>
    <w:unhideWhenUsed/>
    <w:rsid w:val="00D6140D"/>
    <w:rPr>
      <w:color w:val="0000FF" w:themeColor="hyperlink"/>
      <w:u w:val="single"/>
    </w:rPr>
  </w:style>
  <w:style w:type="character" w:customStyle="1" w:styleId="1Char">
    <w:name w:val="标题 1 Char"/>
    <w:basedOn w:val="a0"/>
    <w:link w:val="1"/>
    <w:uiPriority w:val="9"/>
    <w:rsid w:val="00B805F0"/>
    <w:rPr>
      <w:b/>
      <w:bCs/>
      <w:kern w:val="44"/>
      <w:sz w:val="44"/>
      <w:szCs w:val="44"/>
    </w:rPr>
  </w:style>
  <w:style w:type="character" w:customStyle="1" w:styleId="2Char">
    <w:name w:val="标题 2 Char"/>
    <w:basedOn w:val="a0"/>
    <w:link w:val="2"/>
    <w:uiPriority w:val="9"/>
    <w:rsid w:val="00B805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05F0"/>
    <w:rPr>
      <w:b/>
      <w:bCs/>
      <w:sz w:val="32"/>
      <w:szCs w:val="32"/>
    </w:rPr>
  </w:style>
  <w:style w:type="character" w:customStyle="1" w:styleId="5Char">
    <w:name w:val="标题 5 Char"/>
    <w:basedOn w:val="a0"/>
    <w:link w:val="5"/>
    <w:uiPriority w:val="9"/>
    <w:semiHidden/>
    <w:rsid w:val="005E45F1"/>
    <w:rPr>
      <w:b/>
      <w:bCs/>
      <w:sz w:val="28"/>
      <w:szCs w:val="28"/>
    </w:rPr>
  </w:style>
  <w:style w:type="paragraph" w:styleId="aa">
    <w:name w:val="Normal (Web)"/>
    <w:basedOn w:val="a"/>
    <w:uiPriority w:val="99"/>
    <w:semiHidden/>
    <w:unhideWhenUsed/>
    <w:rsid w:val="006932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9732">
      <w:bodyDiv w:val="1"/>
      <w:marLeft w:val="0"/>
      <w:marRight w:val="0"/>
      <w:marTop w:val="0"/>
      <w:marBottom w:val="0"/>
      <w:divBdr>
        <w:top w:val="none" w:sz="0" w:space="0" w:color="auto"/>
        <w:left w:val="none" w:sz="0" w:space="0" w:color="auto"/>
        <w:bottom w:val="none" w:sz="0" w:space="0" w:color="auto"/>
        <w:right w:val="none" w:sz="0" w:space="0" w:color="auto"/>
      </w:divBdr>
      <w:divsChild>
        <w:div w:id="269550886">
          <w:marLeft w:val="0"/>
          <w:marRight w:val="0"/>
          <w:marTop w:val="0"/>
          <w:marBottom w:val="0"/>
          <w:divBdr>
            <w:top w:val="none" w:sz="0" w:space="0" w:color="auto"/>
            <w:left w:val="none" w:sz="0" w:space="0" w:color="auto"/>
            <w:bottom w:val="none" w:sz="0" w:space="0" w:color="auto"/>
            <w:right w:val="none" w:sz="0" w:space="0" w:color="auto"/>
          </w:divBdr>
          <w:divsChild>
            <w:div w:id="88091381">
              <w:marLeft w:val="0"/>
              <w:marRight w:val="0"/>
              <w:marTop w:val="0"/>
              <w:marBottom w:val="0"/>
              <w:divBdr>
                <w:top w:val="none" w:sz="0" w:space="0" w:color="auto"/>
                <w:left w:val="none" w:sz="0" w:space="0" w:color="auto"/>
                <w:bottom w:val="none" w:sz="0" w:space="0" w:color="auto"/>
                <w:right w:val="none" w:sz="0" w:space="0" w:color="auto"/>
              </w:divBdr>
              <w:divsChild>
                <w:div w:id="825124978">
                  <w:marLeft w:val="0"/>
                  <w:marRight w:val="0"/>
                  <w:marTop w:val="0"/>
                  <w:marBottom w:val="0"/>
                  <w:divBdr>
                    <w:top w:val="none" w:sz="0" w:space="0" w:color="auto"/>
                    <w:left w:val="none" w:sz="0" w:space="0" w:color="auto"/>
                    <w:bottom w:val="none" w:sz="0" w:space="0" w:color="auto"/>
                    <w:right w:val="none" w:sz="0" w:space="0" w:color="auto"/>
                  </w:divBdr>
                  <w:divsChild>
                    <w:div w:id="492835999">
                      <w:marLeft w:val="0"/>
                      <w:marRight w:val="0"/>
                      <w:marTop w:val="0"/>
                      <w:marBottom w:val="0"/>
                      <w:divBdr>
                        <w:top w:val="none" w:sz="0" w:space="0" w:color="auto"/>
                        <w:left w:val="none" w:sz="0" w:space="0" w:color="auto"/>
                        <w:bottom w:val="none" w:sz="0" w:space="0" w:color="auto"/>
                        <w:right w:val="none" w:sz="0" w:space="0" w:color="auto"/>
                      </w:divBdr>
                      <w:divsChild>
                        <w:div w:id="1475878768">
                          <w:marLeft w:val="0"/>
                          <w:marRight w:val="0"/>
                          <w:marTop w:val="0"/>
                          <w:marBottom w:val="0"/>
                          <w:divBdr>
                            <w:top w:val="none" w:sz="0" w:space="0" w:color="auto"/>
                            <w:left w:val="none" w:sz="0" w:space="0" w:color="auto"/>
                            <w:bottom w:val="none" w:sz="0" w:space="0" w:color="auto"/>
                            <w:right w:val="none" w:sz="0" w:space="0" w:color="auto"/>
                          </w:divBdr>
                          <w:divsChild>
                            <w:div w:id="11774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79477">
      <w:bodyDiv w:val="1"/>
      <w:marLeft w:val="0"/>
      <w:marRight w:val="0"/>
      <w:marTop w:val="0"/>
      <w:marBottom w:val="0"/>
      <w:divBdr>
        <w:top w:val="none" w:sz="0" w:space="0" w:color="auto"/>
        <w:left w:val="none" w:sz="0" w:space="0" w:color="auto"/>
        <w:bottom w:val="none" w:sz="0" w:space="0" w:color="auto"/>
        <w:right w:val="none" w:sz="0" w:space="0" w:color="auto"/>
      </w:divBdr>
    </w:div>
    <w:div w:id="283200678">
      <w:bodyDiv w:val="1"/>
      <w:marLeft w:val="0"/>
      <w:marRight w:val="0"/>
      <w:marTop w:val="0"/>
      <w:marBottom w:val="0"/>
      <w:divBdr>
        <w:top w:val="none" w:sz="0" w:space="0" w:color="auto"/>
        <w:left w:val="none" w:sz="0" w:space="0" w:color="auto"/>
        <w:bottom w:val="none" w:sz="0" w:space="0" w:color="auto"/>
        <w:right w:val="none" w:sz="0" w:space="0" w:color="auto"/>
      </w:divBdr>
    </w:div>
    <w:div w:id="296301847">
      <w:bodyDiv w:val="1"/>
      <w:marLeft w:val="0"/>
      <w:marRight w:val="0"/>
      <w:marTop w:val="0"/>
      <w:marBottom w:val="0"/>
      <w:divBdr>
        <w:top w:val="none" w:sz="0" w:space="0" w:color="auto"/>
        <w:left w:val="none" w:sz="0" w:space="0" w:color="auto"/>
        <w:bottom w:val="none" w:sz="0" w:space="0" w:color="auto"/>
        <w:right w:val="none" w:sz="0" w:space="0" w:color="auto"/>
      </w:divBdr>
    </w:div>
    <w:div w:id="408432206">
      <w:bodyDiv w:val="1"/>
      <w:marLeft w:val="0"/>
      <w:marRight w:val="0"/>
      <w:marTop w:val="0"/>
      <w:marBottom w:val="0"/>
      <w:divBdr>
        <w:top w:val="none" w:sz="0" w:space="0" w:color="auto"/>
        <w:left w:val="none" w:sz="0" w:space="0" w:color="auto"/>
        <w:bottom w:val="none" w:sz="0" w:space="0" w:color="auto"/>
        <w:right w:val="none" w:sz="0" w:space="0" w:color="auto"/>
      </w:divBdr>
    </w:div>
    <w:div w:id="440105436">
      <w:bodyDiv w:val="1"/>
      <w:marLeft w:val="0"/>
      <w:marRight w:val="0"/>
      <w:marTop w:val="0"/>
      <w:marBottom w:val="0"/>
      <w:divBdr>
        <w:top w:val="none" w:sz="0" w:space="0" w:color="auto"/>
        <w:left w:val="none" w:sz="0" w:space="0" w:color="auto"/>
        <w:bottom w:val="none" w:sz="0" w:space="0" w:color="auto"/>
        <w:right w:val="none" w:sz="0" w:space="0" w:color="auto"/>
      </w:divBdr>
      <w:divsChild>
        <w:div w:id="1350445416">
          <w:marLeft w:val="0"/>
          <w:marRight w:val="0"/>
          <w:marTop w:val="0"/>
          <w:marBottom w:val="0"/>
          <w:divBdr>
            <w:top w:val="none" w:sz="0" w:space="0" w:color="auto"/>
            <w:left w:val="none" w:sz="0" w:space="0" w:color="auto"/>
            <w:bottom w:val="none" w:sz="0" w:space="0" w:color="auto"/>
            <w:right w:val="none" w:sz="0" w:space="0" w:color="auto"/>
          </w:divBdr>
          <w:divsChild>
            <w:div w:id="578254184">
              <w:marLeft w:val="0"/>
              <w:marRight w:val="0"/>
              <w:marTop w:val="0"/>
              <w:marBottom w:val="0"/>
              <w:divBdr>
                <w:top w:val="none" w:sz="0" w:space="0" w:color="auto"/>
                <w:left w:val="none" w:sz="0" w:space="0" w:color="auto"/>
                <w:bottom w:val="none" w:sz="0" w:space="0" w:color="auto"/>
                <w:right w:val="none" w:sz="0" w:space="0" w:color="auto"/>
              </w:divBdr>
              <w:divsChild>
                <w:div w:id="1660845599">
                  <w:marLeft w:val="0"/>
                  <w:marRight w:val="0"/>
                  <w:marTop w:val="0"/>
                  <w:marBottom w:val="0"/>
                  <w:divBdr>
                    <w:top w:val="none" w:sz="0" w:space="0" w:color="auto"/>
                    <w:left w:val="none" w:sz="0" w:space="0" w:color="auto"/>
                    <w:bottom w:val="none" w:sz="0" w:space="0" w:color="auto"/>
                    <w:right w:val="none" w:sz="0" w:space="0" w:color="auto"/>
                  </w:divBdr>
                  <w:divsChild>
                    <w:div w:id="1905294194">
                      <w:marLeft w:val="0"/>
                      <w:marRight w:val="0"/>
                      <w:marTop w:val="0"/>
                      <w:marBottom w:val="0"/>
                      <w:divBdr>
                        <w:top w:val="none" w:sz="0" w:space="0" w:color="auto"/>
                        <w:left w:val="none" w:sz="0" w:space="0" w:color="auto"/>
                        <w:bottom w:val="none" w:sz="0" w:space="0" w:color="auto"/>
                        <w:right w:val="none" w:sz="0" w:space="0" w:color="auto"/>
                      </w:divBdr>
                      <w:divsChild>
                        <w:div w:id="2013026473">
                          <w:marLeft w:val="0"/>
                          <w:marRight w:val="0"/>
                          <w:marTop w:val="0"/>
                          <w:marBottom w:val="0"/>
                          <w:divBdr>
                            <w:top w:val="none" w:sz="0" w:space="0" w:color="auto"/>
                            <w:left w:val="none" w:sz="0" w:space="0" w:color="auto"/>
                            <w:bottom w:val="none" w:sz="0" w:space="0" w:color="auto"/>
                            <w:right w:val="none" w:sz="0" w:space="0" w:color="auto"/>
                          </w:divBdr>
                          <w:divsChild>
                            <w:div w:id="5350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526244">
      <w:bodyDiv w:val="1"/>
      <w:marLeft w:val="0"/>
      <w:marRight w:val="0"/>
      <w:marTop w:val="0"/>
      <w:marBottom w:val="0"/>
      <w:divBdr>
        <w:top w:val="none" w:sz="0" w:space="0" w:color="auto"/>
        <w:left w:val="none" w:sz="0" w:space="0" w:color="auto"/>
        <w:bottom w:val="none" w:sz="0" w:space="0" w:color="auto"/>
        <w:right w:val="none" w:sz="0" w:space="0" w:color="auto"/>
      </w:divBdr>
    </w:div>
    <w:div w:id="736587218">
      <w:bodyDiv w:val="1"/>
      <w:marLeft w:val="0"/>
      <w:marRight w:val="0"/>
      <w:marTop w:val="0"/>
      <w:marBottom w:val="0"/>
      <w:divBdr>
        <w:top w:val="none" w:sz="0" w:space="0" w:color="auto"/>
        <w:left w:val="none" w:sz="0" w:space="0" w:color="auto"/>
        <w:bottom w:val="none" w:sz="0" w:space="0" w:color="auto"/>
        <w:right w:val="none" w:sz="0" w:space="0" w:color="auto"/>
      </w:divBdr>
      <w:divsChild>
        <w:div w:id="62334629">
          <w:marLeft w:val="0"/>
          <w:marRight w:val="0"/>
          <w:marTop w:val="0"/>
          <w:marBottom w:val="0"/>
          <w:divBdr>
            <w:top w:val="none" w:sz="0" w:space="0" w:color="auto"/>
            <w:left w:val="none" w:sz="0" w:space="0" w:color="auto"/>
            <w:bottom w:val="none" w:sz="0" w:space="0" w:color="auto"/>
            <w:right w:val="none" w:sz="0" w:space="0" w:color="auto"/>
          </w:divBdr>
          <w:divsChild>
            <w:div w:id="807281923">
              <w:marLeft w:val="0"/>
              <w:marRight w:val="0"/>
              <w:marTop w:val="0"/>
              <w:marBottom w:val="0"/>
              <w:divBdr>
                <w:top w:val="none" w:sz="0" w:space="0" w:color="auto"/>
                <w:left w:val="none" w:sz="0" w:space="0" w:color="auto"/>
                <w:bottom w:val="none" w:sz="0" w:space="0" w:color="auto"/>
                <w:right w:val="none" w:sz="0" w:space="0" w:color="auto"/>
              </w:divBdr>
              <w:divsChild>
                <w:div w:id="1121457952">
                  <w:marLeft w:val="0"/>
                  <w:marRight w:val="0"/>
                  <w:marTop w:val="0"/>
                  <w:marBottom w:val="0"/>
                  <w:divBdr>
                    <w:top w:val="none" w:sz="0" w:space="0" w:color="auto"/>
                    <w:left w:val="none" w:sz="0" w:space="0" w:color="auto"/>
                    <w:bottom w:val="none" w:sz="0" w:space="0" w:color="auto"/>
                    <w:right w:val="none" w:sz="0" w:space="0" w:color="auto"/>
                  </w:divBdr>
                  <w:divsChild>
                    <w:div w:id="707994274">
                      <w:marLeft w:val="0"/>
                      <w:marRight w:val="0"/>
                      <w:marTop w:val="0"/>
                      <w:marBottom w:val="0"/>
                      <w:divBdr>
                        <w:top w:val="none" w:sz="0" w:space="0" w:color="auto"/>
                        <w:left w:val="none" w:sz="0" w:space="0" w:color="auto"/>
                        <w:bottom w:val="none" w:sz="0" w:space="0" w:color="auto"/>
                        <w:right w:val="none" w:sz="0" w:space="0" w:color="auto"/>
                      </w:divBdr>
                      <w:divsChild>
                        <w:div w:id="938870302">
                          <w:marLeft w:val="0"/>
                          <w:marRight w:val="0"/>
                          <w:marTop w:val="0"/>
                          <w:marBottom w:val="0"/>
                          <w:divBdr>
                            <w:top w:val="none" w:sz="0" w:space="0" w:color="auto"/>
                            <w:left w:val="none" w:sz="0" w:space="0" w:color="auto"/>
                            <w:bottom w:val="none" w:sz="0" w:space="0" w:color="auto"/>
                            <w:right w:val="none" w:sz="0" w:space="0" w:color="auto"/>
                          </w:divBdr>
                          <w:divsChild>
                            <w:div w:id="15557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80269">
      <w:bodyDiv w:val="1"/>
      <w:marLeft w:val="0"/>
      <w:marRight w:val="0"/>
      <w:marTop w:val="0"/>
      <w:marBottom w:val="0"/>
      <w:divBdr>
        <w:top w:val="none" w:sz="0" w:space="0" w:color="auto"/>
        <w:left w:val="none" w:sz="0" w:space="0" w:color="auto"/>
        <w:bottom w:val="none" w:sz="0" w:space="0" w:color="auto"/>
        <w:right w:val="none" w:sz="0" w:space="0" w:color="auto"/>
      </w:divBdr>
    </w:div>
    <w:div w:id="779494078">
      <w:bodyDiv w:val="1"/>
      <w:marLeft w:val="0"/>
      <w:marRight w:val="0"/>
      <w:marTop w:val="0"/>
      <w:marBottom w:val="0"/>
      <w:divBdr>
        <w:top w:val="none" w:sz="0" w:space="0" w:color="auto"/>
        <w:left w:val="none" w:sz="0" w:space="0" w:color="auto"/>
        <w:bottom w:val="none" w:sz="0" w:space="0" w:color="auto"/>
        <w:right w:val="none" w:sz="0" w:space="0" w:color="auto"/>
      </w:divBdr>
    </w:div>
    <w:div w:id="1044452501">
      <w:bodyDiv w:val="1"/>
      <w:marLeft w:val="0"/>
      <w:marRight w:val="0"/>
      <w:marTop w:val="0"/>
      <w:marBottom w:val="0"/>
      <w:divBdr>
        <w:top w:val="none" w:sz="0" w:space="0" w:color="auto"/>
        <w:left w:val="none" w:sz="0" w:space="0" w:color="auto"/>
        <w:bottom w:val="none" w:sz="0" w:space="0" w:color="auto"/>
        <w:right w:val="none" w:sz="0" w:space="0" w:color="auto"/>
      </w:divBdr>
    </w:div>
    <w:div w:id="1056008301">
      <w:bodyDiv w:val="1"/>
      <w:marLeft w:val="0"/>
      <w:marRight w:val="0"/>
      <w:marTop w:val="0"/>
      <w:marBottom w:val="0"/>
      <w:divBdr>
        <w:top w:val="none" w:sz="0" w:space="0" w:color="auto"/>
        <w:left w:val="none" w:sz="0" w:space="0" w:color="auto"/>
        <w:bottom w:val="none" w:sz="0" w:space="0" w:color="auto"/>
        <w:right w:val="none" w:sz="0" w:space="0" w:color="auto"/>
      </w:divBdr>
    </w:div>
    <w:div w:id="1365596125">
      <w:bodyDiv w:val="1"/>
      <w:marLeft w:val="0"/>
      <w:marRight w:val="0"/>
      <w:marTop w:val="0"/>
      <w:marBottom w:val="0"/>
      <w:divBdr>
        <w:top w:val="none" w:sz="0" w:space="0" w:color="auto"/>
        <w:left w:val="none" w:sz="0" w:space="0" w:color="auto"/>
        <w:bottom w:val="none" w:sz="0" w:space="0" w:color="auto"/>
        <w:right w:val="none" w:sz="0" w:space="0" w:color="auto"/>
      </w:divBdr>
    </w:div>
    <w:div w:id="1398548629">
      <w:bodyDiv w:val="1"/>
      <w:marLeft w:val="0"/>
      <w:marRight w:val="0"/>
      <w:marTop w:val="0"/>
      <w:marBottom w:val="0"/>
      <w:divBdr>
        <w:top w:val="none" w:sz="0" w:space="0" w:color="auto"/>
        <w:left w:val="none" w:sz="0" w:space="0" w:color="auto"/>
        <w:bottom w:val="none" w:sz="0" w:space="0" w:color="auto"/>
        <w:right w:val="none" w:sz="0" w:space="0" w:color="auto"/>
      </w:divBdr>
    </w:div>
    <w:div w:id="1419213515">
      <w:bodyDiv w:val="1"/>
      <w:marLeft w:val="0"/>
      <w:marRight w:val="0"/>
      <w:marTop w:val="0"/>
      <w:marBottom w:val="0"/>
      <w:divBdr>
        <w:top w:val="none" w:sz="0" w:space="0" w:color="auto"/>
        <w:left w:val="none" w:sz="0" w:space="0" w:color="auto"/>
        <w:bottom w:val="none" w:sz="0" w:space="0" w:color="auto"/>
        <w:right w:val="none" w:sz="0" w:space="0" w:color="auto"/>
      </w:divBdr>
    </w:div>
    <w:div w:id="1464882153">
      <w:bodyDiv w:val="1"/>
      <w:marLeft w:val="0"/>
      <w:marRight w:val="0"/>
      <w:marTop w:val="0"/>
      <w:marBottom w:val="0"/>
      <w:divBdr>
        <w:top w:val="none" w:sz="0" w:space="0" w:color="auto"/>
        <w:left w:val="none" w:sz="0" w:space="0" w:color="auto"/>
        <w:bottom w:val="none" w:sz="0" w:space="0" w:color="auto"/>
        <w:right w:val="none" w:sz="0" w:space="0" w:color="auto"/>
      </w:divBdr>
    </w:div>
    <w:div w:id="1631865677">
      <w:bodyDiv w:val="1"/>
      <w:marLeft w:val="0"/>
      <w:marRight w:val="0"/>
      <w:marTop w:val="0"/>
      <w:marBottom w:val="0"/>
      <w:divBdr>
        <w:top w:val="none" w:sz="0" w:space="0" w:color="auto"/>
        <w:left w:val="none" w:sz="0" w:space="0" w:color="auto"/>
        <w:bottom w:val="none" w:sz="0" w:space="0" w:color="auto"/>
        <w:right w:val="none" w:sz="0" w:space="0" w:color="auto"/>
      </w:divBdr>
    </w:div>
    <w:div w:id="1682390500">
      <w:bodyDiv w:val="1"/>
      <w:marLeft w:val="0"/>
      <w:marRight w:val="0"/>
      <w:marTop w:val="0"/>
      <w:marBottom w:val="0"/>
      <w:divBdr>
        <w:top w:val="none" w:sz="0" w:space="0" w:color="auto"/>
        <w:left w:val="none" w:sz="0" w:space="0" w:color="auto"/>
        <w:bottom w:val="none" w:sz="0" w:space="0" w:color="auto"/>
        <w:right w:val="none" w:sz="0" w:space="0" w:color="auto"/>
      </w:divBdr>
    </w:div>
    <w:div w:id="1706635873">
      <w:bodyDiv w:val="1"/>
      <w:marLeft w:val="0"/>
      <w:marRight w:val="0"/>
      <w:marTop w:val="0"/>
      <w:marBottom w:val="0"/>
      <w:divBdr>
        <w:top w:val="none" w:sz="0" w:space="0" w:color="auto"/>
        <w:left w:val="none" w:sz="0" w:space="0" w:color="auto"/>
        <w:bottom w:val="none" w:sz="0" w:space="0" w:color="auto"/>
        <w:right w:val="none" w:sz="0" w:space="0" w:color="auto"/>
      </w:divBdr>
    </w:div>
    <w:div w:id="1775397227">
      <w:bodyDiv w:val="1"/>
      <w:marLeft w:val="0"/>
      <w:marRight w:val="0"/>
      <w:marTop w:val="0"/>
      <w:marBottom w:val="0"/>
      <w:divBdr>
        <w:top w:val="none" w:sz="0" w:space="0" w:color="auto"/>
        <w:left w:val="none" w:sz="0" w:space="0" w:color="auto"/>
        <w:bottom w:val="none" w:sz="0" w:space="0" w:color="auto"/>
        <w:right w:val="none" w:sz="0" w:space="0" w:color="auto"/>
      </w:divBdr>
      <w:divsChild>
        <w:div w:id="756023732">
          <w:marLeft w:val="0"/>
          <w:marRight w:val="0"/>
          <w:marTop w:val="0"/>
          <w:marBottom w:val="0"/>
          <w:divBdr>
            <w:top w:val="none" w:sz="0" w:space="0" w:color="auto"/>
            <w:left w:val="none" w:sz="0" w:space="0" w:color="auto"/>
            <w:bottom w:val="none" w:sz="0" w:space="0" w:color="auto"/>
            <w:right w:val="none" w:sz="0" w:space="0" w:color="auto"/>
          </w:divBdr>
          <w:divsChild>
            <w:div w:id="2319712">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072511042">
                      <w:marLeft w:val="0"/>
                      <w:marRight w:val="0"/>
                      <w:marTop w:val="0"/>
                      <w:marBottom w:val="0"/>
                      <w:divBdr>
                        <w:top w:val="none" w:sz="0" w:space="0" w:color="auto"/>
                        <w:left w:val="none" w:sz="0" w:space="0" w:color="auto"/>
                        <w:bottom w:val="none" w:sz="0" w:space="0" w:color="auto"/>
                        <w:right w:val="none" w:sz="0" w:space="0" w:color="auto"/>
                      </w:divBdr>
                      <w:divsChild>
                        <w:div w:id="1790662033">
                          <w:marLeft w:val="0"/>
                          <w:marRight w:val="0"/>
                          <w:marTop w:val="0"/>
                          <w:marBottom w:val="0"/>
                          <w:divBdr>
                            <w:top w:val="none" w:sz="0" w:space="0" w:color="auto"/>
                            <w:left w:val="none" w:sz="0" w:space="0" w:color="auto"/>
                            <w:bottom w:val="none" w:sz="0" w:space="0" w:color="auto"/>
                            <w:right w:val="none" w:sz="0" w:space="0" w:color="auto"/>
                          </w:divBdr>
                        </w:div>
                      </w:divsChild>
                    </w:div>
                    <w:div w:id="12730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03259">
      <w:bodyDiv w:val="1"/>
      <w:marLeft w:val="0"/>
      <w:marRight w:val="0"/>
      <w:marTop w:val="0"/>
      <w:marBottom w:val="0"/>
      <w:divBdr>
        <w:top w:val="none" w:sz="0" w:space="0" w:color="auto"/>
        <w:left w:val="none" w:sz="0" w:space="0" w:color="auto"/>
        <w:bottom w:val="none" w:sz="0" w:space="0" w:color="auto"/>
        <w:right w:val="none" w:sz="0" w:space="0" w:color="auto"/>
      </w:divBdr>
    </w:div>
    <w:div w:id="1941719450">
      <w:bodyDiv w:val="1"/>
      <w:marLeft w:val="0"/>
      <w:marRight w:val="0"/>
      <w:marTop w:val="0"/>
      <w:marBottom w:val="0"/>
      <w:divBdr>
        <w:top w:val="none" w:sz="0" w:space="0" w:color="auto"/>
        <w:left w:val="none" w:sz="0" w:space="0" w:color="auto"/>
        <w:bottom w:val="none" w:sz="0" w:space="0" w:color="auto"/>
        <w:right w:val="none" w:sz="0" w:space="0" w:color="auto"/>
      </w:divBdr>
      <w:divsChild>
        <w:div w:id="794107252">
          <w:marLeft w:val="0"/>
          <w:marRight w:val="0"/>
          <w:marTop w:val="0"/>
          <w:marBottom w:val="0"/>
          <w:divBdr>
            <w:top w:val="none" w:sz="0" w:space="0" w:color="auto"/>
            <w:left w:val="none" w:sz="0" w:space="0" w:color="auto"/>
            <w:bottom w:val="none" w:sz="0" w:space="0" w:color="auto"/>
            <w:right w:val="none" w:sz="0" w:space="0" w:color="auto"/>
          </w:divBdr>
          <w:divsChild>
            <w:div w:id="1540821114">
              <w:marLeft w:val="0"/>
              <w:marRight w:val="0"/>
              <w:marTop w:val="0"/>
              <w:marBottom w:val="0"/>
              <w:divBdr>
                <w:top w:val="none" w:sz="0" w:space="0" w:color="auto"/>
                <w:left w:val="none" w:sz="0" w:space="0" w:color="auto"/>
                <w:bottom w:val="none" w:sz="0" w:space="0" w:color="auto"/>
                <w:right w:val="none" w:sz="0" w:space="0" w:color="auto"/>
              </w:divBdr>
              <w:divsChild>
                <w:div w:id="298851245">
                  <w:marLeft w:val="0"/>
                  <w:marRight w:val="0"/>
                  <w:marTop w:val="0"/>
                  <w:marBottom w:val="0"/>
                  <w:divBdr>
                    <w:top w:val="none" w:sz="0" w:space="0" w:color="auto"/>
                    <w:left w:val="none" w:sz="0" w:space="0" w:color="auto"/>
                    <w:bottom w:val="none" w:sz="0" w:space="0" w:color="auto"/>
                    <w:right w:val="none" w:sz="0" w:space="0" w:color="auto"/>
                  </w:divBdr>
                  <w:divsChild>
                    <w:div w:id="1518277325">
                      <w:marLeft w:val="0"/>
                      <w:marRight w:val="0"/>
                      <w:marTop w:val="0"/>
                      <w:marBottom w:val="0"/>
                      <w:divBdr>
                        <w:top w:val="none" w:sz="0" w:space="0" w:color="auto"/>
                        <w:left w:val="none" w:sz="0" w:space="0" w:color="auto"/>
                        <w:bottom w:val="none" w:sz="0" w:space="0" w:color="auto"/>
                        <w:right w:val="none" w:sz="0" w:space="0" w:color="auto"/>
                      </w:divBdr>
                      <w:divsChild>
                        <w:div w:id="1460344632">
                          <w:marLeft w:val="0"/>
                          <w:marRight w:val="0"/>
                          <w:marTop w:val="0"/>
                          <w:marBottom w:val="0"/>
                          <w:divBdr>
                            <w:top w:val="none" w:sz="0" w:space="0" w:color="auto"/>
                            <w:left w:val="none" w:sz="0" w:space="0" w:color="auto"/>
                            <w:bottom w:val="none" w:sz="0" w:space="0" w:color="auto"/>
                            <w:right w:val="none" w:sz="0" w:space="0" w:color="auto"/>
                          </w:divBdr>
                        </w:div>
                      </w:divsChild>
                    </w:div>
                    <w:div w:id="12246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37728">
      <w:bodyDiv w:val="1"/>
      <w:marLeft w:val="0"/>
      <w:marRight w:val="0"/>
      <w:marTop w:val="0"/>
      <w:marBottom w:val="0"/>
      <w:divBdr>
        <w:top w:val="none" w:sz="0" w:space="0" w:color="auto"/>
        <w:left w:val="none" w:sz="0" w:space="0" w:color="auto"/>
        <w:bottom w:val="none" w:sz="0" w:space="0" w:color="auto"/>
        <w:right w:val="none" w:sz="0" w:space="0" w:color="auto"/>
      </w:divBdr>
    </w:div>
    <w:div w:id="206551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hyperlink" Target="http://ir.dlut.edu.cn/news/detail/48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jpeg"/><Relationship Id="rId54" Type="http://schemas.openxmlformats.org/officeDocument/2006/relationships/hyperlink" Target="https://zhuanlan.zhihu.com/p/37601161"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blog.csdn.net/hahajinbu/article/details/8194035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hyperlink" Target="https://link.jianshu.com/?t=https://arxiv.org/abs/1706.0376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cnblogs.com/Determined22/p/6914926.html" TargetMode="External"/><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s://www.jianshu.com/p/c94909b835d6" TargetMode="External"/><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24</Pages>
  <Words>1616</Words>
  <Characters>9215</Characters>
  <Application>Microsoft Office Word</Application>
  <DocSecurity>0</DocSecurity>
  <Lines>76</Lines>
  <Paragraphs>21</Paragraphs>
  <ScaleCrop>false</ScaleCrop>
  <Company/>
  <LinksUpToDate>false</LinksUpToDate>
  <CharactersWithSpaces>10810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wlan</dc:creator>
  <cp:keywords/>
  <dc:description/>
  <cp:lastModifiedBy>wlan</cp:lastModifiedBy>
  <cp:revision>181</cp:revision>
  <dcterms:created xsi:type="dcterms:W3CDTF">2019-05-06T00:57:00Z</dcterms:created>
  <dcterms:modified xsi:type="dcterms:W3CDTF">2019-05-06T08:17:00Z</dcterms:modified>
</cp:coreProperties>
</file>