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Chapter 5: Consumer Markets and Buyer Behavior</w:t>
      </w:r>
      <w:r w:rsidRPr="0057227C">
        <w:rPr>
          <w:rFonts w:ascii="Times New Roman" w:eastAsia="Times New Roman" w:hAnsi="Times New Roman" w:cs="Times New Roman"/>
          <w:sz w:val="24"/>
          <w:szCs w:val="24"/>
        </w:rPr>
        <w:t xml:space="preserve"> </w:t>
      </w:r>
      <w:r w:rsidRPr="0057227C">
        <w:rPr>
          <w:rFonts w:ascii="Times New Roman" w:eastAsia="Times New Roman" w:hAnsi="Times New Roman" w:cs="Times New Roman"/>
          <w:b/>
          <w:bCs/>
          <w:sz w:val="24"/>
          <w:szCs w:val="24"/>
        </w:rPr>
        <w:t>Complete Explanation + Exam-Ready Scenario Questions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I have gone through the entire PowerPoint file (L7 and L8) slide by slide and explained </w:t>
      </w:r>
      <w:r w:rsidRPr="0057227C">
        <w:rPr>
          <w:rFonts w:ascii="Times New Roman" w:eastAsia="Times New Roman" w:hAnsi="Times New Roman" w:cs="Times New Roman"/>
          <w:b/>
          <w:bCs/>
          <w:sz w:val="24"/>
          <w:szCs w:val="24"/>
        </w:rPr>
        <w:t>every topic</w:t>
      </w:r>
      <w:r w:rsidRPr="0057227C">
        <w:rPr>
          <w:rFonts w:ascii="Times New Roman" w:eastAsia="Times New Roman" w:hAnsi="Times New Roman" w:cs="Times New Roman"/>
          <w:sz w:val="24"/>
          <w:szCs w:val="24"/>
        </w:rPr>
        <w:t xml:space="preserve"> in clear, simple language with real-world examples. At the end of each major section, I have given </w:t>
      </w:r>
      <w:r w:rsidRPr="0057227C">
        <w:rPr>
          <w:rFonts w:ascii="Times New Roman" w:eastAsia="Times New Roman" w:hAnsi="Times New Roman" w:cs="Times New Roman"/>
          <w:b/>
          <w:bCs/>
          <w:sz w:val="24"/>
          <w:szCs w:val="24"/>
        </w:rPr>
        <w:t>scenario-based questions</w:t>
      </w:r>
      <w:r w:rsidRPr="0057227C">
        <w:rPr>
          <w:rFonts w:ascii="Times New Roman" w:eastAsia="Times New Roman" w:hAnsi="Times New Roman" w:cs="Times New Roman"/>
          <w:sz w:val="24"/>
          <w:szCs w:val="24"/>
        </w:rPr>
        <w:t xml:space="preserve"> exactly like those that appear in final exams (application, analysis, and “apply the concept” type). These questions are designed so you can practice writing full answers.</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25"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1. Consumer Markets and Buyer Behavior (Definition)</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p>
    <w:p w:rsidR="0057227C" w:rsidRPr="0057227C" w:rsidRDefault="0057227C" w:rsidP="005722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Consumer buyer behavior</w:t>
      </w:r>
      <w:r w:rsidRPr="0057227C">
        <w:rPr>
          <w:rFonts w:ascii="Times New Roman" w:eastAsia="Times New Roman" w:hAnsi="Times New Roman" w:cs="Times New Roman"/>
          <w:sz w:val="24"/>
          <w:szCs w:val="24"/>
        </w:rPr>
        <w:t xml:space="preserve"> = The buying behavior of </w:t>
      </w:r>
      <w:r w:rsidRPr="0057227C">
        <w:rPr>
          <w:rFonts w:ascii="Times New Roman" w:eastAsia="Times New Roman" w:hAnsi="Times New Roman" w:cs="Times New Roman"/>
          <w:b/>
          <w:bCs/>
          <w:sz w:val="24"/>
          <w:szCs w:val="24"/>
        </w:rPr>
        <w:t>final consumers</w:t>
      </w:r>
      <w:r w:rsidRPr="0057227C">
        <w:rPr>
          <w:rFonts w:ascii="Times New Roman" w:eastAsia="Times New Roman" w:hAnsi="Times New Roman" w:cs="Times New Roman"/>
          <w:sz w:val="24"/>
          <w:szCs w:val="24"/>
        </w:rPr>
        <w:t xml:space="preserve"> (individuals and households) who buy goods and services </w:t>
      </w:r>
      <w:r w:rsidRPr="0057227C">
        <w:rPr>
          <w:rFonts w:ascii="Times New Roman" w:eastAsia="Times New Roman" w:hAnsi="Times New Roman" w:cs="Times New Roman"/>
          <w:b/>
          <w:bCs/>
          <w:sz w:val="24"/>
          <w:szCs w:val="24"/>
        </w:rPr>
        <w:t>for personal consumption</w:t>
      </w:r>
      <w:r w:rsidRPr="0057227C">
        <w:rPr>
          <w:rFonts w:ascii="Times New Roman" w:eastAsia="Times New Roman" w:hAnsi="Times New Roman" w:cs="Times New Roman"/>
          <w:sz w:val="24"/>
          <w:szCs w:val="24"/>
        </w:rPr>
        <w:t>.</w:t>
      </w:r>
    </w:p>
    <w:p w:rsidR="0057227C" w:rsidRPr="0057227C" w:rsidRDefault="0057227C" w:rsidP="0057227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Consumer market</w:t>
      </w:r>
      <w:r w:rsidRPr="0057227C">
        <w:rPr>
          <w:rFonts w:ascii="Times New Roman" w:eastAsia="Times New Roman" w:hAnsi="Times New Roman" w:cs="Times New Roman"/>
          <w:sz w:val="24"/>
          <w:szCs w:val="24"/>
        </w:rPr>
        <w:t xml:space="preserve"> = All the individuals and households who buy or acquire goods/services for personal use (not for resale or business use).</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Key point</w:t>
      </w:r>
      <w:r w:rsidRPr="0057227C">
        <w:rPr>
          <w:rFonts w:ascii="Times New Roman" w:eastAsia="Times New Roman" w:hAnsi="Times New Roman" w:cs="Times New Roman"/>
          <w:sz w:val="24"/>
          <w:szCs w:val="24"/>
        </w:rPr>
        <w:t xml:space="preserve">: Marketers want to know </w:t>
      </w:r>
      <w:r w:rsidRPr="0057227C">
        <w:rPr>
          <w:rFonts w:ascii="Times New Roman" w:eastAsia="Times New Roman" w:hAnsi="Times New Roman" w:cs="Times New Roman"/>
          <w:b/>
          <w:bCs/>
          <w:sz w:val="24"/>
          <w:szCs w:val="24"/>
        </w:rPr>
        <w:t>why</w:t>
      </w:r>
      <w:r w:rsidRPr="0057227C">
        <w:rPr>
          <w:rFonts w:ascii="Times New Roman" w:eastAsia="Times New Roman" w:hAnsi="Times New Roman" w:cs="Times New Roman"/>
          <w:sz w:val="24"/>
          <w:szCs w:val="24"/>
        </w:rPr>
        <w:t xml:space="preserve"> people buy what they buy. This is the foundation of the whole chapter.</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p>
    <w:p w:rsidR="0057227C" w:rsidRPr="0057227C" w:rsidRDefault="0057227C" w:rsidP="005722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Define consumer buyer behavior and consumer market. Using the smartphone you are currently using as an example, explain why it is part of the consumer market and not a business market.</w:t>
      </w:r>
    </w:p>
    <w:p w:rsidR="0057227C" w:rsidRPr="0057227C" w:rsidRDefault="0057227C" w:rsidP="0057227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“Consumer markets consist of all individuals and households that buy goods for personal consumption.” Do you agree? Give two examples of products that belong to consumer markets and two that do </w:t>
      </w:r>
      <w:r w:rsidRPr="0057227C">
        <w:rPr>
          <w:rFonts w:ascii="Times New Roman" w:eastAsia="Times New Roman" w:hAnsi="Times New Roman" w:cs="Times New Roman"/>
          <w:b/>
          <w:bCs/>
          <w:sz w:val="24"/>
          <w:szCs w:val="24"/>
        </w:rPr>
        <w:t>not</w:t>
      </w:r>
      <w:r w:rsidRPr="0057227C">
        <w:rPr>
          <w:rFonts w:ascii="Times New Roman" w:eastAsia="Times New Roman" w:hAnsi="Times New Roman" w:cs="Times New Roman"/>
          <w:sz w:val="24"/>
          <w:szCs w:val="24"/>
        </w:rPr>
        <w:t>.</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26"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2. Model of Consumer Behavior (Figure 5.1 – The Stimulus-Response Model)</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r w:rsidRPr="0057227C">
        <w:rPr>
          <w:rFonts w:ascii="Times New Roman" w:eastAsia="Times New Roman" w:hAnsi="Times New Roman" w:cs="Times New Roman"/>
          <w:sz w:val="24"/>
          <w:szCs w:val="24"/>
        </w:rPr>
        <w:t xml:space="preserve"> This is the </w:t>
      </w:r>
      <w:r w:rsidRPr="0057227C">
        <w:rPr>
          <w:rFonts w:ascii="Times New Roman" w:eastAsia="Times New Roman" w:hAnsi="Times New Roman" w:cs="Times New Roman"/>
          <w:b/>
          <w:bCs/>
          <w:sz w:val="24"/>
          <w:szCs w:val="24"/>
        </w:rPr>
        <w:t>central model</w:t>
      </w:r>
      <w:r w:rsidRPr="0057227C">
        <w:rPr>
          <w:rFonts w:ascii="Times New Roman" w:eastAsia="Times New Roman" w:hAnsi="Times New Roman" w:cs="Times New Roman"/>
          <w:sz w:val="24"/>
          <w:szCs w:val="24"/>
        </w:rPr>
        <w:t xml:space="preserve"> of the chapter.</w:t>
      </w:r>
    </w:p>
    <w:p w:rsidR="0057227C" w:rsidRPr="0057227C" w:rsidRDefault="0057227C" w:rsidP="005722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Marketing stimuli</w:t>
      </w:r>
      <w:r w:rsidRPr="0057227C">
        <w:rPr>
          <w:rFonts w:ascii="Times New Roman" w:eastAsia="Times New Roman" w:hAnsi="Times New Roman" w:cs="Times New Roman"/>
          <w:sz w:val="24"/>
          <w:szCs w:val="24"/>
        </w:rPr>
        <w:t xml:space="preserve"> (4Ps: Product, Price, Place, Promotion) + </w:t>
      </w:r>
      <w:r w:rsidRPr="0057227C">
        <w:rPr>
          <w:rFonts w:ascii="Times New Roman" w:eastAsia="Times New Roman" w:hAnsi="Times New Roman" w:cs="Times New Roman"/>
          <w:b/>
          <w:bCs/>
          <w:sz w:val="24"/>
          <w:szCs w:val="24"/>
        </w:rPr>
        <w:t>Other stimuli</w:t>
      </w:r>
      <w:r w:rsidRPr="0057227C">
        <w:rPr>
          <w:rFonts w:ascii="Times New Roman" w:eastAsia="Times New Roman" w:hAnsi="Times New Roman" w:cs="Times New Roman"/>
          <w:sz w:val="24"/>
          <w:szCs w:val="24"/>
        </w:rPr>
        <w:t xml:space="preserve"> (Economic, Technological, Social, Cultural) enter the consumer’s </w:t>
      </w:r>
      <w:r w:rsidRPr="0057227C">
        <w:rPr>
          <w:rFonts w:ascii="Times New Roman" w:eastAsia="Times New Roman" w:hAnsi="Times New Roman" w:cs="Times New Roman"/>
          <w:b/>
          <w:bCs/>
          <w:sz w:val="24"/>
          <w:szCs w:val="24"/>
        </w:rPr>
        <w:t>“black box”</w:t>
      </w:r>
      <w:r w:rsidRPr="0057227C">
        <w:rPr>
          <w:rFonts w:ascii="Times New Roman" w:eastAsia="Times New Roman" w:hAnsi="Times New Roman" w:cs="Times New Roman"/>
          <w:sz w:val="24"/>
          <w:szCs w:val="24"/>
        </w:rPr>
        <w:t>.</w:t>
      </w:r>
    </w:p>
    <w:p w:rsidR="0057227C" w:rsidRPr="0057227C" w:rsidRDefault="0057227C" w:rsidP="005722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Inside the black box are two parts:</w:t>
      </w:r>
    </w:p>
    <w:p w:rsidR="0057227C" w:rsidRPr="0057227C" w:rsidRDefault="0057227C" w:rsidP="005722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Buyer’s characteristics (cultural, social, personal, psychological factors)</w:t>
      </w:r>
    </w:p>
    <w:p w:rsidR="0057227C" w:rsidRPr="0057227C" w:rsidRDefault="0057227C" w:rsidP="0057227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Buyer’s decision process (need recognition → post-purchase behavior)</w:t>
      </w:r>
    </w:p>
    <w:p w:rsidR="0057227C" w:rsidRPr="0057227C" w:rsidRDefault="0057227C" w:rsidP="0057227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Output = Buyer responses (what they buy, when, where, how much, brand loyalty, etc.).</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Important note from slide</w:t>
      </w:r>
      <w:r w:rsidRPr="0057227C">
        <w:rPr>
          <w:rFonts w:ascii="Times New Roman" w:eastAsia="Times New Roman" w:hAnsi="Times New Roman" w:cs="Times New Roman"/>
          <w:sz w:val="24"/>
          <w:szCs w:val="24"/>
        </w:rPr>
        <w:t xml:space="preserve">: We can observe </w:t>
      </w:r>
      <w:r w:rsidRPr="0057227C">
        <w:rPr>
          <w:rFonts w:ascii="Times New Roman" w:eastAsia="Times New Roman" w:hAnsi="Times New Roman" w:cs="Times New Roman"/>
          <w:b/>
          <w:bCs/>
          <w:sz w:val="24"/>
          <w:szCs w:val="24"/>
        </w:rPr>
        <w:t>what, where, when</w:t>
      </w:r>
      <w:r w:rsidRPr="0057227C">
        <w:rPr>
          <w:rFonts w:ascii="Times New Roman" w:eastAsia="Times New Roman" w:hAnsi="Times New Roman" w:cs="Times New Roman"/>
          <w:sz w:val="24"/>
          <w:szCs w:val="24"/>
        </w:rPr>
        <w:t xml:space="preserve"> consumers buy, but it is very hard to see </w:t>
      </w:r>
      <w:r w:rsidRPr="0057227C">
        <w:rPr>
          <w:rFonts w:ascii="Times New Roman" w:eastAsia="Times New Roman" w:hAnsi="Times New Roman" w:cs="Times New Roman"/>
          <w:b/>
          <w:bCs/>
          <w:sz w:val="24"/>
          <w:szCs w:val="24"/>
        </w:rPr>
        <w:t>why</w:t>
      </w:r>
      <w:r w:rsidRPr="0057227C">
        <w:rPr>
          <w:rFonts w:ascii="Times New Roman" w:eastAsia="Times New Roman" w:hAnsi="Times New Roman" w:cs="Times New Roman"/>
          <w:sz w:val="24"/>
          <w:szCs w:val="24"/>
        </w:rPr>
        <w:t xml:space="preserve"> (the black box). That is why marketers spend millions trying to understand the black box.</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3. Draw and label the Model of Buyer Behavior (Figure 5.1). Then apply it to a consumer who recently bought a new laptop. Identify at least two marketing stimuli and two other stimuli that influenced the purchase. 4. “The buyer’s black box is the most difficult part for marketers to </w:t>
      </w:r>
      <w:r w:rsidRPr="0057227C">
        <w:rPr>
          <w:rFonts w:ascii="Times New Roman" w:eastAsia="Times New Roman" w:hAnsi="Times New Roman" w:cs="Times New Roman"/>
          <w:sz w:val="24"/>
          <w:szCs w:val="24"/>
        </w:rPr>
        <w:lastRenderedPageBreak/>
        <w:t>understand.” Explain this statement with the help of the stimulus-response model and give one real-life example.</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27"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3. Characteristics Affecting Consumer Behavior (Four Major Factors – Figure 5.2)</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Marketers </w:t>
      </w:r>
      <w:r w:rsidRPr="0057227C">
        <w:rPr>
          <w:rFonts w:ascii="Times New Roman" w:eastAsia="Times New Roman" w:hAnsi="Times New Roman" w:cs="Times New Roman"/>
          <w:b/>
          <w:bCs/>
          <w:sz w:val="24"/>
          <w:szCs w:val="24"/>
        </w:rPr>
        <w:t>cannot control</w:t>
      </w:r>
      <w:r w:rsidRPr="0057227C">
        <w:rPr>
          <w:rFonts w:ascii="Times New Roman" w:eastAsia="Times New Roman" w:hAnsi="Times New Roman" w:cs="Times New Roman"/>
          <w:sz w:val="24"/>
          <w:szCs w:val="24"/>
        </w:rPr>
        <w:t xml:space="preserve"> these factors, but they </w:t>
      </w:r>
      <w:r w:rsidRPr="0057227C">
        <w:rPr>
          <w:rFonts w:ascii="Times New Roman" w:eastAsia="Times New Roman" w:hAnsi="Times New Roman" w:cs="Times New Roman"/>
          <w:b/>
          <w:bCs/>
          <w:sz w:val="24"/>
          <w:szCs w:val="24"/>
        </w:rPr>
        <w:t>must</w:t>
      </w:r>
      <w:r w:rsidRPr="0057227C">
        <w:rPr>
          <w:rFonts w:ascii="Times New Roman" w:eastAsia="Times New Roman" w:hAnsi="Times New Roman" w:cs="Times New Roman"/>
          <w:sz w:val="24"/>
          <w:szCs w:val="24"/>
        </w:rPr>
        <w:t xml:space="preserve"> take them into account.</w:t>
      </w:r>
    </w:p>
    <w:p w:rsidR="0057227C" w:rsidRPr="0057227C" w:rsidRDefault="0057227C" w:rsidP="0057227C">
      <w:pPr>
        <w:spacing w:before="100" w:beforeAutospacing="1" w:after="100" w:afterAutospacing="1" w:line="240" w:lineRule="auto"/>
        <w:outlineLvl w:val="3"/>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3.1 Cultural Factors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p>
    <w:p w:rsidR="0057227C" w:rsidRPr="0057227C" w:rsidRDefault="0057227C" w:rsidP="005722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Culture</w:t>
      </w:r>
      <w:r w:rsidRPr="0057227C">
        <w:rPr>
          <w:rFonts w:ascii="Times New Roman" w:eastAsia="Times New Roman" w:hAnsi="Times New Roman" w:cs="Times New Roman"/>
          <w:sz w:val="24"/>
          <w:szCs w:val="24"/>
        </w:rPr>
        <w:t>: Set of basic values, perceptions, wants, and behaviors learned from family and institutions.</w:t>
      </w:r>
    </w:p>
    <w:p w:rsidR="0057227C" w:rsidRPr="0057227C" w:rsidRDefault="0057227C" w:rsidP="005722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Subculture</w:t>
      </w:r>
      <w:r w:rsidRPr="0057227C">
        <w:rPr>
          <w:rFonts w:ascii="Times New Roman" w:eastAsia="Times New Roman" w:hAnsi="Times New Roman" w:cs="Times New Roman"/>
          <w:sz w:val="24"/>
          <w:szCs w:val="24"/>
        </w:rPr>
        <w:t>: Smaller groups within a culture that share common values (nationality, religion, racial groups, geographic regions).</w:t>
      </w:r>
    </w:p>
    <w:p w:rsidR="0057227C" w:rsidRPr="0057227C" w:rsidRDefault="0057227C" w:rsidP="0057227C">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Examples: Hispanic, African American, Asian American consumers.</w:t>
      </w:r>
    </w:p>
    <w:p w:rsidR="0057227C" w:rsidRPr="0057227C" w:rsidRDefault="0057227C" w:rsidP="0057227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Social class</w:t>
      </w:r>
      <w:r w:rsidRPr="0057227C">
        <w:rPr>
          <w:rFonts w:ascii="Times New Roman" w:eastAsia="Times New Roman" w:hAnsi="Times New Roman" w:cs="Times New Roman"/>
          <w:sz w:val="24"/>
          <w:szCs w:val="24"/>
        </w:rPr>
        <w:t>: Relatively permanent divisions in society based on occupation, income, education, wealth. Lines are not rigid in the U.S./Pakistan, people can move up or down.</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5. Explain the three levels of culture (culture, subculture, social class) with examples. How is Nestlé’s DiGiorno campaign targeting Hispanic subculture? 6. A Pakistani brand wants to launch a new skincare product. How can it use subcultural differences (e.g., urban vs rural, different ethnic groups) in its marketing strategy?</w:t>
      </w:r>
    </w:p>
    <w:p w:rsidR="0057227C" w:rsidRPr="0057227C" w:rsidRDefault="0057227C" w:rsidP="0057227C">
      <w:pPr>
        <w:spacing w:before="100" w:beforeAutospacing="1" w:after="100" w:afterAutospacing="1" w:line="240" w:lineRule="auto"/>
        <w:outlineLvl w:val="3"/>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3.2 Social Factors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p>
    <w:p w:rsidR="0057227C" w:rsidRPr="0057227C" w:rsidRDefault="0057227C" w:rsidP="005722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Groups &amp; Social Networks</w:t>
      </w:r>
      <w:r w:rsidRPr="0057227C">
        <w:rPr>
          <w:rFonts w:ascii="Times New Roman" w:eastAsia="Times New Roman" w:hAnsi="Times New Roman" w:cs="Times New Roman"/>
          <w:sz w:val="24"/>
          <w:szCs w:val="24"/>
        </w:rPr>
        <w:t>: Reference groups, opinion leaders, word-of-mouth, influencer marketing, online social networks.</w:t>
      </w:r>
    </w:p>
    <w:p w:rsidR="0057227C" w:rsidRPr="0057227C" w:rsidRDefault="0057227C" w:rsidP="005722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Family</w:t>
      </w:r>
      <w:r w:rsidRPr="0057227C">
        <w:rPr>
          <w:rFonts w:ascii="Times New Roman" w:eastAsia="Times New Roman" w:hAnsi="Times New Roman" w:cs="Times New Roman"/>
          <w:sz w:val="24"/>
          <w:szCs w:val="24"/>
        </w:rPr>
        <w:t>: Most important buying organization.</w:t>
      </w:r>
    </w:p>
    <w:p w:rsidR="0057227C" w:rsidRPr="0057227C" w:rsidRDefault="0057227C" w:rsidP="0057227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Roles &amp; Status</w:t>
      </w:r>
      <w:r w:rsidRPr="0057227C">
        <w:rPr>
          <w:rFonts w:ascii="Times New Roman" w:eastAsia="Times New Roman" w:hAnsi="Times New Roman" w:cs="Times New Roman"/>
          <w:sz w:val="24"/>
          <w:szCs w:val="24"/>
        </w:rPr>
        <w:t>: A person plays many roles (brand manager at office, mother at home, fan at cricket match) and buys products suitable to each role.</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7. Explain the role of </w:t>
      </w:r>
      <w:r w:rsidRPr="0057227C">
        <w:rPr>
          <w:rFonts w:ascii="Times New Roman" w:eastAsia="Times New Roman" w:hAnsi="Times New Roman" w:cs="Times New Roman"/>
          <w:b/>
          <w:bCs/>
          <w:sz w:val="24"/>
          <w:szCs w:val="24"/>
        </w:rPr>
        <w:t>opinion leaders</w:t>
      </w:r>
      <w:r w:rsidRPr="0057227C">
        <w:rPr>
          <w:rFonts w:ascii="Times New Roman" w:eastAsia="Times New Roman" w:hAnsi="Times New Roman" w:cs="Times New Roman"/>
          <w:sz w:val="24"/>
          <w:szCs w:val="24"/>
        </w:rPr>
        <w:t xml:space="preserve"> and </w:t>
      </w:r>
      <w:r w:rsidRPr="0057227C">
        <w:rPr>
          <w:rFonts w:ascii="Times New Roman" w:eastAsia="Times New Roman" w:hAnsi="Times New Roman" w:cs="Times New Roman"/>
          <w:b/>
          <w:bCs/>
          <w:sz w:val="24"/>
          <w:szCs w:val="24"/>
        </w:rPr>
        <w:t>influencer marketing</w:t>
      </w:r>
      <w:r w:rsidRPr="0057227C">
        <w:rPr>
          <w:rFonts w:ascii="Times New Roman" w:eastAsia="Times New Roman" w:hAnsi="Times New Roman" w:cs="Times New Roman"/>
          <w:sz w:val="24"/>
          <w:szCs w:val="24"/>
        </w:rPr>
        <w:t xml:space="preserve"> with the example of CoverGirl’s “I Am What I Make Up” campaign. How can a local Pakistani fashion brand use influencer marketing? 8. “Family is the most important consumer-buying organization.” Discuss with reference to the roles played by husband, wife, and children in buying a family car in Pakistan.</w:t>
      </w:r>
    </w:p>
    <w:p w:rsidR="0057227C" w:rsidRPr="0057227C" w:rsidRDefault="0057227C" w:rsidP="0057227C">
      <w:pPr>
        <w:spacing w:before="100" w:beforeAutospacing="1" w:after="100" w:afterAutospacing="1" w:line="240" w:lineRule="auto"/>
        <w:outlineLvl w:val="3"/>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3.3 Personal Factors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p>
    <w:p w:rsidR="0057227C" w:rsidRPr="0057227C" w:rsidRDefault="0057227C" w:rsidP="005722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Age &amp; Life-cycle stage</w:t>
      </w:r>
    </w:p>
    <w:p w:rsidR="0057227C" w:rsidRPr="0057227C" w:rsidRDefault="0057227C" w:rsidP="005722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Occupation</w:t>
      </w:r>
      <w:r w:rsidRPr="0057227C">
        <w:rPr>
          <w:rFonts w:ascii="Times New Roman" w:eastAsia="Times New Roman" w:hAnsi="Times New Roman" w:cs="Times New Roman"/>
          <w:sz w:val="24"/>
          <w:szCs w:val="24"/>
        </w:rPr>
        <w:t xml:space="preserve"> (e.g., CAT phones for construction workers)</w:t>
      </w:r>
    </w:p>
    <w:p w:rsidR="0057227C" w:rsidRPr="0057227C" w:rsidRDefault="0057227C" w:rsidP="005722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Economic situation</w:t>
      </w:r>
      <w:r w:rsidRPr="0057227C">
        <w:rPr>
          <w:rFonts w:ascii="Times New Roman" w:eastAsia="Times New Roman" w:hAnsi="Times New Roman" w:cs="Times New Roman"/>
          <w:sz w:val="24"/>
          <w:szCs w:val="24"/>
        </w:rPr>
        <w:t xml:space="preserve"> (income, savings, interest rates)</w:t>
      </w:r>
    </w:p>
    <w:p w:rsidR="0057227C" w:rsidRPr="0057227C" w:rsidRDefault="0057227C" w:rsidP="005722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Lifestyle</w:t>
      </w:r>
      <w:r w:rsidRPr="0057227C">
        <w:rPr>
          <w:rFonts w:ascii="Times New Roman" w:eastAsia="Times New Roman" w:hAnsi="Times New Roman" w:cs="Times New Roman"/>
          <w:sz w:val="24"/>
          <w:szCs w:val="24"/>
        </w:rPr>
        <w:t xml:space="preserve"> (pattern of living – expressed in psychographics AIOs: Activities, Interests, Opinions)</w:t>
      </w:r>
    </w:p>
    <w:p w:rsidR="0057227C" w:rsidRPr="0057227C" w:rsidRDefault="0057227C" w:rsidP="0057227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Personality &amp; Self-concept</w:t>
      </w:r>
    </w:p>
    <w:p w:rsidR="0057227C" w:rsidRPr="0057227C" w:rsidRDefault="0057227C" w:rsidP="0057227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lastRenderedPageBreak/>
        <w:t>Brand personality traits (5 traits given in slide 8):</w:t>
      </w:r>
    </w:p>
    <w:p w:rsidR="0057227C" w:rsidRPr="0057227C" w:rsidRDefault="0057227C" w:rsidP="0057227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Sincerity</w:t>
      </w:r>
    </w:p>
    <w:p w:rsidR="0057227C" w:rsidRPr="0057227C" w:rsidRDefault="0057227C" w:rsidP="0057227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Excitement</w:t>
      </w:r>
    </w:p>
    <w:p w:rsidR="0057227C" w:rsidRPr="0057227C" w:rsidRDefault="0057227C" w:rsidP="0057227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Competence</w:t>
      </w:r>
    </w:p>
    <w:p w:rsidR="0057227C" w:rsidRPr="0057227C" w:rsidRDefault="0057227C" w:rsidP="0057227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Sophistication</w:t>
      </w:r>
    </w:p>
    <w:p w:rsidR="0057227C" w:rsidRPr="0057227C" w:rsidRDefault="0057227C" w:rsidP="0057227C">
      <w:pPr>
        <w:numPr>
          <w:ilvl w:val="2"/>
          <w:numId w:val="6"/>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Ruggedness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9. How do </w:t>
      </w:r>
      <w:r w:rsidRPr="0057227C">
        <w:rPr>
          <w:rFonts w:ascii="Times New Roman" w:eastAsia="Times New Roman" w:hAnsi="Times New Roman" w:cs="Times New Roman"/>
          <w:b/>
          <w:bCs/>
          <w:sz w:val="24"/>
          <w:szCs w:val="24"/>
        </w:rPr>
        <w:t>occupation</w:t>
      </w:r>
      <w:r w:rsidRPr="0057227C">
        <w:rPr>
          <w:rFonts w:ascii="Times New Roman" w:eastAsia="Times New Roman" w:hAnsi="Times New Roman" w:cs="Times New Roman"/>
          <w:sz w:val="24"/>
          <w:szCs w:val="24"/>
        </w:rPr>
        <w:t xml:space="preserve"> and </w:t>
      </w:r>
      <w:r w:rsidRPr="0057227C">
        <w:rPr>
          <w:rFonts w:ascii="Times New Roman" w:eastAsia="Times New Roman" w:hAnsi="Times New Roman" w:cs="Times New Roman"/>
          <w:b/>
          <w:bCs/>
          <w:sz w:val="24"/>
          <w:szCs w:val="24"/>
        </w:rPr>
        <w:t>economic situation</w:t>
      </w:r>
      <w:r w:rsidRPr="0057227C">
        <w:rPr>
          <w:rFonts w:ascii="Times New Roman" w:eastAsia="Times New Roman" w:hAnsi="Times New Roman" w:cs="Times New Roman"/>
          <w:sz w:val="24"/>
          <w:szCs w:val="24"/>
        </w:rPr>
        <w:t xml:space="preserve"> affect the goods and services people buy? Use your own occupation/family background as an example (this was the class activity). 10. Explain the concept of </w:t>
      </w:r>
      <w:r w:rsidRPr="0057227C">
        <w:rPr>
          <w:rFonts w:ascii="Times New Roman" w:eastAsia="Times New Roman" w:hAnsi="Times New Roman" w:cs="Times New Roman"/>
          <w:b/>
          <w:bCs/>
          <w:sz w:val="24"/>
          <w:szCs w:val="24"/>
        </w:rPr>
        <w:t>brand personality</w:t>
      </w:r>
      <w:r w:rsidRPr="0057227C">
        <w:rPr>
          <w:rFonts w:ascii="Times New Roman" w:eastAsia="Times New Roman" w:hAnsi="Times New Roman" w:cs="Times New Roman"/>
          <w:sz w:val="24"/>
          <w:szCs w:val="24"/>
        </w:rPr>
        <w:t>. Which of the five traits best describes the personality of your smartphone brand (iPhone, Samsung, Xiaomi, etc.) and why?</w:t>
      </w:r>
    </w:p>
    <w:p w:rsidR="0057227C" w:rsidRPr="0057227C" w:rsidRDefault="0057227C" w:rsidP="0057227C">
      <w:pPr>
        <w:spacing w:before="100" w:beforeAutospacing="1" w:after="100" w:afterAutospacing="1" w:line="240" w:lineRule="auto"/>
        <w:outlineLvl w:val="3"/>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3.4 Psychological Factors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p>
    <w:p w:rsidR="0057227C" w:rsidRPr="0057227C" w:rsidRDefault="0057227C" w:rsidP="005722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Motivation</w:t>
      </w:r>
      <w:r w:rsidRPr="0057227C">
        <w:rPr>
          <w:rFonts w:ascii="Times New Roman" w:eastAsia="Times New Roman" w:hAnsi="Times New Roman" w:cs="Times New Roman"/>
          <w:sz w:val="24"/>
          <w:szCs w:val="24"/>
        </w:rPr>
        <w:t>: A need that is pressing enough to direct behavior. Maslow’s Hierarchy of Needs (Figure 5.3).</w:t>
      </w:r>
    </w:p>
    <w:p w:rsidR="0057227C" w:rsidRPr="0057227C" w:rsidRDefault="0057227C" w:rsidP="005722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Perception</w:t>
      </w:r>
      <w:r w:rsidRPr="0057227C">
        <w:rPr>
          <w:rFonts w:ascii="Times New Roman" w:eastAsia="Times New Roman" w:hAnsi="Times New Roman" w:cs="Times New Roman"/>
          <w:sz w:val="24"/>
          <w:szCs w:val="24"/>
        </w:rPr>
        <w:t>: Process of selecting, organizing, and interpreting information.</w:t>
      </w:r>
    </w:p>
    <w:p w:rsidR="0057227C" w:rsidRPr="0057227C" w:rsidRDefault="0057227C" w:rsidP="0057227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Selective attention, selective distortion, selective retention.</w:t>
      </w:r>
    </w:p>
    <w:p w:rsidR="0057227C" w:rsidRPr="0057227C" w:rsidRDefault="0057227C" w:rsidP="005722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Learning</w:t>
      </w:r>
      <w:r w:rsidRPr="0057227C">
        <w:rPr>
          <w:rFonts w:ascii="Times New Roman" w:eastAsia="Times New Roman" w:hAnsi="Times New Roman" w:cs="Times New Roman"/>
          <w:sz w:val="24"/>
          <w:szCs w:val="24"/>
        </w:rPr>
        <w:t>: Change in behavior from experience (drives → stimuli → cues → responses → reinforcement).</w:t>
      </w:r>
    </w:p>
    <w:p w:rsidR="0057227C" w:rsidRPr="0057227C" w:rsidRDefault="0057227C" w:rsidP="0057227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Beliefs &amp; Attitudes</w:t>
      </w:r>
      <w:r w:rsidRPr="0057227C">
        <w:rPr>
          <w:rFonts w:ascii="Times New Roman" w:eastAsia="Times New Roman" w:hAnsi="Times New Roman" w:cs="Times New Roman"/>
          <w:sz w:val="24"/>
          <w:szCs w:val="24"/>
        </w:rPr>
        <w:t>: Beliefs = descriptive thoughts; Attitudes = consistent evaluations/feelings.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Maslow’s Hierarchy (Figure 5.3)</w:t>
      </w:r>
      <w:r w:rsidRPr="0057227C">
        <w:rPr>
          <w:rFonts w:ascii="Times New Roman" w:eastAsia="Times New Roman" w:hAnsi="Times New Roman" w:cs="Times New Roman"/>
          <w:sz w:val="24"/>
          <w:szCs w:val="24"/>
        </w:rPr>
        <w:t xml:space="preserve"> – from bottom to top: Physiological → Safety → Social → Esteem → Self-actualization.</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11. Using </w:t>
      </w:r>
      <w:r w:rsidRPr="0057227C">
        <w:rPr>
          <w:rFonts w:ascii="Times New Roman" w:eastAsia="Times New Roman" w:hAnsi="Times New Roman" w:cs="Times New Roman"/>
          <w:b/>
          <w:bCs/>
          <w:sz w:val="24"/>
          <w:szCs w:val="24"/>
        </w:rPr>
        <w:t>Maslow’s Hierarchy of Needs</w:t>
      </w:r>
      <w:r w:rsidRPr="0057227C">
        <w:rPr>
          <w:rFonts w:ascii="Times New Roman" w:eastAsia="Times New Roman" w:hAnsi="Times New Roman" w:cs="Times New Roman"/>
          <w:sz w:val="24"/>
          <w:szCs w:val="24"/>
        </w:rPr>
        <w:t>, explain why a person who has just got a good job might stop buying cheap street food and start eating at restaurants. 12. Explain the three perceptual processes (selective attention, distortion, retention) with examples from everyday advertising in Pakistan. Why do marketers have to work so hard to get their message noticed? 13. Describe the learning process (drives, stimuli, cues, responses, reinforcement) and show how a company can use it to build brand loyalty for a new soft drink.</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28"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4. Types of Buying Decision Behavior (Figure 5.4)</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r w:rsidRPr="0057227C">
        <w:rPr>
          <w:rFonts w:ascii="Times New Roman" w:eastAsia="Times New Roman" w:hAnsi="Times New Roman" w:cs="Times New Roman"/>
          <w:sz w:val="24"/>
          <w:szCs w:val="24"/>
        </w:rPr>
        <w:t xml:space="preserve"> Four types based on </w:t>
      </w:r>
      <w:r w:rsidRPr="0057227C">
        <w:rPr>
          <w:rFonts w:ascii="Times New Roman" w:eastAsia="Times New Roman" w:hAnsi="Times New Roman" w:cs="Times New Roman"/>
          <w:b/>
          <w:bCs/>
          <w:sz w:val="24"/>
          <w:szCs w:val="24"/>
        </w:rPr>
        <w:t>level of involvement</w:t>
      </w:r>
      <w:r w:rsidRPr="0057227C">
        <w:rPr>
          <w:rFonts w:ascii="Times New Roman" w:eastAsia="Times New Roman" w:hAnsi="Times New Roman" w:cs="Times New Roman"/>
          <w:sz w:val="24"/>
          <w:szCs w:val="24"/>
        </w:rPr>
        <w:t xml:space="preserve"> and </w:t>
      </w:r>
      <w:r w:rsidRPr="0057227C">
        <w:rPr>
          <w:rFonts w:ascii="Times New Roman" w:eastAsia="Times New Roman" w:hAnsi="Times New Roman" w:cs="Times New Roman"/>
          <w:b/>
          <w:bCs/>
          <w:sz w:val="24"/>
          <w:szCs w:val="24"/>
        </w:rPr>
        <w:t>perceived brand differences</w:t>
      </w:r>
      <w:r w:rsidRPr="0057227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2607"/>
        <w:gridCol w:w="2609"/>
      </w:tblGrid>
      <w:tr w:rsidR="0057227C" w:rsidRPr="0057227C" w:rsidTr="0057227C">
        <w:trPr>
          <w:tblHeader/>
          <w:tblCellSpacing w:w="15" w:type="dxa"/>
        </w:trPr>
        <w:tc>
          <w:tcPr>
            <w:tcW w:w="0" w:type="auto"/>
            <w:vAlign w:val="center"/>
            <w:hideMark/>
          </w:tcPr>
          <w:p w:rsidR="0057227C" w:rsidRPr="0057227C" w:rsidRDefault="0057227C" w:rsidP="0057227C">
            <w:pPr>
              <w:spacing w:after="0" w:line="240" w:lineRule="auto"/>
              <w:jc w:val="center"/>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Involvement / Brand Difference</w:t>
            </w:r>
          </w:p>
        </w:tc>
        <w:tc>
          <w:tcPr>
            <w:tcW w:w="0" w:type="auto"/>
            <w:vAlign w:val="center"/>
            <w:hideMark/>
          </w:tcPr>
          <w:p w:rsidR="0057227C" w:rsidRPr="0057227C" w:rsidRDefault="0057227C" w:rsidP="0057227C">
            <w:pPr>
              <w:spacing w:after="0" w:line="240" w:lineRule="auto"/>
              <w:jc w:val="center"/>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Significant differences</w:t>
            </w:r>
          </w:p>
        </w:tc>
        <w:tc>
          <w:tcPr>
            <w:tcW w:w="0" w:type="auto"/>
            <w:vAlign w:val="center"/>
            <w:hideMark/>
          </w:tcPr>
          <w:p w:rsidR="0057227C" w:rsidRPr="0057227C" w:rsidRDefault="0057227C" w:rsidP="0057227C">
            <w:pPr>
              <w:spacing w:after="0" w:line="240" w:lineRule="auto"/>
              <w:jc w:val="center"/>
              <w:rPr>
                <w:rFonts w:ascii="Times New Roman" w:eastAsia="Times New Roman" w:hAnsi="Times New Roman" w:cs="Times New Roman"/>
                <w:b/>
                <w:bCs/>
                <w:sz w:val="24"/>
                <w:szCs w:val="24"/>
              </w:rPr>
            </w:pPr>
            <w:r w:rsidRPr="0057227C">
              <w:rPr>
                <w:rFonts w:ascii="Times New Roman" w:eastAsia="Times New Roman" w:hAnsi="Times New Roman" w:cs="Times New Roman"/>
                <w:b/>
                <w:bCs/>
                <w:sz w:val="24"/>
                <w:szCs w:val="24"/>
              </w:rPr>
              <w:t>Few differences</w:t>
            </w:r>
          </w:p>
        </w:tc>
      </w:tr>
      <w:tr w:rsidR="0057227C" w:rsidRPr="0057227C" w:rsidTr="0057227C">
        <w:trPr>
          <w:tblCellSpacing w:w="15" w:type="dxa"/>
        </w:trPr>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High involvement</w:t>
            </w:r>
          </w:p>
        </w:tc>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Complex</w:t>
            </w:r>
            <w:r w:rsidRPr="0057227C">
              <w:rPr>
                <w:rFonts w:ascii="Times New Roman" w:eastAsia="Times New Roman" w:hAnsi="Times New Roman" w:cs="Times New Roman"/>
                <w:sz w:val="24"/>
                <w:szCs w:val="24"/>
              </w:rPr>
              <w:t xml:space="preserve"> buying behavior</w:t>
            </w:r>
          </w:p>
        </w:tc>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Dissonance-reducing</w:t>
            </w:r>
          </w:p>
        </w:tc>
      </w:tr>
      <w:tr w:rsidR="0057227C" w:rsidRPr="0057227C" w:rsidTr="0057227C">
        <w:trPr>
          <w:tblCellSpacing w:w="15" w:type="dxa"/>
        </w:trPr>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Low involvement</w:t>
            </w:r>
          </w:p>
        </w:tc>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Variety-seeking</w:t>
            </w:r>
          </w:p>
        </w:tc>
        <w:tc>
          <w:tcPr>
            <w:tcW w:w="0" w:type="auto"/>
            <w:vAlign w:val="center"/>
            <w:hideMark/>
          </w:tcPr>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Habitual</w:t>
            </w:r>
            <w:r w:rsidRPr="0057227C">
              <w:rPr>
                <w:rFonts w:ascii="Times New Roman" w:eastAsia="Times New Roman" w:hAnsi="Times New Roman" w:cs="Times New Roman"/>
                <w:sz w:val="24"/>
                <w:szCs w:val="24"/>
              </w:rPr>
              <w:t xml:space="preserve"> buying behavior</w:t>
            </w:r>
          </w:p>
        </w:tc>
      </w:tr>
    </w:tbl>
    <w:p w:rsidR="0057227C" w:rsidRPr="0057227C" w:rsidRDefault="0057227C" w:rsidP="005722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Complex</w:t>
      </w:r>
      <w:r w:rsidRPr="0057227C">
        <w:rPr>
          <w:rFonts w:ascii="Times New Roman" w:eastAsia="Times New Roman" w:hAnsi="Times New Roman" w:cs="Times New Roman"/>
          <w:sz w:val="24"/>
          <w:szCs w:val="24"/>
        </w:rPr>
        <w:t>: Expensive, risky, infrequent (e.g., new car).</w:t>
      </w:r>
    </w:p>
    <w:p w:rsidR="0057227C" w:rsidRPr="0057227C" w:rsidRDefault="0057227C" w:rsidP="005722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Dissonance-reducing</w:t>
      </w:r>
      <w:r w:rsidRPr="0057227C">
        <w:rPr>
          <w:rFonts w:ascii="Times New Roman" w:eastAsia="Times New Roman" w:hAnsi="Times New Roman" w:cs="Times New Roman"/>
          <w:sz w:val="24"/>
          <w:szCs w:val="24"/>
        </w:rPr>
        <w:t>: Expensive but little brand difference (e.g., furniture).</w:t>
      </w:r>
    </w:p>
    <w:p w:rsidR="0057227C" w:rsidRPr="0057227C" w:rsidRDefault="0057227C" w:rsidP="005722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Habitual</w:t>
      </w:r>
      <w:r w:rsidRPr="0057227C">
        <w:rPr>
          <w:rFonts w:ascii="Times New Roman" w:eastAsia="Times New Roman" w:hAnsi="Times New Roman" w:cs="Times New Roman"/>
          <w:sz w:val="24"/>
          <w:szCs w:val="24"/>
        </w:rPr>
        <w:t>: Low involvement, little difference (e.g., salt, toothpaste).</w:t>
      </w:r>
    </w:p>
    <w:p w:rsidR="0057227C" w:rsidRPr="0057227C" w:rsidRDefault="0057227C" w:rsidP="0057227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Variety-seeking</w:t>
      </w:r>
      <w:r w:rsidRPr="0057227C">
        <w:rPr>
          <w:rFonts w:ascii="Times New Roman" w:eastAsia="Times New Roman" w:hAnsi="Times New Roman" w:cs="Times New Roman"/>
          <w:sz w:val="24"/>
          <w:szCs w:val="24"/>
        </w:rPr>
        <w:t>: Low involvement but brand differences (e.g., biscuits, snacks).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lastRenderedPageBreak/>
        <w:t>Scenario Questions</w:t>
      </w:r>
      <w:r w:rsidRPr="0057227C">
        <w:rPr>
          <w:rFonts w:ascii="Times New Roman" w:eastAsia="Times New Roman" w:hAnsi="Times New Roman" w:cs="Times New Roman"/>
          <w:sz w:val="24"/>
          <w:szCs w:val="24"/>
        </w:rPr>
        <w:t xml:space="preserve"> 14. Draw the matrix of Four Types of Buying Behavior and place the following products in the correct cell: (a) New smartphone, (b) Toothpaste, (c) Sofa set, (d) Chocolate bars. Justify each placement. 15. A consumer is buying a luxury watch (high involvement, significant brand differences). Which type of buying behavior is this? What stages will he/she go through?</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29"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5. The Buyer Decision Process (Figure 5.5 – Five Stages)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Explanation</w:t>
      </w:r>
      <w:r w:rsidRPr="0057227C">
        <w:rPr>
          <w:rFonts w:ascii="Times New Roman" w:eastAsia="Times New Roman" w:hAnsi="Times New Roman" w:cs="Times New Roman"/>
          <w:sz w:val="24"/>
          <w:szCs w:val="24"/>
        </w:rPr>
        <w:t xml:space="preserve"> The process starts long before purchase and continues long after.</w:t>
      </w:r>
    </w:p>
    <w:p w:rsidR="0057227C" w:rsidRPr="0057227C" w:rsidRDefault="0057227C" w:rsidP="005722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Need Recognition</w:t>
      </w:r>
      <w:r w:rsidRPr="0057227C">
        <w:rPr>
          <w:rFonts w:ascii="Times New Roman" w:eastAsia="Times New Roman" w:hAnsi="Times New Roman" w:cs="Times New Roman"/>
          <w:sz w:val="24"/>
          <w:szCs w:val="24"/>
        </w:rPr>
        <w:t xml:space="preserve"> – Triggered by internal (hunger) or external (ad, friend) stimuli.</w:t>
      </w:r>
    </w:p>
    <w:p w:rsidR="0057227C" w:rsidRPr="0057227C" w:rsidRDefault="0057227C" w:rsidP="005722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Information Search</w:t>
      </w:r>
      <w:r w:rsidRPr="0057227C">
        <w:rPr>
          <w:rFonts w:ascii="Times New Roman" w:eastAsia="Times New Roman" w:hAnsi="Times New Roman" w:cs="Times New Roman"/>
          <w:sz w:val="24"/>
          <w:szCs w:val="24"/>
        </w:rPr>
        <w:t xml:space="preserve"> – Personal, commercial, public, experiential sources.</w:t>
      </w:r>
    </w:p>
    <w:p w:rsidR="0057227C" w:rsidRPr="0057227C" w:rsidRDefault="0057227C" w:rsidP="005722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Evaluation of Alternatives</w:t>
      </w:r>
      <w:r w:rsidRPr="0057227C">
        <w:rPr>
          <w:rFonts w:ascii="Times New Roman" w:eastAsia="Times New Roman" w:hAnsi="Times New Roman" w:cs="Times New Roman"/>
          <w:sz w:val="24"/>
          <w:szCs w:val="24"/>
        </w:rPr>
        <w:t xml:space="preserve"> – Consumer evaluates brands in choice set.</w:t>
      </w:r>
    </w:p>
    <w:p w:rsidR="0057227C" w:rsidRPr="0057227C" w:rsidRDefault="0057227C" w:rsidP="005722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Purchase Decision</w:t>
      </w:r>
      <w:r w:rsidRPr="0057227C">
        <w:rPr>
          <w:rFonts w:ascii="Times New Roman" w:eastAsia="Times New Roman" w:hAnsi="Times New Roman" w:cs="Times New Roman"/>
          <w:sz w:val="24"/>
          <w:szCs w:val="24"/>
        </w:rPr>
        <w:t xml:space="preserve"> – May be affected by attitudes of others or unexpected situational factors.</w:t>
      </w:r>
    </w:p>
    <w:p w:rsidR="0057227C" w:rsidRPr="0057227C" w:rsidRDefault="0057227C" w:rsidP="0057227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Post-purchase Behavior</w:t>
      </w:r>
      <w:r w:rsidRPr="0057227C">
        <w:rPr>
          <w:rFonts w:ascii="Times New Roman" w:eastAsia="Times New Roman" w:hAnsi="Times New Roman" w:cs="Times New Roman"/>
          <w:sz w:val="24"/>
          <w:szCs w:val="24"/>
        </w:rPr>
        <w:t xml:space="preserve"> – Satisfaction vs dissatisfaction → Cognitive dissonance (discomfort after purchase). Marketers try to reduce dissonance by reinforcing benefits.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Scenario Questions</w:t>
      </w:r>
      <w:r w:rsidRPr="0057227C">
        <w:rPr>
          <w:rFonts w:ascii="Times New Roman" w:eastAsia="Times New Roman" w:hAnsi="Times New Roman" w:cs="Times New Roman"/>
          <w:sz w:val="24"/>
          <w:szCs w:val="24"/>
        </w:rPr>
        <w:t xml:space="preserve"> 16. Explain the five stages of the buyer decision process with the help of a consumer buying a new smartphone (this was the second part of the class activity). 17. What is </w:t>
      </w:r>
      <w:r w:rsidRPr="0057227C">
        <w:rPr>
          <w:rFonts w:ascii="Times New Roman" w:eastAsia="Times New Roman" w:hAnsi="Times New Roman" w:cs="Times New Roman"/>
          <w:b/>
          <w:bCs/>
          <w:sz w:val="24"/>
          <w:szCs w:val="24"/>
        </w:rPr>
        <w:t>cognitive dissonance</w:t>
      </w:r>
      <w:r w:rsidRPr="0057227C">
        <w:rPr>
          <w:rFonts w:ascii="Times New Roman" w:eastAsia="Times New Roman" w:hAnsi="Times New Roman" w:cs="Times New Roman"/>
          <w:sz w:val="24"/>
          <w:szCs w:val="24"/>
        </w:rPr>
        <w:t>? How can a smartphone company reduce post-purchase dissonance for a customer who just bought an expensive flagship phone? 18. “The buying process starts long before the actual purchase.” Illustrate this statement by taking the example of a family planning to buy a new car.</w:t>
      </w:r>
    </w:p>
    <w:p w:rsidR="0057227C" w:rsidRPr="0057227C" w:rsidRDefault="0057227C" w:rsidP="0057227C">
      <w:pPr>
        <w:spacing w:after="0"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pict>
          <v:rect id="_x0000_i1030" style="width:0;height:1.5pt" o:hralign="center" o:hrstd="t" o:hr="t" fillcolor="#a0a0a0" stroked="f"/>
        </w:pict>
      </w:r>
    </w:p>
    <w:p w:rsidR="0057227C" w:rsidRPr="0057227C" w:rsidRDefault="0057227C" w:rsidP="0057227C">
      <w:pPr>
        <w:spacing w:before="100" w:beforeAutospacing="1" w:after="100" w:afterAutospacing="1" w:line="240" w:lineRule="auto"/>
        <w:outlineLvl w:val="2"/>
        <w:rPr>
          <w:rFonts w:ascii="Times New Roman" w:eastAsia="Times New Roman" w:hAnsi="Times New Roman" w:cs="Times New Roman"/>
          <w:b/>
          <w:bCs/>
          <w:sz w:val="27"/>
          <w:szCs w:val="27"/>
        </w:rPr>
      </w:pPr>
      <w:r w:rsidRPr="0057227C">
        <w:rPr>
          <w:rFonts w:ascii="Times New Roman" w:eastAsia="Times New Roman" w:hAnsi="Times New Roman" w:cs="Times New Roman"/>
          <w:b/>
          <w:bCs/>
          <w:sz w:val="27"/>
          <w:szCs w:val="27"/>
        </w:rPr>
        <w:t>Final Exam Tips &amp; Extra Scenario Questions (Mixed)</w:t>
      </w:r>
    </w:p>
    <w:p w:rsidR="0057227C" w:rsidRPr="0057227C" w:rsidRDefault="0057227C" w:rsidP="005722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A new fitness app is being launched in Pakistan. Using the </w:t>
      </w:r>
      <w:r w:rsidRPr="0057227C">
        <w:rPr>
          <w:rFonts w:ascii="Times New Roman" w:eastAsia="Times New Roman" w:hAnsi="Times New Roman" w:cs="Times New Roman"/>
          <w:b/>
          <w:bCs/>
          <w:sz w:val="24"/>
          <w:szCs w:val="24"/>
        </w:rPr>
        <w:t>four major factors</w:t>
      </w:r>
      <w:r w:rsidRPr="0057227C">
        <w:rPr>
          <w:rFonts w:ascii="Times New Roman" w:eastAsia="Times New Roman" w:hAnsi="Times New Roman" w:cs="Times New Roman"/>
          <w:sz w:val="24"/>
          <w:szCs w:val="24"/>
        </w:rPr>
        <w:t xml:space="preserve"> (cultural, social, personal, psychological), suggest a complete marketing strategy.</w:t>
      </w:r>
    </w:p>
    <w:p w:rsidR="0057227C" w:rsidRPr="0057227C" w:rsidRDefault="0057227C" w:rsidP="005722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Apply the entire </w:t>
      </w:r>
      <w:r w:rsidRPr="0057227C">
        <w:rPr>
          <w:rFonts w:ascii="Times New Roman" w:eastAsia="Times New Roman" w:hAnsi="Times New Roman" w:cs="Times New Roman"/>
          <w:b/>
          <w:bCs/>
          <w:sz w:val="24"/>
          <w:szCs w:val="24"/>
        </w:rPr>
        <w:t>Model of Consumer Behavior</w:t>
      </w:r>
      <w:r w:rsidRPr="0057227C">
        <w:rPr>
          <w:rFonts w:ascii="Times New Roman" w:eastAsia="Times New Roman" w:hAnsi="Times New Roman" w:cs="Times New Roman"/>
          <w:sz w:val="24"/>
          <w:szCs w:val="24"/>
        </w:rPr>
        <w:t xml:space="preserve"> to explain why a middle-class student in Lahore might choose a Xiaomi phone over an iPhone.</w:t>
      </w:r>
    </w:p>
    <w:p w:rsidR="0057227C" w:rsidRPr="0057227C" w:rsidRDefault="0057227C" w:rsidP="0057227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Compare </w:t>
      </w:r>
      <w:r w:rsidRPr="0057227C">
        <w:rPr>
          <w:rFonts w:ascii="Times New Roman" w:eastAsia="Times New Roman" w:hAnsi="Times New Roman" w:cs="Times New Roman"/>
          <w:b/>
          <w:bCs/>
          <w:sz w:val="24"/>
          <w:szCs w:val="24"/>
        </w:rPr>
        <w:t>complex buying behavior</w:t>
      </w:r>
      <w:r w:rsidRPr="0057227C">
        <w:rPr>
          <w:rFonts w:ascii="Times New Roman" w:eastAsia="Times New Roman" w:hAnsi="Times New Roman" w:cs="Times New Roman"/>
          <w:sz w:val="24"/>
          <w:szCs w:val="24"/>
        </w:rPr>
        <w:t xml:space="preserve"> and </w:t>
      </w:r>
      <w:r w:rsidRPr="0057227C">
        <w:rPr>
          <w:rFonts w:ascii="Times New Roman" w:eastAsia="Times New Roman" w:hAnsi="Times New Roman" w:cs="Times New Roman"/>
          <w:b/>
          <w:bCs/>
          <w:sz w:val="24"/>
          <w:szCs w:val="24"/>
        </w:rPr>
        <w:t>habitual buying behavior</w:t>
      </w:r>
      <w:r w:rsidRPr="0057227C">
        <w:rPr>
          <w:rFonts w:ascii="Times New Roman" w:eastAsia="Times New Roman" w:hAnsi="Times New Roman" w:cs="Times New Roman"/>
          <w:sz w:val="24"/>
          <w:szCs w:val="24"/>
        </w:rPr>
        <w:t xml:space="preserve"> with one product example each. Which type requires more marketing effort and why?</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b/>
          <w:bCs/>
          <w:sz w:val="24"/>
          <w:szCs w:val="24"/>
        </w:rPr>
        <w:t>How to prepare for the final exam</w:t>
      </w:r>
    </w:p>
    <w:p w:rsidR="0057227C" w:rsidRPr="0057227C" w:rsidRDefault="0057227C" w:rsidP="005722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Memorize the four factors + Maslow + 5 stages + 4 types of behavior.</w:t>
      </w:r>
    </w:p>
    <w:p w:rsidR="0057227C" w:rsidRPr="0057227C" w:rsidRDefault="0057227C" w:rsidP="005722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Always draw the figures (Model, Maslow, 4 types matrix, 5-stage process) – they carry marks.</w:t>
      </w:r>
    </w:p>
    <w:p w:rsidR="0057227C" w:rsidRPr="0057227C" w:rsidRDefault="0057227C" w:rsidP="0057227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Practice writing full answers with local Pakistani examples (e.g., Shan Masala, Jazz, Daraz, local fashion brands).</w:t>
      </w:r>
    </w:p>
    <w:p w:rsidR="0057227C" w:rsidRPr="0057227C" w:rsidRDefault="0057227C" w:rsidP="0057227C">
      <w:pPr>
        <w:spacing w:before="100" w:beforeAutospacing="1" w:after="100" w:afterAutospacing="1" w:line="240" w:lineRule="auto"/>
        <w:rPr>
          <w:rFonts w:ascii="Times New Roman" w:eastAsia="Times New Roman" w:hAnsi="Times New Roman" w:cs="Times New Roman"/>
          <w:sz w:val="24"/>
          <w:szCs w:val="24"/>
        </w:rPr>
      </w:pPr>
      <w:r w:rsidRPr="0057227C">
        <w:rPr>
          <w:rFonts w:ascii="Times New Roman" w:eastAsia="Times New Roman" w:hAnsi="Times New Roman" w:cs="Times New Roman"/>
          <w:sz w:val="24"/>
          <w:szCs w:val="24"/>
        </w:rPr>
        <w:t xml:space="preserve">If you want </w:t>
      </w:r>
      <w:r w:rsidRPr="0057227C">
        <w:rPr>
          <w:rFonts w:ascii="Times New Roman" w:eastAsia="Times New Roman" w:hAnsi="Times New Roman" w:cs="Times New Roman"/>
          <w:b/>
          <w:bCs/>
          <w:sz w:val="24"/>
          <w:szCs w:val="24"/>
        </w:rPr>
        <w:t>model answers</w:t>
      </w:r>
      <w:r w:rsidRPr="0057227C">
        <w:rPr>
          <w:rFonts w:ascii="Times New Roman" w:eastAsia="Times New Roman" w:hAnsi="Times New Roman" w:cs="Times New Roman"/>
          <w:sz w:val="24"/>
          <w:szCs w:val="24"/>
        </w:rPr>
        <w:t xml:space="preserve"> for any of these scenario questions or want me to create more MCQs / short questions / numerical (if any), just tell me! Good luck for your final exam! </w:t>
      </w:r>
      <w:r w:rsidRPr="0057227C">
        <w:rPr>
          <w:rFonts w:ascii="Segoe UI Symbol" w:eastAsia="Times New Roman" w:hAnsi="Segoe UI Symbol" w:cs="Segoe UI Symbol"/>
          <w:sz w:val="24"/>
          <w:szCs w:val="24"/>
        </w:rPr>
        <w:t>🚀</w:t>
      </w:r>
    </w:p>
    <w:p w:rsidR="006A1312" w:rsidRDefault="006A1312">
      <w:bookmarkStart w:id="0" w:name="_GoBack"/>
      <w:bookmarkEnd w:id="0"/>
    </w:p>
    <w:sectPr w:rsidR="006A1312" w:rsidSect="00863980">
      <w:pgSz w:w="11900" w:h="16840"/>
      <w:pgMar w:top="1440" w:right="1440" w:bottom="1440" w:left="189"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814AD"/>
    <w:multiLevelType w:val="multilevel"/>
    <w:tmpl w:val="D4C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256F3"/>
    <w:multiLevelType w:val="multilevel"/>
    <w:tmpl w:val="FC8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86661"/>
    <w:multiLevelType w:val="multilevel"/>
    <w:tmpl w:val="B5B0D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B3473"/>
    <w:multiLevelType w:val="multilevel"/>
    <w:tmpl w:val="9788A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9F22CD"/>
    <w:multiLevelType w:val="multilevel"/>
    <w:tmpl w:val="7340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832B08"/>
    <w:multiLevelType w:val="multilevel"/>
    <w:tmpl w:val="201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C3EFA"/>
    <w:multiLevelType w:val="multilevel"/>
    <w:tmpl w:val="61427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FC4577"/>
    <w:multiLevelType w:val="multilevel"/>
    <w:tmpl w:val="5092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97842"/>
    <w:multiLevelType w:val="multilevel"/>
    <w:tmpl w:val="77A8C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477F2"/>
    <w:multiLevelType w:val="multilevel"/>
    <w:tmpl w:val="83BEA0A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892EC5"/>
    <w:multiLevelType w:val="multilevel"/>
    <w:tmpl w:val="1018E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2"/>
  </w:num>
  <w:num w:numId="4">
    <w:abstractNumId w:val="3"/>
  </w:num>
  <w:num w:numId="5">
    <w:abstractNumId w:val="0"/>
  </w:num>
  <w:num w:numId="6">
    <w:abstractNumId w:val="8"/>
  </w:num>
  <w:num w:numId="7">
    <w:abstractNumId w:val="10"/>
  </w:num>
  <w:num w:numId="8">
    <w:abstractNumId w:val="1"/>
  </w:num>
  <w:num w:numId="9">
    <w:abstractNumId w:val="4"/>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227C"/>
    <w:rsid w:val="0057227C"/>
    <w:rsid w:val="006A1312"/>
    <w:rsid w:val="008639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B0F026-8DAA-440B-8CC4-665A9A11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227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227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227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227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7227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22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5670969">
      <w:bodyDiv w:val="1"/>
      <w:marLeft w:val="0"/>
      <w:marRight w:val="0"/>
      <w:marTop w:val="0"/>
      <w:marBottom w:val="0"/>
      <w:divBdr>
        <w:top w:val="none" w:sz="0" w:space="0" w:color="auto"/>
        <w:left w:val="none" w:sz="0" w:space="0" w:color="auto"/>
        <w:bottom w:val="none" w:sz="0" w:space="0" w:color="auto"/>
        <w:right w:val="none" w:sz="0" w:space="0" w:color="auto"/>
      </w:divBdr>
      <w:divsChild>
        <w:div w:id="1537161727">
          <w:marLeft w:val="0"/>
          <w:marRight w:val="0"/>
          <w:marTop w:val="0"/>
          <w:marBottom w:val="0"/>
          <w:divBdr>
            <w:top w:val="none" w:sz="0" w:space="0" w:color="auto"/>
            <w:left w:val="none" w:sz="0" w:space="0" w:color="auto"/>
            <w:bottom w:val="none" w:sz="0" w:space="0" w:color="auto"/>
            <w:right w:val="none" w:sz="0" w:space="0" w:color="auto"/>
          </w:divBdr>
          <w:divsChild>
            <w:div w:id="1490974754">
              <w:marLeft w:val="0"/>
              <w:marRight w:val="0"/>
              <w:marTop w:val="0"/>
              <w:marBottom w:val="0"/>
              <w:divBdr>
                <w:top w:val="none" w:sz="0" w:space="0" w:color="auto"/>
                <w:left w:val="none" w:sz="0" w:space="0" w:color="auto"/>
                <w:bottom w:val="none" w:sz="0" w:space="0" w:color="auto"/>
                <w:right w:val="none" w:sz="0" w:space="0" w:color="auto"/>
              </w:divBdr>
              <w:divsChild>
                <w:div w:id="10517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1383</Words>
  <Characters>7888</Characters>
  <Application>Microsoft Office Word</Application>
  <DocSecurity>0</DocSecurity>
  <Lines>65</Lines>
  <Paragraphs>18</Paragraphs>
  <ScaleCrop>false</ScaleCrop>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2026-04-16T17:38:00Z</dcterms:created>
  <dcterms:modified xsi:type="dcterms:W3CDTF">2026-04-16T17:38:00Z</dcterms:modified>
</cp:coreProperties>
</file>