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D91B1" w14:textId="6B2E6A02" w:rsidR="00A93DF6" w:rsidRDefault="00A93DF6" w:rsidP="00207FFD">
      <w:pPr>
        <w:rPr>
          <w:rFonts w:ascii="Times New Roman" w:hAnsi="Times New Roman" w:cs="Times New Roman"/>
          <w:b/>
          <w:bCs/>
          <w:sz w:val="32"/>
          <w:szCs w:val="32"/>
        </w:rPr>
      </w:pPr>
      <w:r>
        <w:rPr>
          <w:rFonts w:ascii="Times New Roman" w:hAnsi="Times New Roman" w:cs="Times New Roman"/>
          <w:b/>
          <w:bCs/>
          <w:sz w:val="32"/>
          <w:szCs w:val="32"/>
        </w:rPr>
        <w:t>Team Members:</w:t>
      </w:r>
    </w:p>
    <w:p w14:paraId="659984E7" w14:textId="362CFEBE" w:rsidR="00A93DF6" w:rsidRDefault="00A93DF6" w:rsidP="00207FFD">
      <w:pPr>
        <w:rPr>
          <w:rFonts w:ascii="Times New Roman" w:hAnsi="Times New Roman" w:cs="Times New Roman"/>
          <w:sz w:val="28"/>
          <w:szCs w:val="28"/>
        </w:rPr>
      </w:pPr>
      <w:r>
        <w:rPr>
          <w:rFonts w:ascii="Times New Roman" w:hAnsi="Times New Roman" w:cs="Times New Roman"/>
          <w:sz w:val="28"/>
          <w:szCs w:val="28"/>
        </w:rPr>
        <w:t>Aflah. C</w:t>
      </w:r>
    </w:p>
    <w:p w14:paraId="408847A0" w14:textId="55C30894" w:rsidR="00A93DF6" w:rsidRDefault="00A93DF6" w:rsidP="00207FFD">
      <w:pPr>
        <w:rPr>
          <w:rFonts w:ascii="Times New Roman" w:hAnsi="Times New Roman" w:cs="Times New Roman"/>
          <w:sz w:val="28"/>
          <w:szCs w:val="28"/>
        </w:rPr>
      </w:pPr>
      <w:r>
        <w:rPr>
          <w:rFonts w:ascii="Times New Roman" w:hAnsi="Times New Roman" w:cs="Times New Roman"/>
          <w:sz w:val="28"/>
          <w:szCs w:val="28"/>
        </w:rPr>
        <w:t>Ramakrishnan. P</w:t>
      </w:r>
    </w:p>
    <w:p w14:paraId="009F4944" w14:textId="5B36AA7C" w:rsidR="00A93DF6" w:rsidRDefault="00A93DF6" w:rsidP="00207FFD">
      <w:pPr>
        <w:rPr>
          <w:rFonts w:ascii="Times New Roman" w:hAnsi="Times New Roman" w:cs="Times New Roman"/>
          <w:sz w:val="28"/>
          <w:szCs w:val="28"/>
        </w:rPr>
      </w:pPr>
      <w:proofErr w:type="spellStart"/>
      <w:r>
        <w:rPr>
          <w:rFonts w:ascii="Times New Roman" w:hAnsi="Times New Roman" w:cs="Times New Roman"/>
          <w:sz w:val="28"/>
          <w:szCs w:val="28"/>
        </w:rPr>
        <w:t>Soalwin</w:t>
      </w:r>
      <w:proofErr w:type="spellEnd"/>
      <w:r>
        <w:rPr>
          <w:rFonts w:ascii="Times New Roman" w:hAnsi="Times New Roman" w:cs="Times New Roman"/>
          <w:sz w:val="28"/>
          <w:szCs w:val="28"/>
        </w:rPr>
        <w:t xml:space="preserve"> Thomas </w:t>
      </w:r>
    </w:p>
    <w:p w14:paraId="0CC321AD" w14:textId="7799C264" w:rsidR="00A93DF6" w:rsidRPr="00A93DF6" w:rsidRDefault="00A93DF6" w:rsidP="00207FFD">
      <w:pPr>
        <w:rPr>
          <w:rFonts w:ascii="Times New Roman" w:hAnsi="Times New Roman" w:cs="Times New Roman"/>
          <w:sz w:val="28"/>
          <w:szCs w:val="28"/>
        </w:rPr>
      </w:pPr>
      <w:r w:rsidRPr="00A93DF6">
        <w:rPr>
          <w:rFonts w:ascii="Times New Roman" w:hAnsi="Times New Roman" w:cs="Times New Roman"/>
          <w:sz w:val="28"/>
          <w:szCs w:val="28"/>
        </w:rPr>
        <w:t>Tamizh Selvan</w:t>
      </w:r>
      <w:r>
        <w:rPr>
          <w:rFonts w:ascii="Times New Roman" w:hAnsi="Times New Roman" w:cs="Times New Roman"/>
          <w:sz w:val="28"/>
          <w:szCs w:val="28"/>
        </w:rPr>
        <w:t>. S</w:t>
      </w:r>
    </w:p>
    <w:p w14:paraId="625E7173" w14:textId="22203492" w:rsidR="00207FFD" w:rsidRPr="00207FFD" w:rsidRDefault="00207FFD" w:rsidP="00207FFD">
      <w:pPr>
        <w:rPr>
          <w:rFonts w:ascii="Times New Roman" w:hAnsi="Times New Roman" w:cs="Times New Roman"/>
          <w:b/>
          <w:bCs/>
          <w:sz w:val="32"/>
          <w:szCs w:val="32"/>
        </w:rPr>
      </w:pPr>
      <w:r w:rsidRPr="00207FFD">
        <w:rPr>
          <w:rFonts w:ascii="Times New Roman" w:hAnsi="Times New Roman" w:cs="Times New Roman"/>
          <w:b/>
          <w:bCs/>
          <w:sz w:val="32"/>
          <w:szCs w:val="32"/>
        </w:rPr>
        <w:t>Garage Management System - Comprehensive Documentation</w:t>
      </w:r>
    </w:p>
    <w:p w14:paraId="16963330" w14:textId="43F78657"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1. Project Overview</w:t>
      </w:r>
    </w:p>
    <w:p w14:paraId="1B367150" w14:textId="77777777" w:rsidR="00207FFD" w:rsidRPr="00207FFD" w:rsidRDefault="00207FFD" w:rsidP="00207FFD">
      <w:pPr>
        <w:rPr>
          <w:rFonts w:ascii="Times New Roman" w:hAnsi="Times New Roman" w:cs="Times New Roman"/>
        </w:rPr>
      </w:pPr>
    </w:p>
    <w:p w14:paraId="12A5B85F"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 xml:space="preserve">The Garage Management System represents a cutting-edge Salesforce-based solution meticulously designed to revolutionize automotive service operations. This comprehensive platform addresses the complex challenges faced by modern automotive service </w:t>
      </w:r>
      <w:proofErr w:type="spellStart"/>
      <w:r w:rsidRPr="00207FFD">
        <w:rPr>
          <w:rFonts w:ascii="Times New Roman" w:hAnsi="Times New Roman" w:cs="Times New Roman"/>
        </w:rPr>
        <w:t>centers</w:t>
      </w:r>
      <w:proofErr w:type="spellEnd"/>
      <w:r w:rsidRPr="00207FFD">
        <w:rPr>
          <w:rFonts w:ascii="Times New Roman" w:hAnsi="Times New Roman" w:cs="Times New Roman"/>
        </w:rPr>
        <w:t>, from work order management to customer relationship building. The system's primary objective is to consolidate critical operational aspects including detailed work order processing, real-time inventory tracking, multilayered customer interactions, and comprehensive service monitoring. By implementing sophisticated workflows and enhancing user experience through intuitive interfaces, the system ensures maximum operational efficiency while fostering stronger customer relationships.</w:t>
      </w:r>
    </w:p>
    <w:p w14:paraId="7A9ED1BA" w14:textId="77777777" w:rsidR="00207FFD" w:rsidRPr="00207FFD" w:rsidRDefault="00207FFD" w:rsidP="00207FFD">
      <w:pPr>
        <w:rPr>
          <w:rFonts w:ascii="Times New Roman" w:hAnsi="Times New Roman" w:cs="Times New Roman"/>
        </w:rPr>
      </w:pPr>
    </w:p>
    <w:p w14:paraId="39E0B5C5"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system's digitization approach transforms traditionally manual garage processes into streamlined digital workflows, significantly reducing human error and processing time. Through intelligent automation, it manages inventory levels with precision, optimizes resource allocation, and maintains detailed service histories. The platform excels in facilitating multi-channel communication between customers, technicians, and management teams, ensuring all stakeholders remain informed and engaged throughout the service process. The customer-centric portal serves as a digital gateway, empowering clients with self-service capabilities including real-time service tracking, convenient appointment scheduling, and secure online payment processing, ultimately enhancing customer satisfaction and loyalty.</w:t>
      </w:r>
    </w:p>
    <w:p w14:paraId="7CAA214D" w14:textId="77777777" w:rsidR="00207FFD" w:rsidRPr="00207FFD" w:rsidRDefault="00207FFD" w:rsidP="00207FFD">
      <w:pPr>
        <w:rPr>
          <w:rFonts w:ascii="Times New Roman" w:hAnsi="Times New Roman" w:cs="Times New Roman"/>
        </w:rPr>
      </w:pPr>
    </w:p>
    <w:p w14:paraId="25CC85E7" w14:textId="0A29EA9C"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2. System Architecture</w:t>
      </w:r>
    </w:p>
    <w:p w14:paraId="68EDE975" w14:textId="77777777" w:rsidR="00207FFD" w:rsidRPr="00207FFD" w:rsidRDefault="00207FFD" w:rsidP="00207FFD">
      <w:pPr>
        <w:rPr>
          <w:rFonts w:ascii="Times New Roman" w:hAnsi="Times New Roman" w:cs="Times New Roman"/>
          <w:b/>
          <w:bCs/>
        </w:rPr>
      </w:pPr>
    </w:p>
    <w:p w14:paraId="6C229FCE" w14:textId="36BC17E8"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Overview</w:t>
      </w:r>
    </w:p>
    <w:p w14:paraId="075987D1"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Garage Management System is architected on the robust Salesforce Lightning Experience platform, leveraging its enterprise-grade framework to deliver powerful automation capabilities, extensive customization options, and seamless integration possibilities. The architecture implements a multi-layered approach, prioritizing scalability to accommodate business growth, implementing enterprise-level security protocols, and optimizing performance through efficient data handling and processing. This foundation ensures the system can handle increasing workloads while maintaining responsive performance and data integrity.</w:t>
      </w:r>
    </w:p>
    <w:p w14:paraId="10BC18A6" w14:textId="77777777" w:rsidR="00207FFD" w:rsidRPr="00207FFD" w:rsidRDefault="00207FFD" w:rsidP="00207FFD">
      <w:pPr>
        <w:rPr>
          <w:rFonts w:ascii="Times New Roman" w:hAnsi="Times New Roman" w:cs="Times New Roman"/>
        </w:rPr>
      </w:pPr>
    </w:p>
    <w:p w14:paraId="1B0A42DE" w14:textId="3BE855E3" w:rsidR="00207FFD" w:rsidRPr="00207FFD" w:rsidRDefault="00207FFD" w:rsidP="00207FFD">
      <w:pPr>
        <w:rPr>
          <w:rFonts w:ascii="Times New Roman" w:hAnsi="Times New Roman" w:cs="Times New Roman"/>
          <w:b/>
          <w:bCs/>
        </w:rPr>
      </w:pPr>
      <w:r w:rsidRPr="00207FFD">
        <w:rPr>
          <w:rFonts w:ascii="Times New Roman" w:hAnsi="Times New Roman" w:cs="Times New Roman"/>
          <w:b/>
          <w:bCs/>
        </w:rPr>
        <w:lastRenderedPageBreak/>
        <w:t>Components</w:t>
      </w:r>
    </w:p>
    <w:p w14:paraId="73B3F8B7"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architectural framework incorporates a sophisticated blend of customized and standard Salesforce objects, meticulously designed to manage complex work orders, detailed vehicle information, comprehensive service records, and precise inventory tracking. The system employs advanced automation tools including Process Builder for workflow automation, Flow for complex business process management, and custom Apex triggers for real-time data processing and validation. The user interface layer features role-specific customizations, including intuitive page layouts, interactive dashboards, and optimized search functionality, ensuring each user role has access to relevant tools and information.</w:t>
      </w:r>
    </w:p>
    <w:p w14:paraId="5A597BEA" w14:textId="77777777" w:rsidR="00207FFD" w:rsidRPr="00207FFD" w:rsidRDefault="00207FFD" w:rsidP="00207FFD">
      <w:pPr>
        <w:rPr>
          <w:rFonts w:ascii="Times New Roman" w:hAnsi="Times New Roman" w:cs="Times New Roman"/>
        </w:rPr>
      </w:pPr>
    </w:p>
    <w:p w14:paraId="35F3AE87"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system's integration layer establishes secure connections with critical external systems, including:</w:t>
      </w:r>
    </w:p>
    <w:p w14:paraId="607B47CF" w14:textId="05C7A137"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Payment processing gateways for secure financial transactions</w:t>
      </w:r>
    </w:p>
    <w:p w14:paraId="747EB713" w14:textId="66C44D47"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Parts supplier APIs for automated inventory management</w:t>
      </w:r>
    </w:p>
    <w:p w14:paraId="3C423CCD" w14:textId="3239A94D"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Multi-channel notification services for customer communications</w:t>
      </w:r>
    </w:p>
    <w:p w14:paraId="542369B3" w14:textId="3A7E93E1"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Vehicle database systems for comprehensive vehicle information</w:t>
      </w:r>
    </w:p>
    <w:p w14:paraId="6D9AE113" w14:textId="355281E6"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Diagnostic tool interfaces for accurate service assessments</w:t>
      </w:r>
    </w:p>
    <w:p w14:paraId="69B98911" w14:textId="1BC32246"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Financial systems for accounting and billing management</w:t>
      </w:r>
    </w:p>
    <w:p w14:paraId="0DCC3210" w14:textId="22061B5F" w:rsidR="00207FFD" w:rsidRPr="00207FFD" w:rsidRDefault="00207FFD" w:rsidP="00207FFD">
      <w:pPr>
        <w:pStyle w:val="ListParagraph"/>
        <w:numPr>
          <w:ilvl w:val="0"/>
          <w:numId w:val="4"/>
        </w:numPr>
        <w:rPr>
          <w:rFonts w:ascii="Times New Roman" w:hAnsi="Times New Roman" w:cs="Times New Roman"/>
        </w:rPr>
      </w:pPr>
      <w:r w:rsidRPr="00207FFD">
        <w:rPr>
          <w:rFonts w:ascii="Times New Roman" w:hAnsi="Times New Roman" w:cs="Times New Roman"/>
        </w:rPr>
        <w:t>Customer relationship management tools for enhanced service delivery</w:t>
      </w:r>
    </w:p>
    <w:p w14:paraId="09AFFDD4" w14:textId="77777777"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3. Features and Functionalities</w:t>
      </w:r>
    </w:p>
    <w:p w14:paraId="3FA952E1"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Core Functionalities</w:t>
      </w:r>
    </w:p>
    <w:p w14:paraId="5DDD69AA"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 xml:space="preserve">The Garage Management System's core functionality suite delivers a comprehensive set of tools designed to revolutionize garage operations management. The work order management module enables granular tracking of service tasks, from initial customer contact through final delivery. Each work order maintains detailed service histories, parts used, </w:t>
      </w:r>
      <w:proofErr w:type="spellStart"/>
      <w:r w:rsidRPr="00207FFD">
        <w:rPr>
          <w:rFonts w:ascii="Times New Roman" w:hAnsi="Times New Roman" w:cs="Times New Roman"/>
        </w:rPr>
        <w:t>labor</w:t>
      </w:r>
      <w:proofErr w:type="spellEnd"/>
      <w:r w:rsidRPr="00207FFD">
        <w:rPr>
          <w:rFonts w:ascii="Times New Roman" w:hAnsi="Times New Roman" w:cs="Times New Roman"/>
        </w:rPr>
        <w:t xml:space="preserve"> hours, technician notes, and quality control checkpoints. The system automatically calculates costs, generates estimates, and tracks time spent on each task, enabling precise billing and resource allocation.</w:t>
      </w:r>
    </w:p>
    <w:p w14:paraId="122B7621"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customer management module serves as a centralized repository for all client interactions, maintaining detailed profiles that include vehicle histories, service preferences, communication logs, and payment records. This comprehensive view enables personalized service delivery and proactive maintenance recommendations. The system automatically tracks warranty information, service intervals, and customer communication preferences, facilitating targeted marketing campaigns and service reminders.</w:t>
      </w:r>
    </w:p>
    <w:p w14:paraId="285F7B86"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Inventory management capabilities extend beyond basic stock tracking to include sophisticated forecasting algorithms that predict parts demands based on scheduled services and historical usage patterns. The system maintains detailed records of part locations, costs, supplier information, and compatibility with different vehicle models. Automated reordering processes consider factors such as supplier lead times, seasonal demands, and bulk purchase discounts to optimize inventory levels.</w:t>
      </w:r>
    </w:p>
    <w:p w14:paraId="72128B9C"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scheduling module employs advanced algorithms to optimize resource allocation, considering factors such as technician expertise, equipment availability, and service bay capacity. The system automatically adjusts scheduling based on real-time factors such as emergency repairs, parts availability, and technician workload, ensuring efficient operation flow while maintaining service quality.</w:t>
      </w:r>
    </w:p>
    <w:p w14:paraId="4C82C7E6"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Automation</w:t>
      </w:r>
    </w:p>
    <w:p w14:paraId="503B8F81"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lastRenderedPageBreak/>
        <w:t>The automation framework revolutionizes traditional garage operations through sophisticated process automation and intelligent workflow management. The appointment scheduling system utilizes machine learning algorithms to optimize appointment slots based on historical service times, technician efficiency ratings, and current workload distribution. The system automatically factors in buffer times for unexpected complications and emergency repairs, maintaining schedule flexibility while maximizing resource utilization.</w:t>
      </w:r>
    </w:p>
    <w:p w14:paraId="17FD369C"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Inventory management automation extends beyond basic reordering to include predictive analytics for parts demand, supplier performance monitoring, and cost optimization. The system automatically generates purchase orders when inventory reaches predetermined thresholds, considering factors such as seasonal variations, bulk purchase opportunities, and vendor lead times. Real-time integration with supplier systems enables automatic price comparisons and order tracking.</w:t>
      </w:r>
    </w:p>
    <w:p w14:paraId="6824C3FA"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Customer communication automation ensures timely and relevant information flow through personalized channels. The system generates automated notifications for appointment confirmations, service status updates, completion alerts, and follow-up surveys. Communication templates are dynamically populated with relevant service details, cost information, and next steps, maintaining consistent and professional customer interactions.</w:t>
      </w:r>
    </w:p>
    <w:p w14:paraId="657F4EB2"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Customer Portal</w:t>
      </w:r>
    </w:p>
    <w:p w14:paraId="5FFAECB0"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customer portal represents a sophisticated self-service platform that transforms the customer service experience. The intuitive interface enables customers to manage their entire service relationship through a single platform. Customers can access detailed service histories, schedule appointments based on real-time availability, and receive instant estimates for common services. The portal's interactive dashboard displays current service status with detailed progress updates, including photos of repairs, technician notes, and estimated completion times.</w:t>
      </w:r>
    </w:p>
    <w:p w14:paraId="3856F69A"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portal's payment processing system integrates with multiple payment gateways to offer secure transaction options. Customers can review detailed cost breakdowns, apply available discounts or warranties, and process payments through their preferred payment method. The system maintains payment histories, generates digital receipts, and automatically updates accounting records.</w:t>
      </w:r>
    </w:p>
    <w:p w14:paraId="7B3F438A"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Reporting and Analytics</w:t>
      </w:r>
    </w:p>
    <w:p w14:paraId="450EFDEB"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reporting and analytics engine provides comprehensive business intelligence capabilities through interactive dashboards and customizable reports. Real-time operational metrics track key performance indicators including average service times, technician productivity, parts usage patterns, and customer satisfaction rates. Advanced analytics tools enable trend analysis, forecasting, and performance optimization recommendations.</w:t>
      </w:r>
    </w:p>
    <w:p w14:paraId="6B2FF2B7"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 xml:space="preserve">Custom report generators allow managers to create targeted analyses for specific business needs. The system provides detailed financial reporting, including revenue analysis, profit margins by service type, and cost </w:t>
      </w:r>
      <w:proofErr w:type="spellStart"/>
      <w:r w:rsidRPr="00207FFD">
        <w:rPr>
          <w:rFonts w:ascii="Times New Roman" w:hAnsi="Times New Roman" w:cs="Times New Roman"/>
        </w:rPr>
        <w:t>center</w:t>
      </w:r>
      <w:proofErr w:type="spellEnd"/>
      <w:r w:rsidRPr="00207FFD">
        <w:rPr>
          <w:rFonts w:ascii="Times New Roman" w:hAnsi="Times New Roman" w:cs="Times New Roman"/>
        </w:rPr>
        <w:t xml:space="preserve"> performance. Predictive analytics capabilities help identify potential business opportunities, optimize resource allocation, and improve customer retention strategies.</w:t>
      </w:r>
    </w:p>
    <w:p w14:paraId="297F4839" w14:textId="77777777"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4. Technical Details</w:t>
      </w:r>
    </w:p>
    <w:p w14:paraId="1302825C"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Data Model</w:t>
      </w:r>
    </w:p>
    <w:p w14:paraId="624FBA1E"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 xml:space="preserve">The system's data architecture implements a sophisticated relational model optimized for automotive service operations. The </w:t>
      </w:r>
      <w:proofErr w:type="spellStart"/>
      <w:r w:rsidRPr="00207FFD">
        <w:rPr>
          <w:rFonts w:ascii="Times New Roman" w:hAnsi="Times New Roman" w:cs="Times New Roman"/>
        </w:rPr>
        <w:t>Work_Order__c</w:t>
      </w:r>
      <w:proofErr w:type="spellEnd"/>
      <w:r w:rsidRPr="00207FFD">
        <w:rPr>
          <w:rFonts w:ascii="Times New Roman" w:hAnsi="Times New Roman" w:cs="Times New Roman"/>
        </w:rPr>
        <w:t xml:space="preserve"> object serves as the central entity, maintaining relationships with customer records, vehicle information, service items, and technician assignments. Each work order record captures detailed service progression, including timestamps for key milestones, quality control checkpoints, and customer approval stages.</w:t>
      </w:r>
    </w:p>
    <w:p w14:paraId="27A401AB"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lastRenderedPageBreak/>
        <w:t xml:space="preserve">The </w:t>
      </w:r>
      <w:proofErr w:type="spellStart"/>
      <w:r w:rsidRPr="00207FFD">
        <w:rPr>
          <w:rFonts w:ascii="Times New Roman" w:hAnsi="Times New Roman" w:cs="Times New Roman"/>
        </w:rPr>
        <w:t>Vehicle__c</w:t>
      </w:r>
      <w:proofErr w:type="spellEnd"/>
      <w:r w:rsidRPr="00207FFD">
        <w:rPr>
          <w:rFonts w:ascii="Times New Roman" w:hAnsi="Times New Roman" w:cs="Times New Roman"/>
        </w:rPr>
        <w:t xml:space="preserve"> object maintains comprehensive vehicle information including manufacturer specifications, service history, and maintenance schedules. Custom validation rules ensure data accuracy and completeness, while automated processes update vehicle status based on service activities. The </w:t>
      </w:r>
      <w:proofErr w:type="spellStart"/>
      <w:r w:rsidRPr="00207FFD">
        <w:rPr>
          <w:rFonts w:ascii="Times New Roman" w:hAnsi="Times New Roman" w:cs="Times New Roman"/>
        </w:rPr>
        <w:t>Service_Item__c</w:t>
      </w:r>
      <w:proofErr w:type="spellEnd"/>
      <w:r w:rsidRPr="00207FFD">
        <w:rPr>
          <w:rFonts w:ascii="Times New Roman" w:hAnsi="Times New Roman" w:cs="Times New Roman"/>
        </w:rPr>
        <w:t xml:space="preserve"> object tracks individual service tasks, including required parts, </w:t>
      </w:r>
      <w:proofErr w:type="spellStart"/>
      <w:r w:rsidRPr="00207FFD">
        <w:rPr>
          <w:rFonts w:ascii="Times New Roman" w:hAnsi="Times New Roman" w:cs="Times New Roman"/>
        </w:rPr>
        <w:t>labor</w:t>
      </w:r>
      <w:proofErr w:type="spellEnd"/>
      <w:r w:rsidRPr="00207FFD">
        <w:rPr>
          <w:rFonts w:ascii="Times New Roman" w:hAnsi="Times New Roman" w:cs="Times New Roman"/>
        </w:rPr>
        <w:t xml:space="preserve"> estimates, and completion criteria.</w:t>
      </w:r>
    </w:p>
    <w:p w14:paraId="59E0BEC2"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 xml:space="preserve">The </w:t>
      </w:r>
      <w:proofErr w:type="spellStart"/>
      <w:r w:rsidRPr="00207FFD">
        <w:rPr>
          <w:rFonts w:ascii="Times New Roman" w:hAnsi="Times New Roman" w:cs="Times New Roman"/>
        </w:rPr>
        <w:t>Parts_Inventory__c</w:t>
      </w:r>
      <w:proofErr w:type="spellEnd"/>
      <w:r w:rsidRPr="00207FFD">
        <w:rPr>
          <w:rFonts w:ascii="Times New Roman" w:hAnsi="Times New Roman" w:cs="Times New Roman"/>
        </w:rPr>
        <w:t xml:space="preserve"> object manages detailed inventory records, including supplier information, cost history, storage locations, and usage patterns. Relationships between objects enable automatic updates to inventory levels based on work order completions and parts reservations.</w:t>
      </w:r>
    </w:p>
    <w:p w14:paraId="1E02F6D0"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Automation Tools</w:t>
      </w:r>
    </w:p>
    <w:p w14:paraId="72C35756"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automation framework leverages Salesforce's native capabilities enhanced with custom development to create a comprehensive process automation suite. Apex triggers handle complex business logic, such as:</w:t>
      </w:r>
    </w:p>
    <w:p w14:paraId="4AFA6CE9" w14:textId="77777777" w:rsidR="00207FFD" w:rsidRPr="00207FFD" w:rsidRDefault="00207FFD" w:rsidP="00207FFD">
      <w:pPr>
        <w:numPr>
          <w:ilvl w:val="0"/>
          <w:numId w:val="5"/>
        </w:numPr>
        <w:rPr>
          <w:rFonts w:ascii="Times New Roman" w:hAnsi="Times New Roman" w:cs="Times New Roman"/>
        </w:rPr>
      </w:pPr>
      <w:r w:rsidRPr="00207FFD">
        <w:rPr>
          <w:rFonts w:ascii="Times New Roman" w:hAnsi="Times New Roman" w:cs="Times New Roman"/>
        </w:rPr>
        <w:t>Real-time inventory adjustments based on parts usage</w:t>
      </w:r>
    </w:p>
    <w:p w14:paraId="04310B6D" w14:textId="77777777" w:rsidR="00207FFD" w:rsidRPr="00207FFD" w:rsidRDefault="00207FFD" w:rsidP="00207FFD">
      <w:pPr>
        <w:numPr>
          <w:ilvl w:val="0"/>
          <w:numId w:val="5"/>
        </w:numPr>
        <w:rPr>
          <w:rFonts w:ascii="Times New Roman" w:hAnsi="Times New Roman" w:cs="Times New Roman"/>
        </w:rPr>
      </w:pPr>
      <w:r w:rsidRPr="00207FFD">
        <w:rPr>
          <w:rFonts w:ascii="Times New Roman" w:hAnsi="Times New Roman" w:cs="Times New Roman"/>
        </w:rPr>
        <w:t>Automatic technician assignment based on expertise and workload</w:t>
      </w:r>
    </w:p>
    <w:p w14:paraId="689013D6" w14:textId="77777777" w:rsidR="00207FFD" w:rsidRPr="00207FFD" w:rsidRDefault="00207FFD" w:rsidP="00207FFD">
      <w:pPr>
        <w:numPr>
          <w:ilvl w:val="0"/>
          <w:numId w:val="5"/>
        </w:numPr>
        <w:rPr>
          <w:rFonts w:ascii="Times New Roman" w:hAnsi="Times New Roman" w:cs="Times New Roman"/>
        </w:rPr>
      </w:pPr>
      <w:r w:rsidRPr="00207FFD">
        <w:rPr>
          <w:rFonts w:ascii="Times New Roman" w:hAnsi="Times New Roman" w:cs="Times New Roman"/>
        </w:rPr>
        <w:t xml:space="preserve">Dynamic pricing calculations considering parts costs and </w:t>
      </w:r>
      <w:proofErr w:type="spellStart"/>
      <w:r w:rsidRPr="00207FFD">
        <w:rPr>
          <w:rFonts w:ascii="Times New Roman" w:hAnsi="Times New Roman" w:cs="Times New Roman"/>
        </w:rPr>
        <w:t>labor</w:t>
      </w:r>
      <w:proofErr w:type="spellEnd"/>
      <w:r w:rsidRPr="00207FFD">
        <w:rPr>
          <w:rFonts w:ascii="Times New Roman" w:hAnsi="Times New Roman" w:cs="Times New Roman"/>
        </w:rPr>
        <w:t xml:space="preserve"> rates</w:t>
      </w:r>
    </w:p>
    <w:p w14:paraId="7A55DE44" w14:textId="77777777" w:rsidR="00207FFD" w:rsidRPr="00207FFD" w:rsidRDefault="00207FFD" w:rsidP="00207FFD">
      <w:pPr>
        <w:numPr>
          <w:ilvl w:val="0"/>
          <w:numId w:val="5"/>
        </w:numPr>
        <w:rPr>
          <w:rFonts w:ascii="Times New Roman" w:hAnsi="Times New Roman" w:cs="Times New Roman"/>
        </w:rPr>
      </w:pPr>
      <w:r w:rsidRPr="00207FFD">
        <w:rPr>
          <w:rFonts w:ascii="Times New Roman" w:hAnsi="Times New Roman" w:cs="Times New Roman"/>
        </w:rPr>
        <w:t>Service time estimation based on historical data</w:t>
      </w:r>
    </w:p>
    <w:p w14:paraId="4B3CDBA0" w14:textId="77777777" w:rsidR="00207FFD" w:rsidRPr="00207FFD" w:rsidRDefault="00207FFD" w:rsidP="00207FFD">
      <w:pPr>
        <w:numPr>
          <w:ilvl w:val="0"/>
          <w:numId w:val="5"/>
        </w:numPr>
        <w:rPr>
          <w:rFonts w:ascii="Times New Roman" w:hAnsi="Times New Roman" w:cs="Times New Roman"/>
        </w:rPr>
      </w:pPr>
      <w:r w:rsidRPr="00207FFD">
        <w:rPr>
          <w:rFonts w:ascii="Times New Roman" w:hAnsi="Times New Roman" w:cs="Times New Roman"/>
        </w:rPr>
        <w:t>Quality control checkpoint validation</w:t>
      </w:r>
    </w:p>
    <w:p w14:paraId="78C26BF4"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Flow automations streamline common processes including:</w:t>
      </w:r>
    </w:p>
    <w:p w14:paraId="55B45FE2" w14:textId="77777777" w:rsidR="00207FFD" w:rsidRPr="00207FFD" w:rsidRDefault="00207FFD" w:rsidP="00207FFD">
      <w:pPr>
        <w:numPr>
          <w:ilvl w:val="0"/>
          <w:numId w:val="6"/>
        </w:numPr>
        <w:rPr>
          <w:rFonts w:ascii="Times New Roman" w:hAnsi="Times New Roman" w:cs="Times New Roman"/>
        </w:rPr>
      </w:pPr>
      <w:r w:rsidRPr="00207FFD">
        <w:rPr>
          <w:rFonts w:ascii="Times New Roman" w:hAnsi="Times New Roman" w:cs="Times New Roman"/>
        </w:rPr>
        <w:t>Customer check-in procedures with automated documentation</w:t>
      </w:r>
    </w:p>
    <w:p w14:paraId="03CF3ED7" w14:textId="77777777" w:rsidR="00207FFD" w:rsidRPr="00207FFD" w:rsidRDefault="00207FFD" w:rsidP="00207FFD">
      <w:pPr>
        <w:numPr>
          <w:ilvl w:val="0"/>
          <w:numId w:val="6"/>
        </w:numPr>
        <w:rPr>
          <w:rFonts w:ascii="Times New Roman" w:hAnsi="Times New Roman" w:cs="Times New Roman"/>
        </w:rPr>
      </w:pPr>
      <w:r w:rsidRPr="00207FFD">
        <w:rPr>
          <w:rFonts w:ascii="Times New Roman" w:hAnsi="Times New Roman" w:cs="Times New Roman"/>
        </w:rPr>
        <w:t>Work order progression with status updates</w:t>
      </w:r>
    </w:p>
    <w:p w14:paraId="40AA7A7F" w14:textId="77777777" w:rsidR="00207FFD" w:rsidRPr="00207FFD" w:rsidRDefault="00207FFD" w:rsidP="00207FFD">
      <w:pPr>
        <w:numPr>
          <w:ilvl w:val="0"/>
          <w:numId w:val="6"/>
        </w:numPr>
        <w:rPr>
          <w:rFonts w:ascii="Times New Roman" w:hAnsi="Times New Roman" w:cs="Times New Roman"/>
        </w:rPr>
      </w:pPr>
      <w:r w:rsidRPr="00207FFD">
        <w:rPr>
          <w:rFonts w:ascii="Times New Roman" w:hAnsi="Times New Roman" w:cs="Times New Roman"/>
        </w:rPr>
        <w:t>Parts requisition and approval workflows</w:t>
      </w:r>
    </w:p>
    <w:p w14:paraId="672A4369" w14:textId="77777777" w:rsidR="00207FFD" w:rsidRPr="00207FFD" w:rsidRDefault="00207FFD" w:rsidP="00207FFD">
      <w:pPr>
        <w:numPr>
          <w:ilvl w:val="0"/>
          <w:numId w:val="6"/>
        </w:numPr>
        <w:rPr>
          <w:rFonts w:ascii="Times New Roman" w:hAnsi="Times New Roman" w:cs="Times New Roman"/>
        </w:rPr>
      </w:pPr>
      <w:r w:rsidRPr="00207FFD">
        <w:rPr>
          <w:rFonts w:ascii="Times New Roman" w:hAnsi="Times New Roman" w:cs="Times New Roman"/>
        </w:rPr>
        <w:t>Service completion and quality verification processes</w:t>
      </w:r>
    </w:p>
    <w:p w14:paraId="5B68F4DA" w14:textId="77777777" w:rsidR="00207FFD" w:rsidRPr="00207FFD" w:rsidRDefault="00207FFD" w:rsidP="00207FFD">
      <w:pPr>
        <w:numPr>
          <w:ilvl w:val="0"/>
          <w:numId w:val="6"/>
        </w:numPr>
        <w:rPr>
          <w:rFonts w:ascii="Times New Roman" w:hAnsi="Times New Roman" w:cs="Times New Roman"/>
        </w:rPr>
      </w:pPr>
      <w:r w:rsidRPr="00207FFD">
        <w:rPr>
          <w:rFonts w:ascii="Times New Roman" w:hAnsi="Times New Roman" w:cs="Times New Roman"/>
        </w:rPr>
        <w:t>Customer communication and feedback collection</w:t>
      </w:r>
    </w:p>
    <w:p w14:paraId="0A2A1232" w14:textId="77777777"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5. Security and Permissions</w:t>
      </w:r>
    </w:p>
    <w:p w14:paraId="0B08ACA8"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Access Control</w:t>
      </w:r>
    </w:p>
    <w:p w14:paraId="66D46E1D"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security framework implements a multi-layered approach to data protection and access management. The role hierarchy structure precisely defines access levels for different user types:</w:t>
      </w:r>
    </w:p>
    <w:p w14:paraId="7E913A81" w14:textId="77777777" w:rsidR="00207FFD" w:rsidRPr="00207FFD" w:rsidRDefault="00207FFD" w:rsidP="00207FFD">
      <w:pPr>
        <w:numPr>
          <w:ilvl w:val="0"/>
          <w:numId w:val="7"/>
        </w:numPr>
        <w:rPr>
          <w:rFonts w:ascii="Times New Roman" w:hAnsi="Times New Roman" w:cs="Times New Roman"/>
        </w:rPr>
      </w:pPr>
      <w:r w:rsidRPr="00207FFD">
        <w:rPr>
          <w:rFonts w:ascii="Times New Roman" w:hAnsi="Times New Roman" w:cs="Times New Roman"/>
        </w:rPr>
        <w:t>Service Managers: Complete access to all system functions, including financial data and performance metrics</w:t>
      </w:r>
    </w:p>
    <w:p w14:paraId="247E5D41" w14:textId="77777777" w:rsidR="00207FFD" w:rsidRPr="00207FFD" w:rsidRDefault="00207FFD" w:rsidP="00207FFD">
      <w:pPr>
        <w:numPr>
          <w:ilvl w:val="0"/>
          <w:numId w:val="7"/>
        </w:numPr>
        <w:rPr>
          <w:rFonts w:ascii="Times New Roman" w:hAnsi="Times New Roman" w:cs="Times New Roman"/>
        </w:rPr>
      </w:pPr>
      <w:r w:rsidRPr="00207FFD">
        <w:rPr>
          <w:rFonts w:ascii="Times New Roman" w:hAnsi="Times New Roman" w:cs="Times New Roman"/>
        </w:rPr>
        <w:t>Service Advisors: Access to customer information, scheduling, and basic financial transactions</w:t>
      </w:r>
    </w:p>
    <w:p w14:paraId="1ECC39CB" w14:textId="77777777" w:rsidR="00207FFD" w:rsidRPr="00207FFD" w:rsidRDefault="00207FFD" w:rsidP="00207FFD">
      <w:pPr>
        <w:numPr>
          <w:ilvl w:val="0"/>
          <w:numId w:val="7"/>
        </w:numPr>
        <w:rPr>
          <w:rFonts w:ascii="Times New Roman" w:hAnsi="Times New Roman" w:cs="Times New Roman"/>
        </w:rPr>
      </w:pPr>
      <w:r w:rsidRPr="00207FFD">
        <w:rPr>
          <w:rFonts w:ascii="Times New Roman" w:hAnsi="Times New Roman" w:cs="Times New Roman"/>
        </w:rPr>
        <w:t>Technicians: Limited access focused on work orders, parts inventory, and technical documentation</w:t>
      </w:r>
    </w:p>
    <w:p w14:paraId="1BD1D68C" w14:textId="77777777" w:rsidR="00207FFD" w:rsidRPr="00207FFD" w:rsidRDefault="00207FFD" w:rsidP="00207FFD">
      <w:pPr>
        <w:numPr>
          <w:ilvl w:val="0"/>
          <w:numId w:val="7"/>
        </w:numPr>
        <w:rPr>
          <w:rFonts w:ascii="Times New Roman" w:hAnsi="Times New Roman" w:cs="Times New Roman"/>
        </w:rPr>
      </w:pPr>
      <w:r w:rsidRPr="00207FFD">
        <w:rPr>
          <w:rFonts w:ascii="Times New Roman" w:hAnsi="Times New Roman" w:cs="Times New Roman"/>
        </w:rPr>
        <w:t>Front Desk Staff: Access to scheduling, basic customer information, and payment processing</w:t>
      </w:r>
    </w:p>
    <w:p w14:paraId="5C207C5E" w14:textId="77777777" w:rsidR="00207FFD" w:rsidRPr="00207FFD" w:rsidRDefault="00207FFD" w:rsidP="00207FFD">
      <w:pPr>
        <w:numPr>
          <w:ilvl w:val="0"/>
          <w:numId w:val="7"/>
        </w:numPr>
        <w:rPr>
          <w:rFonts w:ascii="Times New Roman" w:hAnsi="Times New Roman" w:cs="Times New Roman"/>
        </w:rPr>
      </w:pPr>
      <w:r w:rsidRPr="00207FFD">
        <w:rPr>
          <w:rFonts w:ascii="Times New Roman" w:hAnsi="Times New Roman" w:cs="Times New Roman"/>
        </w:rPr>
        <w:t>Customers: Restricted access through the portal to their own information and service history</w:t>
      </w:r>
    </w:p>
    <w:p w14:paraId="6550153D"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 xml:space="preserve">Custom permission sets enable flexible access management beyond basic roles, allowing administrators to grant specific capabilities based on individual responsibilities. The system maintains </w:t>
      </w:r>
      <w:r w:rsidRPr="00207FFD">
        <w:rPr>
          <w:rFonts w:ascii="Times New Roman" w:hAnsi="Times New Roman" w:cs="Times New Roman"/>
        </w:rPr>
        <w:lastRenderedPageBreak/>
        <w:t>detailed audit trails of permission changes, ensuring compliance with security protocols and enabling quick identification of potential security issues.</w:t>
      </w:r>
    </w:p>
    <w:p w14:paraId="4C4B9F00"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Data Sharing</w:t>
      </w:r>
    </w:p>
    <w:p w14:paraId="0C1F94AD"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data sharing model implements sophisticated rules ensuring data accessibility while maintaining security:</w:t>
      </w:r>
    </w:p>
    <w:p w14:paraId="329763E0" w14:textId="77777777" w:rsidR="00207FFD" w:rsidRPr="00207FFD" w:rsidRDefault="00207FFD" w:rsidP="00207FFD">
      <w:pPr>
        <w:numPr>
          <w:ilvl w:val="0"/>
          <w:numId w:val="8"/>
        </w:numPr>
        <w:rPr>
          <w:rFonts w:ascii="Times New Roman" w:hAnsi="Times New Roman" w:cs="Times New Roman"/>
        </w:rPr>
      </w:pPr>
      <w:r w:rsidRPr="00207FFD">
        <w:rPr>
          <w:rFonts w:ascii="Times New Roman" w:hAnsi="Times New Roman" w:cs="Times New Roman"/>
        </w:rPr>
        <w:t>Territory-based sharing for multi-location operations</w:t>
      </w:r>
    </w:p>
    <w:p w14:paraId="74DF5699" w14:textId="77777777" w:rsidR="00207FFD" w:rsidRPr="00207FFD" w:rsidRDefault="00207FFD" w:rsidP="00207FFD">
      <w:pPr>
        <w:numPr>
          <w:ilvl w:val="0"/>
          <w:numId w:val="8"/>
        </w:numPr>
        <w:rPr>
          <w:rFonts w:ascii="Times New Roman" w:hAnsi="Times New Roman" w:cs="Times New Roman"/>
        </w:rPr>
      </w:pPr>
      <w:r w:rsidRPr="00207FFD">
        <w:rPr>
          <w:rFonts w:ascii="Times New Roman" w:hAnsi="Times New Roman" w:cs="Times New Roman"/>
        </w:rPr>
        <w:t>Team-based sharing for collaborative service projects</w:t>
      </w:r>
    </w:p>
    <w:p w14:paraId="370A1DB3" w14:textId="77777777" w:rsidR="00207FFD" w:rsidRPr="00207FFD" w:rsidRDefault="00207FFD" w:rsidP="00207FFD">
      <w:pPr>
        <w:numPr>
          <w:ilvl w:val="0"/>
          <w:numId w:val="8"/>
        </w:numPr>
        <w:rPr>
          <w:rFonts w:ascii="Times New Roman" w:hAnsi="Times New Roman" w:cs="Times New Roman"/>
        </w:rPr>
      </w:pPr>
      <w:r w:rsidRPr="00207FFD">
        <w:rPr>
          <w:rFonts w:ascii="Times New Roman" w:hAnsi="Times New Roman" w:cs="Times New Roman"/>
        </w:rPr>
        <w:t>Customer-specific sharing rules for fleet accounts</w:t>
      </w:r>
    </w:p>
    <w:p w14:paraId="1A222815" w14:textId="77777777" w:rsidR="00207FFD" w:rsidRPr="00207FFD" w:rsidRDefault="00207FFD" w:rsidP="00207FFD">
      <w:pPr>
        <w:numPr>
          <w:ilvl w:val="0"/>
          <w:numId w:val="8"/>
        </w:numPr>
        <w:rPr>
          <w:rFonts w:ascii="Times New Roman" w:hAnsi="Times New Roman" w:cs="Times New Roman"/>
        </w:rPr>
      </w:pPr>
      <w:r w:rsidRPr="00207FFD">
        <w:rPr>
          <w:rFonts w:ascii="Times New Roman" w:hAnsi="Times New Roman" w:cs="Times New Roman"/>
        </w:rPr>
        <w:t>Vendor-specific access for parts suppliers and service partners</w:t>
      </w:r>
    </w:p>
    <w:p w14:paraId="2B686F1E"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Field-level security configurations protect sensitive information:</w:t>
      </w:r>
    </w:p>
    <w:p w14:paraId="607BA24B" w14:textId="77777777" w:rsidR="00207FFD" w:rsidRPr="00207FFD" w:rsidRDefault="00207FFD" w:rsidP="00207FFD">
      <w:pPr>
        <w:numPr>
          <w:ilvl w:val="0"/>
          <w:numId w:val="9"/>
        </w:numPr>
        <w:rPr>
          <w:rFonts w:ascii="Times New Roman" w:hAnsi="Times New Roman" w:cs="Times New Roman"/>
        </w:rPr>
      </w:pPr>
      <w:r w:rsidRPr="00207FFD">
        <w:rPr>
          <w:rFonts w:ascii="Times New Roman" w:hAnsi="Times New Roman" w:cs="Times New Roman"/>
        </w:rPr>
        <w:t>Financial data visible only to authorized personnel</w:t>
      </w:r>
    </w:p>
    <w:p w14:paraId="020E13A2" w14:textId="77777777" w:rsidR="00207FFD" w:rsidRPr="00207FFD" w:rsidRDefault="00207FFD" w:rsidP="00207FFD">
      <w:pPr>
        <w:numPr>
          <w:ilvl w:val="0"/>
          <w:numId w:val="9"/>
        </w:numPr>
        <w:rPr>
          <w:rFonts w:ascii="Times New Roman" w:hAnsi="Times New Roman" w:cs="Times New Roman"/>
        </w:rPr>
      </w:pPr>
      <w:r w:rsidRPr="00207FFD">
        <w:rPr>
          <w:rFonts w:ascii="Times New Roman" w:hAnsi="Times New Roman" w:cs="Times New Roman"/>
        </w:rPr>
        <w:t>Customer personal information restricted to necessary staff</w:t>
      </w:r>
    </w:p>
    <w:p w14:paraId="7113CF0B" w14:textId="77777777" w:rsidR="00207FFD" w:rsidRPr="00207FFD" w:rsidRDefault="00207FFD" w:rsidP="00207FFD">
      <w:pPr>
        <w:numPr>
          <w:ilvl w:val="0"/>
          <w:numId w:val="9"/>
        </w:numPr>
        <w:rPr>
          <w:rFonts w:ascii="Times New Roman" w:hAnsi="Times New Roman" w:cs="Times New Roman"/>
        </w:rPr>
      </w:pPr>
      <w:r w:rsidRPr="00207FFD">
        <w:rPr>
          <w:rFonts w:ascii="Times New Roman" w:hAnsi="Times New Roman" w:cs="Times New Roman"/>
        </w:rPr>
        <w:t>Technical data accessible only to qualified technicians</w:t>
      </w:r>
    </w:p>
    <w:p w14:paraId="1FFAC4BF" w14:textId="77777777" w:rsidR="00207FFD" w:rsidRPr="00207FFD" w:rsidRDefault="00207FFD" w:rsidP="00207FFD">
      <w:pPr>
        <w:numPr>
          <w:ilvl w:val="0"/>
          <w:numId w:val="9"/>
        </w:numPr>
        <w:rPr>
          <w:rFonts w:ascii="Times New Roman" w:hAnsi="Times New Roman" w:cs="Times New Roman"/>
        </w:rPr>
      </w:pPr>
      <w:r w:rsidRPr="00207FFD">
        <w:rPr>
          <w:rFonts w:ascii="Times New Roman" w:hAnsi="Times New Roman" w:cs="Times New Roman"/>
        </w:rPr>
        <w:t>Payment information encrypted and restricted to payment processors</w:t>
      </w:r>
    </w:p>
    <w:p w14:paraId="725AA595"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Authentication</w:t>
      </w:r>
    </w:p>
    <w:p w14:paraId="1A8F28F0"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authentication system implements enterprise-grade security measures:</w:t>
      </w:r>
    </w:p>
    <w:p w14:paraId="01223092" w14:textId="77777777" w:rsidR="00207FFD" w:rsidRPr="00207FFD" w:rsidRDefault="00207FFD" w:rsidP="00207FFD">
      <w:pPr>
        <w:numPr>
          <w:ilvl w:val="0"/>
          <w:numId w:val="10"/>
        </w:numPr>
        <w:rPr>
          <w:rFonts w:ascii="Times New Roman" w:hAnsi="Times New Roman" w:cs="Times New Roman"/>
        </w:rPr>
      </w:pPr>
      <w:r w:rsidRPr="00207FFD">
        <w:rPr>
          <w:rFonts w:ascii="Times New Roman" w:hAnsi="Times New Roman" w:cs="Times New Roman"/>
        </w:rPr>
        <w:t>Multi-factor authentication required for all staff access</w:t>
      </w:r>
    </w:p>
    <w:p w14:paraId="17ADF90E" w14:textId="77777777" w:rsidR="00207FFD" w:rsidRPr="00207FFD" w:rsidRDefault="00207FFD" w:rsidP="00207FFD">
      <w:pPr>
        <w:numPr>
          <w:ilvl w:val="0"/>
          <w:numId w:val="10"/>
        </w:numPr>
        <w:rPr>
          <w:rFonts w:ascii="Times New Roman" w:hAnsi="Times New Roman" w:cs="Times New Roman"/>
        </w:rPr>
      </w:pPr>
      <w:r w:rsidRPr="00207FFD">
        <w:rPr>
          <w:rFonts w:ascii="Times New Roman" w:hAnsi="Times New Roman" w:cs="Times New Roman"/>
        </w:rPr>
        <w:t>IP-based access restrictions for sensitive operations</w:t>
      </w:r>
    </w:p>
    <w:p w14:paraId="0838416B" w14:textId="77777777" w:rsidR="00207FFD" w:rsidRPr="00207FFD" w:rsidRDefault="00207FFD" w:rsidP="00207FFD">
      <w:pPr>
        <w:numPr>
          <w:ilvl w:val="0"/>
          <w:numId w:val="10"/>
        </w:numPr>
        <w:rPr>
          <w:rFonts w:ascii="Times New Roman" w:hAnsi="Times New Roman" w:cs="Times New Roman"/>
        </w:rPr>
      </w:pPr>
      <w:r w:rsidRPr="00207FFD">
        <w:rPr>
          <w:rFonts w:ascii="Times New Roman" w:hAnsi="Times New Roman" w:cs="Times New Roman"/>
        </w:rPr>
        <w:t>Session timeout controls based on user roles</w:t>
      </w:r>
    </w:p>
    <w:p w14:paraId="71324EBE" w14:textId="77777777" w:rsidR="00207FFD" w:rsidRPr="00207FFD" w:rsidRDefault="00207FFD" w:rsidP="00207FFD">
      <w:pPr>
        <w:numPr>
          <w:ilvl w:val="0"/>
          <w:numId w:val="10"/>
        </w:numPr>
        <w:rPr>
          <w:rFonts w:ascii="Times New Roman" w:hAnsi="Times New Roman" w:cs="Times New Roman"/>
        </w:rPr>
      </w:pPr>
      <w:r w:rsidRPr="00207FFD">
        <w:rPr>
          <w:rFonts w:ascii="Times New Roman" w:hAnsi="Times New Roman" w:cs="Times New Roman"/>
        </w:rPr>
        <w:t>Password policies enforcing strong security standards</w:t>
      </w:r>
    </w:p>
    <w:p w14:paraId="3203BF4E" w14:textId="77777777" w:rsidR="00207FFD" w:rsidRPr="00207FFD" w:rsidRDefault="00207FFD" w:rsidP="00207FFD">
      <w:pPr>
        <w:numPr>
          <w:ilvl w:val="0"/>
          <w:numId w:val="10"/>
        </w:numPr>
        <w:rPr>
          <w:rFonts w:ascii="Times New Roman" w:hAnsi="Times New Roman" w:cs="Times New Roman"/>
        </w:rPr>
      </w:pPr>
      <w:r w:rsidRPr="00207FFD">
        <w:rPr>
          <w:rFonts w:ascii="Times New Roman" w:hAnsi="Times New Roman" w:cs="Times New Roman"/>
        </w:rPr>
        <w:t>Single sign-on integration with corporate authentication systems</w:t>
      </w:r>
    </w:p>
    <w:p w14:paraId="54CEE156" w14:textId="77777777" w:rsidR="00207FFD" w:rsidRPr="00207FFD" w:rsidRDefault="00207FFD" w:rsidP="00207FFD">
      <w:pPr>
        <w:numPr>
          <w:ilvl w:val="0"/>
          <w:numId w:val="10"/>
        </w:numPr>
        <w:rPr>
          <w:rFonts w:ascii="Times New Roman" w:hAnsi="Times New Roman" w:cs="Times New Roman"/>
        </w:rPr>
      </w:pPr>
      <w:r w:rsidRPr="00207FFD">
        <w:rPr>
          <w:rFonts w:ascii="Times New Roman" w:hAnsi="Times New Roman" w:cs="Times New Roman"/>
        </w:rPr>
        <w:t>Biometric authentication options for mobile access</w:t>
      </w:r>
    </w:p>
    <w:p w14:paraId="1FA77D75" w14:textId="77777777"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6. Testing and Quality Assurance</w:t>
      </w:r>
    </w:p>
    <w:p w14:paraId="7784A37A"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Comprehensive Testing Strategy</w:t>
      </w:r>
    </w:p>
    <w:p w14:paraId="36808571"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testing framework encompasses multiple layers of validation:</w:t>
      </w:r>
    </w:p>
    <w:p w14:paraId="7B8C1F48"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Unit Testing:</w:t>
      </w:r>
    </w:p>
    <w:p w14:paraId="49990830" w14:textId="77777777" w:rsidR="00207FFD" w:rsidRPr="00207FFD" w:rsidRDefault="00207FFD" w:rsidP="00207FFD">
      <w:pPr>
        <w:numPr>
          <w:ilvl w:val="0"/>
          <w:numId w:val="11"/>
        </w:numPr>
        <w:rPr>
          <w:rFonts w:ascii="Times New Roman" w:hAnsi="Times New Roman" w:cs="Times New Roman"/>
        </w:rPr>
      </w:pPr>
      <w:r w:rsidRPr="00207FFD">
        <w:rPr>
          <w:rFonts w:ascii="Times New Roman" w:hAnsi="Times New Roman" w:cs="Times New Roman"/>
        </w:rPr>
        <w:t>Individual component functionality verification</w:t>
      </w:r>
    </w:p>
    <w:p w14:paraId="0EDBFD2C" w14:textId="77777777" w:rsidR="00207FFD" w:rsidRPr="00207FFD" w:rsidRDefault="00207FFD" w:rsidP="00207FFD">
      <w:pPr>
        <w:numPr>
          <w:ilvl w:val="0"/>
          <w:numId w:val="11"/>
        </w:numPr>
        <w:rPr>
          <w:rFonts w:ascii="Times New Roman" w:hAnsi="Times New Roman" w:cs="Times New Roman"/>
        </w:rPr>
      </w:pPr>
      <w:r w:rsidRPr="00207FFD">
        <w:rPr>
          <w:rFonts w:ascii="Times New Roman" w:hAnsi="Times New Roman" w:cs="Times New Roman"/>
        </w:rPr>
        <w:t>Custom code coverage exceeding 85%</w:t>
      </w:r>
    </w:p>
    <w:p w14:paraId="288C2B65" w14:textId="77777777" w:rsidR="00207FFD" w:rsidRPr="00207FFD" w:rsidRDefault="00207FFD" w:rsidP="00207FFD">
      <w:pPr>
        <w:numPr>
          <w:ilvl w:val="0"/>
          <w:numId w:val="11"/>
        </w:numPr>
        <w:rPr>
          <w:rFonts w:ascii="Times New Roman" w:hAnsi="Times New Roman" w:cs="Times New Roman"/>
        </w:rPr>
      </w:pPr>
      <w:r w:rsidRPr="00207FFD">
        <w:rPr>
          <w:rFonts w:ascii="Times New Roman" w:hAnsi="Times New Roman" w:cs="Times New Roman"/>
        </w:rPr>
        <w:t>Automated test cases for critical business logic</w:t>
      </w:r>
    </w:p>
    <w:p w14:paraId="24699431" w14:textId="77777777" w:rsidR="00207FFD" w:rsidRPr="00207FFD" w:rsidRDefault="00207FFD" w:rsidP="00207FFD">
      <w:pPr>
        <w:numPr>
          <w:ilvl w:val="0"/>
          <w:numId w:val="11"/>
        </w:numPr>
        <w:rPr>
          <w:rFonts w:ascii="Times New Roman" w:hAnsi="Times New Roman" w:cs="Times New Roman"/>
        </w:rPr>
      </w:pPr>
      <w:r w:rsidRPr="00207FFD">
        <w:rPr>
          <w:rFonts w:ascii="Times New Roman" w:hAnsi="Times New Roman" w:cs="Times New Roman"/>
        </w:rPr>
        <w:t>Boundary condition testing for all input fields</w:t>
      </w:r>
    </w:p>
    <w:p w14:paraId="0166CEC2" w14:textId="77777777" w:rsidR="00207FFD" w:rsidRPr="00207FFD" w:rsidRDefault="00207FFD" w:rsidP="00207FFD">
      <w:pPr>
        <w:numPr>
          <w:ilvl w:val="0"/>
          <w:numId w:val="11"/>
        </w:numPr>
        <w:rPr>
          <w:rFonts w:ascii="Times New Roman" w:hAnsi="Times New Roman" w:cs="Times New Roman"/>
        </w:rPr>
      </w:pPr>
      <w:r w:rsidRPr="00207FFD">
        <w:rPr>
          <w:rFonts w:ascii="Times New Roman" w:hAnsi="Times New Roman" w:cs="Times New Roman"/>
        </w:rPr>
        <w:t>Error handling validation for all possible scenarios</w:t>
      </w:r>
    </w:p>
    <w:p w14:paraId="6016895E"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Integration Testing:</w:t>
      </w:r>
    </w:p>
    <w:p w14:paraId="5BA0D163" w14:textId="77777777" w:rsidR="00207FFD" w:rsidRPr="00207FFD" w:rsidRDefault="00207FFD" w:rsidP="00207FFD">
      <w:pPr>
        <w:numPr>
          <w:ilvl w:val="0"/>
          <w:numId w:val="12"/>
        </w:numPr>
        <w:rPr>
          <w:rFonts w:ascii="Times New Roman" w:hAnsi="Times New Roman" w:cs="Times New Roman"/>
        </w:rPr>
      </w:pPr>
      <w:r w:rsidRPr="00207FFD">
        <w:rPr>
          <w:rFonts w:ascii="Times New Roman" w:hAnsi="Times New Roman" w:cs="Times New Roman"/>
        </w:rPr>
        <w:t>End-to-end process validation</w:t>
      </w:r>
    </w:p>
    <w:p w14:paraId="438D9A08" w14:textId="77777777" w:rsidR="00207FFD" w:rsidRPr="00207FFD" w:rsidRDefault="00207FFD" w:rsidP="00207FFD">
      <w:pPr>
        <w:numPr>
          <w:ilvl w:val="0"/>
          <w:numId w:val="12"/>
        </w:numPr>
        <w:rPr>
          <w:rFonts w:ascii="Times New Roman" w:hAnsi="Times New Roman" w:cs="Times New Roman"/>
        </w:rPr>
      </w:pPr>
      <w:r w:rsidRPr="00207FFD">
        <w:rPr>
          <w:rFonts w:ascii="Times New Roman" w:hAnsi="Times New Roman" w:cs="Times New Roman"/>
        </w:rPr>
        <w:lastRenderedPageBreak/>
        <w:t>Cross-module functionality testing</w:t>
      </w:r>
    </w:p>
    <w:p w14:paraId="2A5B014B" w14:textId="77777777" w:rsidR="00207FFD" w:rsidRPr="00207FFD" w:rsidRDefault="00207FFD" w:rsidP="00207FFD">
      <w:pPr>
        <w:numPr>
          <w:ilvl w:val="0"/>
          <w:numId w:val="12"/>
        </w:numPr>
        <w:rPr>
          <w:rFonts w:ascii="Times New Roman" w:hAnsi="Times New Roman" w:cs="Times New Roman"/>
        </w:rPr>
      </w:pPr>
      <w:r w:rsidRPr="00207FFD">
        <w:rPr>
          <w:rFonts w:ascii="Times New Roman" w:hAnsi="Times New Roman" w:cs="Times New Roman"/>
        </w:rPr>
        <w:t>Third-party integration verification</w:t>
      </w:r>
    </w:p>
    <w:p w14:paraId="004D72AA" w14:textId="77777777" w:rsidR="00207FFD" w:rsidRPr="00207FFD" w:rsidRDefault="00207FFD" w:rsidP="00207FFD">
      <w:pPr>
        <w:numPr>
          <w:ilvl w:val="0"/>
          <w:numId w:val="12"/>
        </w:numPr>
        <w:rPr>
          <w:rFonts w:ascii="Times New Roman" w:hAnsi="Times New Roman" w:cs="Times New Roman"/>
        </w:rPr>
      </w:pPr>
      <w:r w:rsidRPr="00207FFD">
        <w:rPr>
          <w:rFonts w:ascii="Times New Roman" w:hAnsi="Times New Roman" w:cs="Times New Roman"/>
        </w:rPr>
        <w:t>Data synchronization testing</w:t>
      </w:r>
    </w:p>
    <w:p w14:paraId="3634A41F" w14:textId="77777777" w:rsidR="00207FFD" w:rsidRPr="00207FFD" w:rsidRDefault="00207FFD" w:rsidP="00207FFD">
      <w:pPr>
        <w:numPr>
          <w:ilvl w:val="0"/>
          <w:numId w:val="12"/>
        </w:numPr>
        <w:rPr>
          <w:rFonts w:ascii="Times New Roman" w:hAnsi="Times New Roman" w:cs="Times New Roman"/>
        </w:rPr>
      </w:pPr>
      <w:r w:rsidRPr="00207FFD">
        <w:rPr>
          <w:rFonts w:ascii="Times New Roman" w:hAnsi="Times New Roman" w:cs="Times New Roman"/>
        </w:rPr>
        <w:t>Performance impact assessment</w:t>
      </w:r>
    </w:p>
    <w:p w14:paraId="1C89143B"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Performance Testing:</w:t>
      </w:r>
    </w:p>
    <w:p w14:paraId="51D9CA90" w14:textId="77777777" w:rsidR="00207FFD" w:rsidRPr="00207FFD" w:rsidRDefault="00207FFD" w:rsidP="00207FFD">
      <w:pPr>
        <w:numPr>
          <w:ilvl w:val="0"/>
          <w:numId w:val="13"/>
        </w:numPr>
        <w:rPr>
          <w:rFonts w:ascii="Times New Roman" w:hAnsi="Times New Roman" w:cs="Times New Roman"/>
        </w:rPr>
      </w:pPr>
      <w:r w:rsidRPr="00207FFD">
        <w:rPr>
          <w:rFonts w:ascii="Times New Roman" w:hAnsi="Times New Roman" w:cs="Times New Roman"/>
        </w:rPr>
        <w:t>Load testing under various user volumes</w:t>
      </w:r>
    </w:p>
    <w:p w14:paraId="2B3CD9D2" w14:textId="77777777" w:rsidR="00207FFD" w:rsidRPr="00207FFD" w:rsidRDefault="00207FFD" w:rsidP="00207FFD">
      <w:pPr>
        <w:numPr>
          <w:ilvl w:val="0"/>
          <w:numId w:val="13"/>
        </w:numPr>
        <w:rPr>
          <w:rFonts w:ascii="Times New Roman" w:hAnsi="Times New Roman" w:cs="Times New Roman"/>
        </w:rPr>
      </w:pPr>
      <w:r w:rsidRPr="00207FFD">
        <w:rPr>
          <w:rFonts w:ascii="Times New Roman" w:hAnsi="Times New Roman" w:cs="Times New Roman"/>
        </w:rPr>
        <w:t>Response time measurement for critical operations</w:t>
      </w:r>
    </w:p>
    <w:p w14:paraId="587D0928" w14:textId="77777777" w:rsidR="00207FFD" w:rsidRPr="00207FFD" w:rsidRDefault="00207FFD" w:rsidP="00207FFD">
      <w:pPr>
        <w:numPr>
          <w:ilvl w:val="0"/>
          <w:numId w:val="13"/>
        </w:numPr>
        <w:rPr>
          <w:rFonts w:ascii="Times New Roman" w:hAnsi="Times New Roman" w:cs="Times New Roman"/>
        </w:rPr>
      </w:pPr>
      <w:r w:rsidRPr="00207FFD">
        <w:rPr>
          <w:rFonts w:ascii="Times New Roman" w:hAnsi="Times New Roman" w:cs="Times New Roman"/>
        </w:rPr>
        <w:t>Concurrent user access testing</w:t>
      </w:r>
    </w:p>
    <w:p w14:paraId="4FD52264" w14:textId="77777777" w:rsidR="00207FFD" w:rsidRPr="00207FFD" w:rsidRDefault="00207FFD" w:rsidP="00207FFD">
      <w:pPr>
        <w:numPr>
          <w:ilvl w:val="0"/>
          <w:numId w:val="13"/>
        </w:numPr>
        <w:rPr>
          <w:rFonts w:ascii="Times New Roman" w:hAnsi="Times New Roman" w:cs="Times New Roman"/>
        </w:rPr>
      </w:pPr>
      <w:r w:rsidRPr="00207FFD">
        <w:rPr>
          <w:rFonts w:ascii="Times New Roman" w:hAnsi="Times New Roman" w:cs="Times New Roman"/>
        </w:rPr>
        <w:t>Resource utilization monitoring</w:t>
      </w:r>
    </w:p>
    <w:p w14:paraId="3E952E85" w14:textId="77777777" w:rsidR="00207FFD" w:rsidRPr="00207FFD" w:rsidRDefault="00207FFD" w:rsidP="00207FFD">
      <w:pPr>
        <w:numPr>
          <w:ilvl w:val="0"/>
          <w:numId w:val="13"/>
        </w:numPr>
        <w:rPr>
          <w:rFonts w:ascii="Times New Roman" w:hAnsi="Times New Roman" w:cs="Times New Roman"/>
        </w:rPr>
      </w:pPr>
      <w:r w:rsidRPr="00207FFD">
        <w:rPr>
          <w:rFonts w:ascii="Times New Roman" w:hAnsi="Times New Roman" w:cs="Times New Roman"/>
        </w:rPr>
        <w:t>Batch process performance validation</w:t>
      </w:r>
    </w:p>
    <w:p w14:paraId="7C267622"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Security Testing:</w:t>
      </w:r>
    </w:p>
    <w:p w14:paraId="6A8F040A" w14:textId="77777777" w:rsidR="00207FFD" w:rsidRPr="00207FFD" w:rsidRDefault="00207FFD" w:rsidP="00207FFD">
      <w:pPr>
        <w:numPr>
          <w:ilvl w:val="0"/>
          <w:numId w:val="14"/>
        </w:numPr>
        <w:rPr>
          <w:rFonts w:ascii="Times New Roman" w:hAnsi="Times New Roman" w:cs="Times New Roman"/>
        </w:rPr>
      </w:pPr>
      <w:r w:rsidRPr="00207FFD">
        <w:rPr>
          <w:rFonts w:ascii="Times New Roman" w:hAnsi="Times New Roman" w:cs="Times New Roman"/>
        </w:rPr>
        <w:t>Penetration testing of all external interfaces</w:t>
      </w:r>
    </w:p>
    <w:p w14:paraId="0B9AE00F" w14:textId="77777777" w:rsidR="00207FFD" w:rsidRPr="00207FFD" w:rsidRDefault="00207FFD" w:rsidP="00207FFD">
      <w:pPr>
        <w:numPr>
          <w:ilvl w:val="0"/>
          <w:numId w:val="14"/>
        </w:numPr>
        <w:rPr>
          <w:rFonts w:ascii="Times New Roman" w:hAnsi="Times New Roman" w:cs="Times New Roman"/>
        </w:rPr>
      </w:pPr>
      <w:r w:rsidRPr="00207FFD">
        <w:rPr>
          <w:rFonts w:ascii="Times New Roman" w:hAnsi="Times New Roman" w:cs="Times New Roman"/>
        </w:rPr>
        <w:t>Vulnerability assessment of custom components</w:t>
      </w:r>
    </w:p>
    <w:p w14:paraId="4F924C8E" w14:textId="77777777" w:rsidR="00207FFD" w:rsidRPr="00207FFD" w:rsidRDefault="00207FFD" w:rsidP="00207FFD">
      <w:pPr>
        <w:numPr>
          <w:ilvl w:val="0"/>
          <w:numId w:val="14"/>
        </w:numPr>
        <w:rPr>
          <w:rFonts w:ascii="Times New Roman" w:hAnsi="Times New Roman" w:cs="Times New Roman"/>
        </w:rPr>
      </w:pPr>
      <w:r w:rsidRPr="00207FFD">
        <w:rPr>
          <w:rFonts w:ascii="Times New Roman" w:hAnsi="Times New Roman" w:cs="Times New Roman"/>
        </w:rPr>
        <w:t>Access control validation</w:t>
      </w:r>
    </w:p>
    <w:p w14:paraId="3A8FCAC3" w14:textId="77777777" w:rsidR="00207FFD" w:rsidRPr="00207FFD" w:rsidRDefault="00207FFD" w:rsidP="00207FFD">
      <w:pPr>
        <w:numPr>
          <w:ilvl w:val="0"/>
          <w:numId w:val="14"/>
        </w:numPr>
        <w:rPr>
          <w:rFonts w:ascii="Times New Roman" w:hAnsi="Times New Roman" w:cs="Times New Roman"/>
        </w:rPr>
      </w:pPr>
      <w:r w:rsidRPr="00207FFD">
        <w:rPr>
          <w:rFonts w:ascii="Times New Roman" w:hAnsi="Times New Roman" w:cs="Times New Roman"/>
        </w:rPr>
        <w:t>Data encryption verification</w:t>
      </w:r>
    </w:p>
    <w:p w14:paraId="39627940" w14:textId="77777777" w:rsidR="00207FFD" w:rsidRPr="00207FFD" w:rsidRDefault="00207FFD" w:rsidP="00207FFD">
      <w:pPr>
        <w:numPr>
          <w:ilvl w:val="0"/>
          <w:numId w:val="14"/>
        </w:numPr>
        <w:rPr>
          <w:rFonts w:ascii="Times New Roman" w:hAnsi="Times New Roman" w:cs="Times New Roman"/>
        </w:rPr>
      </w:pPr>
      <w:r w:rsidRPr="00207FFD">
        <w:rPr>
          <w:rFonts w:ascii="Times New Roman" w:hAnsi="Times New Roman" w:cs="Times New Roman"/>
        </w:rPr>
        <w:t>API security testing</w:t>
      </w:r>
    </w:p>
    <w:p w14:paraId="11D260FF"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User Acceptance Testing:</w:t>
      </w:r>
    </w:p>
    <w:p w14:paraId="4EDFDAD2" w14:textId="77777777" w:rsidR="00207FFD" w:rsidRPr="00207FFD" w:rsidRDefault="00207FFD" w:rsidP="00207FFD">
      <w:pPr>
        <w:numPr>
          <w:ilvl w:val="0"/>
          <w:numId w:val="15"/>
        </w:numPr>
        <w:rPr>
          <w:rFonts w:ascii="Times New Roman" w:hAnsi="Times New Roman" w:cs="Times New Roman"/>
        </w:rPr>
      </w:pPr>
      <w:r w:rsidRPr="00207FFD">
        <w:rPr>
          <w:rFonts w:ascii="Times New Roman" w:hAnsi="Times New Roman" w:cs="Times New Roman"/>
        </w:rPr>
        <w:t>Role-based functionality validation</w:t>
      </w:r>
    </w:p>
    <w:p w14:paraId="7CDA8F5D" w14:textId="77777777" w:rsidR="00207FFD" w:rsidRPr="00207FFD" w:rsidRDefault="00207FFD" w:rsidP="00207FFD">
      <w:pPr>
        <w:numPr>
          <w:ilvl w:val="0"/>
          <w:numId w:val="15"/>
        </w:numPr>
        <w:rPr>
          <w:rFonts w:ascii="Times New Roman" w:hAnsi="Times New Roman" w:cs="Times New Roman"/>
        </w:rPr>
      </w:pPr>
      <w:r w:rsidRPr="00207FFD">
        <w:rPr>
          <w:rFonts w:ascii="Times New Roman" w:hAnsi="Times New Roman" w:cs="Times New Roman"/>
        </w:rPr>
        <w:t>Business process verification</w:t>
      </w:r>
    </w:p>
    <w:p w14:paraId="67BAE442" w14:textId="77777777" w:rsidR="00207FFD" w:rsidRPr="00207FFD" w:rsidRDefault="00207FFD" w:rsidP="00207FFD">
      <w:pPr>
        <w:numPr>
          <w:ilvl w:val="0"/>
          <w:numId w:val="15"/>
        </w:numPr>
        <w:rPr>
          <w:rFonts w:ascii="Times New Roman" w:hAnsi="Times New Roman" w:cs="Times New Roman"/>
        </w:rPr>
      </w:pPr>
      <w:r w:rsidRPr="00207FFD">
        <w:rPr>
          <w:rFonts w:ascii="Times New Roman" w:hAnsi="Times New Roman" w:cs="Times New Roman"/>
        </w:rPr>
        <w:t>Interface usability testing</w:t>
      </w:r>
    </w:p>
    <w:p w14:paraId="07D3B363" w14:textId="77777777" w:rsidR="00207FFD" w:rsidRPr="00207FFD" w:rsidRDefault="00207FFD" w:rsidP="00207FFD">
      <w:pPr>
        <w:numPr>
          <w:ilvl w:val="0"/>
          <w:numId w:val="15"/>
        </w:numPr>
        <w:rPr>
          <w:rFonts w:ascii="Times New Roman" w:hAnsi="Times New Roman" w:cs="Times New Roman"/>
        </w:rPr>
      </w:pPr>
      <w:r w:rsidRPr="00207FFD">
        <w:rPr>
          <w:rFonts w:ascii="Times New Roman" w:hAnsi="Times New Roman" w:cs="Times New Roman"/>
        </w:rPr>
        <w:t>Mobile compatibility testing</w:t>
      </w:r>
    </w:p>
    <w:p w14:paraId="5F9596A8" w14:textId="77777777" w:rsidR="00207FFD" w:rsidRPr="00207FFD" w:rsidRDefault="00207FFD" w:rsidP="00207FFD">
      <w:pPr>
        <w:numPr>
          <w:ilvl w:val="0"/>
          <w:numId w:val="15"/>
        </w:numPr>
        <w:rPr>
          <w:rFonts w:ascii="Times New Roman" w:hAnsi="Times New Roman" w:cs="Times New Roman"/>
        </w:rPr>
      </w:pPr>
      <w:r w:rsidRPr="00207FFD">
        <w:rPr>
          <w:rFonts w:ascii="Times New Roman" w:hAnsi="Times New Roman" w:cs="Times New Roman"/>
        </w:rPr>
        <w:t>Documentation accuracy verification</w:t>
      </w:r>
    </w:p>
    <w:p w14:paraId="08C1A5FE" w14:textId="77777777" w:rsidR="00207FFD" w:rsidRPr="00207FFD" w:rsidRDefault="00207FFD" w:rsidP="00207FFD">
      <w:pPr>
        <w:rPr>
          <w:rFonts w:ascii="Times New Roman" w:hAnsi="Times New Roman" w:cs="Times New Roman"/>
          <w:b/>
          <w:bCs/>
          <w:sz w:val="28"/>
          <w:szCs w:val="28"/>
        </w:rPr>
      </w:pPr>
      <w:r w:rsidRPr="00207FFD">
        <w:rPr>
          <w:rFonts w:ascii="Times New Roman" w:hAnsi="Times New Roman" w:cs="Times New Roman"/>
          <w:b/>
          <w:bCs/>
          <w:sz w:val="28"/>
          <w:szCs w:val="28"/>
        </w:rPr>
        <w:t>7. Deployment and Maintenance</w:t>
      </w:r>
    </w:p>
    <w:p w14:paraId="0809B786"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Deployment Process</w:t>
      </w:r>
    </w:p>
    <w:p w14:paraId="77D256A2"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deployment strategy follows a carefully planned approach:</w:t>
      </w:r>
    </w:p>
    <w:p w14:paraId="5B528594"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Pre-Deployment:</w:t>
      </w:r>
    </w:p>
    <w:p w14:paraId="07DB5B02" w14:textId="77777777" w:rsidR="00207FFD" w:rsidRPr="00207FFD" w:rsidRDefault="00207FFD" w:rsidP="00207FFD">
      <w:pPr>
        <w:numPr>
          <w:ilvl w:val="0"/>
          <w:numId w:val="16"/>
        </w:numPr>
        <w:rPr>
          <w:rFonts w:ascii="Times New Roman" w:hAnsi="Times New Roman" w:cs="Times New Roman"/>
        </w:rPr>
      </w:pPr>
      <w:r w:rsidRPr="00207FFD">
        <w:rPr>
          <w:rFonts w:ascii="Times New Roman" w:hAnsi="Times New Roman" w:cs="Times New Roman"/>
        </w:rPr>
        <w:t>Environment preparation and validation</w:t>
      </w:r>
    </w:p>
    <w:p w14:paraId="053EFFD9" w14:textId="77777777" w:rsidR="00207FFD" w:rsidRPr="00207FFD" w:rsidRDefault="00207FFD" w:rsidP="00207FFD">
      <w:pPr>
        <w:numPr>
          <w:ilvl w:val="0"/>
          <w:numId w:val="16"/>
        </w:numPr>
        <w:rPr>
          <w:rFonts w:ascii="Times New Roman" w:hAnsi="Times New Roman" w:cs="Times New Roman"/>
        </w:rPr>
      </w:pPr>
      <w:r w:rsidRPr="00207FFD">
        <w:rPr>
          <w:rFonts w:ascii="Times New Roman" w:hAnsi="Times New Roman" w:cs="Times New Roman"/>
        </w:rPr>
        <w:t>Data migration planning and testing</w:t>
      </w:r>
    </w:p>
    <w:p w14:paraId="5CE9CA13" w14:textId="77777777" w:rsidR="00207FFD" w:rsidRPr="00207FFD" w:rsidRDefault="00207FFD" w:rsidP="00207FFD">
      <w:pPr>
        <w:numPr>
          <w:ilvl w:val="0"/>
          <w:numId w:val="16"/>
        </w:numPr>
        <w:rPr>
          <w:rFonts w:ascii="Times New Roman" w:hAnsi="Times New Roman" w:cs="Times New Roman"/>
        </w:rPr>
      </w:pPr>
      <w:r w:rsidRPr="00207FFD">
        <w:rPr>
          <w:rFonts w:ascii="Times New Roman" w:hAnsi="Times New Roman" w:cs="Times New Roman"/>
        </w:rPr>
        <w:t>User training completion</w:t>
      </w:r>
    </w:p>
    <w:p w14:paraId="0FFA151F" w14:textId="77777777" w:rsidR="00207FFD" w:rsidRPr="00207FFD" w:rsidRDefault="00207FFD" w:rsidP="00207FFD">
      <w:pPr>
        <w:numPr>
          <w:ilvl w:val="0"/>
          <w:numId w:val="16"/>
        </w:numPr>
        <w:rPr>
          <w:rFonts w:ascii="Times New Roman" w:hAnsi="Times New Roman" w:cs="Times New Roman"/>
        </w:rPr>
      </w:pPr>
      <w:r w:rsidRPr="00207FFD">
        <w:rPr>
          <w:rFonts w:ascii="Times New Roman" w:hAnsi="Times New Roman" w:cs="Times New Roman"/>
        </w:rPr>
        <w:t>Backup system verification</w:t>
      </w:r>
    </w:p>
    <w:p w14:paraId="0808EE0D" w14:textId="77777777" w:rsidR="00207FFD" w:rsidRPr="00207FFD" w:rsidRDefault="00207FFD" w:rsidP="00207FFD">
      <w:pPr>
        <w:numPr>
          <w:ilvl w:val="0"/>
          <w:numId w:val="16"/>
        </w:numPr>
        <w:rPr>
          <w:rFonts w:ascii="Times New Roman" w:hAnsi="Times New Roman" w:cs="Times New Roman"/>
        </w:rPr>
      </w:pPr>
      <w:r w:rsidRPr="00207FFD">
        <w:rPr>
          <w:rFonts w:ascii="Times New Roman" w:hAnsi="Times New Roman" w:cs="Times New Roman"/>
        </w:rPr>
        <w:t>Integration testing in staging environment</w:t>
      </w:r>
    </w:p>
    <w:p w14:paraId="59A12D81"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Deployment Execution:</w:t>
      </w:r>
    </w:p>
    <w:p w14:paraId="175BA454" w14:textId="77777777" w:rsidR="00207FFD" w:rsidRPr="00207FFD" w:rsidRDefault="00207FFD" w:rsidP="00207FFD">
      <w:pPr>
        <w:numPr>
          <w:ilvl w:val="0"/>
          <w:numId w:val="17"/>
        </w:numPr>
        <w:rPr>
          <w:rFonts w:ascii="Times New Roman" w:hAnsi="Times New Roman" w:cs="Times New Roman"/>
        </w:rPr>
      </w:pPr>
      <w:r w:rsidRPr="00207FFD">
        <w:rPr>
          <w:rFonts w:ascii="Times New Roman" w:hAnsi="Times New Roman" w:cs="Times New Roman"/>
        </w:rPr>
        <w:lastRenderedPageBreak/>
        <w:t>Phased rollout strategy by department</w:t>
      </w:r>
    </w:p>
    <w:p w14:paraId="31BBE4A9" w14:textId="77777777" w:rsidR="00207FFD" w:rsidRPr="00207FFD" w:rsidRDefault="00207FFD" w:rsidP="00207FFD">
      <w:pPr>
        <w:numPr>
          <w:ilvl w:val="0"/>
          <w:numId w:val="17"/>
        </w:numPr>
        <w:rPr>
          <w:rFonts w:ascii="Times New Roman" w:hAnsi="Times New Roman" w:cs="Times New Roman"/>
        </w:rPr>
      </w:pPr>
      <w:r w:rsidRPr="00207FFD">
        <w:rPr>
          <w:rFonts w:ascii="Times New Roman" w:hAnsi="Times New Roman" w:cs="Times New Roman"/>
        </w:rPr>
        <w:t>Real-time monitoring of deployment progress</w:t>
      </w:r>
    </w:p>
    <w:p w14:paraId="103FFF70" w14:textId="77777777" w:rsidR="00207FFD" w:rsidRPr="00207FFD" w:rsidRDefault="00207FFD" w:rsidP="00207FFD">
      <w:pPr>
        <w:numPr>
          <w:ilvl w:val="0"/>
          <w:numId w:val="17"/>
        </w:numPr>
        <w:rPr>
          <w:rFonts w:ascii="Times New Roman" w:hAnsi="Times New Roman" w:cs="Times New Roman"/>
        </w:rPr>
      </w:pPr>
      <w:r w:rsidRPr="00207FFD">
        <w:rPr>
          <w:rFonts w:ascii="Times New Roman" w:hAnsi="Times New Roman" w:cs="Times New Roman"/>
        </w:rPr>
        <w:t>Automated deployment scripts for consistency</w:t>
      </w:r>
    </w:p>
    <w:p w14:paraId="02372F94" w14:textId="77777777" w:rsidR="00207FFD" w:rsidRPr="00207FFD" w:rsidRDefault="00207FFD" w:rsidP="00207FFD">
      <w:pPr>
        <w:numPr>
          <w:ilvl w:val="0"/>
          <w:numId w:val="17"/>
        </w:numPr>
        <w:rPr>
          <w:rFonts w:ascii="Times New Roman" w:hAnsi="Times New Roman" w:cs="Times New Roman"/>
        </w:rPr>
      </w:pPr>
      <w:r w:rsidRPr="00207FFD">
        <w:rPr>
          <w:rFonts w:ascii="Times New Roman" w:hAnsi="Times New Roman" w:cs="Times New Roman"/>
        </w:rPr>
        <w:t>Rollback procedures ready for contingencies</w:t>
      </w:r>
    </w:p>
    <w:p w14:paraId="1A28E39C" w14:textId="77777777" w:rsidR="00207FFD" w:rsidRPr="00207FFD" w:rsidRDefault="00207FFD" w:rsidP="00207FFD">
      <w:pPr>
        <w:numPr>
          <w:ilvl w:val="0"/>
          <w:numId w:val="17"/>
        </w:numPr>
        <w:rPr>
          <w:rFonts w:ascii="Times New Roman" w:hAnsi="Times New Roman" w:cs="Times New Roman"/>
        </w:rPr>
      </w:pPr>
      <w:r w:rsidRPr="00207FFD">
        <w:rPr>
          <w:rFonts w:ascii="Times New Roman" w:hAnsi="Times New Roman" w:cs="Times New Roman"/>
        </w:rPr>
        <w:t>Data validation at each deployment stage</w:t>
      </w:r>
    </w:p>
    <w:p w14:paraId="2DB09CE9"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Post-Deployment:</w:t>
      </w:r>
    </w:p>
    <w:p w14:paraId="6B805AD4" w14:textId="77777777" w:rsidR="00207FFD" w:rsidRPr="00207FFD" w:rsidRDefault="00207FFD" w:rsidP="00207FFD">
      <w:pPr>
        <w:numPr>
          <w:ilvl w:val="0"/>
          <w:numId w:val="18"/>
        </w:numPr>
        <w:rPr>
          <w:rFonts w:ascii="Times New Roman" w:hAnsi="Times New Roman" w:cs="Times New Roman"/>
        </w:rPr>
      </w:pPr>
      <w:r w:rsidRPr="00207FFD">
        <w:rPr>
          <w:rFonts w:ascii="Times New Roman" w:hAnsi="Times New Roman" w:cs="Times New Roman"/>
        </w:rPr>
        <w:t>System health monitoring</w:t>
      </w:r>
    </w:p>
    <w:p w14:paraId="36295C18" w14:textId="77777777" w:rsidR="00207FFD" w:rsidRPr="00207FFD" w:rsidRDefault="00207FFD" w:rsidP="00207FFD">
      <w:pPr>
        <w:numPr>
          <w:ilvl w:val="0"/>
          <w:numId w:val="18"/>
        </w:numPr>
        <w:rPr>
          <w:rFonts w:ascii="Times New Roman" w:hAnsi="Times New Roman" w:cs="Times New Roman"/>
        </w:rPr>
      </w:pPr>
      <w:r w:rsidRPr="00207FFD">
        <w:rPr>
          <w:rFonts w:ascii="Times New Roman" w:hAnsi="Times New Roman" w:cs="Times New Roman"/>
        </w:rPr>
        <w:t>Performance optimization</w:t>
      </w:r>
    </w:p>
    <w:p w14:paraId="6BBEDFE7" w14:textId="77777777" w:rsidR="00207FFD" w:rsidRPr="00207FFD" w:rsidRDefault="00207FFD" w:rsidP="00207FFD">
      <w:pPr>
        <w:numPr>
          <w:ilvl w:val="0"/>
          <w:numId w:val="18"/>
        </w:numPr>
        <w:rPr>
          <w:rFonts w:ascii="Times New Roman" w:hAnsi="Times New Roman" w:cs="Times New Roman"/>
        </w:rPr>
      </w:pPr>
      <w:r w:rsidRPr="00207FFD">
        <w:rPr>
          <w:rFonts w:ascii="Times New Roman" w:hAnsi="Times New Roman" w:cs="Times New Roman"/>
        </w:rPr>
        <w:t>User support availability</w:t>
      </w:r>
    </w:p>
    <w:p w14:paraId="14A0A34C" w14:textId="77777777" w:rsidR="00207FFD" w:rsidRPr="00207FFD" w:rsidRDefault="00207FFD" w:rsidP="00207FFD">
      <w:pPr>
        <w:numPr>
          <w:ilvl w:val="0"/>
          <w:numId w:val="18"/>
        </w:numPr>
        <w:rPr>
          <w:rFonts w:ascii="Times New Roman" w:hAnsi="Times New Roman" w:cs="Times New Roman"/>
        </w:rPr>
      </w:pPr>
      <w:r w:rsidRPr="00207FFD">
        <w:rPr>
          <w:rFonts w:ascii="Times New Roman" w:hAnsi="Times New Roman" w:cs="Times New Roman"/>
        </w:rPr>
        <w:t>Issue tracking and resolution</w:t>
      </w:r>
    </w:p>
    <w:p w14:paraId="71A5502E" w14:textId="77777777" w:rsidR="00207FFD" w:rsidRPr="00207FFD" w:rsidRDefault="00207FFD" w:rsidP="00207FFD">
      <w:pPr>
        <w:numPr>
          <w:ilvl w:val="0"/>
          <w:numId w:val="18"/>
        </w:numPr>
        <w:rPr>
          <w:rFonts w:ascii="Times New Roman" w:hAnsi="Times New Roman" w:cs="Times New Roman"/>
        </w:rPr>
      </w:pPr>
      <w:r w:rsidRPr="00207FFD">
        <w:rPr>
          <w:rFonts w:ascii="Times New Roman" w:hAnsi="Times New Roman" w:cs="Times New Roman"/>
        </w:rPr>
        <w:t>Documentation updates</w:t>
      </w:r>
    </w:p>
    <w:p w14:paraId="6E01F00A" w14:textId="77777777" w:rsidR="00207FFD" w:rsidRPr="00207FFD" w:rsidRDefault="00207FFD" w:rsidP="00207FFD">
      <w:pPr>
        <w:rPr>
          <w:rFonts w:ascii="Times New Roman" w:hAnsi="Times New Roman" w:cs="Times New Roman"/>
          <w:b/>
          <w:bCs/>
        </w:rPr>
      </w:pPr>
      <w:r w:rsidRPr="00207FFD">
        <w:rPr>
          <w:rFonts w:ascii="Times New Roman" w:hAnsi="Times New Roman" w:cs="Times New Roman"/>
          <w:b/>
          <w:bCs/>
        </w:rPr>
        <w:t>Maintenance Plan</w:t>
      </w:r>
    </w:p>
    <w:p w14:paraId="5B62AF3C"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The ongoing maintenance strategy ensures system reliability:</w:t>
      </w:r>
    </w:p>
    <w:p w14:paraId="73E97785"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Regular Maintenance:</w:t>
      </w:r>
    </w:p>
    <w:p w14:paraId="5E9B2AA4" w14:textId="77777777" w:rsidR="00207FFD" w:rsidRPr="00207FFD" w:rsidRDefault="00207FFD" w:rsidP="00207FFD">
      <w:pPr>
        <w:numPr>
          <w:ilvl w:val="0"/>
          <w:numId w:val="19"/>
        </w:numPr>
        <w:rPr>
          <w:rFonts w:ascii="Times New Roman" w:hAnsi="Times New Roman" w:cs="Times New Roman"/>
        </w:rPr>
      </w:pPr>
      <w:r w:rsidRPr="00207FFD">
        <w:rPr>
          <w:rFonts w:ascii="Times New Roman" w:hAnsi="Times New Roman" w:cs="Times New Roman"/>
        </w:rPr>
        <w:t>Weekly system health checks</w:t>
      </w:r>
    </w:p>
    <w:p w14:paraId="01BFC334" w14:textId="77777777" w:rsidR="00207FFD" w:rsidRPr="00207FFD" w:rsidRDefault="00207FFD" w:rsidP="00207FFD">
      <w:pPr>
        <w:numPr>
          <w:ilvl w:val="0"/>
          <w:numId w:val="19"/>
        </w:numPr>
        <w:rPr>
          <w:rFonts w:ascii="Times New Roman" w:hAnsi="Times New Roman" w:cs="Times New Roman"/>
        </w:rPr>
      </w:pPr>
      <w:r w:rsidRPr="00207FFD">
        <w:rPr>
          <w:rFonts w:ascii="Times New Roman" w:hAnsi="Times New Roman" w:cs="Times New Roman"/>
        </w:rPr>
        <w:t>Monthly performance optimization</w:t>
      </w:r>
    </w:p>
    <w:p w14:paraId="34B04B67" w14:textId="77777777" w:rsidR="00207FFD" w:rsidRPr="00207FFD" w:rsidRDefault="00207FFD" w:rsidP="00207FFD">
      <w:pPr>
        <w:numPr>
          <w:ilvl w:val="0"/>
          <w:numId w:val="19"/>
        </w:numPr>
        <w:rPr>
          <w:rFonts w:ascii="Times New Roman" w:hAnsi="Times New Roman" w:cs="Times New Roman"/>
        </w:rPr>
      </w:pPr>
      <w:r w:rsidRPr="00207FFD">
        <w:rPr>
          <w:rFonts w:ascii="Times New Roman" w:hAnsi="Times New Roman" w:cs="Times New Roman"/>
        </w:rPr>
        <w:t>Quarterly security updates</w:t>
      </w:r>
    </w:p>
    <w:p w14:paraId="6A497A05" w14:textId="77777777" w:rsidR="00207FFD" w:rsidRPr="00207FFD" w:rsidRDefault="00207FFD" w:rsidP="00207FFD">
      <w:pPr>
        <w:numPr>
          <w:ilvl w:val="0"/>
          <w:numId w:val="19"/>
        </w:numPr>
        <w:rPr>
          <w:rFonts w:ascii="Times New Roman" w:hAnsi="Times New Roman" w:cs="Times New Roman"/>
        </w:rPr>
      </w:pPr>
      <w:r w:rsidRPr="00207FFD">
        <w:rPr>
          <w:rFonts w:ascii="Times New Roman" w:hAnsi="Times New Roman" w:cs="Times New Roman"/>
        </w:rPr>
        <w:t>Bi-annual feature enhancements</w:t>
      </w:r>
    </w:p>
    <w:p w14:paraId="1FDB0D3A" w14:textId="77777777" w:rsidR="00207FFD" w:rsidRPr="00207FFD" w:rsidRDefault="00207FFD" w:rsidP="00207FFD">
      <w:pPr>
        <w:numPr>
          <w:ilvl w:val="0"/>
          <w:numId w:val="19"/>
        </w:numPr>
        <w:rPr>
          <w:rFonts w:ascii="Times New Roman" w:hAnsi="Times New Roman" w:cs="Times New Roman"/>
        </w:rPr>
      </w:pPr>
      <w:r w:rsidRPr="00207FFD">
        <w:rPr>
          <w:rFonts w:ascii="Times New Roman" w:hAnsi="Times New Roman" w:cs="Times New Roman"/>
        </w:rPr>
        <w:t>Annual system review and upgrade planning</w:t>
      </w:r>
    </w:p>
    <w:p w14:paraId="319723C4" w14:textId="77777777" w:rsidR="00207FFD" w:rsidRPr="00207FFD" w:rsidRDefault="00207FFD" w:rsidP="00207FFD">
      <w:pPr>
        <w:rPr>
          <w:rFonts w:ascii="Times New Roman" w:hAnsi="Times New Roman" w:cs="Times New Roman"/>
        </w:rPr>
      </w:pPr>
      <w:r w:rsidRPr="00207FFD">
        <w:rPr>
          <w:rFonts w:ascii="Times New Roman" w:hAnsi="Times New Roman" w:cs="Times New Roman"/>
        </w:rPr>
        <w:t>Monitoring and Optimization:</w:t>
      </w:r>
    </w:p>
    <w:p w14:paraId="0E43EACD" w14:textId="77777777" w:rsidR="00207FFD" w:rsidRPr="00207FFD" w:rsidRDefault="00207FFD" w:rsidP="00207FFD">
      <w:pPr>
        <w:numPr>
          <w:ilvl w:val="0"/>
          <w:numId w:val="20"/>
        </w:numPr>
        <w:rPr>
          <w:rFonts w:ascii="Times New Roman" w:hAnsi="Times New Roman" w:cs="Times New Roman"/>
        </w:rPr>
      </w:pPr>
      <w:r w:rsidRPr="00207FFD">
        <w:rPr>
          <w:rFonts w:ascii="Times New Roman" w:hAnsi="Times New Roman" w:cs="Times New Roman"/>
        </w:rPr>
        <w:t>Real-time performance monitoring</w:t>
      </w:r>
    </w:p>
    <w:p w14:paraId="5E9370B8" w14:textId="77777777" w:rsidR="00207FFD" w:rsidRPr="00207FFD" w:rsidRDefault="00207FFD" w:rsidP="00207FFD">
      <w:pPr>
        <w:numPr>
          <w:ilvl w:val="0"/>
          <w:numId w:val="20"/>
        </w:numPr>
        <w:rPr>
          <w:rFonts w:ascii="Times New Roman" w:hAnsi="Times New Roman" w:cs="Times New Roman"/>
        </w:rPr>
      </w:pPr>
      <w:r w:rsidRPr="00207FFD">
        <w:rPr>
          <w:rFonts w:ascii="Times New Roman" w:hAnsi="Times New Roman" w:cs="Times New Roman"/>
        </w:rPr>
        <w:t>Resource utilization tracking</w:t>
      </w:r>
    </w:p>
    <w:p w14:paraId="5958302A" w14:textId="77777777" w:rsidR="00207FFD" w:rsidRPr="00207FFD" w:rsidRDefault="00207FFD" w:rsidP="00207FFD">
      <w:pPr>
        <w:numPr>
          <w:ilvl w:val="0"/>
          <w:numId w:val="20"/>
        </w:numPr>
        <w:rPr>
          <w:rFonts w:ascii="Times New Roman" w:hAnsi="Times New Roman" w:cs="Times New Roman"/>
        </w:rPr>
      </w:pPr>
      <w:r w:rsidRPr="00207FFD">
        <w:rPr>
          <w:rFonts w:ascii="Times New Roman" w:hAnsi="Times New Roman" w:cs="Times New Roman"/>
        </w:rPr>
        <w:t>Error rate analysis</w:t>
      </w:r>
    </w:p>
    <w:p w14:paraId="273C95A0" w14:textId="77777777" w:rsidR="00207FFD" w:rsidRPr="00207FFD" w:rsidRDefault="00207FFD" w:rsidP="00207FFD">
      <w:pPr>
        <w:numPr>
          <w:ilvl w:val="0"/>
          <w:numId w:val="20"/>
        </w:numPr>
        <w:rPr>
          <w:rFonts w:ascii="Times New Roman" w:hAnsi="Times New Roman" w:cs="Times New Roman"/>
        </w:rPr>
      </w:pPr>
      <w:r w:rsidRPr="00207FFD">
        <w:rPr>
          <w:rFonts w:ascii="Times New Roman" w:hAnsi="Times New Roman" w:cs="Times New Roman"/>
        </w:rPr>
        <w:t>User experience monitoring</w:t>
      </w:r>
    </w:p>
    <w:p w14:paraId="5A44D0D9" w14:textId="77777777" w:rsidR="00207FFD" w:rsidRPr="00207FFD" w:rsidRDefault="00207FFD" w:rsidP="00207FFD">
      <w:pPr>
        <w:numPr>
          <w:ilvl w:val="0"/>
          <w:numId w:val="20"/>
        </w:numPr>
        <w:rPr>
          <w:rFonts w:ascii="Times New Roman" w:hAnsi="Times New Roman" w:cs="Times New Roman"/>
        </w:rPr>
      </w:pPr>
      <w:r w:rsidRPr="00207FFD">
        <w:rPr>
          <w:rFonts w:ascii="Times New Roman" w:hAnsi="Times New Roman" w:cs="Times New Roman"/>
        </w:rPr>
        <w:t>System optimization recommendations</w:t>
      </w:r>
    </w:p>
    <w:p w14:paraId="172BEF9A" w14:textId="77777777" w:rsidR="00A93DF6" w:rsidRPr="00A93DF6" w:rsidRDefault="00A93DF6" w:rsidP="00A93DF6">
      <w:pPr>
        <w:rPr>
          <w:rFonts w:ascii="Times New Roman" w:hAnsi="Times New Roman" w:cs="Times New Roman"/>
          <w:b/>
          <w:bCs/>
          <w:sz w:val="28"/>
          <w:szCs w:val="28"/>
        </w:rPr>
      </w:pPr>
      <w:r w:rsidRPr="00A93DF6">
        <w:rPr>
          <w:rFonts w:ascii="Times New Roman" w:hAnsi="Times New Roman" w:cs="Times New Roman"/>
          <w:b/>
          <w:bCs/>
          <w:sz w:val="28"/>
          <w:szCs w:val="28"/>
        </w:rPr>
        <w:t>Conclusion</w:t>
      </w:r>
    </w:p>
    <w:p w14:paraId="396409BA" w14:textId="3A65A418" w:rsidR="00A93DF6" w:rsidRPr="00A93DF6" w:rsidRDefault="00A93DF6" w:rsidP="00A93DF6">
      <w:pPr>
        <w:rPr>
          <w:rFonts w:ascii="Times New Roman" w:hAnsi="Times New Roman" w:cs="Times New Roman"/>
          <w:sz w:val="20"/>
          <w:szCs w:val="20"/>
        </w:rPr>
      </w:pPr>
      <w:r w:rsidRPr="00A93DF6">
        <w:rPr>
          <w:rFonts w:ascii="Times New Roman" w:hAnsi="Times New Roman" w:cs="Times New Roman"/>
          <w:sz w:val="20"/>
          <w:szCs w:val="20"/>
        </w:rPr>
        <w:t>The Garage Management System represents a transformative step toward modernizing and optimizing garage operations. Built on the Salesforce platform, it integrates cutting-edge technology with user-centric design to address the unique challenges faced by automotive service businesses. By automating workflows, improving inventory management, and enhancing customer engagement through a seamless portal, the system drives efficiency and fosters transparency.</w:t>
      </w:r>
    </w:p>
    <w:p w14:paraId="21E1DE1C" w14:textId="685501AF" w:rsidR="00A93DF6" w:rsidRPr="00A93DF6" w:rsidRDefault="00A93DF6" w:rsidP="00A93DF6">
      <w:pPr>
        <w:rPr>
          <w:rFonts w:ascii="Times New Roman" w:hAnsi="Times New Roman" w:cs="Times New Roman"/>
          <w:sz w:val="20"/>
          <w:szCs w:val="20"/>
        </w:rPr>
      </w:pPr>
      <w:r w:rsidRPr="00A93DF6">
        <w:rPr>
          <w:rFonts w:ascii="Times New Roman" w:hAnsi="Times New Roman" w:cs="Times New Roman"/>
          <w:sz w:val="20"/>
          <w:szCs w:val="20"/>
        </w:rPr>
        <w:t>Through rigorous planning, meticulous development, and comprehensive testing, the system ensures reliability, scalability, and security. Its robust architecture and flexible integrations make it adaptable to future business needs, while the training and support infrastructure guarantees successful adoption by users.</w:t>
      </w:r>
    </w:p>
    <w:p w14:paraId="18970430" w14:textId="71129011" w:rsidR="00207FFD" w:rsidRDefault="00A93DF6" w:rsidP="00A93DF6">
      <w:pPr>
        <w:rPr>
          <w:rFonts w:ascii="Times New Roman" w:hAnsi="Times New Roman" w:cs="Times New Roman"/>
          <w:sz w:val="20"/>
          <w:szCs w:val="20"/>
        </w:rPr>
      </w:pPr>
      <w:r w:rsidRPr="00A93DF6">
        <w:rPr>
          <w:rFonts w:ascii="Times New Roman" w:hAnsi="Times New Roman" w:cs="Times New Roman"/>
          <w:sz w:val="20"/>
          <w:szCs w:val="20"/>
        </w:rPr>
        <w:lastRenderedPageBreak/>
        <w:t xml:space="preserve">The Garage Management System not only meets </w:t>
      </w:r>
      <w:r w:rsidRPr="00A93DF6">
        <w:rPr>
          <w:rFonts w:ascii="Times New Roman" w:hAnsi="Times New Roman" w:cs="Times New Roman"/>
        </w:rPr>
        <w:t>current</w:t>
      </w:r>
      <w:r w:rsidRPr="00A93DF6">
        <w:rPr>
          <w:rFonts w:ascii="Times New Roman" w:hAnsi="Times New Roman" w:cs="Times New Roman"/>
          <w:sz w:val="20"/>
          <w:szCs w:val="20"/>
        </w:rPr>
        <w:t xml:space="preserve"> operational demands but also lays the groundwork for sustained growth and innovation. It empowers businesses to deliver exceptional service experiences, optimize resources, and achieve significant improvements in performance metrics. This comprehensive solution reflects a commitment to excellence and positions the client at the forefront of their industry.</w:t>
      </w:r>
    </w:p>
    <w:p w14:paraId="363E6342" w14:textId="77777777" w:rsidR="00A93DF6" w:rsidRDefault="00A93DF6" w:rsidP="00A93DF6">
      <w:pPr>
        <w:rPr>
          <w:rFonts w:ascii="Times New Roman" w:hAnsi="Times New Roman" w:cs="Times New Roman"/>
          <w:sz w:val="20"/>
          <w:szCs w:val="20"/>
        </w:rPr>
      </w:pPr>
    </w:p>
    <w:p w14:paraId="55EB8375" w14:textId="263A356C" w:rsidR="00A93DF6" w:rsidRPr="00A93DF6" w:rsidRDefault="00A93DF6" w:rsidP="00A93DF6">
      <w:pPr>
        <w:rPr>
          <w:rFonts w:ascii="Times New Roman" w:hAnsi="Times New Roman" w:cs="Times New Roman"/>
          <w:b/>
          <w:bCs/>
          <w:sz w:val="16"/>
          <w:szCs w:val="16"/>
        </w:rPr>
      </w:pPr>
    </w:p>
    <w:sectPr w:rsidR="00A93DF6" w:rsidRPr="00A9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4A"/>
    <w:multiLevelType w:val="hybridMultilevel"/>
    <w:tmpl w:val="0B3C75F0"/>
    <w:lvl w:ilvl="0" w:tplc="628E378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A6F6A"/>
    <w:multiLevelType w:val="multilevel"/>
    <w:tmpl w:val="E70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604D"/>
    <w:multiLevelType w:val="hybridMultilevel"/>
    <w:tmpl w:val="43D49A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272DD0"/>
    <w:multiLevelType w:val="multilevel"/>
    <w:tmpl w:val="6C9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11353"/>
    <w:multiLevelType w:val="multilevel"/>
    <w:tmpl w:val="195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22AE0"/>
    <w:multiLevelType w:val="multilevel"/>
    <w:tmpl w:val="FBFA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267D3"/>
    <w:multiLevelType w:val="multilevel"/>
    <w:tmpl w:val="A42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14F26"/>
    <w:multiLevelType w:val="multilevel"/>
    <w:tmpl w:val="451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26A50"/>
    <w:multiLevelType w:val="multilevel"/>
    <w:tmpl w:val="B18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F5094"/>
    <w:multiLevelType w:val="multilevel"/>
    <w:tmpl w:val="E9B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92C5B"/>
    <w:multiLevelType w:val="multilevel"/>
    <w:tmpl w:val="9EF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C3F3F"/>
    <w:multiLevelType w:val="multilevel"/>
    <w:tmpl w:val="063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D63C4"/>
    <w:multiLevelType w:val="multilevel"/>
    <w:tmpl w:val="417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474D"/>
    <w:multiLevelType w:val="hybridMultilevel"/>
    <w:tmpl w:val="2292B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B86F46"/>
    <w:multiLevelType w:val="multilevel"/>
    <w:tmpl w:val="5B9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55959"/>
    <w:multiLevelType w:val="multilevel"/>
    <w:tmpl w:val="CB3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C38CA"/>
    <w:multiLevelType w:val="multilevel"/>
    <w:tmpl w:val="A02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134D5"/>
    <w:multiLevelType w:val="multilevel"/>
    <w:tmpl w:val="0FE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12FA9"/>
    <w:multiLevelType w:val="multilevel"/>
    <w:tmpl w:val="4C6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E000B"/>
    <w:multiLevelType w:val="multilevel"/>
    <w:tmpl w:val="CA9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B76DB"/>
    <w:multiLevelType w:val="multilevel"/>
    <w:tmpl w:val="E6D0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D77A3"/>
    <w:multiLevelType w:val="multilevel"/>
    <w:tmpl w:val="057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17591"/>
    <w:multiLevelType w:val="multilevel"/>
    <w:tmpl w:val="2070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F38BB"/>
    <w:multiLevelType w:val="multilevel"/>
    <w:tmpl w:val="1EB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93DFB"/>
    <w:multiLevelType w:val="multilevel"/>
    <w:tmpl w:val="0FCC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E14AC"/>
    <w:multiLevelType w:val="multilevel"/>
    <w:tmpl w:val="A2D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42FA8"/>
    <w:multiLevelType w:val="multilevel"/>
    <w:tmpl w:val="EF7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D34F7"/>
    <w:multiLevelType w:val="hybridMultilevel"/>
    <w:tmpl w:val="6B727D9C"/>
    <w:lvl w:ilvl="0" w:tplc="628E378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3E747BC"/>
    <w:multiLevelType w:val="multilevel"/>
    <w:tmpl w:val="6E1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F0B1D"/>
    <w:multiLevelType w:val="multilevel"/>
    <w:tmpl w:val="34E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818114">
    <w:abstractNumId w:val="13"/>
  </w:num>
  <w:num w:numId="2" w16cid:durableId="1860703557">
    <w:abstractNumId w:val="0"/>
  </w:num>
  <w:num w:numId="3" w16cid:durableId="1957129372">
    <w:abstractNumId w:val="27"/>
  </w:num>
  <w:num w:numId="4" w16cid:durableId="1294677568">
    <w:abstractNumId w:val="2"/>
  </w:num>
  <w:num w:numId="5" w16cid:durableId="91902088">
    <w:abstractNumId w:val="11"/>
  </w:num>
  <w:num w:numId="6" w16cid:durableId="614098538">
    <w:abstractNumId w:val="17"/>
  </w:num>
  <w:num w:numId="7" w16cid:durableId="346493449">
    <w:abstractNumId w:val="15"/>
  </w:num>
  <w:num w:numId="8" w16cid:durableId="1052650879">
    <w:abstractNumId w:val="5"/>
  </w:num>
  <w:num w:numId="9" w16cid:durableId="1255046518">
    <w:abstractNumId w:val="6"/>
  </w:num>
  <w:num w:numId="10" w16cid:durableId="168839097">
    <w:abstractNumId w:val="24"/>
  </w:num>
  <w:num w:numId="11" w16cid:durableId="1425303560">
    <w:abstractNumId w:val="16"/>
  </w:num>
  <w:num w:numId="12" w16cid:durableId="410464704">
    <w:abstractNumId w:val="20"/>
  </w:num>
  <w:num w:numId="13" w16cid:durableId="608588246">
    <w:abstractNumId w:val="25"/>
  </w:num>
  <w:num w:numId="14" w16cid:durableId="129369730">
    <w:abstractNumId w:val="18"/>
  </w:num>
  <w:num w:numId="15" w16cid:durableId="437261666">
    <w:abstractNumId w:val="22"/>
  </w:num>
  <w:num w:numId="16" w16cid:durableId="1097402846">
    <w:abstractNumId w:val="28"/>
  </w:num>
  <w:num w:numId="17" w16cid:durableId="330571300">
    <w:abstractNumId w:val="10"/>
  </w:num>
  <w:num w:numId="18" w16cid:durableId="1335650232">
    <w:abstractNumId w:val="4"/>
  </w:num>
  <w:num w:numId="19" w16cid:durableId="1718431966">
    <w:abstractNumId w:val="19"/>
  </w:num>
  <w:num w:numId="20" w16cid:durableId="1925793871">
    <w:abstractNumId w:val="29"/>
  </w:num>
  <w:num w:numId="21" w16cid:durableId="87778732">
    <w:abstractNumId w:val="23"/>
  </w:num>
  <w:num w:numId="22" w16cid:durableId="1723167428">
    <w:abstractNumId w:val="21"/>
  </w:num>
  <w:num w:numId="23" w16cid:durableId="697237569">
    <w:abstractNumId w:val="9"/>
  </w:num>
  <w:num w:numId="24" w16cid:durableId="1256591175">
    <w:abstractNumId w:val="26"/>
  </w:num>
  <w:num w:numId="25" w16cid:durableId="20937599">
    <w:abstractNumId w:val="14"/>
  </w:num>
  <w:num w:numId="26" w16cid:durableId="17389744">
    <w:abstractNumId w:val="3"/>
  </w:num>
  <w:num w:numId="27" w16cid:durableId="1586264292">
    <w:abstractNumId w:val="8"/>
  </w:num>
  <w:num w:numId="28" w16cid:durableId="972369887">
    <w:abstractNumId w:val="7"/>
  </w:num>
  <w:num w:numId="29" w16cid:durableId="1937203593">
    <w:abstractNumId w:val="12"/>
  </w:num>
  <w:num w:numId="30" w16cid:durableId="145721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FD"/>
    <w:rsid w:val="001A43BA"/>
    <w:rsid w:val="00207FFD"/>
    <w:rsid w:val="00590FAD"/>
    <w:rsid w:val="006A3F5E"/>
    <w:rsid w:val="00A9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B83E2"/>
  <w15:chartTrackingRefBased/>
  <w15:docId w15:val="{DE8D7E2D-4BCE-4706-AFA0-40D826C2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84485">
      <w:bodyDiv w:val="1"/>
      <w:marLeft w:val="0"/>
      <w:marRight w:val="0"/>
      <w:marTop w:val="0"/>
      <w:marBottom w:val="0"/>
      <w:divBdr>
        <w:top w:val="none" w:sz="0" w:space="0" w:color="auto"/>
        <w:left w:val="none" w:sz="0" w:space="0" w:color="auto"/>
        <w:bottom w:val="none" w:sz="0" w:space="0" w:color="auto"/>
        <w:right w:val="none" w:sz="0" w:space="0" w:color="auto"/>
      </w:divBdr>
    </w:div>
    <w:div w:id="748694910">
      <w:bodyDiv w:val="1"/>
      <w:marLeft w:val="0"/>
      <w:marRight w:val="0"/>
      <w:marTop w:val="0"/>
      <w:marBottom w:val="0"/>
      <w:divBdr>
        <w:top w:val="none" w:sz="0" w:space="0" w:color="auto"/>
        <w:left w:val="none" w:sz="0" w:space="0" w:color="auto"/>
        <w:bottom w:val="none" w:sz="0" w:space="0" w:color="auto"/>
        <w:right w:val="none" w:sz="0" w:space="0" w:color="auto"/>
      </w:divBdr>
    </w:div>
    <w:div w:id="844788322">
      <w:bodyDiv w:val="1"/>
      <w:marLeft w:val="0"/>
      <w:marRight w:val="0"/>
      <w:marTop w:val="0"/>
      <w:marBottom w:val="0"/>
      <w:divBdr>
        <w:top w:val="none" w:sz="0" w:space="0" w:color="auto"/>
        <w:left w:val="none" w:sz="0" w:space="0" w:color="auto"/>
        <w:bottom w:val="none" w:sz="0" w:space="0" w:color="auto"/>
        <w:right w:val="none" w:sz="0" w:space="0" w:color="auto"/>
      </w:divBdr>
    </w:div>
    <w:div w:id="1206064702">
      <w:bodyDiv w:val="1"/>
      <w:marLeft w:val="0"/>
      <w:marRight w:val="0"/>
      <w:marTop w:val="0"/>
      <w:marBottom w:val="0"/>
      <w:divBdr>
        <w:top w:val="none" w:sz="0" w:space="0" w:color="auto"/>
        <w:left w:val="none" w:sz="0" w:space="0" w:color="auto"/>
        <w:bottom w:val="none" w:sz="0" w:space="0" w:color="auto"/>
        <w:right w:val="none" w:sz="0" w:space="0" w:color="auto"/>
      </w:divBdr>
    </w:div>
    <w:div w:id="1829663614">
      <w:bodyDiv w:val="1"/>
      <w:marLeft w:val="0"/>
      <w:marRight w:val="0"/>
      <w:marTop w:val="0"/>
      <w:marBottom w:val="0"/>
      <w:divBdr>
        <w:top w:val="none" w:sz="0" w:space="0" w:color="auto"/>
        <w:left w:val="none" w:sz="0" w:space="0" w:color="auto"/>
        <w:bottom w:val="none" w:sz="0" w:space="0" w:color="auto"/>
        <w:right w:val="none" w:sz="0" w:space="0" w:color="auto"/>
      </w:divBdr>
    </w:div>
    <w:div w:id="201414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1955</Words>
  <Characters>14527</Characters>
  <Application>Microsoft Office Word</Application>
  <DocSecurity>0</DocSecurity>
  <Lines>266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dc:creator>
  <cp:keywords/>
  <dc:description/>
  <cp:lastModifiedBy>Aravind G</cp:lastModifiedBy>
  <cp:revision>2</cp:revision>
  <dcterms:created xsi:type="dcterms:W3CDTF">2024-11-25T04:47:00Z</dcterms:created>
  <dcterms:modified xsi:type="dcterms:W3CDTF">2024-11-25T04:47:00Z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7127c915-1730-42a0-af88-58442ebb96aa</vt:lpwstr>
  </property>
</Properties>
</file>