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5229E" w14:textId="77777777" w:rsidR="00176EE5" w:rsidRDefault="002E65DA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w:drawing>
          <wp:inline distT="114300" distB="114300" distL="114300" distR="114300" wp14:anchorId="75CC0A9D" wp14:editId="2FC01323">
            <wp:extent cx="899710" cy="125253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7FA29A" w14:textId="41335C4F" w:rsidR="00176EE5" w:rsidRDefault="002E65DA">
      <w:pPr>
        <w:ind w:right="120"/>
        <w:rPr>
          <w:rFonts w:ascii="Titillium Web" w:eastAsia="Titillium Web" w:hAnsi="Titillium Web" w:cs="Titillium Web"/>
          <w:b/>
          <w:color w:val="1155CC"/>
          <w:sz w:val="80"/>
          <w:szCs w:val="80"/>
          <w:highlight w:val="cyan"/>
        </w:rPr>
      </w:pPr>
      <w:r w:rsidRPr="00000EA0">
        <w:rPr>
          <w:rFonts w:ascii="Titillium Web" w:eastAsia="Titillium Web" w:hAnsi="Titillium Web" w:cs="Titillium Web"/>
          <w:b/>
          <w:color w:val="1155CC"/>
          <w:sz w:val="80"/>
          <w:szCs w:val="80"/>
          <w:shd w:val="clear" w:color="auto" w:fill="15E7F2"/>
        </w:rPr>
        <w:t xml:space="preserve">TABELLA DEI RISULTATI </w:t>
      </w:r>
      <w:r w:rsidRPr="00000EA0">
        <w:rPr>
          <w:rFonts w:ascii="Titillium Web" w:eastAsia="Titillium Web" w:hAnsi="Titillium Web" w:cs="Titillium Web"/>
          <w:b/>
          <w:color w:val="1155CC"/>
          <w:sz w:val="80"/>
          <w:szCs w:val="80"/>
          <w:highlight w:val="cyan"/>
        </w:rPr>
        <w:t xml:space="preserve"> </w:t>
      </w:r>
    </w:p>
    <w:p w14:paraId="6A6913B2" w14:textId="77777777" w:rsidR="00000EA0" w:rsidRPr="00000EA0" w:rsidRDefault="00000EA0">
      <w:pPr>
        <w:ind w:right="120"/>
        <w:rPr>
          <w:rFonts w:ascii="Titillium Web" w:eastAsia="Titillium Web" w:hAnsi="Titillium Web" w:cs="Titillium Web"/>
          <w:b/>
          <w:color w:val="1155CC"/>
          <w:highlight w:val="cyan"/>
        </w:rPr>
      </w:pPr>
    </w:p>
    <w:tbl>
      <w:tblPr>
        <w:tblStyle w:val="a0"/>
        <w:tblW w:w="10221" w:type="dxa"/>
        <w:tblInd w:w="-5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1514"/>
        <w:gridCol w:w="830"/>
        <w:gridCol w:w="830"/>
        <w:gridCol w:w="830"/>
        <w:gridCol w:w="862"/>
        <w:gridCol w:w="814"/>
        <w:gridCol w:w="2279"/>
        <w:gridCol w:w="2262"/>
      </w:tblGrid>
      <w:tr w:rsidR="00176EE5" w14:paraId="37F8E97E" w14:textId="77777777" w:rsidTr="00000EA0">
        <w:trPr>
          <w:trHeight w:val="734"/>
        </w:trPr>
        <w:tc>
          <w:tcPr>
            <w:tcW w:w="1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DC2B0" w14:textId="77777777" w:rsidR="00176EE5" w:rsidRDefault="002E65DA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Partecipante n.</w:t>
            </w:r>
          </w:p>
        </w:tc>
        <w:tc>
          <w:tcPr>
            <w:tcW w:w="8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2C47C" w14:textId="77777777" w:rsidR="00176EE5" w:rsidRDefault="002E65DA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TASK 1</w:t>
            </w:r>
          </w:p>
        </w:tc>
        <w:tc>
          <w:tcPr>
            <w:tcW w:w="8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8AE21" w14:textId="77777777" w:rsidR="00176EE5" w:rsidRDefault="002E65DA">
            <w:pP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TASK 2</w:t>
            </w:r>
          </w:p>
        </w:tc>
        <w:tc>
          <w:tcPr>
            <w:tcW w:w="8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DCBE" w14:textId="77777777" w:rsidR="00176EE5" w:rsidRDefault="002E65DA">
            <w:pP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TASK 3</w:t>
            </w:r>
          </w:p>
        </w:tc>
        <w:tc>
          <w:tcPr>
            <w:tcW w:w="86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D13B4" w14:textId="77777777" w:rsidR="00176EE5" w:rsidRDefault="002E65DA">
            <w:pP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TASK 4</w:t>
            </w:r>
          </w:p>
        </w:tc>
        <w:tc>
          <w:tcPr>
            <w:tcW w:w="8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9C073" w14:textId="77777777" w:rsidR="00176EE5" w:rsidRDefault="002E65DA">
            <w:pP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TASK 5</w:t>
            </w:r>
          </w:p>
        </w:tc>
        <w:tc>
          <w:tcPr>
            <w:tcW w:w="2279" w:type="dxa"/>
            <w:tcBorders>
              <w:right w:val="single" w:sz="4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8D060" w14:textId="77777777" w:rsidR="00176EE5" w:rsidRDefault="002E6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Tasso di successo medio</w:t>
            </w:r>
          </w:p>
          <w:p w14:paraId="428EA920" w14:textId="77777777" w:rsidR="00176EE5" w:rsidRDefault="002E6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per partecipante</w:t>
            </w:r>
          </w:p>
        </w:tc>
        <w:tc>
          <w:tcPr>
            <w:tcW w:w="22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F794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FFFFFF"/>
                <w:sz w:val="18"/>
                <w:szCs w:val="18"/>
              </w:rPr>
            </w:pPr>
          </w:p>
        </w:tc>
      </w:tr>
      <w:tr w:rsidR="00176EE5" w14:paraId="7A869262" w14:textId="77777777" w:rsidTr="00000EA0">
        <w:trPr>
          <w:trHeight w:val="489"/>
        </w:trPr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6302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  <w:p w14:paraId="393D3492" w14:textId="77777777" w:rsidR="00176EE5" w:rsidRDefault="002E6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001</w:t>
            </w:r>
          </w:p>
        </w:tc>
        <w:tc>
          <w:tcPr>
            <w:tcW w:w="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68DA4" w14:textId="46713801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4CD29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F45AE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10F5B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70C84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2279" w:type="dxa"/>
            <w:tcBorders>
              <w:right w:val="single" w:sz="4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82AE6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22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298A3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</w:tr>
      <w:tr w:rsidR="00176EE5" w14:paraId="35F564A4" w14:textId="77777777" w:rsidTr="00000EA0">
        <w:trPr>
          <w:trHeight w:val="489"/>
        </w:trPr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AAC78" w14:textId="77777777" w:rsidR="00176EE5" w:rsidRDefault="002E6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002</w:t>
            </w:r>
          </w:p>
          <w:p w14:paraId="09A73C9B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CC4F2" w14:textId="007E5B4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726D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7278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A729B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B9ED2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2279" w:type="dxa"/>
            <w:tcBorders>
              <w:right w:val="single" w:sz="4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8912B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22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5DEE9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</w:tr>
      <w:tr w:rsidR="00176EE5" w14:paraId="3AE76100" w14:textId="77777777" w:rsidTr="00000EA0">
        <w:trPr>
          <w:trHeight w:val="489"/>
        </w:trPr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2B2CF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  <w:p w14:paraId="283270C3" w14:textId="77777777" w:rsidR="00176EE5" w:rsidRDefault="002E6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003</w:t>
            </w:r>
          </w:p>
        </w:tc>
        <w:tc>
          <w:tcPr>
            <w:tcW w:w="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C035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68327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23719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8A24E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77D93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2279" w:type="dxa"/>
            <w:tcBorders>
              <w:right w:val="single" w:sz="4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95855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22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65E1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</w:tr>
      <w:tr w:rsidR="00176EE5" w14:paraId="08FF3E09" w14:textId="77777777" w:rsidTr="00000EA0">
        <w:trPr>
          <w:trHeight w:val="489"/>
        </w:trPr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104EE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  <w:p w14:paraId="45A706B0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85AD1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C557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F6409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8769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08E54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2279" w:type="dxa"/>
            <w:tcBorders>
              <w:right w:val="single" w:sz="4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0F56C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22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FFF5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</w:tr>
      <w:tr w:rsidR="00176EE5" w14:paraId="1773222D" w14:textId="77777777" w:rsidTr="00000EA0">
        <w:trPr>
          <w:trHeight w:val="500"/>
        </w:trPr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A58D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  <w:p w14:paraId="4B0AFA99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C9A64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BF439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51F53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F8D37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95D8F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2279" w:type="dxa"/>
            <w:tcBorders>
              <w:right w:val="single" w:sz="4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03FB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22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05D2B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</w:tr>
      <w:tr w:rsidR="00176EE5" w14:paraId="4DD3D72C" w14:textId="77777777" w:rsidTr="00000EA0">
        <w:trPr>
          <w:trHeight w:val="489"/>
        </w:trPr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CCE0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  <w:p w14:paraId="1BAA6D84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82702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D7190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A6247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903C7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2B5CB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2279" w:type="dxa"/>
            <w:tcBorders>
              <w:right w:val="single" w:sz="4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5180C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22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83C08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</w:tr>
      <w:tr w:rsidR="00176EE5" w14:paraId="6276310C" w14:textId="77777777" w:rsidTr="00000EA0">
        <w:trPr>
          <w:trHeight w:val="489"/>
        </w:trPr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28BC6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  <w:p w14:paraId="3DE90E23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01B13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B70E2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664CB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59FA8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AB6B0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2279" w:type="dxa"/>
            <w:tcBorders>
              <w:right w:val="single" w:sz="4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F62CB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22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CBF4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</w:tr>
      <w:tr w:rsidR="00176EE5" w14:paraId="722CD083" w14:textId="77777777" w:rsidTr="00000EA0">
        <w:trPr>
          <w:trHeight w:val="489"/>
        </w:trPr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784B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  <w:p w14:paraId="3CC7B468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0C7A1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76121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5E936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07543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F7177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2279" w:type="dxa"/>
            <w:tcBorders>
              <w:right w:val="single" w:sz="4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0D240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226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AA01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</w:tr>
      <w:tr w:rsidR="00176EE5" w14:paraId="4EE9B669" w14:textId="77777777" w:rsidTr="00000EA0">
        <w:trPr>
          <w:trHeight w:val="734"/>
        </w:trPr>
        <w:tc>
          <w:tcPr>
            <w:tcW w:w="1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81DDD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  <w:p w14:paraId="35AE6CE5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45D36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E084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A2A8E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F5423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BB8A7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227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B4C2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2262" w:type="dxa"/>
            <w:tcBorders>
              <w:top w:val="single" w:sz="4" w:space="0" w:color="FFFFFF"/>
            </w:tcBorders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6B5E" w14:textId="77777777" w:rsidR="00176EE5" w:rsidRDefault="002E65DA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FFFFFF"/>
                <w:sz w:val="18"/>
                <w:szCs w:val="18"/>
              </w:rPr>
              <w:t xml:space="preserve">Tasso medio di successo di tutti i task di tutti i partecipanti </w:t>
            </w:r>
          </w:p>
        </w:tc>
      </w:tr>
      <w:tr w:rsidR="00176EE5" w14:paraId="52AAA556" w14:textId="77777777" w:rsidTr="00000EA0">
        <w:trPr>
          <w:trHeight w:val="734"/>
        </w:trPr>
        <w:tc>
          <w:tcPr>
            <w:tcW w:w="15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7BBFF" w14:textId="77777777" w:rsidR="00176EE5" w:rsidRDefault="002E65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Tasso di successo medio per task</w:t>
            </w:r>
          </w:p>
        </w:tc>
        <w:tc>
          <w:tcPr>
            <w:tcW w:w="8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42E61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42C1C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D052A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62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F1AD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814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35662" w14:textId="77777777" w:rsidR="00176EE5" w:rsidRDefault="00176EE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227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5D3F4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  <w:tc>
          <w:tcPr>
            <w:tcW w:w="2262" w:type="dxa"/>
            <w:shd w:val="clear" w:color="auto" w:fill="1155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11621" w14:textId="77777777" w:rsidR="00176EE5" w:rsidRDefault="00176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</w:p>
        </w:tc>
      </w:tr>
    </w:tbl>
    <w:p w14:paraId="7795BAAB" w14:textId="77777777" w:rsidR="00176EE5" w:rsidRDefault="00176EE5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3D836BD1" w14:textId="6EF2F78A" w:rsidR="00176EE5" w:rsidRDefault="00176EE5" w:rsidP="00000EA0">
      <w:pPr>
        <w:rPr>
          <w:rFonts w:ascii="Titillium Web" w:eastAsia="Titillium Web" w:hAnsi="Titillium Web" w:cs="Titillium Web"/>
          <w:b/>
          <w:color w:val="1155CC"/>
        </w:rPr>
      </w:pPr>
    </w:p>
    <w:sectPr w:rsidR="00176EE5">
      <w:foot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79F7D" w14:textId="77777777" w:rsidR="002E65DA" w:rsidRDefault="002E65DA">
      <w:pPr>
        <w:spacing w:line="240" w:lineRule="auto"/>
      </w:pPr>
      <w:r>
        <w:separator/>
      </w:r>
    </w:p>
  </w:endnote>
  <w:endnote w:type="continuationSeparator" w:id="0">
    <w:p w14:paraId="40F5AE93" w14:textId="77777777" w:rsidR="002E65DA" w:rsidRDefault="002E65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03E44" w14:textId="77777777" w:rsidR="00176EE5" w:rsidRDefault="002E65DA">
    <w:pPr>
      <w:jc w:val="right"/>
    </w:pPr>
    <w:hyperlink r:id="rId1">
      <w:r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https://designers.italia.it/kit/test-usabilita/</w:t>
      </w:r>
    </w:hyperlink>
    <w:r>
      <w:rPr>
        <w:rFonts w:ascii="Titillium Web" w:eastAsia="Titillium Web" w:hAnsi="Titillium Web" w:cs="Titillium Web"/>
        <w:color w:val="434343"/>
        <w:sz w:val="14"/>
        <w:szCs w:val="14"/>
      </w:rPr>
      <w:tab/>
    </w:r>
    <w:r>
      <w:rPr>
        <w:rFonts w:ascii="Titillium Web" w:eastAsia="Titillium Web" w:hAnsi="Titillium Web" w:cs="Titillium Web"/>
        <w:color w:val="434343"/>
        <w:sz w:val="14"/>
        <w:szCs w:val="14"/>
      </w:rPr>
      <w:tab/>
    </w:r>
    <w:r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      Licenza </w:t>
    </w:r>
    <w:hyperlink r:id="rId2">
      <w:r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0963DF31" wp14:editId="5776128C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3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B4FCA" w14:textId="77777777" w:rsidR="00176EE5" w:rsidRDefault="002E65DA">
    <w:pPr>
      <w:jc w:val="right"/>
    </w:pPr>
    <w:hyperlink r:id="rId1">
      <w:r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https://designers.italia.it/kit/test-usabilita/</w:t>
      </w:r>
    </w:hyperlink>
    <w:r>
      <w:rPr>
        <w:rFonts w:ascii="Titillium Web" w:eastAsia="Titillium Web" w:hAnsi="Titillium Web" w:cs="Titillium Web"/>
        <w:color w:val="434343"/>
        <w:sz w:val="14"/>
        <w:szCs w:val="14"/>
      </w:rPr>
      <w:tab/>
    </w:r>
    <w:r>
      <w:rPr>
        <w:rFonts w:ascii="Titillium Web" w:eastAsia="Titillium Web" w:hAnsi="Titillium Web" w:cs="Titillium Web"/>
        <w:color w:val="434343"/>
        <w:sz w:val="14"/>
        <w:szCs w:val="14"/>
      </w:rPr>
      <w:tab/>
    </w:r>
    <w:r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      Licenza </w:t>
    </w:r>
    <w:hyperlink r:id="rId2">
      <w:r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67B26417" wp14:editId="41B6C163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2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B4A06" w14:textId="77777777" w:rsidR="002E65DA" w:rsidRDefault="002E65DA">
      <w:pPr>
        <w:spacing w:line="240" w:lineRule="auto"/>
      </w:pPr>
      <w:r>
        <w:separator/>
      </w:r>
    </w:p>
  </w:footnote>
  <w:footnote w:type="continuationSeparator" w:id="0">
    <w:p w14:paraId="4B1F1EC2" w14:textId="77777777" w:rsidR="002E65DA" w:rsidRDefault="002E65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7577A" w14:textId="77777777" w:rsidR="00176EE5" w:rsidRDefault="00176EE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A4F5D"/>
    <w:multiLevelType w:val="multilevel"/>
    <w:tmpl w:val="DB34F4C8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FDA2FF2"/>
    <w:multiLevelType w:val="multilevel"/>
    <w:tmpl w:val="19FA03C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877962371">
    <w:abstractNumId w:val="1"/>
  </w:num>
  <w:num w:numId="2" w16cid:durableId="1724208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EE5"/>
    <w:rsid w:val="00000EA0"/>
    <w:rsid w:val="00176EE5"/>
    <w:rsid w:val="002E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47BB3"/>
  <w15:docId w15:val="{AD359AB4-BCFF-4724-ABC0-627946D8F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Giuseppe Volpe</cp:lastModifiedBy>
  <cp:revision>2</cp:revision>
  <dcterms:created xsi:type="dcterms:W3CDTF">2022-05-23T17:00:00Z</dcterms:created>
  <dcterms:modified xsi:type="dcterms:W3CDTF">2022-05-23T17:02:00Z</dcterms:modified>
</cp:coreProperties>
</file>