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7C97973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2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25E52EE5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 w:rsidRP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Teresa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6DB68B1B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Disabato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2D62BA3B" w:rsidR="00226AB0" w:rsidRPr="00B72D7D" w:rsidRDefault="00013548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intuisce subito che può trovare la soluzione in “DIDATTICA”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ma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individuando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voce interessata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decide di spostarsi su altre voci. Dopo un tentativo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 ricerca in “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DIPARTIMENTI”, capisce di trovarsi nella s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ezione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sbagliata e quindi decide di ricontrollare </w:t>
                  </w:r>
                  <w:r w:rsidR="0033627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“DIDATTICA”. Non vede e quindi non utilizza la </w:t>
                  </w:r>
                  <w:proofErr w:type="spellStart"/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shortcut</w:t>
                  </w:r>
                  <w:proofErr w:type="spellEnd"/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ma scorre 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tutta la pagina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poi raggiungere la soluzione</w:t>
                  </w:r>
                  <w:r w:rsidR="00B72D7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.</w:t>
                  </w: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79C3686F" w:rsidR="007A1D36" w:rsidRPr="00B72D7D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B72D7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2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33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29C95B" w14:textId="046A11B8" w:rsidR="00B72D7D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712D3476" w14:textId="77777777" w:rsidR="0089412B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s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eleziona la voce del menu “RICERCA”, cliccando successivamente la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sottovoce “Lavora con noi”, ma capisce che la </w:t>
                  </w:r>
                </w:p>
                <w:p w14:paraId="69A3F993" w14:textId="42738855" w:rsidR="00306069" w:rsidRPr="00306069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otto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-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oce</w:t>
                  </w:r>
                  <w:proofErr w:type="gramEnd"/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selezionata era ingannevole.</w:t>
                  </w:r>
                  <w:r w:rsidR="00306069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28063931" w14:textId="77777777" w:rsidR="00013548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continua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con vari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tentativi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fallimentari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fino a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che non </w:t>
                  </w:r>
                </w:p>
                <w:p w14:paraId="69049C48" w14:textId="4103372C" w:rsidR="00013548" w:rsidRDefault="00013548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arriva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casualmente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selezionare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voce “TERZA MISSIONE”,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però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7ADB8113" w14:textId="77777777" w:rsidR="00013548" w:rsidRDefault="00013548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individuare subito 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</w:t>
                  </w:r>
                  <w:proofErr w:type="gramStart"/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sotto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-</w:t>
                  </w:r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voc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</w:t>
                  </w:r>
                  <w:proofErr w:type="gramEnd"/>
                  <w:r w:rsid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6FAD" w:rsidRPr="00FC6FA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“Career service per le aziende”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subito </w:t>
                  </w:r>
                </w:p>
                <w:p w14:paraId="78F80569" w14:textId="2AC18DDD" w:rsidR="0089412B" w:rsidRDefault="00291FF2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dopo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si accorge della svista e ritorna sui suoi passi </w:t>
                  </w:r>
                </w:p>
                <w:p w14:paraId="1C0436F4" w14:textId="0B88CDF1" w:rsidR="00291FF2" w:rsidRDefault="00291FF2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completando</w:t>
                  </w:r>
                  <w:r w:rsidR="0089412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con successo il task.</w:t>
                  </w:r>
                </w:p>
                <w:p w14:paraId="3E58EA98" w14:textId="6AFE1248" w:rsidR="007A1D36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1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min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34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  <w:p w14:paraId="0BE36A21" w14:textId="757C586B" w:rsidR="0089412B" w:rsidRPr="00291FF2" w:rsidRDefault="0089412B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E0387C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Scorrere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pagine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0D58BD8" w:rsidR="007A1D36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Inizialmente 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pensa di trovare la soluzione in “DIDATTICA”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455A972C" w14:textId="30EDFC2D" w:rsidR="00291FF2" w:rsidRPr="00291FF2" w:rsidRDefault="00291FF2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successivamente nota la voce del menu “</w:t>
                  </w:r>
                  <w:r w:rsidRP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INTERNAZIONALIZZAZIONE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 arrivando immediatamente alla soluzione.</w:t>
                  </w:r>
                </w:p>
                <w:p w14:paraId="524B01FE" w14:textId="1B536C36" w:rsidR="007A1D36" w:rsidRPr="00291FF2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91FF2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291FF2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34</w:t>
                  </w:r>
                  <w:r w:rsidR="00013548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sec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07FEB4A0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0512883" w14:textId="77777777" w:rsidR="00983476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 p</w:t>
                  </w:r>
                  <w:r w:rsidR="007E271F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ensa di trovare le informazioni richieste all’interno </w:t>
                  </w:r>
                </w:p>
                <w:p w14:paraId="0751490A" w14:textId="77777777" w:rsidR="00983476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della voce “DIDATTICA”,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senza però riuscirci;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successivamente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prova a </w:t>
                  </w:r>
                </w:p>
                <w:p w14:paraId="3CDEF67D" w14:textId="12F976DA" w:rsidR="00983476" w:rsidRDefault="007E271F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fare dei tentativi casuali cliccando le voci del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menu in modo sequenziale. </w:t>
                  </w:r>
                </w:p>
                <w:p w14:paraId="5EF08FCD" w14:textId="77777777" w:rsidR="00983476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Infine,</w:t>
                  </w:r>
                  <w:r w:rsidR="007E271F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prova a fare una ricerca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all’interno di “CERCA NEL SITO”, </w:t>
                  </w:r>
                </w:p>
                <w:p w14:paraId="3A819ED2" w14:textId="5D44E243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senza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ottenere alcun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risultato. </w:t>
                  </w:r>
                </w:p>
                <w:p w14:paraId="73834103" w14:textId="68C72274" w:rsidR="00495F9A" w:rsidRPr="00291FF2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Task non portato a termine.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7F16AE94" w:rsidR="007A1D36" w:rsidRPr="00495F9A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TEMPO </w:t>
                  </w:r>
                  <w:proofErr w:type="gramStart"/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</w:t>
                  </w:r>
                  <w:proofErr w:type="gramEnd"/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terminato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lastRenderedPageBreak/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E0387C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991424" w14:textId="77777777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Anche in questo caso l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a partecipante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decide di utilizzare la 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precedente 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strategia di </w:t>
                  </w:r>
                </w:p>
                <w:p w14:paraId="3E86B563" w14:textId="50E96C3C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soluzione, 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ispezionando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sequenzialmente le voci del menu</w:t>
                  </w:r>
                  <w:r w:rsidR="00983476"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, arrivando alla soluzione.</w:t>
                  </w: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 xml:space="preserve"> </w:t>
                  </w:r>
                </w:p>
                <w:p w14:paraId="7AFD7E70" w14:textId="181025CC" w:rsidR="00495F9A" w:rsidRP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</w:pPr>
                  <w:r>
                    <w:rPr>
                      <w:rFonts w:ascii="Titillium Web" w:eastAsia="Titillium Web" w:hAnsi="Titillium Web" w:cs="Titillium Web"/>
                      <w:sz w:val="20"/>
                      <w:szCs w:val="20"/>
                    </w:rPr>
                    <w:t>Task completato con successo.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0FC8CD59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95F9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46 se</w:t>
                  </w:r>
                </w:p>
                <w:p w14:paraId="66750254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0F223646" w14:textId="77777777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</w:p>
                <w:p w14:paraId="4FB5411A" w14:textId="213163F6" w:rsidR="00495F9A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COMMENTO </w:t>
                  </w:r>
                  <w:r w:rsidR="00983476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PARTECIPANTE</w:t>
                  </w:r>
                </w:p>
                <w:p w14:paraId="0E2BD7D1" w14:textId="77777777" w:rsidR="00983476" w:rsidRDefault="00495F9A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partecipante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ha dichiarato di aver trovato le voci del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enu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9834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poco </w:t>
                  </w:r>
                </w:p>
                <w:p w14:paraId="3BC1DE4B" w14:textId="0D1DFF2D" w:rsidR="00495F9A" w:rsidRDefault="0098347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splicativ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e,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riuscendo</w:t>
                  </w:r>
                  <w:r w:rsidR="00495F9A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immaginarne il contenuto;</w:t>
                  </w:r>
                </w:p>
                <w:p w14:paraId="796A8ED2" w14:textId="77777777" w:rsidR="00FF0934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verso la fine</w:t>
                  </w:r>
                  <w:r w:rsidR="00FF093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 infatti, la partecipante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ha deciso di adottare la strategia</w:t>
                  </w:r>
                </w:p>
                <w:p w14:paraId="0CB08A32" w14:textId="7777777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dell’ispezione sequenziale delle voci del menu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. </w:t>
                  </w:r>
                </w:p>
                <w:p w14:paraId="2201663C" w14:textId="02683C0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La partecipante, inoltre, 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ha trovato difficoltà nel visionare le sotto-voci, </w:t>
                  </w:r>
                </w:p>
                <w:p w14:paraId="49EB5C2D" w14:textId="77777777" w:rsidR="00FF0934" w:rsidRDefault="00FF093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 più volte le è capitato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che 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di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ave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re</w:t>
                  </w:r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una svista sulla </w:t>
                  </w:r>
                  <w:proofErr w:type="gramStart"/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sotto-voce</w:t>
                  </w:r>
                  <w:proofErr w:type="gramEnd"/>
                  <w:r w:rsidR="0016791B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42E1045F" w14:textId="4D8A33CE" w:rsid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interessata. </w:t>
                  </w:r>
                </w:p>
                <w:p w14:paraId="5B9113EA" w14:textId="608FAB77" w:rsidR="0016791B" w:rsidRPr="0016791B" w:rsidRDefault="0016791B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L’utente ha fatto parecchi apprezzamenti sulla scelta della grafica.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B96B5" w14:textId="77777777" w:rsidR="00E0387C" w:rsidRDefault="00E0387C">
      <w:pPr>
        <w:spacing w:line="240" w:lineRule="auto"/>
      </w:pPr>
      <w:r>
        <w:separator/>
      </w:r>
    </w:p>
  </w:endnote>
  <w:endnote w:type="continuationSeparator" w:id="0">
    <w:p w14:paraId="357E544C" w14:textId="77777777" w:rsidR="00E0387C" w:rsidRDefault="00E03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E0387C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E0387C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E33F" w14:textId="77777777" w:rsidR="00E0387C" w:rsidRDefault="00E0387C">
      <w:pPr>
        <w:spacing w:line="240" w:lineRule="auto"/>
      </w:pPr>
      <w:r>
        <w:separator/>
      </w:r>
    </w:p>
  </w:footnote>
  <w:footnote w:type="continuationSeparator" w:id="0">
    <w:p w14:paraId="06F37843" w14:textId="77777777" w:rsidR="00E0387C" w:rsidRDefault="00E03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013548"/>
    <w:rsid w:val="00143524"/>
    <w:rsid w:val="0016791B"/>
    <w:rsid w:val="002207F5"/>
    <w:rsid w:val="00226AB0"/>
    <w:rsid w:val="0026791A"/>
    <w:rsid w:val="00286735"/>
    <w:rsid w:val="00291FF2"/>
    <w:rsid w:val="002E6AAB"/>
    <w:rsid w:val="00306069"/>
    <w:rsid w:val="00336279"/>
    <w:rsid w:val="00342553"/>
    <w:rsid w:val="0040235A"/>
    <w:rsid w:val="00423E76"/>
    <w:rsid w:val="004257D9"/>
    <w:rsid w:val="00495F9A"/>
    <w:rsid w:val="00644844"/>
    <w:rsid w:val="00712606"/>
    <w:rsid w:val="007A1D36"/>
    <w:rsid w:val="007A3568"/>
    <w:rsid w:val="007E271F"/>
    <w:rsid w:val="007E6BAE"/>
    <w:rsid w:val="007F6813"/>
    <w:rsid w:val="0089412B"/>
    <w:rsid w:val="00902FAF"/>
    <w:rsid w:val="00912BE4"/>
    <w:rsid w:val="00934FD1"/>
    <w:rsid w:val="009808F7"/>
    <w:rsid w:val="00983476"/>
    <w:rsid w:val="0099443F"/>
    <w:rsid w:val="009F3035"/>
    <w:rsid w:val="00A3775D"/>
    <w:rsid w:val="00A67DF0"/>
    <w:rsid w:val="00B72D7D"/>
    <w:rsid w:val="00BF1A7A"/>
    <w:rsid w:val="00CB08F3"/>
    <w:rsid w:val="00CF179B"/>
    <w:rsid w:val="00E0387C"/>
    <w:rsid w:val="00E5405C"/>
    <w:rsid w:val="00E87DF5"/>
    <w:rsid w:val="00EA48E0"/>
    <w:rsid w:val="00EB6FD0"/>
    <w:rsid w:val="00F33922"/>
    <w:rsid w:val="00FC6FAD"/>
    <w:rsid w:val="00F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6</cp:revision>
  <dcterms:created xsi:type="dcterms:W3CDTF">2022-05-25T16:38:00Z</dcterms:created>
  <dcterms:modified xsi:type="dcterms:W3CDTF">2022-05-27T14:30:00Z</dcterms:modified>
</cp:coreProperties>
</file>