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046B" w14:textId="3DA31941" w:rsidR="00E36AC4" w:rsidRPr="001423D1" w:rsidRDefault="005F6131" w:rsidP="001423D1">
      <w:pPr>
        <w:jc w:val="center"/>
        <w:rPr>
          <w:b/>
          <w:sz w:val="40"/>
          <w:szCs w:val="40"/>
        </w:rPr>
      </w:pPr>
      <w:r w:rsidRPr="005F6131">
        <w:rPr>
          <w:b/>
          <w:sz w:val="40"/>
          <w:szCs w:val="40"/>
        </w:rPr>
        <w:t>Peer Review</w:t>
      </w:r>
      <w:r w:rsidR="000449FE">
        <w:rPr>
          <w:b/>
          <w:sz w:val="40"/>
          <w:szCs w:val="40"/>
        </w:rPr>
        <w:t xml:space="preserve"> – Gruppo n. 26</w:t>
      </w: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579"/>
        <w:gridCol w:w="1776"/>
        <w:gridCol w:w="1678"/>
        <w:gridCol w:w="1507"/>
        <w:gridCol w:w="987"/>
      </w:tblGrid>
      <w:tr w:rsidR="001423D1" w:rsidRPr="00A635A3" w14:paraId="326D2CFC" w14:textId="77777777" w:rsidTr="00516B50">
        <w:tc>
          <w:tcPr>
            <w:tcW w:w="1101" w:type="dxa"/>
          </w:tcPr>
          <w:p w14:paraId="74088F83" w14:textId="77777777" w:rsidR="001423D1" w:rsidRPr="00E36AC4" w:rsidRDefault="001423D1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579" w:type="dxa"/>
          </w:tcPr>
          <w:p w14:paraId="0776776D" w14:textId="77777777" w:rsidR="001423D1" w:rsidRPr="00E36AC4" w:rsidRDefault="001423D1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776" w:type="dxa"/>
          </w:tcPr>
          <w:p w14:paraId="66D03430" w14:textId="77777777" w:rsidR="001423D1" w:rsidRPr="00E36AC4" w:rsidRDefault="001423D1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78" w:type="dxa"/>
          </w:tcPr>
          <w:p w14:paraId="5C6EF9FD" w14:textId="77777777" w:rsidR="001423D1" w:rsidRPr="00E36AC4" w:rsidRDefault="001423D1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507" w:type="dxa"/>
          </w:tcPr>
          <w:p w14:paraId="287955F9" w14:textId="77777777" w:rsidR="001423D1" w:rsidRPr="00E36AC4" w:rsidRDefault="001423D1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987" w:type="dxa"/>
          </w:tcPr>
          <w:p w14:paraId="51E3FCFC" w14:textId="77777777" w:rsidR="001423D1" w:rsidRPr="00E36AC4" w:rsidRDefault="001423D1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1423D1" w:rsidRPr="00A635A3" w14:paraId="0A8B8846" w14:textId="77777777" w:rsidTr="00516B50">
        <w:tc>
          <w:tcPr>
            <w:tcW w:w="1101" w:type="dxa"/>
          </w:tcPr>
          <w:p w14:paraId="2163866E" w14:textId="7DCB3532" w:rsidR="001423D1" w:rsidRPr="00A635A3" w:rsidRDefault="00840B81" w:rsidP="00B67295">
            <w:r>
              <w:t>1</w:t>
            </w:r>
          </w:p>
        </w:tc>
        <w:tc>
          <w:tcPr>
            <w:tcW w:w="2579" w:type="dxa"/>
          </w:tcPr>
          <w:p w14:paraId="0228FD5C" w14:textId="77777777" w:rsidR="001423D1" w:rsidRPr="00A635A3" w:rsidRDefault="001423D1" w:rsidP="00B67295">
            <w:r>
              <w:t>https://www.unifi.it/</w:t>
            </w:r>
          </w:p>
        </w:tc>
        <w:tc>
          <w:tcPr>
            <w:tcW w:w="1776" w:type="dxa"/>
          </w:tcPr>
          <w:p w14:paraId="798C6C43" w14:textId="77777777" w:rsidR="001423D1" w:rsidRPr="00A635A3" w:rsidRDefault="001423D1" w:rsidP="00B67295">
            <w:r w:rsidRPr="003948E6">
              <w:t>Quando si ridimensiona la finestra, la barra</w:t>
            </w:r>
            <w:r>
              <w:t xml:space="preserve"> orizzontale</w:t>
            </w:r>
            <w:r w:rsidRPr="003948E6">
              <w:t xml:space="preserve"> dei menu viene sostituita con u</w:t>
            </w:r>
            <w:r>
              <w:t xml:space="preserve">na </w:t>
            </w:r>
            <w:r w:rsidRPr="003948E6">
              <w:t xml:space="preserve">laterale. Nel caso in cui </w:t>
            </w:r>
            <w:r>
              <w:t xml:space="preserve">tale menu </w:t>
            </w:r>
            <w:r w:rsidRPr="003948E6">
              <w:t>ven</w:t>
            </w:r>
            <w:r>
              <w:t>ga</w:t>
            </w:r>
            <w:r w:rsidRPr="003948E6">
              <w:t xml:space="preserve"> aperto</w:t>
            </w:r>
            <w:r>
              <w:t xml:space="preserve"> e successivamente chiuso </w:t>
            </w:r>
            <w:r w:rsidRPr="003948E6">
              <w:t>mentre la finestra è ridimensionata,</w:t>
            </w:r>
            <w:r>
              <w:t xml:space="preserve"> una volta che quest’ultima </w:t>
            </w:r>
            <w:r w:rsidRPr="003948E6">
              <w:t xml:space="preserve">viene </w:t>
            </w:r>
            <w:r>
              <w:t>ri</w:t>
            </w:r>
            <w:r w:rsidRPr="003948E6">
              <w:t>portata a dimensione intera,</w:t>
            </w:r>
            <w:r>
              <w:t xml:space="preserve"> sia la barra orizzontale che quella verticale non saranno visibili</w:t>
            </w:r>
            <w:r w:rsidRPr="003948E6">
              <w:t xml:space="preserve">. Se, invece, la finestra viene portata a dimensione intera mentre il menu laterale è </w:t>
            </w:r>
            <w:r>
              <w:t xml:space="preserve">ancora </w:t>
            </w:r>
            <w:r w:rsidRPr="003948E6">
              <w:t xml:space="preserve">aperto, </w:t>
            </w:r>
            <w:r>
              <w:t xml:space="preserve">oltre alla scomparsa dei menu, </w:t>
            </w:r>
            <w:r w:rsidRPr="003948E6">
              <w:t>la pagina rimarrà oscurata e il primo click</w:t>
            </w:r>
            <w:r>
              <w:t xml:space="preserve"> </w:t>
            </w:r>
            <w:r w:rsidRPr="003948E6">
              <w:t xml:space="preserve">dell’utente non verrà letto. </w:t>
            </w:r>
          </w:p>
        </w:tc>
        <w:tc>
          <w:tcPr>
            <w:tcW w:w="1678" w:type="dxa"/>
          </w:tcPr>
          <w:p w14:paraId="1B224F3D" w14:textId="77777777" w:rsidR="001423D1" w:rsidRPr="00A635A3" w:rsidRDefault="001423D1" w:rsidP="00B67295">
            <w:r>
              <w:t>Flessibilità ed efficienza d'uso</w:t>
            </w:r>
          </w:p>
        </w:tc>
        <w:tc>
          <w:tcPr>
            <w:tcW w:w="1507" w:type="dxa"/>
          </w:tcPr>
          <w:p w14:paraId="0E469C2C" w14:textId="77777777" w:rsidR="001423D1" w:rsidRPr="00A635A3" w:rsidRDefault="001423D1" w:rsidP="00B67295">
            <w:r>
              <w:t xml:space="preserve">Evitare che l’apertura del menu laterale comporti la scomparsa della menu-bar e l’oscuramento della pagina quando </w:t>
            </w:r>
            <w:r>
              <w:t xml:space="preserve">questa </w:t>
            </w:r>
            <w:r>
              <w:t xml:space="preserve">viene </w:t>
            </w:r>
            <w:r>
              <w:t>ri</w:t>
            </w:r>
            <w:r>
              <w:t>portata a dimensione intera</w:t>
            </w:r>
          </w:p>
        </w:tc>
        <w:tc>
          <w:tcPr>
            <w:tcW w:w="987" w:type="dxa"/>
          </w:tcPr>
          <w:p w14:paraId="45E202A0" w14:textId="77777777" w:rsidR="001423D1" w:rsidRPr="00A635A3" w:rsidRDefault="001423D1" w:rsidP="00B67295">
            <w:r>
              <w:t>4</w:t>
            </w:r>
          </w:p>
        </w:tc>
      </w:tr>
      <w:tr w:rsidR="001423D1" w:rsidRPr="00A635A3" w14:paraId="0A0AB584" w14:textId="77777777" w:rsidTr="00516B50">
        <w:tc>
          <w:tcPr>
            <w:tcW w:w="1101" w:type="dxa"/>
          </w:tcPr>
          <w:p w14:paraId="25F7983C" w14:textId="77C4B027" w:rsidR="001423D1" w:rsidRPr="00A635A3" w:rsidRDefault="00840B81" w:rsidP="00BF3E7D">
            <w:r>
              <w:t>2</w:t>
            </w:r>
          </w:p>
        </w:tc>
        <w:tc>
          <w:tcPr>
            <w:tcW w:w="2579" w:type="dxa"/>
          </w:tcPr>
          <w:p w14:paraId="2697EF1E" w14:textId="77777777" w:rsidR="001423D1" w:rsidRPr="00A635A3" w:rsidRDefault="001423D1" w:rsidP="00BF3E7D">
            <w:r>
              <w:t>https://www.unifi.it/</w:t>
            </w:r>
          </w:p>
        </w:tc>
        <w:tc>
          <w:tcPr>
            <w:tcW w:w="1776" w:type="dxa"/>
          </w:tcPr>
          <w:p w14:paraId="2DBD2A04" w14:textId="77777777" w:rsidR="001423D1" w:rsidRPr="00A635A3" w:rsidRDefault="001423D1" w:rsidP="00BF3E7D">
            <w:r>
              <w:t>I link non sempre forniscono in anticipo l’informazione sul formato</w:t>
            </w:r>
          </w:p>
        </w:tc>
        <w:tc>
          <w:tcPr>
            <w:tcW w:w="1678" w:type="dxa"/>
          </w:tcPr>
          <w:p w14:paraId="4D01A64E" w14:textId="77777777" w:rsidR="001423D1" w:rsidRPr="00A635A3" w:rsidRDefault="001423D1" w:rsidP="00BF3E7D">
            <w:r>
              <w:t>Prevenzione degli errori</w:t>
            </w:r>
          </w:p>
        </w:tc>
        <w:tc>
          <w:tcPr>
            <w:tcW w:w="1507" w:type="dxa"/>
          </w:tcPr>
          <w:p w14:paraId="5355E9C8" w14:textId="77777777" w:rsidR="001423D1" w:rsidRPr="00A635A3" w:rsidRDefault="001423D1" w:rsidP="00BF3E7D">
            <w:r>
              <w:t>Aggiungere</w:t>
            </w:r>
            <w:r>
              <w:t>, lad</w:t>
            </w:r>
            <w:r>
              <w:t xml:space="preserve">dove non </w:t>
            </w:r>
            <w:r>
              <w:t>sia</w:t>
            </w:r>
            <w:r>
              <w:t xml:space="preserve"> presente</w:t>
            </w:r>
            <w:r>
              <w:t xml:space="preserve">, </w:t>
            </w:r>
            <w:r>
              <w:t>l’informazione sul formato dei link</w:t>
            </w:r>
          </w:p>
        </w:tc>
        <w:tc>
          <w:tcPr>
            <w:tcW w:w="987" w:type="dxa"/>
          </w:tcPr>
          <w:p w14:paraId="21F689A1" w14:textId="77777777" w:rsidR="001423D1" w:rsidRPr="00A635A3" w:rsidRDefault="001423D1" w:rsidP="00BF3E7D">
            <w:r>
              <w:t>3</w:t>
            </w:r>
          </w:p>
        </w:tc>
      </w:tr>
      <w:tr w:rsidR="001423D1" w:rsidRPr="00A635A3" w14:paraId="32D74E5F" w14:textId="77777777" w:rsidTr="00516B50">
        <w:tc>
          <w:tcPr>
            <w:tcW w:w="1101" w:type="dxa"/>
          </w:tcPr>
          <w:p w14:paraId="57E23C21" w14:textId="4FA6C513" w:rsidR="001423D1" w:rsidRPr="00A635A3" w:rsidRDefault="00840B81" w:rsidP="00C90190">
            <w:r>
              <w:t>3</w:t>
            </w:r>
          </w:p>
        </w:tc>
        <w:tc>
          <w:tcPr>
            <w:tcW w:w="2579" w:type="dxa"/>
          </w:tcPr>
          <w:p w14:paraId="1D299A27" w14:textId="77777777" w:rsidR="001423D1" w:rsidRPr="00A635A3" w:rsidRDefault="001423D1" w:rsidP="00C90190">
            <w:r>
              <w:t>https://www.unifi.it/</w:t>
            </w:r>
          </w:p>
        </w:tc>
        <w:tc>
          <w:tcPr>
            <w:tcW w:w="1776" w:type="dxa"/>
          </w:tcPr>
          <w:p w14:paraId="600B8DAD" w14:textId="77777777" w:rsidR="001423D1" w:rsidRPr="00A635A3" w:rsidRDefault="001423D1" w:rsidP="00C90190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 w:rsidRPr="00E22F48">
              <w:rPr>
                <w:rFonts w:asciiTheme="minorHAnsi" w:hAnsiTheme="minorHAnsi" w:cstheme="minorHAnsi"/>
              </w:rPr>
              <w:t xml:space="preserve">Non ci sono link e pulsanti </w:t>
            </w:r>
            <w:r w:rsidRPr="00E22F48">
              <w:rPr>
                <w:rFonts w:asciiTheme="minorHAnsi" w:hAnsiTheme="minorHAnsi" w:cstheme="minorHAnsi"/>
              </w:rPr>
              <w:lastRenderedPageBreak/>
              <w:t>importanti che sono sempre visibili senza dover fare scrolling</w:t>
            </w:r>
          </w:p>
        </w:tc>
        <w:tc>
          <w:tcPr>
            <w:tcW w:w="1678" w:type="dxa"/>
          </w:tcPr>
          <w:p w14:paraId="364718F0" w14:textId="77777777" w:rsidR="001423D1" w:rsidRPr="00A635A3" w:rsidRDefault="001423D1" w:rsidP="009D46EA">
            <w:r w:rsidRPr="00B746EB">
              <w:lastRenderedPageBreak/>
              <w:t>Visibilità dello stato del sistema</w:t>
            </w:r>
          </w:p>
        </w:tc>
        <w:tc>
          <w:tcPr>
            <w:tcW w:w="1507" w:type="dxa"/>
          </w:tcPr>
          <w:p w14:paraId="60948906" w14:textId="77777777" w:rsidR="001423D1" w:rsidRPr="00A635A3" w:rsidRDefault="001423D1" w:rsidP="00C90190">
            <w:r>
              <w:t xml:space="preserve">Fissare in alto la menu-bar e </w:t>
            </w:r>
            <w:r>
              <w:lastRenderedPageBreak/>
              <w:t xml:space="preserve">il link </w:t>
            </w:r>
            <w:r>
              <w:t>a</w:t>
            </w:r>
            <w:r>
              <w:t>lla homepage</w:t>
            </w:r>
          </w:p>
        </w:tc>
        <w:tc>
          <w:tcPr>
            <w:tcW w:w="987" w:type="dxa"/>
          </w:tcPr>
          <w:p w14:paraId="3D59A337" w14:textId="77777777" w:rsidR="001423D1" w:rsidRPr="00A635A3" w:rsidRDefault="001423D1" w:rsidP="00C90190">
            <w:r>
              <w:lastRenderedPageBreak/>
              <w:t>2</w:t>
            </w:r>
          </w:p>
        </w:tc>
      </w:tr>
      <w:tr w:rsidR="001423D1" w:rsidRPr="00A635A3" w14:paraId="3F8E6518" w14:textId="77777777" w:rsidTr="00516B50">
        <w:tc>
          <w:tcPr>
            <w:tcW w:w="1101" w:type="dxa"/>
          </w:tcPr>
          <w:p w14:paraId="08E660BE" w14:textId="4BE33BF3" w:rsidR="001423D1" w:rsidRPr="00A635A3" w:rsidRDefault="00840B81" w:rsidP="00BF3E7D">
            <w:r>
              <w:t>4</w:t>
            </w:r>
          </w:p>
        </w:tc>
        <w:tc>
          <w:tcPr>
            <w:tcW w:w="2579" w:type="dxa"/>
          </w:tcPr>
          <w:p w14:paraId="0919FE6B" w14:textId="77777777" w:rsidR="001423D1" w:rsidRPr="00A635A3" w:rsidRDefault="001423D1" w:rsidP="00BF3E7D">
            <w:r>
              <w:t>https://www.unifi.it/</w:t>
            </w:r>
          </w:p>
        </w:tc>
        <w:tc>
          <w:tcPr>
            <w:tcW w:w="1776" w:type="dxa"/>
          </w:tcPr>
          <w:p w14:paraId="4541F47C" w14:textId="77777777" w:rsidR="001423D1" w:rsidRPr="00A635A3" w:rsidRDefault="001423D1" w:rsidP="00BF3E7D">
            <w:r>
              <w:t>Alcune voci della barra dei menu sono ambigue; per capire cosa riguardano bisogna cliccarci sopra</w:t>
            </w:r>
          </w:p>
        </w:tc>
        <w:tc>
          <w:tcPr>
            <w:tcW w:w="1678" w:type="dxa"/>
          </w:tcPr>
          <w:p w14:paraId="0E4D19EF" w14:textId="77777777" w:rsidR="001423D1" w:rsidRPr="00A635A3" w:rsidRDefault="001423D1" w:rsidP="00BF3E7D">
            <w:r w:rsidRPr="00B746EB">
              <w:t>Coerenza e standard</w:t>
            </w:r>
          </w:p>
        </w:tc>
        <w:tc>
          <w:tcPr>
            <w:tcW w:w="1507" w:type="dxa"/>
          </w:tcPr>
          <w:p w14:paraId="3EE893FB" w14:textId="77777777" w:rsidR="001423D1" w:rsidRPr="00A635A3" w:rsidRDefault="001423D1" w:rsidP="00BF3E7D">
            <w:r>
              <w:t>Modificare i nomi della barra dei menu in maniera tale che siano più esplicativi</w:t>
            </w:r>
          </w:p>
        </w:tc>
        <w:tc>
          <w:tcPr>
            <w:tcW w:w="987" w:type="dxa"/>
          </w:tcPr>
          <w:p w14:paraId="7B81D9D3" w14:textId="77777777" w:rsidR="001423D1" w:rsidRPr="00A635A3" w:rsidRDefault="001423D1" w:rsidP="00BF3E7D">
            <w:r>
              <w:t>2</w:t>
            </w:r>
          </w:p>
        </w:tc>
      </w:tr>
      <w:tr w:rsidR="001423D1" w:rsidRPr="00A635A3" w14:paraId="39F9B1D5" w14:textId="77777777" w:rsidTr="00516B50">
        <w:tc>
          <w:tcPr>
            <w:tcW w:w="1101" w:type="dxa"/>
          </w:tcPr>
          <w:p w14:paraId="54C923DB" w14:textId="677FAF25" w:rsidR="001423D1" w:rsidRPr="00A635A3" w:rsidRDefault="00840B81" w:rsidP="00516B50">
            <w:r>
              <w:t>5</w:t>
            </w:r>
          </w:p>
        </w:tc>
        <w:tc>
          <w:tcPr>
            <w:tcW w:w="2579" w:type="dxa"/>
          </w:tcPr>
          <w:p w14:paraId="4371761B" w14:textId="77777777" w:rsidR="001423D1" w:rsidRPr="00A635A3" w:rsidRDefault="001423D1" w:rsidP="00516B50">
            <w:r w:rsidRPr="00B746EB">
              <w:t>https://www.unifi.it/</w:t>
            </w:r>
          </w:p>
        </w:tc>
        <w:tc>
          <w:tcPr>
            <w:tcW w:w="1776" w:type="dxa"/>
          </w:tcPr>
          <w:p w14:paraId="72CCB2B6" w14:textId="77777777" w:rsidR="001423D1" w:rsidRPr="00A635A3" w:rsidRDefault="001423D1" w:rsidP="00516B50">
            <w:r>
              <w:t>Non sono disponibili tooltip con delle descrizioni più ricche</w:t>
            </w:r>
          </w:p>
        </w:tc>
        <w:tc>
          <w:tcPr>
            <w:tcW w:w="1678" w:type="dxa"/>
          </w:tcPr>
          <w:p w14:paraId="31F0E635" w14:textId="77777777" w:rsidR="001423D1" w:rsidRPr="00A635A3" w:rsidRDefault="001423D1" w:rsidP="00516B50">
            <w:r w:rsidRPr="00B746EB">
              <w:t>Riconoscimento piuttosto di memorizzazione</w:t>
            </w:r>
          </w:p>
        </w:tc>
        <w:tc>
          <w:tcPr>
            <w:tcW w:w="1507" w:type="dxa"/>
          </w:tcPr>
          <w:p w14:paraId="01BC3CED" w14:textId="77777777" w:rsidR="001423D1" w:rsidRPr="00A635A3" w:rsidRDefault="001423D1" w:rsidP="00516B50">
            <w:r>
              <w:t>Aggiungere tooltip con descrizioni esaustive</w:t>
            </w:r>
          </w:p>
        </w:tc>
        <w:tc>
          <w:tcPr>
            <w:tcW w:w="987" w:type="dxa"/>
          </w:tcPr>
          <w:p w14:paraId="2D79F005" w14:textId="77777777" w:rsidR="001423D1" w:rsidRPr="00A635A3" w:rsidRDefault="001423D1" w:rsidP="00516B50">
            <w:r>
              <w:t>2</w:t>
            </w:r>
          </w:p>
        </w:tc>
      </w:tr>
      <w:tr w:rsidR="001423D1" w:rsidRPr="00A635A3" w14:paraId="491511EE" w14:textId="77777777" w:rsidTr="00516B50">
        <w:tc>
          <w:tcPr>
            <w:tcW w:w="1101" w:type="dxa"/>
          </w:tcPr>
          <w:p w14:paraId="3B2803D5" w14:textId="286EFE6D" w:rsidR="001423D1" w:rsidRPr="00A635A3" w:rsidRDefault="00840B81" w:rsidP="00974918">
            <w:r>
              <w:t>6</w:t>
            </w:r>
          </w:p>
        </w:tc>
        <w:tc>
          <w:tcPr>
            <w:tcW w:w="2579" w:type="dxa"/>
          </w:tcPr>
          <w:p w14:paraId="0927D8DA" w14:textId="77777777" w:rsidR="001423D1" w:rsidRDefault="001423D1" w:rsidP="00974918">
            <w:r w:rsidRPr="00B746EB">
              <w:t>https://www.unifi.it/</w:t>
            </w:r>
          </w:p>
        </w:tc>
        <w:tc>
          <w:tcPr>
            <w:tcW w:w="1776" w:type="dxa"/>
          </w:tcPr>
          <w:p w14:paraId="58B6C7D6" w14:textId="77777777" w:rsidR="001423D1" w:rsidRDefault="001423D1" w:rsidP="00974918">
            <w:r>
              <w:t>Il link in alto a sinistra che porta alla homepage non è etichettato in maniera coerente (non presenta alcuna scritta che specifichi il collegamento alla home), e non risulta quindi facilmente riconoscibile</w:t>
            </w:r>
          </w:p>
        </w:tc>
        <w:tc>
          <w:tcPr>
            <w:tcW w:w="1678" w:type="dxa"/>
          </w:tcPr>
          <w:p w14:paraId="771D2FC2" w14:textId="77777777" w:rsidR="001423D1" w:rsidRDefault="001423D1" w:rsidP="00974918">
            <w:r w:rsidRPr="00B746EB">
              <w:t>Coerenza e standard</w:t>
            </w:r>
          </w:p>
        </w:tc>
        <w:tc>
          <w:tcPr>
            <w:tcW w:w="1507" w:type="dxa"/>
          </w:tcPr>
          <w:p w14:paraId="35BE2F92" w14:textId="77777777" w:rsidR="001423D1" w:rsidRDefault="001423D1" w:rsidP="00974918">
            <w:r>
              <w:t>Accostare il testo “Home” al logo dell’Università</w:t>
            </w:r>
          </w:p>
        </w:tc>
        <w:tc>
          <w:tcPr>
            <w:tcW w:w="987" w:type="dxa"/>
          </w:tcPr>
          <w:p w14:paraId="5C33C4E3" w14:textId="77777777" w:rsidR="001423D1" w:rsidRPr="00A635A3" w:rsidRDefault="001423D1" w:rsidP="00974918">
            <w:r>
              <w:t>2</w:t>
            </w:r>
          </w:p>
        </w:tc>
      </w:tr>
      <w:tr w:rsidR="001423D1" w:rsidRPr="00A635A3" w14:paraId="07025F31" w14:textId="77777777" w:rsidTr="00516B50">
        <w:tc>
          <w:tcPr>
            <w:tcW w:w="1101" w:type="dxa"/>
          </w:tcPr>
          <w:p w14:paraId="485DACA7" w14:textId="45236939" w:rsidR="001423D1" w:rsidRPr="00A635A3" w:rsidRDefault="00840B81" w:rsidP="00C90190">
            <w:r>
              <w:t>7</w:t>
            </w:r>
          </w:p>
        </w:tc>
        <w:tc>
          <w:tcPr>
            <w:tcW w:w="2579" w:type="dxa"/>
          </w:tcPr>
          <w:p w14:paraId="4CB570AA" w14:textId="77777777" w:rsidR="001423D1" w:rsidRPr="00A635A3" w:rsidRDefault="001423D1" w:rsidP="00C90190">
            <w:pPr>
              <w:rPr>
                <w:u w:val="single"/>
              </w:rPr>
            </w:pPr>
            <w:r w:rsidRPr="00B746EB">
              <w:t>https://www.unifi.it/</w:t>
            </w:r>
          </w:p>
        </w:tc>
        <w:tc>
          <w:tcPr>
            <w:tcW w:w="1776" w:type="dxa"/>
          </w:tcPr>
          <w:p w14:paraId="67AFF61C" w14:textId="77777777" w:rsidR="001423D1" w:rsidRPr="00A635A3" w:rsidRDefault="001423D1" w:rsidP="00C90190">
            <w:r w:rsidRPr="00EA1F9C">
              <w:t xml:space="preserve">Dettagli </w:t>
            </w:r>
            <w:r>
              <w:t xml:space="preserve">meno rilevanti, </w:t>
            </w:r>
            <w:r w:rsidRPr="00EA1F9C">
              <w:t>come le news</w:t>
            </w:r>
            <w:r>
              <w:t>,</w:t>
            </w:r>
            <w:r w:rsidRPr="00EA1F9C">
              <w:t xml:space="preserve"> non sono </w:t>
            </w:r>
            <w:r>
              <w:t>posizionati</w:t>
            </w:r>
            <w:r w:rsidRPr="00EA1F9C">
              <w:t xml:space="preserve"> in una pagina secondaria</w:t>
            </w:r>
          </w:p>
        </w:tc>
        <w:tc>
          <w:tcPr>
            <w:tcW w:w="1678" w:type="dxa"/>
          </w:tcPr>
          <w:p w14:paraId="64816D88" w14:textId="77777777" w:rsidR="001423D1" w:rsidRPr="00A635A3" w:rsidRDefault="001423D1" w:rsidP="00C90190">
            <w:r>
              <w:t>Design estetico e minimalista</w:t>
            </w:r>
          </w:p>
        </w:tc>
        <w:tc>
          <w:tcPr>
            <w:tcW w:w="1507" w:type="dxa"/>
          </w:tcPr>
          <w:p w14:paraId="5453E0AF" w14:textId="77777777" w:rsidR="001423D1" w:rsidRPr="00A635A3" w:rsidRDefault="001423D1" w:rsidP="00C90190">
            <w:r>
              <w:t>Mettere informazioni meno rilevanti in una pagina secondaria</w:t>
            </w:r>
          </w:p>
        </w:tc>
        <w:tc>
          <w:tcPr>
            <w:tcW w:w="987" w:type="dxa"/>
          </w:tcPr>
          <w:p w14:paraId="30DF7117" w14:textId="77777777" w:rsidR="001423D1" w:rsidRPr="00A635A3" w:rsidRDefault="001423D1" w:rsidP="00C90190">
            <w:r>
              <w:t>1</w:t>
            </w:r>
          </w:p>
        </w:tc>
      </w:tr>
      <w:tr w:rsidR="001423D1" w:rsidRPr="00A635A3" w14:paraId="70CE9D8B" w14:textId="77777777" w:rsidTr="00516B50">
        <w:tc>
          <w:tcPr>
            <w:tcW w:w="1101" w:type="dxa"/>
          </w:tcPr>
          <w:p w14:paraId="010A9A7E" w14:textId="7A889070" w:rsidR="001423D1" w:rsidRPr="00A635A3" w:rsidRDefault="00840B81" w:rsidP="00BF3E7D">
            <w:r>
              <w:t>8</w:t>
            </w:r>
          </w:p>
        </w:tc>
        <w:tc>
          <w:tcPr>
            <w:tcW w:w="2579" w:type="dxa"/>
          </w:tcPr>
          <w:p w14:paraId="0ED59663" w14:textId="77777777" w:rsidR="001423D1" w:rsidRPr="00A635A3" w:rsidRDefault="001423D1" w:rsidP="00BF3E7D">
            <w:r>
              <w:t>https://www.unifi.it/</w:t>
            </w:r>
            <w:r>
              <w:t>cerca</w:t>
            </w:r>
          </w:p>
        </w:tc>
        <w:tc>
          <w:tcPr>
            <w:tcW w:w="1776" w:type="dxa"/>
          </w:tcPr>
          <w:p w14:paraId="32F719CD" w14:textId="77777777" w:rsidR="001423D1" w:rsidRPr="00A635A3" w:rsidRDefault="001423D1" w:rsidP="00BF3E7D">
            <w:r>
              <w:t>La funzione “Cerca nel sito”</w:t>
            </w:r>
            <w:r>
              <w:t xml:space="preserve"> </w:t>
            </w:r>
            <w:r>
              <w:t>restituisce</w:t>
            </w:r>
            <w:r>
              <w:t xml:space="preserve">, in alcuni casi, una grande mole di </w:t>
            </w:r>
            <w:r>
              <w:t>informazioni poco organizzat</w:t>
            </w:r>
            <w:r>
              <w:t>e</w:t>
            </w:r>
          </w:p>
        </w:tc>
        <w:tc>
          <w:tcPr>
            <w:tcW w:w="1678" w:type="dxa"/>
          </w:tcPr>
          <w:p w14:paraId="4CA5978A" w14:textId="77777777" w:rsidR="001423D1" w:rsidRPr="00A635A3" w:rsidRDefault="001423D1" w:rsidP="00BF3E7D">
            <w:r>
              <w:t>Riconoscimento piuttosto di memorizzazione</w:t>
            </w:r>
          </w:p>
        </w:tc>
        <w:tc>
          <w:tcPr>
            <w:tcW w:w="1507" w:type="dxa"/>
          </w:tcPr>
          <w:p w14:paraId="07B364F6" w14:textId="77777777" w:rsidR="001423D1" w:rsidRPr="00A635A3" w:rsidRDefault="001423D1" w:rsidP="00BF3E7D">
            <w:r>
              <w:t>Visualizzare i risultati della ricerca in maniera più ordinata, in maniera tale che l’utente non sia confuso o disorientato</w:t>
            </w:r>
          </w:p>
        </w:tc>
        <w:tc>
          <w:tcPr>
            <w:tcW w:w="987" w:type="dxa"/>
          </w:tcPr>
          <w:p w14:paraId="0834E8AB" w14:textId="77777777" w:rsidR="001423D1" w:rsidRPr="00A635A3" w:rsidRDefault="001423D1" w:rsidP="00BF3E7D">
            <w:r>
              <w:t>1</w:t>
            </w:r>
          </w:p>
        </w:tc>
      </w:tr>
    </w:tbl>
    <w:p w14:paraId="58975D2E" w14:textId="77777777" w:rsidR="00E36AC4" w:rsidRDefault="00E36AC4"/>
    <w:p w14:paraId="642259A1" w14:textId="77777777" w:rsidR="009E5DC9" w:rsidRPr="00A635A3" w:rsidRDefault="009E5DC9" w:rsidP="00364101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449FE"/>
    <w:rsid w:val="00080346"/>
    <w:rsid w:val="00117A08"/>
    <w:rsid w:val="00137CB4"/>
    <w:rsid w:val="001423D1"/>
    <w:rsid w:val="00163507"/>
    <w:rsid w:val="001F1FF9"/>
    <w:rsid w:val="00233958"/>
    <w:rsid w:val="0025253E"/>
    <w:rsid w:val="00282414"/>
    <w:rsid w:val="00325A84"/>
    <w:rsid w:val="00364101"/>
    <w:rsid w:val="003914E6"/>
    <w:rsid w:val="003A7A46"/>
    <w:rsid w:val="003B280E"/>
    <w:rsid w:val="003B45B6"/>
    <w:rsid w:val="003F6163"/>
    <w:rsid w:val="00416DA1"/>
    <w:rsid w:val="00516B50"/>
    <w:rsid w:val="00563EF5"/>
    <w:rsid w:val="00576EEC"/>
    <w:rsid w:val="005F6131"/>
    <w:rsid w:val="00721D78"/>
    <w:rsid w:val="007369C8"/>
    <w:rsid w:val="007B2A44"/>
    <w:rsid w:val="00840B81"/>
    <w:rsid w:val="00876040"/>
    <w:rsid w:val="008814C5"/>
    <w:rsid w:val="008C3424"/>
    <w:rsid w:val="0091164C"/>
    <w:rsid w:val="00921735"/>
    <w:rsid w:val="00974918"/>
    <w:rsid w:val="009D46EA"/>
    <w:rsid w:val="009E5DC9"/>
    <w:rsid w:val="00A635A3"/>
    <w:rsid w:val="00A94995"/>
    <w:rsid w:val="00B67295"/>
    <w:rsid w:val="00BB4552"/>
    <w:rsid w:val="00BF3E7D"/>
    <w:rsid w:val="00C00A16"/>
    <w:rsid w:val="00C90190"/>
    <w:rsid w:val="00DB5895"/>
    <w:rsid w:val="00E36AC4"/>
    <w:rsid w:val="00E560E2"/>
    <w:rsid w:val="00E87C40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16</cp:revision>
  <dcterms:created xsi:type="dcterms:W3CDTF">2019-12-02T12:25:00Z</dcterms:created>
  <dcterms:modified xsi:type="dcterms:W3CDTF">2022-06-21T10:48:00Z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