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5CADFD5B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FF382C">
        <w:rPr>
          <w:b/>
          <w:sz w:val="28"/>
          <w:szCs w:val="28"/>
        </w:rPr>
        <w:t>VICENTI DOMENICO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580"/>
        <w:gridCol w:w="1775"/>
        <w:gridCol w:w="1784"/>
        <w:gridCol w:w="1460"/>
        <w:gridCol w:w="812"/>
      </w:tblGrid>
      <w:tr w:rsidR="00F706E4" w:rsidRPr="00A635A3" w14:paraId="78AC6904" w14:textId="77777777" w:rsidTr="00ED32D6">
        <w:trPr>
          <w:trHeight w:val="613"/>
        </w:trPr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580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775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784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460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812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F706E4" w:rsidRPr="00A635A3" w14:paraId="1133548E" w14:textId="77777777" w:rsidTr="00ED32D6">
        <w:trPr>
          <w:trHeight w:val="1072"/>
        </w:trPr>
        <w:tc>
          <w:tcPr>
            <w:tcW w:w="1101" w:type="dxa"/>
          </w:tcPr>
          <w:p w14:paraId="0945B478" w14:textId="1B825FCF" w:rsidR="00E36AC4" w:rsidRPr="00A635A3" w:rsidRDefault="00521D61" w:rsidP="00E81A53">
            <w:r>
              <w:t>1</w:t>
            </w:r>
          </w:p>
        </w:tc>
        <w:tc>
          <w:tcPr>
            <w:tcW w:w="2580" w:type="dxa"/>
          </w:tcPr>
          <w:p w14:paraId="5229165E" w14:textId="32F7A097" w:rsidR="00E36AC4" w:rsidRPr="00A635A3" w:rsidRDefault="00521D61" w:rsidP="00E81A53">
            <w:pPr>
              <w:rPr>
                <w:u w:val="single"/>
              </w:rPr>
            </w:pPr>
            <w:r w:rsidRPr="00B746EB">
              <w:t>https://www.unifi.it</w:t>
            </w:r>
          </w:p>
        </w:tc>
        <w:tc>
          <w:tcPr>
            <w:tcW w:w="1775" w:type="dxa"/>
          </w:tcPr>
          <w:p w14:paraId="0D4BE586" w14:textId="349E709F" w:rsidR="00E36AC4" w:rsidRPr="00A635A3" w:rsidRDefault="00521D61" w:rsidP="00521D61">
            <w:r>
              <w:t>Facendo lo scrolling della pagina i pulsanti importati non restano alla portata dell’utente</w:t>
            </w:r>
          </w:p>
        </w:tc>
        <w:tc>
          <w:tcPr>
            <w:tcW w:w="1784" w:type="dxa"/>
          </w:tcPr>
          <w:p w14:paraId="33B10332" w14:textId="43650882" w:rsidR="00E36AC4" w:rsidRPr="00A635A3" w:rsidRDefault="00521D61" w:rsidP="00E81A53">
            <w:r w:rsidRPr="00B746EB">
              <w:t>Visibilità dello stato del sistema</w:t>
            </w:r>
          </w:p>
        </w:tc>
        <w:tc>
          <w:tcPr>
            <w:tcW w:w="1460" w:type="dxa"/>
          </w:tcPr>
          <w:p w14:paraId="28D473E0" w14:textId="1BDB7968" w:rsidR="00E36AC4" w:rsidRPr="00A635A3" w:rsidRDefault="00521D61" w:rsidP="00E81A53">
            <w:r>
              <w:t>Fissare la barra dei menù</w:t>
            </w:r>
          </w:p>
        </w:tc>
        <w:tc>
          <w:tcPr>
            <w:tcW w:w="812" w:type="dxa"/>
          </w:tcPr>
          <w:p w14:paraId="796E22A0" w14:textId="3F7FC06A" w:rsidR="00E36AC4" w:rsidRPr="00A635A3" w:rsidRDefault="00F706E4" w:rsidP="00E81A53">
            <w:r>
              <w:t>3</w:t>
            </w:r>
          </w:p>
        </w:tc>
      </w:tr>
      <w:tr w:rsidR="00F706E4" w:rsidRPr="00A635A3" w14:paraId="1CC64594" w14:textId="77777777" w:rsidTr="00ED32D6">
        <w:trPr>
          <w:trHeight w:val="3696"/>
        </w:trPr>
        <w:tc>
          <w:tcPr>
            <w:tcW w:w="1101" w:type="dxa"/>
          </w:tcPr>
          <w:p w14:paraId="793F8BF2" w14:textId="73A2432A" w:rsidR="00E36AC4" w:rsidRPr="00A635A3" w:rsidRDefault="00521D61" w:rsidP="00E81A53">
            <w:r>
              <w:t>2</w:t>
            </w:r>
          </w:p>
        </w:tc>
        <w:tc>
          <w:tcPr>
            <w:tcW w:w="2580" w:type="dxa"/>
          </w:tcPr>
          <w:p w14:paraId="15E8C43E" w14:textId="6537F3ED" w:rsidR="00E36AC4" w:rsidRPr="00A635A3" w:rsidRDefault="00521D61" w:rsidP="00E81A53">
            <w:r w:rsidRPr="00B746EB">
              <w:t>https://www.unifi.it</w:t>
            </w:r>
          </w:p>
        </w:tc>
        <w:tc>
          <w:tcPr>
            <w:tcW w:w="1775" w:type="dxa"/>
          </w:tcPr>
          <w:p w14:paraId="179F9166" w14:textId="77777777" w:rsidR="00521D61" w:rsidRPr="00521D61" w:rsidRDefault="00521D61" w:rsidP="00521D61">
            <w:r w:rsidRPr="00521D61">
              <w:t>Ridimensionando la finestra, l’aspetto del sito cambia completamente eliminando la barra dei menù, inoltre, ritornando a schermo intero la pagina non torna allo stato iniziale mantenedo nascosta la barra dei menù.</w:t>
            </w:r>
          </w:p>
          <w:p w14:paraId="5F99C088" w14:textId="77777777" w:rsidR="00521D61" w:rsidRPr="00521D61" w:rsidRDefault="00521D61" w:rsidP="00521D61">
            <w:r w:rsidRPr="00521D61">
              <w:t>Questo avviene solo quando la finestra è ridimensionata e viene aperta la barra dei menù laterale</w:t>
            </w:r>
          </w:p>
          <w:p w14:paraId="1DBD45C8" w14:textId="77777777"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784" w:type="dxa"/>
          </w:tcPr>
          <w:p w14:paraId="012AD989" w14:textId="38CEB8A8" w:rsidR="00E36AC4" w:rsidRPr="00A635A3" w:rsidRDefault="00521D61" w:rsidP="00E81A53">
            <w:r w:rsidRPr="00B746EB">
              <w:t>Flessibilità ed efficienza d'uso</w:t>
            </w:r>
          </w:p>
        </w:tc>
        <w:tc>
          <w:tcPr>
            <w:tcW w:w="1460" w:type="dxa"/>
          </w:tcPr>
          <w:p w14:paraId="63E80202" w14:textId="0C191358" w:rsidR="00E36AC4" w:rsidRPr="00A635A3" w:rsidRDefault="00521D61" w:rsidP="00E81A53">
            <w:r>
              <w:t>Fissare la barra dei menù anche quando la finestra è ridimensionata adattando la grandezza dei pulsanti a quella della finestra</w:t>
            </w:r>
          </w:p>
        </w:tc>
        <w:tc>
          <w:tcPr>
            <w:tcW w:w="812" w:type="dxa"/>
          </w:tcPr>
          <w:p w14:paraId="56A1EB21" w14:textId="6D8ED580" w:rsidR="00E36AC4" w:rsidRPr="00A635A3" w:rsidRDefault="00521D61" w:rsidP="00E81A53">
            <w:r>
              <w:t>4</w:t>
            </w:r>
          </w:p>
        </w:tc>
      </w:tr>
      <w:tr w:rsidR="00F706E4" w:rsidRPr="00A635A3" w14:paraId="7586F114" w14:textId="77777777" w:rsidTr="00ED32D6">
        <w:trPr>
          <w:trHeight w:val="1666"/>
        </w:trPr>
        <w:tc>
          <w:tcPr>
            <w:tcW w:w="1101" w:type="dxa"/>
          </w:tcPr>
          <w:p w14:paraId="7D680A84" w14:textId="3907CB45" w:rsidR="00F706E4" w:rsidRPr="00A635A3" w:rsidRDefault="00F706E4" w:rsidP="00F706E4">
            <w:r>
              <w:t>3</w:t>
            </w:r>
          </w:p>
        </w:tc>
        <w:tc>
          <w:tcPr>
            <w:tcW w:w="2580" w:type="dxa"/>
          </w:tcPr>
          <w:p w14:paraId="1B685C4C" w14:textId="6130AF13" w:rsidR="00F706E4" w:rsidRPr="00A635A3" w:rsidRDefault="00F706E4" w:rsidP="00F706E4">
            <w:r w:rsidRPr="00521D61">
              <w:t>https://www.unifi.it/cerca</w:t>
            </w:r>
          </w:p>
        </w:tc>
        <w:tc>
          <w:tcPr>
            <w:tcW w:w="1775" w:type="dxa"/>
          </w:tcPr>
          <w:p w14:paraId="0DA98A48" w14:textId="61BAB20E" w:rsidR="00F706E4" w:rsidRPr="00A635A3" w:rsidRDefault="00F706E4" w:rsidP="00F706E4">
            <w:r w:rsidRPr="00A200AD">
              <w:rPr>
                <w:sz w:val="24"/>
              </w:rPr>
              <w:t>Andando sulla funzione “Cerca nel sito”, in alcuni casi, mostra i link ottenuti dalla ricerca in maniera pesante e poco organizzata</w:t>
            </w:r>
          </w:p>
        </w:tc>
        <w:tc>
          <w:tcPr>
            <w:tcW w:w="1784" w:type="dxa"/>
          </w:tcPr>
          <w:p w14:paraId="3C2AA840" w14:textId="139B7E13" w:rsidR="00F706E4" w:rsidRPr="00A635A3" w:rsidRDefault="00F706E4" w:rsidP="00F706E4">
            <w:r>
              <w:t>Riconoscimento pittosto di memorizzazione</w:t>
            </w:r>
          </w:p>
        </w:tc>
        <w:tc>
          <w:tcPr>
            <w:tcW w:w="1460" w:type="dxa"/>
          </w:tcPr>
          <w:p w14:paraId="4B856CA7" w14:textId="481AFA4B" w:rsidR="00F706E4" w:rsidRPr="00A635A3" w:rsidRDefault="00F706E4" w:rsidP="00F706E4">
            <w:r>
              <w:t>Nella visualizzazione di link consecutivi inserire più spazio e una visualizzazione con elenchi puntati</w:t>
            </w:r>
          </w:p>
        </w:tc>
        <w:tc>
          <w:tcPr>
            <w:tcW w:w="812" w:type="dxa"/>
          </w:tcPr>
          <w:p w14:paraId="58A60E7F" w14:textId="6A9EB95A" w:rsidR="00F706E4" w:rsidRPr="00A635A3" w:rsidRDefault="00F706E4" w:rsidP="00F706E4">
            <w:r>
              <w:t>2</w:t>
            </w:r>
          </w:p>
        </w:tc>
      </w:tr>
      <w:tr w:rsidR="00F706E4" w:rsidRPr="00A635A3" w14:paraId="30F975B1" w14:textId="77777777" w:rsidTr="00ED32D6">
        <w:trPr>
          <w:trHeight w:val="1532"/>
        </w:trPr>
        <w:tc>
          <w:tcPr>
            <w:tcW w:w="1101" w:type="dxa"/>
          </w:tcPr>
          <w:p w14:paraId="54DB8F64" w14:textId="1E4A0588" w:rsidR="00F706E4" w:rsidRPr="00A635A3" w:rsidRDefault="00F706E4" w:rsidP="00F706E4">
            <w:r>
              <w:lastRenderedPageBreak/>
              <w:t>4</w:t>
            </w:r>
          </w:p>
        </w:tc>
        <w:tc>
          <w:tcPr>
            <w:tcW w:w="2580" w:type="dxa"/>
          </w:tcPr>
          <w:p w14:paraId="0618C460" w14:textId="5C0A9D86" w:rsidR="00F706E4" w:rsidRPr="00A635A3" w:rsidRDefault="00F706E4" w:rsidP="00F706E4">
            <w:r w:rsidRPr="00B746EB">
              <w:t>https://www.unifi.it</w:t>
            </w:r>
          </w:p>
        </w:tc>
        <w:tc>
          <w:tcPr>
            <w:tcW w:w="1775" w:type="dxa"/>
          </w:tcPr>
          <w:p w14:paraId="7F325091" w14:textId="3D9AB82A" w:rsidR="00F706E4" w:rsidRPr="00A635A3" w:rsidRDefault="00F706E4" w:rsidP="00F706E4">
            <w:r w:rsidRPr="00AE4B34">
              <w:rPr>
                <w:sz w:val="24"/>
              </w:rPr>
              <w:t>Non vengono dati suggerimenti costruttivi per quanto riguarda gli errori</w:t>
            </w:r>
          </w:p>
        </w:tc>
        <w:tc>
          <w:tcPr>
            <w:tcW w:w="1784" w:type="dxa"/>
          </w:tcPr>
          <w:p w14:paraId="4849C5A2" w14:textId="6B293CE1" w:rsidR="00F706E4" w:rsidRPr="00A635A3" w:rsidRDefault="00F706E4" w:rsidP="00F706E4">
            <w:r>
              <w:t>Aiutare l’utente a riconoscere, diagnosticare e rimadiare agli errori</w:t>
            </w:r>
          </w:p>
        </w:tc>
        <w:tc>
          <w:tcPr>
            <w:tcW w:w="1460" w:type="dxa"/>
          </w:tcPr>
          <w:p w14:paraId="512FB48A" w14:textId="13C1A3C7" w:rsidR="00F706E4" w:rsidRPr="00A635A3" w:rsidRDefault="00F706E4" w:rsidP="00F706E4">
            <w:r>
              <w:t>Quando vi è un errore far comparire un pop-up in cui viene spiegato il motivo e come si potrebbe risolvere</w:t>
            </w:r>
          </w:p>
        </w:tc>
        <w:tc>
          <w:tcPr>
            <w:tcW w:w="812" w:type="dxa"/>
          </w:tcPr>
          <w:p w14:paraId="2E2DE00F" w14:textId="06B4D6B3" w:rsidR="00F706E4" w:rsidRPr="00A635A3" w:rsidRDefault="00F706E4" w:rsidP="00F706E4">
            <w:r>
              <w:t>3</w:t>
            </w:r>
          </w:p>
        </w:tc>
      </w:tr>
      <w:tr w:rsidR="00F706E4" w:rsidRPr="00A635A3" w14:paraId="4D88417B" w14:textId="77777777" w:rsidTr="00ED32D6">
        <w:trPr>
          <w:trHeight w:val="1503"/>
        </w:trPr>
        <w:tc>
          <w:tcPr>
            <w:tcW w:w="1101" w:type="dxa"/>
          </w:tcPr>
          <w:p w14:paraId="6D24E3C3" w14:textId="629D367D" w:rsidR="00F706E4" w:rsidRPr="00A635A3" w:rsidRDefault="00F706E4" w:rsidP="00F706E4">
            <w:r>
              <w:t>5</w:t>
            </w:r>
          </w:p>
        </w:tc>
        <w:tc>
          <w:tcPr>
            <w:tcW w:w="2580" w:type="dxa"/>
          </w:tcPr>
          <w:p w14:paraId="3B428F39" w14:textId="7DFA95D9" w:rsidR="00F706E4" w:rsidRPr="00A635A3" w:rsidRDefault="00F706E4" w:rsidP="00F706E4">
            <w:r w:rsidRPr="00B746EB">
              <w:t>https://www.unifi.it</w:t>
            </w:r>
          </w:p>
        </w:tc>
        <w:tc>
          <w:tcPr>
            <w:tcW w:w="1775" w:type="dxa"/>
          </w:tcPr>
          <w:p w14:paraId="037D6064" w14:textId="3A58C434" w:rsidR="00F706E4" w:rsidRPr="00A635A3" w:rsidRDefault="00F706E4" w:rsidP="00F706E4">
            <w:r>
              <w:rPr>
                <w:sz w:val="24"/>
              </w:rPr>
              <w:t>Lo scaricamento della pagina, in caso di tempi lunghi, non rende visibile nessuna porzione della pagina</w:t>
            </w:r>
          </w:p>
        </w:tc>
        <w:tc>
          <w:tcPr>
            <w:tcW w:w="1784" w:type="dxa"/>
          </w:tcPr>
          <w:p w14:paraId="7BE79844" w14:textId="7AA55BAF" w:rsidR="00F706E4" w:rsidRPr="00A635A3" w:rsidRDefault="00F706E4" w:rsidP="00F706E4">
            <w:r>
              <w:t>Controllo da parte dell’ utente e la sua libertà</w:t>
            </w:r>
          </w:p>
        </w:tc>
        <w:tc>
          <w:tcPr>
            <w:tcW w:w="1460" w:type="dxa"/>
          </w:tcPr>
          <w:p w14:paraId="7EC974E4" w14:textId="6EE19D12" w:rsidR="00F706E4" w:rsidRPr="00A635A3" w:rsidRDefault="00ED32D6" w:rsidP="00F706E4">
            <w:r>
              <w:t>Mostrare le porzioni della pagina man mano che viene caricata</w:t>
            </w:r>
            <w:bookmarkStart w:id="0" w:name="_GoBack"/>
            <w:bookmarkEnd w:id="0"/>
          </w:p>
        </w:tc>
        <w:tc>
          <w:tcPr>
            <w:tcW w:w="812" w:type="dxa"/>
          </w:tcPr>
          <w:p w14:paraId="11964957" w14:textId="0A402711" w:rsidR="00F706E4" w:rsidRPr="00A635A3" w:rsidRDefault="00ED32D6" w:rsidP="00F706E4">
            <w:r>
              <w:t>1</w:t>
            </w:r>
          </w:p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C9"/>
    <w:rsid w:val="00080346"/>
    <w:rsid w:val="00137CB4"/>
    <w:rsid w:val="00163507"/>
    <w:rsid w:val="001F1FF9"/>
    <w:rsid w:val="00233958"/>
    <w:rsid w:val="0025253E"/>
    <w:rsid w:val="003914E6"/>
    <w:rsid w:val="003A7A46"/>
    <w:rsid w:val="003B280E"/>
    <w:rsid w:val="003B45B6"/>
    <w:rsid w:val="003F6163"/>
    <w:rsid w:val="00416DA1"/>
    <w:rsid w:val="00521D61"/>
    <w:rsid w:val="00563EF5"/>
    <w:rsid w:val="00576EEC"/>
    <w:rsid w:val="00721D78"/>
    <w:rsid w:val="007369C8"/>
    <w:rsid w:val="007B2A44"/>
    <w:rsid w:val="00876040"/>
    <w:rsid w:val="008814C5"/>
    <w:rsid w:val="0091164C"/>
    <w:rsid w:val="00921735"/>
    <w:rsid w:val="009E5DC9"/>
    <w:rsid w:val="00A635A3"/>
    <w:rsid w:val="00BB4552"/>
    <w:rsid w:val="00C00A16"/>
    <w:rsid w:val="00DB5895"/>
    <w:rsid w:val="00E36AC4"/>
    <w:rsid w:val="00E560E2"/>
    <w:rsid w:val="00ED32D6"/>
    <w:rsid w:val="00ED3EC3"/>
    <w:rsid w:val="00F706E4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Utente Windows</cp:lastModifiedBy>
  <cp:revision>4</cp:revision>
  <dcterms:created xsi:type="dcterms:W3CDTF">2019-12-02T12:25:00Z</dcterms:created>
  <dcterms:modified xsi:type="dcterms:W3CDTF">2022-06-20T10:12:00Z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