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12C88" w:rsidR="00912C88" w:rsidP="00912C88" w:rsidRDefault="00912C88" w14:paraId="63C02E80" w14:textId="77777777">
      <w:pPr>
        <w:spacing w:line="240" w:lineRule="auto"/>
        <w:jc w:val="both"/>
        <w:rPr>
          <w:b/>
          <w:bCs/>
        </w:rPr>
      </w:pPr>
      <w:r w:rsidRPr="00912C88">
        <w:rPr>
          <w:b/>
          <w:bCs/>
        </w:rPr>
        <w:t>Esercizio 10</w:t>
      </w:r>
    </w:p>
    <w:p w:rsidR="00912C88" w:rsidP="00912C88" w:rsidRDefault="00912C88" w14:paraId="7510AC33" w14:textId="6F71243A">
      <w:pPr>
        <w:spacing w:line="240" w:lineRule="auto"/>
        <w:jc w:val="both"/>
      </w:pPr>
      <w:r>
        <w:t>Partendo dal</w:t>
      </w:r>
      <w:r>
        <w:t>l’implementazione fornita dalla Digilent di un dispositivo UART</w:t>
      </w:r>
      <w:r>
        <w:t>-RS232</w:t>
      </w:r>
      <w:r>
        <w:t xml:space="preserve"> (componente RS232RefComp.vhd), progettare</w:t>
      </w:r>
      <w:r>
        <w:t>,</w:t>
      </w:r>
      <w:r>
        <w:t xml:space="preserve"> implementare </w:t>
      </w:r>
      <w:r>
        <w:t xml:space="preserve">e simulare </w:t>
      </w:r>
      <w:r>
        <w:t xml:space="preserve">in VHDL </w:t>
      </w:r>
      <w:r>
        <w:t xml:space="preserve">un sistema composto da 2 unità A e B che </w:t>
      </w:r>
      <w:r w:rsidR="008257A1">
        <w:t xml:space="preserve">condividono lo stesso segnale di clock e </w:t>
      </w:r>
      <w:r>
        <w:t xml:space="preserve">comunicano tra loro mediante interfaccia seriale. Il sistema A contiene una ROM di 8 locazioni da 1 byte ciascuno, un contatore CONT_A per scandire le locazioni della ROM e una UART_A, mentre il sistema B contiene una memoria MEM di 8 locazioni da 1 byte ciascuno, un contatore CONT_B per scandire le locazioni della MEM e una UART_B. </w:t>
      </w:r>
      <w:r w:rsidR="008257A1">
        <w:t xml:space="preserve">Quando un segnale WR viene asserito nell’unità A, viene prelevato un byte dalla ROM e inviato all’unità B, che dovrà </w:t>
      </w:r>
      <w:r w:rsidR="00BD2D9D">
        <w:t xml:space="preserve">riceverlo </w:t>
      </w:r>
      <w:r w:rsidR="008257A1">
        <w:t xml:space="preserve">e salvarlo </w:t>
      </w:r>
      <w:r w:rsidR="00BD2D9D">
        <w:t>in</w:t>
      </w:r>
      <w:r w:rsidR="008257A1">
        <w:t xml:space="preserve"> MEM</w:t>
      </w:r>
      <w:r w:rsidR="00BD2D9D">
        <w:t>.</w:t>
      </w:r>
    </w:p>
    <w:p w:rsidRPr="00BD2D9D" w:rsidR="00BD2D9D" w:rsidP="5AA4E827" w:rsidRDefault="00BD2D9D" w14:paraId="24A1014C" w14:textId="48209849">
      <w:pPr>
        <w:spacing w:line="240" w:lineRule="auto"/>
        <w:jc w:val="both"/>
        <w:rPr>
          <w:b w:val="1"/>
          <w:bCs w:val="1"/>
          <w:highlight w:val="yellow"/>
        </w:rPr>
      </w:pPr>
      <w:r w:rsidRPr="5AA4E827" w:rsidR="00BD2D9D">
        <w:rPr>
          <w:b w:val="1"/>
          <w:bCs w:val="1"/>
          <w:highlight w:val="yellow"/>
        </w:rPr>
        <w:t>Esercizio 1</w:t>
      </w:r>
      <w:r w:rsidRPr="5AA4E827" w:rsidR="00BD2D9D">
        <w:rPr>
          <w:b w:val="1"/>
          <w:bCs w:val="1"/>
          <w:highlight w:val="yellow"/>
        </w:rPr>
        <w:t>0bis</w:t>
      </w:r>
      <w:r w:rsidRPr="5AA4E827" w:rsidR="00BD2D9D">
        <w:rPr>
          <w:b w:val="1"/>
          <w:bCs w:val="1"/>
          <w:highlight w:val="yellow"/>
        </w:rPr>
        <w:t xml:space="preserve"> (solo per 9 CFU)</w:t>
      </w:r>
    </w:p>
    <w:p w:rsidR="00BD2D9D" w:rsidP="5AA4E827" w:rsidRDefault="00BD2D9D" w14:paraId="3F496364" w14:textId="49592CAF">
      <w:pPr>
        <w:spacing w:line="240" w:lineRule="auto"/>
        <w:jc w:val="both"/>
        <w:rPr>
          <w:highlight w:val="yellow"/>
        </w:rPr>
      </w:pPr>
      <w:r w:rsidRPr="5AA4E827" w:rsidR="00BD2D9D">
        <w:rPr>
          <w:highlight w:val="yellow"/>
        </w:rPr>
        <w:t>Dopo aver simulato il comportamento del sistema, lo si implementi su board usando un bottone per il segnale di WR</w:t>
      </w:r>
      <w:r w:rsidRPr="5AA4E827" w:rsidR="009C3C1F">
        <w:rPr>
          <w:highlight w:val="yellow"/>
        </w:rPr>
        <w:t xml:space="preserve"> in A, un bottone per il segnale di RD</w:t>
      </w:r>
      <w:r w:rsidRPr="5AA4E827" w:rsidR="00BD2D9D">
        <w:rPr>
          <w:highlight w:val="yellow"/>
        </w:rPr>
        <w:t xml:space="preserve"> </w:t>
      </w:r>
      <w:r w:rsidRPr="5AA4E827" w:rsidR="009C3C1F">
        <w:rPr>
          <w:highlight w:val="yellow"/>
        </w:rPr>
        <w:t xml:space="preserve">in B, </w:t>
      </w:r>
      <w:r w:rsidRPr="5AA4E827" w:rsidR="00BD2D9D">
        <w:rPr>
          <w:highlight w:val="yellow"/>
        </w:rPr>
        <w:t>e i display per la visualizzazione del dato correntemente trasmesso e memorizzato in MEM.</w:t>
      </w:r>
      <w:r w:rsidRPr="5AA4E827" w:rsidR="009C3C1F">
        <w:rPr>
          <w:highlight w:val="yellow"/>
        </w:rPr>
        <w:t xml:space="preserve"> Si testi l’errore di </w:t>
      </w:r>
      <w:r w:rsidRPr="5AA4E827" w:rsidR="009C3C1F">
        <w:rPr>
          <w:highlight w:val="yellow"/>
        </w:rPr>
        <w:t>overrun</w:t>
      </w:r>
      <w:r w:rsidRPr="5AA4E827" w:rsidR="009C3C1F">
        <w:rPr>
          <w:highlight w:val="yellow"/>
        </w:rPr>
        <w:t>.</w:t>
      </w:r>
    </w:p>
    <w:p w:rsidR="00BD2D9D" w:rsidP="00BD2D9D" w:rsidRDefault="00BD2D9D" w14:paraId="7D76CE4A" w14:textId="77777777">
      <w:pPr>
        <w:spacing w:line="240" w:lineRule="auto"/>
        <w:jc w:val="both"/>
      </w:pPr>
    </w:p>
    <w:p w:rsidR="00E25B16" w:rsidRDefault="00E25B16" w14:paraId="3DF5E34A" w14:textId="77777777"/>
    <w:sectPr w:rsidR="00E25B16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0A92"/>
    <w:multiLevelType w:val="hybridMultilevel"/>
    <w:tmpl w:val="705E511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3D4436"/>
    <w:multiLevelType w:val="hybridMultilevel"/>
    <w:tmpl w:val="FD0AEF2A"/>
    <w:lvl w:ilvl="0" w:tplc="0410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num w:numId="1" w16cid:durableId="240025047">
    <w:abstractNumId w:val="0"/>
  </w:num>
  <w:num w:numId="2" w16cid:durableId="179359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9"/>
    <w:rsid w:val="001D0B49"/>
    <w:rsid w:val="006B5965"/>
    <w:rsid w:val="008257A1"/>
    <w:rsid w:val="00912C88"/>
    <w:rsid w:val="009C3C1F"/>
    <w:rsid w:val="00BD2D9D"/>
    <w:rsid w:val="00E25B16"/>
    <w:rsid w:val="5AA4E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AE2C"/>
  <w15:chartTrackingRefBased/>
  <w15:docId w15:val="{54F19EB0-BEE1-4D5B-B354-3BA9AA6F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12C88"/>
    <w:rPr>
      <w:kern w:val="0"/>
      <w14:ligatures w14:val="none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4" ma:contentTypeDescription="Create a new document." ma:contentTypeScope="" ma:versionID="53f3cdca1dbe876b4d469546788e3bbb">
  <xsd:schema xmlns:xsd="http://www.w3.org/2001/XMLSchema" xmlns:xs="http://www.w3.org/2001/XMLSchema" xmlns:p="http://schemas.microsoft.com/office/2006/metadata/properties" xmlns:ns2="1bcb3fac-f125-430e-9b29-b46b3d6b74f0" targetNamespace="http://schemas.microsoft.com/office/2006/metadata/properties" ma:root="true" ma:fieldsID="62484a4268e43b0456e538cace7270c0" ns2:_="">
    <xsd:import namespace="1bcb3fac-f125-430e-9b29-b46b3d6b74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b3fac-f125-430e-9b29-b46b3d6b7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3E997F-00BC-490A-8050-06D2D3E9E92E}"/>
</file>

<file path=customXml/itemProps2.xml><?xml version="1.0" encoding="utf-8"?>
<ds:datastoreItem xmlns:ds="http://schemas.openxmlformats.org/officeDocument/2006/customXml" ds:itemID="{14862655-1088-46E3-95FC-5B4883C1A648}"/>
</file>

<file path=customXml/itemProps3.xml><?xml version="1.0" encoding="utf-8"?>
<ds:datastoreItem xmlns:ds="http://schemas.openxmlformats.org/officeDocument/2006/customXml" ds:itemID="{B4B9ED10-6D06-47EB-A133-081496ED7B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4</cp:revision>
  <dcterms:created xsi:type="dcterms:W3CDTF">2023-12-11T10:36:00Z</dcterms:created>
  <dcterms:modified xsi:type="dcterms:W3CDTF">2024-11-07T09:33:13Z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2023-12-11T11:05:58Z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1fc1dafa-1927-44e9-94bc-14a3d4998a50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  <property fmtid="{D5CDD505-2E9C-101B-9397-08002B2CF9AE}" pid="10" name="Order">
    <vt:r8>25400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