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1F550" w14:textId="77777777" w:rsidR="00326C11" w:rsidRDefault="00334050">
      <w:pPr>
        <w:jc w:val="center"/>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114300" distB="114300" distL="114300" distR="114300" wp14:anchorId="7B1CE612" wp14:editId="1EB33DD2">
            <wp:extent cx="2439825" cy="105261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439825" cy="1052610"/>
                    </a:xfrm>
                    <a:prstGeom prst="rect">
                      <a:avLst/>
                    </a:prstGeom>
                    <a:ln/>
                  </pic:spPr>
                </pic:pic>
              </a:graphicData>
            </a:graphic>
          </wp:inline>
        </w:drawing>
      </w:r>
    </w:p>
    <w:p w14:paraId="1F664846" w14:textId="77777777" w:rsidR="00BA309D" w:rsidRDefault="00BA309D" w:rsidP="00BA309D">
      <w:pPr>
        <w:spacing w:line="240" w:lineRule="auto"/>
        <w:rPr>
          <w:rFonts w:ascii="Times New Roman" w:eastAsia="Times New Roman" w:hAnsi="Times New Roman" w:cs="Times New Roman"/>
          <w:sz w:val="28"/>
          <w:szCs w:val="28"/>
        </w:rPr>
      </w:pPr>
    </w:p>
    <w:p w14:paraId="497CC80F" w14:textId="77777777" w:rsidR="00BA309D" w:rsidRDefault="00BA309D" w:rsidP="00BA309D">
      <w:pPr>
        <w:spacing w:line="360" w:lineRule="auto"/>
        <w:jc w:val="center"/>
        <w:rPr>
          <w:rFonts w:ascii="Times New Roman" w:eastAsia="Times New Roman" w:hAnsi="Times New Roman" w:cs="Times New Roman"/>
          <w:sz w:val="28"/>
          <w:szCs w:val="28"/>
        </w:rPr>
      </w:pPr>
    </w:p>
    <w:p w14:paraId="423F9D68" w14:textId="31EF6EDC" w:rsidR="00BA309D" w:rsidRPr="00334050" w:rsidRDefault="00BA309D" w:rsidP="00BA309D">
      <w:pPr>
        <w:spacing w:line="360" w:lineRule="auto"/>
        <w:jc w:val="center"/>
        <w:rPr>
          <w:rFonts w:ascii="Times New Roman" w:eastAsia="Times New Roman" w:hAnsi="Times New Roman" w:cs="Times New Roman"/>
          <w:i/>
          <w:iCs/>
          <w:sz w:val="28"/>
          <w:szCs w:val="28"/>
        </w:rPr>
      </w:pPr>
      <w:proofErr w:type="spellStart"/>
      <w:r w:rsidRPr="00334050">
        <w:rPr>
          <w:rFonts w:ascii="Times New Roman" w:eastAsia="Times New Roman" w:hAnsi="Times New Roman" w:cs="Times New Roman"/>
          <w:i/>
          <w:iCs/>
          <w:sz w:val="28"/>
          <w:szCs w:val="28"/>
        </w:rPr>
        <w:t>Bargach</w:t>
      </w:r>
      <w:proofErr w:type="spellEnd"/>
      <w:r w:rsidRPr="00334050">
        <w:rPr>
          <w:rFonts w:ascii="Times New Roman" w:eastAsia="Times New Roman" w:hAnsi="Times New Roman" w:cs="Times New Roman"/>
          <w:i/>
          <w:iCs/>
          <w:sz w:val="28"/>
          <w:szCs w:val="28"/>
        </w:rPr>
        <w:t xml:space="preserve"> </w:t>
      </w:r>
      <w:proofErr w:type="spellStart"/>
      <w:r w:rsidRPr="00334050">
        <w:rPr>
          <w:rFonts w:ascii="Times New Roman" w:eastAsia="Times New Roman" w:hAnsi="Times New Roman" w:cs="Times New Roman"/>
          <w:i/>
          <w:iCs/>
          <w:sz w:val="28"/>
          <w:szCs w:val="28"/>
        </w:rPr>
        <w:t>Fatna</w:t>
      </w:r>
      <w:proofErr w:type="spellEnd"/>
      <w:r w:rsidRPr="00334050">
        <w:rPr>
          <w:rFonts w:ascii="Times New Roman" w:eastAsia="Times New Roman" w:hAnsi="Times New Roman" w:cs="Times New Roman"/>
          <w:i/>
          <w:iCs/>
          <w:sz w:val="28"/>
          <w:szCs w:val="28"/>
        </w:rPr>
        <w:t xml:space="preserve">, mat 243374, </w:t>
      </w:r>
      <w:hyperlink r:id="rId8">
        <w:r w:rsidRPr="00334050">
          <w:rPr>
            <w:rFonts w:ascii="Times New Roman" w:eastAsia="Times New Roman" w:hAnsi="Times New Roman" w:cs="Times New Roman"/>
            <w:i/>
            <w:iCs/>
            <w:sz w:val="28"/>
            <w:szCs w:val="28"/>
          </w:rPr>
          <w:t>fatna.bargach@studenti.unitn.it</w:t>
        </w:r>
      </w:hyperlink>
    </w:p>
    <w:p w14:paraId="1D8664C4" w14:textId="77777777" w:rsidR="00BA309D" w:rsidRPr="00334050" w:rsidRDefault="00BA309D" w:rsidP="00BA309D">
      <w:pPr>
        <w:spacing w:line="360" w:lineRule="auto"/>
        <w:jc w:val="center"/>
        <w:rPr>
          <w:rFonts w:ascii="Times New Roman" w:eastAsia="Times New Roman" w:hAnsi="Times New Roman" w:cs="Times New Roman"/>
          <w:i/>
          <w:iCs/>
          <w:sz w:val="28"/>
          <w:szCs w:val="28"/>
          <w:lang w:val="it-IT"/>
        </w:rPr>
      </w:pPr>
      <w:r w:rsidRPr="00334050">
        <w:rPr>
          <w:rFonts w:ascii="Times New Roman" w:eastAsia="Times New Roman" w:hAnsi="Times New Roman" w:cs="Times New Roman"/>
          <w:i/>
          <w:iCs/>
          <w:sz w:val="28"/>
          <w:szCs w:val="28"/>
          <w:lang w:val="it-IT"/>
        </w:rPr>
        <w:t xml:space="preserve">Bessegato Giulia, </w:t>
      </w:r>
      <w:proofErr w:type="spellStart"/>
      <w:r w:rsidRPr="00334050">
        <w:rPr>
          <w:rFonts w:ascii="Times New Roman" w:eastAsia="Times New Roman" w:hAnsi="Times New Roman" w:cs="Times New Roman"/>
          <w:i/>
          <w:iCs/>
          <w:sz w:val="28"/>
          <w:szCs w:val="28"/>
          <w:lang w:val="it-IT"/>
        </w:rPr>
        <w:t>mat</w:t>
      </w:r>
      <w:proofErr w:type="spellEnd"/>
      <w:r w:rsidRPr="00334050">
        <w:rPr>
          <w:rFonts w:ascii="Times New Roman" w:eastAsia="Times New Roman" w:hAnsi="Times New Roman" w:cs="Times New Roman"/>
          <w:i/>
          <w:iCs/>
          <w:sz w:val="28"/>
          <w:szCs w:val="28"/>
          <w:lang w:val="it-IT"/>
        </w:rPr>
        <w:t xml:space="preserve"> 245638, </w:t>
      </w:r>
      <w:hyperlink r:id="rId9">
        <w:r w:rsidRPr="00334050">
          <w:rPr>
            <w:rFonts w:ascii="Times New Roman" w:eastAsia="Times New Roman" w:hAnsi="Times New Roman" w:cs="Times New Roman"/>
            <w:i/>
            <w:iCs/>
            <w:sz w:val="28"/>
            <w:szCs w:val="28"/>
            <w:lang w:val="it-IT"/>
          </w:rPr>
          <w:t>giulia.bessegato@studenti.unitn.it</w:t>
        </w:r>
      </w:hyperlink>
    </w:p>
    <w:p w14:paraId="47D47FB4" w14:textId="77777777" w:rsidR="00BA309D" w:rsidRPr="00334050" w:rsidRDefault="00BA309D" w:rsidP="00BA309D">
      <w:pPr>
        <w:spacing w:line="360" w:lineRule="auto"/>
        <w:jc w:val="center"/>
        <w:rPr>
          <w:rFonts w:ascii="Times New Roman" w:eastAsia="Times New Roman" w:hAnsi="Times New Roman" w:cs="Times New Roman"/>
          <w:i/>
          <w:iCs/>
          <w:sz w:val="28"/>
          <w:szCs w:val="28"/>
          <w:lang w:val="it-IT"/>
        </w:rPr>
      </w:pPr>
      <w:r w:rsidRPr="00334050">
        <w:rPr>
          <w:rFonts w:ascii="Times New Roman" w:eastAsia="Times New Roman" w:hAnsi="Times New Roman" w:cs="Times New Roman"/>
          <w:i/>
          <w:iCs/>
          <w:sz w:val="28"/>
          <w:szCs w:val="28"/>
          <w:lang w:val="it-IT"/>
        </w:rPr>
        <w:t xml:space="preserve">Capanni Teresa, </w:t>
      </w:r>
      <w:proofErr w:type="spellStart"/>
      <w:r w:rsidRPr="00334050">
        <w:rPr>
          <w:rFonts w:ascii="Times New Roman" w:eastAsia="Times New Roman" w:hAnsi="Times New Roman" w:cs="Times New Roman"/>
          <w:i/>
          <w:iCs/>
          <w:sz w:val="28"/>
          <w:szCs w:val="28"/>
          <w:lang w:val="it-IT"/>
        </w:rPr>
        <w:t>mat</w:t>
      </w:r>
      <w:proofErr w:type="spellEnd"/>
      <w:r w:rsidRPr="00334050">
        <w:rPr>
          <w:rFonts w:ascii="Times New Roman" w:eastAsia="Times New Roman" w:hAnsi="Times New Roman" w:cs="Times New Roman"/>
          <w:i/>
          <w:iCs/>
          <w:sz w:val="28"/>
          <w:szCs w:val="28"/>
          <w:lang w:val="it-IT"/>
        </w:rPr>
        <w:t xml:space="preserve"> 249419, </w:t>
      </w:r>
      <w:hyperlink r:id="rId10">
        <w:r w:rsidRPr="00334050">
          <w:rPr>
            <w:rFonts w:ascii="Times New Roman" w:eastAsia="Times New Roman" w:hAnsi="Times New Roman" w:cs="Times New Roman"/>
            <w:i/>
            <w:iCs/>
            <w:sz w:val="28"/>
            <w:szCs w:val="28"/>
            <w:lang w:val="it-IT"/>
          </w:rPr>
          <w:t>teresa.capanni@studenti.unitn.it</w:t>
        </w:r>
      </w:hyperlink>
    </w:p>
    <w:p w14:paraId="46C2049B" w14:textId="7676B11E" w:rsidR="00BA309D" w:rsidRPr="00334050" w:rsidRDefault="00BA309D" w:rsidP="00BA309D">
      <w:pPr>
        <w:spacing w:line="360" w:lineRule="auto"/>
        <w:jc w:val="center"/>
        <w:rPr>
          <w:rFonts w:ascii="Times New Roman" w:eastAsia="Times New Roman" w:hAnsi="Times New Roman" w:cs="Times New Roman"/>
          <w:i/>
          <w:iCs/>
          <w:sz w:val="28"/>
          <w:szCs w:val="28"/>
        </w:rPr>
      </w:pPr>
      <w:r w:rsidRPr="00334050">
        <w:rPr>
          <w:rFonts w:ascii="Times New Roman" w:eastAsia="Times New Roman" w:hAnsi="Times New Roman" w:cs="Times New Roman"/>
          <w:i/>
          <w:iCs/>
          <w:sz w:val="28"/>
          <w:szCs w:val="28"/>
          <w:lang w:val="it-IT"/>
        </w:rPr>
        <w:t xml:space="preserve">Tomaselli Alessia, </w:t>
      </w:r>
      <w:proofErr w:type="spellStart"/>
      <w:r w:rsidRPr="00334050">
        <w:rPr>
          <w:rFonts w:ascii="Times New Roman" w:eastAsia="Times New Roman" w:hAnsi="Times New Roman" w:cs="Times New Roman"/>
          <w:i/>
          <w:iCs/>
          <w:sz w:val="28"/>
          <w:szCs w:val="28"/>
          <w:lang w:val="it-IT"/>
        </w:rPr>
        <w:t>mat</w:t>
      </w:r>
      <w:proofErr w:type="spellEnd"/>
      <w:r w:rsidRPr="00334050">
        <w:rPr>
          <w:rFonts w:ascii="Times New Roman" w:eastAsia="Times New Roman" w:hAnsi="Times New Roman" w:cs="Times New Roman"/>
          <w:i/>
          <w:iCs/>
          <w:sz w:val="28"/>
          <w:szCs w:val="28"/>
          <w:lang w:val="it-IT"/>
        </w:rPr>
        <w:t xml:space="preserve"> 249424, </w:t>
      </w:r>
      <w:hyperlink r:id="rId11">
        <w:r w:rsidRPr="00334050">
          <w:rPr>
            <w:rFonts w:ascii="Times New Roman" w:eastAsia="Times New Roman" w:hAnsi="Times New Roman" w:cs="Times New Roman"/>
            <w:i/>
            <w:iCs/>
            <w:sz w:val="28"/>
            <w:szCs w:val="28"/>
            <w:lang w:val="it-IT"/>
          </w:rPr>
          <w:t>alessia.tomaselli@studenti.unitn.it</w:t>
        </w:r>
      </w:hyperlink>
    </w:p>
    <w:p w14:paraId="19100FBF" w14:textId="77777777" w:rsidR="00BA309D" w:rsidRDefault="00BA309D">
      <w:pPr>
        <w:spacing w:line="240" w:lineRule="auto"/>
        <w:rPr>
          <w:rFonts w:ascii="Times New Roman" w:eastAsia="Times New Roman" w:hAnsi="Times New Roman" w:cs="Times New Roman"/>
          <w:sz w:val="24"/>
          <w:szCs w:val="24"/>
        </w:rPr>
      </w:pPr>
    </w:p>
    <w:p w14:paraId="581C3DA6" w14:textId="77777777" w:rsidR="00BA309D" w:rsidRDefault="00BA309D">
      <w:pPr>
        <w:spacing w:line="240" w:lineRule="auto"/>
        <w:rPr>
          <w:rFonts w:ascii="Times New Roman" w:eastAsia="Times New Roman" w:hAnsi="Times New Roman" w:cs="Times New Roman"/>
          <w:sz w:val="24"/>
          <w:szCs w:val="24"/>
        </w:rPr>
      </w:pPr>
    </w:p>
    <w:p w14:paraId="2027262A" w14:textId="77777777" w:rsidR="00867369" w:rsidRDefault="00867369">
      <w:pPr>
        <w:spacing w:line="240" w:lineRule="auto"/>
        <w:rPr>
          <w:rFonts w:ascii="Times New Roman" w:eastAsia="Times New Roman" w:hAnsi="Times New Roman" w:cs="Times New Roman"/>
          <w:sz w:val="24"/>
          <w:szCs w:val="24"/>
        </w:rPr>
      </w:pPr>
    </w:p>
    <w:p w14:paraId="45C714DA" w14:textId="77777777" w:rsidR="00867369" w:rsidRDefault="00867369">
      <w:pPr>
        <w:spacing w:line="240" w:lineRule="auto"/>
        <w:rPr>
          <w:rFonts w:ascii="Times New Roman" w:eastAsia="Times New Roman" w:hAnsi="Times New Roman" w:cs="Times New Roman"/>
          <w:sz w:val="24"/>
          <w:szCs w:val="24"/>
        </w:rPr>
      </w:pPr>
    </w:p>
    <w:p w14:paraId="240C89E2" w14:textId="1EF476CB" w:rsidR="00326C11" w:rsidRDefault="00BA309D">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F250155" wp14:editId="3F7E60B3">
                <wp:simplePos x="0" y="0"/>
                <wp:positionH relativeFrom="column">
                  <wp:posOffset>-201930</wp:posOffset>
                </wp:positionH>
                <wp:positionV relativeFrom="paragraph">
                  <wp:posOffset>95250</wp:posOffset>
                </wp:positionV>
                <wp:extent cx="0" cy="1866900"/>
                <wp:effectExtent l="19050" t="0" r="38100" b="38100"/>
                <wp:wrapNone/>
                <wp:docPr id="560395234" name="Straight Connector 1"/>
                <wp:cNvGraphicFramePr/>
                <a:graphic xmlns:a="http://schemas.openxmlformats.org/drawingml/2006/main">
                  <a:graphicData uri="http://schemas.microsoft.com/office/word/2010/wordprocessingShape">
                    <wps:wsp>
                      <wps:cNvCnPr/>
                      <wps:spPr>
                        <a:xfrm flipH="1">
                          <a:off x="0" y="0"/>
                          <a:ext cx="0" cy="1866900"/>
                        </a:xfrm>
                        <a:prstGeom prst="line">
                          <a:avLst/>
                        </a:prstGeom>
                        <a:ln w="57150">
                          <a:solidFill>
                            <a:srgbClr val="C00000"/>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4A7B36"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pt,7.5pt" to="-15.9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" strokecolor="#c00000" strokeweight="4.5pt"/>
            </w:pict>
          </mc:Fallback>
        </mc:AlternateContent>
      </w:r>
    </w:p>
    <w:p w14:paraId="10125681" w14:textId="77777777" w:rsidR="00326C11" w:rsidRDefault="00334050">
      <w:pPr>
        <w:spacing w:line="240" w:lineRule="auto"/>
        <w:rPr>
          <w:rFonts w:ascii="Times New Roman" w:eastAsia="Times New Roman" w:hAnsi="Times New Roman" w:cs="Times New Roman"/>
          <w:b/>
          <w:sz w:val="44"/>
          <w:szCs w:val="44"/>
        </w:rPr>
      </w:pPr>
      <w:r>
        <w:rPr>
          <w:rFonts w:ascii="Times New Roman" w:eastAsia="Times New Roman" w:hAnsi="Times New Roman" w:cs="Times New Roman"/>
          <w:b/>
          <w:sz w:val="44"/>
          <w:szCs w:val="44"/>
        </w:rPr>
        <w:t>Does employment make a difference?</w:t>
      </w:r>
    </w:p>
    <w:p w14:paraId="2A8D5D92" w14:textId="77777777" w:rsidR="00326C11" w:rsidRDefault="00334050">
      <w:pPr>
        <w:spacing w:line="240" w:lineRule="auto"/>
        <w:rPr>
          <w:rFonts w:ascii="Times New Roman" w:eastAsia="Times New Roman" w:hAnsi="Times New Roman" w:cs="Times New Roman"/>
          <w:i/>
        </w:rPr>
      </w:pPr>
      <w:r>
        <w:rPr>
          <w:rFonts w:ascii="Times New Roman" w:eastAsia="Times New Roman" w:hAnsi="Times New Roman" w:cs="Times New Roman"/>
          <w:i/>
          <w:sz w:val="40"/>
          <w:szCs w:val="40"/>
        </w:rPr>
        <w:t>A quantitative study around Europe about immigrants perceived integration</w:t>
      </w:r>
      <w:r>
        <w:rPr>
          <w:rFonts w:ascii="Times New Roman" w:eastAsia="Times New Roman" w:hAnsi="Times New Roman" w:cs="Times New Roman"/>
          <w:i/>
        </w:rPr>
        <w:t xml:space="preserve">. </w:t>
      </w:r>
    </w:p>
    <w:p w14:paraId="0C4B6131" w14:textId="77777777" w:rsidR="00326C11" w:rsidRDefault="00334050">
      <w:pPr>
        <w:spacing w:line="240" w:lineRule="auto"/>
        <w:rPr>
          <w:rFonts w:ascii="Times New Roman" w:eastAsia="Times New Roman" w:hAnsi="Times New Roman" w:cs="Times New Roman"/>
          <w:b/>
          <w:sz w:val="44"/>
          <w:szCs w:val="44"/>
        </w:rPr>
      </w:pPr>
      <w:r>
        <w:rPr>
          <w:rFonts w:ascii="Times New Roman" w:eastAsia="Times New Roman" w:hAnsi="Times New Roman" w:cs="Times New Roman"/>
          <w:i/>
          <w:sz w:val="40"/>
          <w:szCs w:val="40"/>
        </w:rPr>
        <w:t xml:space="preserve"> </w:t>
      </w:r>
    </w:p>
    <w:p w14:paraId="42DC3C4A" w14:textId="77777777" w:rsidR="00326C11" w:rsidRDefault="00326C11">
      <w:pPr>
        <w:rPr>
          <w:rFonts w:ascii="Times New Roman" w:eastAsia="Times New Roman" w:hAnsi="Times New Roman" w:cs="Times New Roman"/>
          <w:sz w:val="24"/>
          <w:szCs w:val="24"/>
        </w:rPr>
      </w:pPr>
    </w:p>
    <w:p w14:paraId="3D608C0A" w14:textId="77777777" w:rsidR="00326C11" w:rsidRDefault="00326C11">
      <w:pPr>
        <w:rPr>
          <w:rFonts w:ascii="Times New Roman" w:eastAsia="Times New Roman" w:hAnsi="Times New Roman" w:cs="Times New Roman"/>
          <w:b/>
          <w:sz w:val="24"/>
          <w:szCs w:val="24"/>
        </w:rPr>
      </w:pPr>
    </w:p>
    <w:p w14:paraId="7F7B787C" w14:textId="77777777" w:rsidR="00BA309D" w:rsidRDefault="00BA309D">
      <w:pPr>
        <w:rPr>
          <w:rFonts w:ascii="Times New Roman" w:eastAsia="Times New Roman" w:hAnsi="Times New Roman" w:cs="Times New Roman"/>
          <w:b/>
          <w:sz w:val="24"/>
          <w:szCs w:val="24"/>
        </w:rPr>
      </w:pPr>
    </w:p>
    <w:p w14:paraId="53D18137" w14:textId="77777777" w:rsidR="00BA309D" w:rsidRDefault="00BA309D">
      <w:pPr>
        <w:rPr>
          <w:rFonts w:ascii="Times New Roman" w:eastAsia="Times New Roman" w:hAnsi="Times New Roman" w:cs="Times New Roman"/>
          <w:b/>
          <w:sz w:val="24"/>
          <w:szCs w:val="24"/>
        </w:rPr>
      </w:pPr>
    </w:p>
    <w:p w14:paraId="1C643BF1" w14:textId="77777777" w:rsidR="00BA309D" w:rsidRDefault="00BA309D">
      <w:pPr>
        <w:rPr>
          <w:rFonts w:ascii="Times New Roman" w:eastAsia="Times New Roman" w:hAnsi="Times New Roman" w:cs="Times New Roman"/>
          <w:b/>
          <w:sz w:val="24"/>
          <w:szCs w:val="24"/>
        </w:rPr>
      </w:pPr>
    </w:p>
    <w:p w14:paraId="0B6CEE92" w14:textId="77777777" w:rsidR="00BA309D" w:rsidRDefault="00BA309D">
      <w:pPr>
        <w:rPr>
          <w:rFonts w:ascii="Times New Roman" w:eastAsia="Times New Roman" w:hAnsi="Times New Roman" w:cs="Times New Roman"/>
          <w:b/>
          <w:sz w:val="24"/>
          <w:szCs w:val="24"/>
        </w:rPr>
      </w:pPr>
    </w:p>
    <w:p w14:paraId="0ED6DC46" w14:textId="77777777" w:rsidR="00BA309D" w:rsidRDefault="00BA309D">
      <w:pPr>
        <w:rPr>
          <w:rFonts w:ascii="Times New Roman" w:eastAsia="Times New Roman" w:hAnsi="Times New Roman" w:cs="Times New Roman"/>
          <w:b/>
          <w:sz w:val="24"/>
          <w:szCs w:val="24"/>
        </w:rPr>
      </w:pPr>
    </w:p>
    <w:p w14:paraId="30217D48" w14:textId="77777777" w:rsidR="00BA309D" w:rsidRDefault="00BA309D">
      <w:pPr>
        <w:rPr>
          <w:rFonts w:ascii="Times New Roman" w:eastAsia="Times New Roman" w:hAnsi="Times New Roman" w:cs="Times New Roman"/>
          <w:b/>
          <w:sz w:val="24"/>
          <w:szCs w:val="24"/>
        </w:rPr>
      </w:pPr>
    </w:p>
    <w:p w14:paraId="38BDE4C5" w14:textId="77777777" w:rsidR="00BA309D" w:rsidRDefault="00BA309D">
      <w:pPr>
        <w:rPr>
          <w:rFonts w:ascii="Times New Roman" w:eastAsia="Times New Roman" w:hAnsi="Times New Roman" w:cs="Times New Roman"/>
          <w:b/>
          <w:sz w:val="24"/>
          <w:szCs w:val="24"/>
        </w:rPr>
      </w:pPr>
    </w:p>
    <w:p w14:paraId="04E4A23A" w14:textId="77777777" w:rsidR="00867369" w:rsidRDefault="00867369">
      <w:pPr>
        <w:rPr>
          <w:rFonts w:ascii="Times New Roman" w:eastAsia="Times New Roman" w:hAnsi="Times New Roman" w:cs="Times New Roman"/>
          <w:b/>
          <w:sz w:val="24"/>
          <w:szCs w:val="24"/>
        </w:rPr>
      </w:pPr>
    </w:p>
    <w:p w14:paraId="51E2DF09" w14:textId="77777777" w:rsidR="00BA309D" w:rsidRDefault="00BA309D">
      <w:pPr>
        <w:rPr>
          <w:rFonts w:ascii="Times New Roman" w:eastAsia="Times New Roman" w:hAnsi="Times New Roman" w:cs="Times New Roman"/>
          <w:b/>
          <w:sz w:val="24"/>
          <w:szCs w:val="24"/>
        </w:rPr>
      </w:pPr>
    </w:p>
    <w:p w14:paraId="2711FEEE" w14:textId="77777777" w:rsidR="00BA309D" w:rsidRPr="00867369" w:rsidRDefault="00BA309D" w:rsidP="00BA309D">
      <w:pPr>
        <w:pBdr>
          <w:top w:val="nil"/>
          <w:left w:val="nil"/>
          <w:bottom w:val="nil"/>
          <w:right w:val="nil"/>
          <w:between w:val="nil"/>
        </w:pBdr>
        <w:spacing w:before="240" w:after="240"/>
        <w:jc w:val="center"/>
        <w:rPr>
          <w:color w:val="000000"/>
          <w:sz w:val="28"/>
          <w:szCs w:val="28"/>
        </w:rPr>
      </w:pPr>
      <w:r w:rsidRPr="00867369">
        <w:rPr>
          <w:rFonts w:ascii="Times New Roman" w:eastAsia="Times New Roman" w:hAnsi="Times New Roman" w:cs="Times New Roman"/>
          <w:color w:val="000000"/>
          <w:sz w:val="32"/>
          <w:szCs w:val="32"/>
        </w:rPr>
        <w:t>Master in  “Sociology and Social Research”</w:t>
      </w:r>
    </w:p>
    <w:p w14:paraId="56B70D29" w14:textId="0177CF1C" w:rsidR="00867369" w:rsidRPr="00867369" w:rsidRDefault="00BA309D" w:rsidP="00867369">
      <w:pPr>
        <w:pBdr>
          <w:top w:val="nil"/>
          <w:left w:val="nil"/>
          <w:bottom w:val="nil"/>
          <w:right w:val="nil"/>
          <w:between w:val="nil"/>
        </w:pBdr>
        <w:spacing w:before="240" w:after="240"/>
        <w:jc w:val="center"/>
        <w:rPr>
          <w:rFonts w:ascii="Times New Roman" w:eastAsia="Times New Roman" w:hAnsi="Times New Roman" w:cs="Times New Roman"/>
          <w:color w:val="000000"/>
          <w:sz w:val="32"/>
          <w:szCs w:val="32"/>
        </w:rPr>
      </w:pPr>
      <w:r w:rsidRPr="00867369">
        <w:rPr>
          <w:rFonts w:ascii="Times New Roman" w:eastAsia="Times New Roman" w:hAnsi="Times New Roman" w:cs="Times New Roman"/>
          <w:color w:val="000000"/>
          <w:sz w:val="32"/>
          <w:szCs w:val="32"/>
        </w:rPr>
        <w:t>Academic Year 2023/2024</w:t>
      </w:r>
    </w:p>
    <w:p w14:paraId="1D40DF18" w14:textId="77777777" w:rsidR="00867369" w:rsidRDefault="00867369" w:rsidP="00867369">
      <w:pPr>
        <w:spacing w:line="360" w:lineRule="auto"/>
        <w:jc w:val="both"/>
        <w:rPr>
          <w:rFonts w:ascii="Times New Roman" w:eastAsia="Times New Roman" w:hAnsi="Times New Roman" w:cs="Times New Roman"/>
          <w:b/>
          <w:sz w:val="24"/>
          <w:szCs w:val="24"/>
        </w:rPr>
      </w:pPr>
    </w:p>
    <w:p w14:paraId="6943939F" w14:textId="1C239CBE" w:rsidR="00326C11" w:rsidRPr="00BA309D" w:rsidRDefault="00334050" w:rsidP="00BA309D">
      <w:pPr>
        <w:spacing w:line="360" w:lineRule="auto"/>
        <w:ind w:firstLine="284"/>
        <w:jc w:val="both"/>
        <w:rPr>
          <w:rFonts w:ascii="Times New Roman" w:eastAsia="Times New Roman" w:hAnsi="Times New Roman" w:cs="Times New Roman"/>
          <w:b/>
          <w:sz w:val="24"/>
          <w:szCs w:val="24"/>
        </w:rPr>
      </w:pPr>
      <w:r w:rsidRPr="00BA309D">
        <w:rPr>
          <w:rFonts w:ascii="Times New Roman" w:eastAsia="Times New Roman" w:hAnsi="Times New Roman" w:cs="Times New Roman"/>
          <w:b/>
          <w:sz w:val="24"/>
          <w:szCs w:val="24"/>
        </w:rPr>
        <w:lastRenderedPageBreak/>
        <w:t xml:space="preserve">Abstract </w:t>
      </w:r>
    </w:p>
    <w:p w14:paraId="60832083" w14:textId="77777777" w:rsidR="00326C11" w:rsidRPr="00BA309D" w:rsidRDefault="00334050" w:rsidP="00BA309D">
      <w:pPr>
        <w:spacing w:line="360" w:lineRule="auto"/>
        <w:ind w:firstLine="284"/>
        <w:jc w:val="both"/>
        <w:rPr>
          <w:rFonts w:ascii="Times New Roman" w:eastAsia="Times New Roman" w:hAnsi="Times New Roman" w:cs="Times New Roman"/>
          <w:sz w:val="24"/>
          <w:szCs w:val="24"/>
        </w:rPr>
      </w:pPr>
      <w:r w:rsidRPr="00BA309D">
        <w:rPr>
          <w:rFonts w:ascii="Times New Roman" w:eastAsia="Times New Roman" w:hAnsi="Times New Roman" w:cs="Times New Roman"/>
          <w:sz w:val="24"/>
          <w:szCs w:val="24"/>
        </w:rPr>
        <w:t xml:space="preserve">Europe in the past couple of decades, especially,  has been the target of substantial  migratory flows, within the continent but also from outside, causing some changes in societies where immigrants settled. Having different cultural, </w:t>
      </w:r>
      <w:proofErr w:type="gramStart"/>
      <w:r w:rsidRPr="00BA309D">
        <w:rPr>
          <w:rFonts w:ascii="Times New Roman" w:eastAsia="Times New Roman" w:hAnsi="Times New Roman" w:cs="Times New Roman"/>
          <w:sz w:val="24"/>
          <w:szCs w:val="24"/>
        </w:rPr>
        <w:t>religious</w:t>
      </w:r>
      <w:proofErr w:type="gramEnd"/>
      <w:r w:rsidRPr="00BA309D">
        <w:rPr>
          <w:rFonts w:ascii="Times New Roman" w:eastAsia="Times New Roman" w:hAnsi="Times New Roman" w:cs="Times New Roman"/>
          <w:sz w:val="24"/>
          <w:szCs w:val="24"/>
        </w:rPr>
        <w:t xml:space="preserve"> and economic backgrounds the issue of integration arose, not only stimulating the interest on the topic of different researchers, but also forcing different governments to take action and propose solutions and  policies regarding the integration of this new wave of population settling in their respective countries. The issue concerning integration to society does not just concern the immigrant population, but it has become more relevant towards the latter. Being the aspiration to find an occupatio</w:t>
      </w:r>
      <w:r w:rsidRPr="00BA309D">
        <w:rPr>
          <w:rFonts w:ascii="Times New Roman" w:eastAsia="Times New Roman" w:hAnsi="Times New Roman" w:cs="Times New Roman"/>
          <w:sz w:val="24"/>
          <w:szCs w:val="24"/>
        </w:rPr>
        <w:t>n, the main motif of immigration, it is reasonable to analyse if the employment status of immigrants influences their perception of integration in the host country. The relationship between employment and integration can be, also enhanced by other factors such as gender, level of education and the host country immigrated in. The results provided by the analysis of this paper show that, first, employment influences the perception of immigrants of integration, second, females  are less integrated through empl</w:t>
      </w:r>
      <w:r w:rsidRPr="00BA309D">
        <w:rPr>
          <w:rFonts w:ascii="Times New Roman" w:eastAsia="Times New Roman" w:hAnsi="Times New Roman" w:cs="Times New Roman"/>
          <w:sz w:val="24"/>
          <w:szCs w:val="24"/>
        </w:rPr>
        <w:t xml:space="preserve">oyment compared to their </w:t>
      </w:r>
      <w:proofErr w:type="gramStart"/>
      <w:r w:rsidRPr="00BA309D">
        <w:rPr>
          <w:rFonts w:ascii="Times New Roman" w:eastAsia="Times New Roman" w:hAnsi="Times New Roman" w:cs="Times New Roman"/>
          <w:sz w:val="24"/>
          <w:szCs w:val="24"/>
        </w:rPr>
        <w:t>males</w:t>
      </w:r>
      <w:proofErr w:type="gramEnd"/>
      <w:r w:rsidRPr="00BA309D">
        <w:rPr>
          <w:rFonts w:ascii="Times New Roman" w:eastAsia="Times New Roman" w:hAnsi="Times New Roman" w:cs="Times New Roman"/>
          <w:sz w:val="24"/>
          <w:szCs w:val="24"/>
        </w:rPr>
        <w:t xml:space="preserve"> counterparts, third,  level of integration varies depending on the host country an immigrant finds himself, and finally, the more educated the immigrant is the less he feels integrated in the host country.</w:t>
      </w:r>
    </w:p>
    <w:p w14:paraId="41973067" w14:textId="77777777" w:rsidR="00326C11" w:rsidRPr="00BA309D" w:rsidRDefault="00326C11" w:rsidP="00BA309D">
      <w:pPr>
        <w:spacing w:line="360" w:lineRule="auto"/>
        <w:ind w:firstLine="284"/>
        <w:jc w:val="both"/>
        <w:rPr>
          <w:rFonts w:ascii="Times New Roman" w:eastAsia="Times New Roman" w:hAnsi="Times New Roman" w:cs="Times New Roman"/>
          <w:b/>
          <w:sz w:val="24"/>
          <w:szCs w:val="24"/>
        </w:rPr>
      </w:pPr>
    </w:p>
    <w:p w14:paraId="6028C2D9" w14:textId="77777777" w:rsidR="00326C11" w:rsidRPr="00BA309D" w:rsidRDefault="00334050" w:rsidP="00BA309D">
      <w:pPr>
        <w:spacing w:line="360" w:lineRule="auto"/>
        <w:ind w:firstLine="284"/>
        <w:jc w:val="both"/>
        <w:rPr>
          <w:rFonts w:ascii="Times New Roman" w:eastAsia="Times New Roman" w:hAnsi="Times New Roman" w:cs="Times New Roman"/>
          <w:sz w:val="24"/>
          <w:szCs w:val="24"/>
        </w:rPr>
      </w:pPr>
      <w:r w:rsidRPr="00BA309D">
        <w:rPr>
          <w:rFonts w:ascii="Times New Roman" w:eastAsia="Times New Roman" w:hAnsi="Times New Roman" w:cs="Times New Roman"/>
          <w:b/>
          <w:sz w:val="24"/>
          <w:szCs w:val="24"/>
        </w:rPr>
        <w:t xml:space="preserve">Keywords: </w:t>
      </w:r>
      <w:r w:rsidRPr="00BA309D">
        <w:rPr>
          <w:rFonts w:ascii="Times New Roman" w:eastAsia="Times New Roman" w:hAnsi="Times New Roman" w:cs="Times New Roman"/>
          <w:sz w:val="24"/>
          <w:szCs w:val="24"/>
        </w:rPr>
        <w:t>Immigrants, Employment, Integration, Labour market, Europe</w:t>
      </w:r>
    </w:p>
    <w:p w14:paraId="273C6CA8" w14:textId="77777777" w:rsidR="00326C11" w:rsidRDefault="00326C11" w:rsidP="00BA309D">
      <w:pPr>
        <w:spacing w:line="360" w:lineRule="auto"/>
        <w:jc w:val="both"/>
        <w:rPr>
          <w:rFonts w:ascii="Times New Roman" w:eastAsia="Times New Roman" w:hAnsi="Times New Roman" w:cs="Times New Roman"/>
          <w:sz w:val="24"/>
          <w:szCs w:val="24"/>
        </w:rPr>
      </w:pPr>
    </w:p>
    <w:p w14:paraId="1D317AE0" w14:textId="77777777" w:rsidR="00BA309D" w:rsidRPr="00BA309D" w:rsidRDefault="00BA309D" w:rsidP="00BA309D">
      <w:pPr>
        <w:spacing w:line="360" w:lineRule="auto"/>
        <w:jc w:val="both"/>
        <w:rPr>
          <w:rFonts w:ascii="Times New Roman" w:eastAsia="Times New Roman" w:hAnsi="Times New Roman" w:cs="Times New Roman"/>
          <w:b/>
          <w:sz w:val="24"/>
          <w:szCs w:val="24"/>
        </w:rPr>
      </w:pPr>
    </w:p>
    <w:p w14:paraId="54214378" w14:textId="77777777" w:rsidR="00326C11" w:rsidRPr="00BA309D" w:rsidRDefault="00334050" w:rsidP="00BA309D">
      <w:pPr>
        <w:numPr>
          <w:ilvl w:val="0"/>
          <w:numId w:val="1"/>
        </w:numPr>
        <w:spacing w:line="360" w:lineRule="auto"/>
        <w:ind w:left="0" w:firstLine="284"/>
        <w:jc w:val="both"/>
        <w:rPr>
          <w:rFonts w:ascii="Times New Roman" w:eastAsia="Times New Roman" w:hAnsi="Times New Roman" w:cs="Times New Roman"/>
          <w:b/>
          <w:sz w:val="24"/>
          <w:szCs w:val="24"/>
        </w:rPr>
      </w:pPr>
      <w:r w:rsidRPr="00BA309D">
        <w:rPr>
          <w:rFonts w:ascii="Times New Roman" w:eastAsia="Times New Roman" w:hAnsi="Times New Roman" w:cs="Times New Roman"/>
          <w:b/>
          <w:sz w:val="24"/>
          <w:szCs w:val="24"/>
        </w:rPr>
        <w:t>Introduction</w:t>
      </w:r>
    </w:p>
    <w:p w14:paraId="1B2635A7" w14:textId="77777777" w:rsidR="00326C11" w:rsidRPr="00BA309D" w:rsidRDefault="00334050" w:rsidP="00BA309D">
      <w:pPr>
        <w:spacing w:line="360" w:lineRule="auto"/>
        <w:ind w:firstLine="284"/>
        <w:jc w:val="both"/>
        <w:rPr>
          <w:rFonts w:ascii="Times New Roman" w:eastAsia="Times New Roman" w:hAnsi="Times New Roman" w:cs="Times New Roman"/>
          <w:color w:val="222222"/>
          <w:sz w:val="24"/>
          <w:szCs w:val="24"/>
        </w:rPr>
      </w:pPr>
      <w:r w:rsidRPr="00BA309D">
        <w:rPr>
          <w:rFonts w:ascii="Times New Roman" w:eastAsia="Times New Roman" w:hAnsi="Times New Roman" w:cs="Times New Roman"/>
          <w:color w:val="222222"/>
          <w:sz w:val="24"/>
          <w:szCs w:val="24"/>
        </w:rPr>
        <w:t xml:space="preserve">Integration is a process which is necessary for the functioning of society, that allows the population to live in harmony and it could be realised in </w:t>
      </w:r>
      <w:proofErr w:type="gramStart"/>
      <w:r w:rsidRPr="00BA309D">
        <w:rPr>
          <w:rFonts w:ascii="Times New Roman" w:eastAsia="Times New Roman" w:hAnsi="Times New Roman" w:cs="Times New Roman"/>
          <w:color w:val="222222"/>
          <w:sz w:val="24"/>
          <w:szCs w:val="24"/>
        </w:rPr>
        <w:t>many different ways</w:t>
      </w:r>
      <w:proofErr w:type="gramEnd"/>
      <w:r w:rsidRPr="00BA309D">
        <w:rPr>
          <w:rFonts w:ascii="Times New Roman" w:eastAsia="Times New Roman" w:hAnsi="Times New Roman" w:cs="Times New Roman"/>
          <w:color w:val="222222"/>
          <w:sz w:val="24"/>
          <w:szCs w:val="24"/>
        </w:rPr>
        <w:t>, depending on the country in which you are migrating to.</w:t>
      </w:r>
    </w:p>
    <w:p w14:paraId="23E50017" w14:textId="77777777" w:rsidR="00326C11" w:rsidRPr="00BA309D" w:rsidRDefault="00334050" w:rsidP="00BA309D">
      <w:pPr>
        <w:spacing w:line="360" w:lineRule="auto"/>
        <w:ind w:firstLine="284"/>
        <w:jc w:val="both"/>
        <w:rPr>
          <w:rFonts w:ascii="Times New Roman" w:eastAsia="Times New Roman" w:hAnsi="Times New Roman" w:cs="Times New Roman"/>
          <w:color w:val="222222"/>
          <w:sz w:val="24"/>
          <w:szCs w:val="24"/>
          <w:shd w:val="clear" w:color="auto" w:fill="FF9900"/>
        </w:rPr>
      </w:pPr>
      <w:r w:rsidRPr="00BA309D">
        <w:rPr>
          <w:rFonts w:ascii="Times New Roman" w:eastAsia="Times New Roman" w:hAnsi="Times New Roman" w:cs="Times New Roman"/>
          <w:color w:val="222222"/>
          <w:sz w:val="24"/>
          <w:szCs w:val="24"/>
          <w:highlight w:val="white"/>
        </w:rPr>
        <w:t xml:space="preserve">The aim of this paper is to </w:t>
      </w:r>
      <w:proofErr w:type="spellStart"/>
      <w:r w:rsidRPr="00BA309D">
        <w:rPr>
          <w:rFonts w:ascii="Times New Roman" w:eastAsia="Times New Roman" w:hAnsi="Times New Roman" w:cs="Times New Roman"/>
          <w:color w:val="222222"/>
          <w:sz w:val="24"/>
          <w:szCs w:val="24"/>
          <w:highlight w:val="white"/>
        </w:rPr>
        <w:t>analyze</w:t>
      </w:r>
      <w:proofErr w:type="spellEnd"/>
      <w:r w:rsidRPr="00BA309D">
        <w:rPr>
          <w:rFonts w:ascii="Times New Roman" w:eastAsia="Times New Roman" w:hAnsi="Times New Roman" w:cs="Times New Roman"/>
          <w:color w:val="222222"/>
          <w:sz w:val="24"/>
          <w:szCs w:val="24"/>
          <w:highlight w:val="white"/>
        </w:rPr>
        <w:t xml:space="preserve"> the relationship between employment and integration, and </w:t>
      </w:r>
      <w:proofErr w:type="gramStart"/>
      <w:r w:rsidRPr="00BA309D">
        <w:rPr>
          <w:rFonts w:ascii="Times New Roman" w:eastAsia="Times New Roman" w:hAnsi="Times New Roman" w:cs="Times New Roman"/>
          <w:color w:val="222222"/>
          <w:sz w:val="24"/>
          <w:szCs w:val="24"/>
          <w:highlight w:val="white"/>
        </w:rPr>
        <w:t>in particular how</w:t>
      </w:r>
      <w:proofErr w:type="gramEnd"/>
      <w:r w:rsidRPr="00BA309D">
        <w:rPr>
          <w:rFonts w:ascii="Times New Roman" w:eastAsia="Times New Roman" w:hAnsi="Times New Roman" w:cs="Times New Roman"/>
          <w:color w:val="222222"/>
          <w:sz w:val="24"/>
          <w:szCs w:val="24"/>
          <w:highlight w:val="white"/>
        </w:rPr>
        <w:t xml:space="preserve"> the first influences the integration of immigrants in Europe. The target group for this research are immigrants living in a host country.  Integration, in the past few decades in Europe, has been an important topic in politics, which is trying to propose policies that make the process of integration easier for immigrants and for host countries. </w:t>
      </w:r>
    </w:p>
    <w:p w14:paraId="23414394" w14:textId="77777777" w:rsidR="00326C11" w:rsidRPr="00BA309D" w:rsidRDefault="00334050" w:rsidP="00BA309D">
      <w:pPr>
        <w:spacing w:line="360" w:lineRule="auto"/>
        <w:ind w:firstLine="284"/>
        <w:jc w:val="both"/>
        <w:rPr>
          <w:rFonts w:ascii="Times New Roman" w:eastAsia="Times New Roman" w:hAnsi="Times New Roman" w:cs="Times New Roman"/>
          <w:color w:val="222222"/>
          <w:sz w:val="24"/>
          <w:szCs w:val="24"/>
          <w:highlight w:val="white"/>
        </w:rPr>
      </w:pPr>
      <w:r w:rsidRPr="00BA309D">
        <w:rPr>
          <w:rFonts w:ascii="Times New Roman" w:eastAsia="Times New Roman" w:hAnsi="Times New Roman" w:cs="Times New Roman"/>
          <w:color w:val="222222"/>
          <w:sz w:val="24"/>
          <w:szCs w:val="24"/>
          <w:highlight w:val="white"/>
        </w:rPr>
        <w:t xml:space="preserve">Other factors such as gender and level of education could affect the relationship between employment and integration: in this paper we consider them not as mediators of the relationship, but rather as covariates, since they are factors that pre-exist the independent variable, that is the employment status. </w:t>
      </w:r>
    </w:p>
    <w:p w14:paraId="19CA5AB6" w14:textId="77777777" w:rsidR="00326C11" w:rsidRPr="00BA309D" w:rsidRDefault="00334050" w:rsidP="00BA309D">
      <w:pPr>
        <w:spacing w:line="360" w:lineRule="auto"/>
        <w:ind w:firstLine="284"/>
        <w:jc w:val="both"/>
        <w:rPr>
          <w:rFonts w:ascii="Times New Roman" w:eastAsia="Times New Roman" w:hAnsi="Times New Roman" w:cs="Times New Roman"/>
          <w:color w:val="222222"/>
          <w:sz w:val="24"/>
          <w:szCs w:val="24"/>
          <w:highlight w:val="white"/>
        </w:rPr>
      </w:pPr>
      <w:r w:rsidRPr="00BA309D">
        <w:rPr>
          <w:rFonts w:ascii="Times New Roman" w:eastAsia="Times New Roman" w:hAnsi="Times New Roman" w:cs="Times New Roman"/>
          <w:color w:val="222222"/>
          <w:sz w:val="24"/>
          <w:szCs w:val="24"/>
          <w:highlight w:val="white"/>
        </w:rPr>
        <w:lastRenderedPageBreak/>
        <w:t xml:space="preserve">The research questions that we’ll try to answer in this context are essentially three: </w:t>
      </w:r>
    </w:p>
    <w:p w14:paraId="0306B8B6" w14:textId="77777777" w:rsidR="00326C11" w:rsidRPr="00BA309D" w:rsidRDefault="00334050" w:rsidP="00BA309D">
      <w:pPr>
        <w:spacing w:line="360" w:lineRule="auto"/>
        <w:ind w:firstLine="284"/>
        <w:jc w:val="both"/>
        <w:rPr>
          <w:rFonts w:ascii="Times New Roman" w:eastAsia="Times New Roman" w:hAnsi="Times New Roman" w:cs="Times New Roman"/>
          <w:color w:val="222222"/>
          <w:sz w:val="24"/>
          <w:szCs w:val="24"/>
          <w:highlight w:val="white"/>
        </w:rPr>
      </w:pPr>
      <w:r w:rsidRPr="00BA309D">
        <w:rPr>
          <w:rFonts w:ascii="Times New Roman" w:eastAsia="Times New Roman" w:hAnsi="Times New Roman" w:cs="Times New Roman"/>
          <w:color w:val="222222"/>
          <w:sz w:val="24"/>
          <w:szCs w:val="24"/>
          <w:highlight w:val="white"/>
        </w:rPr>
        <w:t xml:space="preserve">Q1: Considering the immigrant population, does being employed encourage the integration of the latter? (Integration being measured with the perception that the immigrants have of the closeness they feel to the host country) </w:t>
      </w:r>
    </w:p>
    <w:p w14:paraId="33E8C142" w14:textId="77777777" w:rsidR="00326C11" w:rsidRPr="00BA309D" w:rsidRDefault="00334050" w:rsidP="00BA309D">
      <w:pPr>
        <w:spacing w:line="360" w:lineRule="auto"/>
        <w:ind w:firstLine="284"/>
        <w:jc w:val="both"/>
        <w:rPr>
          <w:rFonts w:ascii="Times New Roman" w:eastAsia="Times New Roman" w:hAnsi="Times New Roman" w:cs="Times New Roman"/>
          <w:color w:val="222222"/>
          <w:sz w:val="24"/>
          <w:szCs w:val="24"/>
          <w:highlight w:val="white"/>
        </w:rPr>
      </w:pPr>
      <w:r w:rsidRPr="00BA309D">
        <w:rPr>
          <w:rFonts w:ascii="Times New Roman" w:eastAsia="Times New Roman" w:hAnsi="Times New Roman" w:cs="Times New Roman"/>
          <w:color w:val="222222"/>
          <w:sz w:val="24"/>
          <w:szCs w:val="24"/>
          <w:highlight w:val="white"/>
        </w:rPr>
        <w:t>Q2: Is there a difference between males and females when it comes to the integration? (Always taking under consideration the employment status)</w:t>
      </w:r>
    </w:p>
    <w:p w14:paraId="034AE217" w14:textId="77777777" w:rsidR="00326C11" w:rsidRPr="00BA309D" w:rsidRDefault="00334050" w:rsidP="00BA309D">
      <w:pPr>
        <w:spacing w:line="360" w:lineRule="auto"/>
        <w:ind w:firstLine="284"/>
        <w:jc w:val="both"/>
        <w:rPr>
          <w:rFonts w:ascii="Times New Roman" w:eastAsia="Times New Roman" w:hAnsi="Times New Roman" w:cs="Times New Roman"/>
          <w:color w:val="222222"/>
          <w:sz w:val="24"/>
          <w:szCs w:val="24"/>
          <w:highlight w:val="white"/>
        </w:rPr>
      </w:pPr>
      <w:r w:rsidRPr="00BA309D">
        <w:rPr>
          <w:rFonts w:ascii="Times New Roman" w:eastAsia="Times New Roman" w:hAnsi="Times New Roman" w:cs="Times New Roman"/>
          <w:color w:val="222222"/>
          <w:sz w:val="24"/>
          <w:szCs w:val="24"/>
          <w:highlight w:val="white"/>
        </w:rPr>
        <w:t>Q3: Does the level of education influence the possibility for migrants to have a job in the host country and consequently be more integrated in the society of the latter, controlling for gender?</w:t>
      </w:r>
    </w:p>
    <w:p w14:paraId="6AD0400E" w14:textId="77777777" w:rsidR="00326C11" w:rsidRPr="00BA309D" w:rsidRDefault="00326C11" w:rsidP="00BA309D">
      <w:pPr>
        <w:spacing w:line="360" w:lineRule="auto"/>
        <w:ind w:firstLine="284"/>
        <w:jc w:val="both"/>
        <w:rPr>
          <w:rFonts w:ascii="Times New Roman" w:eastAsia="Times New Roman" w:hAnsi="Times New Roman" w:cs="Times New Roman"/>
          <w:color w:val="222222"/>
          <w:sz w:val="24"/>
          <w:szCs w:val="24"/>
          <w:highlight w:val="white"/>
        </w:rPr>
      </w:pPr>
    </w:p>
    <w:p w14:paraId="52363FAA" w14:textId="77777777" w:rsidR="00326C11" w:rsidRPr="00BA309D" w:rsidRDefault="00334050" w:rsidP="00BA309D">
      <w:pPr>
        <w:numPr>
          <w:ilvl w:val="0"/>
          <w:numId w:val="1"/>
        </w:numPr>
        <w:spacing w:line="360" w:lineRule="auto"/>
        <w:ind w:left="0" w:firstLine="284"/>
        <w:jc w:val="both"/>
        <w:rPr>
          <w:rFonts w:ascii="Times New Roman" w:eastAsia="Times New Roman" w:hAnsi="Times New Roman" w:cs="Times New Roman"/>
          <w:b/>
          <w:sz w:val="24"/>
          <w:szCs w:val="24"/>
        </w:rPr>
      </w:pPr>
      <w:r w:rsidRPr="00BA309D">
        <w:rPr>
          <w:rFonts w:ascii="Times New Roman" w:eastAsia="Times New Roman" w:hAnsi="Times New Roman" w:cs="Times New Roman"/>
          <w:b/>
          <w:sz w:val="24"/>
          <w:szCs w:val="24"/>
        </w:rPr>
        <w:t>Theoretical Framework</w:t>
      </w:r>
    </w:p>
    <w:p w14:paraId="063540CA" w14:textId="77777777" w:rsidR="00326C11" w:rsidRPr="00BA309D" w:rsidRDefault="00334050" w:rsidP="00BA309D">
      <w:pPr>
        <w:spacing w:line="360" w:lineRule="auto"/>
        <w:ind w:firstLine="284"/>
        <w:jc w:val="both"/>
        <w:rPr>
          <w:rFonts w:ascii="Times New Roman" w:eastAsia="Times New Roman" w:hAnsi="Times New Roman" w:cs="Times New Roman"/>
          <w:b/>
          <w:color w:val="222222"/>
          <w:sz w:val="24"/>
          <w:szCs w:val="24"/>
          <w:highlight w:val="white"/>
        </w:rPr>
      </w:pPr>
      <w:r w:rsidRPr="00BA309D">
        <w:rPr>
          <w:rFonts w:ascii="Times New Roman" w:eastAsia="Times New Roman" w:hAnsi="Times New Roman" w:cs="Times New Roman"/>
          <w:b/>
          <w:color w:val="222222"/>
          <w:sz w:val="24"/>
          <w:szCs w:val="24"/>
          <w:highlight w:val="white"/>
        </w:rPr>
        <w:t>2.1 Relation between immigrant employment status and immigrant integration</w:t>
      </w:r>
    </w:p>
    <w:p w14:paraId="44034BAA" w14:textId="77777777" w:rsidR="00326C11" w:rsidRPr="00BA309D" w:rsidRDefault="00334050" w:rsidP="00BA309D">
      <w:pPr>
        <w:spacing w:line="360" w:lineRule="auto"/>
        <w:ind w:firstLine="284"/>
        <w:jc w:val="both"/>
        <w:rPr>
          <w:rFonts w:ascii="Times New Roman" w:eastAsia="Times New Roman" w:hAnsi="Times New Roman" w:cs="Times New Roman"/>
          <w:color w:val="222222"/>
          <w:sz w:val="24"/>
          <w:szCs w:val="24"/>
          <w:highlight w:val="white"/>
        </w:rPr>
      </w:pPr>
      <w:r w:rsidRPr="00BA309D">
        <w:rPr>
          <w:rFonts w:ascii="Times New Roman" w:eastAsia="Times New Roman" w:hAnsi="Times New Roman" w:cs="Times New Roman"/>
          <w:color w:val="222222"/>
          <w:sz w:val="24"/>
          <w:szCs w:val="24"/>
          <w:highlight w:val="white"/>
        </w:rPr>
        <w:t xml:space="preserve">By the second half of the 20th century, after world war two, European societies transformed into Work societies (Arendt 1958) in which employment status and positions in the labour market determine individual identity, social </w:t>
      </w:r>
      <w:proofErr w:type="gramStart"/>
      <w:r w:rsidRPr="00BA309D">
        <w:rPr>
          <w:rFonts w:ascii="Times New Roman" w:eastAsia="Times New Roman" w:hAnsi="Times New Roman" w:cs="Times New Roman"/>
          <w:color w:val="222222"/>
          <w:sz w:val="24"/>
          <w:szCs w:val="24"/>
          <w:highlight w:val="white"/>
        </w:rPr>
        <w:t>status</w:t>
      </w:r>
      <w:proofErr w:type="gramEnd"/>
      <w:r w:rsidRPr="00BA309D">
        <w:rPr>
          <w:rFonts w:ascii="Times New Roman" w:eastAsia="Times New Roman" w:hAnsi="Times New Roman" w:cs="Times New Roman"/>
          <w:color w:val="222222"/>
          <w:sz w:val="24"/>
          <w:szCs w:val="24"/>
          <w:highlight w:val="white"/>
        </w:rPr>
        <w:t xml:space="preserve"> and social integration. The main characteristic of a work society is that the social participation of a large majority of the population is based, directly or indirectly, on employment.</w:t>
      </w:r>
    </w:p>
    <w:p w14:paraId="4D7AA122" w14:textId="77777777" w:rsidR="00326C11" w:rsidRPr="00BA309D" w:rsidRDefault="00334050" w:rsidP="00BA309D">
      <w:pPr>
        <w:spacing w:line="360" w:lineRule="auto"/>
        <w:ind w:firstLine="284"/>
        <w:jc w:val="both"/>
        <w:rPr>
          <w:rFonts w:ascii="Times New Roman" w:eastAsia="Times New Roman" w:hAnsi="Times New Roman" w:cs="Times New Roman"/>
          <w:color w:val="222222"/>
          <w:sz w:val="24"/>
          <w:szCs w:val="24"/>
          <w:highlight w:val="white"/>
        </w:rPr>
      </w:pPr>
      <w:r w:rsidRPr="00BA309D">
        <w:rPr>
          <w:rFonts w:ascii="Times New Roman" w:eastAsia="Times New Roman" w:hAnsi="Times New Roman" w:cs="Times New Roman"/>
          <w:color w:val="222222"/>
          <w:sz w:val="24"/>
          <w:szCs w:val="24"/>
          <w:highlight w:val="white"/>
        </w:rPr>
        <w:t xml:space="preserve">It is necessary, however, to take into consideration the fact that when we talk about sociology of work it is important to assess integration possibilities: the ambivalent nature of social integration through employment (Schmidt 2018). In other words, employment integrates people socio-economically and socially, but in doing so assigns them unequal social statuses and social recognition (Grimm, N., </w:t>
      </w:r>
      <w:proofErr w:type="spellStart"/>
      <w:r w:rsidRPr="00BA309D">
        <w:rPr>
          <w:rFonts w:ascii="Times New Roman" w:eastAsia="Times New Roman" w:hAnsi="Times New Roman" w:cs="Times New Roman"/>
          <w:color w:val="222222"/>
          <w:sz w:val="24"/>
          <w:szCs w:val="24"/>
          <w:highlight w:val="white"/>
        </w:rPr>
        <w:t>Hense</w:t>
      </w:r>
      <w:proofErr w:type="spellEnd"/>
      <w:r w:rsidRPr="00BA309D">
        <w:rPr>
          <w:rFonts w:ascii="Times New Roman" w:eastAsia="Times New Roman" w:hAnsi="Times New Roman" w:cs="Times New Roman"/>
          <w:color w:val="222222"/>
          <w:sz w:val="24"/>
          <w:szCs w:val="24"/>
          <w:highlight w:val="white"/>
        </w:rPr>
        <w:t xml:space="preserve">, A., &amp; Vogel, B., 2023). Alba and </w:t>
      </w:r>
      <w:proofErr w:type="spellStart"/>
      <w:r w:rsidRPr="00BA309D">
        <w:rPr>
          <w:rFonts w:ascii="Times New Roman" w:eastAsia="Times New Roman" w:hAnsi="Times New Roman" w:cs="Times New Roman"/>
          <w:color w:val="222222"/>
          <w:sz w:val="24"/>
          <w:szCs w:val="24"/>
          <w:highlight w:val="white"/>
        </w:rPr>
        <w:t>colleagues’s</w:t>
      </w:r>
      <w:proofErr w:type="spellEnd"/>
      <w:r w:rsidRPr="00BA309D">
        <w:rPr>
          <w:rFonts w:ascii="Times New Roman" w:eastAsia="Times New Roman" w:hAnsi="Times New Roman" w:cs="Times New Roman"/>
          <w:color w:val="222222"/>
          <w:sz w:val="24"/>
          <w:szCs w:val="24"/>
          <w:highlight w:val="white"/>
        </w:rPr>
        <w:t xml:space="preserve"> book (2015) </w:t>
      </w:r>
      <w:proofErr w:type="gramStart"/>
      <w:r w:rsidRPr="00BA309D">
        <w:rPr>
          <w:rFonts w:ascii="Times New Roman" w:eastAsia="Times New Roman" w:hAnsi="Times New Roman" w:cs="Times New Roman"/>
          <w:color w:val="222222"/>
          <w:sz w:val="24"/>
          <w:szCs w:val="24"/>
          <w:highlight w:val="white"/>
        </w:rPr>
        <w:t>provides</w:t>
      </w:r>
      <w:proofErr w:type="gramEnd"/>
      <w:r w:rsidRPr="00BA309D">
        <w:rPr>
          <w:rFonts w:ascii="Times New Roman" w:eastAsia="Times New Roman" w:hAnsi="Times New Roman" w:cs="Times New Roman"/>
          <w:color w:val="222222"/>
          <w:sz w:val="24"/>
          <w:szCs w:val="24"/>
          <w:highlight w:val="white"/>
        </w:rPr>
        <w:t xml:space="preserve"> an empirical analysis of immigrant integration across several immigration nations: it reports five ‘grand narratives’ of cross-national differences in immigrant integration, and one of these is political economy (nature of labour market regulation, education, and welfare state regime).</w:t>
      </w:r>
    </w:p>
    <w:p w14:paraId="61821581" w14:textId="0E43B606" w:rsidR="00BA309D" w:rsidRPr="00BA309D" w:rsidRDefault="00334050" w:rsidP="00BA309D">
      <w:pPr>
        <w:spacing w:line="360" w:lineRule="auto"/>
        <w:ind w:firstLine="284"/>
        <w:jc w:val="both"/>
        <w:rPr>
          <w:rFonts w:ascii="Times New Roman" w:eastAsia="Times New Roman" w:hAnsi="Times New Roman" w:cs="Times New Roman"/>
          <w:color w:val="222222"/>
          <w:sz w:val="24"/>
          <w:szCs w:val="24"/>
          <w:highlight w:val="white"/>
        </w:rPr>
      </w:pPr>
      <w:r w:rsidRPr="00BA309D">
        <w:rPr>
          <w:rFonts w:ascii="Times New Roman" w:eastAsia="Times New Roman" w:hAnsi="Times New Roman" w:cs="Times New Roman"/>
          <w:color w:val="222222"/>
          <w:sz w:val="24"/>
          <w:szCs w:val="24"/>
          <w:highlight w:val="white"/>
        </w:rPr>
        <w:t>In Huddleston and colleagues' report (2013) that concerns EU indicators of immigrant integration, it is reported that at three different levels (individual/group, macro/society, and policy) employment influences immigrant integration from different perspectives, especially socio-economically (Huddleston et al., 2013). The current report measures social inclusion considering, among all, the current factors: “median wage”, “at risk of poverty”, and “in-work at risk of poverty”.</w:t>
      </w:r>
    </w:p>
    <w:p w14:paraId="7057028D" w14:textId="77777777" w:rsidR="00BA309D" w:rsidRDefault="00BA309D" w:rsidP="00BA309D">
      <w:pPr>
        <w:spacing w:line="360" w:lineRule="auto"/>
        <w:ind w:firstLine="284"/>
        <w:jc w:val="both"/>
        <w:rPr>
          <w:rFonts w:ascii="Times New Roman" w:eastAsia="Times New Roman" w:hAnsi="Times New Roman" w:cs="Times New Roman"/>
          <w:b/>
          <w:i/>
          <w:color w:val="222222"/>
          <w:sz w:val="24"/>
          <w:szCs w:val="24"/>
          <w:highlight w:val="white"/>
        </w:rPr>
      </w:pPr>
    </w:p>
    <w:p w14:paraId="74D2262C" w14:textId="77777777" w:rsidR="00BA309D" w:rsidRDefault="00BA309D" w:rsidP="00BA309D">
      <w:pPr>
        <w:spacing w:line="360" w:lineRule="auto"/>
        <w:ind w:firstLine="284"/>
        <w:jc w:val="both"/>
        <w:rPr>
          <w:rFonts w:ascii="Times New Roman" w:eastAsia="Times New Roman" w:hAnsi="Times New Roman" w:cs="Times New Roman"/>
          <w:b/>
          <w:i/>
          <w:color w:val="222222"/>
          <w:sz w:val="24"/>
          <w:szCs w:val="24"/>
          <w:highlight w:val="white"/>
        </w:rPr>
      </w:pPr>
    </w:p>
    <w:p w14:paraId="17CFDACB" w14:textId="5509D235" w:rsidR="00326C11" w:rsidRPr="00BA309D" w:rsidRDefault="00334050" w:rsidP="00BA309D">
      <w:pPr>
        <w:spacing w:line="360" w:lineRule="auto"/>
        <w:ind w:firstLine="284"/>
        <w:jc w:val="both"/>
        <w:rPr>
          <w:rFonts w:ascii="Times New Roman" w:eastAsia="Times New Roman" w:hAnsi="Times New Roman" w:cs="Times New Roman"/>
          <w:b/>
          <w:color w:val="222222"/>
          <w:sz w:val="24"/>
          <w:szCs w:val="24"/>
          <w:highlight w:val="white"/>
        </w:rPr>
      </w:pPr>
      <w:r w:rsidRPr="00BA309D">
        <w:rPr>
          <w:rFonts w:ascii="Times New Roman" w:eastAsia="Times New Roman" w:hAnsi="Times New Roman" w:cs="Times New Roman"/>
          <w:b/>
          <w:i/>
          <w:color w:val="222222"/>
          <w:sz w:val="24"/>
          <w:szCs w:val="24"/>
          <w:highlight w:val="white"/>
        </w:rPr>
        <w:lastRenderedPageBreak/>
        <w:t xml:space="preserve">2.2 </w:t>
      </w:r>
      <w:r w:rsidRPr="00BA309D">
        <w:rPr>
          <w:rFonts w:ascii="Times New Roman" w:eastAsia="Times New Roman" w:hAnsi="Times New Roman" w:cs="Times New Roman"/>
          <w:b/>
          <w:color w:val="222222"/>
          <w:sz w:val="24"/>
          <w:szCs w:val="24"/>
          <w:highlight w:val="white"/>
        </w:rPr>
        <w:t xml:space="preserve">Welfare regime </w:t>
      </w:r>
    </w:p>
    <w:p w14:paraId="1C096801" w14:textId="77777777" w:rsidR="00326C11" w:rsidRPr="00BA309D" w:rsidRDefault="00334050" w:rsidP="00BA309D">
      <w:pPr>
        <w:spacing w:line="360" w:lineRule="auto"/>
        <w:ind w:firstLine="284"/>
        <w:jc w:val="both"/>
        <w:rPr>
          <w:rFonts w:ascii="Times New Roman" w:eastAsia="Times New Roman" w:hAnsi="Times New Roman" w:cs="Times New Roman"/>
          <w:color w:val="222222"/>
          <w:sz w:val="24"/>
          <w:szCs w:val="24"/>
          <w:highlight w:val="white"/>
        </w:rPr>
      </w:pPr>
      <w:r w:rsidRPr="00BA309D">
        <w:rPr>
          <w:rFonts w:ascii="Times New Roman" w:eastAsia="Times New Roman" w:hAnsi="Times New Roman" w:cs="Times New Roman"/>
          <w:color w:val="222222"/>
          <w:sz w:val="24"/>
          <w:szCs w:val="24"/>
          <w:highlight w:val="white"/>
        </w:rPr>
        <w:t>According to Esping Andersen (1990), welfare regime constitutes the set of relationships between the state, the family, and the market, aimed at the production of social welfare.</w:t>
      </w:r>
    </w:p>
    <w:p w14:paraId="2FE7A211" w14:textId="77777777" w:rsidR="00326C11" w:rsidRPr="00BA309D" w:rsidRDefault="00334050" w:rsidP="00BA309D">
      <w:pPr>
        <w:spacing w:line="360" w:lineRule="auto"/>
        <w:ind w:firstLine="284"/>
        <w:jc w:val="both"/>
        <w:rPr>
          <w:rFonts w:ascii="Times New Roman" w:eastAsia="Times New Roman" w:hAnsi="Times New Roman" w:cs="Times New Roman"/>
          <w:color w:val="222222"/>
          <w:sz w:val="24"/>
          <w:szCs w:val="24"/>
          <w:highlight w:val="white"/>
        </w:rPr>
      </w:pPr>
      <w:r w:rsidRPr="00BA309D">
        <w:rPr>
          <w:rFonts w:ascii="Times New Roman" w:eastAsia="Times New Roman" w:hAnsi="Times New Roman" w:cs="Times New Roman"/>
          <w:color w:val="222222"/>
          <w:sz w:val="24"/>
          <w:szCs w:val="24"/>
          <w:highlight w:val="white"/>
        </w:rPr>
        <w:t xml:space="preserve">Esping Andersen (1990) identifies three different ideal types of welfare regimes: social-democratic, conservative, and liberal. In each of these the three different actors act differently </w:t>
      </w:r>
      <w:proofErr w:type="gramStart"/>
      <w:r w:rsidRPr="00BA309D">
        <w:rPr>
          <w:rFonts w:ascii="Times New Roman" w:eastAsia="Times New Roman" w:hAnsi="Times New Roman" w:cs="Times New Roman"/>
          <w:color w:val="222222"/>
          <w:sz w:val="24"/>
          <w:szCs w:val="24"/>
          <w:highlight w:val="white"/>
        </w:rPr>
        <w:t>in order to</w:t>
      </w:r>
      <w:proofErr w:type="gramEnd"/>
      <w:r w:rsidRPr="00BA309D">
        <w:rPr>
          <w:rFonts w:ascii="Times New Roman" w:eastAsia="Times New Roman" w:hAnsi="Times New Roman" w:cs="Times New Roman"/>
          <w:color w:val="222222"/>
          <w:sz w:val="24"/>
          <w:szCs w:val="24"/>
          <w:highlight w:val="white"/>
        </w:rPr>
        <w:t xml:space="preserve"> produce social welfare. </w:t>
      </w:r>
    </w:p>
    <w:p w14:paraId="64412663" w14:textId="77777777" w:rsidR="00326C11" w:rsidRPr="00BA309D" w:rsidRDefault="00334050" w:rsidP="00BA309D">
      <w:pPr>
        <w:spacing w:line="360" w:lineRule="auto"/>
        <w:ind w:firstLine="284"/>
        <w:jc w:val="both"/>
        <w:rPr>
          <w:rFonts w:ascii="Times New Roman" w:eastAsia="Times New Roman" w:hAnsi="Times New Roman" w:cs="Times New Roman"/>
          <w:color w:val="222222"/>
          <w:sz w:val="24"/>
          <w:szCs w:val="24"/>
          <w:highlight w:val="white"/>
        </w:rPr>
      </w:pPr>
      <w:r w:rsidRPr="00BA309D">
        <w:rPr>
          <w:rFonts w:ascii="Times New Roman" w:eastAsia="Times New Roman" w:hAnsi="Times New Roman" w:cs="Times New Roman"/>
          <w:color w:val="222222"/>
          <w:sz w:val="24"/>
          <w:szCs w:val="24"/>
          <w:highlight w:val="white"/>
        </w:rPr>
        <w:t xml:space="preserve">Based on the typology of ideal types proposed by Esping Andersen, Ferrera (2019) identifies two variations: the Mediterranean or Southern European model, and a hybrid model that characterises Eastern European countries. </w:t>
      </w:r>
    </w:p>
    <w:p w14:paraId="326A975B" w14:textId="77777777" w:rsidR="00326C11" w:rsidRPr="00BA309D" w:rsidRDefault="00334050" w:rsidP="00BA309D">
      <w:pPr>
        <w:spacing w:line="360" w:lineRule="auto"/>
        <w:ind w:firstLine="284"/>
        <w:jc w:val="both"/>
        <w:rPr>
          <w:rFonts w:ascii="Times New Roman" w:eastAsia="Times New Roman" w:hAnsi="Times New Roman" w:cs="Times New Roman"/>
          <w:color w:val="222222"/>
          <w:sz w:val="24"/>
          <w:szCs w:val="24"/>
          <w:highlight w:val="white"/>
        </w:rPr>
      </w:pPr>
      <w:r w:rsidRPr="00BA309D">
        <w:rPr>
          <w:rFonts w:ascii="Times New Roman" w:eastAsia="Times New Roman" w:hAnsi="Times New Roman" w:cs="Times New Roman"/>
          <w:color w:val="222222"/>
          <w:sz w:val="24"/>
          <w:szCs w:val="24"/>
          <w:highlight w:val="white"/>
        </w:rPr>
        <w:t xml:space="preserve">Welfare system models in Europe have different features, which are the result of the dissimilar historical, </w:t>
      </w:r>
      <w:proofErr w:type="gramStart"/>
      <w:r w:rsidRPr="00BA309D">
        <w:rPr>
          <w:rFonts w:ascii="Times New Roman" w:eastAsia="Times New Roman" w:hAnsi="Times New Roman" w:cs="Times New Roman"/>
          <w:color w:val="222222"/>
          <w:sz w:val="24"/>
          <w:szCs w:val="24"/>
          <w:highlight w:val="white"/>
        </w:rPr>
        <w:t>political</w:t>
      </w:r>
      <w:proofErr w:type="gramEnd"/>
      <w:r w:rsidRPr="00BA309D">
        <w:rPr>
          <w:rFonts w:ascii="Times New Roman" w:eastAsia="Times New Roman" w:hAnsi="Times New Roman" w:cs="Times New Roman"/>
          <w:color w:val="222222"/>
          <w:sz w:val="24"/>
          <w:szCs w:val="24"/>
          <w:highlight w:val="white"/>
        </w:rPr>
        <w:t xml:space="preserve"> and economic experiences of individual countries (Ferrera 2019). Moreover, different welfare regimes produce different outcomes on migrant’s integration (Sciortino, 2007). </w:t>
      </w:r>
    </w:p>
    <w:p w14:paraId="3E3D4D68" w14:textId="77777777" w:rsidR="00326C11" w:rsidRPr="00BA309D" w:rsidRDefault="00334050" w:rsidP="00BA309D">
      <w:pPr>
        <w:spacing w:line="360" w:lineRule="auto"/>
        <w:ind w:firstLine="284"/>
        <w:jc w:val="both"/>
        <w:rPr>
          <w:rFonts w:ascii="Times New Roman" w:eastAsia="Times New Roman" w:hAnsi="Times New Roman" w:cs="Times New Roman"/>
          <w:color w:val="222222"/>
          <w:sz w:val="24"/>
          <w:szCs w:val="24"/>
          <w:highlight w:val="white"/>
        </w:rPr>
      </w:pPr>
      <w:r w:rsidRPr="00BA309D">
        <w:rPr>
          <w:rFonts w:ascii="Times New Roman" w:eastAsia="Times New Roman" w:hAnsi="Times New Roman" w:cs="Times New Roman"/>
          <w:color w:val="222222"/>
          <w:sz w:val="24"/>
          <w:szCs w:val="24"/>
          <w:highlight w:val="white"/>
        </w:rPr>
        <w:t>The liberal welfare state is characterised by means-tested assistance, modest universal transfers, or modest social-insurance plans; such a welfare model can be found in England and Ireland.</w:t>
      </w:r>
    </w:p>
    <w:p w14:paraId="50CF7655" w14:textId="77777777" w:rsidR="00326C11" w:rsidRPr="00BA309D" w:rsidRDefault="00334050" w:rsidP="00BA309D">
      <w:pPr>
        <w:spacing w:line="360" w:lineRule="auto"/>
        <w:ind w:firstLine="284"/>
        <w:jc w:val="both"/>
        <w:rPr>
          <w:rFonts w:ascii="Times New Roman" w:eastAsia="Times New Roman" w:hAnsi="Times New Roman" w:cs="Times New Roman"/>
          <w:color w:val="222222"/>
          <w:sz w:val="24"/>
          <w:szCs w:val="24"/>
          <w:highlight w:val="white"/>
        </w:rPr>
      </w:pPr>
      <w:r w:rsidRPr="00BA309D">
        <w:rPr>
          <w:rFonts w:ascii="Times New Roman" w:eastAsia="Times New Roman" w:hAnsi="Times New Roman" w:cs="Times New Roman"/>
          <w:color w:val="222222"/>
          <w:sz w:val="24"/>
          <w:szCs w:val="24"/>
          <w:highlight w:val="white"/>
        </w:rPr>
        <w:t xml:space="preserve">The conservative welfare state is peculiar to nations such as Germany, France, and Austria, oriented to the protection of workers and their families (Esping Andersen, 1990). In this model Ferrera identifies a variant, typical of southern </w:t>
      </w:r>
      <w:proofErr w:type="spellStart"/>
      <w:r w:rsidRPr="00BA309D">
        <w:rPr>
          <w:rFonts w:ascii="Times New Roman" w:eastAsia="Times New Roman" w:hAnsi="Times New Roman" w:cs="Times New Roman"/>
          <w:color w:val="222222"/>
          <w:sz w:val="24"/>
          <w:szCs w:val="24"/>
          <w:highlight w:val="white"/>
        </w:rPr>
        <w:t>europe</w:t>
      </w:r>
      <w:proofErr w:type="spellEnd"/>
      <w:r w:rsidRPr="00BA309D">
        <w:rPr>
          <w:rFonts w:ascii="Times New Roman" w:eastAsia="Times New Roman" w:hAnsi="Times New Roman" w:cs="Times New Roman"/>
          <w:color w:val="222222"/>
          <w:sz w:val="24"/>
          <w:szCs w:val="24"/>
          <w:highlight w:val="white"/>
        </w:rPr>
        <w:t xml:space="preserve">, </w:t>
      </w:r>
      <w:proofErr w:type="gramStart"/>
      <w:r w:rsidRPr="00BA309D">
        <w:rPr>
          <w:rFonts w:ascii="Times New Roman" w:eastAsia="Times New Roman" w:hAnsi="Times New Roman" w:cs="Times New Roman"/>
          <w:color w:val="222222"/>
          <w:sz w:val="24"/>
          <w:szCs w:val="24"/>
          <w:highlight w:val="white"/>
        </w:rPr>
        <w:t>in particular in</w:t>
      </w:r>
      <w:proofErr w:type="gramEnd"/>
      <w:r w:rsidRPr="00BA309D">
        <w:rPr>
          <w:rFonts w:ascii="Times New Roman" w:eastAsia="Times New Roman" w:hAnsi="Times New Roman" w:cs="Times New Roman"/>
          <w:color w:val="222222"/>
          <w:sz w:val="24"/>
          <w:szCs w:val="24"/>
          <w:highlight w:val="white"/>
        </w:rPr>
        <w:t xml:space="preserve"> Spain and Portugal. In the mediterranean model the family assumes the predominant role and while the state has a residual function (Ferrera 2019). </w:t>
      </w:r>
    </w:p>
    <w:p w14:paraId="41FB75C4" w14:textId="77777777" w:rsidR="00326C11" w:rsidRPr="00BA309D" w:rsidRDefault="00334050" w:rsidP="00BA309D">
      <w:pPr>
        <w:spacing w:line="360" w:lineRule="auto"/>
        <w:ind w:firstLine="284"/>
        <w:jc w:val="both"/>
        <w:rPr>
          <w:rFonts w:ascii="Times New Roman" w:eastAsia="Times New Roman" w:hAnsi="Times New Roman" w:cs="Times New Roman"/>
          <w:color w:val="222222"/>
          <w:sz w:val="24"/>
          <w:szCs w:val="24"/>
          <w:highlight w:val="white"/>
        </w:rPr>
      </w:pPr>
      <w:r w:rsidRPr="00BA309D">
        <w:rPr>
          <w:rFonts w:ascii="Times New Roman" w:eastAsia="Times New Roman" w:hAnsi="Times New Roman" w:cs="Times New Roman"/>
          <w:color w:val="222222"/>
          <w:sz w:val="24"/>
          <w:szCs w:val="24"/>
          <w:highlight w:val="white"/>
        </w:rPr>
        <w:t xml:space="preserve">The third welfare regime is characterised by the principles of </w:t>
      </w:r>
      <w:proofErr w:type="gramStart"/>
      <w:r w:rsidRPr="00BA309D">
        <w:rPr>
          <w:rFonts w:ascii="Times New Roman" w:eastAsia="Times New Roman" w:hAnsi="Times New Roman" w:cs="Times New Roman"/>
          <w:color w:val="222222"/>
          <w:sz w:val="24"/>
          <w:szCs w:val="24"/>
          <w:highlight w:val="white"/>
        </w:rPr>
        <w:t>universalism</w:t>
      </w:r>
      <w:proofErr w:type="gramEnd"/>
      <w:r w:rsidRPr="00BA309D">
        <w:rPr>
          <w:rFonts w:ascii="Times New Roman" w:eastAsia="Times New Roman" w:hAnsi="Times New Roman" w:cs="Times New Roman"/>
          <w:color w:val="222222"/>
          <w:sz w:val="24"/>
          <w:szCs w:val="24"/>
          <w:highlight w:val="white"/>
        </w:rPr>
        <w:t xml:space="preserve"> and it is typical in northern </w:t>
      </w:r>
      <w:proofErr w:type="spellStart"/>
      <w:r w:rsidRPr="00BA309D">
        <w:rPr>
          <w:rFonts w:ascii="Times New Roman" w:eastAsia="Times New Roman" w:hAnsi="Times New Roman" w:cs="Times New Roman"/>
          <w:color w:val="222222"/>
          <w:sz w:val="24"/>
          <w:szCs w:val="24"/>
          <w:highlight w:val="white"/>
        </w:rPr>
        <w:t>europe</w:t>
      </w:r>
      <w:proofErr w:type="spellEnd"/>
      <w:r w:rsidRPr="00BA309D">
        <w:rPr>
          <w:rFonts w:ascii="Times New Roman" w:eastAsia="Times New Roman" w:hAnsi="Times New Roman" w:cs="Times New Roman"/>
          <w:color w:val="222222"/>
          <w:sz w:val="24"/>
          <w:szCs w:val="24"/>
          <w:highlight w:val="white"/>
        </w:rPr>
        <w:t xml:space="preserve"> (Denmark, Sweden, and Norway). Although the underlying principle of the Scandinavian model is universalism, the potential to apply it indiscriminately to migrants as well, has very often had to confront the political will to close barriers (Geddes, 2004). </w:t>
      </w:r>
    </w:p>
    <w:p w14:paraId="66E1C6B4" w14:textId="77777777" w:rsidR="00326C11" w:rsidRPr="00BA309D" w:rsidRDefault="00334050" w:rsidP="00BA309D">
      <w:pPr>
        <w:spacing w:line="360" w:lineRule="auto"/>
        <w:ind w:firstLine="284"/>
        <w:jc w:val="both"/>
        <w:rPr>
          <w:rFonts w:ascii="Times New Roman" w:eastAsia="Times New Roman" w:hAnsi="Times New Roman" w:cs="Times New Roman"/>
          <w:color w:val="222222"/>
          <w:sz w:val="24"/>
          <w:szCs w:val="24"/>
          <w:highlight w:val="white"/>
        </w:rPr>
      </w:pPr>
      <w:r w:rsidRPr="00BA309D">
        <w:rPr>
          <w:rFonts w:ascii="Times New Roman" w:eastAsia="Times New Roman" w:hAnsi="Times New Roman" w:cs="Times New Roman"/>
          <w:color w:val="222222"/>
          <w:sz w:val="24"/>
          <w:szCs w:val="24"/>
          <w:highlight w:val="white"/>
        </w:rPr>
        <w:t xml:space="preserve">Lastly, a particular fifth pattern should be identified that characterized the countries of eastern </w:t>
      </w:r>
      <w:proofErr w:type="spellStart"/>
      <w:r w:rsidRPr="00BA309D">
        <w:rPr>
          <w:rFonts w:ascii="Times New Roman" w:eastAsia="Times New Roman" w:hAnsi="Times New Roman" w:cs="Times New Roman"/>
          <w:color w:val="222222"/>
          <w:sz w:val="24"/>
          <w:szCs w:val="24"/>
          <w:highlight w:val="white"/>
        </w:rPr>
        <w:t>europe</w:t>
      </w:r>
      <w:proofErr w:type="spellEnd"/>
      <w:r w:rsidRPr="00BA309D">
        <w:rPr>
          <w:rFonts w:ascii="Times New Roman" w:eastAsia="Times New Roman" w:hAnsi="Times New Roman" w:cs="Times New Roman"/>
          <w:color w:val="222222"/>
          <w:sz w:val="24"/>
          <w:szCs w:val="24"/>
          <w:highlight w:val="white"/>
        </w:rPr>
        <w:t xml:space="preserve">. These countries in fact, because of their geopolitical history, cannot be assimilated with any of the countries previously </w:t>
      </w:r>
      <w:proofErr w:type="spellStart"/>
      <w:r w:rsidRPr="00BA309D">
        <w:rPr>
          <w:rFonts w:ascii="Times New Roman" w:eastAsia="Times New Roman" w:hAnsi="Times New Roman" w:cs="Times New Roman"/>
          <w:color w:val="222222"/>
          <w:sz w:val="24"/>
          <w:szCs w:val="24"/>
          <w:highlight w:val="white"/>
        </w:rPr>
        <w:t>analyzed</w:t>
      </w:r>
      <w:proofErr w:type="spellEnd"/>
      <w:r w:rsidRPr="00BA309D">
        <w:rPr>
          <w:rFonts w:ascii="Times New Roman" w:eastAsia="Times New Roman" w:hAnsi="Times New Roman" w:cs="Times New Roman"/>
          <w:color w:val="222222"/>
          <w:sz w:val="24"/>
          <w:szCs w:val="24"/>
          <w:highlight w:val="white"/>
        </w:rPr>
        <w:t xml:space="preserve">; they in fact present hybrid patterns, in which characteristics of the liberal and conservative models collide (Ferrera 2019). </w:t>
      </w:r>
    </w:p>
    <w:p w14:paraId="7E90D3CF" w14:textId="77777777" w:rsidR="00326C11" w:rsidRPr="00BA309D" w:rsidRDefault="00326C11" w:rsidP="00BA309D">
      <w:pPr>
        <w:spacing w:line="360" w:lineRule="auto"/>
        <w:ind w:firstLine="284"/>
        <w:jc w:val="both"/>
        <w:rPr>
          <w:rFonts w:ascii="Times New Roman" w:eastAsia="Times New Roman" w:hAnsi="Times New Roman" w:cs="Times New Roman"/>
          <w:color w:val="222222"/>
          <w:sz w:val="24"/>
          <w:szCs w:val="24"/>
          <w:highlight w:val="white"/>
        </w:rPr>
      </w:pPr>
    </w:p>
    <w:p w14:paraId="151AA609" w14:textId="77777777" w:rsidR="00326C11" w:rsidRPr="00BA309D" w:rsidRDefault="00334050" w:rsidP="00BA309D">
      <w:pPr>
        <w:spacing w:line="360" w:lineRule="auto"/>
        <w:ind w:firstLine="284"/>
        <w:jc w:val="both"/>
        <w:rPr>
          <w:rFonts w:ascii="Times New Roman" w:eastAsia="Times New Roman" w:hAnsi="Times New Roman" w:cs="Times New Roman"/>
          <w:b/>
          <w:color w:val="222222"/>
          <w:sz w:val="24"/>
          <w:szCs w:val="24"/>
          <w:highlight w:val="white"/>
        </w:rPr>
      </w:pPr>
      <w:r w:rsidRPr="00BA309D">
        <w:rPr>
          <w:rFonts w:ascii="Times New Roman" w:eastAsia="Times New Roman" w:hAnsi="Times New Roman" w:cs="Times New Roman"/>
          <w:b/>
          <w:color w:val="222222"/>
          <w:sz w:val="24"/>
          <w:szCs w:val="24"/>
          <w:highlight w:val="white"/>
        </w:rPr>
        <w:t xml:space="preserve">2.2 Immigrants in the labour market </w:t>
      </w:r>
    </w:p>
    <w:p w14:paraId="3A60683C" w14:textId="77777777" w:rsidR="00326C11" w:rsidRPr="00BA309D" w:rsidRDefault="00334050" w:rsidP="00BA309D">
      <w:pPr>
        <w:spacing w:line="360" w:lineRule="auto"/>
        <w:ind w:firstLine="284"/>
        <w:jc w:val="both"/>
        <w:rPr>
          <w:rFonts w:ascii="Times New Roman" w:eastAsia="Times New Roman" w:hAnsi="Times New Roman" w:cs="Times New Roman"/>
          <w:color w:val="222222"/>
          <w:sz w:val="24"/>
          <w:szCs w:val="24"/>
          <w:highlight w:val="white"/>
        </w:rPr>
      </w:pPr>
      <w:r w:rsidRPr="00BA309D">
        <w:rPr>
          <w:rFonts w:ascii="Times New Roman" w:eastAsia="Times New Roman" w:hAnsi="Times New Roman" w:cs="Times New Roman"/>
          <w:color w:val="222222"/>
          <w:sz w:val="24"/>
          <w:szCs w:val="24"/>
          <w:highlight w:val="white"/>
        </w:rPr>
        <w:t xml:space="preserve">Considering the difficulties the immigrants could face in the labour market, it is important to understand their relationship with the host country labour market. </w:t>
      </w:r>
      <w:proofErr w:type="gramStart"/>
      <w:r w:rsidRPr="00BA309D">
        <w:rPr>
          <w:rFonts w:ascii="Times New Roman" w:eastAsia="Times New Roman" w:hAnsi="Times New Roman" w:cs="Times New Roman"/>
          <w:color w:val="222222"/>
          <w:sz w:val="24"/>
          <w:szCs w:val="24"/>
          <w:highlight w:val="white"/>
        </w:rPr>
        <w:t>With this being said, it</w:t>
      </w:r>
      <w:proofErr w:type="gramEnd"/>
      <w:r w:rsidRPr="00BA309D">
        <w:rPr>
          <w:rFonts w:ascii="Times New Roman" w:eastAsia="Times New Roman" w:hAnsi="Times New Roman" w:cs="Times New Roman"/>
          <w:color w:val="222222"/>
          <w:sz w:val="24"/>
          <w:szCs w:val="24"/>
          <w:highlight w:val="white"/>
        </w:rPr>
        <w:t xml:space="preserve"> is proven that finding a job in the host country could be challenging, because immigration implies </w:t>
      </w:r>
      <w:r w:rsidRPr="00BA309D">
        <w:rPr>
          <w:rFonts w:ascii="Times New Roman" w:eastAsia="Times New Roman" w:hAnsi="Times New Roman" w:cs="Times New Roman"/>
          <w:color w:val="222222"/>
          <w:sz w:val="24"/>
          <w:szCs w:val="24"/>
          <w:highlight w:val="white"/>
        </w:rPr>
        <w:lastRenderedPageBreak/>
        <w:t>an initial loss of human capital, as pre-immigration skills are not directly transferable between national markets. In terms of employment level, this means that there could be an initial employment gap to natives. (</w:t>
      </w:r>
      <w:proofErr w:type="spellStart"/>
      <w:r w:rsidRPr="00BA309D">
        <w:rPr>
          <w:rFonts w:ascii="Times New Roman" w:eastAsia="Times New Roman" w:hAnsi="Times New Roman" w:cs="Times New Roman"/>
          <w:color w:val="222222"/>
          <w:sz w:val="24"/>
          <w:szCs w:val="24"/>
          <w:highlight w:val="white"/>
        </w:rPr>
        <w:t>Nekby</w:t>
      </w:r>
      <w:proofErr w:type="spellEnd"/>
      <w:r w:rsidRPr="00BA309D">
        <w:rPr>
          <w:rFonts w:ascii="Times New Roman" w:eastAsia="Times New Roman" w:hAnsi="Times New Roman" w:cs="Times New Roman"/>
          <w:color w:val="222222"/>
          <w:sz w:val="24"/>
          <w:szCs w:val="24"/>
          <w:highlight w:val="white"/>
        </w:rPr>
        <w:t>, L., 2002)</w:t>
      </w:r>
    </w:p>
    <w:p w14:paraId="1F8B8BC8" w14:textId="77777777" w:rsidR="00326C11" w:rsidRPr="00BA309D" w:rsidRDefault="00334050" w:rsidP="00BA309D">
      <w:pPr>
        <w:spacing w:line="360" w:lineRule="auto"/>
        <w:ind w:firstLine="284"/>
        <w:jc w:val="both"/>
        <w:rPr>
          <w:rFonts w:ascii="Times New Roman" w:eastAsia="Times New Roman" w:hAnsi="Times New Roman" w:cs="Times New Roman"/>
          <w:color w:val="222222"/>
          <w:sz w:val="24"/>
          <w:szCs w:val="24"/>
          <w:highlight w:val="white"/>
        </w:rPr>
      </w:pPr>
      <w:r w:rsidRPr="00BA309D">
        <w:rPr>
          <w:rFonts w:ascii="Times New Roman" w:eastAsia="Times New Roman" w:hAnsi="Times New Roman" w:cs="Times New Roman"/>
          <w:color w:val="222222"/>
          <w:sz w:val="24"/>
          <w:szCs w:val="24"/>
          <w:highlight w:val="white"/>
        </w:rPr>
        <w:t>“</w:t>
      </w:r>
      <w:r w:rsidRPr="00BA309D">
        <w:rPr>
          <w:rFonts w:ascii="Times New Roman" w:eastAsia="Times New Roman" w:hAnsi="Times New Roman" w:cs="Times New Roman"/>
          <w:i/>
          <w:color w:val="222222"/>
          <w:sz w:val="24"/>
          <w:szCs w:val="24"/>
          <w:highlight w:val="white"/>
        </w:rPr>
        <w:t xml:space="preserve">The migrants' </w:t>
      </w:r>
      <w:proofErr w:type="gramStart"/>
      <w:r w:rsidRPr="00BA309D">
        <w:rPr>
          <w:rFonts w:ascii="Times New Roman" w:eastAsia="Times New Roman" w:hAnsi="Times New Roman" w:cs="Times New Roman"/>
          <w:i/>
          <w:color w:val="222222"/>
          <w:sz w:val="24"/>
          <w:szCs w:val="24"/>
          <w:highlight w:val="white"/>
        </w:rPr>
        <w:t>work</w:t>
      </w:r>
      <w:proofErr w:type="gramEnd"/>
      <w:r w:rsidRPr="00BA309D">
        <w:rPr>
          <w:rFonts w:ascii="Times New Roman" w:eastAsia="Times New Roman" w:hAnsi="Times New Roman" w:cs="Times New Roman"/>
          <w:i/>
          <w:color w:val="222222"/>
          <w:sz w:val="24"/>
          <w:szCs w:val="24"/>
          <w:highlight w:val="white"/>
        </w:rPr>
        <w:t xml:space="preserve"> and integration are strictly correlated with each other, if nothing else because work represents undoubtedly one, if not the main, factors that -other than contributing to determine the choice of migration, resulting in  the economic migrations [...] can promote the integration of the immigrant within the host society” </w:t>
      </w:r>
      <w:r w:rsidRPr="00BA309D">
        <w:rPr>
          <w:rFonts w:ascii="Times New Roman" w:eastAsia="Times New Roman" w:hAnsi="Times New Roman" w:cs="Times New Roman"/>
          <w:color w:val="222222"/>
          <w:sz w:val="24"/>
          <w:szCs w:val="24"/>
          <w:highlight w:val="white"/>
        </w:rPr>
        <w:t>(</w:t>
      </w:r>
      <w:proofErr w:type="spellStart"/>
      <w:r w:rsidRPr="00BA309D">
        <w:rPr>
          <w:rFonts w:ascii="Times New Roman" w:eastAsia="Times New Roman" w:hAnsi="Times New Roman" w:cs="Times New Roman"/>
          <w:color w:val="222222"/>
          <w:sz w:val="24"/>
          <w:szCs w:val="24"/>
          <w:highlight w:val="white"/>
        </w:rPr>
        <w:t>Chiaromonte</w:t>
      </w:r>
      <w:proofErr w:type="spellEnd"/>
      <w:r w:rsidRPr="00BA309D">
        <w:rPr>
          <w:rFonts w:ascii="Times New Roman" w:eastAsia="Times New Roman" w:hAnsi="Times New Roman" w:cs="Times New Roman"/>
          <w:color w:val="222222"/>
          <w:sz w:val="24"/>
          <w:szCs w:val="24"/>
          <w:highlight w:val="white"/>
        </w:rPr>
        <w:t>, Ferrara, 2022, pp.315)</w:t>
      </w:r>
    </w:p>
    <w:p w14:paraId="477E4428" w14:textId="77777777" w:rsidR="00326C11" w:rsidRPr="00BA309D" w:rsidRDefault="00334050" w:rsidP="00BA309D">
      <w:pPr>
        <w:spacing w:line="360" w:lineRule="auto"/>
        <w:ind w:firstLine="284"/>
        <w:jc w:val="both"/>
        <w:rPr>
          <w:rFonts w:ascii="Times New Roman" w:eastAsia="Times New Roman" w:hAnsi="Times New Roman" w:cs="Times New Roman"/>
          <w:color w:val="1A1718"/>
          <w:sz w:val="24"/>
          <w:szCs w:val="24"/>
          <w:highlight w:val="white"/>
        </w:rPr>
      </w:pPr>
      <w:r w:rsidRPr="00BA309D">
        <w:rPr>
          <w:rFonts w:ascii="Times New Roman" w:eastAsia="Times New Roman" w:hAnsi="Times New Roman" w:cs="Times New Roman"/>
          <w:color w:val="222222"/>
          <w:sz w:val="24"/>
          <w:szCs w:val="24"/>
          <w:highlight w:val="white"/>
        </w:rPr>
        <w:t xml:space="preserve">Work could be considered one of the main both “push” and “pull” factors that lead people to migrate and employers to hire. Governments and firms often </w:t>
      </w:r>
      <w:r w:rsidRPr="00BA309D">
        <w:rPr>
          <w:rFonts w:ascii="Times New Roman" w:eastAsia="Times New Roman" w:hAnsi="Times New Roman" w:cs="Times New Roman"/>
          <w:color w:val="1A1718"/>
          <w:sz w:val="24"/>
          <w:szCs w:val="24"/>
          <w:highlight w:val="white"/>
        </w:rPr>
        <w:t>“speed up” the registration process for asylum seekers, including the fast-tracking of non-eligible asylum applications outside the reception system (</w:t>
      </w:r>
      <w:proofErr w:type="spellStart"/>
      <w:r w:rsidRPr="00BA309D">
        <w:rPr>
          <w:rFonts w:ascii="Times New Roman" w:eastAsia="Times New Roman" w:hAnsi="Times New Roman" w:cs="Times New Roman"/>
          <w:color w:val="1A1718"/>
          <w:sz w:val="24"/>
          <w:szCs w:val="24"/>
          <w:highlight w:val="white"/>
        </w:rPr>
        <w:t>Bershidsky</w:t>
      </w:r>
      <w:proofErr w:type="spellEnd"/>
      <w:r w:rsidRPr="00BA309D">
        <w:rPr>
          <w:rFonts w:ascii="Times New Roman" w:eastAsia="Times New Roman" w:hAnsi="Times New Roman" w:cs="Times New Roman"/>
          <w:color w:val="1A1718"/>
          <w:sz w:val="24"/>
          <w:szCs w:val="24"/>
          <w:highlight w:val="white"/>
        </w:rPr>
        <w:t xml:space="preserve"> 2015; Stanley-Becker 2017). The main goal of these practices is to speed up the identification process and the operating structure of hotspots (</w:t>
      </w:r>
      <w:proofErr w:type="spellStart"/>
      <w:r w:rsidRPr="00BA309D">
        <w:rPr>
          <w:rFonts w:ascii="Times New Roman" w:eastAsia="Times New Roman" w:hAnsi="Times New Roman" w:cs="Times New Roman"/>
          <w:color w:val="1A1718"/>
          <w:sz w:val="24"/>
          <w:szCs w:val="24"/>
          <w:highlight w:val="white"/>
        </w:rPr>
        <w:t>Grappi</w:t>
      </w:r>
      <w:proofErr w:type="spellEnd"/>
      <w:r w:rsidRPr="00BA309D">
        <w:rPr>
          <w:rFonts w:ascii="Times New Roman" w:eastAsia="Times New Roman" w:hAnsi="Times New Roman" w:cs="Times New Roman"/>
          <w:color w:val="1A1718"/>
          <w:sz w:val="24"/>
          <w:szCs w:val="24"/>
          <w:highlight w:val="white"/>
        </w:rPr>
        <w:t xml:space="preserve">, 2020) </w:t>
      </w:r>
      <w:proofErr w:type="gramStart"/>
      <w:r w:rsidRPr="00BA309D">
        <w:rPr>
          <w:rFonts w:ascii="Times New Roman" w:eastAsia="Times New Roman" w:hAnsi="Times New Roman" w:cs="Times New Roman"/>
          <w:color w:val="1A1718"/>
          <w:sz w:val="24"/>
          <w:szCs w:val="24"/>
          <w:highlight w:val="white"/>
        </w:rPr>
        <w:t>in order to</w:t>
      </w:r>
      <w:proofErr w:type="gramEnd"/>
      <w:r w:rsidRPr="00BA309D">
        <w:rPr>
          <w:rFonts w:ascii="Times New Roman" w:eastAsia="Times New Roman" w:hAnsi="Times New Roman" w:cs="Times New Roman"/>
          <w:color w:val="1A1718"/>
          <w:sz w:val="24"/>
          <w:szCs w:val="24"/>
          <w:highlight w:val="white"/>
        </w:rPr>
        <w:t xml:space="preserve"> allow immigrants to work for them as quickly as possible. Furthermore, institutionalised labour relations, including interest representation by trade unions and works councils, fulf</w:t>
      </w:r>
      <w:r w:rsidRPr="00BA309D">
        <w:rPr>
          <w:rFonts w:ascii="Times New Roman" w:eastAsia="Times New Roman" w:hAnsi="Times New Roman" w:cs="Times New Roman"/>
          <w:color w:val="1A1718"/>
          <w:sz w:val="24"/>
          <w:szCs w:val="24"/>
          <w:highlight w:val="white"/>
        </w:rPr>
        <w:t xml:space="preserve">il a relevant function for social integration since they reduce the risk of dividing employees according to their origin or ethnicity </w:t>
      </w:r>
      <w:r w:rsidRPr="00BA309D">
        <w:rPr>
          <w:rFonts w:ascii="Times New Roman" w:eastAsia="Times New Roman" w:hAnsi="Times New Roman" w:cs="Times New Roman"/>
          <w:color w:val="222222"/>
          <w:sz w:val="24"/>
          <w:szCs w:val="24"/>
          <w:highlight w:val="white"/>
        </w:rPr>
        <w:t>(Schmidt &amp; Müller, 2021).</w:t>
      </w:r>
    </w:p>
    <w:p w14:paraId="52099DD4" w14:textId="77777777" w:rsidR="00326C11" w:rsidRDefault="00334050" w:rsidP="00BA309D">
      <w:pPr>
        <w:spacing w:line="360" w:lineRule="auto"/>
        <w:ind w:firstLine="284"/>
        <w:jc w:val="both"/>
        <w:rPr>
          <w:rFonts w:ascii="Times New Roman" w:eastAsia="Times New Roman" w:hAnsi="Times New Roman" w:cs="Times New Roman"/>
          <w:color w:val="222222"/>
          <w:sz w:val="24"/>
          <w:szCs w:val="24"/>
          <w:highlight w:val="white"/>
        </w:rPr>
      </w:pPr>
      <w:r w:rsidRPr="00BA309D">
        <w:rPr>
          <w:rFonts w:ascii="Times New Roman" w:eastAsia="Times New Roman" w:hAnsi="Times New Roman" w:cs="Times New Roman"/>
          <w:color w:val="222222"/>
          <w:sz w:val="24"/>
          <w:szCs w:val="24"/>
          <w:highlight w:val="white"/>
        </w:rPr>
        <w:t xml:space="preserve">In our analysis we are interested in looking at the integration of immigrants in the host country, through their employment status. </w:t>
      </w:r>
    </w:p>
    <w:p w14:paraId="06AF698C" w14:textId="77777777" w:rsidR="00BA309D" w:rsidRPr="00BA309D" w:rsidRDefault="00BA309D" w:rsidP="00BA309D">
      <w:pPr>
        <w:spacing w:line="360" w:lineRule="auto"/>
        <w:ind w:firstLine="284"/>
        <w:jc w:val="both"/>
        <w:rPr>
          <w:rFonts w:ascii="Times New Roman" w:eastAsia="Times New Roman" w:hAnsi="Times New Roman" w:cs="Times New Roman"/>
          <w:color w:val="222222"/>
          <w:sz w:val="24"/>
          <w:szCs w:val="24"/>
          <w:highlight w:val="white"/>
        </w:rPr>
      </w:pPr>
    </w:p>
    <w:p w14:paraId="55F8AC0D" w14:textId="77777777" w:rsidR="00326C11" w:rsidRPr="00BA309D" w:rsidRDefault="00334050" w:rsidP="00BA309D">
      <w:pPr>
        <w:spacing w:line="360" w:lineRule="auto"/>
        <w:ind w:firstLine="284"/>
        <w:jc w:val="both"/>
        <w:rPr>
          <w:rFonts w:ascii="Times New Roman" w:eastAsia="Times New Roman" w:hAnsi="Times New Roman" w:cs="Times New Roman"/>
          <w:b/>
          <w:color w:val="222222"/>
          <w:sz w:val="24"/>
          <w:szCs w:val="24"/>
          <w:highlight w:val="white"/>
        </w:rPr>
      </w:pPr>
      <w:r w:rsidRPr="00BA309D">
        <w:rPr>
          <w:rFonts w:ascii="Times New Roman" w:eastAsia="Times New Roman" w:hAnsi="Times New Roman" w:cs="Times New Roman"/>
          <w:b/>
          <w:color w:val="222222"/>
          <w:sz w:val="24"/>
          <w:szCs w:val="24"/>
          <w:highlight w:val="white"/>
        </w:rPr>
        <w:t>2.2.1 Women immigrants in the labour market</w:t>
      </w:r>
    </w:p>
    <w:p w14:paraId="3FED46FD" w14:textId="77777777" w:rsidR="00326C11" w:rsidRPr="00BA309D" w:rsidRDefault="00334050" w:rsidP="00BA309D">
      <w:pPr>
        <w:spacing w:line="360" w:lineRule="auto"/>
        <w:ind w:firstLine="284"/>
        <w:jc w:val="both"/>
        <w:rPr>
          <w:rFonts w:ascii="Times New Roman" w:eastAsia="Times New Roman" w:hAnsi="Times New Roman" w:cs="Times New Roman"/>
          <w:color w:val="222222"/>
          <w:sz w:val="24"/>
          <w:szCs w:val="24"/>
          <w:highlight w:val="white"/>
        </w:rPr>
      </w:pPr>
      <w:r w:rsidRPr="00BA309D">
        <w:rPr>
          <w:rFonts w:ascii="Times New Roman" w:eastAsia="Times New Roman" w:hAnsi="Times New Roman" w:cs="Times New Roman"/>
          <w:color w:val="222222"/>
          <w:sz w:val="24"/>
          <w:szCs w:val="24"/>
          <w:highlight w:val="white"/>
        </w:rPr>
        <w:t>Women, particularly but not exclusively those with low or medium skills, seem to face the biggest challenges in successfully integrating in European labour markets, but at the same time the large presence of women migrants in domestic work is an undeniable and lasting feature of European labour markets (</w:t>
      </w:r>
      <w:proofErr w:type="spellStart"/>
      <w:r w:rsidRPr="00BA309D">
        <w:rPr>
          <w:rFonts w:ascii="Times New Roman" w:eastAsia="Times New Roman" w:hAnsi="Times New Roman" w:cs="Times New Roman"/>
          <w:color w:val="222222"/>
          <w:sz w:val="24"/>
          <w:szCs w:val="24"/>
          <w:highlight w:val="white"/>
        </w:rPr>
        <w:t>Gallotti</w:t>
      </w:r>
      <w:proofErr w:type="spellEnd"/>
      <w:r w:rsidRPr="00BA309D">
        <w:rPr>
          <w:rFonts w:ascii="Times New Roman" w:eastAsia="Times New Roman" w:hAnsi="Times New Roman" w:cs="Times New Roman"/>
          <w:color w:val="222222"/>
          <w:sz w:val="24"/>
          <w:szCs w:val="24"/>
          <w:highlight w:val="white"/>
        </w:rPr>
        <w:t xml:space="preserve"> et al., 2013).</w:t>
      </w:r>
    </w:p>
    <w:p w14:paraId="0CC930B4" w14:textId="77777777" w:rsidR="00326C11" w:rsidRPr="00BA309D" w:rsidRDefault="00334050" w:rsidP="00BA309D">
      <w:pPr>
        <w:spacing w:line="360" w:lineRule="auto"/>
        <w:ind w:firstLine="284"/>
        <w:jc w:val="both"/>
        <w:rPr>
          <w:rFonts w:ascii="Times New Roman" w:eastAsia="Times New Roman" w:hAnsi="Times New Roman" w:cs="Times New Roman"/>
          <w:color w:val="1A1718"/>
          <w:sz w:val="24"/>
          <w:szCs w:val="24"/>
          <w:highlight w:val="white"/>
        </w:rPr>
      </w:pPr>
      <w:r w:rsidRPr="00BA309D">
        <w:rPr>
          <w:rFonts w:ascii="Times New Roman" w:eastAsia="Times New Roman" w:hAnsi="Times New Roman" w:cs="Times New Roman"/>
          <w:color w:val="1A1718"/>
          <w:sz w:val="24"/>
          <w:szCs w:val="24"/>
          <w:highlight w:val="white"/>
        </w:rPr>
        <w:t xml:space="preserve">For instance, on their arrival in the EU women refugees may suffer from multiple vulnerabilities associated with poorer health, lower education and prospects for labour market outcomes when compared with men refugees, so if we look at studies about “intersectionality” it appears that women are already disadvantaged in comparison with other migrant groups, because of their gender and their skin </w:t>
      </w:r>
      <w:proofErr w:type="spellStart"/>
      <w:r w:rsidRPr="00BA309D">
        <w:rPr>
          <w:rFonts w:ascii="Times New Roman" w:eastAsia="Times New Roman" w:hAnsi="Times New Roman" w:cs="Times New Roman"/>
          <w:color w:val="1A1718"/>
          <w:sz w:val="24"/>
          <w:szCs w:val="24"/>
          <w:highlight w:val="white"/>
        </w:rPr>
        <w:t>complection</w:t>
      </w:r>
      <w:proofErr w:type="spellEnd"/>
      <w:r w:rsidRPr="00BA309D">
        <w:rPr>
          <w:rFonts w:ascii="Times New Roman" w:eastAsia="Times New Roman" w:hAnsi="Times New Roman" w:cs="Times New Roman"/>
          <w:color w:val="1A1718"/>
          <w:sz w:val="24"/>
          <w:szCs w:val="24"/>
          <w:highlight w:val="white"/>
        </w:rPr>
        <w:t xml:space="preserve">. </w:t>
      </w:r>
      <w:r w:rsidRPr="00BA309D">
        <w:rPr>
          <w:rFonts w:ascii="Times New Roman" w:eastAsia="Times New Roman" w:hAnsi="Times New Roman" w:cs="Times New Roman"/>
          <w:color w:val="181716"/>
          <w:sz w:val="24"/>
          <w:szCs w:val="24"/>
          <w:highlight w:val="white"/>
        </w:rPr>
        <w:t xml:space="preserve">Based on the studies by Knocke (De </w:t>
      </w:r>
      <w:proofErr w:type="spellStart"/>
      <w:r w:rsidRPr="00BA309D">
        <w:rPr>
          <w:rFonts w:ascii="Times New Roman" w:eastAsia="Times New Roman" w:hAnsi="Times New Roman" w:cs="Times New Roman"/>
          <w:color w:val="181716"/>
          <w:sz w:val="24"/>
          <w:szCs w:val="24"/>
          <w:highlight w:val="white"/>
        </w:rPr>
        <w:t>los</w:t>
      </w:r>
      <w:proofErr w:type="spellEnd"/>
      <w:r w:rsidRPr="00BA309D">
        <w:rPr>
          <w:rFonts w:ascii="Times New Roman" w:eastAsia="Times New Roman" w:hAnsi="Times New Roman" w:cs="Times New Roman"/>
          <w:color w:val="181716"/>
          <w:sz w:val="24"/>
          <w:szCs w:val="24"/>
          <w:highlight w:val="white"/>
        </w:rPr>
        <w:t xml:space="preserve"> Reyes, 2017) on the role of migrant women in the labour market in Sweden, it has been pointed out how migrant women are more likely to be perceived as unskilled. The latter, associated with the idea that sees a distinction of jobs based on gender, has as a result the “subordination of migrant women” (</w:t>
      </w:r>
      <w:r w:rsidRPr="00BA309D">
        <w:rPr>
          <w:rFonts w:ascii="Times New Roman" w:eastAsia="Times New Roman" w:hAnsi="Times New Roman" w:cs="Times New Roman"/>
          <w:color w:val="222222"/>
          <w:sz w:val="24"/>
          <w:szCs w:val="24"/>
          <w:highlight w:val="white"/>
        </w:rPr>
        <w:t>ibidem</w:t>
      </w:r>
      <w:r w:rsidRPr="00BA309D">
        <w:rPr>
          <w:rFonts w:ascii="Times New Roman" w:eastAsia="Times New Roman" w:hAnsi="Times New Roman" w:cs="Times New Roman"/>
          <w:color w:val="181716"/>
          <w:sz w:val="24"/>
          <w:szCs w:val="24"/>
          <w:highlight w:val="white"/>
        </w:rPr>
        <w:t xml:space="preserve">). </w:t>
      </w:r>
    </w:p>
    <w:p w14:paraId="1D5E263C" w14:textId="77777777" w:rsidR="00326C11" w:rsidRPr="00BA309D" w:rsidRDefault="00334050" w:rsidP="00BA309D">
      <w:pPr>
        <w:spacing w:line="360" w:lineRule="auto"/>
        <w:ind w:firstLine="284"/>
        <w:jc w:val="both"/>
        <w:rPr>
          <w:rFonts w:ascii="Times New Roman" w:eastAsia="Times New Roman" w:hAnsi="Times New Roman" w:cs="Times New Roman"/>
          <w:color w:val="1A1718"/>
          <w:sz w:val="24"/>
          <w:szCs w:val="24"/>
          <w:highlight w:val="white"/>
        </w:rPr>
      </w:pPr>
      <w:r w:rsidRPr="00BA309D">
        <w:rPr>
          <w:rFonts w:ascii="Times New Roman" w:eastAsia="Times New Roman" w:hAnsi="Times New Roman" w:cs="Times New Roman"/>
          <w:color w:val="1A1718"/>
          <w:sz w:val="24"/>
          <w:szCs w:val="24"/>
          <w:highlight w:val="white"/>
        </w:rPr>
        <w:lastRenderedPageBreak/>
        <w:t>However, research shows that, despite a difficult start, refugee women do manage to improve their employment situation and catch up, over the years, with their national female peers. Therefore, coordinated early interventions should tackle the causes fuelling vulnerabilities from day one, thus avoiding lasting consequences on the inclusion process (EU Commission, 2019).</w:t>
      </w:r>
    </w:p>
    <w:p w14:paraId="3FED9228" w14:textId="77777777" w:rsidR="00326C11" w:rsidRPr="00BA309D" w:rsidRDefault="00334050" w:rsidP="00BA309D">
      <w:pPr>
        <w:shd w:val="clear" w:color="auto" w:fill="FFFFFF"/>
        <w:spacing w:line="360" w:lineRule="auto"/>
        <w:ind w:firstLine="284"/>
        <w:jc w:val="both"/>
        <w:rPr>
          <w:rFonts w:ascii="Times New Roman" w:eastAsia="Times New Roman" w:hAnsi="Times New Roman" w:cs="Times New Roman"/>
          <w:color w:val="181716"/>
          <w:sz w:val="24"/>
          <w:szCs w:val="24"/>
          <w:highlight w:val="white"/>
        </w:rPr>
      </w:pPr>
      <w:r w:rsidRPr="00BA309D">
        <w:rPr>
          <w:rFonts w:ascii="Times New Roman" w:eastAsia="Times New Roman" w:hAnsi="Times New Roman" w:cs="Times New Roman"/>
          <w:color w:val="181716"/>
          <w:sz w:val="24"/>
          <w:szCs w:val="24"/>
          <w:highlight w:val="white"/>
        </w:rPr>
        <w:t xml:space="preserve">Member States, overall, acknowledged the need for specific policies relevant for integration tailored to migrant women. Most EU Member States have developed dedicated policies that address the integration of migrant women mainly in relation to accessing the labour market and civic integration, followed by language training, </w:t>
      </w:r>
      <w:proofErr w:type="gramStart"/>
      <w:r w:rsidRPr="00BA309D">
        <w:rPr>
          <w:rFonts w:ascii="Times New Roman" w:eastAsia="Times New Roman" w:hAnsi="Times New Roman" w:cs="Times New Roman"/>
          <w:color w:val="181716"/>
          <w:sz w:val="24"/>
          <w:szCs w:val="24"/>
          <w:highlight w:val="white"/>
        </w:rPr>
        <w:t>education</w:t>
      </w:r>
      <w:proofErr w:type="gramEnd"/>
      <w:r w:rsidRPr="00BA309D">
        <w:rPr>
          <w:rFonts w:ascii="Times New Roman" w:eastAsia="Times New Roman" w:hAnsi="Times New Roman" w:cs="Times New Roman"/>
          <w:color w:val="181716"/>
          <w:sz w:val="24"/>
          <w:szCs w:val="24"/>
          <w:highlight w:val="white"/>
        </w:rPr>
        <w:t xml:space="preserve"> and health. Other specific policies addressed housing, offering protection from violence, </w:t>
      </w:r>
      <w:proofErr w:type="gramStart"/>
      <w:r w:rsidRPr="00BA309D">
        <w:rPr>
          <w:rFonts w:ascii="Times New Roman" w:eastAsia="Times New Roman" w:hAnsi="Times New Roman" w:cs="Times New Roman"/>
          <w:color w:val="181716"/>
          <w:sz w:val="24"/>
          <w:szCs w:val="24"/>
          <w:highlight w:val="white"/>
        </w:rPr>
        <w:t>preventing</w:t>
      </w:r>
      <w:proofErr w:type="gramEnd"/>
      <w:r w:rsidRPr="00BA309D">
        <w:rPr>
          <w:rFonts w:ascii="Times New Roman" w:eastAsia="Times New Roman" w:hAnsi="Times New Roman" w:cs="Times New Roman"/>
          <w:color w:val="181716"/>
          <w:sz w:val="24"/>
          <w:szCs w:val="24"/>
          <w:highlight w:val="white"/>
        </w:rPr>
        <w:t xml:space="preserve"> and protecting women from human trafficking, countering anti-discrimination and racism, and integration through sport. (EMN, 2022). For </w:t>
      </w:r>
      <w:proofErr w:type="gramStart"/>
      <w:r w:rsidRPr="00BA309D">
        <w:rPr>
          <w:rFonts w:ascii="Times New Roman" w:eastAsia="Times New Roman" w:hAnsi="Times New Roman" w:cs="Times New Roman"/>
          <w:color w:val="181716"/>
          <w:sz w:val="24"/>
          <w:szCs w:val="24"/>
          <w:highlight w:val="white"/>
        </w:rPr>
        <w:t>the majority of</w:t>
      </w:r>
      <w:proofErr w:type="gramEnd"/>
      <w:r w:rsidRPr="00BA309D">
        <w:rPr>
          <w:rFonts w:ascii="Times New Roman" w:eastAsia="Times New Roman" w:hAnsi="Times New Roman" w:cs="Times New Roman"/>
          <w:color w:val="181716"/>
          <w:sz w:val="24"/>
          <w:szCs w:val="24"/>
          <w:highlight w:val="white"/>
        </w:rPr>
        <w:t xml:space="preserve"> the reporting Member States, the integration of migrant women is currently not a policy priority (EMN, 2022).</w:t>
      </w:r>
    </w:p>
    <w:p w14:paraId="180CD184" w14:textId="77777777" w:rsidR="00326C11" w:rsidRPr="00BA309D" w:rsidRDefault="00334050" w:rsidP="00BA309D">
      <w:pPr>
        <w:shd w:val="clear" w:color="auto" w:fill="FFFFFF"/>
        <w:spacing w:line="360" w:lineRule="auto"/>
        <w:ind w:firstLine="284"/>
        <w:jc w:val="both"/>
        <w:rPr>
          <w:rFonts w:ascii="Times New Roman" w:eastAsia="Times New Roman" w:hAnsi="Times New Roman" w:cs="Times New Roman"/>
          <w:color w:val="181716"/>
          <w:sz w:val="24"/>
          <w:szCs w:val="24"/>
          <w:highlight w:val="white"/>
        </w:rPr>
      </w:pPr>
      <w:r w:rsidRPr="00BA309D">
        <w:rPr>
          <w:rFonts w:ascii="Times New Roman" w:eastAsia="Times New Roman" w:hAnsi="Times New Roman" w:cs="Times New Roman"/>
          <w:color w:val="181716"/>
          <w:sz w:val="24"/>
          <w:szCs w:val="24"/>
          <w:highlight w:val="white"/>
        </w:rPr>
        <w:t>Access and participation of migrant women in training and other active labour market policies (ALMP), who are underrepresented in these schemes, despite being overrepresented among the unemployed improves integration (OECD, 2020).</w:t>
      </w:r>
    </w:p>
    <w:p w14:paraId="3ECE6548" w14:textId="77777777" w:rsidR="00326C11" w:rsidRPr="00BA309D" w:rsidRDefault="00334050" w:rsidP="00BA309D">
      <w:pPr>
        <w:shd w:val="clear" w:color="auto" w:fill="FFFFFF"/>
        <w:spacing w:line="360" w:lineRule="auto"/>
        <w:ind w:firstLine="284"/>
        <w:jc w:val="both"/>
        <w:rPr>
          <w:rFonts w:ascii="Times New Roman" w:eastAsia="Times New Roman" w:hAnsi="Times New Roman" w:cs="Times New Roman"/>
          <w:color w:val="181716"/>
          <w:sz w:val="24"/>
          <w:szCs w:val="24"/>
          <w:highlight w:val="white"/>
        </w:rPr>
      </w:pPr>
      <w:r w:rsidRPr="00BA309D">
        <w:rPr>
          <w:rFonts w:ascii="Times New Roman" w:eastAsia="Times New Roman" w:hAnsi="Times New Roman" w:cs="Times New Roman"/>
          <w:color w:val="181716"/>
          <w:sz w:val="24"/>
          <w:szCs w:val="24"/>
          <w:highlight w:val="white"/>
        </w:rPr>
        <w:t>As it is known, women enter the labour market later compared to the European and global systems and their presence in the labour market- and in the public scene in general- it is set up, without a doubt, as one of the aspects through which the functioning of the social system is evaluated. (Colella, Di Lorenzo, 2023).</w:t>
      </w:r>
    </w:p>
    <w:p w14:paraId="0F105B11" w14:textId="77777777" w:rsidR="00326C11" w:rsidRDefault="00334050" w:rsidP="00BA309D">
      <w:pPr>
        <w:shd w:val="clear" w:color="auto" w:fill="FFFFFF"/>
        <w:spacing w:line="360" w:lineRule="auto"/>
        <w:ind w:firstLine="284"/>
        <w:jc w:val="both"/>
        <w:rPr>
          <w:rFonts w:ascii="Times New Roman" w:eastAsia="Times New Roman" w:hAnsi="Times New Roman" w:cs="Times New Roman"/>
          <w:color w:val="181716"/>
          <w:sz w:val="24"/>
          <w:szCs w:val="24"/>
          <w:highlight w:val="white"/>
        </w:rPr>
      </w:pPr>
      <w:r w:rsidRPr="00BA309D">
        <w:rPr>
          <w:rFonts w:ascii="Times New Roman" w:eastAsia="Times New Roman" w:hAnsi="Times New Roman" w:cs="Times New Roman"/>
          <w:color w:val="181716"/>
          <w:sz w:val="24"/>
          <w:szCs w:val="24"/>
          <w:highlight w:val="white"/>
        </w:rPr>
        <w:t>It is known that the perspectives inspired to the adoption of corporate policies for the diversity have been deepened- but also criticised- by intersectionality studies.</w:t>
      </w:r>
    </w:p>
    <w:p w14:paraId="0E3472BC" w14:textId="77777777" w:rsidR="00BA309D" w:rsidRPr="00BA309D" w:rsidRDefault="00BA309D" w:rsidP="00BA309D">
      <w:pPr>
        <w:shd w:val="clear" w:color="auto" w:fill="FFFFFF"/>
        <w:spacing w:line="360" w:lineRule="auto"/>
        <w:ind w:firstLine="284"/>
        <w:jc w:val="both"/>
        <w:rPr>
          <w:rFonts w:ascii="Times New Roman" w:eastAsia="Times New Roman" w:hAnsi="Times New Roman" w:cs="Times New Roman"/>
          <w:color w:val="181716"/>
          <w:sz w:val="24"/>
          <w:szCs w:val="24"/>
          <w:highlight w:val="white"/>
        </w:rPr>
      </w:pPr>
    </w:p>
    <w:p w14:paraId="018261D6" w14:textId="77777777" w:rsidR="00326C11" w:rsidRPr="00BA309D" w:rsidRDefault="00334050" w:rsidP="00BA309D">
      <w:pPr>
        <w:spacing w:line="360" w:lineRule="auto"/>
        <w:ind w:firstLine="284"/>
        <w:jc w:val="both"/>
        <w:rPr>
          <w:rFonts w:ascii="Times New Roman" w:eastAsia="Times New Roman" w:hAnsi="Times New Roman" w:cs="Times New Roman"/>
          <w:b/>
          <w:color w:val="222222"/>
          <w:sz w:val="24"/>
          <w:szCs w:val="24"/>
          <w:highlight w:val="white"/>
        </w:rPr>
      </w:pPr>
      <w:r w:rsidRPr="00BA309D">
        <w:rPr>
          <w:rFonts w:ascii="Times New Roman" w:eastAsia="Times New Roman" w:hAnsi="Times New Roman" w:cs="Times New Roman"/>
          <w:b/>
          <w:color w:val="222222"/>
          <w:sz w:val="24"/>
          <w:szCs w:val="24"/>
          <w:highlight w:val="white"/>
        </w:rPr>
        <w:t>2.3 The role of education and welfare regime on immigrant employment status</w:t>
      </w:r>
    </w:p>
    <w:p w14:paraId="01F00D3D" w14:textId="77777777" w:rsidR="00326C11" w:rsidRPr="00BA309D" w:rsidRDefault="00334050" w:rsidP="00BA309D">
      <w:pPr>
        <w:spacing w:line="360" w:lineRule="auto"/>
        <w:ind w:firstLine="284"/>
        <w:jc w:val="both"/>
        <w:rPr>
          <w:rFonts w:ascii="Times New Roman" w:eastAsia="Times New Roman" w:hAnsi="Times New Roman" w:cs="Times New Roman"/>
          <w:color w:val="222222"/>
          <w:sz w:val="24"/>
          <w:szCs w:val="24"/>
          <w:highlight w:val="white"/>
        </w:rPr>
      </w:pPr>
      <w:r w:rsidRPr="00BA309D">
        <w:rPr>
          <w:rFonts w:ascii="Times New Roman" w:eastAsia="Times New Roman" w:hAnsi="Times New Roman" w:cs="Times New Roman"/>
          <w:color w:val="222222"/>
          <w:sz w:val="24"/>
          <w:szCs w:val="24"/>
          <w:highlight w:val="white"/>
        </w:rPr>
        <w:t xml:space="preserve">The variable education is mainly used as a control variable (Lena </w:t>
      </w:r>
      <w:proofErr w:type="spellStart"/>
      <w:r w:rsidRPr="00BA309D">
        <w:rPr>
          <w:rFonts w:ascii="Times New Roman" w:eastAsia="Times New Roman" w:hAnsi="Times New Roman" w:cs="Times New Roman"/>
          <w:color w:val="222222"/>
          <w:sz w:val="24"/>
          <w:szCs w:val="24"/>
          <w:highlight w:val="white"/>
        </w:rPr>
        <w:t>Nekby</w:t>
      </w:r>
      <w:proofErr w:type="spellEnd"/>
      <w:r w:rsidRPr="00BA309D">
        <w:rPr>
          <w:rFonts w:ascii="Times New Roman" w:eastAsia="Times New Roman" w:hAnsi="Times New Roman" w:cs="Times New Roman"/>
          <w:color w:val="222222"/>
          <w:sz w:val="24"/>
          <w:szCs w:val="24"/>
          <w:highlight w:val="white"/>
        </w:rPr>
        <w:t xml:space="preserve">, 2002). </w:t>
      </w:r>
    </w:p>
    <w:p w14:paraId="71387D01" w14:textId="77777777" w:rsidR="00326C11" w:rsidRPr="00BA309D" w:rsidRDefault="00334050" w:rsidP="00BA309D">
      <w:pPr>
        <w:spacing w:line="360" w:lineRule="auto"/>
        <w:ind w:firstLine="284"/>
        <w:jc w:val="both"/>
        <w:rPr>
          <w:rFonts w:ascii="Times New Roman" w:eastAsia="Times New Roman" w:hAnsi="Times New Roman" w:cs="Times New Roman"/>
          <w:color w:val="222222"/>
          <w:sz w:val="24"/>
          <w:szCs w:val="24"/>
          <w:highlight w:val="white"/>
        </w:rPr>
      </w:pPr>
      <w:r w:rsidRPr="00BA309D">
        <w:rPr>
          <w:rFonts w:ascii="Times New Roman" w:eastAsia="Times New Roman" w:hAnsi="Times New Roman" w:cs="Times New Roman"/>
          <w:color w:val="222222"/>
          <w:sz w:val="24"/>
          <w:szCs w:val="24"/>
          <w:highlight w:val="white"/>
        </w:rPr>
        <w:t xml:space="preserve">In the article by Lena </w:t>
      </w:r>
      <w:proofErr w:type="spellStart"/>
      <w:r w:rsidRPr="00BA309D">
        <w:rPr>
          <w:rFonts w:ascii="Times New Roman" w:eastAsia="Times New Roman" w:hAnsi="Times New Roman" w:cs="Times New Roman"/>
          <w:color w:val="222222"/>
          <w:sz w:val="24"/>
          <w:szCs w:val="24"/>
          <w:highlight w:val="white"/>
        </w:rPr>
        <w:t>Nekby</w:t>
      </w:r>
      <w:proofErr w:type="spellEnd"/>
      <w:r w:rsidRPr="00BA309D">
        <w:rPr>
          <w:rFonts w:ascii="Times New Roman" w:eastAsia="Times New Roman" w:hAnsi="Times New Roman" w:cs="Times New Roman"/>
          <w:color w:val="222222"/>
          <w:sz w:val="24"/>
          <w:szCs w:val="24"/>
          <w:highlight w:val="white"/>
        </w:rPr>
        <w:t xml:space="preserve"> the variable education is used to analyse the employment convergence patterns of different immigrant groups to native in the Swedish labour market, together with other personal and demographic characteristics thought to influence employment chances. The article found that differences in education between immigrants and natives may be less relevant in finding a job. But as found in another study, highly-qualified immigrants are most likely to be overqualified for their job: easier and more accessible r</w:t>
      </w:r>
      <w:r w:rsidRPr="00BA309D">
        <w:rPr>
          <w:rFonts w:ascii="Times New Roman" w:eastAsia="Times New Roman" w:hAnsi="Times New Roman" w:cs="Times New Roman"/>
          <w:color w:val="222222"/>
          <w:sz w:val="24"/>
          <w:szCs w:val="24"/>
          <w:highlight w:val="white"/>
        </w:rPr>
        <w:t>ecognition procedures, equivalence courses and European cooperation could facilitate the recognition of qualifications and skills (Huddleston et al., 2013). For instance, language learning plays a crucial role in refugees' integration processes (Schmidt &amp; Müller, 2021).</w:t>
      </w:r>
    </w:p>
    <w:p w14:paraId="1F207C46" w14:textId="77777777" w:rsidR="00326C11" w:rsidRDefault="00334050" w:rsidP="00BA309D">
      <w:pPr>
        <w:spacing w:line="360" w:lineRule="auto"/>
        <w:ind w:firstLine="284"/>
        <w:jc w:val="both"/>
        <w:rPr>
          <w:rFonts w:ascii="Times New Roman" w:eastAsia="Times New Roman" w:hAnsi="Times New Roman" w:cs="Times New Roman"/>
          <w:color w:val="1A1718"/>
          <w:sz w:val="24"/>
          <w:szCs w:val="24"/>
          <w:highlight w:val="white"/>
        </w:rPr>
      </w:pPr>
      <w:r w:rsidRPr="00BA309D">
        <w:rPr>
          <w:rFonts w:ascii="Times New Roman" w:eastAsia="Times New Roman" w:hAnsi="Times New Roman" w:cs="Times New Roman"/>
          <w:color w:val="1A1718"/>
          <w:sz w:val="24"/>
          <w:szCs w:val="24"/>
          <w:highlight w:val="white"/>
        </w:rPr>
        <w:lastRenderedPageBreak/>
        <w:t xml:space="preserve">Sustainable employment allows migrants to utilise their skills and qualifications, to improve their language and work-related competences and to be financially self-reliant. (EU Commission, 2019). There could be different requirements for immigrants in the labour market based on the country (Hansen, 2012). Indeed, immigration, to almost every western European country, has been mostly of low-skilled workers, and here there is a larger gaps between the </w:t>
      </w:r>
      <w:proofErr w:type="gramStart"/>
      <w:r w:rsidRPr="00BA309D">
        <w:rPr>
          <w:rFonts w:ascii="Times New Roman" w:eastAsia="Times New Roman" w:hAnsi="Times New Roman" w:cs="Times New Roman"/>
          <w:color w:val="1A1718"/>
          <w:sz w:val="24"/>
          <w:szCs w:val="24"/>
          <w:highlight w:val="white"/>
        </w:rPr>
        <w:t>second generation</w:t>
      </w:r>
      <w:proofErr w:type="gramEnd"/>
      <w:r w:rsidRPr="00BA309D">
        <w:rPr>
          <w:rFonts w:ascii="Times New Roman" w:eastAsia="Times New Roman" w:hAnsi="Times New Roman" w:cs="Times New Roman"/>
          <w:color w:val="1A1718"/>
          <w:sz w:val="24"/>
          <w:szCs w:val="24"/>
          <w:highlight w:val="white"/>
        </w:rPr>
        <w:t xml:space="preserve"> immigrants and the children of natives than other countries that have emphasised skill-based selection of migrants, such as Australia and Canada, which have smaller or no gaps between the second generation and the children of natives (Hansen, 2012).</w:t>
      </w:r>
    </w:p>
    <w:p w14:paraId="7988CAAC" w14:textId="77777777" w:rsidR="00BA309D" w:rsidRPr="00BA309D" w:rsidRDefault="00BA309D" w:rsidP="00BA309D">
      <w:pPr>
        <w:spacing w:line="360" w:lineRule="auto"/>
        <w:ind w:firstLine="284"/>
        <w:jc w:val="both"/>
        <w:rPr>
          <w:rFonts w:ascii="Times New Roman" w:eastAsia="Times New Roman" w:hAnsi="Times New Roman" w:cs="Times New Roman"/>
          <w:color w:val="1A1718"/>
          <w:sz w:val="24"/>
          <w:szCs w:val="24"/>
          <w:highlight w:val="white"/>
        </w:rPr>
      </w:pPr>
    </w:p>
    <w:p w14:paraId="3C4C39C2" w14:textId="77777777" w:rsidR="00326C11" w:rsidRPr="00BA309D" w:rsidRDefault="00334050" w:rsidP="00BA309D">
      <w:pPr>
        <w:numPr>
          <w:ilvl w:val="0"/>
          <w:numId w:val="1"/>
        </w:numPr>
        <w:spacing w:line="360" w:lineRule="auto"/>
        <w:ind w:left="0" w:firstLine="284"/>
        <w:jc w:val="both"/>
        <w:rPr>
          <w:rFonts w:ascii="Times New Roman" w:eastAsia="Times New Roman" w:hAnsi="Times New Roman" w:cs="Times New Roman"/>
          <w:b/>
          <w:color w:val="222222"/>
          <w:sz w:val="24"/>
          <w:szCs w:val="24"/>
          <w:highlight w:val="white"/>
        </w:rPr>
      </w:pPr>
      <w:r w:rsidRPr="00BA309D">
        <w:rPr>
          <w:rFonts w:ascii="Times New Roman" w:eastAsia="Times New Roman" w:hAnsi="Times New Roman" w:cs="Times New Roman"/>
          <w:b/>
          <w:color w:val="222222"/>
          <w:sz w:val="24"/>
          <w:szCs w:val="24"/>
          <w:highlight w:val="white"/>
        </w:rPr>
        <w:t>Hypothesis</w:t>
      </w:r>
    </w:p>
    <w:p w14:paraId="5350A762" w14:textId="77777777" w:rsidR="00326C11" w:rsidRPr="00BA309D" w:rsidRDefault="00334050" w:rsidP="00BA309D">
      <w:pPr>
        <w:shd w:val="clear" w:color="auto" w:fill="FFFFFF"/>
        <w:spacing w:line="360" w:lineRule="auto"/>
        <w:ind w:firstLine="284"/>
        <w:jc w:val="both"/>
        <w:rPr>
          <w:rFonts w:ascii="Times New Roman" w:eastAsia="Times New Roman" w:hAnsi="Times New Roman" w:cs="Times New Roman"/>
          <w:color w:val="222222"/>
          <w:sz w:val="24"/>
          <w:szCs w:val="24"/>
          <w:highlight w:val="white"/>
        </w:rPr>
      </w:pPr>
      <w:r w:rsidRPr="00BA309D">
        <w:rPr>
          <w:rFonts w:ascii="Times New Roman" w:eastAsia="Times New Roman" w:hAnsi="Times New Roman" w:cs="Times New Roman"/>
          <w:color w:val="222222"/>
          <w:sz w:val="24"/>
          <w:szCs w:val="24"/>
          <w:highlight w:val="white"/>
        </w:rPr>
        <w:t xml:space="preserve">Considering the research questions listed above, there are mainly three hypotheses that can be formulated in this research paper.  </w:t>
      </w:r>
    </w:p>
    <w:p w14:paraId="5832479F" w14:textId="77777777" w:rsidR="00326C11" w:rsidRPr="00BA309D" w:rsidRDefault="00334050" w:rsidP="00BA309D">
      <w:pPr>
        <w:shd w:val="clear" w:color="auto" w:fill="FFFFFF"/>
        <w:spacing w:line="360" w:lineRule="auto"/>
        <w:ind w:firstLine="284"/>
        <w:jc w:val="both"/>
        <w:rPr>
          <w:rFonts w:ascii="Times New Roman" w:eastAsia="Times New Roman" w:hAnsi="Times New Roman" w:cs="Times New Roman"/>
          <w:color w:val="222222"/>
          <w:sz w:val="24"/>
          <w:szCs w:val="24"/>
          <w:highlight w:val="white"/>
        </w:rPr>
      </w:pPr>
      <w:proofErr w:type="gramStart"/>
      <w:r w:rsidRPr="00BA309D">
        <w:rPr>
          <w:rFonts w:ascii="Times New Roman" w:eastAsia="Times New Roman" w:hAnsi="Times New Roman" w:cs="Times New Roman"/>
          <w:color w:val="222222"/>
          <w:sz w:val="24"/>
          <w:szCs w:val="24"/>
          <w:highlight w:val="white"/>
        </w:rPr>
        <w:t>First of all</w:t>
      </w:r>
      <w:proofErr w:type="gramEnd"/>
      <w:r w:rsidRPr="00BA309D">
        <w:rPr>
          <w:rFonts w:ascii="Times New Roman" w:eastAsia="Times New Roman" w:hAnsi="Times New Roman" w:cs="Times New Roman"/>
          <w:color w:val="222222"/>
          <w:sz w:val="24"/>
          <w:szCs w:val="24"/>
          <w:highlight w:val="white"/>
        </w:rPr>
        <w:t>, (H1) by the literature review it is expected that integration is influenced by employment, taking under consideration the immigrant population, which means that if migrants have a job, they will feel more integrated in the society of the host country.</w:t>
      </w:r>
    </w:p>
    <w:p w14:paraId="1BF2839E" w14:textId="77777777" w:rsidR="00326C11" w:rsidRPr="00BA309D" w:rsidRDefault="00334050" w:rsidP="00BA309D">
      <w:pPr>
        <w:shd w:val="clear" w:color="auto" w:fill="FFFFFF"/>
        <w:spacing w:line="360" w:lineRule="auto"/>
        <w:ind w:firstLine="284"/>
        <w:jc w:val="both"/>
        <w:rPr>
          <w:rFonts w:ascii="Times New Roman" w:eastAsia="Times New Roman" w:hAnsi="Times New Roman" w:cs="Times New Roman"/>
          <w:color w:val="222222"/>
          <w:sz w:val="24"/>
          <w:szCs w:val="24"/>
          <w:highlight w:val="white"/>
        </w:rPr>
      </w:pPr>
      <w:r w:rsidRPr="00BA309D">
        <w:rPr>
          <w:rFonts w:ascii="Times New Roman" w:eastAsia="Times New Roman" w:hAnsi="Times New Roman" w:cs="Times New Roman"/>
          <w:color w:val="222222"/>
          <w:sz w:val="24"/>
          <w:szCs w:val="24"/>
          <w:highlight w:val="white"/>
        </w:rPr>
        <w:t>Secondly, (H2) by looking at the distinction between men and women when it comes to employment, it is supposed that there is a difference between the integration between both genders. Being men more likely to find a job they will feel more integrated compared to their female counterparts, who have a harder time finding a job.</w:t>
      </w:r>
    </w:p>
    <w:p w14:paraId="41B00A9B" w14:textId="77777777" w:rsidR="00326C11" w:rsidRPr="00BA309D" w:rsidRDefault="00334050" w:rsidP="00BA309D">
      <w:pPr>
        <w:shd w:val="clear" w:color="auto" w:fill="FFFFFF"/>
        <w:spacing w:line="360" w:lineRule="auto"/>
        <w:ind w:firstLine="284"/>
        <w:jc w:val="both"/>
        <w:rPr>
          <w:rFonts w:ascii="Times New Roman" w:eastAsia="Times New Roman" w:hAnsi="Times New Roman" w:cs="Times New Roman"/>
          <w:color w:val="222222"/>
          <w:sz w:val="24"/>
          <w:szCs w:val="24"/>
          <w:highlight w:val="white"/>
        </w:rPr>
      </w:pPr>
      <w:r w:rsidRPr="00BA309D">
        <w:rPr>
          <w:rFonts w:ascii="Times New Roman" w:eastAsia="Times New Roman" w:hAnsi="Times New Roman" w:cs="Times New Roman"/>
          <w:color w:val="222222"/>
          <w:sz w:val="24"/>
          <w:szCs w:val="24"/>
          <w:highlight w:val="white"/>
        </w:rPr>
        <w:t>Lastly, (H3) taking under consideration the level of education of migrants, it is presumed that the higher it is the level of education of the latter, the easier it is for them to find a job therefore they will feel more integrated in the society.</w:t>
      </w:r>
    </w:p>
    <w:p w14:paraId="1993BDB8" w14:textId="77777777" w:rsidR="00326C11" w:rsidRPr="00BA309D" w:rsidRDefault="00334050" w:rsidP="00BA309D">
      <w:pPr>
        <w:shd w:val="clear" w:color="auto" w:fill="FFFFFF"/>
        <w:spacing w:line="360" w:lineRule="auto"/>
        <w:ind w:firstLine="284"/>
        <w:jc w:val="both"/>
        <w:rPr>
          <w:rFonts w:ascii="Times New Roman" w:eastAsia="Times New Roman" w:hAnsi="Times New Roman" w:cs="Times New Roman"/>
          <w:color w:val="222222"/>
          <w:sz w:val="24"/>
          <w:szCs w:val="24"/>
          <w:highlight w:val="white"/>
        </w:rPr>
      </w:pPr>
      <w:r w:rsidRPr="00BA309D">
        <w:rPr>
          <w:rFonts w:ascii="Times New Roman" w:eastAsia="Times New Roman" w:hAnsi="Times New Roman" w:cs="Times New Roman"/>
          <w:color w:val="222222"/>
          <w:sz w:val="24"/>
          <w:szCs w:val="24"/>
          <w:highlight w:val="white"/>
        </w:rPr>
        <w:t>Here we present the conceptual model, based on the hypothesis.</w:t>
      </w:r>
    </w:p>
    <w:p w14:paraId="48D09E42" w14:textId="77777777" w:rsidR="00BA309D" w:rsidRDefault="00BA309D" w:rsidP="00BA309D">
      <w:pPr>
        <w:spacing w:line="360" w:lineRule="auto"/>
        <w:ind w:firstLine="284"/>
        <w:jc w:val="both"/>
        <w:rPr>
          <w:rFonts w:ascii="Times New Roman" w:eastAsia="Times New Roman" w:hAnsi="Times New Roman" w:cs="Times New Roman"/>
          <w:b/>
          <w:sz w:val="24"/>
          <w:szCs w:val="24"/>
        </w:rPr>
      </w:pPr>
    </w:p>
    <w:p w14:paraId="53E1F46A" w14:textId="0D852B09" w:rsidR="00326C11" w:rsidRPr="00BA309D" w:rsidRDefault="00334050" w:rsidP="00BA309D">
      <w:pPr>
        <w:spacing w:line="360" w:lineRule="auto"/>
        <w:ind w:firstLine="284"/>
        <w:jc w:val="both"/>
        <w:rPr>
          <w:rFonts w:ascii="Times New Roman" w:eastAsia="Times New Roman" w:hAnsi="Times New Roman" w:cs="Times New Roman"/>
          <w:b/>
          <w:sz w:val="24"/>
          <w:szCs w:val="24"/>
        </w:rPr>
      </w:pPr>
      <w:r w:rsidRPr="00BA309D">
        <w:rPr>
          <w:rFonts w:ascii="Times New Roman" w:eastAsia="Times New Roman" w:hAnsi="Times New Roman" w:cs="Times New Roman"/>
          <w:b/>
          <w:noProof/>
          <w:sz w:val="24"/>
          <w:szCs w:val="24"/>
        </w:rPr>
        <w:drawing>
          <wp:inline distT="114300" distB="114300" distL="114300" distR="114300" wp14:anchorId="5D576FBD" wp14:editId="7E668650">
            <wp:extent cx="5731200" cy="16764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731200" cy="1676400"/>
                    </a:xfrm>
                    <a:prstGeom prst="rect">
                      <a:avLst/>
                    </a:prstGeom>
                    <a:ln/>
                  </pic:spPr>
                </pic:pic>
              </a:graphicData>
            </a:graphic>
          </wp:inline>
        </w:drawing>
      </w:r>
    </w:p>
    <w:p w14:paraId="1E6A65AB" w14:textId="77777777" w:rsidR="00326C11" w:rsidRDefault="00326C11" w:rsidP="00BA309D">
      <w:pPr>
        <w:spacing w:line="360" w:lineRule="auto"/>
        <w:ind w:firstLine="284"/>
        <w:jc w:val="both"/>
        <w:rPr>
          <w:rFonts w:ascii="Times New Roman" w:eastAsia="Times New Roman" w:hAnsi="Times New Roman" w:cs="Times New Roman"/>
          <w:b/>
          <w:sz w:val="24"/>
          <w:szCs w:val="24"/>
        </w:rPr>
      </w:pPr>
    </w:p>
    <w:p w14:paraId="6575F484" w14:textId="77777777" w:rsidR="00BA309D" w:rsidRDefault="00BA309D" w:rsidP="00BA309D">
      <w:pPr>
        <w:spacing w:line="360" w:lineRule="auto"/>
        <w:ind w:firstLine="284"/>
        <w:jc w:val="both"/>
        <w:rPr>
          <w:rFonts w:ascii="Times New Roman" w:eastAsia="Times New Roman" w:hAnsi="Times New Roman" w:cs="Times New Roman"/>
          <w:b/>
          <w:sz w:val="24"/>
          <w:szCs w:val="24"/>
        </w:rPr>
      </w:pPr>
    </w:p>
    <w:p w14:paraId="1E12F037" w14:textId="77777777" w:rsidR="00BA309D" w:rsidRPr="00BA309D" w:rsidRDefault="00BA309D" w:rsidP="00BA309D">
      <w:pPr>
        <w:spacing w:line="360" w:lineRule="auto"/>
        <w:ind w:firstLine="284"/>
        <w:jc w:val="both"/>
        <w:rPr>
          <w:rFonts w:ascii="Times New Roman" w:eastAsia="Times New Roman" w:hAnsi="Times New Roman" w:cs="Times New Roman"/>
          <w:b/>
          <w:sz w:val="24"/>
          <w:szCs w:val="24"/>
        </w:rPr>
      </w:pPr>
    </w:p>
    <w:p w14:paraId="72CB1ED2" w14:textId="77777777" w:rsidR="00326C11" w:rsidRPr="00BA309D" w:rsidRDefault="00334050" w:rsidP="00BA309D">
      <w:pPr>
        <w:numPr>
          <w:ilvl w:val="0"/>
          <w:numId w:val="1"/>
        </w:numPr>
        <w:spacing w:line="360" w:lineRule="auto"/>
        <w:ind w:left="0" w:firstLine="284"/>
        <w:jc w:val="both"/>
        <w:rPr>
          <w:rFonts w:ascii="Times New Roman" w:eastAsia="Times New Roman" w:hAnsi="Times New Roman" w:cs="Times New Roman"/>
          <w:b/>
          <w:sz w:val="24"/>
          <w:szCs w:val="24"/>
        </w:rPr>
      </w:pPr>
      <w:r w:rsidRPr="00BA309D">
        <w:rPr>
          <w:rFonts w:ascii="Times New Roman" w:eastAsia="Times New Roman" w:hAnsi="Times New Roman" w:cs="Times New Roman"/>
          <w:b/>
          <w:sz w:val="24"/>
          <w:szCs w:val="24"/>
        </w:rPr>
        <w:lastRenderedPageBreak/>
        <w:t xml:space="preserve">Data and Variables </w:t>
      </w:r>
    </w:p>
    <w:p w14:paraId="756A45FD" w14:textId="77777777" w:rsidR="00326C11" w:rsidRPr="00BA309D" w:rsidRDefault="00334050" w:rsidP="00BA309D">
      <w:pPr>
        <w:shd w:val="clear" w:color="auto" w:fill="FFFFFF"/>
        <w:spacing w:line="360" w:lineRule="auto"/>
        <w:ind w:firstLine="284"/>
        <w:jc w:val="both"/>
        <w:rPr>
          <w:rFonts w:ascii="Times New Roman" w:eastAsia="Times New Roman" w:hAnsi="Times New Roman" w:cs="Times New Roman"/>
          <w:color w:val="222222"/>
          <w:sz w:val="24"/>
          <w:szCs w:val="24"/>
          <w:highlight w:val="white"/>
        </w:rPr>
      </w:pPr>
      <w:r w:rsidRPr="00BA309D">
        <w:rPr>
          <w:rFonts w:ascii="Times New Roman" w:eastAsia="Times New Roman" w:hAnsi="Times New Roman" w:cs="Times New Roman"/>
          <w:b/>
          <w:color w:val="222222"/>
          <w:sz w:val="24"/>
          <w:szCs w:val="24"/>
          <w:highlight w:val="white"/>
        </w:rPr>
        <w:t xml:space="preserve">4.1 Data </w:t>
      </w:r>
      <w:r w:rsidRPr="00BA309D">
        <w:rPr>
          <w:rFonts w:ascii="Times New Roman" w:eastAsia="Times New Roman" w:hAnsi="Times New Roman" w:cs="Times New Roman"/>
          <w:color w:val="222222"/>
          <w:sz w:val="24"/>
          <w:szCs w:val="24"/>
          <w:highlight w:val="white"/>
        </w:rPr>
        <w:t xml:space="preserve"> </w:t>
      </w:r>
    </w:p>
    <w:p w14:paraId="090BE3BD" w14:textId="77777777" w:rsidR="00326C11" w:rsidRDefault="00334050" w:rsidP="00BA309D">
      <w:pPr>
        <w:shd w:val="clear" w:color="auto" w:fill="FFFFFF"/>
        <w:spacing w:line="360" w:lineRule="auto"/>
        <w:ind w:firstLine="284"/>
        <w:jc w:val="both"/>
        <w:rPr>
          <w:rFonts w:ascii="Times New Roman" w:eastAsia="Times New Roman" w:hAnsi="Times New Roman" w:cs="Times New Roman"/>
          <w:color w:val="141414"/>
          <w:sz w:val="24"/>
          <w:szCs w:val="24"/>
          <w:highlight w:val="white"/>
        </w:rPr>
      </w:pPr>
      <w:r w:rsidRPr="00BA309D">
        <w:rPr>
          <w:rFonts w:ascii="Times New Roman" w:eastAsia="Times New Roman" w:hAnsi="Times New Roman" w:cs="Times New Roman"/>
          <w:color w:val="222222"/>
          <w:sz w:val="24"/>
          <w:szCs w:val="24"/>
          <w:highlight w:val="white"/>
        </w:rPr>
        <w:t xml:space="preserve">For the aim of this research the data used for the analysis was collected by the European social surveys (ESS), Round 7 of 2014. </w:t>
      </w:r>
      <w:r w:rsidRPr="00BA309D">
        <w:rPr>
          <w:rFonts w:ascii="Times New Roman" w:eastAsia="Times New Roman" w:hAnsi="Times New Roman" w:cs="Times New Roman"/>
          <w:color w:val="141414"/>
          <w:sz w:val="24"/>
          <w:szCs w:val="24"/>
          <w:highlight w:val="white"/>
        </w:rPr>
        <w:t xml:space="preserve">The European Social Survey (ESS) is an academically driven cross-national survey that has been conducted across Europe since its establishment in 2001. Every two years, face-to-face interviews are conducted with newly selected, cross-sectional samples. It collects data concerning different topics, such as attitudes, </w:t>
      </w:r>
      <w:proofErr w:type="gramStart"/>
      <w:r w:rsidRPr="00BA309D">
        <w:rPr>
          <w:rFonts w:ascii="Times New Roman" w:eastAsia="Times New Roman" w:hAnsi="Times New Roman" w:cs="Times New Roman"/>
          <w:color w:val="141414"/>
          <w:sz w:val="24"/>
          <w:szCs w:val="24"/>
          <w:highlight w:val="white"/>
        </w:rPr>
        <w:t>belief</w:t>
      </w:r>
      <w:proofErr w:type="gramEnd"/>
      <w:r w:rsidRPr="00BA309D">
        <w:rPr>
          <w:rFonts w:ascii="Times New Roman" w:eastAsia="Times New Roman" w:hAnsi="Times New Roman" w:cs="Times New Roman"/>
          <w:color w:val="141414"/>
          <w:sz w:val="24"/>
          <w:szCs w:val="24"/>
          <w:highlight w:val="white"/>
        </w:rPr>
        <w:t xml:space="preserve"> and behavioural patterns in diverse populations across 30 countries.</w:t>
      </w:r>
    </w:p>
    <w:p w14:paraId="59D35221" w14:textId="77777777" w:rsidR="00BA309D" w:rsidRPr="00BA309D" w:rsidRDefault="00BA309D" w:rsidP="00BA309D">
      <w:pPr>
        <w:shd w:val="clear" w:color="auto" w:fill="FFFFFF"/>
        <w:spacing w:line="360" w:lineRule="auto"/>
        <w:ind w:firstLine="284"/>
        <w:jc w:val="both"/>
        <w:rPr>
          <w:rFonts w:ascii="Times New Roman" w:eastAsia="Times New Roman" w:hAnsi="Times New Roman" w:cs="Times New Roman"/>
          <w:color w:val="141414"/>
          <w:sz w:val="24"/>
          <w:szCs w:val="24"/>
          <w:highlight w:val="white"/>
        </w:rPr>
      </w:pPr>
    </w:p>
    <w:p w14:paraId="282C81A2" w14:textId="77777777" w:rsidR="00326C11" w:rsidRPr="00BA309D" w:rsidRDefault="00334050" w:rsidP="00BA309D">
      <w:pPr>
        <w:shd w:val="clear" w:color="auto" w:fill="FFFFFF"/>
        <w:spacing w:line="360" w:lineRule="auto"/>
        <w:ind w:firstLine="284"/>
        <w:jc w:val="both"/>
        <w:rPr>
          <w:rFonts w:ascii="Times New Roman" w:eastAsia="Times New Roman" w:hAnsi="Times New Roman" w:cs="Times New Roman"/>
          <w:b/>
          <w:color w:val="141414"/>
          <w:sz w:val="24"/>
          <w:szCs w:val="24"/>
          <w:highlight w:val="white"/>
        </w:rPr>
      </w:pPr>
      <w:r w:rsidRPr="00BA309D">
        <w:rPr>
          <w:rFonts w:ascii="Times New Roman" w:eastAsia="Times New Roman" w:hAnsi="Times New Roman" w:cs="Times New Roman"/>
          <w:b/>
          <w:color w:val="141414"/>
          <w:sz w:val="24"/>
          <w:szCs w:val="24"/>
          <w:highlight w:val="white"/>
        </w:rPr>
        <w:t xml:space="preserve">4.2 Variables </w:t>
      </w:r>
    </w:p>
    <w:p w14:paraId="4D4ED6C8" w14:textId="2AA60CF4" w:rsidR="00BA309D" w:rsidRPr="00BA309D" w:rsidRDefault="00334050" w:rsidP="00A35DA7">
      <w:pPr>
        <w:shd w:val="clear" w:color="auto" w:fill="FFFFFF"/>
        <w:spacing w:line="360" w:lineRule="auto"/>
        <w:ind w:firstLine="284"/>
        <w:jc w:val="both"/>
        <w:rPr>
          <w:rFonts w:ascii="Times New Roman" w:eastAsia="Times New Roman" w:hAnsi="Times New Roman" w:cs="Times New Roman"/>
          <w:color w:val="141414"/>
          <w:sz w:val="24"/>
          <w:szCs w:val="24"/>
          <w:highlight w:val="white"/>
        </w:rPr>
      </w:pPr>
      <w:proofErr w:type="gramStart"/>
      <w:r w:rsidRPr="00BA309D">
        <w:rPr>
          <w:rFonts w:ascii="Times New Roman" w:eastAsia="Times New Roman" w:hAnsi="Times New Roman" w:cs="Times New Roman"/>
          <w:color w:val="141414"/>
          <w:sz w:val="24"/>
          <w:szCs w:val="24"/>
          <w:highlight w:val="white"/>
        </w:rPr>
        <w:t>In order to</w:t>
      </w:r>
      <w:proofErr w:type="gramEnd"/>
      <w:r w:rsidRPr="00BA309D">
        <w:rPr>
          <w:rFonts w:ascii="Times New Roman" w:eastAsia="Times New Roman" w:hAnsi="Times New Roman" w:cs="Times New Roman"/>
          <w:color w:val="141414"/>
          <w:sz w:val="24"/>
          <w:szCs w:val="24"/>
          <w:highlight w:val="white"/>
        </w:rPr>
        <w:t xml:space="preserve"> conduct the research and answer the research questions the sample selected consists of the immigrant population of the countries featured in the dataset, selecting the ones that had at least 30 cases, making it the unit of analysis. Subsequently the countries taken under consideration, had been grouped together depending on their welfare state model  as suggested by Ferrera (2019), </w:t>
      </w:r>
      <w:proofErr w:type="spellStart"/>
      <w:r w:rsidRPr="00BA309D">
        <w:rPr>
          <w:rFonts w:ascii="Times New Roman" w:eastAsia="Times New Roman" w:hAnsi="Times New Roman" w:cs="Times New Roman"/>
          <w:color w:val="141414"/>
          <w:sz w:val="24"/>
          <w:szCs w:val="24"/>
          <w:highlight w:val="white"/>
        </w:rPr>
        <w:t>Vogliotti</w:t>
      </w:r>
      <w:proofErr w:type="spellEnd"/>
      <w:r w:rsidRPr="00BA309D">
        <w:rPr>
          <w:rFonts w:ascii="Times New Roman" w:eastAsia="Times New Roman" w:hAnsi="Times New Roman" w:cs="Times New Roman"/>
          <w:color w:val="141414"/>
          <w:sz w:val="24"/>
          <w:szCs w:val="24"/>
          <w:highlight w:val="white"/>
        </w:rPr>
        <w:t xml:space="preserve"> and Vattai (2014), which are liberal, social democratic, conservative, mediterranean or south </w:t>
      </w:r>
      <w:proofErr w:type="spellStart"/>
      <w:r w:rsidRPr="00BA309D">
        <w:rPr>
          <w:rFonts w:ascii="Times New Roman" w:eastAsia="Times New Roman" w:hAnsi="Times New Roman" w:cs="Times New Roman"/>
          <w:color w:val="141414"/>
          <w:sz w:val="24"/>
          <w:szCs w:val="24"/>
          <w:highlight w:val="white"/>
        </w:rPr>
        <w:t>european</w:t>
      </w:r>
      <w:proofErr w:type="spellEnd"/>
      <w:r w:rsidRPr="00BA309D">
        <w:rPr>
          <w:rFonts w:ascii="Times New Roman" w:eastAsia="Times New Roman" w:hAnsi="Times New Roman" w:cs="Times New Roman"/>
          <w:color w:val="141414"/>
          <w:sz w:val="24"/>
          <w:szCs w:val="24"/>
          <w:highlight w:val="white"/>
        </w:rPr>
        <w:t xml:space="preserve"> and the hybri</w:t>
      </w:r>
      <w:r w:rsidRPr="00BA309D">
        <w:rPr>
          <w:rFonts w:ascii="Times New Roman" w:eastAsia="Times New Roman" w:hAnsi="Times New Roman" w:cs="Times New Roman"/>
          <w:color w:val="141414"/>
          <w:sz w:val="24"/>
          <w:szCs w:val="24"/>
          <w:highlight w:val="white"/>
        </w:rPr>
        <w:t xml:space="preserve">d. </w:t>
      </w:r>
      <w:proofErr w:type="gramStart"/>
      <w:r w:rsidRPr="00BA309D">
        <w:rPr>
          <w:rFonts w:ascii="Times New Roman" w:eastAsia="Times New Roman" w:hAnsi="Times New Roman" w:cs="Times New Roman"/>
          <w:color w:val="141414"/>
          <w:sz w:val="24"/>
          <w:szCs w:val="24"/>
          <w:highlight w:val="white"/>
        </w:rPr>
        <w:t>For the purpose of</w:t>
      </w:r>
      <w:proofErr w:type="gramEnd"/>
      <w:r w:rsidRPr="00BA309D">
        <w:rPr>
          <w:rFonts w:ascii="Times New Roman" w:eastAsia="Times New Roman" w:hAnsi="Times New Roman" w:cs="Times New Roman"/>
          <w:color w:val="141414"/>
          <w:sz w:val="24"/>
          <w:szCs w:val="24"/>
          <w:highlight w:val="white"/>
        </w:rPr>
        <w:t xml:space="preserve"> this research the aggregation into welfare state models was made to have a better analysis consisting of more cases, so that it could be more statistically relevant. </w:t>
      </w:r>
      <w:proofErr w:type="gramStart"/>
      <w:r w:rsidRPr="00BA309D">
        <w:rPr>
          <w:rFonts w:ascii="Times New Roman" w:eastAsia="Times New Roman" w:hAnsi="Times New Roman" w:cs="Times New Roman"/>
          <w:color w:val="141414"/>
          <w:sz w:val="24"/>
          <w:szCs w:val="24"/>
          <w:highlight w:val="white"/>
        </w:rPr>
        <w:t>Moreover</w:t>
      </w:r>
      <w:proofErr w:type="gramEnd"/>
      <w:r w:rsidRPr="00BA309D">
        <w:rPr>
          <w:rFonts w:ascii="Times New Roman" w:eastAsia="Times New Roman" w:hAnsi="Times New Roman" w:cs="Times New Roman"/>
          <w:color w:val="141414"/>
          <w:sz w:val="24"/>
          <w:szCs w:val="24"/>
          <w:highlight w:val="white"/>
        </w:rPr>
        <w:t xml:space="preserve"> a distinction was made between citizens and non-citizens, the first not being taken into account, although immigrants with a citizenship might be existing. The variables used related to the employment of the sample, their integration in the host country, their </w:t>
      </w:r>
      <w:proofErr w:type="gramStart"/>
      <w:r w:rsidRPr="00BA309D">
        <w:rPr>
          <w:rFonts w:ascii="Times New Roman" w:eastAsia="Times New Roman" w:hAnsi="Times New Roman" w:cs="Times New Roman"/>
          <w:color w:val="141414"/>
          <w:sz w:val="24"/>
          <w:szCs w:val="24"/>
          <w:highlight w:val="white"/>
        </w:rPr>
        <w:t>gender</w:t>
      </w:r>
      <w:proofErr w:type="gramEnd"/>
      <w:r w:rsidRPr="00BA309D">
        <w:rPr>
          <w:rFonts w:ascii="Times New Roman" w:eastAsia="Times New Roman" w:hAnsi="Times New Roman" w:cs="Times New Roman"/>
          <w:color w:val="141414"/>
          <w:sz w:val="24"/>
          <w:szCs w:val="24"/>
          <w:highlight w:val="white"/>
        </w:rPr>
        <w:t xml:space="preserve"> and their level of education. </w:t>
      </w:r>
    </w:p>
    <w:p w14:paraId="1DC375CC" w14:textId="77777777" w:rsidR="00326C11" w:rsidRPr="00BA309D" w:rsidRDefault="00334050" w:rsidP="00BA309D">
      <w:pPr>
        <w:shd w:val="clear" w:color="auto" w:fill="FFFFFF"/>
        <w:spacing w:line="360" w:lineRule="auto"/>
        <w:ind w:firstLine="284"/>
        <w:jc w:val="both"/>
        <w:rPr>
          <w:rFonts w:ascii="Times New Roman" w:eastAsia="Times New Roman" w:hAnsi="Times New Roman" w:cs="Times New Roman"/>
          <w:b/>
          <w:color w:val="141414"/>
          <w:sz w:val="24"/>
          <w:szCs w:val="24"/>
          <w:highlight w:val="white"/>
        </w:rPr>
      </w:pPr>
      <w:r w:rsidRPr="00BA309D">
        <w:rPr>
          <w:rFonts w:ascii="Times New Roman" w:eastAsia="Times New Roman" w:hAnsi="Times New Roman" w:cs="Times New Roman"/>
          <w:b/>
          <w:color w:val="141414"/>
          <w:sz w:val="24"/>
          <w:szCs w:val="24"/>
          <w:highlight w:val="white"/>
        </w:rPr>
        <w:t>Independent variable (X)</w:t>
      </w:r>
    </w:p>
    <w:p w14:paraId="6719FA28" w14:textId="3F4BB4CC" w:rsidR="00BA309D" w:rsidRPr="00BA309D" w:rsidRDefault="00334050" w:rsidP="00A35DA7">
      <w:pPr>
        <w:shd w:val="clear" w:color="auto" w:fill="FFFFFF"/>
        <w:spacing w:line="360" w:lineRule="auto"/>
        <w:ind w:firstLine="284"/>
        <w:jc w:val="both"/>
        <w:rPr>
          <w:rFonts w:ascii="Times New Roman" w:eastAsia="Times New Roman" w:hAnsi="Times New Roman" w:cs="Times New Roman"/>
          <w:color w:val="141414"/>
          <w:sz w:val="24"/>
          <w:szCs w:val="24"/>
          <w:highlight w:val="white"/>
        </w:rPr>
      </w:pPr>
      <w:r w:rsidRPr="00BA309D">
        <w:rPr>
          <w:rFonts w:ascii="Times New Roman" w:eastAsia="Times New Roman" w:hAnsi="Times New Roman" w:cs="Times New Roman"/>
          <w:color w:val="141414"/>
          <w:sz w:val="24"/>
          <w:szCs w:val="24"/>
          <w:highlight w:val="white"/>
        </w:rPr>
        <w:t>Employment status is the explanatory variable, which has been operationally defined as employed and unemployed, re-coding it by merging the two variables into one, making it dichotomous.</w:t>
      </w:r>
    </w:p>
    <w:p w14:paraId="5E920769" w14:textId="77777777" w:rsidR="00326C11" w:rsidRPr="00BA309D" w:rsidRDefault="00334050" w:rsidP="00BA309D">
      <w:pPr>
        <w:shd w:val="clear" w:color="auto" w:fill="FFFFFF"/>
        <w:spacing w:line="360" w:lineRule="auto"/>
        <w:ind w:firstLine="284"/>
        <w:jc w:val="both"/>
        <w:rPr>
          <w:rFonts w:ascii="Times New Roman" w:eastAsia="Times New Roman" w:hAnsi="Times New Roman" w:cs="Times New Roman"/>
          <w:b/>
          <w:color w:val="141414"/>
          <w:sz w:val="24"/>
          <w:szCs w:val="24"/>
          <w:highlight w:val="white"/>
        </w:rPr>
      </w:pPr>
      <w:r w:rsidRPr="00BA309D">
        <w:rPr>
          <w:rFonts w:ascii="Times New Roman" w:eastAsia="Times New Roman" w:hAnsi="Times New Roman" w:cs="Times New Roman"/>
          <w:b/>
          <w:color w:val="141414"/>
          <w:sz w:val="24"/>
          <w:szCs w:val="24"/>
          <w:highlight w:val="white"/>
        </w:rPr>
        <w:t>Dependent variable (Y)</w:t>
      </w:r>
    </w:p>
    <w:p w14:paraId="3765C1F8" w14:textId="5663CCE0" w:rsidR="00BA309D" w:rsidRPr="00A35DA7" w:rsidRDefault="00334050" w:rsidP="00A35DA7">
      <w:pPr>
        <w:shd w:val="clear" w:color="auto" w:fill="FFFFFF"/>
        <w:spacing w:line="360" w:lineRule="auto"/>
        <w:ind w:firstLine="284"/>
        <w:jc w:val="both"/>
        <w:rPr>
          <w:rFonts w:ascii="Times New Roman" w:eastAsia="Times New Roman" w:hAnsi="Times New Roman" w:cs="Times New Roman"/>
          <w:color w:val="141414"/>
          <w:sz w:val="24"/>
          <w:szCs w:val="24"/>
          <w:highlight w:val="white"/>
        </w:rPr>
      </w:pPr>
      <w:r w:rsidRPr="00BA309D">
        <w:rPr>
          <w:rFonts w:ascii="Times New Roman" w:eastAsia="Times New Roman" w:hAnsi="Times New Roman" w:cs="Times New Roman"/>
          <w:color w:val="141414"/>
          <w:sz w:val="24"/>
          <w:szCs w:val="24"/>
          <w:highlight w:val="white"/>
        </w:rPr>
        <w:t xml:space="preserve">Integration perceived by the immigrants is the outcome variable. In the data set used for the analysis there was not a variable labelled as “integration”, instead there was a variable that measured the closeness felt towards the country (feel close to country), which in this case is used to look at the </w:t>
      </w:r>
      <w:proofErr w:type="spellStart"/>
      <w:r w:rsidRPr="00BA309D">
        <w:rPr>
          <w:rFonts w:ascii="Times New Roman" w:eastAsia="Times New Roman" w:hAnsi="Times New Roman" w:cs="Times New Roman"/>
          <w:color w:val="141414"/>
          <w:sz w:val="24"/>
          <w:szCs w:val="24"/>
          <w:highlight w:val="white"/>
        </w:rPr>
        <w:t>integraction</w:t>
      </w:r>
      <w:proofErr w:type="spellEnd"/>
      <w:r w:rsidRPr="00BA309D">
        <w:rPr>
          <w:rFonts w:ascii="Times New Roman" w:eastAsia="Times New Roman" w:hAnsi="Times New Roman" w:cs="Times New Roman"/>
          <w:color w:val="141414"/>
          <w:sz w:val="24"/>
          <w:szCs w:val="24"/>
          <w:highlight w:val="white"/>
        </w:rPr>
        <w:t xml:space="preserve"> of the immigrant population.</w:t>
      </w:r>
    </w:p>
    <w:p w14:paraId="7DE699CC" w14:textId="57962DBE" w:rsidR="00326C11" w:rsidRPr="00BA309D" w:rsidRDefault="00334050" w:rsidP="00BA309D">
      <w:pPr>
        <w:shd w:val="clear" w:color="auto" w:fill="FFFFFF"/>
        <w:spacing w:line="360" w:lineRule="auto"/>
        <w:ind w:firstLine="284"/>
        <w:jc w:val="both"/>
        <w:rPr>
          <w:rFonts w:ascii="Times New Roman" w:eastAsia="Times New Roman" w:hAnsi="Times New Roman" w:cs="Times New Roman"/>
          <w:color w:val="141414"/>
          <w:sz w:val="24"/>
          <w:szCs w:val="24"/>
          <w:highlight w:val="white"/>
        </w:rPr>
      </w:pPr>
      <w:r w:rsidRPr="00BA309D">
        <w:rPr>
          <w:rFonts w:ascii="Times New Roman" w:eastAsia="Times New Roman" w:hAnsi="Times New Roman" w:cs="Times New Roman"/>
          <w:b/>
          <w:color w:val="141414"/>
          <w:sz w:val="24"/>
          <w:szCs w:val="24"/>
          <w:highlight w:val="white"/>
        </w:rPr>
        <w:t>Control variables</w:t>
      </w:r>
      <w:r w:rsidRPr="00BA309D">
        <w:rPr>
          <w:rFonts w:ascii="Times New Roman" w:eastAsia="Times New Roman" w:hAnsi="Times New Roman" w:cs="Times New Roman"/>
          <w:color w:val="141414"/>
          <w:sz w:val="24"/>
          <w:szCs w:val="24"/>
          <w:highlight w:val="white"/>
        </w:rPr>
        <w:t xml:space="preserve"> </w:t>
      </w:r>
    </w:p>
    <w:p w14:paraId="12A72F8F" w14:textId="77777777" w:rsidR="00326C11" w:rsidRPr="00BA309D" w:rsidRDefault="00334050" w:rsidP="00BA309D">
      <w:pPr>
        <w:shd w:val="clear" w:color="auto" w:fill="FFFFFF"/>
        <w:spacing w:line="360" w:lineRule="auto"/>
        <w:ind w:firstLine="284"/>
        <w:jc w:val="both"/>
        <w:rPr>
          <w:rFonts w:ascii="Times New Roman" w:eastAsia="Times New Roman" w:hAnsi="Times New Roman" w:cs="Times New Roman"/>
          <w:color w:val="141414"/>
          <w:sz w:val="24"/>
          <w:szCs w:val="24"/>
          <w:highlight w:val="white"/>
        </w:rPr>
      </w:pPr>
      <w:proofErr w:type="gramStart"/>
      <w:r w:rsidRPr="00BA309D">
        <w:rPr>
          <w:rFonts w:ascii="Times New Roman" w:eastAsia="Times New Roman" w:hAnsi="Times New Roman" w:cs="Times New Roman"/>
          <w:color w:val="141414"/>
          <w:sz w:val="24"/>
          <w:szCs w:val="24"/>
          <w:highlight w:val="white"/>
        </w:rPr>
        <w:t>In order to</w:t>
      </w:r>
      <w:proofErr w:type="gramEnd"/>
      <w:r w:rsidRPr="00BA309D">
        <w:rPr>
          <w:rFonts w:ascii="Times New Roman" w:eastAsia="Times New Roman" w:hAnsi="Times New Roman" w:cs="Times New Roman"/>
          <w:color w:val="141414"/>
          <w:sz w:val="24"/>
          <w:szCs w:val="24"/>
          <w:highlight w:val="white"/>
        </w:rPr>
        <w:t xml:space="preserve"> strengthen the outcome of the relationship of the model, a series of control variables have been introduced: Gender, Country and Educational Level, creating other models that describe in more detail the relationship between the X and the Y. These are all variables </w:t>
      </w:r>
      <w:r w:rsidRPr="00BA309D">
        <w:rPr>
          <w:rFonts w:ascii="Times New Roman" w:eastAsia="Times New Roman" w:hAnsi="Times New Roman" w:cs="Times New Roman"/>
          <w:color w:val="141414"/>
          <w:sz w:val="24"/>
          <w:szCs w:val="24"/>
          <w:highlight w:val="white"/>
        </w:rPr>
        <w:lastRenderedPageBreak/>
        <w:t xml:space="preserve">that precede, in a way, the independent variable, being characteristics that are inherent to the sample. The first variable is a dichotomous variable, whereas the others had been categorised in a way that was helpful for the analysis. The second </w:t>
      </w:r>
      <w:r w:rsidRPr="00BA309D">
        <w:rPr>
          <w:rFonts w:ascii="Times New Roman" w:eastAsia="Times New Roman" w:hAnsi="Times New Roman" w:cs="Times New Roman"/>
          <w:color w:val="141414"/>
          <w:sz w:val="24"/>
          <w:szCs w:val="24"/>
          <w:highlight w:val="white"/>
        </w:rPr>
        <w:t xml:space="preserve">one, as already explained above, through the welfare regime models existing and the third one simply had been recorded to make it easier to analyse. </w:t>
      </w:r>
    </w:p>
    <w:p w14:paraId="32D82B96" w14:textId="77777777" w:rsidR="00326C11" w:rsidRPr="00BA309D" w:rsidRDefault="00334050" w:rsidP="00BA309D">
      <w:pPr>
        <w:shd w:val="clear" w:color="auto" w:fill="FFFFFF"/>
        <w:spacing w:line="360" w:lineRule="auto"/>
        <w:ind w:firstLine="284"/>
        <w:jc w:val="both"/>
        <w:rPr>
          <w:rFonts w:ascii="Times New Roman" w:eastAsia="Times New Roman" w:hAnsi="Times New Roman" w:cs="Times New Roman"/>
          <w:color w:val="141414"/>
          <w:sz w:val="24"/>
          <w:szCs w:val="24"/>
          <w:highlight w:val="white"/>
        </w:rPr>
      </w:pPr>
      <w:r w:rsidRPr="00BA309D">
        <w:rPr>
          <w:rFonts w:ascii="Times New Roman" w:eastAsia="Times New Roman" w:hAnsi="Times New Roman" w:cs="Times New Roman"/>
          <w:color w:val="141414"/>
          <w:sz w:val="24"/>
          <w:szCs w:val="24"/>
          <w:highlight w:val="white"/>
        </w:rPr>
        <w:t>In the next paragraph it will be shown how, and through which methods, the variables had been re-coded and categorised.</w:t>
      </w:r>
    </w:p>
    <w:p w14:paraId="2A0CDA88" w14:textId="77777777" w:rsidR="00326C11" w:rsidRPr="00BA309D" w:rsidRDefault="00326C11" w:rsidP="00BA309D">
      <w:pPr>
        <w:shd w:val="clear" w:color="auto" w:fill="FFFFFF"/>
        <w:spacing w:line="360" w:lineRule="auto"/>
        <w:ind w:firstLine="284"/>
        <w:jc w:val="both"/>
        <w:rPr>
          <w:rFonts w:ascii="Times New Roman" w:eastAsia="Times New Roman" w:hAnsi="Times New Roman" w:cs="Times New Roman"/>
          <w:color w:val="141414"/>
          <w:sz w:val="24"/>
          <w:szCs w:val="24"/>
          <w:highlight w:val="white"/>
        </w:rPr>
      </w:pPr>
    </w:p>
    <w:p w14:paraId="4A28605B" w14:textId="77777777" w:rsidR="00326C11" w:rsidRPr="00BA309D" w:rsidRDefault="00334050" w:rsidP="00BA309D">
      <w:pPr>
        <w:numPr>
          <w:ilvl w:val="0"/>
          <w:numId w:val="1"/>
        </w:numPr>
        <w:shd w:val="clear" w:color="auto" w:fill="FFFFFF"/>
        <w:spacing w:line="360" w:lineRule="auto"/>
        <w:ind w:left="0" w:firstLine="284"/>
        <w:jc w:val="both"/>
        <w:rPr>
          <w:rFonts w:ascii="Times New Roman" w:eastAsia="Times New Roman" w:hAnsi="Times New Roman" w:cs="Times New Roman"/>
          <w:b/>
          <w:color w:val="141414"/>
          <w:sz w:val="24"/>
          <w:szCs w:val="24"/>
          <w:highlight w:val="white"/>
        </w:rPr>
      </w:pPr>
      <w:r w:rsidRPr="00BA309D">
        <w:rPr>
          <w:rFonts w:ascii="Times New Roman" w:eastAsia="Times New Roman" w:hAnsi="Times New Roman" w:cs="Times New Roman"/>
          <w:b/>
          <w:color w:val="141414"/>
          <w:sz w:val="24"/>
          <w:szCs w:val="24"/>
          <w:highlight w:val="white"/>
        </w:rPr>
        <w:t>Methods</w:t>
      </w:r>
    </w:p>
    <w:p w14:paraId="0A0571CE" w14:textId="77777777" w:rsidR="00326C11" w:rsidRPr="00BA309D" w:rsidRDefault="00334050" w:rsidP="00BA309D">
      <w:pPr>
        <w:spacing w:line="360" w:lineRule="auto"/>
        <w:ind w:firstLine="284"/>
        <w:jc w:val="both"/>
        <w:rPr>
          <w:rFonts w:ascii="Times New Roman" w:eastAsia="Times New Roman" w:hAnsi="Times New Roman" w:cs="Times New Roman"/>
          <w:sz w:val="24"/>
          <w:szCs w:val="24"/>
        </w:rPr>
      </w:pPr>
      <w:r w:rsidRPr="00BA309D">
        <w:rPr>
          <w:rFonts w:ascii="Times New Roman" w:eastAsia="Times New Roman" w:hAnsi="Times New Roman" w:cs="Times New Roman"/>
          <w:sz w:val="24"/>
          <w:szCs w:val="24"/>
        </w:rPr>
        <w:t xml:space="preserve">Before proceeding using statistical methods to answer our research questions, we initially </w:t>
      </w:r>
      <w:proofErr w:type="spellStart"/>
      <w:r w:rsidRPr="00BA309D">
        <w:rPr>
          <w:rFonts w:ascii="Times New Roman" w:eastAsia="Times New Roman" w:hAnsi="Times New Roman" w:cs="Times New Roman"/>
          <w:sz w:val="24"/>
          <w:szCs w:val="24"/>
        </w:rPr>
        <w:t>analyzed</w:t>
      </w:r>
      <w:proofErr w:type="spellEnd"/>
      <w:r w:rsidRPr="00BA309D">
        <w:rPr>
          <w:rFonts w:ascii="Times New Roman" w:eastAsia="Times New Roman" w:hAnsi="Times New Roman" w:cs="Times New Roman"/>
          <w:sz w:val="24"/>
          <w:szCs w:val="24"/>
        </w:rPr>
        <w:t xml:space="preserve"> the variables we wanted to consider, recoding them </w:t>
      </w:r>
      <w:proofErr w:type="gramStart"/>
      <w:r w:rsidRPr="00BA309D">
        <w:rPr>
          <w:rFonts w:ascii="Times New Roman" w:eastAsia="Times New Roman" w:hAnsi="Times New Roman" w:cs="Times New Roman"/>
          <w:sz w:val="24"/>
          <w:szCs w:val="24"/>
        </w:rPr>
        <w:t>in order to</w:t>
      </w:r>
      <w:proofErr w:type="gramEnd"/>
      <w:r w:rsidRPr="00BA309D">
        <w:rPr>
          <w:rFonts w:ascii="Times New Roman" w:eastAsia="Times New Roman" w:hAnsi="Times New Roman" w:cs="Times New Roman"/>
          <w:sz w:val="24"/>
          <w:szCs w:val="24"/>
        </w:rPr>
        <w:t xml:space="preserve"> create the sample.</w:t>
      </w:r>
    </w:p>
    <w:p w14:paraId="0DEBB126" w14:textId="77777777" w:rsidR="00326C11" w:rsidRPr="00BA309D" w:rsidRDefault="00334050" w:rsidP="00BA309D">
      <w:pPr>
        <w:spacing w:line="360" w:lineRule="auto"/>
        <w:ind w:firstLine="284"/>
        <w:jc w:val="both"/>
        <w:rPr>
          <w:rFonts w:ascii="Times New Roman" w:eastAsia="Times New Roman" w:hAnsi="Times New Roman" w:cs="Times New Roman"/>
          <w:sz w:val="24"/>
          <w:szCs w:val="24"/>
        </w:rPr>
      </w:pPr>
      <w:r w:rsidRPr="00BA309D">
        <w:rPr>
          <w:rFonts w:ascii="Times New Roman" w:eastAsia="Times New Roman" w:hAnsi="Times New Roman" w:cs="Times New Roman"/>
          <w:sz w:val="24"/>
          <w:szCs w:val="24"/>
        </w:rPr>
        <w:t xml:space="preserve">We recoded the independent and dependent variables into dichotomous ones. About the dependent variable(feeling close to the country), we considered two categories, since we summed up “Very close” and “Close” into feeling close, while “Not very close” and “Not close at all” into not feeling close: this because of the few cases (that were 41) in the “Not very close” category. About the independent variable, since there were no variables that divided the sample into this categorization, we generated a new one </w:t>
      </w:r>
      <w:r w:rsidRPr="00BA309D">
        <w:rPr>
          <w:rFonts w:ascii="Times New Roman" w:eastAsia="Times New Roman" w:hAnsi="Times New Roman" w:cs="Times New Roman"/>
          <w:sz w:val="24"/>
          <w:szCs w:val="24"/>
        </w:rPr>
        <w:t>summing up more categories in different variables.</w:t>
      </w:r>
    </w:p>
    <w:p w14:paraId="25F7B2F5" w14:textId="77777777" w:rsidR="00326C11" w:rsidRPr="00BA309D" w:rsidRDefault="00334050" w:rsidP="00BA309D">
      <w:pPr>
        <w:spacing w:line="360" w:lineRule="auto"/>
        <w:ind w:firstLine="284"/>
        <w:jc w:val="both"/>
        <w:rPr>
          <w:rFonts w:ascii="Times New Roman" w:eastAsia="Times New Roman" w:hAnsi="Times New Roman" w:cs="Times New Roman"/>
          <w:sz w:val="24"/>
          <w:szCs w:val="24"/>
        </w:rPr>
      </w:pPr>
      <w:r w:rsidRPr="00BA309D">
        <w:rPr>
          <w:rFonts w:ascii="Times New Roman" w:eastAsia="Times New Roman" w:hAnsi="Times New Roman" w:cs="Times New Roman"/>
          <w:sz w:val="24"/>
          <w:szCs w:val="24"/>
        </w:rPr>
        <w:t xml:space="preserve">As reported before, our independent and dependent variables are recoded and transformed into dichotomous variables and for this reason we used a multinomial logistic regression. At first, we tested the main relationship between independent and dependent variables through a chi-squared test: thanks to this test we can see if there is a relation between the variables, and thanks to the regression and P-value we see if the relation is significant or not. </w:t>
      </w:r>
    </w:p>
    <w:p w14:paraId="5020686C" w14:textId="4DB79440" w:rsidR="00326C11" w:rsidRPr="00A35DA7" w:rsidRDefault="00334050" w:rsidP="00A35DA7">
      <w:pPr>
        <w:spacing w:line="360" w:lineRule="auto"/>
        <w:ind w:firstLine="284"/>
        <w:jc w:val="both"/>
        <w:rPr>
          <w:rFonts w:ascii="Times New Roman" w:eastAsia="Times New Roman" w:hAnsi="Times New Roman" w:cs="Times New Roman"/>
          <w:sz w:val="24"/>
          <w:szCs w:val="24"/>
        </w:rPr>
      </w:pPr>
      <w:r w:rsidRPr="00BA309D">
        <w:rPr>
          <w:rFonts w:ascii="Times New Roman" w:eastAsia="Times New Roman" w:hAnsi="Times New Roman" w:cs="Times New Roman"/>
          <w:sz w:val="24"/>
          <w:szCs w:val="24"/>
        </w:rPr>
        <w:t xml:space="preserve">Based on the literature review presented above, we decided to control the main relation between X and Y with certain variables, that are: welfare regime of the country, gender, and level of education. We build up four models (explained in Table n.3 in the appendix section of this paper) that start from the first model that considers the main relation, finishing in the final where all the control variables are presented. </w:t>
      </w:r>
    </w:p>
    <w:p w14:paraId="0291AC25" w14:textId="77777777" w:rsidR="00BA309D" w:rsidRPr="00BA309D" w:rsidRDefault="00BA309D" w:rsidP="00BA309D">
      <w:pPr>
        <w:spacing w:line="360" w:lineRule="auto"/>
        <w:ind w:firstLine="284"/>
        <w:jc w:val="both"/>
        <w:rPr>
          <w:rFonts w:ascii="Times New Roman" w:eastAsia="Times New Roman" w:hAnsi="Times New Roman" w:cs="Times New Roman"/>
          <w:b/>
          <w:color w:val="222222"/>
          <w:sz w:val="24"/>
          <w:szCs w:val="24"/>
          <w:highlight w:val="white"/>
        </w:rPr>
      </w:pPr>
    </w:p>
    <w:p w14:paraId="0652C8D6" w14:textId="77777777" w:rsidR="00326C11" w:rsidRPr="00BA309D" w:rsidRDefault="00334050" w:rsidP="00BA309D">
      <w:pPr>
        <w:numPr>
          <w:ilvl w:val="0"/>
          <w:numId w:val="1"/>
        </w:numPr>
        <w:spacing w:line="360" w:lineRule="auto"/>
        <w:ind w:left="0" w:firstLine="284"/>
        <w:jc w:val="both"/>
        <w:rPr>
          <w:rFonts w:ascii="Times New Roman" w:eastAsia="Times New Roman" w:hAnsi="Times New Roman" w:cs="Times New Roman"/>
          <w:b/>
          <w:sz w:val="24"/>
          <w:szCs w:val="24"/>
        </w:rPr>
      </w:pPr>
      <w:r w:rsidRPr="00BA309D">
        <w:rPr>
          <w:rFonts w:ascii="Times New Roman" w:eastAsia="Times New Roman" w:hAnsi="Times New Roman" w:cs="Times New Roman"/>
          <w:b/>
          <w:sz w:val="24"/>
          <w:szCs w:val="24"/>
        </w:rPr>
        <w:t xml:space="preserve">Findings </w:t>
      </w:r>
    </w:p>
    <w:p w14:paraId="30EF65CD" w14:textId="77777777" w:rsidR="00326C11" w:rsidRDefault="00334050" w:rsidP="00BA309D">
      <w:pPr>
        <w:shd w:val="clear" w:color="auto" w:fill="FFFFFF"/>
        <w:spacing w:line="360" w:lineRule="auto"/>
        <w:ind w:firstLine="284"/>
        <w:jc w:val="both"/>
        <w:rPr>
          <w:rFonts w:ascii="Times New Roman" w:eastAsia="Times New Roman" w:hAnsi="Times New Roman" w:cs="Times New Roman"/>
          <w:color w:val="141414"/>
          <w:sz w:val="24"/>
          <w:szCs w:val="24"/>
          <w:highlight w:val="white"/>
        </w:rPr>
      </w:pPr>
      <w:r w:rsidRPr="00BA309D">
        <w:rPr>
          <w:rFonts w:ascii="Times New Roman" w:eastAsia="Times New Roman" w:hAnsi="Times New Roman" w:cs="Times New Roman"/>
          <w:color w:val="141414"/>
          <w:sz w:val="24"/>
          <w:szCs w:val="24"/>
          <w:highlight w:val="white"/>
        </w:rPr>
        <w:t xml:space="preserve">The following graph shows an initial correlation between the independent variable and independent variable. As it can be seen, immigrant people, whether they are employed or not, based on the sample presented earlier, feel close to the host country they are living in, with just a slight difference in percentages. </w:t>
      </w:r>
    </w:p>
    <w:p w14:paraId="72389F1C" w14:textId="77777777" w:rsidR="00BA309D" w:rsidRPr="00BA309D" w:rsidRDefault="00BA309D" w:rsidP="00BA309D">
      <w:pPr>
        <w:shd w:val="clear" w:color="auto" w:fill="FFFFFF"/>
        <w:spacing w:line="360" w:lineRule="auto"/>
        <w:ind w:firstLine="284"/>
        <w:jc w:val="both"/>
        <w:rPr>
          <w:rFonts w:ascii="Times New Roman" w:eastAsia="Times New Roman" w:hAnsi="Times New Roman" w:cs="Times New Roman"/>
          <w:color w:val="141414"/>
          <w:sz w:val="24"/>
          <w:szCs w:val="24"/>
          <w:highlight w:val="white"/>
        </w:rPr>
      </w:pPr>
    </w:p>
    <w:p w14:paraId="6B213BD1" w14:textId="1EE59A34" w:rsidR="00326C11" w:rsidRPr="00BA309D" w:rsidRDefault="00334050" w:rsidP="00BA309D">
      <w:pPr>
        <w:shd w:val="clear" w:color="auto" w:fill="FFFFFF"/>
        <w:spacing w:line="360" w:lineRule="auto"/>
        <w:ind w:firstLine="284"/>
        <w:jc w:val="both"/>
        <w:rPr>
          <w:rFonts w:ascii="Times New Roman" w:eastAsia="Times New Roman" w:hAnsi="Times New Roman" w:cs="Times New Roman"/>
          <w:color w:val="141414"/>
          <w:sz w:val="24"/>
          <w:szCs w:val="24"/>
          <w:highlight w:val="white"/>
        </w:rPr>
      </w:pPr>
      <w:r w:rsidRPr="00BA309D">
        <w:rPr>
          <w:rFonts w:ascii="Times New Roman" w:eastAsia="Times New Roman" w:hAnsi="Times New Roman" w:cs="Times New Roman"/>
          <w:b/>
          <w:color w:val="141414"/>
          <w:sz w:val="24"/>
          <w:szCs w:val="24"/>
          <w:highlight w:val="white"/>
        </w:rPr>
        <w:t>Graph 1</w:t>
      </w:r>
      <w:r w:rsidRPr="00BA309D">
        <w:rPr>
          <w:rFonts w:ascii="Times New Roman" w:eastAsia="Times New Roman" w:hAnsi="Times New Roman" w:cs="Times New Roman"/>
          <w:color w:val="141414"/>
          <w:sz w:val="24"/>
          <w:szCs w:val="24"/>
          <w:highlight w:val="white"/>
        </w:rPr>
        <w:t xml:space="preserve"> Integration and employment status of the sample </w:t>
      </w:r>
    </w:p>
    <w:p w14:paraId="7500B2AA" w14:textId="695982B9" w:rsidR="00326C11" w:rsidRPr="00BA309D" w:rsidRDefault="00BA309D" w:rsidP="00BA309D">
      <w:pPr>
        <w:shd w:val="clear" w:color="auto" w:fill="FFFFFF"/>
        <w:spacing w:line="360" w:lineRule="auto"/>
        <w:ind w:firstLine="284"/>
        <w:jc w:val="both"/>
        <w:rPr>
          <w:rFonts w:ascii="Times New Roman" w:eastAsia="Times New Roman" w:hAnsi="Times New Roman" w:cs="Times New Roman"/>
          <w:color w:val="222222"/>
          <w:sz w:val="24"/>
          <w:szCs w:val="24"/>
          <w:highlight w:val="white"/>
        </w:rPr>
      </w:pPr>
      <w:r w:rsidRPr="00BA309D">
        <w:rPr>
          <w:rFonts w:ascii="Times New Roman" w:eastAsia="Times New Roman" w:hAnsi="Times New Roman" w:cs="Times New Roman"/>
          <w:noProof/>
          <w:color w:val="222222"/>
          <w:sz w:val="24"/>
          <w:szCs w:val="24"/>
          <w:highlight w:val="white"/>
        </w:rPr>
        <w:drawing>
          <wp:anchor distT="0" distB="0" distL="114300" distR="114300" simplePos="0" relativeHeight="251660288" behindDoc="0" locked="0" layoutInCell="1" allowOverlap="1" wp14:anchorId="3E3BB767" wp14:editId="29F8D823">
            <wp:simplePos x="0" y="0"/>
            <wp:positionH relativeFrom="margin">
              <wp:align>center</wp:align>
            </wp:positionH>
            <wp:positionV relativeFrom="paragraph">
              <wp:posOffset>319496</wp:posOffset>
            </wp:positionV>
            <wp:extent cx="5730875" cy="2870200"/>
            <wp:effectExtent l="0" t="0" r="3175" b="6350"/>
            <wp:wrapTopAndBottom/>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5730875" cy="2870200"/>
                    </a:xfrm>
                    <a:prstGeom prst="rect">
                      <a:avLst/>
                    </a:prstGeom>
                    <a:ln/>
                  </pic:spPr>
                </pic:pic>
              </a:graphicData>
            </a:graphic>
            <wp14:sizeRelH relativeFrom="page">
              <wp14:pctWidth>0</wp14:pctWidth>
            </wp14:sizeRelH>
            <wp14:sizeRelV relativeFrom="page">
              <wp14:pctHeight>0</wp14:pctHeight>
            </wp14:sizeRelV>
          </wp:anchor>
        </w:drawing>
      </w:r>
      <w:r w:rsidR="00334050" w:rsidRPr="00BA309D">
        <w:rPr>
          <w:rFonts w:ascii="Times New Roman" w:eastAsia="Times New Roman" w:hAnsi="Times New Roman" w:cs="Times New Roman"/>
          <w:color w:val="141414"/>
          <w:sz w:val="24"/>
          <w:szCs w:val="24"/>
          <w:highlight w:val="white"/>
        </w:rPr>
        <w:t xml:space="preserve">(Stata command: </w:t>
      </w:r>
      <w:proofErr w:type="spellStart"/>
      <w:r w:rsidR="00334050" w:rsidRPr="00BA309D">
        <w:rPr>
          <w:rFonts w:ascii="Times New Roman" w:eastAsia="Times New Roman" w:hAnsi="Times New Roman" w:cs="Times New Roman"/>
          <w:color w:val="141414"/>
          <w:sz w:val="24"/>
          <w:szCs w:val="24"/>
          <w:highlight w:val="white"/>
        </w:rPr>
        <w:t>catplot</w:t>
      </w:r>
      <w:proofErr w:type="spellEnd"/>
      <w:r w:rsidR="00334050" w:rsidRPr="00BA309D">
        <w:rPr>
          <w:rFonts w:ascii="Times New Roman" w:eastAsia="Times New Roman" w:hAnsi="Times New Roman" w:cs="Times New Roman"/>
          <w:color w:val="141414"/>
          <w:sz w:val="24"/>
          <w:szCs w:val="24"/>
          <w:highlight w:val="white"/>
        </w:rPr>
        <w:t xml:space="preserve"> fclcntr1 </w:t>
      </w:r>
      <w:proofErr w:type="spellStart"/>
      <w:r w:rsidR="00334050" w:rsidRPr="00BA309D">
        <w:rPr>
          <w:rFonts w:ascii="Times New Roman" w:eastAsia="Times New Roman" w:hAnsi="Times New Roman" w:cs="Times New Roman"/>
          <w:color w:val="141414"/>
          <w:sz w:val="24"/>
          <w:szCs w:val="24"/>
          <w:highlight w:val="white"/>
        </w:rPr>
        <w:t>empl_x</w:t>
      </w:r>
      <w:proofErr w:type="spellEnd"/>
      <w:r w:rsidR="00334050" w:rsidRPr="00BA309D">
        <w:rPr>
          <w:rFonts w:ascii="Times New Roman" w:eastAsia="Times New Roman" w:hAnsi="Times New Roman" w:cs="Times New Roman"/>
          <w:color w:val="141414"/>
          <w:sz w:val="24"/>
          <w:szCs w:val="24"/>
          <w:highlight w:val="white"/>
        </w:rPr>
        <w:t>, percent(</w:t>
      </w:r>
      <w:proofErr w:type="spellStart"/>
      <w:r w:rsidR="00334050" w:rsidRPr="00BA309D">
        <w:rPr>
          <w:rFonts w:ascii="Times New Roman" w:eastAsia="Times New Roman" w:hAnsi="Times New Roman" w:cs="Times New Roman"/>
          <w:color w:val="141414"/>
          <w:sz w:val="24"/>
          <w:szCs w:val="24"/>
          <w:highlight w:val="white"/>
        </w:rPr>
        <w:t>empl_x</w:t>
      </w:r>
      <w:proofErr w:type="spellEnd"/>
      <w:r w:rsidR="00334050" w:rsidRPr="00BA309D">
        <w:rPr>
          <w:rFonts w:ascii="Times New Roman" w:eastAsia="Times New Roman" w:hAnsi="Times New Roman" w:cs="Times New Roman"/>
          <w:color w:val="141414"/>
          <w:sz w:val="24"/>
          <w:szCs w:val="24"/>
          <w:highlight w:val="white"/>
        </w:rPr>
        <w:t xml:space="preserve">)) </w:t>
      </w:r>
      <w:r w:rsidR="00334050" w:rsidRPr="00BA309D">
        <w:rPr>
          <w:rFonts w:ascii="Times New Roman" w:eastAsia="Times New Roman" w:hAnsi="Times New Roman" w:cs="Times New Roman"/>
          <w:color w:val="141414"/>
          <w:sz w:val="24"/>
          <w:szCs w:val="24"/>
          <w:highlight w:val="white"/>
        </w:rPr>
        <w:tab/>
      </w:r>
      <w:r w:rsidR="00334050" w:rsidRPr="00BA309D">
        <w:rPr>
          <w:rFonts w:ascii="Times New Roman" w:eastAsia="Times New Roman" w:hAnsi="Times New Roman" w:cs="Times New Roman"/>
          <w:color w:val="141414"/>
          <w:sz w:val="24"/>
          <w:szCs w:val="24"/>
          <w:highlight w:val="white"/>
        </w:rPr>
        <w:tab/>
      </w:r>
      <w:r w:rsidR="00334050" w:rsidRPr="00BA309D">
        <w:rPr>
          <w:rFonts w:ascii="Times New Roman" w:eastAsia="Times New Roman" w:hAnsi="Times New Roman" w:cs="Times New Roman"/>
          <w:color w:val="141414"/>
          <w:sz w:val="24"/>
          <w:szCs w:val="24"/>
          <w:highlight w:val="white"/>
        </w:rPr>
        <w:tab/>
      </w:r>
      <w:r w:rsidR="00334050" w:rsidRPr="00BA309D">
        <w:rPr>
          <w:rFonts w:ascii="Times New Roman" w:eastAsia="Times New Roman" w:hAnsi="Times New Roman" w:cs="Times New Roman"/>
          <w:color w:val="141414"/>
          <w:sz w:val="24"/>
          <w:szCs w:val="24"/>
          <w:highlight w:val="white"/>
        </w:rPr>
        <w:tab/>
      </w:r>
    </w:p>
    <w:p w14:paraId="313BA31C" w14:textId="77777777" w:rsidR="00BA309D" w:rsidRDefault="00BA309D" w:rsidP="00BA309D">
      <w:pPr>
        <w:spacing w:line="360" w:lineRule="auto"/>
        <w:ind w:firstLine="284"/>
        <w:jc w:val="both"/>
        <w:rPr>
          <w:rFonts w:ascii="Times New Roman" w:eastAsia="Times New Roman" w:hAnsi="Times New Roman" w:cs="Times New Roman"/>
          <w:b/>
          <w:color w:val="222222"/>
          <w:sz w:val="24"/>
          <w:szCs w:val="24"/>
          <w:highlight w:val="white"/>
        </w:rPr>
      </w:pPr>
    </w:p>
    <w:p w14:paraId="36D319C5" w14:textId="45E304CA" w:rsidR="00326C11" w:rsidRPr="00BA309D" w:rsidRDefault="00334050" w:rsidP="00BA309D">
      <w:pPr>
        <w:spacing w:line="360" w:lineRule="auto"/>
        <w:ind w:firstLine="284"/>
        <w:jc w:val="both"/>
        <w:rPr>
          <w:rFonts w:ascii="Times New Roman" w:eastAsia="Times New Roman" w:hAnsi="Times New Roman" w:cs="Times New Roman"/>
          <w:sz w:val="24"/>
          <w:szCs w:val="24"/>
        </w:rPr>
      </w:pPr>
      <w:r w:rsidRPr="00BA309D">
        <w:rPr>
          <w:rFonts w:ascii="Times New Roman" w:eastAsia="Times New Roman" w:hAnsi="Times New Roman" w:cs="Times New Roman"/>
          <w:b/>
          <w:color w:val="222222"/>
          <w:sz w:val="24"/>
          <w:szCs w:val="24"/>
          <w:highlight w:val="white"/>
        </w:rPr>
        <w:t>6.1 Logistic regression</w:t>
      </w:r>
    </w:p>
    <w:p w14:paraId="5B9077B3" w14:textId="77777777" w:rsidR="00326C11" w:rsidRPr="00BA309D" w:rsidRDefault="00334050" w:rsidP="00BA309D">
      <w:pPr>
        <w:spacing w:line="360" w:lineRule="auto"/>
        <w:ind w:firstLine="284"/>
        <w:jc w:val="both"/>
        <w:rPr>
          <w:rFonts w:ascii="Times New Roman" w:eastAsia="Times New Roman" w:hAnsi="Times New Roman" w:cs="Times New Roman"/>
          <w:sz w:val="24"/>
          <w:szCs w:val="24"/>
        </w:rPr>
      </w:pPr>
      <w:r w:rsidRPr="00BA309D">
        <w:rPr>
          <w:rFonts w:ascii="Times New Roman" w:eastAsia="Times New Roman" w:hAnsi="Times New Roman" w:cs="Times New Roman"/>
          <w:sz w:val="24"/>
          <w:szCs w:val="24"/>
        </w:rPr>
        <w:t xml:space="preserve">In the case of the main relation between X and Y, the prob &gt; chi2 is equal to 0.1932, and since this value is greater than </w:t>
      </w:r>
      <m:oMath>
        <m:r>
          <w:rPr>
            <w:rFonts w:ascii="Cambria Math" w:eastAsia="Times New Roman" w:hAnsi="Cambria Math" w:cs="Times New Roman"/>
            <w:sz w:val="24"/>
            <w:szCs w:val="24"/>
          </w:rPr>
          <m:t>ɑ</m:t>
        </m:r>
      </m:oMath>
      <w:r w:rsidRPr="00BA309D">
        <w:rPr>
          <w:rFonts w:ascii="Times New Roman" w:eastAsia="Times New Roman" w:hAnsi="Times New Roman" w:cs="Times New Roman"/>
          <w:sz w:val="24"/>
          <w:szCs w:val="24"/>
        </w:rPr>
        <w:t xml:space="preserve"> = 0.05, this relation is not statistically significant.  </w:t>
      </w:r>
    </w:p>
    <w:p w14:paraId="504D05C3" w14:textId="77777777" w:rsidR="00326C11" w:rsidRPr="00BA309D" w:rsidRDefault="00334050" w:rsidP="00BA309D">
      <w:pPr>
        <w:spacing w:line="360" w:lineRule="auto"/>
        <w:ind w:firstLine="284"/>
        <w:jc w:val="both"/>
        <w:rPr>
          <w:rFonts w:ascii="Times New Roman" w:eastAsia="Times New Roman" w:hAnsi="Times New Roman" w:cs="Times New Roman"/>
          <w:sz w:val="24"/>
          <w:szCs w:val="24"/>
        </w:rPr>
      </w:pPr>
      <w:r w:rsidRPr="00BA309D">
        <w:rPr>
          <w:rFonts w:ascii="Times New Roman" w:eastAsia="Times New Roman" w:hAnsi="Times New Roman" w:cs="Times New Roman"/>
          <w:sz w:val="24"/>
          <w:szCs w:val="24"/>
        </w:rPr>
        <w:t xml:space="preserve">Despite this value, to verify the hypothesis we made at the beginning, we control for the other variables that we considered based on the literature(that are welfare regimes, </w:t>
      </w:r>
      <w:proofErr w:type="gramStart"/>
      <w:r w:rsidRPr="00BA309D">
        <w:rPr>
          <w:rFonts w:ascii="Times New Roman" w:eastAsia="Times New Roman" w:hAnsi="Times New Roman" w:cs="Times New Roman"/>
          <w:sz w:val="24"/>
          <w:szCs w:val="24"/>
        </w:rPr>
        <w:t>gender</w:t>
      </w:r>
      <w:proofErr w:type="gramEnd"/>
      <w:r w:rsidRPr="00BA309D">
        <w:rPr>
          <w:rFonts w:ascii="Times New Roman" w:eastAsia="Times New Roman" w:hAnsi="Times New Roman" w:cs="Times New Roman"/>
          <w:sz w:val="24"/>
          <w:szCs w:val="24"/>
        </w:rPr>
        <w:t xml:space="preserve"> and level of education). In all the main relationships considered controlling for these variables, the prob &gt; chi2 values are less than </w:t>
      </w:r>
      <m:oMath>
        <m:r>
          <w:rPr>
            <w:rFonts w:ascii="Cambria Math" w:eastAsia="Times New Roman" w:hAnsi="Cambria Math" w:cs="Times New Roman"/>
            <w:sz w:val="24"/>
            <w:szCs w:val="24"/>
          </w:rPr>
          <m:t>ɑ</m:t>
        </m:r>
      </m:oMath>
      <w:r w:rsidRPr="00BA309D">
        <w:rPr>
          <w:rFonts w:ascii="Times New Roman" w:eastAsia="Times New Roman" w:hAnsi="Times New Roman" w:cs="Times New Roman"/>
          <w:sz w:val="24"/>
          <w:szCs w:val="24"/>
        </w:rPr>
        <w:t xml:space="preserve"> = 0.05 (precisely 0.000), this means that controlling for them the main relation becomes statistically significant.</w:t>
      </w:r>
    </w:p>
    <w:p w14:paraId="35E2EDB8" w14:textId="77777777" w:rsidR="00326C11" w:rsidRPr="00BA309D" w:rsidRDefault="00334050" w:rsidP="00BA309D">
      <w:pPr>
        <w:spacing w:line="360" w:lineRule="auto"/>
        <w:ind w:firstLine="284"/>
        <w:jc w:val="both"/>
        <w:rPr>
          <w:rFonts w:ascii="Times New Roman" w:eastAsia="Times New Roman" w:hAnsi="Times New Roman" w:cs="Times New Roman"/>
          <w:sz w:val="24"/>
          <w:szCs w:val="24"/>
        </w:rPr>
      </w:pPr>
      <w:r w:rsidRPr="00BA309D">
        <w:rPr>
          <w:rFonts w:ascii="Times New Roman" w:eastAsia="Times New Roman" w:hAnsi="Times New Roman" w:cs="Times New Roman"/>
          <w:sz w:val="24"/>
          <w:szCs w:val="24"/>
        </w:rPr>
        <w:t xml:space="preserve">About the coefficients, the following graph (Graph 2) shows the intervals of them considering each model (a1, a2, a3, and a4 correspond to the models). These coefficients indicate how the integration changes in each model taking into consideration the independent variable as 1(that in our case corresponds to employee immigrants). </w:t>
      </w:r>
    </w:p>
    <w:p w14:paraId="5DC68A8D" w14:textId="77777777" w:rsidR="00326C11" w:rsidRPr="00BA309D" w:rsidRDefault="00334050" w:rsidP="00BA309D">
      <w:pPr>
        <w:spacing w:line="360" w:lineRule="auto"/>
        <w:ind w:firstLine="284"/>
        <w:jc w:val="both"/>
        <w:rPr>
          <w:rFonts w:ascii="Times New Roman" w:eastAsia="Times New Roman" w:hAnsi="Times New Roman" w:cs="Times New Roman"/>
          <w:sz w:val="24"/>
          <w:szCs w:val="24"/>
        </w:rPr>
      </w:pPr>
      <w:r w:rsidRPr="00BA309D">
        <w:rPr>
          <w:rFonts w:ascii="Times New Roman" w:eastAsia="Times New Roman" w:hAnsi="Times New Roman" w:cs="Times New Roman"/>
          <w:sz w:val="24"/>
          <w:szCs w:val="24"/>
        </w:rPr>
        <w:t xml:space="preserve">Looking at this graph, we can see that in each model there are always negative coefficient values, but the length is mainly positive.  The average of all the models lies within the 0.02 and 0.04 range, while the intervals lie within the -0.02 and 0.08 range. The categories that always show a negative coefficient </w:t>
      </w:r>
      <w:proofErr w:type="gramStart"/>
      <w:r w:rsidRPr="00BA309D">
        <w:rPr>
          <w:rFonts w:ascii="Times New Roman" w:eastAsia="Times New Roman" w:hAnsi="Times New Roman" w:cs="Times New Roman"/>
          <w:sz w:val="24"/>
          <w:szCs w:val="24"/>
        </w:rPr>
        <w:t>are:</w:t>
      </w:r>
      <w:proofErr w:type="gramEnd"/>
      <w:r w:rsidRPr="00BA309D">
        <w:rPr>
          <w:rFonts w:ascii="Times New Roman" w:eastAsia="Times New Roman" w:hAnsi="Times New Roman" w:cs="Times New Roman"/>
          <w:sz w:val="24"/>
          <w:szCs w:val="24"/>
        </w:rPr>
        <w:t xml:space="preserve"> hybrid model as welfare regime, female as gender, and high as level of education. About the second model, this means that living in a nation with a hybrid model regime compared to another nation with a liberal regime negatively influences the </w:t>
      </w:r>
      <w:r w:rsidRPr="00BA309D">
        <w:rPr>
          <w:rFonts w:ascii="Times New Roman" w:eastAsia="Times New Roman" w:hAnsi="Times New Roman" w:cs="Times New Roman"/>
          <w:sz w:val="24"/>
          <w:szCs w:val="24"/>
        </w:rPr>
        <w:lastRenderedPageBreak/>
        <w:t xml:space="preserve">integration of the immigrant. Considering the third model, being a female immigrant employee in a hybrid model regime country negatively influences the integration compared to male employee immigrants in a liberal regime country. Finally, </w:t>
      </w:r>
      <w:proofErr w:type="gramStart"/>
      <w:r w:rsidRPr="00BA309D">
        <w:rPr>
          <w:rFonts w:ascii="Times New Roman" w:eastAsia="Times New Roman" w:hAnsi="Times New Roman" w:cs="Times New Roman"/>
          <w:sz w:val="24"/>
          <w:szCs w:val="24"/>
        </w:rPr>
        <w:t>taking into account</w:t>
      </w:r>
      <w:proofErr w:type="gramEnd"/>
      <w:r w:rsidRPr="00BA309D">
        <w:rPr>
          <w:rFonts w:ascii="Times New Roman" w:eastAsia="Times New Roman" w:hAnsi="Times New Roman" w:cs="Times New Roman"/>
          <w:sz w:val="24"/>
          <w:szCs w:val="24"/>
        </w:rPr>
        <w:t xml:space="preserve"> the f</w:t>
      </w:r>
      <w:r w:rsidRPr="00BA309D">
        <w:rPr>
          <w:rFonts w:ascii="Times New Roman" w:eastAsia="Times New Roman" w:hAnsi="Times New Roman" w:cs="Times New Roman"/>
          <w:sz w:val="24"/>
          <w:szCs w:val="24"/>
        </w:rPr>
        <w:t>ourth model, being a female immigrant employee in a hybrid regime country with a high level of education negatively influences the integration compared to male immigrant employees with a low level of education in a liberal regime country.</w:t>
      </w:r>
    </w:p>
    <w:p w14:paraId="24BE33D8" w14:textId="77777777" w:rsidR="00326C11" w:rsidRPr="00BA309D" w:rsidRDefault="00326C11" w:rsidP="00BA309D">
      <w:pPr>
        <w:spacing w:line="360" w:lineRule="auto"/>
        <w:ind w:firstLine="284"/>
        <w:jc w:val="both"/>
        <w:rPr>
          <w:rFonts w:ascii="Times New Roman" w:eastAsia="Times New Roman" w:hAnsi="Times New Roman" w:cs="Times New Roman"/>
          <w:sz w:val="24"/>
          <w:szCs w:val="24"/>
        </w:rPr>
      </w:pPr>
    </w:p>
    <w:p w14:paraId="2FD7992C" w14:textId="77777777" w:rsidR="00326C11" w:rsidRPr="00BA309D" w:rsidRDefault="00334050" w:rsidP="00BA309D">
      <w:pPr>
        <w:spacing w:line="360" w:lineRule="auto"/>
        <w:ind w:firstLine="284"/>
        <w:jc w:val="both"/>
        <w:rPr>
          <w:rFonts w:ascii="Times New Roman" w:eastAsia="Times New Roman" w:hAnsi="Times New Roman" w:cs="Times New Roman"/>
          <w:sz w:val="24"/>
          <w:szCs w:val="24"/>
        </w:rPr>
      </w:pPr>
      <w:r w:rsidRPr="00BA309D">
        <w:rPr>
          <w:rFonts w:ascii="Times New Roman" w:eastAsia="Times New Roman" w:hAnsi="Times New Roman" w:cs="Times New Roman"/>
          <w:b/>
          <w:sz w:val="24"/>
          <w:szCs w:val="24"/>
        </w:rPr>
        <w:t xml:space="preserve">Graph 2 </w:t>
      </w:r>
      <w:r w:rsidRPr="00BA309D">
        <w:rPr>
          <w:rFonts w:ascii="Times New Roman" w:eastAsia="Times New Roman" w:hAnsi="Times New Roman" w:cs="Times New Roman"/>
          <w:sz w:val="24"/>
          <w:szCs w:val="24"/>
        </w:rPr>
        <w:t xml:space="preserve">Illustration of the coefficient of the different models </w:t>
      </w:r>
    </w:p>
    <w:p w14:paraId="7D1BED32" w14:textId="77777777" w:rsidR="00326C11" w:rsidRPr="00BA309D" w:rsidRDefault="00334050" w:rsidP="00BA309D">
      <w:pPr>
        <w:spacing w:line="360" w:lineRule="auto"/>
        <w:ind w:firstLine="284"/>
        <w:jc w:val="both"/>
        <w:rPr>
          <w:rFonts w:ascii="Times New Roman" w:eastAsia="Times New Roman" w:hAnsi="Times New Roman" w:cs="Times New Roman"/>
          <w:sz w:val="24"/>
          <w:szCs w:val="24"/>
        </w:rPr>
      </w:pPr>
      <w:r w:rsidRPr="00BA309D">
        <w:rPr>
          <w:rFonts w:ascii="Times New Roman" w:eastAsia="Times New Roman" w:hAnsi="Times New Roman" w:cs="Times New Roman"/>
          <w:sz w:val="24"/>
          <w:szCs w:val="24"/>
        </w:rPr>
        <w:t xml:space="preserve">(Stata command: </w:t>
      </w:r>
      <w:proofErr w:type="spellStart"/>
      <w:r w:rsidRPr="00BA309D">
        <w:rPr>
          <w:rFonts w:ascii="Times New Roman" w:eastAsia="Times New Roman" w:hAnsi="Times New Roman" w:cs="Times New Roman"/>
          <w:sz w:val="24"/>
          <w:szCs w:val="24"/>
        </w:rPr>
        <w:t>coefplot</w:t>
      </w:r>
      <w:proofErr w:type="spellEnd"/>
      <w:r w:rsidRPr="00BA309D">
        <w:rPr>
          <w:rFonts w:ascii="Times New Roman" w:eastAsia="Times New Roman" w:hAnsi="Times New Roman" w:cs="Times New Roman"/>
          <w:sz w:val="24"/>
          <w:szCs w:val="24"/>
        </w:rPr>
        <w:t xml:space="preserve"> a1 a2 a3 a4, </w:t>
      </w:r>
      <w:proofErr w:type="spellStart"/>
      <w:r w:rsidRPr="00BA309D">
        <w:rPr>
          <w:rFonts w:ascii="Times New Roman" w:eastAsia="Times New Roman" w:hAnsi="Times New Roman" w:cs="Times New Roman"/>
          <w:sz w:val="24"/>
          <w:szCs w:val="24"/>
        </w:rPr>
        <w:t>xline</w:t>
      </w:r>
      <w:proofErr w:type="spellEnd"/>
      <w:r w:rsidRPr="00BA309D">
        <w:rPr>
          <w:rFonts w:ascii="Times New Roman" w:eastAsia="Times New Roman" w:hAnsi="Times New Roman" w:cs="Times New Roman"/>
          <w:sz w:val="24"/>
          <w:szCs w:val="24"/>
        </w:rPr>
        <w:t>(0) keep(</w:t>
      </w:r>
      <w:proofErr w:type="spellStart"/>
      <w:r w:rsidRPr="00BA309D">
        <w:rPr>
          <w:rFonts w:ascii="Times New Roman" w:eastAsia="Times New Roman" w:hAnsi="Times New Roman" w:cs="Times New Roman"/>
          <w:sz w:val="24"/>
          <w:szCs w:val="24"/>
        </w:rPr>
        <w:t>empl_x</w:t>
      </w:r>
      <w:proofErr w:type="spellEnd"/>
      <w:r w:rsidRPr="00BA309D">
        <w:rPr>
          <w:rFonts w:ascii="Times New Roman" w:eastAsia="Times New Roman" w:hAnsi="Times New Roman" w:cs="Times New Roman"/>
          <w:sz w:val="24"/>
          <w:szCs w:val="24"/>
        </w:rPr>
        <w:t>))</w:t>
      </w:r>
    </w:p>
    <w:p w14:paraId="263B38F0" w14:textId="16BF4427" w:rsidR="00326C11" w:rsidRPr="00BA309D" w:rsidRDefault="00334050" w:rsidP="00A35DA7">
      <w:pPr>
        <w:spacing w:line="360" w:lineRule="auto"/>
        <w:ind w:firstLine="284"/>
        <w:jc w:val="both"/>
        <w:rPr>
          <w:rFonts w:ascii="Times New Roman" w:eastAsia="Times New Roman" w:hAnsi="Times New Roman" w:cs="Times New Roman"/>
          <w:sz w:val="24"/>
          <w:szCs w:val="24"/>
        </w:rPr>
      </w:pPr>
      <w:r w:rsidRPr="00BA309D">
        <w:rPr>
          <w:rFonts w:ascii="Times New Roman" w:eastAsia="Times New Roman" w:hAnsi="Times New Roman" w:cs="Times New Roman"/>
          <w:b/>
          <w:noProof/>
          <w:sz w:val="24"/>
          <w:szCs w:val="24"/>
        </w:rPr>
        <w:drawing>
          <wp:inline distT="114300" distB="114300" distL="114300" distR="114300" wp14:anchorId="246D1B6D" wp14:editId="08C1DEAC">
            <wp:extent cx="4929188" cy="3286125"/>
            <wp:effectExtent l="0" t="0" r="0" b="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srcRect/>
                    <a:stretch>
                      <a:fillRect/>
                    </a:stretch>
                  </pic:blipFill>
                  <pic:spPr>
                    <a:xfrm>
                      <a:off x="0" y="0"/>
                      <a:ext cx="4929188" cy="3286125"/>
                    </a:xfrm>
                    <a:prstGeom prst="rect">
                      <a:avLst/>
                    </a:prstGeom>
                    <a:ln/>
                  </pic:spPr>
                </pic:pic>
              </a:graphicData>
            </a:graphic>
          </wp:inline>
        </w:drawing>
      </w:r>
    </w:p>
    <w:p w14:paraId="49041060" w14:textId="77777777" w:rsidR="00326C11" w:rsidRPr="00BA309D" w:rsidRDefault="00334050" w:rsidP="00BA309D">
      <w:pPr>
        <w:shd w:val="clear" w:color="auto" w:fill="FFFFFF"/>
        <w:spacing w:line="360" w:lineRule="auto"/>
        <w:ind w:firstLine="284"/>
        <w:jc w:val="both"/>
        <w:rPr>
          <w:rFonts w:ascii="Times New Roman" w:eastAsia="Times New Roman" w:hAnsi="Times New Roman" w:cs="Times New Roman"/>
          <w:sz w:val="24"/>
          <w:szCs w:val="24"/>
        </w:rPr>
      </w:pPr>
      <w:r w:rsidRPr="00BA309D">
        <w:rPr>
          <w:rFonts w:ascii="Times New Roman" w:eastAsia="Times New Roman" w:hAnsi="Times New Roman" w:cs="Times New Roman"/>
          <w:b/>
          <w:sz w:val="24"/>
          <w:szCs w:val="24"/>
          <w:highlight w:val="white"/>
        </w:rPr>
        <w:t>6.2 Margins</w:t>
      </w:r>
    </w:p>
    <w:p w14:paraId="3BF50DC3" w14:textId="77777777" w:rsidR="00326C11" w:rsidRPr="00BA309D" w:rsidRDefault="00334050" w:rsidP="00BA309D">
      <w:pPr>
        <w:spacing w:line="360" w:lineRule="auto"/>
        <w:ind w:firstLine="284"/>
        <w:jc w:val="both"/>
        <w:rPr>
          <w:rFonts w:ascii="Times New Roman" w:eastAsia="Times New Roman" w:hAnsi="Times New Roman" w:cs="Times New Roman"/>
          <w:sz w:val="24"/>
          <w:szCs w:val="24"/>
        </w:rPr>
      </w:pPr>
      <w:r w:rsidRPr="00BA309D">
        <w:rPr>
          <w:rFonts w:ascii="Times New Roman" w:eastAsia="Times New Roman" w:hAnsi="Times New Roman" w:cs="Times New Roman"/>
          <w:sz w:val="24"/>
          <w:szCs w:val="24"/>
        </w:rPr>
        <w:t xml:space="preserve">Model 1 shows that on average, employed, compared with </w:t>
      </w:r>
      <w:proofErr w:type="spellStart"/>
      <w:r w:rsidRPr="00BA309D">
        <w:rPr>
          <w:rFonts w:ascii="Times New Roman" w:eastAsia="Times New Roman" w:hAnsi="Times New Roman" w:cs="Times New Roman"/>
          <w:sz w:val="24"/>
          <w:szCs w:val="24"/>
        </w:rPr>
        <w:t>non employed</w:t>
      </w:r>
      <w:proofErr w:type="spellEnd"/>
      <w:r w:rsidRPr="00BA309D">
        <w:rPr>
          <w:rFonts w:ascii="Times New Roman" w:eastAsia="Times New Roman" w:hAnsi="Times New Roman" w:cs="Times New Roman"/>
          <w:sz w:val="24"/>
          <w:szCs w:val="24"/>
        </w:rPr>
        <w:t xml:space="preserve">, feel </w:t>
      </w:r>
      <w:proofErr w:type="gramStart"/>
      <w:r w:rsidRPr="00BA309D">
        <w:rPr>
          <w:rFonts w:ascii="Times New Roman" w:eastAsia="Times New Roman" w:hAnsi="Times New Roman" w:cs="Times New Roman"/>
          <w:sz w:val="24"/>
          <w:szCs w:val="24"/>
        </w:rPr>
        <w:t>more close</w:t>
      </w:r>
      <w:proofErr w:type="gramEnd"/>
      <w:r w:rsidRPr="00BA309D">
        <w:rPr>
          <w:rFonts w:ascii="Times New Roman" w:eastAsia="Times New Roman" w:hAnsi="Times New Roman" w:cs="Times New Roman"/>
          <w:sz w:val="24"/>
          <w:szCs w:val="24"/>
        </w:rPr>
        <w:t xml:space="preserve"> to the country by 0.028 (coef.). This reflects our first hypothesis that being employed has a positive effect on feeling integrated into the country. </w:t>
      </w:r>
    </w:p>
    <w:p w14:paraId="431DD858" w14:textId="77777777" w:rsidR="00326C11" w:rsidRPr="00BA309D" w:rsidRDefault="00334050" w:rsidP="00BA309D">
      <w:pPr>
        <w:spacing w:line="360" w:lineRule="auto"/>
        <w:ind w:firstLine="284"/>
        <w:jc w:val="both"/>
        <w:rPr>
          <w:rFonts w:ascii="Times New Roman" w:eastAsia="Times New Roman" w:hAnsi="Times New Roman" w:cs="Times New Roman"/>
          <w:sz w:val="24"/>
          <w:szCs w:val="24"/>
        </w:rPr>
      </w:pPr>
      <w:r w:rsidRPr="00BA309D">
        <w:rPr>
          <w:rFonts w:ascii="Times New Roman" w:eastAsia="Times New Roman" w:hAnsi="Times New Roman" w:cs="Times New Roman"/>
          <w:sz w:val="24"/>
          <w:szCs w:val="24"/>
        </w:rPr>
        <w:t xml:space="preserve">On model 2 we observe how the relation between being employed and feeling close to the country changes in different nations with different welfare regimes. </w:t>
      </w:r>
      <w:proofErr w:type="gramStart"/>
      <w:r w:rsidRPr="00BA309D">
        <w:rPr>
          <w:rFonts w:ascii="Times New Roman" w:eastAsia="Times New Roman" w:hAnsi="Times New Roman" w:cs="Times New Roman"/>
          <w:sz w:val="24"/>
          <w:szCs w:val="24"/>
        </w:rPr>
        <w:t>In particular, we</w:t>
      </w:r>
      <w:proofErr w:type="gramEnd"/>
      <w:r w:rsidRPr="00BA309D">
        <w:rPr>
          <w:rFonts w:ascii="Times New Roman" w:eastAsia="Times New Roman" w:hAnsi="Times New Roman" w:cs="Times New Roman"/>
          <w:sz w:val="24"/>
          <w:szCs w:val="24"/>
        </w:rPr>
        <w:t xml:space="preserve"> found that the effect on our main explanatory variable increased. </w:t>
      </w:r>
    </w:p>
    <w:p w14:paraId="2B7400A5" w14:textId="77777777" w:rsidR="00A35DA7" w:rsidRDefault="00334050" w:rsidP="00A35DA7">
      <w:pPr>
        <w:spacing w:line="360" w:lineRule="auto"/>
        <w:ind w:firstLine="284"/>
        <w:jc w:val="both"/>
        <w:rPr>
          <w:rFonts w:ascii="Times New Roman" w:eastAsia="Times New Roman" w:hAnsi="Times New Roman" w:cs="Times New Roman"/>
          <w:sz w:val="24"/>
          <w:szCs w:val="24"/>
        </w:rPr>
      </w:pPr>
      <w:r w:rsidRPr="00BA309D">
        <w:rPr>
          <w:rFonts w:ascii="Times New Roman" w:eastAsia="Times New Roman" w:hAnsi="Times New Roman" w:cs="Times New Roman"/>
          <w:sz w:val="24"/>
          <w:szCs w:val="24"/>
        </w:rPr>
        <w:t xml:space="preserve">On model 3 we control for </w:t>
      </w:r>
      <w:proofErr w:type="gramStart"/>
      <w:r w:rsidRPr="00BA309D">
        <w:rPr>
          <w:rFonts w:ascii="Times New Roman" w:eastAsia="Times New Roman" w:hAnsi="Times New Roman" w:cs="Times New Roman"/>
          <w:sz w:val="24"/>
          <w:szCs w:val="24"/>
        </w:rPr>
        <w:t>gender</w:t>
      </w:r>
      <w:proofErr w:type="gramEnd"/>
      <w:r w:rsidRPr="00BA309D">
        <w:rPr>
          <w:rFonts w:ascii="Times New Roman" w:eastAsia="Times New Roman" w:hAnsi="Times New Roman" w:cs="Times New Roman"/>
          <w:sz w:val="24"/>
          <w:szCs w:val="24"/>
        </w:rPr>
        <w:t xml:space="preserve"> and it turns out that gender does not have a significant effect on this relationship:  it decreases modestly for women by </w:t>
      </w:r>
      <w:r w:rsidRPr="00BA309D">
        <w:rPr>
          <w:rFonts w:ascii="Times New Roman" w:eastAsia="Times New Roman" w:hAnsi="Times New Roman" w:cs="Times New Roman"/>
          <w:sz w:val="24"/>
          <w:szCs w:val="24"/>
          <w:highlight w:val="white"/>
        </w:rPr>
        <w:t>0.001 (</w:t>
      </w:r>
      <w:r w:rsidRPr="00BA309D">
        <w:rPr>
          <w:rFonts w:ascii="Times New Roman" w:eastAsia="Times New Roman" w:hAnsi="Times New Roman" w:cs="Times New Roman"/>
          <w:sz w:val="24"/>
          <w:szCs w:val="24"/>
          <w:highlight w:val="white"/>
        </w:rPr>
        <w:t>coef.</w:t>
      </w:r>
      <w:r w:rsidRPr="00BA309D">
        <w:rPr>
          <w:rFonts w:ascii="Times New Roman" w:eastAsia="Times New Roman" w:hAnsi="Times New Roman" w:cs="Times New Roman"/>
          <w:sz w:val="24"/>
          <w:szCs w:val="24"/>
          <w:highlight w:val="white"/>
        </w:rPr>
        <w:t>)</w:t>
      </w:r>
      <w:r w:rsidRPr="00BA309D">
        <w:rPr>
          <w:rFonts w:ascii="Times New Roman" w:eastAsia="Times New Roman" w:hAnsi="Times New Roman" w:cs="Times New Roman"/>
          <w:sz w:val="24"/>
          <w:szCs w:val="24"/>
        </w:rPr>
        <w:t>. Even though it is not statistically significant, it is in contrast with the literature that states that women, because they are less likely to find work, are less likely to feel close to the nation.</w:t>
      </w:r>
      <w:r w:rsidR="00A35DA7">
        <w:rPr>
          <w:rFonts w:ascii="Times New Roman" w:eastAsia="Times New Roman" w:hAnsi="Times New Roman" w:cs="Times New Roman"/>
          <w:sz w:val="24"/>
          <w:szCs w:val="24"/>
        </w:rPr>
        <w:t xml:space="preserve"> </w:t>
      </w:r>
    </w:p>
    <w:p w14:paraId="773CA994" w14:textId="164335CF" w:rsidR="00A35DA7" w:rsidRPr="00A35DA7" w:rsidRDefault="00334050" w:rsidP="00A35DA7">
      <w:pPr>
        <w:spacing w:line="360" w:lineRule="auto"/>
        <w:ind w:firstLine="284"/>
        <w:jc w:val="both"/>
        <w:rPr>
          <w:rFonts w:ascii="Times New Roman" w:eastAsia="Times New Roman" w:hAnsi="Times New Roman" w:cs="Times New Roman"/>
          <w:sz w:val="24"/>
          <w:szCs w:val="24"/>
        </w:rPr>
      </w:pPr>
      <w:r w:rsidRPr="00BA309D">
        <w:rPr>
          <w:rFonts w:ascii="Times New Roman" w:eastAsia="Times New Roman" w:hAnsi="Times New Roman" w:cs="Times New Roman"/>
          <w:sz w:val="24"/>
          <w:szCs w:val="24"/>
        </w:rPr>
        <w:lastRenderedPageBreak/>
        <w:t>Considering model number 4 , in which the variables considered are being employed and the perceived level of integration in the country, we can observe that being employed involves a higher sense of integration into the country by .0336 (but the result is not statistically significant).</w:t>
      </w:r>
    </w:p>
    <w:p w14:paraId="22AD186B" w14:textId="77777777" w:rsidR="00326C11" w:rsidRPr="00BA309D" w:rsidRDefault="00334050" w:rsidP="00A35DA7">
      <w:pPr>
        <w:shd w:val="clear" w:color="auto" w:fill="FFFFFF"/>
        <w:spacing w:line="240" w:lineRule="auto"/>
        <w:ind w:firstLine="284"/>
        <w:jc w:val="both"/>
        <w:rPr>
          <w:rFonts w:ascii="Times New Roman" w:eastAsia="Times New Roman" w:hAnsi="Times New Roman" w:cs="Times New Roman"/>
          <w:sz w:val="24"/>
          <w:szCs w:val="24"/>
          <w:highlight w:val="white"/>
        </w:rPr>
      </w:pPr>
      <w:r w:rsidRPr="00BA309D">
        <w:rPr>
          <w:rFonts w:ascii="Times New Roman" w:eastAsia="Times New Roman" w:hAnsi="Times New Roman" w:cs="Times New Roman"/>
          <w:b/>
          <w:sz w:val="24"/>
          <w:szCs w:val="24"/>
          <w:highlight w:val="white"/>
        </w:rPr>
        <w:t>Table 1</w:t>
      </w:r>
      <w:r w:rsidRPr="00BA309D">
        <w:rPr>
          <w:rFonts w:ascii="Times New Roman" w:eastAsia="Times New Roman" w:hAnsi="Times New Roman" w:cs="Times New Roman"/>
          <w:sz w:val="24"/>
          <w:szCs w:val="24"/>
          <w:highlight w:val="white"/>
        </w:rPr>
        <w:t xml:space="preserve"> Margins of all the models </w:t>
      </w:r>
    </w:p>
    <w:p w14:paraId="658E86DA" w14:textId="77777777" w:rsidR="00326C11" w:rsidRDefault="00334050" w:rsidP="00A35DA7">
      <w:pPr>
        <w:shd w:val="clear" w:color="auto" w:fill="FFFFFF"/>
        <w:spacing w:line="240" w:lineRule="auto"/>
        <w:ind w:firstLine="284"/>
        <w:jc w:val="both"/>
        <w:rPr>
          <w:rFonts w:ascii="Times New Roman" w:eastAsia="Times New Roman" w:hAnsi="Times New Roman" w:cs="Times New Roman"/>
          <w:sz w:val="24"/>
          <w:szCs w:val="24"/>
          <w:highlight w:val="white"/>
          <w:lang w:val="it-IT"/>
        </w:rPr>
      </w:pPr>
      <w:r w:rsidRPr="00BA309D">
        <w:rPr>
          <w:rFonts w:ascii="Times New Roman" w:eastAsia="Times New Roman" w:hAnsi="Times New Roman" w:cs="Times New Roman"/>
          <w:sz w:val="24"/>
          <w:szCs w:val="24"/>
          <w:highlight w:val="white"/>
          <w:lang w:val="it-IT"/>
        </w:rPr>
        <w:t xml:space="preserve">(Stata </w:t>
      </w:r>
      <w:proofErr w:type="spellStart"/>
      <w:r w:rsidRPr="00BA309D">
        <w:rPr>
          <w:rFonts w:ascii="Times New Roman" w:eastAsia="Times New Roman" w:hAnsi="Times New Roman" w:cs="Times New Roman"/>
          <w:sz w:val="24"/>
          <w:szCs w:val="24"/>
          <w:highlight w:val="white"/>
          <w:lang w:val="it-IT"/>
        </w:rPr>
        <w:t>command</w:t>
      </w:r>
      <w:proofErr w:type="spellEnd"/>
      <w:r w:rsidRPr="00BA309D">
        <w:rPr>
          <w:rFonts w:ascii="Times New Roman" w:eastAsia="Times New Roman" w:hAnsi="Times New Roman" w:cs="Times New Roman"/>
          <w:sz w:val="24"/>
          <w:szCs w:val="24"/>
          <w:highlight w:val="white"/>
          <w:lang w:val="it-IT"/>
        </w:rPr>
        <w:t xml:space="preserve">: </w:t>
      </w:r>
      <w:proofErr w:type="spellStart"/>
      <w:r w:rsidRPr="00BA309D">
        <w:rPr>
          <w:rFonts w:ascii="Times New Roman" w:eastAsia="Times New Roman" w:hAnsi="Times New Roman" w:cs="Times New Roman"/>
          <w:sz w:val="24"/>
          <w:szCs w:val="24"/>
          <w:highlight w:val="white"/>
          <w:lang w:val="it-IT"/>
        </w:rPr>
        <w:t>esttab</w:t>
      </w:r>
      <w:proofErr w:type="spellEnd"/>
      <w:r w:rsidRPr="00BA309D">
        <w:rPr>
          <w:rFonts w:ascii="Times New Roman" w:eastAsia="Times New Roman" w:hAnsi="Times New Roman" w:cs="Times New Roman"/>
          <w:sz w:val="24"/>
          <w:szCs w:val="24"/>
          <w:highlight w:val="white"/>
          <w:lang w:val="it-IT"/>
        </w:rPr>
        <w:t xml:space="preserve"> a1 a2 a3 a4)</w:t>
      </w:r>
    </w:p>
    <w:p w14:paraId="245A6DEB" w14:textId="77777777" w:rsidR="00A35DA7" w:rsidRPr="00BA309D" w:rsidRDefault="00A35DA7" w:rsidP="00A35DA7">
      <w:pPr>
        <w:shd w:val="clear" w:color="auto" w:fill="FFFFFF"/>
        <w:spacing w:line="240" w:lineRule="auto"/>
        <w:ind w:firstLine="284"/>
        <w:jc w:val="both"/>
        <w:rPr>
          <w:rFonts w:ascii="Times New Roman" w:eastAsia="Times New Roman" w:hAnsi="Times New Roman" w:cs="Times New Roman"/>
          <w:sz w:val="24"/>
          <w:szCs w:val="24"/>
          <w:highlight w:val="white"/>
          <w:lang w:val="it-IT"/>
        </w:rPr>
      </w:pPr>
    </w:p>
    <w:tbl>
      <w:tblPr>
        <w:tblStyle w:val="a"/>
        <w:tblW w:w="904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850"/>
        <w:gridCol w:w="1545"/>
        <w:gridCol w:w="1500"/>
        <w:gridCol w:w="1785"/>
        <w:gridCol w:w="1365"/>
      </w:tblGrid>
      <w:tr w:rsidR="00326C11" w:rsidRPr="00BA309D" w14:paraId="74871B16" w14:textId="77777777">
        <w:trPr>
          <w:trHeight w:val="365"/>
        </w:trPr>
        <w:tc>
          <w:tcPr>
            <w:tcW w:w="28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7D84C10" w14:textId="77777777" w:rsidR="00326C11" w:rsidRPr="00A35DA7" w:rsidRDefault="00334050" w:rsidP="00A35DA7">
            <w:pPr>
              <w:shd w:val="clear" w:color="auto" w:fill="FFFFFF"/>
              <w:spacing w:line="240" w:lineRule="auto"/>
              <w:jc w:val="both"/>
              <w:rPr>
                <w:rFonts w:ascii="Times New Roman" w:eastAsia="Times New Roman" w:hAnsi="Times New Roman" w:cs="Times New Roman"/>
                <w:b/>
                <w:sz w:val="24"/>
                <w:szCs w:val="24"/>
                <w:highlight w:val="white"/>
                <w:lang w:val="it-IT"/>
              </w:rPr>
            </w:pPr>
            <w:r w:rsidRPr="00A35DA7">
              <w:rPr>
                <w:rFonts w:ascii="Times New Roman" w:eastAsia="Times New Roman" w:hAnsi="Times New Roman" w:cs="Times New Roman"/>
                <w:b/>
                <w:sz w:val="24"/>
                <w:szCs w:val="24"/>
                <w:highlight w:val="white"/>
                <w:lang w:val="it-IT"/>
              </w:rPr>
              <w:t xml:space="preserve"> </w:t>
            </w:r>
          </w:p>
        </w:tc>
        <w:tc>
          <w:tcPr>
            <w:tcW w:w="15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FEAC6BF" w14:textId="77777777" w:rsidR="00326C11" w:rsidRPr="00A35DA7" w:rsidRDefault="00334050" w:rsidP="00A35DA7">
            <w:pPr>
              <w:shd w:val="clear" w:color="auto" w:fill="FFFFFF"/>
              <w:spacing w:line="240" w:lineRule="auto"/>
              <w:jc w:val="both"/>
              <w:rPr>
                <w:rFonts w:ascii="Times New Roman" w:eastAsia="Times New Roman" w:hAnsi="Times New Roman" w:cs="Times New Roman"/>
                <w:b/>
                <w:sz w:val="24"/>
                <w:szCs w:val="24"/>
                <w:highlight w:val="white"/>
              </w:rPr>
            </w:pPr>
            <w:r w:rsidRPr="00A35DA7">
              <w:rPr>
                <w:rFonts w:ascii="Times New Roman" w:eastAsia="Times New Roman" w:hAnsi="Times New Roman" w:cs="Times New Roman"/>
                <w:b/>
                <w:sz w:val="24"/>
                <w:szCs w:val="24"/>
                <w:highlight w:val="white"/>
              </w:rPr>
              <w:t>Model 1</w:t>
            </w:r>
          </w:p>
        </w:tc>
        <w:tc>
          <w:tcPr>
            <w:tcW w:w="15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CD76B6C" w14:textId="77777777" w:rsidR="00326C11" w:rsidRPr="00A35DA7" w:rsidRDefault="00334050" w:rsidP="00A35DA7">
            <w:pPr>
              <w:shd w:val="clear" w:color="auto" w:fill="FFFFFF"/>
              <w:spacing w:line="240" w:lineRule="auto"/>
              <w:jc w:val="both"/>
              <w:rPr>
                <w:rFonts w:ascii="Times New Roman" w:eastAsia="Times New Roman" w:hAnsi="Times New Roman" w:cs="Times New Roman"/>
                <w:b/>
                <w:sz w:val="24"/>
                <w:szCs w:val="24"/>
                <w:highlight w:val="white"/>
              </w:rPr>
            </w:pPr>
            <w:r w:rsidRPr="00A35DA7">
              <w:rPr>
                <w:rFonts w:ascii="Times New Roman" w:eastAsia="Times New Roman" w:hAnsi="Times New Roman" w:cs="Times New Roman"/>
                <w:b/>
                <w:sz w:val="24"/>
                <w:szCs w:val="24"/>
                <w:highlight w:val="white"/>
              </w:rPr>
              <w:t>Model 2</w:t>
            </w:r>
          </w:p>
        </w:tc>
        <w:tc>
          <w:tcPr>
            <w:tcW w:w="178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F40E680" w14:textId="77777777" w:rsidR="00326C11" w:rsidRPr="00A35DA7" w:rsidRDefault="00334050" w:rsidP="00A35DA7">
            <w:pPr>
              <w:shd w:val="clear" w:color="auto" w:fill="FFFFFF"/>
              <w:spacing w:line="240" w:lineRule="auto"/>
              <w:jc w:val="both"/>
              <w:rPr>
                <w:rFonts w:ascii="Times New Roman" w:eastAsia="Times New Roman" w:hAnsi="Times New Roman" w:cs="Times New Roman"/>
                <w:b/>
                <w:sz w:val="24"/>
                <w:szCs w:val="24"/>
                <w:highlight w:val="white"/>
              </w:rPr>
            </w:pPr>
            <w:r w:rsidRPr="00A35DA7">
              <w:rPr>
                <w:rFonts w:ascii="Times New Roman" w:eastAsia="Times New Roman" w:hAnsi="Times New Roman" w:cs="Times New Roman"/>
                <w:b/>
                <w:sz w:val="24"/>
                <w:szCs w:val="24"/>
                <w:highlight w:val="white"/>
              </w:rPr>
              <w:t>Model 3</w:t>
            </w:r>
          </w:p>
        </w:tc>
        <w:tc>
          <w:tcPr>
            <w:tcW w:w="136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7D7954B" w14:textId="77777777" w:rsidR="00326C11" w:rsidRPr="00A35DA7" w:rsidRDefault="00334050" w:rsidP="00A35DA7">
            <w:pPr>
              <w:shd w:val="clear" w:color="auto" w:fill="FFFFFF"/>
              <w:spacing w:line="240" w:lineRule="auto"/>
              <w:jc w:val="both"/>
              <w:rPr>
                <w:rFonts w:ascii="Times New Roman" w:eastAsia="Times New Roman" w:hAnsi="Times New Roman" w:cs="Times New Roman"/>
                <w:b/>
                <w:sz w:val="24"/>
                <w:szCs w:val="24"/>
                <w:highlight w:val="white"/>
              </w:rPr>
            </w:pPr>
            <w:r w:rsidRPr="00A35DA7">
              <w:rPr>
                <w:rFonts w:ascii="Times New Roman" w:eastAsia="Times New Roman" w:hAnsi="Times New Roman" w:cs="Times New Roman"/>
                <w:b/>
                <w:sz w:val="24"/>
                <w:szCs w:val="24"/>
                <w:highlight w:val="white"/>
              </w:rPr>
              <w:t>Model 4</w:t>
            </w:r>
          </w:p>
        </w:tc>
      </w:tr>
      <w:tr w:rsidR="00326C11" w:rsidRPr="00BA309D" w14:paraId="0F960E32" w14:textId="77777777">
        <w:trPr>
          <w:trHeight w:val="171"/>
        </w:trPr>
        <w:tc>
          <w:tcPr>
            <w:tcW w:w="28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E2707B6"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Employment</w:t>
            </w:r>
          </w:p>
        </w:tc>
        <w:tc>
          <w:tcPr>
            <w:tcW w:w="15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A5FC089"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0.0288</w:t>
            </w:r>
          </w:p>
        </w:tc>
        <w:tc>
          <w:tcPr>
            <w:tcW w:w="15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66A2582"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0.0321</w:t>
            </w:r>
          </w:p>
        </w:tc>
        <w:tc>
          <w:tcPr>
            <w:tcW w:w="178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12DA89F"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0.0320</w:t>
            </w:r>
          </w:p>
        </w:tc>
        <w:tc>
          <w:tcPr>
            <w:tcW w:w="136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FAA9EAC"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0.0336</w:t>
            </w:r>
          </w:p>
        </w:tc>
      </w:tr>
      <w:tr w:rsidR="00326C11" w:rsidRPr="00BA309D" w14:paraId="7F3EE691" w14:textId="77777777">
        <w:trPr>
          <w:trHeight w:val="171"/>
        </w:trPr>
        <w:tc>
          <w:tcPr>
            <w:tcW w:w="28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AAB4240"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 xml:space="preserve"> </w:t>
            </w:r>
          </w:p>
        </w:tc>
        <w:tc>
          <w:tcPr>
            <w:tcW w:w="15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719398F"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(1.32)</w:t>
            </w:r>
          </w:p>
        </w:tc>
        <w:tc>
          <w:tcPr>
            <w:tcW w:w="15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DC21883"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(1.47)</w:t>
            </w:r>
          </w:p>
        </w:tc>
        <w:tc>
          <w:tcPr>
            <w:tcW w:w="178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A333335"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(1.47)</w:t>
            </w:r>
          </w:p>
        </w:tc>
        <w:tc>
          <w:tcPr>
            <w:tcW w:w="136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9403506"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(1.52)</w:t>
            </w:r>
          </w:p>
        </w:tc>
      </w:tr>
      <w:tr w:rsidR="00326C11" w:rsidRPr="00BA309D" w14:paraId="0EB00779" w14:textId="77777777">
        <w:trPr>
          <w:trHeight w:val="171"/>
        </w:trPr>
        <w:tc>
          <w:tcPr>
            <w:tcW w:w="9045" w:type="dxa"/>
            <w:gridSpan w:val="5"/>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B203C24" w14:textId="77777777" w:rsidR="00326C11" w:rsidRPr="00A35DA7" w:rsidRDefault="00334050" w:rsidP="00A35DA7">
            <w:pPr>
              <w:shd w:val="clear" w:color="auto" w:fill="FFFFFF"/>
              <w:spacing w:line="240" w:lineRule="auto"/>
              <w:jc w:val="center"/>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Welfare regime</w:t>
            </w:r>
          </w:p>
        </w:tc>
      </w:tr>
      <w:tr w:rsidR="00326C11" w:rsidRPr="00BA309D" w14:paraId="763F8216" w14:textId="77777777">
        <w:trPr>
          <w:trHeight w:val="171"/>
        </w:trPr>
        <w:tc>
          <w:tcPr>
            <w:tcW w:w="28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21B70FF"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1.Liberal</w:t>
            </w:r>
          </w:p>
        </w:tc>
        <w:tc>
          <w:tcPr>
            <w:tcW w:w="15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1CA976A"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 xml:space="preserve"> </w:t>
            </w:r>
          </w:p>
        </w:tc>
        <w:tc>
          <w:tcPr>
            <w:tcW w:w="15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41FA0DE"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0</w:t>
            </w:r>
          </w:p>
        </w:tc>
        <w:tc>
          <w:tcPr>
            <w:tcW w:w="178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C6B1295"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0</w:t>
            </w:r>
          </w:p>
        </w:tc>
        <w:tc>
          <w:tcPr>
            <w:tcW w:w="136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2B49EDE"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0</w:t>
            </w:r>
          </w:p>
        </w:tc>
      </w:tr>
      <w:tr w:rsidR="00326C11" w:rsidRPr="00BA309D" w14:paraId="72938273" w14:textId="77777777">
        <w:trPr>
          <w:trHeight w:val="171"/>
        </w:trPr>
        <w:tc>
          <w:tcPr>
            <w:tcW w:w="28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D6E8538"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 xml:space="preserve"> </w:t>
            </w:r>
          </w:p>
        </w:tc>
        <w:tc>
          <w:tcPr>
            <w:tcW w:w="15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3F99FAC"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 xml:space="preserve"> </w:t>
            </w:r>
          </w:p>
        </w:tc>
        <w:tc>
          <w:tcPr>
            <w:tcW w:w="15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A6F335E"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w:t>
            </w:r>
          </w:p>
        </w:tc>
        <w:tc>
          <w:tcPr>
            <w:tcW w:w="178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7128B98"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w:t>
            </w:r>
          </w:p>
        </w:tc>
        <w:tc>
          <w:tcPr>
            <w:tcW w:w="136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D821605"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w:t>
            </w:r>
          </w:p>
        </w:tc>
      </w:tr>
      <w:tr w:rsidR="00326C11" w:rsidRPr="00BA309D" w14:paraId="686DC34F" w14:textId="77777777">
        <w:trPr>
          <w:trHeight w:val="171"/>
        </w:trPr>
        <w:tc>
          <w:tcPr>
            <w:tcW w:w="28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0005E4E"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2.Conservative</w:t>
            </w:r>
          </w:p>
        </w:tc>
        <w:tc>
          <w:tcPr>
            <w:tcW w:w="15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92E98CC"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 xml:space="preserve"> </w:t>
            </w:r>
          </w:p>
        </w:tc>
        <w:tc>
          <w:tcPr>
            <w:tcW w:w="15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BA8A85F"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0.0246</w:t>
            </w:r>
          </w:p>
        </w:tc>
        <w:tc>
          <w:tcPr>
            <w:tcW w:w="178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0500B52"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0.0247</w:t>
            </w:r>
          </w:p>
        </w:tc>
        <w:tc>
          <w:tcPr>
            <w:tcW w:w="136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9CF1538"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0.0235</w:t>
            </w:r>
          </w:p>
        </w:tc>
      </w:tr>
      <w:tr w:rsidR="00326C11" w:rsidRPr="00BA309D" w14:paraId="3127CA61" w14:textId="77777777">
        <w:trPr>
          <w:trHeight w:val="171"/>
        </w:trPr>
        <w:tc>
          <w:tcPr>
            <w:tcW w:w="28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5EA8FDB"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 xml:space="preserve"> </w:t>
            </w:r>
          </w:p>
        </w:tc>
        <w:tc>
          <w:tcPr>
            <w:tcW w:w="15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29D9C74"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 xml:space="preserve"> </w:t>
            </w:r>
          </w:p>
        </w:tc>
        <w:tc>
          <w:tcPr>
            <w:tcW w:w="15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387C418"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(0.89)</w:t>
            </w:r>
          </w:p>
        </w:tc>
        <w:tc>
          <w:tcPr>
            <w:tcW w:w="178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A7A77CD"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(0.89)</w:t>
            </w:r>
          </w:p>
        </w:tc>
        <w:tc>
          <w:tcPr>
            <w:tcW w:w="136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752DE52"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(0.84)</w:t>
            </w:r>
          </w:p>
        </w:tc>
      </w:tr>
      <w:tr w:rsidR="00326C11" w:rsidRPr="00BA309D" w14:paraId="27FD0A84" w14:textId="77777777">
        <w:trPr>
          <w:trHeight w:val="171"/>
        </w:trPr>
        <w:tc>
          <w:tcPr>
            <w:tcW w:w="28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E8BB5DE"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3.Social democratic</w:t>
            </w:r>
          </w:p>
        </w:tc>
        <w:tc>
          <w:tcPr>
            <w:tcW w:w="15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0CCDC31"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 xml:space="preserve"> </w:t>
            </w:r>
          </w:p>
        </w:tc>
        <w:tc>
          <w:tcPr>
            <w:tcW w:w="15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E2815C6"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vertAlign w:val="superscript"/>
              </w:rPr>
            </w:pPr>
            <w:r w:rsidRPr="00A35DA7">
              <w:rPr>
                <w:rFonts w:ascii="Times New Roman" w:eastAsia="Times New Roman" w:hAnsi="Times New Roman" w:cs="Times New Roman"/>
                <w:sz w:val="24"/>
                <w:szCs w:val="24"/>
                <w:highlight w:val="white"/>
              </w:rPr>
              <w:t>0.0702</w:t>
            </w:r>
            <w:r w:rsidRPr="00A35DA7">
              <w:rPr>
                <w:rFonts w:ascii="Times New Roman" w:eastAsia="Times New Roman" w:hAnsi="Times New Roman" w:cs="Times New Roman"/>
                <w:sz w:val="24"/>
                <w:szCs w:val="24"/>
                <w:highlight w:val="white"/>
                <w:vertAlign w:val="superscript"/>
              </w:rPr>
              <w:t>*</w:t>
            </w:r>
          </w:p>
        </w:tc>
        <w:tc>
          <w:tcPr>
            <w:tcW w:w="178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2D81BD5"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vertAlign w:val="superscript"/>
              </w:rPr>
            </w:pPr>
            <w:r w:rsidRPr="00A35DA7">
              <w:rPr>
                <w:rFonts w:ascii="Times New Roman" w:eastAsia="Times New Roman" w:hAnsi="Times New Roman" w:cs="Times New Roman"/>
                <w:sz w:val="24"/>
                <w:szCs w:val="24"/>
                <w:highlight w:val="white"/>
              </w:rPr>
              <w:t>0.0702</w:t>
            </w:r>
            <w:r w:rsidRPr="00A35DA7">
              <w:rPr>
                <w:rFonts w:ascii="Times New Roman" w:eastAsia="Times New Roman" w:hAnsi="Times New Roman" w:cs="Times New Roman"/>
                <w:sz w:val="24"/>
                <w:szCs w:val="24"/>
                <w:highlight w:val="white"/>
                <w:vertAlign w:val="superscript"/>
              </w:rPr>
              <w:t>*</w:t>
            </w:r>
          </w:p>
        </w:tc>
        <w:tc>
          <w:tcPr>
            <w:tcW w:w="136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7B0781E"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vertAlign w:val="superscript"/>
              </w:rPr>
            </w:pPr>
            <w:r w:rsidRPr="00A35DA7">
              <w:rPr>
                <w:rFonts w:ascii="Times New Roman" w:eastAsia="Times New Roman" w:hAnsi="Times New Roman" w:cs="Times New Roman"/>
                <w:sz w:val="24"/>
                <w:szCs w:val="24"/>
                <w:highlight w:val="white"/>
              </w:rPr>
              <w:t>0.0704</w:t>
            </w:r>
            <w:r w:rsidRPr="00A35DA7">
              <w:rPr>
                <w:rFonts w:ascii="Times New Roman" w:eastAsia="Times New Roman" w:hAnsi="Times New Roman" w:cs="Times New Roman"/>
                <w:sz w:val="24"/>
                <w:szCs w:val="24"/>
                <w:highlight w:val="white"/>
                <w:vertAlign w:val="superscript"/>
              </w:rPr>
              <w:t>*</w:t>
            </w:r>
          </w:p>
        </w:tc>
      </w:tr>
      <w:tr w:rsidR="00326C11" w:rsidRPr="00BA309D" w14:paraId="29362FB5" w14:textId="77777777">
        <w:trPr>
          <w:trHeight w:val="171"/>
        </w:trPr>
        <w:tc>
          <w:tcPr>
            <w:tcW w:w="28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18927D8"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 xml:space="preserve"> </w:t>
            </w:r>
          </w:p>
        </w:tc>
        <w:tc>
          <w:tcPr>
            <w:tcW w:w="15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5CA64A7"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 xml:space="preserve"> </w:t>
            </w:r>
          </w:p>
        </w:tc>
        <w:tc>
          <w:tcPr>
            <w:tcW w:w="15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0845D0A"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(2.20)</w:t>
            </w:r>
          </w:p>
        </w:tc>
        <w:tc>
          <w:tcPr>
            <w:tcW w:w="178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0F24AEF"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(2.20)</w:t>
            </w:r>
          </w:p>
        </w:tc>
        <w:tc>
          <w:tcPr>
            <w:tcW w:w="136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A3187DF"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(2.23)</w:t>
            </w:r>
          </w:p>
        </w:tc>
      </w:tr>
      <w:tr w:rsidR="00326C11" w:rsidRPr="00BA309D" w14:paraId="457DF246" w14:textId="77777777">
        <w:trPr>
          <w:trHeight w:val="171"/>
        </w:trPr>
        <w:tc>
          <w:tcPr>
            <w:tcW w:w="28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ED1075A"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4.Mediterranean model</w:t>
            </w:r>
          </w:p>
        </w:tc>
        <w:tc>
          <w:tcPr>
            <w:tcW w:w="15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413BDF1"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 xml:space="preserve"> </w:t>
            </w:r>
          </w:p>
        </w:tc>
        <w:tc>
          <w:tcPr>
            <w:tcW w:w="15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46AB3E0"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vertAlign w:val="superscript"/>
              </w:rPr>
            </w:pPr>
            <w:r w:rsidRPr="00A35DA7">
              <w:rPr>
                <w:rFonts w:ascii="Times New Roman" w:eastAsia="Times New Roman" w:hAnsi="Times New Roman" w:cs="Times New Roman"/>
                <w:sz w:val="24"/>
                <w:szCs w:val="24"/>
                <w:highlight w:val="white"/>
              </w:rPr>
              <w:t>0.0770</w:t>
            </w:r>
            <w:r w:rsidRPr="00A35DA7">
              <w:rPr>
                <w:rFonts w:ascii="Times New Roman" w:eastAsia="Times New Roman" w:hAnsi="Times New Roman" w:cs="Times New Roman"/>
                <w:sz w:val="24"/>
                <w:szCs w:val="24"/>
                <w:highlight w:val="white"/>
                <w:vertAlign w:val="superscript"/>
              </w:rPr>
              <w:t>*</w:t>
            </w:r>
          </w:p>
        </w:tc>
        <w:tc>
          <w:tcPr>
            <w:tcW w:w="178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C834C60"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vertAlign w:val="superscript"/>
              </w:rPr>
            </w:pPr>
            <w:r w:rsidRPr="00A35DA7">
              <w:rPr>
                <w:rFonts w:ascii="Times New Roman" w:eastAsia="Times New Roman" w:hAnsi="Times New Roman" w:cs="Times New Roman"/>
                <w:sz w:val="24"/>
                <w:szCs w:val="24"/>
                <w:highlight w:val="white"/>
              </w:rPr>
              <w:t>0.0770</w:t>
            </w:r>
            <w:r w:rsidRPr="00A35DA7">
              <w:rPr>
                <w:rFonts w:ascii="Times New Roman" w:eastAsia="Times New Roman" w:hAnsi="Times New Roman" w:cs="Times New Roman"/>
                <w:sz w:val="24"/>
                <w:szCs w:val="24"/>
                <w:highlight w:val="white"/>
                <w:vertAlign w:val="superscript"/>
              </w:rPr>
              <w:t>*</w:t>
            </w:r>
          </w:p>
        </w:tc>
        <w:tc>
          <w:tcPr>
            <w:tcW w:w="136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415DAF7"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0.0747</w:t>
            </w:r>
          </w:p>
        </w:tc>
      </w:tr>
      <w:tr w:rsidR="00326C11" w:rsidRPr="00BA309D" w14:paraId="57642968" w14:textId="77777777">
        <w:trPr>
          <w:trHeight w:val="171"/>
        </w:trPr>
        <w:tc>
          <w:tcPr>
            <w:tcW w:w="28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BC43848"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 xml:space="preserve"> </w:t>
            </w:r>
          </w:p>
        </w:tc>
        <w:tc>
          <w:tcPr>
            <w:tcW w:w="15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1AFD543"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 xml:space="preserve"> </w:t>
            </w:r>
          </w:p>
        </w:tc>
        <w:tc>
          <w:tcPr>
            <w:tcW w:w="15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1951A2B"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(2.02)</w:t>
            </w:r>
          </w:p>
        </w:tc>
        <w:tc>
          <w:tcPr>
            <w:tcW w:w="178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019D19E"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(2.02)</w:t>
            </w:r>
          </w:p>
        </w:tc>
        <w:tc>
          <w:tcPr>
            <w:tcW w:w="136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98B7DC1"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(1.93)</w:t>
            </w:r>
          </w:p>
        </w:tc>
      </w:tr>
      <w:tr w:rsidR="00326C11" w:rsidRPr="00BA309D" w14:paraId="5B893283" w14:textId="77777777">
        <w:trPr>
          <w:trHeight w:val="171"/>
        </w:trPr>
        <w:tc>
          <w:tcPr>
            <w:tcW w:w="28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89561E2"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5.Hybrid model</w:t>
            </w:r>
          </w:p>
        </w:tc>
        <w:tc>
          <w:tcPr>
            <w:tcW w:w="15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5D8F28B"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 xml:space="preserve"> </w:t>
            </w:r>
          </w:p>
        </w:tc>
        <w:tc>
          <w:tcPr>
            <w:tcW w:w="15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EDD975C"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vertAlign w:val="superscript"/>
              </w:rPr>
            </w:pPr>
            <w:r w:rsidRPr="00A35DA7">
              <w:rPr>
                <w:rFonts w:ascii="Times New Roman" w:eastAsia="Times New Roman" w:hAnsi="Times New Roman" w:cs="Times New Roman"/>
                <w:sz w:val="24"/>
                <w:szCs w:val="24"/>
                <w:highlight w:val="white"/>
              </w:rPr>
              <w:t>-0.116</w:t>
            </w:r>
            <w:r w:rsidRPr="00A35DA7">
              <w:rPr>
                <w:rFonts w:ascii="Times New Roman" w:eastAsia="Times New Roman" w:hAnsi="Times New Roman" w:cs="Times New Roman"/>
                <w:sz w:val="24"/>
                <w:szCs w:val="24"/>
                <w:highlight w:val="white"/>
                <w:vertAlign w:val="superscript"/>
              </w:rPr>
              <w:t>**</w:t>
            </w:r>
          </w:p>
        </w:tc>
        <w:tc>
          <w:tcPr>
            <w:tcW w:w="178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6048E99"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vertAlign w:val="superscript"/>
              </w:rPr>
            </w:pPr>
            <w:r w:rsidRPr="00A35DA7">
              <w:rPr>
                <w:rFonts w:ascii="Times New Roman" w:eastAsia="Times New Roman" w:hAnsi="Times New Roman" w:cs="Times New Roman"/>
                <w:sz w:val="24"/>
                <w:szCs w:val="24"/>
                <w:highlight w:val="white"/>
              </w:rPr>
              <w:t>-0.116</w:t>
            </w:r>
            <w:r w:rsidRPr="00A35DA7">
              <w:rPr>
                <w:rFonts w:ascii="Times New Roman" w:eastAsia="Times New Roman" w:hAnsi="Times New Roman" w:cs="Times New Roman"/>
                <w:sz w:val="24"/>
                <w:szCs w:val="24"/>
                <w:highlight w:val="white"/>
                <w:vertAlign w:val="superscript"/>
              </w:rPr>
              <w:t>**</w:t>
            </w:r>
          </w:p>
        </w:tc>
        <w:tc>
          <w:tcPr>
            <w:tcW w:w="136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7DF45E5"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vertAlign w:val="superscript"/>
              </w:rPr>
            </w:pPr>
            <w:r w:rsidRPr="00A35DA7">
              <w:rPr>
                <w:rFonts w:ascii="Times New Roman" w:eastAsia="Times New Roman" w:hAnsi="Times New Roman" w:cs="Times New Roman"/>
                <w:sz w:val="24"/>
                <w:szCs w:val="24"/>
                <w:highlight w:val="white"/>
              </w:rPr>
              <w:t>-0.124</w:t>
            </w:r>
            <w:r w:rsidRPr="00A35DA7">
              <w:rPr>
                <w:rFonts w:ascii="Times New Roman" w:eastAsia="Times New Roman" w:hAnsi="Times New Roman" w:cs="Times New Roman"/>
                <w:sz w:val="24"/>
                <w:szCs w:val="24"/>
                <w:highlight w:val="white"/>
                <w:vertAlign w:val="superscript"/>
              </w:rPr>
              <w:t>**</w:t>
            </w:r>
          </w:p>
        </w:tc>
      </w:tr>
      <w:tr w:rsidR="00326C11" w:rsidRPr="00BA309D" w14:paraId="1DDD116A" w14:textId="77777777">
        <w:trPr>
          <w:trHeight w:val="171"/>
        </w:trPr>
        <w:tc>
          <w:tcPr>
            <w:tcW w:w="28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963C101"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 xml:space="preserve"> </w:t>
            </w:r>
          </w:p>
        </w:tc>
        <w:tc>
          <w:tcPr>
            <w:tcW w:w="15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2F00F0A"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 xml:space="preserve"> </w:t>
            </w:r>
          </w:p>
        </w:tc>
        <w:tc>
          <w:tcPr>
            <w:tcW w:w="15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E7DDE02"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(-3.20)</w:t>
            </w:r>
          </w:p>
        </w:tc>
        <w:tc>
          <w:tcPr>
            <w:tcW w:w="178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DBAB15F"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(-3.19)</w:t>
            </w:r>
          </w:p>
        </w:tc>
        <w:tc>
          <w:tcPr>
            <w:tcW w:w="136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E33374B"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(-3.25)</w:t>
            </w:r>
          </w:p>
        </w:tc>
      </w:tr>
      <w:tr w:rsidR="00326C11" w:rsidRPr="00BA309D" w14:paraId="0AB24523" w14:textId="77777777">
        <w:trPr>
          <w:trHeight w:val="171"/>
        </w:trPr>
        <w:tc>
          <w:tcPr>
            <w:tcW w:w="9045" w:type="dxa"/>
            <w:gridSpan w:val="5"/>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4F1C8D4" w14:textId="77777777" w:rsidR="00326C11" w:rsidRPr="00A35DA7" w:rsidRDefault="00334050" w:rsidP="00A35DA7">
            <w:pPr>
              <w:shd w:val="clear" w:color="auto" w:fill="FFFFFF"/>
              <w:spacing w:line="240" w:lineRule="auto"/>
              <w:jc w:val="center"/>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Gender</w:t>
            </w:r>
          </w:p>
        </w:tc>
      </w:tr>
      <w:tr w:rsidR="00326C11" w:rsidRPr="00BA309D" w14:paraId="5C50407C" w14:textId="77777777">
        <w:trPr>
          <w:trHeight w:val="171"/>
        </w:trPr>
        <w:tc>
          <w:tcPr>
            <w:tcW w:w="28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412F434"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1.Male</w:t>
            </w:r>
          </w:p>
        </w:tc>
        <w:tc>
          <w:tcPr>
            <w:tcW w:w="15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62F5A57"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 xml:space="preserve"> </w:t>
            </w:r>
          </w:p>
        </w:tc>
        <w:tc>
          <w:tcPr>
            <w:tcW w:w="15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1A9815D"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 xml:space="preserve"> </w:t>
            </w:r>
          </w:p>
        </w:tc>
        <w:tc>
          <w:tcPr>
            <w:tcW w:w="178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ED4AABF"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0</w:t>
            </w:r>
          </w:p>
        </w:tc>
        <w:tc>
          <w:tcPr>
            <w:tcW w:w="136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FA732AF"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0</w:t>
            </w:r>
          </w:p>
        </w:tc>
      </w:tr>
      <w:tr w:rsidR="00326C11" w:rsidRPr="00BA309D" w14:paraId="77F3EDED" w14:textId="77777777">
        <w:trPr>
          <w:trHeight w:val="171"/>
        </w:trPr>
        <w:tc>
          <w:tcPr>
            <w:tcW w:w="28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DC6B7E1"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 xml:space="preserve"> </w:t>
            </w:r>
          </w:p>
        </w:tc>
        <w:tc>
          <w:tcPr>
            <w:tcW w:w="15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B88FC9F"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 xml:space="preserve"> </w:t>
            </w:r>
          </w:p>
        </w:tc>
        <w:tc>
          <w:tcPr>
            <w:tcW w:w="15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15016FB"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 xml:space="preserve"> </w:t>
            </w:r>
          </w:p>
        </w:tc>
        <w:tc>
          <w:tcPr>
            <w:tcW w:w="178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88E965E"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w:t>
            </w:r>
          </w:p>
        </w:tc>
        <w:tc>
          <w:tcPr>
            <w:tcW w:w="136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12B5F4E"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w:t>
            </w:r>
          </w:p>
        </w:tc>
      </w:tr>
      <w:tr w:rsidR="00326C11" w:rsidRPr="00BA309D" w14:paraId="6856274B" w14:textId="77777777" w:rsidTr="00A35DA7">
        <w:trPr>
          <w:trHeight w:val="649"/>
        </w:trPr>
        <w:tc>
          <w:tcPr>
            <w:tcW w:w="28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3FB9EF3"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2.Female</w:t>
            </w:r>
          </w:p>
        </w:tc>
        <w:tc>
          <w:tcPr>
            <w:tcW w:w="15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70DAD6A"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 xml:space="preserve"> </w:t>
            </w:r>
          </w:p>
        </w:tc>
        <w:tc>
          <w:tcPr>
            <w:tcW w:w="15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2C28CE1"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 xml:space="preserve"> </w:t>
            </w:r>
          </w:p>
        </w:tc>
        <w:tc>
          <w:tcPr>
            <w:tcW w:w="178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CA3779F"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-0.00188</w:t>
            </w:r>
          </w:p>
        </w:tc>
        <w:tc>
          <w:tcPr>
            <w:tcW w:w="136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630C730"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-0.000205</w:t>
            </w:r>
          </w:p>
        </w:tc>
      </w:tr>
      <w:tr w:rsidR="00326C11" w:rsidRPr="00BA309D" w14:paraId="756B8455" w14:textId="77777777">
        <w:trPr>
          <w:trHeight w:val="171"/>
        </w:trPr>
        <w:tc>
          <w:tcPr>
            <w:tcW w:w="28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C2E648D"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 xml:space="preserve"> </w:t>
            </w:r>
          </w:p>
        </w:tc>
        <w:tc>
          <w:tcPr>
            <w:tcW w:w="15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AD45C2D"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 xml:space="preserve"> </w:t>
            </w:r>
          </w:p>
        </w:tc>
        <w:tc>
          <w:tcPr>
            <w:tcW w:w="15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FE0F3DB"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 xml:space="preserve"> </w:t>
            </w:r>
          </w:p>
        </w:tc>
        <w:tc>
          <w:tcPr>
            <w:tcW w:w="178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3F7D34D"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(-0.10)</w:t>
            </w:r>
          </w:p>
        </w:tc>
        <w:tc>
          <w:tcPr>
            <w:tcW w:w="136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5721A66"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(-0.01)</w:t>
            </w:r>
          </w:p>
        </w:tc>
      </w:tr>
      <w:tr w:rsidR="00326C11" w:rsidRPr="00BA309D" w14:paraId="514B1BEA" w14:textId="77777777">
        <w:trPr>
          <w:trHeight w:val="171"/>
        </w:trPr>
        <w:tc>
          <w:tcPr>
            <w:tcW w:w="9045" w:type="dxa"/>
            <w:gridSpan w:val="5"/>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8C0A372" w14:textId="77777777" w:rsidR="00326C11" w:rsidRPr="00A35DA7" w:rsidRDefault="00334050" w:rsidP="00A35DA7">
            <w:pPr>
              <w:shd w:val="clear" w:color="auto" w:fill="FFFFFF"/>
              <w:spacing w:line="240" w:lineRule="auto"/>
              <w:jc w:val="center"/>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Level of education</w:t>
            </w:r>
          </w:p>
        </w:tc>
      </w:tr>
      <w:tr w:rsidR="00326C11" w:rsidRPr="00BA309D" w14:paraId="01467794" w14:textId="77777777">
        <w:trPr>
          <w:trHeight w:val="171"/>
        </w:trPr>
        <w:tc>
          <w:tcPr>
            <w:tcW w:w="28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97AAF22"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1.Low education</w:t>
            </w:r>
          </w:p>
        </w:tc>
        <w:tc>
          <w:tcPr>
            <w:tcW w:w="15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29D7E00"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 xml:space="preserve"> </w:t>
            </w:r>
          </w:p>
        </w:tc>
        <w:tc>
          <w:tcPr>
            <w:tcW w:w="15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EF786E3"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 xml:space="preserve"> </w:t>
            </w:r>
          </w:p>
        </w:tc>
        <w:tc>
          <w:tcPr>
            <w:tcW w:w="178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8FE97D9"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 xml:space="preserve"> </w:t>
            </w:r>
          </w:p>
        </w:tc>
        <w:tc>
          <w:tcPr>
            <w:tcW w:w="136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A142118"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0</w:t>
            </w:r>
          </w:p>
        </w:tc>
      </w:tr>
      <w:tr w:rsidR="00326C11" w:rsidRPr="00BA309D" w14:paraId="40FE0392" w14:textId="77777777">
        <w:trPr>
          <w:trHeight w:val="171"/>
        </w:trPr>
        <w:tc>
          <w:tcPr>
            <w:tcW w:w="28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76624C9"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 xml:space="preserve"> </w:t>
            </w:r>
          </w:p>
        </w:tc>
        <w:tc>
          <w:tcPr>
            <w:tcW w:w="15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49DF973"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 xml:space="preserve"> </w:t>
            </w:r>
          </w:p>
        </w:tc>
        <w:tc>
          <w:tcPr>
            <w:tcW w:w="15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B77B297"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 xml:space="preserve"> </w:t>
            </w:r>
          </w:p>
        </w:tc>
        <w:tc>
          <w:tcPr>
            <w:tcW w:w="178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A0B2C2F"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 xml:space="preserve"> </w:t>
            </w:r>
          </w:p>
        </w:tc>
        <w:tc>
          <w:tcPr>
            <w:tcW w:w="136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9AB057A"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w:t>
            </w:r>
          </w:p>
        </w:tc>
      </w:tr>
      <w:tr w:rsidR="00326C11" w:rsidRPr="00BA309D" w14:paraId="253E7914" w14:textId="77777777">
        <w:trPr>
          <w:trHeight w:val="171"/>
        </w:trPr>
        <w:tc>
          <w:tcPr>
            <w:tcW w:w="28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BDBC13E"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2.Medium education</w:t>
            </w:r>
          </w:p>
        </w:tc>
        <w:tc>
          <w:tcPr>
            <w:tcW w:w="15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891531E"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 xml:space="preserve"> </w:t>
            </w:r>
          </w:p>
        </w:tc>
        <w:tc>
          <w:tcPr>
            <w:tcW w:w="15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A2E9FCF"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 xml:space="preserve"> </w:t>
            </w:r>
          </w:p>
        </w:tc>
        <w:tc>
          <w:tcPr>
            <w:tcW w:w="178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9B58FFB"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 xml:space="preserve"> </w:t>
            </w:r>
          </w:p>
        </w:tc>
        <w:tc>
          <w:tcPr>
            <w:tcW w:w="136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5616A79"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0.00774</w:t>
            </w:r>
          </w:p>
        </w:tc>
      </w:tr>
      <w:tr w:rsidR="00326C11" w:rsidRPr="00BA309D" w14:paraId="3603C770" w14:textId="77777777">
        <w:trPr>
          <w:trHeight w:val="171"/>
        </w:trPr>
        <w:tc>
          <w:tcPr>
            <w:tcW w:w="28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8B7B4ED"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 xml:space="preserve"> </w:t>
            </w:r>
          </w:p>
        </w:tc>
        <w:tc>
          <w:tcPr>
            <w:tcW w:w="15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AA4DEEF"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 xml:space="preserve"> </w:t>
            </w:r>
          </w:p>
        </w:tc>
        <w:tc>
          <w:tcPr>
            <w:tcW w:w="15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20953CF"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 xml:space="preserve"> </w:t>
            </w:r>
          </w:p>
        </w:tc>
        <w:tc>
          <w:tcPr>
            <w:tcW w:w="178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AE115FF"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 xml:space="preserve"> </w:t>
            </w:r>
          </w:p>
        </w:tc>
        <w:tc>
          <w:tcPr>
            <w:tcW w:w="136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815C3C2"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(0.32)</w:t>
            </w:r>
          </w:p>
        </w:tc>
      </w:tr>
      <w:tr w:rsidR="00326C11" w:rsidRPr="00BA309D" w14:paraId="776D33A6" w14:textId="77777777">
        <w:trPr>
          <w:trHeight w:val="171"/>
        </w:trPr>
        <w:tc>
          <w:tcPr>
            <w:tcW w:w="28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A06E4FC"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3.High education</w:t>
            </w:r>
          </w:p>
        </w:tc>
        <w:tc>
          <w:tcPr>
            <w:tcW w:w="15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58B7476"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 xml:space="preserve"> </w:t>
            </w:r>
          </w:p>
        </w:tc>
        <w:tc>
          <w:tcPr>
            <w:tcW w:w="15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1FF8F55"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 xml:space="preserve"> </w:t>
            </w:r>
          </w:p>
        </w:tc>
        <w:tc>
          <w:tcPr>
            <w:tcW w:w="178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42AA01F"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 xml:space="preserve"> </w:t>
            </w:r>
          </w:p>
        </w:tc>
        <w:tc>
          <w:tcPr>
            <w:tcW w:w="136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24DA2DA"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-0.0153</w:t>
            </w:r>
          </w:p>
        </w:tc>
      </w:tr>
      <w:tr w:rsidR="00326C11" w:rsidRPr="00BA309D" w14:paraId="515C2CD8" w14:textId="77777777">
        <w:trPr>
          <w:trHeight w:val="171"/>
        </w:trPr>
        <w:tc>
          <w:tcPr>
            <w:tcW w:w="28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36358D3"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 xml:space="preserve"> </w:t>
            </w:r>
          </w:p>
        </w:tc>
        <w:tc>
          <w:tcPr>
            <w:tcW w:w="15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5536841"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 xml:space="preserve"> </w:t>
            </w:r>
          </w:p>
        </w:tc>
        <w:tc>
          <w:tcPr>
            <w:tcW w:w="15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BD331AB"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 xml:space="preserve"> </w:t>
            </w:r>
          </w:p>
        </w:tc>
        <w:tc>
          <w:tcPr>
            <w:tcW w:w="178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02565D5"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 xml:space="preserve"> </w:t>
            </w:r>
          </w:p>
        </w:tc>
        <w:tc>
          <w:tcPr>
            <w:tcW w:w="136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5C067D5"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(-0.59)</w:t>
            </w:r>
          </w:p>
        </w:tc>
      </w:tr>
      <w:tr w:rsidR="00326C11" w:rsidRPr="00BA309D" w14:paraId="7DB9E0A7" w14:textId="77777777">
        <w:trPr>
          <w:trHeight w:val="171"/>
        </w:trPr>
        <w:tc>
          <w:tcPr>
            <w:tcW w:w="28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8314BD6" w14:textId="77777777" w:rsidR="00326C11" w:rsidRPr="00A35DA7" w:rsidRDefault="00334050" w:rsidP="00A35DA7">
            <w:pPr>
              <w:shd w:val="clear" w:color="auto" w:fill="FFFFFF"/>
              <w:spacing w:line="240" w:lineRule="auto"/>
              <w:jc w:val="both"/>
              <w:rPr>
                <w:rFonts w:ascii="Times New Roman" w:eastAsia="Times New Roman" w:hAnsi="Times New Roman" w:cs="Times New Roman"/>
                <w:b/>
                <w:i/>
                <w:sz w:val="24"/>
                <w:szCs w:val="24"/>
                <w:highlight w:val="white"/>
              </w:rPr>
            </w:pPr>
            <w:r w:rsidRPr="00A35DA7">
              <w:rPr>
                <w:rFonts w:ascii="Times New Roman" w:eastAsia="Times New Roman" w:hAnsi="Times New Roman" w:cs="Times New Roman"/>
                <w:b/>
                <w:i/>
                <w:sz w:val="24"/>
                <w:szCs w:val="24"/>
                <w:highlight w:val="white"/>
              </w:rPr>
              <w:t>N</w:t>
            </w:r>
          </w:p>
        </w:tc>
        <w:tc>
          <w:tcPr>
            <w:tcW w:w="15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63723C2"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1605</w:t>
            </w:r>
          </w:p>
        </w:tc>
        <w:tc>
          <w:tcPr>
            <w:tcW w:w="15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C63D392"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1605</w:t>
            </w:r>
          </w:p>
        </w:tc>
        <w:tc>
          <w:tcPr>
            <w:tcW w:w="178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CB858E3"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1605</w:t>
            </w:r>
          </w:p>
        </w:tc>
        <w:tc>
          <w:tcPr>
            <w:tcW w:w="136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736D5EE" w14:textId="77777777" w:rsidR="00326C11" w:rsidRPr="00A35DA7" w:rsidRDefault="00334050" w:rsidP="00A35DA7">
            <w:pPr>
              <w:shd w:val="clear" w:color="auto" w:fill="FFFFFF"/>
              <w:spacing w:line="240" w:lineRule="auto"/>
              <w:jc w:val="both"/>
              <w:rPr>
                <w:rFonts w:ascii="Times New Roman" w:eastAsia="Times New Roman" w:hAnsi="Times New Roman" w:cs="Times New Roman"/>
                <w:sz w:val="24"/>
                <w:szCs w:val="24"/>
                <w:highlight w:val="white"/>
              </w:rPr>
            </w:pPr>
            <w:r w:rsidRPr="00A35DA7">
              <w:rPr>
                <w:rFonts w:ascii="Times New Roman" w:eastAsia="Times New Roman" w:hAnsi="Times New Roman" w:cs="Times New Roman"/>
                <w:sz w:val="24"/>
                <w:szCs w:val="24"/>
                <w:highlight w:val="white"/>
              </w:rPr>
              <w:t>1605</w:t>
            </w:r>
          </w:p>
        </w:tc>
      </w:tr>
    </w:tbl>
    <w:p w14:paraId="5EEC54A9" w14:textId="77777777" w:rsidR="00326C11" w:rsidRPr="00BA309D" w:rsidRDefault="00326C11" w:rsidP="00BA309D">
      <w:pPr>
        <w:spacing w:line="360" w:lineRule="auto"/>
        <w:ind w:firstLine="284"/>
        <w:jc w:val="both"/>
        <w:rPr>
          <w:rFonts w:ascii="Times New Roman" w:eastAsia="Times New Roman" w:hAnsi="Times New Roman" w:cs="Times New Roman"/>
          <w:sz w:val="24"/>
          <w:szCs w:val="24"/>
        </w:rPr>
      </w:pPr>
    </w:p>
    <w:p w14:paraId="2B78CA1C" w14:textId="77777777" w:rsidR="00326C11" w:rsidRPr="00BA309D" w:rsidRDefault="00334050" w:rsidP="00BA309D">
      <w:pPr>
        <w:spacing w:line="360" w:lineRule="auto"/>
        <w:ind w:firstLine="284"/>
        <w:jc w:val="both"/>
        <w:rPr>
          <w:rFonts w:ascii="Times New Roman" w:eastAsia="Times New Roman" w:hAnsi="Times New Roman" w:cs="Times New Roman"/>
          <w:sz w:val="24"/>
          <w:szCs w:val="24"/>
        </w:rPr>
      </w:pPr>
      <w:r w:rsidRPr="00BA309D">
        <w:rPr>
          <w:rFonts w:ascii="Times New Roman" w:eastAsia="Times New Roman" w:hAnsi="Times New Roman" w:cs="Times New Roman"/>
          <w:sz w:val="24"/>
          <w:szCs w:val="24"/>
        </w:rPr>
        <w:t xml:space="preserve">If we consider “feel close to the country” in different nations, divided by the welfare regime model, we can see that compared to the liberal model, there is a positive average marginal effect in conservative countries of .02. As for the Social Democratic and Mediterranean models the average marginal effect has a value of </w:t>
      </w:r>
      <w:r w:rsidRPr="00BA309D">
        <w:rPr>
          <w:rFonts w:ascii="Times New Roman" w:eastAsia="Times New Roman" w:hAnsi="Times New Roman" w:cs="Times New Roman"/>
          <w:sz w:val="24"/>
          <w:szCs w:val="24"/>
          <w:highlight w:val="white"/>
        </w:rPr>
        <w:t>0.07</w:t>
      </w:r>
      <w:r w:rsidRPr="00BA309D">
        <w:rPr>
          <w:rFonts w:ascii="Times New Roman" w:eastAsia="Times New Roman" w:hAnsi="Times New Roman" w:cs="Times New Roman"/>
          <w:sz w:val="24"/>
          <w:szCs w:val="24"/>
        </w:rPr>
        <w:t xml:space="preserve">, even in these cases therefore having a job positively affects the feel close to the country. </w:t>
      </w:r>
    </w:p>
    <w:p w14:paraId="53EE7188" w14:textId="3382B023" w:rsidR="00326C11" w:rsidRPr="00BA309D" w:rsidRDefault="00334050" w:rsidP="00BA309D">
      <w:pPr>
        <w:spacing w:line="360" w:lineRule="auto"/>
        <w:ind w:firstLine="284"/>
        <w:jc w:val="both"/>
        <w:rPr>
          <w:rFonts w:ascii="Times New Roman" w:eastAsia="Times New Roman" w:hAnsi="Times New Roman" w:cs="Times New Roman"/>
          <w:sz w:val="24"/>
          <w:szCs w:val="24"/>
        </w:rPr>
      </w:pPr>
      <w:r w:rsidRPr="00BA309D">
        <w:rPr>
          <w:rFonts w:ascii="Times New Roman" w:eastAsia="Times New Roman" w:hAnsi="Times New Roman" w:cs="Times New Roman"/>
          <w:sz w:val="24"/>
          <w:szCs w:val="24"/>
        </w:rPr>
        <w:t xml:space="preserve">In the hybrid model, on the other hand, which is more statistically significant, the average marginal effect has a negative value of -.12, so having a job negatively affects feeling close. </w:t>
      </w:r>
    </w:p>
    <w:p w14:paraId="7D8654AE" w14:textId="7B50A38D" w:rsidR="00326C11" w:rsidRPr="00BA309D" w:rsidRDefault="00334050" w:rsidP="00BA309D">
      <w:pPr>
        <w:spacing w:line="360" w:lineRule="auto"/>
        <w:ind w:firstLine="284"/>
        <w:jc w:val="both"/>
        <w:rPr>
          <w:rFonts w:ascii="Times New Roman" w:eastAsia="Times New Roman" w:hAnsi="Times New Roman" w:cs="Times New Roman"/>
          <w:sz w:val="24"/>
          <w:szCs w:val="24"/>
        </w:rPr>
      </w:pPr>
      <w:r w:rsidRPr="00BA309D">
        <w:rPr>
          <w:rFonts w:ascii="Times New Roman" w:eastAsia="Times New Roman" w:hAnsi="Times New Roman" w:cs="Times New Roman"/>
          <w:sz w:val="24"/>
          <w:szCs w:val="24"/>
        </w:rPr>
        <w:lastRenderedPageBreak/>
        <w:t xml:space="preserve">Lastly, we control for the educational </w:t>
      </w:r>
      <w:proofErr w:type="gramStart"/>
      <w:r w:rsidRPr="00BA309D">
        <w:rPr>
          <w:rFonts w:ascii="Times New Roman" w:eastAsia="Times New Roman" w:hAnsi="Times New Roman" w:cs="Times New Roman"/>
          <w:sz w:val="24"/>
          <w:szCs w:val="24"/>
        </w:rPr>
        <w:t>level</w:t>
      </w:r>
      <w:proofErr w:type="gramEnd"/>
      <w:r w:rsidRPr="00BA309D">
        <w:rPr>
          <w:rFonts w:ascii="Times New Roman" w:eastAsia="Times New Roman" w:hAnsi="Times New Roman" w:cs="Times New Roman"/>
          <w:sz w:val="24"/>
          <w:szCs w:val="24"/>
        </w:rPr>
        <w:t xml:space="preserve"> and we found that the average marginal effect of those who have a medium level of education positively affects the relationship (</w:t>
      </w:r>
      <w:r w:rsidRPr="00BA309D">
        <w:rPr>
          <w:rFonts w:ascii="Times New Roman" w:eastAsia="Times New Roman" w:hAnsi="Times New Roman" w:cs="Times New Roman"/>
          <w:sz w:val="24"/>
          <w:szCs w:val="24"/>
          <w:highlight w:val="white"/>
        </w:rPr>
        <w:t xml:space="preserve">0.00774), </w:t>
      </w:r>
      <w:r w:rsidRPr="00BA309D">
        <w:rPr>
          <w:rFonts w:ascii="Times New Roman" w:eastAsia="Times New Roman" w:hAnsi="Times New Roman" w:cs="Times New Roman"/>
          <w:sz w:val="24"/>
          <w:szCs w:val="24"/>
          <w:highlight w:val="white"/>
        </w:rPr>
        <w:t>while the higher level of education has a negative impact (</w:t>
      </w:r>
      <w:r w:rsidRPr="00BA309D">
        <w:rPr>
          <w:rFonts w:ascii="Times New Roman" w:eastAsia="Times New Roman" w:hAnsi="Times New Roman" w:cs="Times New Roman"/>
          <w:sz w:val="24"/>
          <w:szCs w:val="24"/>
          <w:highlight w:val="white"/>
        </w:rPr>
        <w:t>-0.0153)</w:t>
      </w:r>
      <w:r w:rsidRPr="00BA309D">
        <w:rPr>
          <w:rFonts w:ascii="Times New Roman" w:eastAsia="Times New Roman" w:hAnsi="Times New Roman" w:cs="Times New Roman"/>
          <w:sz w:val="24"/>
          <w:szCs w:val="24"/>
          <w:highlight w:val="white"/>
        </w:rPr>
        <w:t xml:space="preserve">. </w:t>
      </w:r>
    </w:p>
    <w:p w14:paraId="256B9518" w14:textId="03C7B755" w:rsidR="00326C11" w:rsidRPr="00BA309D" w:rsidRDefault="00326C11" w:rsidP="00BA309D">
      <w:pPr>
        <w:spacing w:line="360" w:lineRule="auto"/>
        <w:ind w:firstLine="284"/>
        <w:jc w:val="both"/>
        <w:rPr>
          <w:rFonts w:ascii="Times New Roman" w:eastAsia="Times New Roman" w:hAnsi="Times New Roman" w:cs="Times New Roman"/>
          <w:sz w:val="24"/>
          <w:szCs w:val="24"/>
        </w:rPr>
      </w:pPr>
    </w:p>
    <w:p w14:paraId="2B437331" w14:textId="5BE41129" w:rsidR="00326C11" w:rsidRPr="00BA309D" w:rsidRDefault="00334050" w:rsidP="00BA309D">
      <w:pPr>
        <w:spacing w:line="360" w:lineRule="auto"/>
        <w:ind w:firstLine="284"/>
        <w:jc w:val="both"/>
        <w:rPr>
          <w:rFonts w:ascii="Times New Roman" w:eastAsia="Times New Roman" w:hAnsi="Times New Roman" w:cs="Times New Roman"/>
          <w:sz w:val="24"/>
          <w:szCs w:val="24"/>
        </w:rPr>
      </w:pPr>
      <w:r w:rsidRPr="00BA309D">
        <w:rPr>
          <w:rFonts w:ascii="Times New Roman" w:eastAsia="Times New Roman" w:hAnsi="Times New Roman" w:cs="Times New Roman"/>
          <w:b/>
          <w:sz w:val="24"/>
          <w:szCs w:val="24"/>
        </w:rPr>
        <w:t>Graph 3</w:t>
      </w:r>
      <w:r w:rsidRPr="00BA309D">
        <w:rPr>
          <w:rFonts w:ascii="Times New Roman" w:eastAsia="Times New Roman" w:hAnsi="Times New Roman" w:cs="Times New Roman"/>
          <w:sz w:val="24"/>
          <w:szCs w:val="24"/>
        </w:rPr>
        <w:t xml:space="preserve"> Graphical representation of margins considering the fourth model </w:t>
      </w:r>
    </w:p>
    <w:p w14:paraId="7DB24A62" w14:textId="577346DB" w:rsidR="00326C11" w:rsidRPr="00BA309D" w:rsidRDefault="00A35DA7" w:rsidP="00BA309D">
      <w:pPr>
        <w:spacing w:line="360" w:lineRule="auto"/>
        <w:ind w:firstLine="284"/>
        <w:jc w:val="both"/>
        <w:rPr>
          <w:rFonts w:ascii="Times New Roman" w:eastAsia="Times New Roman" w:hAnsi="Times New Roman" w:cs="Times New Roman"/>
          <w:color w:val="222222"/>
          <w:sz w:val="24"/>
          <w:szCs w:val="24"/>
          <w:highlight w:val="white"/>
        </w:rPr>
      </w:pPr>
      <w:r w:rsidRPr="00BA309D">
        <w:rPr>
          <w:rFonts w:ascii="Times New Roman" w:eastAsia="Times New Roman" w:hAnsi="Times New Roman" w:cs="Times New Roman"/>
          <w:noProof/>
          <w:sz w:val="24"/>
          <w:szCs w:val="24"/>
        </w:rPr>
        <w:drawing>
          <wp:anchor distT="0" distB="0" distL="114300" distR="114300" simplePos="0" relativeHeight="251661312" behindDoc="0" locked="0" layoutInCell="1" allowOverlap="1" wp14:anchorId="10881732" wp14:editId="154CB8BF">
            <wp:simplePos x="0" y="0"/>
            <wp:positionH relativeFrom="margin">
              <wp:align>center</wp:align>
            </wp:positionH>
            <wp:positionV relativeFrom="paragraph">
              <wp:posOffset>198664</wp:posOffset>
            </wp:positionV>
            <wp:extent cx="4887595" cy="3211195"/>
            <wp:effectExtent l="0" t="0" r="8255" b="8255"/>
            <wp:wrapTopAndBottom/>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4887595" cy="3211195"/>
                    </a:xfrm>
                    <a:prstGeom prst="rect">
                      <a:avLst/>
                    </a:prstGeom>
                    <a:ln/>
                  </pic:spPr>
                </pic:pic>
              </a:graphicData>
            </a:graphic>
            <wp14:sizeRelH relativeFrom="margin">
              <wp14:pctWidth>0</wp14:pctWidth>
            </wp14:sizeRelH>
            <wp14:sizeRelV relativeFrom="margin">
              <wp14:pctHeight>0</wp14:pctHeight>
            </wp14:sizeRelV>
          </wp:anchor>
        </w:drawing>
      </w:r>
      <w:r w:rsidR="00334050" w:rsidRPr="00BA309D">
        <w:rPr>
          <w:rFonts w:ascii="Times New Roman" w:eastAsia="Times New Roman" w:hAnsi="Times New Roman" w:cs="Times New Roman"/>
          <w:sz w:val="24"/>
          <w:szCs w:val="24"/>
        </w:rPr>
        <w:t xml:space="preserve">(Stata command: </w:t>
      </w:r>
      <w:proofErr w:type="spellStart"/>
      <w:r w:rsidR="00334050" w:rsidRPr="00BA309D">
        <w:rPr>
          <w:rFonts w:ascii="Times New Roman" w:eastAsia="Times New Roman" w:hAnsi="Times New Roman" w:cs="Times New Roman"/>
          <w:sz w:val="24"/>
          <w:szCs w:val="24"/>
        </w:rPr>
        <w:t>marginsplot</w:t>
      </w:r>
      <w:proofErr w:type="spellEnd"/>
      <w:r w:rsidR="00334050" w:rsidRPr="00BA309D">
        <w:rPr>
          <w:rFonts w:ascii="Times New Roman" w:eastAsia="Times New Roman" w:hAnsi="Times New Roman" w:cs="Times New Roman"/>
          <w:sz w:val="24"/>
          <w:szCs w:val="24"/>
        </w:rPr>
        <w:t>, recast (bar))</w:t>
      </w:r>
    </w:p>
    <w:p w14:paraId="3BDC7DCC" w14:textId="35166B38" w:rsidR="00326C11" w:rsidRPr="00BA309D" w:rsidRDefault="00334050" w:rsidP="00BA309D">
      <w:pPr>
        <w:spacing w:line="360" w:lineRule="auto"/>
        <w:ind w:firstLine="284"/>
        <w:jc w:val="both"/>
        <w:rPr>
          <w:rFonts w:ascii="Times New Roman" w:eastAsia="Times New Roman" w:hAnsi="Times New Roman" w:cs="Times New Roman"/>
          <w:sz w:val="24"/>
          <w:szCs w:val="24"/>
        </w:rPr>
      </w:pPr>
      <w:r w:rsidRPr="00BA309D">
        <w:rPr>
          <w:rFonts w:ascii="Times New Roman" w:eastAsia="Times New Roman" w:hAnsi="Times New Roman" w:cs="Times New Roman"/>
          <w:sz w:val="24"/>
          <w:szCs w:val="24"/>
        </w:rPr>
        <w:t xml:space="preserve">In this margin plot we can graphically see the average marginal effect of x on y, controlling for countries in welfare regimes, </w:t>
      </w:r>
      <w:proofErr w:type="gramStart"/>
      <w:r w:rsidRPr="00BA309D">
        <w:rPr>
          <w:rFonts w:ascii="Times New Roman" w:eastAsia="Times New Roman" w:hAnsi="Times New Roman" w:cs="Times New Roman"/>
          <w:sz w:val="24"/>
          <w:szCs w:val="24"/>
        </w:rPr>
        <w:t>gender</w:t>
      </w:r>
      <w:proofErr w:type="gramEnd"/>
      <w:r w:rsidRPr="00BA309D">
        <w:rPr>
          <w:rFonts w:ascii="Times New Roman" w:eastAsia="Times New Roman" w:hAnsi="Times New Roman" w:cs="Times New Roman"/>
          <w:sz w:val="24"/>
          <w:szCs w:val="24"/>
        </w:rPr>
        <w:t xml:space="preserve"> and level of education. As it is represented in the graph and reported on the table 1.1, controlling for country, the average marginal effect first decreases by 0.0053, then it rises and becomes almost stable with the Social Democratic and Mediterranean model. Then, as we saw before, it drastically decreases again in the Hybrid model, where we have the lower number cases. Then we include in the analysis the control for the second covariate gender (</w:t>
      </w:r>
      <w:proofErr w:type="spellStart"/>
      <w:r w:rsidRPr="00BA309D">
        <w:rPr>
          <w:rFonts w:ascii="Times New Roman" w:eastAsia="Times New Roman" w:hAnsi="Times New Roman" w:cs="Times New Roman"/>
          <w:sz w:val="24"/>
          <w:szCs w:val="24"/>
        </w:rPr>
        <w:t>gndr</w:t>
      </w:r>
      <w:proofErr w:type="spellEnd"/>
      <w:r w:rsidRPr="00BA309D">
        <w:rPr>
          <w:rFonts w:ascii="Times New Roman" w:eastAsia="Times New Roman" w:hAnsi="Times New Roman" w:cs="Times New Roman"/>
          <w:sz w:val="24"/>
          <w:szCs w:val="24"/>
        </w:rPr>
        <w:t xml:space="preserve">, male=0, female=1), the average marginal effect </w:t>
      </w:r>
      <w:r w:rsidRPr="00BA309D">
        <w:rPr>
          <w:rFonts w:ascii="Times New Roman" w:eastAsia="Times New Roman" w:hAnsi="Times New Roman" w:cs="Times New Roman"/>
          <w:sz w:val="24"/>
          <w:szCs w:val="24"/>
        </w:rPr>
        <w:t>is almost equal to 0, rising from the previous point. At the end, we insert the covariate of education level (</w:t>
      </w:r>
      <w:proofErr w:type="spellStart"/>
      <w:r w:rsidRPr="00BA309D">
        <w:rPr>
          <w:rFonts w:ascii="Times New Roman" w:eastAsia="Times New Roman" w:hAnsi="Times New Roman" w:cs="Times New Roman"/>
          <w:sz w:val="24"/>
          <w:szCs w:val="24"/>
        </w:rPr>
        <w:t>edu</w:t>
      </w:r>
      <w:proofErr w:type="spellEnd"/>
      <w:r w:rsidRPr="00BA309D">
        <w:rPr>
          <w:rFonts w:ascii="Times New Roman" w:eastAsia="Times New Roman" w:hAnsi="Times New Roman" w:cs="Times New Roman"/>
          <w:sz w:val="24"/>
          <w:szCs w:val="24"/>
        </w:rPr>
        <w:t xml:space="preserve">, low=0, medium=1, high=2) and from the higher value of medium, it decreases for higher educated. </w:t>
      </w:r>
    </w:p>
    <w:p w14:paraId="14D2E00A" w14:textId="535C607E" w:rsidR="00326C11" w:rsidRPr="00BA309D" w:rsidRDefault="00334050" w:rsidP="00BA309D">
      <w:pPr>
        <w:spacing w:line="360" w:lineRule="auto"/>
        <w:ind w:firstLine="284"/>
        <w:jc w:val="both"/>
        <w:rPr>
          <w:rFonts w:ascii="Times New Roman" w:eastAsia="Times New Roman" w:hAnsi="Times New Roman" w:cs="Times New Roman"/>
          <w:sz w:val="24"/>
          <w:szCs w:val="24"/>
        </w:rPr>
      </w:pPr>
      <w:r w:rsidRPr="00BA309D">
        <w:rPr>
          <w:rFonts w:ascii="Times New Roman" w:eastAsia="Times New Roman" w:hAnsi="Times New Roman" w:cs="Times New Roman"/>
          <w:sz w:val="24"/>
          <w:szCs w:val="24"/>
        </w:rPr>
        <w:t xml:space="preserve">As we can see, we find the most drastic </w:t>
      </w:r>
      <w:proofErr w:type="spellStart"/>
      <w:r w:rsidRPr="00BA309D">
        <w:rPr>
          <w:rFonts w:ascii="Times New Roman" w:eastAsia="Times New Roman" w:hAnsi="Times New Roman" w:cs="Times New Roman"/>
          <w:sz w:val="24"/>
          <w:szCs w:val="24"/>
        </w:rPr>
        <w:t>changement</w:t>
      </w:r>
      <w:proofErr w:type="spellEnd"/>
      <w:r w:rsidRPr="00BA309D">
        <w:rPr>
          <w:rFonts w:ascii="Times New Roman" w:eastAsia="Times New Roman" w:hAnsi="Times New Roman" w:cs="Times New Roman"/>
          <w:sz w:val="24"/>
          <w:szCs w:val="24"/>
        </w:rPr>
        <w:t xml:space="preserve"> in the effect of x on y the moment we control for the Hybrid model, where we discover a decrease from 0.0747 in the Mediterranean to -0.124. The explanation of these events could be </w:t>
      </w:r>
      <w:proofErr w:type="gramStart"/>
      <w:r w:rsidRPr="00BA309D">
        <w:rPr>
          <w:rFonts w:ascii="Times New Roman" w:eastAsia="Times New Roman" w:hAnsi="Times New Roman" w:cs="Times New Roman"/>
          <w:sz w:val="24"/>
          <w:szCs w:val="24"/>
        </w:rPr>
        <w:t>find</w:t>
      </w:r>
      <w:proofErr w:type="gramEnd"/>
      <w:r w:rsidRPr="00BA309D">
        <w:rPr>
          <w:rFonts w:ascii="Times New Roman" w:eastAsia="Times New Roman" w:hAnsi="Times New Roman" w:cs="Times New Roman"/>
          <w:sz w:val="24"/>
          <w:szCs w:val="24"/>
        </w:rPr>
        <w:t xml:space="preserve"> in the process of integration faced by immigrants in Estonia, the country considered with the Hybrid model. In fact, by reading the “Integration Strategy” planned for the years 2000-2007 and 2008- 2013 by the elected government, we see that one of the key point of the plan consist in the “retention of cultural </w:t>
      </w:r>
      <w:r w:rsidRPr="00BA309D">
        <w:rPr>
          <w:rFonts w:ascii="Times New Roman" w:eastAsia="Times New Roman" w:hAnsi="Times New Roman" w:cs="Times New Roman"/>
          <w:sz w:val="24"/>
          <w:szCs w:val="24"/>
        </w:rPr>
        <w:lastRenderedPageBreak/>
        <w:t>au</w:t>
      </w:r>
      <w:r w:rsidRPr="00BA309D">
        <w:rPr>
          <w:rFonts w:ascii="Times New Roman" w:eastAsia="Times New Roman" w:hAnsi="Times New Roman" w:cs="Times New Roman"/>
          <w:sz w:val="24"/>
          <w:szCs w:val="24"/>
        </w:rPr>
        <w:t xml:space="preserve">tonomy” (Jakobson, 2014/21 pp10), with a highly liberal perception over the economic consideration of immigrants. In addition to that, in the article by Jakobson we read that “However, research on individual attitudes has reflected a rather low willingness to accept new immigrants in Estonia” (Jakobson 2014/21 pp9). </w:t>
      </w:r>
    </w:p>
    <w:p w14:paraId="690475D4" w14:textId="3B582BD6" w:rsidR="00BA309D" w:rsidRPr="00BA309D" w:rsidRDefault="00334050" w:rsidP="00A35DA7">
      <w:pPr>
        <w:spacing w:line="360" w:lineRule="auto"/>
        <w:ind w:firstLine="284"/>
        <w:jc w:val="both"/>
        <w:rPr>
          <w:rFonts w:ascii="Times New Roman" w:eastAsia="Times New Roman" w:hAnsi="Times New Roman" w:cs="Times New Roman"/>
          <w:sz w:val="24"/>
          <w:szCs w:val="24"/>
          <w:highlight w:val="white"/>
        </w:rPr>
      </w:pPr>
      <w:r w:rsidRPr="00BA309D">
        <w:rPr>
          <w:rFonts w:ascii="Times New Roman" w:eastAsia="Times New Roman" w:hAnsi="Times New Roman" w:cs="Times New Roman"/>
          <w:sz w:val="24"/>
          <w:szCs w:val="24"/>
        </w:rPr>
        <w:t>Moreover, regarding the negative level of perceived integration by the highly educated migrants, these data could be explained by the literature of Sociology of Migration regarding the “paradox of integration”. With this concept, researchers define the element of education as “</w:t>
      </w:r>
      <w:r w:rsidRPr="00BA309D">
        <w:rPr>
          <w:rFonts w:ascii="Times New Roman" w:eastAsia="Times New Roman" w:hAnsi="Times New Roman" w:cs="Times New Roman"/>
          <w:sz w:val="24"/>
          <w:szCs w:val="24"/>
          <w:highlight w:val="white"/>
        </w:rPr>
        <w:t>an obstacle for developing positive attitudes toward natives and the host society. A key reason for this might be that higher educated immigrants feel relatively deprived” (</w:t>
      </w:r>
      <w:proofErr w:type="spellStart"/>
      <w:r w:rsidRPr="00BA309D">
        <w:rPr>
          <w:rFonts w:ascii="Times New Roman" w:eastAsia="Times New Roman" w:hAnsi="Times New Roman" w:cs="Times New Roman"/>
          <w:sz w:val="24"/>
          <w:szCs w:val="24"/>
          <w:highlight w:val="white"/>
        </w:rPr>
        <w:t>Verkuyten</w:t>
      </w:r>
      <w:proofErr w:type="spellEnd"/>
      <w:r w:rsidRPr="00BA309D">
        <w:rPr>
          <w:rFonts w:ascii="Times New Roman" w:eastAsia="Times New Roman" w:hAnsi="Times New Roman" w:cs="Times New Roman"/>
          <w:sz w:val="24"/>
          <w:szCs w:val="24"/>
          <w:highlight w:val="white"/>
        </w:rPr>
        <w:t>, 2016). The feeling of “relatively deprived” points out the perception of disadvantages that one minoritarian group has towards a more prominent group.</w:t>
      </w:r>
    </w:p>
    <w:p w14:paraId="37975E7C" w14:textId="2F8F7259" w:rsidR="00326C11" w:rsidRDefault="00334050" w:rsidP="00BA309D">
      <w:pPr>
        <w:spacing w:line="360" w:lineRule="auto"/>
        <w:ind w:firstLine="284"/>
        <w:jc w:val="both"/>
        <w:rPr>
          <w:rFonts w:ascii="Times New Roman" w:eastAsia="Times New Roman" w:hAnsi="Times New Roman" w:cs="Times New Roman"/>
          <w:sz w:val="24"/>
          <w:szCs w:val="24"/>
          <w:highlight w:val="white"/>
        </w:rPr>
      </w:pPr>
      <w:r w:rsidRPr="00BA309D">
        <w:rPr>
          <w:rFonts w:ascii="Times New Roman" w:eastAsia="Times New Roman" w:hAnsi="Times New Roman" w:cs="Times New Roman"/>
          <w:sz w:val="24"/>
          <w:szCs w:val="24"/>
          <w:highlight w:val="white"/>
        </w:rPr>
        <w:t>“</w:t>
      </w:r>
      <w:r w:rsidRPr="00BA309D">
        <w:rPr>
          <w:rFonts w:ascii="Times New Roman" w:eastAsia="Times New Roman" w:hAnsi="Times New Roman" w:cs="Times New Roman"/>
          <w:i/>
          <w:sz w:val="24"/>
          <w:szCs w:val="24"/>
          <w:highlight w:val="white"/>
        </w:rPr>
        <w:t xml:space="preserve">The higher educated are </w:t>
      </w:r>
      <w:proofErr w:type="gramStart"/>
      <w:r w:rsidRPr="00BA309D">
        <w:rPr>
          <w:rFonts w:ascii="Times New Roman" w:eastAsia="Times New Roman" w:hAnsi="Times New Roman" w:cs="Times New Roman"/>
          <w:i/>
          <w:sz w:val="24"/>
          <w:szCs w:val="24"/>
          <w:highlight w:val="white"/>
        </w:rPr>
        <w:t>actually experiencing</w:t>
      </w:r>
      <w:proofErr w:type="gramEnd"/>
      <w:r w:rsidRPr="00BA309D">
        <w:rPr>
          <w:rFonts w:ascii="Times New Roman" w:eastAsia="Times New Roman" w:hAnsi="Times New Roman" w:cs="Times New Roman"/>
          <w:i/>
          <w:sz w:val="24"/>
          <w:szCs w:val="24"/>
          <w:highlight w:val="white"/>
        </w:rPr>
        <w:t xml:space="preserve"> more discrimination and lower acceptance in everyday life. The higher compared with the lower educated more often use host country media and tend to have more negative contacts with majority members on the </w:t>
      </w:r>
      <w:proofErr w:type="spellStart"/>
      <w:r w:rsidRPr="00BA309D">
        <w:rPr>
          <w:rFonts w:ascii="Times New Roman" w:eastAsia="Times New Roman" w:hAnsi="Times New Roman" w:cs="Times New Roman"/>
          <w:i/>
          <w:sz w:val="24"/>
          <w:szCs w:val="24"/>
          <w:highlight w:val="white"/>
        </w:rPr>
        <w:t>labor</w:t>
      </w:r>
      <w:proofErr w:type="spellEnd"/>
      <w:r w:rsidRPr="00BA309D">
        <w:rPr>
          <w:rFonts w:ascii="Times New Roman" w:eastAsia="Times New Roman" w:hAnsi="Times New Roman" w:cs="Times New Roman"/>
          <w:i/>
          <w:sz w:val="24"/>
          <w:szCs w:val="24"/>
          <w:highlight w:val="white"/>
        </w:rPr>
        <w:t xml:space="preserve"> market </w:t>
      </w:r>
      <w:r w:rsidRPr="00BA309D">
        <w:rPr>
          <w:rFonts w:ascii="Times New Roman" w:eastAsia="Times New Roman" w:hAnsi="Times New Roman" w:cs="Times New Roman"/>
          <w:i/>
          <w:sz w:val="24"/>
          <w:szCs w:val="24"/>
          <w:highlight w:val="white"/>
        </w:rPr>
        <w:t>and in associations, and therefore are more exposed to discrimination and derogating messages</w:t>
      </w:r>
      <w:r w:rsidRPr="00BA309D">
        <w:rPr>
          <w:rFonts w:ascii="Times New Roman" w:eastAsia="Times New Roman" w:hAnsi="Times New Roman" w:cs="Times New Roman"/>
          <w:sz w:val="24"/>
          <w:szCs w:val="24"/>
          <w:highlight w:val="white"/>
        </w:rPr>
        <w:t>.” (</w:t>
      </w:r>
      <w:proofErr w:type="spellStart"/>
      <w:r w:rsidRPr="00BA309D">
        <w:rPr>
          <w:rFonts w:ascii="Times New Roman" w:eastAsia="Times New Roman" w:hAnsi="Times New Roman" w:cs="Times New Roman"/>
          <w:sz w:val="24"/>
          <w:szCs w:val="24"/>
          <w:highlight w:val="white"/>
        </w:rPr>
        <w:t>Verkuyten</w:t>
      </w:r>
      <w:proofErr w:type="spellEnd"/>
      <w:r w:rsidRPr="00BA309D">
        <w:rPr>
          <w:rFonts w:ascii="Times New Roman" w:eastAsia="Times New Roman" w:hAnsi="Times New Roman" w:cs="Times New Roman"/>
          <w:sz w:val="24"/>
          <w:szCs w:val="24"/>
          <w:highlight w:val="white"/>
        </w:rPr>
        <w:t>, 2016)</w:t>
      </w:r>
    </w:p>
    <w:p w14:paraId="45109A6E" w14:textId="77777777" w:rsidR="00326C11" w:rsidRPr="00BA309D" w:rsidRDefault="00326C11" w:rsidP="00BA309D">
      <w:pPr>
        <w:spacing w:line="360" w:lineRule="auto"/>
        <w:jc w:val="both"/>
        <w:rPr>
          <w:rFonts w:ascii="Times New Roman" w:eastAsia="Times New Roman" w:hAnsi="Times New Roman" w:cs="Times New Roman"/>
          <w:sz w:val="24"/>
          <w:szCs w:val="24"/>
        </w:rPr>
      </w:pPr>
    </w:p>
    <w:p w14:paraId="29015091" w14:textId="77777777" w:rsidR="00326C11" w:rsidRPr="00BA309D" w:rsidRDefault="00334050" w:rsidP="00BA309D">
      <w:pPr>
        <w:numPr>
          <w:ilvl w:val="0"/>
          <w:numId w:val="1"/>
        </w:numPr>
        <w:spacing w:line="360" w:lineRule="auto"/>
        <w:ind w:left="0" w:firstLine="284"/>
        <w:jc w:val="both"/>
        <w:rPr>
          <w:rFonts w:ascii="Times New Roman" w:eastAsia="Times New Roman" w:hAnsi="Times New Roman" w:cs="Times New Roman"/>
          <w:b/>
          <w:sz w:val="24"/>
          <w:szCs w:val="24"/>
        </w:rPr>
      </w:pPr>
      <w:r w:rsidRPr="00BA309D">
        <w:rPr>
          <w:rFonts w:ascii="Times New Roman" w:eastAsia="Times New Roman" w:hAnsi="Times New Roman" w:cs="Times New Roman"/>
          <w:b/>
          <w:sz w:val="24"/>
          <w:szCs w:val="24"/>
        </w:rPr>
        <w:t>Conclusion</w:t>
      </w:r>
    </w:p>
    <w:p w14:paraId="327CA604" w14:textId="77777777" w:rsidR="00326C11" w:rsidRPr="00BA309D" w:rsidRDefault="00334050" w:rsidP="00BA309D">
      <w:pPr>
        <w:spacing w:line="360" w:lineRule="auto"/>
        <w:ind w:firstLine="284"/>
        <w:jc w:val="both"/>
        <w:rPr>
          <w:rFonts w:ascii="Times New Roman" w:eastAsia="Times New Roman" w:hAnsi="Times New Roman" w:cs="Times New Roman"/>
          <w:sz w:val="24"/>
          <w:szCs w:val="24"/>
        </w:rPr>
      </w:pPr>
      <w:r w:rsidRPr="00BA309D">
        <w:rPr>
          <w:rFonts w:ascii="Times New Roman" w:eastAsia="Times New Roman" w:hAnsi="Times New Roman" w:cs="Times New Roman"/>
          <w:sz w:val="24"/>
          <w:szCs w:val="24"/>
        </w:rPr>
        <w:t>In this paper the perceived integration of  immigrants based on their employment status is investigated, in the context of different European countries. The findings of this paper, regarding the positive influence of the employment status on integration, align with previous research. By enhancing the first model, adding different control variables, the relation between the two variables is explained even further. Moreover, controlling for the average marginal effect, we discovered that in almost all the Wel</w:t>
      </w:r>
      <w:r w:rsidRPr="00BA309D">
        <w:rPr>
          <w:rFonts w:ascii="Times New Roman" w:eastAsia="Times New Roman" w:hAnsi="Times New Roman" w:cs="Times New Roman"/>
          <w:sz w:val="24"/>
          <w:szCs w:val="24"/>
        </w:rPr>
        <w:t>fare Models in which we divided the countries into, the relation between our main x and y is positive, especially, but not surprisingly, in the Social Democratic and Mediterranean Models. The only negative outcome could be found in the Hybrid Model, more precisely in Estonia, in which the political and social background of the country and its immigration policies influenced the perceived integration of migrants. In addition to that, we found out that, controlling for educational level, the integration parad</w:t>
      </w:r>
      <w:r w:rsidRPr="00BA309D">
        <w:rPr>
          <w:rFonts w:ascii="Times New Roman" w:eastAsia="Times New Roman" w:hAnsi="Times New Roman" w:cs="Times New Roman"/>
          <w:sz w:val="24"/>
          <w:szCs w:val="24"/>
        </w:rPr>
        <w:t xml:space="preserve">ox was tested, because the higher the </w:t>
      </w:r>
      <w:proofErr w:type="gramStart"/>
      <w:r w:rsidRPr="00BA309D">
        <w:rPr>
          <w:rFonts w:ascii="Times New Roman" w:eastAsia="Times New Roman" w:hAnsi="Times New Roman" w:cs="Times New Roman"/>
          <w:sz w:val="24"/>
          <w:szCs w:val="24"/>
        </w:rPr>
        <w:t>migrants</w:t>
      </w:r>
      <w:proofErr w:type="gramEnd"/>
      <w:r w:rsidRPr="00BA309D">
        <w:rPr>
          <w:rFonts w:ascii="Times New Roman" w:eastAsia="Times New Roman" w:hAnsi="Times New Roman" w:cs="Times New Roman"/>
          <w:sz w:val="24"/>
          <w:szCs w:val="24"/>
        </w:rPr>
        <w:t xml:space="preserve"> level of education, the less they will feel integrated or close to the country. </w:t>
      </w:r>
    </w:p>
    <w:p w14:paraId="72F9AB09" w14:textId="77777777" w:rsidR="00326C11" w:rsidRPr="00BA309D" w:rsidRDefault="00334050" w:rsidP="00BA309D">
      <w:pPr>
        <w:spacing w:line="360" w:lineRule="auto"/>
        <w:ind w:firstLine="284"/>
        <w:jc w:val="both"/>
        <w:rPr>
          <w:rFonts w:ascii="Times New Roman" w:eastAsia="Times New Roman" w:hAnsi="Times New Roman" w:cs="Times New Roman"/>
          <w:sz w:val="24"/>
          <w:szCs w:val="24"/>
        </w:rPr>
      </w:pPr>
      <w:r w:rsidRPr="00BA309D">
        <w:rPr>
          <w:rFonts w:ascii="Times New Roman" w:eastAsia="Times New Roman" w:hAnsi="Times New Roman" w:cs="Times New Roman"/>
          <w:sz w:val="24"/>
          <w:szCs w:val="24"/>
        </w:rPr>
        <w:t xml:space="preserve">One discovery that left us surprised was the little difference between the values of females and males regarding their perceived closeness to the new country. </w:t>
      </w:r>
    </w:p>
    <w:p w14:paraId="6F237253" w14:textId="77777777" w:rsidR="00326C11" w:rsidRPr="00BA309D" w:rsidRDefault="00334050" w:rsidP="00BA309D">
      <w:pPr>
        <w:spacing w:line="360" w:lineRule="auto"/>
        <w:ind w:firstLine="284"/>
        <w:jc w:val="both"/>
        <w:rPr>
          <w:rFonts w:ascii="Times New Roman" w:eastAsia="Times New Roman" w:hAnsi="Times New Roman" w:cs="Times New Roman"/>
          <w:sz w:val="24"/>
          <w:szCs w:val="24"/>
        </w:rPr>
      </w:pPr>
      <w:r w:rsidRPr="00BA309D">
        <w:rPr>
          <w:rFonts w:ascii="Times New Roman" w:eastAsia="Times New Roman" w:hAnsi="Times New Roman" w:cs="Times New Roman"/>
          <w:sz w:val="24"/>
          <w:szCs w:val="24"/>
        </w:rPr>
        <w:lastRenderedPageBreak/>
        <w:t xml:space="preserve">Finally, the results obtained greatly surprised us, as </w:t>
      </w:r>
      <w:proofErr w:type="gramStart"/>
      <w:r w:rsidRPr="00BA309D">
        <w:rPr>
          <w:rFonts w:ascii="Times New Roman" w:eastAsia="Times New Roman" w:hAnsi="Times New Roman" w:cs="Times New Roman"/>
          <w:sz w:val="24"/>
          <w:szCs w:val="24"/>
        </w:rPr>
        <w:t>the majority of</w:t>
      </w:r>
      <w:proofErr w:type="gramEnd"/>
      <w:r w:rsidRPr="00BA309D">
        <w:rPr>
          <w:rFonts w:ascii="Times New Roman" w:eastAsia="Times New Roman" w:hAnsi="Times New Roman" w:cs="Times New Roman"/>
          <w:sz w:val="24"/>
          <w:szCs w:val="24"/>
        </w:rPr>
        <w:t xml:space="preserve"> the assumptions we stipulated were not confirmed. First, we identified the little difference between genders in the feeling of closeness to the new nation. In addition to this, we were also surprised by the negative values reported in integration by the more educated immigrants, which led us to discover a new part of the literature in the Sociology of Migration concerning the integration paradox mentioned above. </w:t>
      </w:r>
    </w:p>
    <w:p w14:paraId="3DE5D64F" w14:textId="77777777" w:rsidR="00326C11" w:rsidRPr="00BA309D" w:rsidRDefault="00326C11" w:rsidP="00BA309D">
      <w:pPr>
        <w:spacing w:line="360" w:lineRule="auto"/>
        <w:ind w:firstLine="284"/>
        <w:jc w:val="both"/>
        <w:rPr>
          <w:rFonts w:ascii="Times New Roman" w:eastAsia="Times New Roman" w:hAnsi="Times New Roman" w:cs="Times New Roman"/>
          <w:sz w:val="24"/>
          <w:szCs w:val="24"/>
        </w:rPr>
      </w:pPr>
    </w:p>
    <w:p w14:paraId="355B6DCA" w14:textId="77777777" w:rsidR="00326C11" w:rsidRPr="00BA309D" w:rsidRDefault="00334050" w:rsidP="00BA309D">
      <w:pPr>
        <w:numPr>
          <w:ilvl w:val="0"/>
          <w:numId w:val="1"/>
        </w:numPr>
        <w:spacing w:line="360" w:lineRule="auto"/>
        <w:ind w:left="0" w:firstLine="284"/>
        <w:jc w:val="both"/>
        <w:rPr>
          <w:rFonts w:ascii="Times New Roman" w:eastAsia="Times New Roman" w:hAnsi="Times New Roman" w:cs="Times New Roman"/>
          <w:b/>
          <w:sz w:val="24"/>
          <w:szCs w:val="24"/>
        </w:rPr>
      </w:pPr>
      <w:r w:rsidRPr="00BA309D">
        <w:rPr>
          <w:rFonts w:ascii="Times New Roman" w:eastAsia="Times New Roman" w:hAnsi="Times New Roman" w:cs="Times New Roman"/>
          <w:b/>
          <w:sz w:val="24"/>
          <w:szCs w:val="24"/>
        </w:rPr>
        <w:t>Limit of the research</w:t>
      </w:r>
    </w:p>
    <w:p w14:paraId="0F8FB71A" w14:textId="77777777" w:rsidR="00326C11" w:rsidRPr="00BA309D" w:rsidRDefault="00334050" w:rsidP="00BA309D">
      <w:pPr>
        <w:spacing w:line="360" w:lineRule="auto"/>
        <w:ind w:firstLine="284"/>
        <w:jc w:val="both"/>
        <w:rPr>
          <w:rFonts w:ascii="Times New Roman" w:eastAsia="Times New Roman" w:hAnsi="Times New Roman" w:cs="Times New Roman"/>
          <w:sz w:val="24"/>
          <w:szCs w:val="24"/>
        </w:rPr>
      </w:pPr>
      <w:r w:rsidRPr="00BA309D">
        <w:rPr>
          <w:rFonts w:ascii="Times New Roman" w:eastAsia="Times New Roman" w:hAnsi="Times New Roman" w:cs="Times New Roman"/>
          <w:sz w:val="24"/>
          <w:szCs w:val="24"/>
        </w:rPr>
        <w:t xml:space="preserve">Since we collected our dataset indirectly, through </w:t>
      </w:r>
      <w:proofErr w:type="gramStart"/>
      <w:r w:rsidRPr="00BA309D">
        <w:rPr>
          <w:rFonts w:ascii="Times New Roman" w:eastAsia="Times New Roman" w:hAnsi="Times New Roman" w:cs="Times New Roman"/>
          <w:sz w:val="24"/>
          <w:szCs w:val="24"/>
        </w:rPr>
        <w:t>an</w:t>
      </w:r>
      <w:proofErr w:type="gramEnd"/>
      <w:r w:rsidRPr="00BA309D">
        <w:rPr>
          <w:rFonts w:ascii="Times New Roman" w:eastAsia="Times New Roman" w:hAnsi="Times New Roman" w:cs="Times New Roman"/>
          <w:sz w:val="24"/>
          <w:szCs w:val="24"/>
        </w:rPr>
        <w:t xml:space="preserve"> European research survey, we deleted many cases because of the recording of all the variables considered. We adapted the original variables to our research question, creating a completely new  sample that includes 1605 cases. We </w:t>
      </w:r>
      <w:proofErr w:type="gramStart"/>
      <w:r w:rsidRPr="00BA309D">
        <w:rPr>
          <w:rFonts w:ascii="Times New Roman" w:eastAsia="Times New Roman" w:hAnsi="Times New Roman" w:cs="Times New Roman"/>
          <w:sz w:val="24"/>
          <w:szCs w:val="24"/>
        </w:rPr>
        <w:t>are aware of the fact that</w:t>
      </w:r>
      <w:proofErr w:type="gramEnd"/>
      <w:r w:rsidRPr="00BA309D">
        <w:rPr>
          <w:rFonts w:ascii="Times New Roman" w:eastAsia="Times New Roman" w:hAnsi="Times New Roman" w:cs="Times New Roman"/>
          <w:sz w:val="24"/>
          <w:szCs w:val="24"/>
        </w:rPr>
        <w:t xml:space="preserve"> we are not applying statistical techniques on a large sample. This scarcity of cases influenced the recodification of the variables: as reported before, both the dependent and independent variables are dichotomous, but in the case of the integration, co</w:t>
      </w:r>
      <w:r w:rsidRPr="00BA309D">
        <w:rPr>
          <w:rFonts w:ascii="Times New Roman" w:eastAsia="Times New Roman" w:hAnsi="Times New Roman" w:cs="Times New Roman"/>
          <w:sz w:val="24"/>
          <w:szCs w:val="24"/>
        </w:rPr>
        <w:t xml:space="preserve">nsider more categories could have been useful </w:t>
      </w:r>
      <w:proofErr w:type="gramStart"/>
      <w:r w:rsidRPr="00BA309D">
        <w:rPr>
          <w:rFonts w:ascii="Times New Roman" w:eastAsia="Times New Roman" w:hAnsi="Times New Roman" w:cs="Times New Roman"/>
          <w:sz w:val="24"/>
          <w:szCs w:val="24"/>
        </w:rPr>
        <w:t>in order to</w:t>
      </w:r>
      <w:proofErr w:type="gramEnd"/>
      <w:r w:rsidRPr="00BA309D">
        <w:rPr>
          <w:rFonts w:ascii="Times New Roman" w:eastAsia="Times New Roman" w:hAnsi="Times New Roman" w:cs="Times New Roman"/>
          <w:sz w:val="24"/>
          <w:szCs w:val="24"/>
        </w:rPr>
        <w:t xml:space="preserve"> consider separately the different levels of integration of the immigrants and their possibly different influence on the relation.</w:t>
      </w:r>
    </w:p>
    <w:p w14:paraId="17701652" w14:textId="77777777" w:rsidR="00326C11" w:rsidRPr="00BA309D" w:rsidRDefault="00334050" w:rsidP="00BA309D">
      <w:pPr>
        <w:spacing w:line="360" w:lineRule="auto"/>
        <w:ind w:firstLine="284"/>
        <w:jc w:val="both"/>
        <w:rPr>
          <w:rFonts w:ascii="Times New Roman" w:eastAsia="Times New Roman" w:hAnsi="Times New Roman" w:cs="Times New Roman"/>
          <w:sz w:val="24"/>
          <w:szCs w:val="24"/>
        </w:rPr>
      </w:pPr>
      <w:r w:rsidRPr="00BA309D">
        <w:rPr>
          <w:rFonts w:ascii="Times New Roman" w:eastAsia="Times New Roman" w:hAnsi="Times New Roman" w:cs="Times New Roman"/>
          <w:sz w:val="24"/>
          <w:szCs w:val="24"/>
        </w:rPr>
        <w:t xml:space="preserve">Finally, our sample doesn't include immigrants from all the European countries, and the number of immigrants </w:t>
      </w:r>
      <w:proofErr w:type="gramStart"/>
      <w:r w:rsidRPr="00BA309D">
        <w:rPr>
          <w:rFonts w:ascii="Times New Roman" w:eastAsia="Times New Roman" w:hAnsi="Times New Roman" w:cs="Times New Roman"/>
          <w:sz w:val="24"/>
          <w:szCs w:val="24"/>
        </w:rPr>
        <w:t>are</w:t>
      </w:r>
      <w:proofErr w:type="gramEnd"/>
      <w:r w:rsidRPr="00BA309D">
        <w:rPr>
          <w:rFonts w:ascii="Times New Roman" w:eastAsia="Times New Roman" w:hAnsi="Times New Roman" w:cs="Times New Roman"/>
          <w:sz w:val="24"/>
          <w:szCs w:val="24"/>
        </w:rPr>
        <w:t xml:space="preserve"> not equally distributed between them. This could be a limit of this research for two reasons: first, we consider as a control variable the welfare regime of the country, second, this variable doesn't include all the countries in Europe that have that specific welfare regime. </w:t>
      </w:r>
    </w:p>
    <w:p w14:paraId="42151245" w14:textId="77777777" w:rsidR="00326C11" w:rsidRPr="00BA309D" w:rsidRDefault="00326C11" w:rsidP="00BA309D">
      <w:pPr>
        <w:spacing w:line="360" w:lineRule="auto"/>
        <w:ind w:firstLine="284"/>
        <w:jc w:val="both"/>
        <w:rPr>
          <w:rFonts w:ascii="Times New Roman" w:eastAsia="Times New Roman" w:hAnsi="Times New Roman" w:cs="Times New Roman"/>
          <w:sz w:val="24"/>
          <w:szCs w:val="24"/>
        </w:rPr>
      </w:pPr>
    </w:p>
    <w:p w14:paraId="3D6AA9AC" w14:textId="77777777" w:rsidR="00326C11" w:rsidRPr="00BA309D" w:rsidRDefault="00334050" w:rsidP="00BA309D">
      <w:pPr>
        <w:numPr>
          <w:ilvl w:val="0"/>
          <w:numId w:val="1"/>
        </w:numPr>
        <w:spacing w:line="240" w:lineRule="auto"/>
        <w:ind w:left="284" w:hanging="284"/>
        <w:jc w:val="both"/>
        <w:rPr>
          <w:rFonts w:ascii="Times New Roman" w:eastAsia="Times New Roman" w:hAnsi="Times New Roman" w:cs="Times New Roman"/>
          <w:b/>
          <w:sz w:val="24"/>
          <w:szCs w:val="24"/>
        </w:rPr>
      </w:pPr>
      <w:r w:rsidRPr="00BA309D">
        <w:rPr>
          <w:rFonts w:ascii="Times New Roman" w:eastAsia="Times New Roman" w:hAnsi="Times New Roman" w:cs="Times New Roman"/>
          <w:b/>
          <w:sz w:val="24"/>
          <w:szCs w:val="24"/>
        </w:rPr>
        <w:t>Bibliography</w:t>
      </w:r>
    </w:p>
    <w:p w14:paraId="3FFC05B3" w14:textId="77777777" w:rsidR="00326C11" w:rsidRPr="00BA309D" w:rsidRDefault="00334050" w:rsidP="00BA309D">
      <w:pPr>
        <w:spacing w:line="240" w:lineRule="auto"/>
        <w:ind w:left="284" w:hanging="284"/>
        <w:jc w:val="both"/>
        <w:rPr>
          <w:rFonts w:ascii="Times New Roman" w:eastAsia="Times New Roman" w:hAnsi="Times New Roman" w:cs="Times New Roman"/>
          <w:color w:val="222222"/>
          <w:sz w:val="24"/>
          <w:szCs w:val="24"/>
          <w:highlight w:val="white"/>
        </w:rPr>
      </w:pPr>
      <w:r w:rsidRPr="00BA309D">
        <w:rPr>
          <w:rFonts w:ascii="Times New Roman" w:eastAsia="Times New Roman" w:hAnsi="Times New Roman" w:cs="Times New Roman"/>
          <w:color w:val="222222"/>
          <w:sz w:val="24"/>
          <w:szCs w:val="24"/>
          <w:highlight w:val="white"/>
        </w:rPr>
        <w:t xml:space="preserve">ALBA, R., &amp; FONER, N. 2015. </w:t>
      </w:r>
      <w:r w:rsidRPr="00BA309D">
        <w:rPr>
          <w:rFonts w:ascii="Times New Roman" w:eastAsia="Times New Roman" w:hAnsi="Times New Roman" w:cs="Times New Roman"/>
          <w:i/>
          <w:color w:val="222222"/>
          <w:sz w:val="24"/>
          <w:szCs w:val="24"/>
          <w:highlight w:val="white"/>
        </w:rPr>
        <w:t>Strangers No More: Immigration and the Challenges of Integration in North America and Western Europe</w:t>
      </w:r>
      <w:r w:rsidRPr="00BA309D">
        <w:rPr>
          <w:rFonts w:ascii="Times New Roman" w:eastAsia="Times New Roman" w:hAnsi="Times New Roman" w:cs="Times New Roman"/>
          <w:color w:val="222222"/>
          <w:sz w:val="24"/>
          <w:szCs w:val="24"/>
          <w:highlight w:val="white"/>
        </w:rPr>
        <w:t xml:space="preserve">. Princeton University Press. </w:t>
      </w:r>
      <w:hyperlink r:id="rId16">
        <w:r w:rsidRPr="00BA309D">
          <w:rPr>
            <w:rFonts w:ascii="Times New Roman" w:eastAsia="Times New Roman" w:hAnsi="Times New Roman" w:cs="Times New Roman"/>
            <w:color w:val="1155CC"/>
            <w:sz w:val="24"/>
            <w:szCs w:val="24"/>
            <w:highlight w:val="white"/>
            <w:u w:val="single"/>
          </w:rPr>
          <w:t>http://www.jstor.org/stable/j.ctt1h4mjf4</w:t>
        </w:r>
      </w:hyperlink>
    </w:p>
    <w:p w14:paraId="4273722D" w14:textId="77777777" w:rsidR="00326C11" w:rsidRPr="00BA309D" w:rsidRDefault="00326C11" w:rsidP="00BA309D">
      <w:pPr>
        <w:spacing w:line="240" w:lineRule="auto"/>
        <w:ind w:left="284" w:hanging="284"/>
        <w:jc w:val="both"/>
        <w:rPr>
          <w:rFonts w:ascii="Times New Roman" w:eastAsia="Times New Roman" w:hAnsi="Times New Roman" w:cs="Times New Roman"/>
          <w:color w:val="222222"/>
          <w:sz w:val="24"/>
          <w:szCs w:val="24"/>
          <w:highlight w:val="white"/>
        </w:rPr>
      </w:pPr>
    </w:p>
    <w:p w14:paraId="61F0137E" w14:textId="77777777" w:rsidR="00326C11" w:rsidRPr="00BA309D" w:rsidRDefault="00334050" w:rsidP="00BA309D">
      <w:pPr>
        <w:spacing w:line="240" w:lineRule="auto"/>
        <w:ind w:left="284" w:hanging="284"/>
        <w:jc w:val="both"/>
        <w:rPr>
          <w:rFonts w:ascii="Times New Roman" w:eastAsia="Times New Roman" w:hAnsi="Times New Roman" w:cs="Times New Roman"/>
          <w:color w:val="222222"/>
          <w:sz w:val="24"/>
          <w:szCs w:val="24"/>
          <w:highlight w:val="white"/>
          <w:lang w:val="it-IT"/>
        </w:rPr>
      </w:pPr>
      <w:proofErr w:type="spellStart"/>
      <w:r w:rsidRPr="00BA309D">
        <w:rPr>
          <w:rFonts w:ascii="Times New Roman" w:eastAsia="Times New Roman" w:hAnsi="Times New Roman" w:cs="Times New Roman"/>
          <w:color w:val="222222"/>
          <w:sz w:val="24"/>
          <w:szCs w:val="24"/>
          <w:highlight w:val="white"/>
        </w:rPr>
        <w:t>Chiaromonte</w:t>
      </w:r>
      <w:proofErr w:type="spellEnd"/>
      <w:r w:rsidRPr="00BA309D">
        <w:rPr>
          <w:rFonts w:ascii="Times New Roman" w:eastAsia="Times New Roman" w:hAnsi="Times New Roman" w:cs="Times New Roman"/>
          <w:color w:val="222222"/>
          <w:sz w:val="24"/>
          <w:szCs w:val="24"/>
          <w:highlight w:val="white"/>
        </w:rPr>
        <w:t xml:space="preserve"> W, Ferrara M.D. 2022. </w:t>
      </w:r>
      <w:r w:rsidRPr="00BA309D">
        <w:rPr>
          <w:rFonts w:ascii="Times New Roman" w:eastAsia="Times New Roman" w:hAnsi="Times New Roman" w:cs="Times New Roman"/>
          <w:color w:val="222222"/>
          <w:sz w:val="24"/>
          <w:szCs w:val="24"/>
          <w:highlight w:val="white"/>
          <w:lang w:val="it-IT"/>
        </w:rPr>
        <w:t>L’integrazione dei migranti attraverso il lavoro, fra luci e ombre. Riflessioni su regolarizzazi</w:t>
      </w:r>
      <w:r w:rsidRPr="00BA309D">
        <w:rPr>
          <w:rFonts w:ascii="Times New Roman" w:eastAsia="Times New Roman" w:hAnsi="Times New Roman" w:cs="Times New Roman"/>
          <w:sz w:val="24"/>
          <w:szCs w:val="24"/>
          <w:highlight w:val="white"/>
          <w:lang w:val="it-IT"/>
        </w:rPr>
        <w:t>one e ruol</w:t>
      </w:r>
      <w:r w:rsidRPr="00BA309D">
        <w:rPr>
          <w:rFonts w:ascii="Times New Roman" w:eastAsia="Times New Roman" w:hAnsi="Times New Roman" w:cs="Times New Roman"/>
          <w:color w:val="222222"/>
          <w:sz w:val="24"/>
          <w:szCs w:val="24"/>
          <w:highlight w:val="white"/>
          <w:lang w:val="it-IT"/>
        </w:rPr>
        <w:t xml:space="preserve">o del sindacato. </w:t>
      </w:r>
      <w:r w:rsidRPr="00BA309D">
        <w:rPr>
          <w:rFonts w:ascii="Times New Roman" w:eastAsia="Times New Roman" w:hAnsi="Times New Roman" w:cs="Times New Roman"/>
          <w:color w:val="262626"/>
          <w:sz w:val="24"/>
          <w:szCs w:val="24"/>
          <w:highlight w:val="white"/>
          <w:lang w:val="it-IT"/>
        </w:rPr>
        <w:t xml:space="preserve">in "Rivista del Diritto della Sicurezza Sociale, Rivista trimestrale" (2)2022. pp. 315-336. </w:t>
      </w:r>
      <w:proofErr w:type="spellStart"/>
      <w:r w:rsidRPr="00BA309D">
        <w:rPr>
          <w:rFonts w:ascii="Times New Roman" w:eastAsia="Times New Roman" w:hAnsi="Times New Roman" w:cs="Times New Roman"/>
          <w:color w:val="262626"/>
          <w:sz w:val="24"/>
          <w:szCs w:val="24"/>
          <w:highlight w:val="white"/>
          <w:lang w:val="it-IT"/>
        </w:rPr>
        <w:t>doi</w:t>
      </w:r>
      <w:proofErr w:type="spellEnd"/>
      <w:r w:rsidRPr="00BA309D">
        <w:rPr>
          <w:rFonts w:ascii="Times New Roman" w:eastAsia="Times New Roman" w:hAnsi="Times New Roman" w:cs="Times New Roman"/>
          <w:color w:val="262626"/>
          <w:sz w:val="24"/>
          <w:szCs w:val="24"/>
          <w:highlight w:val="white"/>
          <w:lang w:val="it-IT"/>
        </w:rPr>
        <w:t>: 10.3241/104462</w:t>
      </w:r>
    </w:p>
    <w:p w14:paraId="5228BF3C" w14:textId="77777777" w:rsidR="00326C11" w:rsidRPr="00BA309D" w:rsidRDefault="00326C11" w:rsidP="00BA309D">
      <w:pPr>
        <w:spacing w:line="240" w:lineRule="auto"/>
        <w:ind w:left="284" w:hanging="284"/>
        <w:jc w:val="both"/>
        <w:rPr>
          <w:rFonts w:ascii="Times New Roman" w:eastAsia="Times New Roman" w:hAnsi="Times New Roman" w:cs="Times New Roman"/>
          <w:color w:val="222222"/>
          <w:sz w:val="24"/>
          <w:szCs w:val="24"/>
          <w:highlight w:val="white"/>
          <w:lang w:val="it-IT"/>
        </w:rPr>
      </w:pPr>
    </w:p>
    <w:p w14:paraId="003D414F" w14:textId="77777777" w:rsidR="00326C11" w:rsidRPr="00BA309D" w:rsidRDefault="00334050" w:rsidP="00BA309D">
      <w:pPr>
        <w:spacing w:line="240" w:lineRule="auto"/>
        <w:ind w:left="284" w:hanging="284"/>
        <w:jc w:val="both"/>
        <w:rPr>
          <w:rFonts w:ascii="Times New Roman" w:eastAsia="Times New Roman" w:hAnsi="Times New Roman" w:cs="Times New Roman"/>
          <w:color w:val="222222"/>
          <w:sz w:val="24"/>
          <w:szCs w:val="24"/>
          <w:highlight w:val="white"/>
        </w:rPr>
      </w:pPr>
      <w:r w:rsidRPr="00BA309D">
        <w:rPr>
          <w:rFonts w:ascii="Times New Roman" w:eastAsia="Times New Roman" w:hAnsi="Times New Roman" w:cs="Times New Roman"/>
          <w:color w:val="222222"/>
          <w:sz w:val="24"/>
          <w:szCs w:val="24"/>
          <w:highlight w:val="white"/>
        </w:rPr>
        <w:t xml:space="preserve">De </w:t>
      </w:r>
      <w:proofErr w:type="spellStart"/>
      <w:r w:rsidRPr="00BA309D">
        <w:rPr>
          <w:rFonts w:ascii="Times New Roman" w:eastAsia="Times New Roman" w:hAnsi="Times New Roman" w:cs="Times New Roman"/>
          <w:color w:val="222222"/>
          <w:sz w:val="24"/>
          <w:szCs w:val="24"/>
          <w:highlight w:val="white"/>
        </w:rPr>
        <w:t>los</w:t>
      </w:r>
      <w:proofErr w:type="spellEnd"/>
      <w:r w:rsidRPr="00BA309D">
        <w:rPr>
          <w:rFonts w:ascii="Times New Roman" w:eastAsia="Times New Roman" w:hAnsi="Times New Roman" w:cs="Times New Roman"/>
          <w:color w:val="222222"/>
          <w:sz w:val="24"/>
          <w:szCs w:val="24"/>
          <w:highlight w:val="white"/>
        </w:rPr>
        <w:t xml:space="preserve"> Reyes, P. 2017. Working life inequalities: do we need </w:t>
      </w:r>
      <w:proofErr w:type="gramStart"/>
      <w:r w:rsidRPr="00BA309D">
        <w:rPr>
          <w:rFonts w:ascii="Times New Roman" w:eastAsia="Times New Roman" w:hAnsi="Times New Roman" w:cs="Times New Roman"/>
          <w:color w:val="222222"/>
          <w:sz w:val="24"/>
          <w:szCs w:val="24"/>
          <w:highlight w:val="white"/>
        </w:rPr>
        <w:t>intersectionality?,</w:t>
      </w:r>
      <w:proofErr w:type="gramEnd"/>
      <w:r w:rsidRPr="00BA309D">
        <w:rPr>
          <w:rFonts w:ascii="Times New Roman" w:eastAsia="Times New Roman" w:hAnsi="Times New Roman" w:cs="Times New Roman"/>
          <w:color w:val="222222"/>
          <w:sz w:val="24"/>
          <w:szCs w:val="24"/>
          <w:highlight w:val="white"/>
        </w:rPr>
        <w:t xml:space="preserve"> Society, Health &amp; Vulnerability, 8:sup1, 1332858, DOI:10.1080/20021518.2017.1332858</w:t>
      </w:r>
    </w:p>
    <w:p w14:paraId="48FF2560" w14:textId="77777777" w:rsidR="00326C11" w:rsidRPr="00BA309D" w:rsidRDefault="00326C11" w:rsidP="00BA309D">
      <w:pPr>
        <w:spacing w:line="240" w:lineRule="auto"/>
        <w:ind w:left="284" w:hanging="284"/>
        <w:jc w:val="both"/>
        <w:rPr>
          <w:rFonts w:ascii="Times New Roman" w:eastAsia="Times New Roman" w:hAnsi="Times New Roman" w:cs="Times New Roman"/>
          <w:color w:val="222222"/>
          <w:sz w:val="24"/>
          <w:szCs w:val="24"/>
          <w:highlight w:val="white"/>
        </w:rPr>
      </w:pPr>
    </w:p>
    <w:p w14:paraId="7F49BE1F" w14:textId="77777777" w:rsidR="00326C11" w:rsidRPr="00BA309D" w:rsidRDefault="00334050" w:rsidP="00BA309D">
      <w:pPr>
        <w:spacing w:line="240" w:lineRule="auto"/>
        <w:ind w:left="284" w:hanging="284"/>
        <w:jc w:val="both"/>
        <w:rPr>
          <w:rFonts w:ascii="Times New Roman" w:eastAsia="Times New Roman" w:hAnsi="Times New Roman" w:cs="Times New Roman"/>
          <w:color w:val="222222"/>
          <w:sz w:val="24"/>
          <w:szCs w:val="24"/>
          <w:highlight w:val="white"/>
        </w:rPr>
      </w:pPr>
      <w:r w:rsidRPr="00BA309D">
        <w:rPr>
          <w:rFonts w:ascii="Times New Roman" w:eastAsia="Times New Roman" w:hAnsi="Times New Roman" w:cs="Times New Roman"/>
          <w:color w:val="222222"/>
          <w:sz w:val="24"/>
          <w:szCs w:val="24"/>
          <w:highlight w:val="white"/>
        </w:rPr>
        <w:t xml:space="preserve">Esping-Andersen, G. 1989. </w:t>
      </w:r>
      <w:r w:rsidRPr="00BA309D">
        <w:rPr>
          <w:rFonts w:ascii="Times New Roman" w:eastAsia="Times New Roman" w:hAnsi="Times New Roman" w:cs="Times New Roman"/>
          <w:i/>
          <w:color w:val="222222"/>
          <w:sz w:val="24"/>
          <w:szCs w:val="24"/>
          <w:highlight w:val="white"/>
        </w:rPr>
        <w:t>The three worlds of welfare capitalism</w:t>
      </w:r>
      <w:r w:rsidRPr="00BA309D">
        <w:rPr>
          <w:rFonts w:ascii="Times New Roman" w:eastAsia="Times New Roman" w:hAnsi="Times New Roman" w:cs="Times New Roman"/>
          <w:color w:val="222222"/>
          <w:sz w:val="24"/>
          <w:szCs w:val="24"/>
          <w:highlight w:val="white"/>
        </w:rPr>
        <w:t>. Polity Press.</w:t>
      </w:r>
    </w:p>
    <w:p w14:paraId="4B0FA937" w14:textId="77777777" w:rsidR="00326C11" w:rsidRPr="00BA309D" w:rsidRDefault="00326C11" w:rsidP="00BA309D">
      <w:pPr>
        <w:spacing w:line="240" w:lineRule="auto"/>
        <w:ind w:left="284" w:hanging="284"/>
        <w:jc w:val="both"/>
        <w:rPr>
          <w:rFonts w:ascii="Times New Roman" w:eastAsia="Times New Roman" w:hAnsi="Times New Roman" w:cs="Times New Roman"/>
          <w:color w:val="222222"/>
          <w:sz w:val="24"/>
          <w:szCs w:val="24"/>
          <w:highlight w:val="white"/>
        </w:rPr>
      </w:pPr>
    </w:p>
    <w:p w14:paraId="32DB89DC" w14:textId="77777777" w:rsidR="00326C11" w:rsidRPr="00BA309D" w:rsidRDefault="00334050" w:rsidP="00BA309D">
      <w:pPr>
        <w:spacing w:line="240" w:lineRule="auto"/>
        <w:ind w:left="284" w:hanging="284"/>
        <w:jc w:val="both"/>
        <w:rPr>
          <w:rFonts w:ascii="Times New Roman" w:eastAsia="Times New Roman" w:hAnsi="Times New Roman" w:cs="Times New Roman"/>
          <w:sz w:val="24"/>
          <w:szCs w:val="24"/>
          <w:highlight w:val="white"/>
        </w:rPr>
      </w:pPr>
      <w:r w:rsidRPr="00BA309D">
        <w:rPr>
          <w:rFonts w:ascii="Times New Roman" w:eastAsia="Times New Roman" w:hAnsi="Times New Roman" w:cs="Times New Roman"/>
          <w:sz w:val="24"/>
          <w:szCs w:val="24"/>
          <w:highlight w:val="white"/>
        </w:rPr>
        <w:t>European Commission. 2019. SUSTAINABLE INCLUSION OF MIGRANTS INTO SOCIETY AND LABOUR MARKET. DOI: 10.2767/42969</w:t>
      </w:r>
    </w:p>
    <w:p w14:paraId="2B447F76" w14:textId="77777777" w:rsidR="00326C11" w:rsidRPr="00BA309D" w:rsidRDefault="00326C11" w:rsidP="00BA309D">
      <w:pPr>
        <w:spacing w:line="240" w:lineRule="auto"/>
        <w:ind w:left="284" w:hanging="284"/>
        <w:jc w:val="both"/>
        <w:rPr>
          <w:rFonts w:ascii="Times New Roman" w:eastAsia="Times New Roman" w:hAnsi="Times New Roman" w:cs="Times New Roman"/>
          <w:color w:val="222222"/>
          <w:sz w:val="24"/>
          <w:szCs w:val="24"/>
          <w:highlight w:val="white"/>
        </w:rPr>
      </w:pPr>
    </w:p>
    <w:p w14:paraId="7DDA90BB" w14:textId="77777777" w:rsidR="00326C11" w:rsidRPr="00BA309D" w:rsidRDefault="00334050" w:rsidP="00BA309D">
      <w:pPr>
        <w:spacing w:line="240" w:lineRule="auto"/>
        <w:ind w:left="284" w:hanging="284"/>
        <w:jc w:val="both"/>
        <w:rPr>
          <w:rFonts w:ascii="Times New Roman" w:eastAsia="Times New Roman" w:hAnsi="Times New Roman" w:cs="Times New Roman"/>
          <w:color w:val="222222"/>
          <w:sz w:val="24"/>
          <w:szCs w:val="24"/>
          <w:highlight w:val="white"/>
        </w:rPr>
      </w:pPr>
      <w:r w:rsidRPr="00BA309D">
        <w:rPr>
          <w:rFonts w:ascii="Times New Roman" w:eastAsia="Times New Roman" w:hAnsi="Times New Roman" w:cs="Times New Roman"/>
          <w:color w:val="222222"/>
          <w:sz w:val="24"/>
          <w:szCs w:val="24"/>
          <w:highlight w:val="white"/>
        </w:rPr>
        <w:lastRenderedPageBreak/>
        <w:t>European Commission.</w:t>
      </w:r>
      <w:r w:rsidRPr="00BA309D">
        <w:rPr>
          <w:rFonts w:ascii="Times New Roman" w:eastAsia="Times New Roman" w:hAnsi="Times New Roman" w:cs="Times New Roman"/>
          <w:sz w:val="24"/>
          <w:szCs w:val="24"/>
          <w:highlight w:val="white"/>
        </w:rPr>
        <w:t xml:space="preserve"> Directorate-General for Migration and Home Affairs.</w:t>
      </w:r>
      <w:r w:rsidRPr="00BA309D">
        <w:rPr>
          <w:rFonts w:ascii="Times New Roman" w:hAnsi="Times New Roman" w:cs="Times New Roman"/>
          <w:color w:val="707070"/>
          <w:sz w:val="24"/>
          <w:szCs w:val="24"/>
          <w:highlight w:val="white"/>
        </w:rPr>
        <w:t xml:space="preserve"> </w:t>
      </w:r>
      <w:r w:rsidRPr="00BA309D">
        <w:rPr>
          <w:rFonts w:ascii="Times New Roman" w:eastAsia="Times New Roman" w:hAnsi="Times New Roman" w:cs="Times New Roman"/>
          <w:color w:val="222222"/>
          <w:sz w:val="24"/>
          <w:szCs w:val="24"/>
          <w:highlight w:val="white"/>
        </w:rPr>
        <w:t xml:space="preserve">2022. New EMN study published: Integration of migrant women, available on </w:t>
      </w:r>
      <w:hyperlink r:id="rId17">
        <w:r w:rsidRPr="00BA309D">
          <w:rPr>
            <w:rFonts w:ascii="Times New Roman" w:eastAsia="Times New Roman" w:hAnsi="Times New Roman" w:cs="Times New Roman"/>
            <w:color w:val="1155CC"/>
            <w:sz w:val="24"/>
            <w:szCs w:val="24"/>
            <w:highlight w:val="white"/>
            <w:u w:val="single"/>
          </w:rPr>
          <w:t>new-emn-study-published-integration-migrant-women-2022-09-07_en</w:t>
        </w:r>
      </w:hyperlink>
      <w:r w:rsidRPr="00BA309D">
        <w:rPr>
          <w:rFonts w:ascii="Times New Roman" w:eastAsia="Times New Roman" w:hAnsi="Times New Roman" w:cs="Times New Roman"/>
          <w:color w:val="222222"/>
          <w:sz w:val="24"/>
          <w:szCs w:val="24"/>
          <w:highlight w:val="white"/>
        </w:rPr>
        <w:t xml:space="preserve"> </w:t>
      </w:r>
    </w:p>
    <w:p w14:paraId="44EF3EFC" w14:textId="77777777" w:rsidR="00326C11" w:rsidRPr="00BA309D" w:rsidRDefault="00326C11" w:rsidP="00BA309D">
      <w:pPr>
        <w:spacing w:line="240" w:lineRule="auto"/>
        <w:ind w:left="284" w:hanging="284"/>
        <w:jc w:val="both"/>
        <w:rPr>
          <w:rFonts w:ascii="Times New Roman" w:eastAsia="Times New Roman" w:hAnsi="Times New Roman" w:cs="Times New Roman"/>
          <w:color w:val="222222"/>
          <w:sz w:val="24"/>
          <w:szCs w:val="24"/>
          <w:highlight w:val="white"/>
        </w:rPr>
      </w:pPr>
    </w:p>
    <w:p w14:paraId="29501680" w14:textId="77777777" w:rsidR="00326C11" w:rsidRPr="00BA309D" w:rsidRDefault="00334050" w:rsidP="00BA309D">
      <w:pPr>
        <w:spacing w:line="240" w:lineRule="auto"/>
        <w:ind w:left="284" w:hanging="284"/>
        <w:jc w:val="both"/>
        <w:rPr>
          <w:rFonts w:ascii="Times New Roman" w:eastAsia="Times New Roman" w:hAnsi="Times New Roman" w:cs="Times New Roman"/>
          <w:color w:val="222222"/>
          <w:sz w:val="24"/>
          <w:szCs w:val="24"/>
          <w:highlight w:val="white"/>
          <w:lang w:val="it-IT"/>
        </w:rPr>
      </w:pPr>
      <w:r w:rsidRPr="00BA309D">
        <w:rPr>
          <w:rFonts w:ascii="Times New Roman" w:eastAsia="Times New Roman" w:hAnsi="Times New Roman" w:cs="Times New Roman"/>
          <w:color w:val="222222"/>
          <w:sz w:val="24"/>
          <w:szCs w:val="24"/>
          <w:highlight w:val="white"/>
          <w:lang w:val="it-IT"/>
        </w:rPr>
        <w:t xml:space="preserve">Ferrera, M. 2019. </w:t>
      </w:r>
      <w:r w:rsidRPr="00BA309D">
        <w:rPr>
          <w:rFonts w:ascii="Times New Roman" w:eastAsia="Times New Roman" w:hAnsi="Times New Roman" w:cs="Times New Roman"/>
          <w:i/>
          <w:color w:val="222222"/>
          <w:sz w:val="24"/>
          <w:szCs w:val="24"/>
          <w:highlight w:val="white"/>
          <w:lang w:val="it-IT"/>
        </w:rPr>
        <w:t>Le politiche sociali</w:t>
      </w:r>
      <w:r w:rsidRPr="00BA309D">
        <w:rPr>
          <w:rFonts w:ascii="Times New Roman" w:eastAsia="Times New Roman" w:hAnsi="Times New Roman" w:cs="Times New Roman"/>
          <w:color w:val="222222"/>
          <w:sz w:val="24"/>
          <w:szCs w:val="24"/>
          <w:highlight w:val="white"/>
          <w:lang w:val="it-IT"/>
        </w:rPr>
        <w:t>. Il mulino. Bologna.</w:t>
      </w:r>
    </w:p>
    <w:p w14:paraId="007BF4E3" w14:textId="77777777" w:rsidR="00326C11" w:rsidRPr="00BA309D" w:rsidRDefault="00326C11" w:rsidP="00BA309D">
      <w:pPr>
        <w:spacing w:line="240" w:lineRule="auto"/>
        <w:ind w:left="284" w:hanging="284"/>
        <w:jc w:val="both"/>
        <w:rPr>
          <w:rFonts w:ascii="Times New Roman" w:eastAsia="Times New Roman" w:hAnsi="Times New Roman" w:cs="Times New Roman"/>
          <w:color w:val="222222"/>
          <w:sz w:val="24"/>
          <w:szCs w:val="24"/>
          <w:highlight w:val="white"/>
          <w:lang w:val="it-IT"/>
        </w:rPr>
      </w:pPr>
    </w:p>
    <w:p w14:paraId="2E6E4769" w14:textId="77777777" w:rsidR="00326C11" w:rsidRPr="00BA309D" w:rsidRDefault="00334050" w:rsidP="00BA309D">
      <w:pPr>
        <w:spacing w:line="240" w:lineRule="auto"/>
        <w:ind w:left="284" w:hanging="284"/>
        <w:jc w:val="both"/>
        <w:rPr>
          <w:rFonts w:ascii="Times New Roman" w:eastAsia="Times New Roman" w:hAnsi="Times New Roman" w:cs="Times New Roman"/>
          <w:color w:val="222222"/>
          <w:sz w:val="24"/>
          <w:szCs w:val="24"/>
          <w:highlight w:val="white"/>
        </w:rPr>
      </w:pPr>
      <w:r w:rsidRPr="00BA309D">
        <w:rPr>
          <w:rFonts w:ascii="Times New Roman" w:eastAsia="Times New Roman" w:hAnsi="Times New Roman" w:cs="Times New Roman"/>
          <w:color w:val="222222"/>
          <w:sz w:val="24"/>
          <w:szCs w:val="24"/>
          <w:highlight w:val="white"/>
          <w:lang w:val="it-IT"/>
        </w:rPr>
        <w:t xml:space="preserve">Gallotti, M., &amp; Mertens, J. 2013. </w:t>
      </w:r>
      <w:r w:rsidRPr="00BA309D">
        <w:rPr>
          <w:rFonts w:ascii="Times New Roman" w:eastAsia="Times New Roman" w:hAnsi="Times New Roman" w:cs="Times New Roman"/>
          <w:color w:val="222222"/>
          <w:sz w:val="24"/>
          <w:szCs w:val="24"/>
          <w:highlight w:val="white"/>
        </w:rPr>
        <w:t xml:space="preserve">Promoting integration for migrant domestic workers in Europe: A synthesis of Belgium, France, </w:t>
      </w:r>
      <w:proofErr w:type="gramStart"/>
      <w:r w:rsidRPr="00BA309D">
        <w:rPr>
          <w:rFonts w:ascii="Times New Roman" w:eastAsia="Times New Roman" w:hAnsi="Times New Roman" w:cs="Times New Roman"/>
          <w:color w:val="222222"/>
          <w:sz w:val="24"/>
          <w:szCs w:val="24"/>
          <w:highlight w:val="white"/>
        </w:rPr>
        <w:t>Italy</w:t>
      </w:r>
      <w:proofErr w:type="gramEnd"/>
      <w:r w:rsidRPr="00BA309D">
        <w:rPr>
          <w:rFonts w:ascii="Times New Roman" w:eastAsia="Times New Roman" w:hAnsi="Times New Roman" w:cs="Times New Roman"/>
          <w:color w:val="222222"/>
          <w:sz w:val="24"/>
          <w:szCs w:val="24"/>
          <w:highlight w:val="white"/>
        </w:rPr>
        <w:t xml:space="preserve"> and Spain.</w:t>
      </w:r>
    </w:p>
    <w:p w14:paraId="57B661A8" w14:textId="77777777" w:rsidR="00326C11" w:rsidRPr="00BA309D" w:rsidRDefault="00326C11" w:rsidP="00BA309D">
      <w:pPr>
        <w:spacing w:line="240" w:lineRule="auto"/>
        <w:ind w:left="284" w:hanging="284"/>
        <w:jc w:val="both"/>
        <w:rPr>
          <w:rFonts w:ascii="Times New Roman" w:eastAsia="Times New Roman" w:hAnsi="Times New Roman" w:cs="Times New Roman"/>
          <w:color w:val="222222"/>
          <w:sz w:val="24"/>
          <w:szCs w:val="24"/>
          <w:highlight w:val="white"/>
        </w:rPr>
      </w:pPr>
    </w:p>
    <w:p w14:paraId="0ACD5F8F" w14:textId="77777777" w:rsidR="00326C11" w:rsidRPr="00BA309D" w:rsidRDefault="00334050" w:rsidP="00BA309D">
      <w:pPr>
        <w:spacing w:line="240" w:lineRule="auto"/>
        <w:ind w:left="284" w:hanging="284"/>
        <w:jc w:val="both"/>
        <w:rPr>
          <w:rFonts w:ascii="Times New Roman" w:hAnsi="Times New Roman" w:cs="Times New Roman"/>
          <w:color w:val="1C1D1E"/>
          <w:sz w:val="24"/>
          <w:szCs w:val="24"/>
          <w:highlight w:val="white"/>
        </w:rPr>
      </w:pPr>
      <w:r w:rsidRPr="00BA309D">
        <w:rPr>
          <w:rFonts w:ascii="Times New Roman" w:eastAsia="Times New Roman" w:hAnsi="Times New Roman" w:cs="Times New Roman"/>
          <w:color w:val="222222"/>
          <w:sz w:val="24"/>
          <w:szCs w:val="24"/>
          <w:highlight w:val="white"/>
        </w:rPr>
        <w:t xml:space="preserve">Geddes, A. 2004. Migration and the Welfare State in Europe. </w:t>
      </w:r>
      <w:hyperlink r:id="rId18">
        <w:r w:rsidRPr="00BA309D">
          <w:rPr>
            <w:rFonts w:ascii="Times New Roman" w:eastAsia="Times New Roman" w:hAnsi="Times New Roman" w:cs="Times New Roman"/>
            <w:color w:val="1155CC"/>
            <w:sz w:val="24"/>
            <w:szCs w:val="24"/>
            <w:highlight w:val="white"/>
            <w:u w:val="single"/>
          </w:rPr>
          <w:t>https://doi.org/10.1111/j.1467-923X.2003.00587.x</w:t>
        </w:r>
      </w:hyperlink>
    </w:p>
    <w:p w14:paraId="03D7B3F0" w14:textId="77777777" w:rsidR="00326C11" w:rsidRPr="00BA309D" w:rsidRDefault="00326C11" w:rsidP="00BA309D">
      <w:pPr>
        <w:spacing w:line="240" w:lineRule="auto"/>
        <w:ind w:left="284" w:hanging="284"/>
        <w:jc w:val="both"/>
        <w:rPr>
          <w:rFonts w:ascii="Times New Roman" w:eastAsia="Times New Roman" w:hAnsi="Times New Roman" w:cs="Times New Roman"/>
          <w:color w:val="222222"/>
          <w:sz w:val="24"/>
          <w:szCs w:val="24"/>
          <w:highlight w:val="white"/>
        </w:rPr>
      </w:pPr>
    </w:p>
    <w:p w14:paraId="051EC081" w14:textId="77777777" w:rsidR="00326C11" w:rsidRPr="00BA309D" w:rsidRDefault="00334050" w:rsidP="00BA309D">
      <w:pPr>
        <w:spacing w:line="240" w:lineRule="auto"/>
        <w:ind w:left="284" w:hanging="284"/>
        <w:jc w:val="both"/>
        <w:rPr>
          <w:rFonts w:ascii="Times New Roman" w:eastAsia="Times New Roman" w:hAnsi="Times New Roman" w:cs="Times New Roman"/>
          <w:color w:val="222222"/>
          <w:sz w:val="24"/>
          <w:szCs w:val="24"/>
          <w:highlight w:val="white"/>
        </w:rPr>
      </w:pPr>
      <w:proofErr w:type="spellStart"/>
      <w:r w:rsidRPr="00BA309D">
        <w:rPr>
          <w:rFonts w:ascii="Times New Roman" w:eastAsia="Times New Roman" w:hAnsi="Times New Roman" w:cs="Times New Roman"/>
          <w:color w:val="262626"/>
          <w:sz w:val="24"/>
          <w:szCs w:val="24"/>
          <w:highlight w:val="white"/>
        </w:rPr>
        <w:t>Grappi</w:t>
      </w:r>
      <w:proofErr w:type="spellEnd"/>
      <w:r w:rsidRPr="00BA309D">
        <w:rPr>
          <w:rFonts w:ascii="Times New Roman" w:eastAsia="Times New Roman" w:hAnsi="Times New Roman" w:cs="Times New Roman"/>
          <w:color w:val="262626"/>
          <w:sz w:val="24"/>
          <w:szCs w:val="24"/>
          <w:highlight w:val="white"/>
        </w:rPr>
        <w:t xml:space="preserve"> G. 2020. </w:t>
      </w:r>
      <w:r w:rsidRPr="00BA309D">
        <w:rPr>
          <w:rFonts w:ascii="Times New Roman" w:eastAsia="Times New Roman" w:hAnsi="Times New Roman" w:cs="Times New Roman"/>
          <w:sz w:val="24"/>
          <w:szCs w:val="24"/>
          <w:highlight w:val="white"/>
        </w:rPr>
        <w:t xml:space="preserve">Europe and the Contested Politics of Migration Between </w:t>
      </w:r>
      <w:proofErr w:type="spellStart"/>
      <w:r w:rsidRPr="00BA309D">
        <w:rPr>
          <w:rFonts w:ascii="Times New Roman" w:eastAsia="Times New Roman" w:hAnsi="Times New Roman" w:cs="Times New Roman"/>
          <w:sz w:val="24"/>
          <w:szCs w:val="24"/>
          <w:highlight w:val="white"/>
        </w:rPr>
        <w:t>Logistification</w:t>
      </w:r>
      <w:proofErr w:type="spellEnd"/>
      <w:r w:rsidRPr="00BA309D">
        <w:rPr>
          <w:rFonts w:ascii="Times New Roman" w:eastAsia="Times New Roman" w:hAnsi="Times New Roman" w:cs="Times New Roman"/>
          <w:sz w:val="24"/>
          <w:szCs w:val="24"/>
          <w:highlight w:val="white"/>
        </w:rPr>
        <w:t xml:space="preserve"> and Global Justice. In Globus Research Papers. (7)2020. </w:t>
      </w:r>
      <w:r w:rsidRPr="00BA309D">
        <w:rPr>
          <w:rFonts w:ascii="Times New Roman" w:eastAsia="Times New Roman" w:hAnsi="Times New Roman" w:cs="Times New Roman"/>
          <w:color w:val="555555"/>
          <w:sz w:val="24"/>
          <w:szCs w:val="24"/>
          <w:highlight w:val="white"/>
        </w:rPr>
        <w:t>DOI:</w:t>
      </w:r>
      <w:hyperlink r:id="rId19">
        <w:r w:rsidRPr="00BA309D">
          <w:rPr>
            <w:rFonts w:ascii="Times New Roman" w:eastAsia="Times New Roman" w:hAnsi="Times New Roman" w:cs="Times New Roman"/>
            <w:color w:val="1155CC"/>
            <w:sz w:val="24"/>
            <w:szCs w:val="24"/>
            <w:highlight w:val="white"/>
            <w:u w:val="single"/>
          </w:rPr>
          <w:t>10.2139/ssrn.3557952</w:t>
        </w:r>
      </w:hyperlink>
      <w:r w:rsidRPr="00BA309D">
        <w:rPr>
          <w:rFonts w:ascii="Times New Roman" w:eastAsia="Times New Roman" w:hAnsi="Times New Roman" w:cs="Times New Roman"/>
          <w:color w:val="222222"/>
          <w:sz w:val="24"/>
          <w:szCs w:val="24"/>
          <w:highlight w:val="white"/>
        </w:rPr>
        <w:t xml:space="preserve"> </w:t>
      </w:r>
    </w:p>
    <w:p w14:paraId="07CBBED4" w14:textId="77777777" w:rsidR="00326C11" w:rsidRPr="00BA309D" w:rsidRDefault="00326C11" w:rsidP="00BA309D">
      <w:pPr>
        <w:spacing w:line="240" w:lineRule="auto"/>
        <w:ind w:left="284" w:hanging="284"/>
        <w:jc w:val="both"/>
        <w:rPr>
          <w:rFonts w:ascii="Times New Roman" w:eastAsia="Times New Roman" w:hAnsi="Times New Roman" w:cs="Times New Roman"/>
          <w:color w:val="222222"/>
          <w:sz w:val="24"/>
          <w:szCs w:val="24"/>
          <w:highlight w:val="white"/>
        </w:rPr>
      </w:pPr>
    </w:p>
    <w:p w14:paraId="2E6473B4" w14:textId="77777777" w:rsidR="00326C11" w:rsidRPr="00BA309D" w:rsidRDefault="00334050" w:rsidP="00BA309D">
      <w:pPr>
        <w:spacing w:line="240" w:lineRule="auto"/>
        <w:ind w:left="284" w:hanging="284"/>
        <w:jc w:val="both"/>
        <w:rPr>
          <w:rFonts w:ascii="Times New Roman" w:eastAsia="Times New Roman" w:hAnsi="Times New Roman" w:cs="Times New Roman"/>
          <w:color w:val="222222"/>
          <w:sz w:val="24"/>
          <w:szCs w:val="24"/>
          <w:highlight w:val="white"/>
        </w:rPr>
      </w:pPr>
      <w:r w:rsidRPr="00BA309D">
        <w:rPr>
          <w:rFonts w:ascii="Times New Roman" w:eastAsia="Times New Roman" w:hAnsi="Times New Roman" w:cs="Times New Roman"/>
          <w:color w:val="222222"/>
          <w:sz w:val="24"/>
          <w:szCs w:val="24"/>
          <w:highlight w:val="white"/>
        </w:rPr>
        <w:t xml:space="preserve">Grimm, N., </w:t>
      </w:r>
      <w:proofErr w:type="spellStart"/>
      <w:r w:rsidRPr="00BA309D">
        <w:rPr>
          <w:rFonts w:ascii="Times New Roman" w:eastAsia="Times New Roman" w:hAnsi="Times New Roman" w:cs="Times New Roman"/>
          <w:color w:val="222222"/>
          <w:sz w:val="24"/>
          <w:szCs w:val="24"/>
          <w:highlight w:val="white"/>
        </w:rPr>
        <w:t>Hense</w:t>
      </w:r>
      <w:proofErr w:type="spellEnd"/>
      <w:r w:rsidRPr="00BA309D">
        <w:rPr>
          <w:rFonts w:ascii="Times New Roman" w:eastAsia="Times New Roman" w:hAnsi="Times New Roman" w:cs="Times New Roman"/>
          <w:color w:val="222222"/>
          <w:sz w:val="24"/>
          <w:szCs w:val="24"/>
          <w:highlight w:val="white"/>
        </w:rPr>
        <w:t xml:space="preserve">, A., &amp; Vogel, B. 2023. How employment generates social integration: trends towards disintegration and over-integration in the hyper-work society. </w:t>
      </w:r>
      <w:proofErr w:type="spellStart"/>
      <w:r w:rsidRPr="00BA309D">
        <w:rPr>
          <w:rFonts w:ascii="Times New Roman" w:eastAsia="Times New Roman" w:hAnsi="Times New Roman" w:cs="Times New Roman"/>
          <w:i/>
          <w:color w:val="222222"/>
          <w:sz w:val="24"/>
          <w:szCs w:val="24"/>
          <w:highlight w:val="white"/>
        </w:rPr>
        <w:t>KZfSS</w:t>
      </w:r>
      <w:proofErr w:type="spellEnd"/>
      <w:r w:rsidRPr="00BA309D">
        <w:rPr>
          <w:rFonts w:ascii="Times New Roman" w:eastAsia="Times New Roman" w:hAnsi="Times New Roman" w:cs="Times New Roman"/>
          <w:i/>
          <w:color w:val="222222"/>
          <w:sz w:val="24"/>
          <w:szCs w:val="24"/>
          <w:highlight w:val="white"/>
        </w:rPr>
        <w:t xml:space="preserve"> </w:t>
      </w:r>
      <w:proofErr w:type="spellStart"/>
      <w:r w:rsidRPr="00BA309D">
        <w:rPr>
          <w:rFonts w:ascii="Times New Roman" w:eastAsia="Times New Roman" w:hAnsi="Times New Roman" w:cs="Times New Roman"/>
          <w:i/>
          <w:color w:val="222222"/>
          <w:sz w:val="24"/>
          <w:szCs w:val="24"/>
          <w:highlight w:val="white"/>
        </w:rPr>
        <w:t>Kölner</w:t>
      </w:r>
      <w:proofErr w:type="spellEnd"/>
      <w:r w:rsidRPr="00BA309D">
        <w:rPr>
          <w:rFonts w:ascii="Times New Roman" w:eastAsia="Times New Roman" w:hAnsi="Times New Roman" w:cs="Times New Roman"/>
          <w:i/>
          <w:color w:val="222222"/>
          <w:sz w:val="24"/>
          <w:szCs w:val="24"/>
          <w:highlight w:val="white"/>
        </w:rPr>
        <w:t xml:space="preserve"> </w:t>
      </w:r>
      <w:proofErr w:type="spellStart"/>
      <w:r w:rsidRPr="00BA309D">
        <w:rPr>
          <w:rFonts w:ascii="Times New Roman" w:eastAsia="Times New Roman" w:hAnsi="Times New Roman" w:cs="Times New Roman"/>
          <w:i/>
          <w:color w:val="222222"/>
          <w:sz w:val="24"/>
          <w:szCs w:val="24"/>
          <w:highlight w:val="white"/>
        </w:rPr>
        <w:t>Zeitschrift</w:t>
      </w:r>
      <w:proofErr w:type="spellEnd"/>
      <w:r w:rsidRPr="00BA309D">
        <w:rPr>
          <w:rFonts w:ascii="Times New Roman" w:eastAsia="Times New Roman" w:hAnsi="Times New Roman" w:cs="Times New Roman"/>
          <w:i/>
          <w:color w:val="222222"/>
          <w:sz w:val="24"/>
          <w:szCs w:val="24"/>
          <w:highlight w:val="white"/>
        </w:rPr>
        <w:t xml:space="preserve"> für </w:t>
      </w:r>
      <w:proofErr w:type="spellStart"/>
      <w:r w:rsidRPr="00BA309D">
        <w:rPr>
          <w:rFonts w:ascii="Times New Roman" w:eastAsia="Times New Roman" w:hAnsi="Times New Roman" w:cs="Times New Roman"/>
          <w:i/>
          <w:color w:val="222222"/>
          <w:sz w:val="24"/>
          <w:szCs w:val="24"/>
          <w:highlight w:val="white"/>
        </w:rPr>
        <w:t>Soziologie</w:t>
      </w:r>
      <w:proofErr w:type="spellEnd"/>
      <w:r w:rsidRPr="00BA309D">
        <w:rPr>
          <w:rFonts w:ascii="Times New Roman" w:eastAsia="Times New Roman" w:hAnsi="Times New Roman" w:cs="Times New Roman"/>
          <w:i/>
          <w:color w:val="222222"/>
          <w:sz w:val="24"/>
          <w:szCs w:val="24"/>
          <w:highlight w:val="white"/>
        </w:rPr>
        <w:t xml:space="preserve"> und </w:t>
      </w:r>
      <w:proofErr w:type="spellStart"/>
      <w:r w:rsidRPr="00BA309D">
        <w:rPr>
          <w:rFonts w:ascii="Times New Roman" w:eastAsia="Times New Roman" w:hAnsi="Times New Roman" w:cs="Times New Roman"/>
          <w:i/>
          <w:color w:val="222222"/>
          <w:sz w:val="24"/>
          <w:szCs w:val="24"/>
          <w:highlight w:val="white"/>
        </w:rPr>
        <w:t>Sozialpsychologie</w:t>
      </w:r>
      <w:proofErr w:type="spellEnd"/>
      <w:r w:rsidRPr="00BA309D">
        <w:rPr>
          <w:rFonts w:ascii="Times New Roman" w:eastAsia="Times New Roman" w:hAnsi="Times New Roman" w:cs="Times New Roman"/>
          <w:color w:val="222222"/>
          <w:sz w:val="24"/>
          <w:szCs w:val="24"/>
          <w:highlight w:val="white"/>
        </w:rPr>
        <w:t>, 1-26.</w:t>
      </w:r>
    </w:p>
    <w:p w14:paraId="5EB78C11" w14:textId="77777777" w:rsidR="00326C11" w:rsidRPr="00BA309D" w:rsidRDefault="00326C11" w:rsidP="00BA309D">
      <w:pPr>
        <w:spacing w:line="240" w:lineRule="auto"/>
        <w:ind w:left="284" w:hanging="284"/>
        <w:jc w:val="both"/>
        <w:rPr>
          <w:rFonts w:ascii="Times New Roman" w:eastAsia="Times New Roman" w:hAnsi="Times New Roman" w:cs="Times New Roman"/>
          <w:color w:val="222222"/>
          <w:sz w:val="24"/>
          <w:szCs w:val="24"/>
          <w:highlight w:val="white"/>
        </w:rPr>
      </w:pPr>
    </w:p>
    <w:p w14:paraId="4285538C" w14:textId="77777777" w:rsidR="00326C11" w:rsidRPr="00BA309D" w:rsidRDefault="00334050" w:rsidP="00BA309D">
      <w:pPr>
        <w:spacing w:line="240" w:lineRule="auto"/>
        <w:ind w:left="284" w:hanging="284"/>
        <w:jc w:val="both"/>
        <w:rPr>
          <w:rFonts w:ascii="Times New Roman" w:eastAsia="Times New Roman" w:hAnsi="Times New Roman" w:cs="Times New Roman"/>
          <w:color w:val="222222"/>
          <w:sz w:val="24"/>
          <w:szCs w:val="24"/>
          <w:highlight w:val="white"/>
        </w:rPr>
      </w:pPr>
      <w:r w:rsidRPr="00BA309D">
        <w:rPr>
          <w:rFonts w:ascii="Times New Roman" w:eastAsia="Times New Roman" w:hAnsi="Times New Roman" w:cs="Times New Roman"/>
          <w:color w:val="222222"/>
          <w:sz w:val="24"/>
          <w:szCs w:val="24"/>
          <w:highlight w:val="white"/>
        </w:rPr>
        <w:t xml:space="preserve">Hansen, R. 2012. </w:t>
      </w:r>
      <w:r w:rsidRPr="00BA309D">
        <w:rPr>
          <w:rFonts w:ascii="Times New Roman" w:eastAsia="Times New Roman" w:hAnsi="Times New Roman" w:cs="Times New Roman"/>
          <w:i/>
          <w:color w:val="222222"/>
          <w:sz w:val="24"/>
          <w:szCs w:val="24"/>
          <w:highlight w:val="white"/>
        </w:rPr>
        <w:t>The centrality of employment in immigrant integration in Europe</w:t>
      </w:r>
      <w:r w:rsidRPr="00BA309D">
        <w:rPr>
          <w:rFonts w:ascii="Times New Roman" w:eastAsia="Times New Roman" w:hAnsi="Times New Roman" w:cs="Times New Roman"/>
          <w:color w:val="222222"/>
          <w:sz w:val="24"/>
          <w:szCs w:val="24"/>
          <w:highlight w:val="white"/>
        </w:rPr>
        <w:t>. Migration Policy Institute Europe.</w:t>
      </w:r>
    </w:p>
    <w:p w14:paraId="0FE306DE" w14:textId="77777777" w:rsidR="00326C11" w:rsidRPr="00BA309D" w:rsidRDefault="00326C11" w:rsidP="00BA309D">
      <w:pPr>
        <w:spacing w:line="240" w:lineRule="auto"/>
        <w:ind w:left="284" w:hanging="284"/>
        <w:jc w:val="both"/>
        <w:rPr>
          <w:rFonts w:ascii="Times New Roman" w:eastAsia="Times New Roman" w:hAnsi="Times New Roman" w:cs="Times New Roman"/>
          <w:color w:val="222222"/>
          <w:sz w:val="24"/>
          <w:szCs w:val="24"/>
          <w:highlight w:val="white"/>
        </w:rPr>
      </w:pPr>
    </w:p>
    <w:p w14:paraId="138B206F" w14:textId="77777777" w:rsidR="00326C11" w:rsidRPr="00BA309D" w:rsidRDefault="00334050" w:rsidP="00BA309D">
      <w:pPr>
        <w:spacing w:line="240" w:lineRule="auto"/>
        <w:ind w:left="284" w:hanging="284"/>
        <w:jc w:val="both"/>
        <w:rPr>
          <w:rFonts w:ascii="Times New Roman" w:eastAsia="Times New Roman" w:hAnsi="Times New Roman" w:cs="Times New Roman"/>
          <w:color w:val="222222"/>
          <w:sz w:val="24"/>
          <w:szCs w:val="24"/>
          <w:highlight w:val="white"/>
        </w:rPr>
      </w:pPr>
      <w:r w:rsidRPr="00BA309D">
        <w:rPr>
          <w:rFonts w:ascii="Times New Roman" w:eastAsia="Times New Roman" w:hAnsi="Times New Roman" w:cs="Times New Roman"/>
          <w:color w:val="222222"/>
          <w:sz w:val="24"/>
          <w:szCs w:val="24"/>
          <w:highlight w:val="white"/>
        </w:rPr>
        <w:t xml:space="preserve">Huddleston, T., Niessen, J., &amp; Tjaden, J. D. 2013. </w:t>
      </w:r>
      <w:r w:rsidRPr="00BA309D">
        <w:rPr>
          <w:rFonts w:ascii="Times New Roman" w:eastAsia="Times New Roman" w:hAnsi="Times New Roman" w:cs="Times New Roman"/>
          <w:i/>
          <w:color w:val="222222"/>
          <w:sz w:val="24"/>
          <w:szCs w:val="24"/>
          <w:highlight w:val="white"/>
        </w:rPr>
        <w:t>Using EU indicators of immigrant integration</w:t>
      </w:r>
      <w:r w:rsidRPr="00BA309D">
        <w:rPr>
          <w:rFonts w:ascii="Times New Roman" w:eastAsia="Times New Roman" w:hAnsi="Times New Roman" w:cs="Times New Roman"/>
          <w:color w:val="222222"/>
          <w:sz w:val="24"/>
          <w:szCs w:val="24"/>
          <w:highlight w:val="white"/>
        </w:rPr>
        <w:t>. Luxembourg: EUR-OP.</w:t>
      </w:r>
    </w:p>
    <w:p w14:paraId="5B67F520" w14:textId="77777777" w:rsidR="00326C11" w:rsidRPr="00BA309D" w:rsidRDefault="00326C11" w:rsidP="00BA309D">
      <w:pPr>
        <w:spacing w:line="240" w:lineRule="auto"/>
        <w:ind w:left="284" w:hanging="284"/>
        <w:jc w:val="both"/>
        <w:rPr>
          <w:rFonts w:ascii="Times New Roman" w:eastAsia="Times New Roman" w:hAnsi="Times New Roman" w:cs="Times New Roman"/>
          <w:color w:val="222222"/>
          <w:sz w:val="24"/>
          <w:szCs w:val="24"/>
          <w:highlight w:val="white"/>
        </w:rPr>
      </w:pPr>
    </w:p>
    <w:p w14:paraId="3E33AC4F" w14:textId="77777777" w:rsidR="00326C11" w:rsidRPr="00BA309D" w:rsidRDefault="00334050" w:rsidP="00BA309D">
      <w:pPr>
        <w:spacing w:line="240" w:lineRule="auto"/>
        <w:ind w:left="284" w:hanging="284"/>
        <w:jc w:val="both"/>
        <w:rPr>
          <w:rFonts w:ascii="Times New Roman" w:eastAsia="Times New Roman" w:hAnsi="Times New Roman" w:cs="Times New Roman"/>
          <w:color w:val="222222"/>
          <w:sz w:val="24"/>
          <w:szCs w:val="24"/>
          <w:highlight w:val="white"/>
        </w:rPr>
      </w:pPr>
      <w:r w:rsidRPr="00BA309D">
        <w:rPr>
          <w:rFonts w:ascii="Times New Roman" w:eastAsia="Times New Roman" w:hAnsi="Times New Roman" w:cs="Times New Roman"/>
          <w:color w:val="222222"/>
          <w:sz w:val="24"/>
          <w:szCs w:val="24"/>
          <w:highlight w:val="white"/>
        </w:rPr>
        <w:t>Jakobson M-L. 2014/21. Integration Policy Instruments in Estonia.</w:t>
      </w:r>
      <w:r w:rsidRPr="00BA309D">
        <w:rPr>
          <w:rFonts w:ascii="Times New Roman" w:eastAsia="Times New Roman" w:hAnsi="Times New Roman" w:cs="Times New Roman"/>
          <w:color w:val="222222"/>
          <w:sz w:val="24"/>
          <w:szCs w:val="24"/>
          <w:highlight w:val="white"/>
        </w:rPr>
        <w:t xml:space="preserve"> In </w:t>
      </w:r>
      <w:r w:rsidRPr="00BA309D">
        <w:rPr>
          <w:rFonts w:ascii="Times New Roman" w:eastAsia="Times New Roman" w:hAnsi="Times New Roman" w:cs="Times New Roman"/>
          <w:color w:val="222222"/>
          <w:sz w:val="24"/>
          <w:szCs w:val="24"/>
          <w:highlight w:val="white"/>
        </w:rPr>
        <w:t xml:space="preserve">Research Report Country Report INTERACT RR2014/21 European University Institute Robert Schuman Centre for Advanced Studies. Available on </w:t>
      </w:r>
      <w:r w:rsidRPr="00BA309D">
        <w:rPr>
          <w:rFonts w:ascii="Times New Roman" w:eastAsia="Times New Roman" w:hAnsi="Times New Roman" w:cs="Times New Roman"/>
          <w:color w:val="333333"/>
          <w:sz w:val="24"/>
          <w:szCs w:val="24"/>
          <w:highlight w:val="white"/>
        </w:rPr>
        <w:t>https://hdl.handle.net/1814/33134</w:t>
      </w:r>
    </w:p>
    <w:p w14:paraId="5F662AD0" w14:textId="77777777" w:rsidR="00326C11" w:rsidRPr="00BA309D" w:rsidRDefault="00326C11" w:rsidP="00BA309D">
      <w:pPr>
        <w:spacing w:line="240" w:lineRule="auto"/>
        <w:ind w:left="284" w:hanging="284"/>
        <w:jc w:val="both"/>
        <w:rPr>
          <w:rFonts w:ascii="Times New Roman" w:eastAsia="Times New Roman" w:hAnsi="Times New Roman" w:cs="Times New Roman"/>
          <w:color w:val="222222"/>
          <w:sz w:val="24"/>
          <w:szCs w:val="24"/>
          <w:highlight w:val="white"/>
        </w:rPr>
      </w:pPr>
    </w:p>
    <w:p w14:paraId="6D855EC7" w14:textId="77777777" w:rsidR="00326C11" w:rsidRPr="00BA309D" w:rsidRDefault="00334050" w:rsidP="00BA309D">
      <w:pPr>
        <w:spacing w:line="240" w:lineRule="auto"/>
        <w:ind w:left="284" w:hanging="284"/>
        <w:jc w:val="both"/>
        <w:rPr>
          <w:rFonts w:ascii="Times New Roman" w:eastAsia="Times New Roman" w:hAnsi="Times New Roman" w:cs="Times New Roman"/>
          <w:color w:val="222222"/>
          <w:sz w:val="24"/>
          <w:szCs w:val="24"/>
          <w:highlight w:val="white"/>
        </w:rPr>
      </w:pPr>
      <w:proofErr w:type="spellStart"/>
      <w:r w:rsidRPr="00BA309D">
        <w:rPr>
          <w:rFonts w:ascii="Times New Roman" w:eastAsia="Times New Roman" w:hAnsi="Times New Roman" w:cs="Times New Roman"/>
          <w:color w:val="222222"/>
          <w:sz w:val="24"/>
          <w:szCs w:val="24"/>
          <w:highlight w:val="white"/>
        </w:rPr>
        <w:t>Nekby</w:t>
      </w:r>
      <w:proofErr w:type="spellEnd"/>
      <w:r w:rsidRPr="00BA309D">
        <w:rPr>
          <w:rFonts w:ascii="Times New Roman" w:eastAsia="Times New Roman" w:hAnsi="Times New Roman" w:cs="Times New Roman"/>
          <w:color w:val="222222"/>
          <w:sz w:val="24"/>
          <w:szCs w:val="24"/>
          <w:highlight w:val="white"/>
        </w:rPr>
        <w:t xml:space="preserve">, L. 2002. How long does it take to </w:t>
      </w:r>
      <w:proofErr w:type="gramStart"/>
      <w:r w:rsidRPr="00BA309D">
        <w:rPr>
          <w:rFonts w:ascii="Times New Roman" w:eastAsia="Times New Roman" w:hAnsi="Times New Roman" w:cs="Times New Roman"/>
          <w:color w:val="222222"/>
          <w:sz w:val="24"/>
          <w:szCs w:val="24"/>
          <w:highlight w:val="white"/>
        </w:rPr>
        <w:t>integrate?:</w:t>
      </w:r>
      <w:proofErr w:type="gramEnd"/>
      <w:r w:rsidRPr="00BA309D">
        <w:rPr>
          <w:rFonts w:ascii="Times New Roman" w:eastAsia="Times New Roman" w:hAnsi="Times New Roman" w:cs="Times New Roman"/>
          <w:color w:val="222222"/>
          <w:sz w:val="24"/>
          <w:szCs w:val="24"/>
          <w:highlight w:val="white"/>
        </w:rPr>
        <w:t xml:space="preserve"> employment convergence of immigrants and natives in Sweden.</w:t>
      </w:r>
    </w:p>
    <w:p w14:paraId="3091E3BE" w14:textId="77777777" w:rsidR="00326C11" w:rsidRPr="00BA309D" w:rsidRDefault="00326C11" w:rsidP="00BA309D">
      <w:pPr>
        <w:spacing w:line="240" w:lineRule="auto"/>
        <w:ind w:left="284" w:hanging="284"/>
        <w:jc w:val="both"/>
        <w:rPr>
          <w:rFonts w:ascii="Times New Roman" w:eastAsia="Times New Roman" w:hAnsi="Times New Roman" w:cs="Times New Roman"/>
          <w:color w:val="222222"/>
          <w:sz w:val="24"/>
          <w:szCs w:val="24"/>
          <w:highlight w:val="white"/>
        </w:rPr>
      </w:pPr>
    </w:p>
    <w:p w14:paraId="67DAB5C8" w14:textId="77777777" w:rsidR="00326C11" w:rsidRPr="00BA309D" w:rsidRDefault="00334050" w:rsidP="00BA309D">
      <w:pPr>
        <w:spacing w:line="240" w:lineRule="auto"/>
        <w:ind w:left="284" w:hanging="284"/>
        <w:jc w:val="both"/>
        <w:rPr>
          <w:rFonts w:ascii="Times New Roman" w:eastAsia="Times New Roman" w:hAnsi="Times New Roman" w:cs="Times New Roman"/>
          <w:sz w:val="24"/>
          <w:szCs w:val="24"/>
          <w:highlight w:val="white"/>
        </w:rPr>
      </w:pPr>
      <w:r w:rsidRPr="00BA309D">
        <w:rPr>
          <w:rFonts w:ascii="Times New Roman" w:eastAsia="Times New Roman" w:hAnsi="Times New Roman" w:cs="Times New Roman"/>
          <w:color w:val="222222"/>
          <w:sz w:val="24"/>
          <w:szCs w:val="24"/>
          <w:highlight w:val="white"/>
        </w:rPr>
        <w:t xml:space="preserve">OECD.2020. </w:t>
      </w:r>
      <w:r w:rsidRPr="00BA309D">
        <w:rPr>
          <w:rFonts w:ascii="Times New Roman" w:eastAsia="Times New Roman" w:hAnsi="Times New Roman" w:cs="Times New Roman"/>
          <w:sz w:val="24"/>
          <w:szCs w:val="24"/>
          <w:highlight w:val="white"/>
        </w:rPr>
        <w:t xml:space="preserve">How to strengthen the integration of migrant women? In Migration Policy Debates. (25)2020 available on </w:t>
      </w:r>
      <w:hyperlink r:id="rId20">
        <w:r w:rsidRPr="00BA309D">
          <w:rPr>
            <w:rFonts w:ascii="Times New Roman" w:eastAsia="Times New Roman" w:hAnsi="Times New Roman" w:cs="Times New Roman"/>
            <w:color w:val="1155CC"/>
            <w:sz w:val="24"/>
            <w:szCs w:val="24"/>
            <w:highlight w:val="white"/>
            <w:u w:val="single"/>
          </w:rPr>
          <w:t>migration-policy-debates-25.pdf</w:t>
        </w:r>
      </w:hyperlink>
    </w:p>
    <w:p w14:paraId="4C7C979E" w14:textId="77777777" w:rsidR="00326C11" w:rsidRPr="00BA309D" w:rsidRDefault="00326C11" w:rsidP="00BA309D">
      <w:pPr>
        <w:spacing w:line="240" w:lineRule="auto"/>
        <w:ind w:left="284" w:hanging="284"/>
        <w:jc w:val="both"/>
        <w:rPr>
          <w:rFonts w:ascii="Times New Roman" w:eastAsia="Times New Roman" w:hAnsi="Times New Roman" w:cs="Times New Roman"/>
          <w:color w:val="262626"/>
          <w:sz w:val="24"/>
          <w:szCs w:val="24"/>
          <w:highlight w:val="white"/>
        </w:rPr>
      </w:pPr>
    </w:p>
    <w:p w14:paraId="62D159B2" w14:textId="77777777" w:rsidR="00326C11" w:rsidRPr="00BA309D" w:rsidRDefault="00334050" w:rsidP="00BA309D">
      <w:pPr>
        <w:spacing w:line="240" w:lineRule="auto"/>
        <w:ind w:left="284" w:hanging="284"/>
        <w:jc w:val="both"/>
        <w:rPr>
          <w:rFonts w:ascii="Times New Roman" w:eastAsia="Times New Roman" w:hAnsi="Times New Roman" w:cs="Times New Roman"/>
          <w:color w:val="222222"/>
          <w:sz w:val="24"/>
          <w:szCs w:val="24"/>
          <w:highlight w:val="white"/>
        </w:rPr>
      </w:pPr>
      <w:r w:rsidRPr="00BA309D">
        <w:rPr>
          <w:rFonts w:ascii="Times New Roman" w:eastAsia="Times New Roman" w:hAnsi="Times New Roman" w:cs="Times New Roman"/>
          <w:color w:val="222222"/>
          <w:sz w:val="24"/>
          <w:szCs w:val="24"/>
          <w:highlight w:val="white"/>
        </w:rPr>
        <w:t>Schmidt, W., &amp; Müller, A. 2021. Workplace universalism and the integration of migrant workers and refugees in Germany. Industrial Relations Journal, 52(2), 145-160.</w:t>
      </w:r>
    </w:p>
    <w:p w14:paraId="146ADE94" w14:textId="77777777" w:rsidR="00326C11" w:rsidRPr="00BA309D" w:rsidRDefault="00326C11" w:rsidP="00BA309D">
      <w:pPr>
        <w:spacing w:line="240" w:lineRule="auto"/>
        <w:ind w:left="284" w:hanging="284"/>
        <w:jc w:val="both"/>
        <w:rPr>
          <w:rFonts w:ascii="Times New Roman" w:eastAsia="Times New Roman" w:hAnsi="Times New Roman" w:cs="Times New Roman"/>
          <w:color w:val="222222"/>
          <w:sz w:val="24"/>
          <w:szCs w:val="24"/>
          <w:highlight w:val="white"/>
        </w:rPr>
      </w:pPr>
    </w:p>
    <w:p w14:paraId="62E9903B" w14:textId="77777777" w:rsidR="00326C11" w:rsidRPr="00BA309D" w:rsidRDefault="00334050" w:rsidP="00BA309D">
      <w:pPr>
        <w:spacing w:line="240" w:lineRule="auto"/>
        <w:ind w:left="284" w:hanging="284"/>
        <w:jc w:val="both"/>
        <w:rPr>
          <w:rFonts w:ascii="Times New Roman" w:eastAsia="Times New Roman" w:hAnsi="Times New Roman" w:cs="Times New Roman"/>
          <w:color w:val="222222"/>
          <w:sz w:val="24"/>
          <w:szCs w:val="24"/>
          <w:highlight w:val="white"/>
        </w:rPr>
      </w:pPr>
      <w:r w:rsidRPr="00BA309D">
        <w:rPr>
          <w:rFonts w:ascii="Times New Roman" w:eastAsia="Times New Roman" w:hAnsi="Times New Roman" w:cs="Times New Roman"/>
          <w:color w:val="222222"/>
          <w:sz w:val="24"/>
          <w:szCs w:val="24"/>
          <w:highlight w:val="white"/>
        </w:rPr>
        <w:t xml:space="preserve">Sciortino, G., 2004. Immigration in a mediterranean welfare state: the </w:t>
      </w:r>
      <w:proofErr w:type="spellStart"/>
      <w:r w:rsidRPr="00BA309D">
        <w:rPr>
          <w:rFonts w:ascii="Times New Roman" w:eastAsia="Times New Roman" w:hAnsi="Times New Roman" w:cs="Times New Roman"/>
          <w:color w:val="222222"/>
          <w:sz w:val="24"/>
          <w:szCs w:val="24"/>
          <w:highlight w:val="white"/>
        </w:rPr>
        <w:t>italian</w:t>
      </w:r>
      <w:proofErr w:type="spellEnd"/>
      <w:r w:rsidRPr="00BA309D">
        <w:rPr>
          <w:rFonts w:ascii="Times New Roman" w:eastAsia="Times New Roman" w:hAnsi="Times New Roman" w:cs="Times New Roman"/>
          <w:color w:val="222222"/>
          <w:sz w:val="24"/>
          <w:szCs w:val="24"/>
          <w:highlight w:val="white"/>
        </w:rPr>
        <w:t xml:space="preserve"> experience in comparative prospective. </w:t>
      </w:r>
      <w:r w:rsidRPr="00BA309D">
        <w:rPr>
          <w:rFonts w:ascii="Times New Roman" w:eastAsia="Times New Roman" w:hAnsi="Times New Roman" w:cs="Times New Roman"/>
          <w:color w:val="222222"/>
          <w:sz w:val="24"/>
          <w:szCs w:val="24"/>
          <w:highlight w:val="white"/>
        </w:rPr>
        <w:t>Journal of Comparative Policy Analysis, Vol. 6, No. 2, 111 – 129, August 2004 doi:</w:t>
      </w:r>
      <w:hyperlink r:id="rId21">
        <w:r w:rsidRPr="00BA309D">
          <w:rPr>
            <w:rFonts w:ascii="Times New Roman" w:eastAsia="Times New Roman" w:hAnsi="Times New Roman" w:cs="Times New Roman"/>
            <w:color w:val="1155CC"/>
            <w:sz w:val="24"/>
            <w:szCs w:val="24"/>
            <w:highlight w:val="white"/>
            <w:u w:val="single"/>
          </w:rPr>
          <w:t>10.1080/1387698042000273442</w:t>
        </w:r>
      </w:hyperlink>
      <w:r w:rsidRPr="00BA309D">
        <w:rPr>
          <w:rFonts w:ascii="Times New Roman" w:eastAsia="Times New Roman" w:hAnsi="Times New Roman" w:cs="Times New Roman"/>
          <w:color w:val="222222"/>
          <w:sz w:val="24"/>
          <w:szCs w:val="24"/>
          <w:highlight w:val="white"/>
        </w:rPr>
        <w:t xml:space="preserve"> </w:t>
      </w:r>
    </w:p>
    <w:p w14:paraId="354F17AD" w14:textId="77777777" w:rsidR="00326C11" w:rsidRPr="00BA309D" w:rsidRDefault="00326C11" w:rsidP="00BA309D">
      <w:pPr>
        <w:spacing w:line="240" w:lineRule="auto"/>
        <w:ind w:left="284" w:hanging="284"/>
        <w:jc w:val="both"/>
        <w:rPr>
          <w:rFonts w:ascii="Times New Roman" w:eastAsia="Times New Roman" w:hAnsi="Times New Roman" w:cs="Times New Roman"/>
          <w:color w:val="222222"/>
          <w:sz w:val="24"/>
          <w:szCs w:val="24"/>
          <w:highlight w:val="white"/>
        </w:rPr>
      </w:pPr>
    </w:p>
    <w:p w14:paraId="364C256F" w14:textId="77777777" w:rsidR="00326C11" w:rsidRDefault="00334050" w:rsidP="00BA309D">
      <w:pPr>
        <w:spacing w:line="240" w:lineRule="auto"/>
        <w:ind w:left="284" w:hanging="284"/>
        <w:jc w:val="both"/>
        <w:rPr>
          <w:rFonts w:ascii="Times New Roman" w:eastAsia="Times New Roman" w:hAnsi="Times New Roman" w:cs="Times New Roman"/>
          <w:sz w:val="24"/>
          <w:szCs w:val="24"/>
        </w:rPr>
      </w:pPr>
      <w:proofErr w:type="spellStart"/>
      <w:r w:rsidRPr="00BA309D">
        <w:rPr>
          <w:rFonts w:ascii="Times New Roman" w:eastAsia="Times New Roman" w:hAnsi="Times New Roman" w:cs="Times New Roman"/>
          <w:sz w:val="24"/>
          <w:szCs w:val="24"/>
        </w:rPr>
        <w:t>Verkuyten</w:t>
      </w:r>
      <w:proofErr w:type="spellEnd"/>
      <w:r w:rsidRPr="00BA309D">
        <w:rPr>
          <w:rFonts w:ascii="Times New Roman" w:eastAsia="Times New Roman" w:hAnsi="Times New Roman" w:cs="Times New Roman"/>
          <w:sz w:val="24"/>
          <w:szCs w:val="24"/>
        </w:rPr>
        <w:t xml:space="preserve"> M.2016. The Integration Paradox.” </w:t>
      </w:r>
      <w:r w:rsidRPr="00BA309D">
        <w:rPr>
          <w:rFonts w:ascii="Times New Roman" w:eastAsia="Times New Roman" w:hAnsi="Times New Roman" w:cs="Times New Roman"/>
          <w:i/>
          <w:sz w:val="24"/>
          <w:szCs w:val="24"/>
        </w:rPr>
        <w:t>American Behavioral Scientist</w:t>
      </w:r>
      <w:r w:rsidRPr="00BA309D">
        <w:rPr>
          <w:rFonts w:ascii="Times New Roman" w:eastAsia="Times New Roman" w:hAnsi="Times New Roman" w:cs="Times New Roman"/>
          <w:sz w:val="24"/>
          <w:szCs w:val="24"/>
        </w:rPr>
        <w:t xml:space="preserve"> 60 (5–6): 583–596.</w:t>
      </w:r>
    </w:p>
    <w:p w14:paraId="6B29BDF8" w14:textId="77777777" w:rsidR="00A35DA7" w:rsidRDefault="00A35DA7" w:rsidP="00BA309D">
      <w:pPr>
        <w:spacing w:line="240" w:lineRule="auto"/>
        <w:ind w:left="284" w:hanging="284"/>
        <w:jc w:val="both"/>
        <w:rPr>
          <w:rFonts w:ascii="Times New Roman" w:eastAsia="Times New Roman" w:hAnsi="Times New Roman" w:cs="Times New Roman"/>
          <w:sz w:val="24"/>
          <w:szCs w:val="24"/>
        </w:rPr>
      </w:pPr>
    </w:p>
    <w:p w14:paraId="64D927FE" w14:textId="77777777" w:rsidR="00A35DA7" w:rsidRDefault="00A35DA7" w:rsidP="00BA309D">
      <w:pPr>
        <w:spacing w:line="240" w:lineRule="auto"/>
        <w:ind w:left="284" w:hanging="284"/>
        <w:jc w:val="both"/>
        <w:rPr>
          <w:rFonts w:ascii="Times New Roman" w:eastAsia="Times New Roman" w:hAnsi="Times New Roman" w:cs="Times New Roman"/>
          <w:sz w:val="24"/>
          <w:szCs w:val="24"/>
        </w:rPr>
      </w:pPr>
    </w:p>
    <w:p w14:paraId="2967F3BA" w14:textId="77777777" w:rsidR="00A35DA7" w:rsidRDefault="00A35DA7" w:rsidP="00BA309D">
      <w:pPr>
        <w:spacing w:line="240" w:lineRule="auto"/>
        <w:ind w:left="284" w:hanging="284"/>
        <w:jc w:val="both"/>
        <w:rPr>
          <w:rFonts w:ascii="Times New Roman" w:eastAsia="Times New Roman" w:hAnsi="Times New Roman" w:cs="Times New Roman"/>
          <w:sz w:val="24"/>
          <w:szCs w:val="24"/>
        </w:rPr>
      </w:pPr>
    </w:p>
    <w:p w14:paraId="11D89407" w14:textId="77777777" w:rsidR="00A35DA7" w:rsidRDefault="00A35DA7" w:rsidP="00BA309D">
      <w:pPr>
        <w:spacing w:line="240" w:lineRule="auto"/>
        <w:ind w:left="284" w:hanging="284"/>
        <w:jc w:val="both"/>
        <w:rPr>
          <w:rFonts w:ascii="Times New Roman" w:eastAsia="Times New Roman" w:hAnsi="Times New Roman" w:cs="Times New Roman"/>
          <w:sz w:val="24"/>
          <w:szCs w:val="24"/>
        </w:rPr>
      </w:pPr>
    </w:p>
    <w:p w14:paraId="4EB13BEB" w14:textId="77777777" w:rsidR="00A35DA7" w:rsidRPr="00BA309D" w:rsidRDefault="00A35DA7" w:rsidP="00BA309D">
      <w:pPr>
        <w:spacing w:line="240" w:lineRule="auto"/>
        <w:ind w:left="284" w:hanging="284"/>
        <w:jc w:val="both"/>
        <w:rPr>
          <w:rFonts w:ascii="Times New Roman" w:eastAsia="Times New Roman" w:hAnsi="Times New Roman" w:cs="Times New Roman"/>
          <w:sz w:val="24"/>
          <w:szCs w:val="24"/>
        </w:rPr>
      </w:pPr>
    </w:p>
    <w:p w14:paraId="2244E825" w14:textId="77777777" w:rsidR="00326C11" w:rsidRPr="00BA309D" w:rsidRDefault="00326C11" w:rsidP="00BA309D">
      <w:pPr>
        <w:spacing w:line="360" w:lineRule="auto"/>
        <w:ind w:firstLine="284"/>
        <w:jc w:val="both"/>
        <w:rPr>
          <w:rFonts w:ascii="Times New Roman" w:eastAsia="Times New Roman" w:hAnsi="Times New Roman" w:cs="Times New Roman"/>
          <w:b/>
          <w:sz w:val="24"/>
          <w:szCs w:val="24"/>
        </w:rPr>
      </w:pPr>
    </w:p>
    <w:p w14:paraId="488A9E98" w14:textId="77777777" w:rsidR="00326C11" w:rsidRDefault="00334050" w:rsidP="00BA309D">
      <w:pPr>
        <w:numPr>
          <w:ilvl w:val="0"/>
          <w:numId w:val="1"/>
        </w:numPr>
        <w:spacing w:line="360" w:lineRule="auto"/>
        <w:ind w:left="0" w:firstLine="284"/>
        <w:jc w:val="both"/>
        <w:rPr>
          <w:rFonts w:ascii="Times New Roman" w:eastAsia="Times New Roman" w:hAnsi="Times New Roman" w:cs="Times New Roman"/>
          <w:b/>
          <w:sz w:val="24"/>
          <w:szCs w:val="24"/>
        </w:rPr>
      </w:pPr>
      <w:r w:rsidRPr="00BA309D">
        <w:rPr>
          <w:rFonts w:ascii="Times New Roman" w:eastAsia="Times New Roman" w:hAnsi="Times New Roman" w:cs="Times New Roman"/>
          <w:b/>
          <w:sz w:val="24"/>
          <w:szCs w:val="24"/>
        </w:rPr>
        <w:lastRenderedPageBreak/>
        <w:t>Appendix</w:t>
      </w:r>
    </w:p>
    <w:p w14:paraId="78626079" w14:textId="77777777" w:rsidR="00867369" w:rsidRPr="00BA309D" w:rsidRDefault="00867369" w:rsidP="00867369">
      <w:pPr>
        <w:spacing w:line="360" w:lineRule="auto"/>
        <w:ind w:left="284"/>
        <w:jc w:val="both"/>
        <w:rPr>
          <w:rFonts w:ascii="Times New Roman" w:eastAsia="Times New Roman" w:hAnsi="Times New Roman" w:cs="Times New Roman"/>
          <w:b/>
          <w:sz w:val="24"/>
          <w:szCs w:val="24"/>
        </w:rPr>
      </w:pPr>
    </w:p>
    <w:p w14:paraId="00B23A58" w14:textId="5074E123" w:rsidR="00867369" w:rsidRPr="00BA309D" w:rsidRDefault="00334050" w:rsidP="00867369">
      <w:pPr>
        <w:spacing w:line="360" w:lineRule="auto"/>
        <w:ind w:firstLine="284"/>
        <w:jc w:val="both"/>
        <w:rPr>
          <w:rFonts w:ascii="Times New Roman" w:eastAsia="Times New Roman" w:hAnsi="Times New Roman" w:cs="Times New Roman"/>
          <w:sz w:val="24"/>
          <w:szCs w:val="24"/>
        </w:rPr>
      </w:pPr>
      <w:r w:rsidRPr="00BA309D">
        <w:rPr>
          <w:rFonts w:ascii="Times New Roman" w:eastAsia="Times New Roman" w:hAnsi="Times New Roman" w:cs="Times New Roman"/>
          <w:b/>
          <w:sz w:val="24"/>
          <w:szCs w:val="24"/>
        </w:rPr>
        <w:t xml:space="preserve">Table 2 </w:t>
      </w:r>
      <w:r w:rsidRPr="00BA309D">
        <w:rPr>
          <w:rFonts w:ascii="Times New Roman" w:eastAsia="Times New Roman" w:hAnsi="Times New Roman" w:cs="Times New Roman"/>
          <w:sz w:val="24"/>
          <w:szCs w:val="24"/>
        </w:rPr>
        <w:t>Recodification of the variables in Stata</w:t>
      </w:r>
    </w:p>
    <w:p w14:paraId="6F73AFD5" w14:textId="77777777" w:rsidR="00326C11" w:rsidRPr="00BA309D" w:rsidRDefault="00334050" w:rsidP="00BA309D">
      <w:pPr>
        <w:shd w:val="clear" w:color="auto" w:fill="FFFFFF"/>
        <w:spacing w:line="360" w:lineRule="auto"/>
        <w:ind w:firstLine="284"/>
        <w:jc w:val="both"/>
        <w:rPr>
          <w:rFonts w:ascii="Times New Roman" w:eastAsia="Times New Roman" w:hAnsi="Times New Roman" w:cs="Times New Roman"/>
          <w:i/>
          <w:color w:val="222222"/>
          <w:sz w:val="24"/>
          <w:szCs w:val="24"/>
          <w:highlight w:val="white"/>
        </w:rPr>
      </w:pPr>
      <w:r w:rsidRPr="00BA309D">
        <w:rPr>
          <w:rFonts w:ascii="Times New Roman" w:eastAsia="Times New Roman" w:hAnsi="Times New Roman" w:cs="Times New Roman"/>
          <w:i/>
          <w:color w:val="222222"/>
          <w:sz w:val="24"/>
          <w:szCs w:val="24"/>
          <w:highlight w:val="white"/>
        </w:rPr>
        <w:t>1. Independent and Dependent variable</w:t>
      </w:r>
    </w:p>
    <w:p w14:paraId="442D7644" w14:textId="77777777" w:rsidR="00326C11" w:rsidRPr="00BA309D" w:rsidRDefault="00334050" w:rsidP="00A35DA7">
      <w:pPr>
        <w:shd w:val="clear" w:color="auto" w:fill="FFFFFF"/>
        <w:spacing w:line="240" w:lineRule="auto"/>
        <w:ind w:firstLine="284"/>
        <w:jc w:val="both"/>
        <w:rPr>
          <w:rFonts w:ascii="Times New Roman" w:eastAsia="Times New Roman" w:hAnsi="Times New Roman" w:cs="Times New Roman"/>
          <w:color w:val="222222"/>
          <w:sz w:val="24"/>
          <w:szCs w:val="24"/>
          <w:highlight w:val="white"/>
        </w:rPr>
      </w:pPr>
      <w:r w:rsidRPr="00BA309D">
        <w:rPr>
          <w:rFonts w:ascii="Times New Roman" w:eastAsia="Times New Roman" w:hAnsi="Times New Roman" w:cs="Times New Roman"/>
          <w:color w:val="222222"/>
          <w:sz w:val="24"/>
          <w:szCs w:val="24"/>
          <w:highlight w:val="white"/>
        </w:rPr>
        <w:t>We recoded the dependent and independent variable into dichotomous variables, numbering them using 0 and 1</w:t>
      </w:r>
    </w:p>
    <w:tbl>
      <w:tblPr>
        <w:tblStyle w:val="a0"/>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2410"/>
        <w:gridCol w:w="2126"/>
        <w:gridCol w:w="2713"/>
      </w:tblGrid>
      <w:tr w:rsidR="00326C11" w:rsidRPr="00BA309D" w14:paraId="5E616E33" w14:textId="77777777" w:rsidTr="00A35DA7">
        <w:trPr>
          <w:trHeight w:val="521"/>
        </w:trPr>
        <w:tc>
          <w:tcPr>
            <w:tcW w:w="1691" w:type="dxa"/>
            <w:shd w:val="clear" w:color="auto" w:fill="auto"/>
            <w:tcMar>
              <w:top w:w="100" w:type="dxa"/>
              <w:left w:w="100" w:type="dxa"/>
              <w:bottom w:w="100" w:type="dxa"/>
              <w:right w:w="100" w:type="dxa"/>
            </w:tcMar>
          </w:tcPr>
          <w:p w14:paraId="1F1EDA29" w14:textId="77777777" w:rsidR="00326C11" w:rsidRPr="00BA309D" w:rsidRDefault="00326C11" w:rsidP="00A35DA7">
            <w:pPr>
              <w:widowControl w:val="0"/>
              <w:spacing w:line="240" w:lineRule="auto"/>
              <w:jc w:val="center"/>
              <w:rPr>
                <w:rFonts w:ascii="Times New Roman" w:eastAsia="Times New Roman" w:hAnsi="Times New Roman" w:cs="Times New Roman"/>
                <w:color w:val="222222"/>
                <w:sz w:val="24"/>
                <w:szCs w:val="24"/>
                <w:highlight w:val="white"/>
              </w:rPr>
            </w:pPr>
          </w:p>
        </w:tc>
        <w:tc>
          <w:tcPr>
            <w:tcW w:w="2410" w:type="dxa"/>
            <w:shd w:val="clear" w:color="auto" w:fill="auto"/>
            <w:tcMar>
              <w:top w:w="100" w:type="dxa"/>
              <w:left w:w="100" w:type="dxa"/>
              <w:bottom w:w="100" w:type="dxa"/>
              <w:right w:w="100" w:type="dxa"/>
            </w:tcMar>
          </w:tcPr>
          <w:p w14:paraId="7DA406FF" w14:textId="77777777" w:rsidR="00326C11" w:rsidRPr="00BA309D" w:rsidRDefault="00334050" w:rsidP="00A35DA7">
            <w:pPr>
              <w:widowControl w:val="0"/>
              <w:spacing w:line="240" w:lineRule="auto"/>
              <w:jc w:val="center"/>
              <w:rPr>
                <w:rFonts w:ascii="Times New Roman" w:eastAsia="Times New Roman" w:hAnsi="Times New Roman" w:cs="Times New Roman"/>
                <w:color w:val="222222"/>
                <w:sz w:val="24"/>
                <w:szCs w:val="24"/>
                <w:highlight w:val="white"/>
              </w:rPr>
            </w:pPr>
            <w:r w:rsidRPr="00BA309D">
              <w:rPr>
                <w:rFonts w:ascii="Times New Roman" w:eastAsia="Times New Roman" w:hAnsi="Times New Roman" w:cs="Times New Roman"/>
                <w:color w:val="222222"/>
                <w:sz w:val="24"/>
                <w:szCs w:val="24"/>
                <w:highlight w:val="white"/>
              </w:rPr>
              <w:t>0</w:t>
            </w:r>
          </w:p>
        </w:tc>
        <w:tc>
          <w:tcPr>
            <w:tcW w:w="2126" w:type="dxa"/>
            <w:shd w:val="clear" w:color="auto" w:fill="auto"/>
            <w:tcMar>
              <w:top w:w="100" w:type="dxa"/>
              <w:left w:w="100" w:type="dxa"/>
              <w:bottom w:w="100" w:type="dxa"/>
              <w:right w:w="100" w:type="dxa"/>
            </w:tcMar>
          </w:tcPr>
          <w:p w14:paraId="18AD5602" w14:textId="77777777" w:rsidR="00326C11" w:rsidRPr="00BA309D" w:rsidRDefault="00334050" w:rsidP="00A35DA7">
            <w:pPr>
              <w:widowControl w:val="0"/>
              <w:spacing w:line="240" w:lineRule="auto"/>
              <w:jc w:val="center"/>
              <w:rPr>
                <w:rFonts w:ascii="Times New Roman" w:eastAsia="Times New Roman" w:hAnsi="Times New Roman" w:cs="Times New Roman"/>
                <w:color w:val="222222"/>
                <w:sz w:val="24"/>
                <w:szCs w:val="24"/>
                <w:highlight w:val="white"/>
              </w:rPr>
            </w:pPr>
            <w:r w:rsidRPr="00BA309D">
              <w:rPr>
                <w:rFonts w:ascii="Times New Roman" w:eastAsia="Times New Roman" w:hAnsi="Times New Roman" w:cs="Times New Roman"/>
                <w:color w:val="222222"/>
                <w:sz w:val="24"/>
                <w:szCs w:val="24"/>
                <w:highlight w:val="white"/>
              </w:rPr>
              <w:t>1</w:t>
            </w:r>
          </w:p>
        </w:tc>
        <w:tc>
          <w:tcPr>
            <w:tcW w:w="2713" w:type="dxa"/>
            <w:shd w:val="clear" w:color="auto" w:fill="auto"/>
            <w:tcMar>
              <w:top w:w="100" w:type="dxa"/>
              <w:left w:w="100" w:type="dxa"/>
              <w:bottom w:w="100" w:type="dxa"/>
              <w:right w:w="100" w:type="dxa"/>
            </w:tcMar>
          </w:tcPr>
          <w:p w14:paraId="4CC93775" w14:textId="77777777" w:rsidR="00326C11" w:rsidRPr="00BA309D" w:rsidRDefault="00334050" w:rsidP="00A35DA7">
            <w:pPr>
              <w:widowControl w:val="0"/>
              <w:spacing w:line="240" w:lineRule="auto"/>
              <w:jc w:val="center"/>
              <w:rPr>
                <w:rFonts w:ascii="Times New Roman" w:eastAsia="Times New Roman" w:hAnsi="Times New Roman" w:cs="Times New Roman"/>
                <w:color w:val="222222"/>
                <w:sz w:val="24"/>
                <w:szCs w:val="24"/>
                <w:highlight w:val="white"/>
              </w:rPr>
            </w:pPr>
            <w:r w:rsidRPr="00BA309D">
              <w:rPr>
                <w:rFonts w:ascii="Times New Roman" w:eastAsia="Times New Roman" w:hAnsi="Times New Roman" w:cs="Times New Roman"/>
                <w:color w:val="222222"/>
                <w:sz w:val="24"/>
                <w:szCs w:val="24"/>
                <w:highlight w:val="white"/>
              </w:rPr>
              <w:t>Label variable in Stata</w:t>
            </w:r>
          </w:p>
        </w:tc>
      </w:tr>
      <w:tr w:rsidR="00326C11" w:rsidRPr="00BA309D" w14:paraId="29BCCD6D" w14:textId="77777777" w:rsidTr="00A35DA7">
        <w:trPr>
          <w:trHeight w:val="766"/>
        </w:trPr>
        <w:tc>
          <w:tcPr>
            <w:tcW w:w="1691" w:type="dxa"/>
            <w:shd w:val="clear" w:color="auto" w:fill="auto"/>
            <w:tcMar>
              <w:top w:w="100" w:type="dxa"/>
              <w:left w:w="100" w:type="dxa"/>
              <w:bottom w:w="100" w:type="dxa"/>
              <w:right w:w="100" w:type="dxa"/>
            </w:tcMar>
          </w:tcPr>
          <w:p w14:paraId="5ACD8D8A" w14:textId="77777777" w:rsidR="00326C11" w:rsidRPr="00BA309D" w:rsidRDefault="00334050" w:rsidP="00A35DA7">
            <w:pPr>
              <w:widowControl w:val="0"/>
              <w:spacing w:line="240" w:lineRule="auto"/>
              <w:jc w:val="center"/>
              <w:rPr>
                <w:rFonts w:ascii="Times New Roman" w:eastAsia="Times New Roman" w:hAnsi="Times New Roman" w:cs="Times New Roman"/>
                <w:color w:val="222222"/>
                <w:sz w:val="24"/>
                <w:szCs w:val="24"/>
                <w:highlight w:val="white"/>
              </w:rPr>
            </w:pPr>
            <w:r w:rsidRPr="00BA309D">
              <w:rPr>
                <w:rFonts w:ascii="Times New Roman" w:eastAsia="Times New Roman" w:hAnsi="Times New Roman" w:cs="Times New Roman"/>
                <w:color w:val="222222"/>
                <w:sz w:val="24"/>
                <w:szCs w:val="24"/>
                <w:highlight w:val="white"/>
              </w:rPr>
              <w:t>Independent variable</w:t>
            </w:r>
          </w:p>
        </w:tc>
        <w:tc>
          <w:tcPr>
            <w:tcW w:w="2410" w:type="dxa"/>
            <w:shd w:val="clear" w:color="auto" w:fill="auto"/>
            <w:tcMar>
              <w:top w:w="100" w:type="dxa"/>
              <w:left w:w="100" w:type="dxa"/>
              <w:bottom w:w="100" w:type="dxa"/>
              <w:right w:w="100" w:type="dxa"/>
            </w:tcMar>
          </w:tcPr>
          <w:p w14:paraId="1ABBE05F" w14:textId="77777777" w:rsidR="00326C11" w:rsidRPr="00BA309D" w:rsidRDefault="00334050" w:rsidP="00A35DA7">
            <w:pPr>
              <w:widowControl w:val="0"/>
              <w:spacing w:line="240" w:lineRule="auto"/>
              <w:rPr>
                <w:rFonts w:ascii="Times New Roman" w:eastAsia="Times New Roman" w:hAnsi="Times New Roman" w:cs="Times New Roman"/>
                <w:color w:val="222222"/>
                <w:sz w:val="24"/>
                <w:szCs w:val="24"/>
                <w:highlight w:val="white"/>
              </w:rPr>
            </w:pPr>
            <w:r w:rsidRPr="00BA309D">
              <w:rPr>
                <w:rFonts w:ascii="Times New Roman" w:eastAsia="Times New Roman" w:hAnsi="Times New Roman" w:cs="Times New Roman"/>
                <w:color w:val="222222"/>
                <w:sz w:val="24"/>
                <w:szCs w:val="24"/>
                <w:highlight w:val="white"/>
              </w:rPr>
              <w:t>Employee</w:t>
            </w:r>
          </w:p>
        </w:tc>
        <w:tc>
          <w:tcPr>
            <w:tcW w:w="2126" w:type="dxa"/>
            <w:shd w:val="clear" w:color="auto" w:fill="auto"/>
            <w:tcMar>
              <w:top w:w="100" w:type="dxa"/>
              <w:left w:w="100" w:type="dxa"/>
              <w:bottom w:w="100" w:type="dxa"/>
              <w:right w:w="100" w:type="dxa"/>
            </w:tcMar>
          </w:tcPr>
          <w:p w14:paraId="349B4BF1" w14:textId="77777777" w:rsidR="00326C11" w:rsidRPr="00BA309D" w:rsidRDefault="00334050" w:rsidP="00A35DA7">
            <w:pPr>
              <w:widowControl w:val="0"/>
              <w:spacing w:line="240" w:lineRule="auto"/>
              <w:rPr>
                <w:rFonts w:ascii="Times New Roman" w:eastAsia="Times New Roman" w:hAnsi="Times New Roman" w:cs="Times New Roman"/>
                <w:color w:val="222222"/>
                <w:sz w:val="24"/>
                <w:szCs w:val="24"/>
                <w:highlight w:val="white"/>
              </w:rPr>
            </w:pPr>
            <w:r w:rsidRPr="00BA309D">
              <w:rPr>
                <w:rFonts w:ascii="Times New Roman" w:eastAsia="Times New Roman" w:hAnsi="Times New Roman" w:cs="Times New Roman"/>
                <w:color w:val="222222"/>
                <w:sz w:val="24"/>
                <w:szCs w:val="24"/>
                <w:highlight w:val="white"/>
              </w:rPr>
              <w:t>Not employee</w:t>
            </w:r>
          </w:p>
        </w:tc>
        <w:tc>
          <w:tcPr>
            <w:tcW w:w="2713" w:type="dxa"/>
            <w:shd w:val="clear" w:color="auto" w:fill="auto"/>
            <w:tcMar>
              <w:top w:w="100" w:type="dxa"/>
              <w:left w:w="100" w:type="dxa"/>
              <w:bottom w:w="100" w:type="dxa"/>
              <w:right w:w="100" w:type="dxa"/>
            </w:tcMar>
          </w:tcPr>
          <w:p w14:paraId="44BD3591" w14:textId="77777777" w:rsidR="00326C11" w:rsidRPr="00BA309D" w:rsidRDefault="00334050" w:rsidP="00A35DA7">
            <w:pPr>
              <w:widowControl w:val="0"/>
              <w:spacing w:line="240" w:lineRule="auto"/>
              <w:rPr>
                <w:rFonts w:ascii="Times New Roman" w:eastAsia="Times New Roman" w:hAnsi="Times New Roman" w:cs="Times New Roman"/>
                <w:color w:val="222222"/>
                <w:sz w:val="24"/>
                <w:szCs w:val="24"/>
                <w:highlight w:val="white"/>
              </w:rPr>
            </w:pPr>
            <w:proofErr w:type="spellStart"/>
            <w:r w:rsidRPr="00BA309D">
              <w:rPr>
                <w:rFonts w:ascii="Times New Roman" w:eastAsia="Times New Roman" w:hAnsi="Times New Roman" w:cs="Times New Roman"/>
                <w:color w:val="222222"/>
                <w:sz w:val="24"/>
                <w:szCs w:val="24"/>
                <w:highlight w:val="white"/>
              </w:rPr>
              <w:t>empl_x</w:t>
            </w:r>
            <w:proofErr w:type="spellEnd"/>
          </w:p>
        </w:tc>
      </w:tr>
      <w:tr w:rsidR="00326C11" w:rsidRPr="00BA309D" w14:paraId="468E5663" w14:textId="77777777" w:rsidTr="00A35DA7">
        <w:tc>
          <w:tcPr>
            <w:tcW w:w="1691" w:type="dxa"/>
            <w:shd w:val="clear" w:color="auto" w:fill="auto"/>
            <w:tcMar>
              <w:top w:w="100" w:type="dxa"/>
              <w:left w:w="100" w:type="dxa"/>
              <w:bottom w:w="100" w:type="dxa"/>
              <w:right w:w="100" w:type="dxa"/>
            </w:tcMar>
          </w:tcPr>
          <w:p w14:paraId="4B218898" w14:textId="77777777" w:rsidR="00326C11" w:rsidRPr="00BA309D" w:rsidRDefault="00334050" w:rsidP="00A35DA7">
            <w:pPr>
              <w:widowControl w:val="0"/>
              <w:spacing w:line="240" w:lineRule="auto"/>
              <w:jc w:val="center"/>
              <w:rPr>
                <w:rFonts w:ascii="Times New Roman" w:eastAsia="Times New Roman" w:hAnsi="Times New Roman" w:cs="Times New Roman"/>
                <w:color w:val="222222"/>
                <w:sz w:val="24"/>
                <w:szCs w:val="24"/>
                <w:highlight w:val="white"/>
              </w:rPr>
            </w:pPr>
            <w:r w:rsidRPr="00BA309D">
              <w:rPr>
                <w:rFonts w:ascii="Times New Roman" w:eastAsia="Times New Roman" w:hAnsi="Times New Roman" w:cs="Times New Roman"/>
                <w:color w:val="222222"/>
                <w:sz w:val="24"/>
                <w:szCs w:val="24"/>
                <w:highlight w:val="white"/>
              </w:rPr>
              <w:t>Dependent variable</w:t>
            </w:r>
          </w:p>
        </w:tc>
        <w:tc>
          <w:tcPr>
            <w:tcW w:w="2410" w:type="dxa"/>
            <w:shd w:val="clear" w:color="auto" w:fill="auto"/>
            <w:tcMar>
              <w:top w:w="100" w:type="dxa"/>
              <w:left w:w="100" w:type="dxa"/>
              <w:bottom w:w="100" w:type="dxa"/>
              <w:right w:w="100" w:type="dxa"/>
            </w:tcMar>
          </w:tcPr>
          <w:p w14:paraId="6081F952" w14:textId="77777777" w:rsidR="00326C11" w:rsidRPr="00BA309D" w:rsidRDefault="00334050" w:rsidP="00A35DA7">
            <w:pPr>
              <w:widowControl w:val="0"/>
              <w:spacing w:line="240" w:lineRule="auto"/>
              <w:rPr>
                <w:rFonts w:ascii="Times New Roman" w:eastAsia="Times New Roman" w:hAnsi="Times New Roman" w:cs="Times New Roman"/>
                <w:color w:val="222222"/>
                <w:sz w:val="24"/>
                <w:szCs w:val="24"/>
                <w:highlight w:val="white"/>
              </w:rPr>
            </w:pPr>
            <w:r w:rsidRPr="00BA309D">
              <w:rPr>
                <w:rFonts w:ascii="Times New Roman" w:eastAsia="Times New Roman" w:hAnsi="Times New Roman" w:cs="Times New Roman"/>
                <w:color w:val="222222"/>
                <w:sz w:val="24"/>
                <w:szCs w:val="24"/>
                <w:highlight w:val="white"/>
              </w:rPr>
              <w:t>Feel close to the country</w:t>
            </w:r>
          </w:p>
        </w:tc>
        <w:tc>
          <w:tcPr>
            <w:tcW w:w="2126" w:type="dxa"/>
            <w:shd w:val="clear" w:color="auto" w:fill="auto"/>
            <w:tcMar>
              <w:top w:w="100" w:type="dxa"/>
              <w:left w:w="100" w:type="dxa"/>
              <w:bottom w:w="100" w:type="dxa"/>
              <w:right w:w="100" w:type="dxa"/>
            </w:tcMar>
          </w:tcPr>
          <w:p w14:paraId="7546B147" w14:textId="77777777" w:rsidR="00326C11" w:rsidRPr="00BA309D" w:rsidRDefault="00334050" w:rsidP="00A35DA7">
            <w:pPr>
              <w:widowControl w:val="0"/>
              <w:spacing w:line="240" w:lineRule="auto"/>
              <w:rPr>
                <w:rFonts w:ascii="Times New Roman" w:eastAsia="Times New Roman" w:hAnsi="Times New Roman" w:cs="Times New Roman"/>
                <w:color w:val="222222"/>
                <w:sz w:val="24"/>
                <w:szCs w:val="24"/>
                <w:highlight w:val="white"/>
              </w:rPr>
            </w:pPr>
            <w:r w:rsidRPr="00BA309D">
              <w:rPr>
                <w:rFonts w:ascii="Times New Roman" w:eastAsia="Times New Roman" w:hAnsi="Times New Roman" w:cs="Times New Roman"/>
                <w:color w:val="222222"/>
                <w:sz w:val="24"/>
                <w:szCs w:val="24"/>
                <w:highlight w:val="white"/>
              </w:rPr>
              <w:t>Not feel close to the country</w:t>
            </w:r>
          </w:p>
        </w:tc>
        <w:tc>
          <w:tcPr>
            <w:tcW w:w="2713" w:type="dxa"/>
            <w:shd w:val="clear" w:color="auto" w:fill="auto"/>
            <w:tcMar>
              <w:top w:w="100" w:type="dxa"/>
              <w:left w:w="100" w:type="dxa"/>
              <w:bottom w:w="100" w:type="dxa"/>
              <w:right w:w="100" w:type="dxa"/>
            </w:tcMar>
          </w:tcPr>
          <w:p w14:paraId="340BDF9D" w14:textId="77777777" w:rsidR="00326C11" w:rsidRPr="00BA309D" w:rsidRDefault="00334050" w:rsidP="00A35DA7">
            <w:pPr>
              <w:widowControl w:val="0"/>
              <w:spacing w:line="240" w:lineRule="auto"/>
              <w:rPr>
                <w:rFonts w:ascii="Times New Roman" w:eastAsia="Times New Roman" w:hAnsi="Times New Roman" w:cs="Times New Roman"/>
                <w:color w:val="222222"/>
                <w:sz w:val="24"/>
                <w:szCs w:val="24"/>
                <w:highlight w:val="white"/>
              </w:rPr>
            </w:pPr>
            <w:r w:rsidRPr="00BA309D">
              <w:rPr>
                <w:rFonts w:ascii="Times New Roman" w:eastAsia="Times New Roman" w:hAnsi="Times New Roman" w:cs="Times New Roman"/>
                <w:color w:val="222222"/>
                <w:sz w:val="24"/>
                <w:szCs w:val="24"/>
                <w:highlight w:val="white"/>
              </w:rPr>
              <w:t>flctcnty1</w:t>
            </w:r>
          </w:p>
        </w:tc>
      </w:tr>
    </w:tbl>
    <w:p w14:paraId="2D82E500" w14:textId="77777777" w:rsidR="00A35DA7" w:rsidRDefault="00A35DA7" w:rsidP="00A35DA7">
      <w:pPr>
        <w:shd w:val="clear" w:color="auto" w:fill="FFFFFF"/>
        <w:spacing w:line="240" w:lineRule="auto"/>
        <w:jc w:val="both"/>
        <w:rPr>
          <w:rFonts w:ascii="Times New Roman" w:eastAsia="Times New Roman" w:hAnsi="Times New Roman" w:cs="Times New Roman"/>
          <w:i/>
          <w:sz w:val="24"/>
          <w:szCs w:val="24"/>
        </w:rPr>
      </w:pPr>
    </w:p>
    <w:p w14:paraId="30AA97AC" w14:textId="77777777" w:rsidR="00867369" w:rsidRDefault="00867369" w:rsidP="00A35DA7">
      <w:pPr>
        <w:shd w:val="clear" w:color="auto" w:fill="FFFFFF"/>
        <w:spacing w:line="240" w:lineRule="auto"/>
        <w:jc w:val="both"/>
        <w:rPr>
          <w:rFonts w:ascii="Times New Roman" w:eastAsia="Times New Roman" w:hAnsi="Times New Roman" w:cs="Times New Roman"/>
          <w:i/>
          <w:sz w:val="24"/>
          <w:szCs w:val="24"/>
        </w:rPr>
      </w:pPr>
    </w:p>
    <w:p w14:paraId="5D94F153" w14:textId="5864C914" w:rsidR="00326C11" w:rsidRPr="00BA309D" w:rsidRDefault="00334050" w:rsidP="00A35DA7">
      <w:pPr>
        <w:shd w:val="clear" w:color="auto" w:fill="FFFFFF"/>
        <w:spacing w:line="240" w:lineRule="auto"/>
        <w:jc w:val="both"/>
        <w:rPr>
          <w:rFonts w:ascii="Times New Roman" w:eastAsia="Times New Roman" w:hAnsi="Times New Roman" w:cs="Times New Roman"/>
          <w:i/>
          <w:sz w:val="24"/>
          <w:szCs w:val="24"/>
        </w:rPr>
      </w:pPr>
      <w:r w:rsidRPr="00BA309D">
        <w:rPr>
          <w:rFonts w:ascii="Times New Roman" w:eastAsia="Times New Roman" w:hAnsi="Times New Roman" w:cs="Times New Roman"/>
          <w:i/>
          <w:sz w:val="24"/>
          <w:szCs w:val="24"/>
        </w:rPr>
        <w:t>2. Gender</w:t>
      </w:r>
    </w:p>
    <w:tbl>
      <w:tblPr>
        <w:tblStyle w:val="a1"/>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2410"/>
        <w:gridCol w:w="2126"/>
        <w:gridCol w:w="2713"/>
      </w:tblGrid>
      <w:tr w:rsidR="00326C11" w:rsidRPr="00BA309D" w14:paraId="19AC8D31" w14:textId="77777777" w:rsidTr="00A35DA7">
        <w:tc>
          <w:tcPr>
            <w:tcW w:w="1691" w:type="dxa"/>
            <w:shd w:val="clear" w:color="auto" w:fill="auto"/>
            <w:tcMar>
              <w:top w:w="100" w:type="dxa"/>
              <w:left w:w="100" w:type="dxa"/>
              <w:bottom w:w="100" w:type="dxa"/>
              <w:right w:w="100" w:type="dxa"/>
            </w:tcMar>
          </w:tcPr>
          <w:p w14:paraId="35FAE36E" w14:textId="77777777" w:rsidR="00326C11" w:rsidRPr="00BA309D" w:rsidRDefault="00326C11" w:rsidP="00A35DA7">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2410" w:type="dxa"/>
            <w:shd w:val="clear" w:color="auto" w:fill="auto"/>
            <w:tcMar>
              <w:top w:w="100" w:type="dxa"/>
              <w:left w:w="100" w:type="dxa"/>
              <w:bottom w:w="100" w:type="dxa"/>
              <w:right w:w="100" w:type="dxa"/>
            </w:tcMar>
          </w:tcPr>
          <w:p w14:paraId="74F3CA79" w14:textId="77777777" w:rsidR="00326C11" w:rsidRPr="00BA309D" w:rsidRDefault="00334050" w:rsidP="00A35DA7">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BA309D">
              <w:rPr>
                <w:rFonts w:ascii="Times New Roman" w:eastAsia="Times New Roman" w:hAnsi="Times New Roman" w:cs="Times New Roman"/>
                <w:sz w:val="24"/>
                <w:szCs w:val="24"/>
              </w:rPr>
              <w:t>0</w:t>
            </w:r>
          </w:p>
        </w:tc>
        <w:tc>
          <w:tcPr>
            <w:tcW w:w="2126" w:type="dxa"/>
            <w:shd w:val="clear" w:color="auto" w:fill="auto"/>
            <w:tcMar>
              <w:top w:w="100" w:type="dxa"/>
              <w:left w:w="100" w:type="dxa"/>
              <w:bottom w:w="100" w:type="dxa"/>
              <w:right w:w="100" w:type="dxa"/>
            </w:tcMar>
          </w:tcPr>
          <w:p w14:paraId="47AB8A27" w14:textId="77777777" w:rsidR="00326C11" w:rsidRPr="00BA309D" w:rsidRDefault="00334050" w:rsidP="00A35DA7">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BA309D">
              <w:rPr>
                <w:rFonts w:ascii="Times New Roman" w:eastAsia="Times New Roman" w:hAnsi="Times New Roman" w:cs="Times New Roman"/>
                <w:sz w:val="24"/>
                <w:szCs w:val="24"/>
              </w:rPr>
              <w:t>1</w:t>
            </w:r>
          </w:p>
        </w:tc>
        <w:tc>
          <w:tcPr>
            <w:tcW w:w="2713" w:type="dxa"/>
            <w:shd w:val="clear" w:color="auto" w:fill="auto"/>
            <w:tcMar>
              <w:top w:w="100" w:type="dxa"/>
              <w:left w:w="100" w:type="dxa"/>
              <w:bottom w:w="100" w:type="dxa"/>
              <w:right w:w="100" w:type="dxa"/>
            </w:tcMar>
          </w:tcPr>
          <w:p w14:paraId="1ADFE04C" w14:textId="77777777" w:rsidR="00326C11" w:rsidRPr="00BA309D" w:rsidRDefault="00334050" w:rsidP="00A35DA7">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BA309D">
              <w:rPr>
                <w:rFonts w:ascii="Times New Roman" w:eastAsia="Times New Roman" w:hAnsi="Times New Roman" w:cs="Times New Roman"/>
                <w:sz w:val="24"/>
                <w:szCs w:val="24"/>
              </w:rPr>
              <w:t>Label variable in Stata</w:t>
            </w:r>
          </w:p>
        </w:tc>
      </w:tr>
      <w:tr w:rsidR="00326C11" w:rsidRPr="00BA309D" w14:paraId="3E4575C6" w14:textId="77777777" w:rsidTr="00A35DA7">
        <w:tc>
          <w:tcPr>
            <w:tcW w:w="1691" w:type="dxa"/>
            <w:shd w:val="clear" w:color="auto" w:fill="auto"/>
            <w:tcMar>
              <w:top w:w="100" w:type="dxa"/>
              <w:left w:w="100" w:type="dxa"/>
              <w:bottom w:w="100" w:type="dxa"/>
              <w:right w:w="100" w:type="dxa"/>
            </w:tcMar>
          </w:tcPr>
          <w:p w14:paraId="0BB15284" w14:textId="77777777" w:rsidR="00326C11" w:rsidRPr="00BA309D" w:rsidRDefault="00334050" w:rsidP="00A35DA7">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BA309D">
              <w:rPr>
                <w:rFonts w:ascii="Times New Roman" w:eastAsia="Times New Roman" w:hAnsi="Times New Roman" w:cs="Times New Roman"/>
                <w:sz w:val="24"/>
                <w:szCs w:val="24"/>
              </w:rPr>
              <w:t>Gender</w:t>
            </w:r>
          </w:p>
        </w:tc>
        <w:tc>
          <w:tcPr>
            <w:tcW w:w="2410" w:type="dxa"/>
            <w:shd w:val="clear" w:color="auto" w:fill="auto"/>
            <w:tcMar>
              <w:top w:w="100" w:type="dxa"/>
              <w:left w:w="100" w:type="dxa"/>
              <w:bottom w:w="100" w:type="dxa"/>
              <w:right w:w="100" w:type="dxa"/>
            </w:tcMar>
          </w:tcPr>
          <w:p w14:paraId="2CB750E5" w14:textId="77777777" w:rsidR="00326C11" w:rsidRPr="00BA309D" w:rsidRDefault="00334050" w:rsidP="00A35DA7">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BA309D">
              <w:rPr>
                <w:rFonts w:ascii="Times New Roman" w:eastAsia="Times New Roman" w:hAnsi="Times New Roman" w:cs="Times New Roman"/>
                <w:sz w:val="24"/>
                <w:szCs w:val="24"/>
              </w:rPr>
              <w:t>Male</w:t>
            </w:r>
          </w:p>
        </w:tc>
        <w:tc>
          <w:tcPr>
            <w:tcW w:w="2126" w:type="dxa"/>
            <w:shd w:val="clear" w:color="auto" w:fill="auto"/>
            <w:tcMar>
              <w:top w:w="100" w:type="dxa"/>
              <w:left w:w="100" w:type="dxa"/>
              <w:bottom w:w="100" w:type="dxa"/>
              <w:right w:w="100" w:type="dxa"/>
            </w:tcMar>
          </w:tcPr>
          <w:p w14:paraId="0FA72AD9" w14:textId="77777777" w:rsidR="00326C11" w:rsidRPr="00BA309D" w:rsidRDefault="00334050" w:rsidP="00A35DA7">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BA309D">
              <w:rPr>
                <w:rFonts w:ascii="Times New Roman" w:eastAsia="Times New Roman" w:hAnsi="Times New Roman" w:cs="Times New Roman"/>
                <w:sz w:val="24"/>
                <w:szCs w:val="24"/>
              </w:rPr>
              <w:t>Female</w:t>
            </w:r>
          </w:p>
        </w:tc>
        <w:tc>
          <w:tcPr>
            <w:tcW w:w="2713" w:type="dxa"/>
            <w:shd w:val="clear" w:color="auto" w:fill="auto"/>
            <w:tcMar>
              <w:top w:w="100" w:type="dxa"/>
              <w:left w:w="100" w:type="dxa"/>
              <w:bottom w:w="100" w:type="dxa"/>
              <w:right w:w="100" w:type="dxa"/>
            </w:tcMar>
          </w:tcPr>
          <w:p w14:paraId="1B238F84" w14:textId="77777777" w:rsidR="00326C11" w:rsidRPr="00BA309D" w:rsidRDefault="00334050" w:rsidP="00A35DA7">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roofErr w:type="spellStart"/>
            <w:r w:rsidRPr="00BA309D">
              <w:rPr>
                <w:rFonts w:ascii="Times New Roman" w:eastAsia="Times New Roman" w:hAnsi="Times New Roman" w:cs="Times New Roman"/>
                <w:sz w:val="24"/>
                <w:szCs w:val="24"/>
              </w:rPr>
              <w:t>gndr</w:t>
            </w:r>
            <w:proofErr w:type="spellEnd"/>
          </w:p>
        </w:tc>
      </w:tr>
    </w:tbl>
    <w:p w14:paraId="37F43B08" w14:textId="77777777" w:rsidR="00A35DA7" w:rsidRDefault="00A35DA7" w:rsidP="00A35DA7">
      <w:pPr>
        <w:shd w:val="clear" w:color="auto" w:fill="FFFFFF"/>
        <w:spacing w:line="240" w:lineRule="auto"/>
        <w:jc w:val="both"/>
        <w:rPr>
          <w:rFonts w:ascii="Times New Roman" w:eastAsia="Times New Roman" w:hAnsi="Times New Roman" w:cs="Times New Roman"/>
          <w:i/>
          <w:sz w:val="24"/>
          <w:szCs w:val="24"/>
        </w:rPr>
      </w:pPr>
    </w:p>
    <w:p w14:paraId="1D496FC1" w14:textId="77777777" w:rsidR="00867369" w:rsidRDefault="00867369" w:rsidP="00A35DA7">
      <w:pPr>
        <w:shd w:val="clear" w:color="auto" w:fill="FFFFFF"/>
        <w:spacing w:line="240" w:lineRule="auto"/>
        <w:jc w:val="both"/>
        <w:rPr>
          <w:rFonts w:ascii="Times New Roman" w:eastAsia="Times New Roman" w:hAnsi="Times New Roman" w:cs="Times New Roman"/>
          <w:i/>
          <w:sz w:val="24"/>
          <w:szCs w:val="24"/>
        </w:rPr>
      </w:pPr>
    </w:p>
    <w:p w14:paraId="09C3F6F6" w14:textId="7DD38DCF" w:rsidR="00326C11" w:rsidRPr="00BA309D" w:rsidRDefault="00334050" w:rsidP="00A35DA7">
      <w:pPr>
        <w:shd w:val="clear" w:color="auto" w:fill="FFFFFF"/>
        <w:spacing w:line="240" w:lineRule="auto"/>
        <w:jc w:val="both"/>
        <w:rPr>
          <w:rFonts w:ascii="Times New Roman" w:eastAsia="Times New Roman" w:hAnsi="Times New Roman" w:cs="Times New Roman"/>
          <w:i/>
          <w:sz w:val="24"/>
          <w:szCs w:val="24"/>
        </w:rPr>
      </w:pPr>
      <w:r w:rsidRPr="00BA309D">
        <w:rPr>
          <w:rFonts w:ascii="Times New Roman" w:eastAsia="Times New Roman" w:hAnsi="Times New Roman" w:cs="Times New Roman"/>
          <w:i/>
          <w:sz w:val="24"/>
          <w:szCs w:val="24"/>
        </w:rPr>
        <w:t>3. Level of education</w:t>
      </w:r>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1215"/>
        <w:gridCol w:w="1380"/>
        <w:gridCol w:w="1320"/>
        <w:gridCol w:w="2685"/>
      </w:tblGrid>
      <w:tr w:rsidR="00326C11" w:rsidRPr="00BA309D" w14:paraId="73B660E4" w14:textId="77777777" w:rsidTr="00A35DA7">
        <w:tc>
          <w:tcPr>
            <w:tcW w:w="2400" w:type="dxa"/>
            <w:shd w:val="clear" w:color="auto" w:fill="auto"/>
            <w:tcMar>
              <w:top w:w="100" w:type="dxa"/>
              <w:left w:w="100" w:type="dxa"/>
              <w:bottom w:w="100" w:type="dxa"/>
              <w:right w:w="100" w:type="dxa"/>
            </w:tcMar>
          </w:tcPr>
          <w:p w14:paraId="3DE60087" w14:textId="77777777" w:rsidR="00326C11" w:rsidRPr="00BA309D" w:rsidRDefault="00326C11" w:rsidP="00A35DA7">
            <w:pPr>
              <w:widowControl w:val="0"/>
              <w:spacing w:line="240" w:lineRule="auto"/>
              <w:jc w:val="both"/>
              <w:rPr>
                <w:rFonts w:ascii="Times New Roman" w:eastAsia="Times New Roman" w:hAnsi="Times New Roman" w:cs="Times New Roman"/>
                <w:sz w:val="24"/>
                <w:szCs w:val="24"/>
              </w:rPr>
            </w:pPr>
          </w:p>
        </w:tc>
        <w:tc>
          <w:tcPr>
            <w:tcW w:w="1215" w:type="dxa"/>
            <w:shd w:val="clear" w:color="auto" w:fill="auto"/>
            <w:tcMar>
              <w:top w:w="100" w:type="dxa"/>
              <w:left w:w="100" w:type="dxa"/>
              <w:bottom w:w="100" w:type="dxa"/>
              <w:right w:w="100" w:type="dxa"/>
            </w:tcMar>
          </w:tcPr>
          <w:p w14:paraId="3BAF079F" w14:textId="77777777" w:rsidR="00326C11" w:rsidRPr="00BA309D" w:rsidRDefault="00334050" w:rsidP="00A35DA7">
            <w:pPr>
              <w:widowControl w:val="0"/>
              <w:spacing w:line="240" w:lineRule="auto"/>
              <w:jc w:val="center"/>
              <w:rPr>
                <w:rFonts w:ascii="Times New Roman" w:eastAsia="Times New Roman" w:hAnsi="Times New Roman" w:cs="Times New Roman"/>
                <w:sz w:val="24"/>
                <w:szCs w:val="24"/>
              </w:rPr>
            </w:pPr>
            <w:r w:rsidRPr="00BA309D">
              <w:rPr>
                <w:rFonts w:ascii="Times New Roman" w:eastAsia="Times New Roman" w:hAnsi="Times New Roman" w:cs="Times New Roman"/>
                <w:sz w:val="24"/>
                <w:szCs w:val="24"/>
              </w:rPr>
              <w:t>1</w:t>
            </w:r>
          </w:p>
        </w:tc>
        <w:tc>
          <w:tcPr>
            <w:tcW w:w="1380" w:type="dxa"/>
            <w:shd w:val="clear" w:color="auto" w:fill="auto"/>
            <w:tcMar>
              <w:top w:w="100" w:type="dxa"/>
              <w:left w:w="100" w:type="dxa"/>
              <w:bottom w:w="100" w:type="dxa"/>
              <w:right w:w="100" w:type="dxa"/>
            </w:tcMar>
          </w:tcPr>
          <w:p w14:paraId="44C42AAA" w14:textId="77777777" w:rsidR="00326C11" w:rsidRPr="00BA309D" w:rsidRDefault="00334050" w:rsidP="00A35DA7">
            <w:pPr>
              <w:widowControl w:val="0"/>
              <w:spacing w:line="240" w:lineRule="auto"/>
              <w:jc w:val="center"/>
              <w:rPr>
                <w:rFonts w:ascii="Times New Roman" w:eastAsia="Times New Roman" w:hAnsi="Times New Roman" w:cs="Times New Roman"/>
                <w:sz w:val="24"/>
                <w:szCs w:val="24"/>
              </w:rPr>
            </w:pPr>
            <w:r w:rsidRPr="00BA309D">
              <w:rPr>
                <w:rFonts w:ascii="Times New Roman" w:eastAsia="Times New Roman" w:hAnsi="Times New Roman" w:cs="Times New Roman"/>
                <w:sz w:val="24"/>
                <w:szCs w:val="24"/>
              </w:rPr>
              <w:t>2</w:t>
            </w:r>
          </w:p>
        </w:tc>
        <w:tc>
          <w:tcPr>
            <w:tcW w:w="1320" w:type="dxa"/>
            <w:shd w:val="clear" w:color="auto" w:fill="auto"/>
            <w:tcMar>
              <w:top w:w="100" w:type="dxa"/>
              <w:left w:w="100" w:type="dxa"/>
              <w:bottom w:w="100" w:type="dxa"/>
              <w:right w:w="100" w:type="dxa"/>
            </w:tcMar>
          </w:tcPr>
          <w:p w14:paraId="34A595AC" w14:textId="77777777" w:rsidR="00326C11" w:rsidRPr="00BA309D" w:rsidRDefault="00334050" w:rsidP="00A35DA7">
            <w:pPr>
              <w:widowControl w:val="0"/>
              <w:spacing w:line="240" w:lineRule="auto"/>
              <w:jc w:val="center"/>
              <w:rPr>
                <w:rFonts w:ascii="Times New Roman" w:eastAsia="Times New Roman" w:hAnsi="Times New Roman" w:cs="Times New Roman"/>
                <w:sz w:val="24"/>
                <w:szCs w:val="24"/>
              </w:rPr>
            </w:pPr>
            <w:r w:rsidRPr="00BA309D">
              <w:rPr>
                <w:rFonts w:ascii="Times New Roman" w:eastAsia="Times New Roman" w:hAnsi="Times New Roman" w:cs="Times New Roman"/>
                <w:sz w:val="24"/>
                <w:szCs w:val="24"/>
              </w:rPr>
              <w:t>3</w:t>
            </w:r>
          </w:p>
        </w:tc>
        <w:tc>
          <w:tcPr>
            <w:tcW w:w="2685" w:type="dxa"/>
            <w:shd w:val="clear" w:color="auto" w:fill="auto"/>
            <w:tcMar>
              <w:top w:w="100" w:type="dxa"/>
              <w:left w:w="100" w:type="dxa"/>
              <w:bottom w:w="100" w:type="dxa"/>
              <w:right w:w="100" w:type="dxa"/>
            </w:tcMar>
          </w:tcPr>
          <w:p w14:paraId="4F6BC020" w14:textId="77777777" w:rsidR="00326C11" w:rsidRPr="00BA309D" w:rsidRDefault="00334050" w:rsidP="00A35DA7">
            <w:pPr>
              <w:widowControl w:val="0"/>
              <w:spacing w:line="240" w:lineRule="auto"/>
              <w:jc w:val="center"/>
              <w:rPr>
                <w:rFonts w:ascii="Times New Roman" w:eastAsia="Times New Roman" w:hAnsi="Times New Roman" w:cs="Times New Roman"/>
                <w:sz w:val="24"/>
                <w:szCs w:val="24"/>
              </w:rPr>
            </w:pPr>
            <w:r w:rsidRPr="00BA309D">
              <w:rPr>
                <w:rFonts w:ascii="Times New Roman" w:eastAsia="Times New Roman" w:hAnsi="Times New Roman" w:cs="Times New Roman"/>
                <w:sz w:val="24"/>
                <w:szCs w:val="24"/>
              </w:rPr>
              <w:t>Label variable in Stata</w:t>
            </w:r>
          </w:p>
        </w:tc>
      </w:tr>
      <w:tr w:rsidR="00326C11" w:rsidRPr="00BA309D" w14:paraId="6895AED0" w14:textId="77777777" w:rsidTr="00A35DA7">
        <w:tc>
          <w:tcPr>
            <w:tcW w:w="2400" w:type="dxa"/>
            <w:shd w:val="clear" w:color="auto" w:fill="auto"/>
            <w:tcMar>
              <w:top w:w="100" w:type="dxa"/>
              <w:left w:w="100" w:type="dxa"/>
              <w:bottom w:w="100" w:type="dxa"/>
              <w:right w:w="100" w:type="dxa"/>
            </w:tcMar>
          </w:tcPr>
          <w:p w14:paraId="36AFFFCB" w14:textId="77777777" w:rsidR="00326C11" w:rsidRPr="00BA309D" w:rsidRDefault="00334050" w:rsidP="00A35DA7">
            <w:pPr>
              <w:widowControl w:val="0"/>
              <w:spacing w:line="240" w:lineRule="auto"/>
              <w:jc w:val="center"/>
              <w:rPr>
                <w:rFonts w:ascii="Times New Roman" w:eastAsia="Times New Roman" w:hAnsi="Times New Roman" w:cs="Times New Roman"/>
                <w:sz w:val="24"/>
                <w:szCs w:val="24"/>
              </w:rPr>
            </w:pPr>
            <w:r w:rsidRPr="00BA309D">
              <w:rPr>
                <w:rFonts w:ascii="Times New Roman" w:eastAsia="Times New Roman" w:hAnsi="Times New Roman" w:cs="Times New Roman"/>
                <w:sz w:val="24"/>
                <w:szCs w:val="24"/>
              </w:rPr>
              <w:t>Level of education</w:t>
            </w:r>
          </w:p>
        </w:tc>
        <w:tc>
          <w:tcPr>
            <w:tcW w:w="1215" w:type="dxa"/>
            <w:shd w:val="clear" w:color="auto" w:fill="auto"/>
            <w:tcMar>
              <w:top w:w="100" w:type="dxa"/>
              <w:left w:w="100" w:type="dxa"/>
              <w:bottom w:w="100" w:type="dxa"/>
              <w:right w:w="100" w:type="dxa"/>
            </w:tcMar>
          </w:tcPr>
          <w:p w14:paraId="18F4D70E" w14:textId="77777777" w:rsidR="00326C11" w:rsidRPr="00BA309D" w:rsidRDefault="00334050" w:rsidP="00A35DA7">
            <w:pPr>
              <w:widowControl w:val="0"/>
              <w:spacing w:line="240" w:lineRule="auto"/>
              <w:rPr>
                <w:rFonts w:ascii="Times New Roman" w:eastAsia="Times New Roman" w:hAnsi="Times New Roman" w:cs="Times New Roman"/>
                <w:sz w:val="24"/>
                <w:szCs w:val="24"/>
              </w:rPr>
            </w:pPr>
            <w:r w:rsidRPr="00BA309D">
              <w:rPr>
                <w:rFonts w:ascii="Times New Roman" w:eastAsia="Times New Roman" w:hAnsi="Times New Roman" w:cs="Times New Roman"/>
                <w:sz w:val="24"/>
                <w:szCs w:val="24"/>
              </w:rPr>
              <w:t>Low</w:t>
            </w:r>
          </w:p>
        </w:tc>
        <w:tc>
          <w:tcPr>
            <w:tcW w:w="1380" w:type="dxa"/>
            <w:shd w:val="clear" w:color="auto" w:fill="auto"/>
            <w:tcMar>
              <w:top w:w="100" w:type="dxa"/>
              <w:left w:w="100" w:type="dxa"/>
              <w:bottom w:w="100" w:type="dxa"/>
              <w:right w:w="100" w:type="dxa"/>
            </w:tcMar>
          </w:tcPr>
          <w:p w14:paraId="03EAF26E" w14:textId="77777777" w:rsidR="00326C11" w:rsidRPr="00BA309D" w:rsidRDefault="00334050" w:rsidP="00A35DA7">
            <w:pPr>
              <w:widowControl w:val="0"/>
              <w:spacing w:line="240" w:lineRule="auto"/>
              <w:rPr>
                <w:rFonts w:ascii="Times New Roman" w:eastAsia="Times New Roman" w:hAnsi="Times New Roman" w:cs="Times New Roman"/>
                <w:sz w:val="24"/>
                <w:szCs w:val="24"/>
              </w:rPr>
            </w:pPr>
            <w:r w:rsidRPr="00BA309D">
              <w:rPr>
                <w:rFonts w:ascii="Times New Roman" w:eastAsia="Times New Roman" w:hAnsi="Times New Roman" w:cs="Times New Roman"/>
                <w:sz w:val="24"/>
                <w:szCs w:val="24"/>
              </w:rPr>
              <w:t xml:space="preserve">Medium </w:t>
            </w:r>
          </w:p>
        </w:tc>
        <w:tc>
          <w:tcPr>
            <w:tcW w:w="1320" w:type="dxa"/>
            <w:shd w:val="clear" w:color="auto" w:fill="auto"/>
            <w:tcMar>
              <w:top w:w="100" w:type="dxa"/>
              <w:left w:w="100" w:type="dxa"/>
              <w:bottom w:w="100" w:type="dxa"/>
              <w:right w:w="100" w:type="dxa"/>
            </w:tcMar>
          </w:tcPr>
          <w:p w14:paraId="67631E3B" w14:textId="77777777" w:rsidR="00326C11" w:rsidRPr="00BA309D" w:rsidRDefault="00334050" w:rsidP="00A35DA7">
            <w:pPr>
              <w:widowControl w:val="0"/>
              <w:spacing w:line="240" w:lineRule="auto"/>
              <w:rPr>
                <w:rFonts w:ascii="Times New Roman" w:eastAsia="Times New Roman" w:hAnsi="Times New Roman" w:cs="Times New Roman"/>
                <w:sz w:val="24"/>
                <w:szCs w:val="24"/>
              </w:rPr>
            </w:pPr>
            <w:r w:rsidRPr="00BA309D">
              <w:rPr>
                <w:rFonts w:ascii="Times New Roman" w:eastAsia="Times New Roman" w:hAnsi="Times New Roman" w:cs="Times New Roman"/>
                <w:sz w:val="24"/>
                <w:szCs w:val="24"/>
              </w:rPr>
              <w:t>High</w:t>
            </w:r>
          </w:p>
        </w:tc>
        <w:tc>
          <w:tcPr>
            <w:tcW w:w="2685" w:type="dxa"/>
            <w:shd w:val="clear" w:color="auto" w:fill="auto"/>
            <w:tcMar>
              <w:top w:w="100" w:type="dxa"/>
              <w:left w:w="100" w:type="dxa"/>
              <w:bottom w:w="100" w:type="dxa"/>
              <w:right w:w="100" w:type="dxa"/>
            </w:tcMar>
          </w:tcPr>
          <w:p w14:paraId="608BA715" w14:textId="77777777" w:rsidR="00326C11" w:rsidRPr="00BA309D" w:rsidRDefault="00334050" w:rsidP="00A35DA7">
            <w:pPr>
              <w:widowControl w:val="0"/>
              <w:spacing w:line="240" w:lineRule="auto"/>
              <w:rPr>
                <w:rFonts w:ascii="Times New Roman" w:eastAsia="Times New Roman" w:hAnsi="Times New Roman" w:cs="Times New Roman"/>
                <w:sz w:val="24"/>
                <w:szCs w:val="24"/>
              </w:rPr>
            </w:pPr>
            <w:proofErr w:type="spellStart"/>
            <w:r w:rsidRPr="00BA309D">
              <w:rPr>
                <w:rFonts w:ascii="Times New Roman" w:eastAsia="Times New Roman" w:hAnsi="Times New Roman" w:cs="Times New Roman"/>
                <w:sz w:val="24"/>
                <w:szCs w:val="24"/>
              </w:rPr>
              <w:t>edu</w:t>
            </w:r>
            <w:proofErr w:type="spellEnd"/>
          </w:p>
        </w:tc>
      </w:tr>
    </w:tbl>
    <w:p w14:paraId="16A5238C" w14:textId="77777777" w:rsidR="00A35DA7" w:rsidRDefault="00A35DA7" w:rsidP="00A35DA7">
      <w:pPr>
        <w:shd w:val="clear" w:color="auto" w:fill="FFFFFF"/>
        <w:spacing w:line="240" w:lineRule="auto"/>
        <w:jc w:val="both"/>
        <w:rPr>
          <w:rFonts w:ascii="Times New Roman" w:eastAsia="Times New Roman" w:hAnsi="Times New Roman" w:cs="Times New Roman"/>
          <w:i/>
          <w:sz w:val="24"/>
          <w:szCs w:val="24"/>
        </w:rPr>
      </w:pPr>
    </w:p>
    <w:p w14:paraId="59A2DB31" w14:textId="77777777" w:rsidR="00867369" w:rsidRDefault="00867369" w:rsidP="00A35DA7">
      <w:pPr>
        <w:shd w:val="clear" w:color="auto" w:fill="FFFFFF"/>
        <w:spacing w:line="240" w:lineRule="auto"/>
        <w:jc w:val="both"/>
        <w:rPr>
          <w:rFonts w:ascii="Times New Roman" w:eastAsia="Times New Roman" w:hAnsi="Times New Roman" w:cs="Times New Roman"/>
          <w:i/>
          <w:sz w:val="24"/>
          <w:szCs w:val="24"/>
        </w:rPr>
      </w:pPr>
    </w:p>
    <w:p w14:paraId="516047C4" w14:textId="1CE19F33" w:rsidR="00326C11" w:rsidRPr="00BA309D" w:rsidRDefault="00334050" w:rsidP="00A35DA7">
      <w:pPr>
        <w:shd w:val="clear" w:color="auto" w:fill="FFFFFF"/>
        <w:spacing w:line="240" w:lineRule="auto"/>
        <w:jc w:val="both"/>
        <w:rPr>
          <w:rFonts w:ascii="Times New Roman" w:eastAsia="Times New Roman" w:hAnsi="Times New Roman" w:cs="Times New Roman"/>
          <w:i/>
          <w:sz w:val="24"/>
          <w:szCs w:val="24"/>
        </w:rPr>
      </w:pPr>
      <w:r w:rsidRPr="00BA309D">
        <w:rPr>
          <w:rFonts w:ascii="Times New Roman" w:eastAsia="Times New Roman" w:hAnsi="Times New Roman" w:cs="Times New Roman"/>
          <w:i/>
          <w:sz w:val="24"/>
          <w:szCs w:val="24"/>
        </w:rPr>
        <w:t>4. Welfare regime</w:t>
      </w:r>
    </w:p>
    <w:tbl>
      <w:tblPr>
        <w:tblStyle w:val="a3"/>
        <w:tblW w:w="8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3"/>
        <w:gridCol w:w="992"/>
        <w:gridCol w:w="1559"/>
        <w:gridCol w:w="1276"/>
        <w:gridCol w:w="1701"/>
        <w:gridCol w:w="992"/>
        <w:gridCol w:w="1422"/>
      </w:tblGrid>
      <w:tr w:rsidR="00326C11" w:rsidRPr="00BA309D" w14:paraId="322AAAA8" w14:textId="77777777" w:rsidTr="00A35DA7">
        <w:tc>
          <w:tcPr>
            <w:tcW w:w="983" w:type="dxa"/>
            <w:shd w:val="clear" w:color="auto" w:fill="auto"/>
            <w:tcMar>
              <w:top w:w="100" w:type="dxa"/>
              <w:left w:w="100" w:type="dxa"/>
              <w:bottom w:w="100" w:type="dxa"/>
              <w:right w:w="100" w:type="dxa"/>
            </w:tcMar>
          </w:tcPr>
          <w:p w14:paraId="75ADFAC0" w14:textId="77777777" w:rsidR="00326C11" w:rsidRPr="00BA309D" w:rsidRDefault="00326C11" w:rsidP="00A35DA7">
            <w:pPr>
              <w:widowControl w:val="0"/>
              <w:spacing w:line="240" w:lineRule="auto"/>
              <w:jc w:val="center"/>
              <w:rPr>
                <w:rFonts w:ascii="Times New Roman" w:eastAsia="Times New Roman" w:hAnsi="Times New Roman" w:cs="Times New Roman"/>
                <w:sz w:val="24"/>
                <w:szCs w:val="24"/>
              </w:rPr>
            </w:pPr>
          </w:p>
        </w:tc>
        <w:tc>
          <w:tcPr>
            <w:tcW w:w="992" w:type="dxa"/>
            <w:shd w:val="clear" w:color="auto" w:fill="auto"/>
            <w:tcMar>
              <w:top w:w="100" w:type="dxa"/>
              <w:left w:w="100" w:type="dxa"/>
              <w:bottom w:w="100" w:type="dxa"/>
              <w:right w:w="100" w:type="dxa"/>
            </w:tcMar>
          </w:tcPr>
          <w:p w14:paraId="2E797BB5" w14:textId="77777777" w:rsidR="00326C11" w:rsidRPr="00BA309D" w:rsidRDefault="00334050" w:rsidP="00A35DA7">
            <w:pPr>
              <w:widowControl w:val="0"/>
              <w:spacing w:line="240" w:lineRule="auto"/>
              <w:jc w:val="center"/>
              <w:rPr>
                <w:rFonts w:ascii="Times New Roman" w:eastAsia="Times New Roman" w:hAnsi="Times New Roman" w:cs="Times New Roman"/>
                <w:sz w:val="24"/>
                <w:szCs w:val="24"/>
              </w:rPr>
            </w:pPr>
            <w:r w:rsidRPr="00BA309D">
              <w:rPr>
                <w:rFonts w:ascii="Times New Roman" w:eastAsia="Times New Roman" w:hAnsi="Times New Roman" w:cs="Times New Roman"/>
                <w:sz w:val="24"/>
                <w:szCs w:val="24"/>
              </w:rPr>
              <w:t>1</w:t>
            </w:r>
          </w:p>
        </w:tc>
        <w:tc>
          <w:tcPr>
            <w:tcW w:w="1559" w:type="dxa"/>
            <w:shd w:val="clear" w:color="auto" w:fill="auto"/>
            <w:tcMar>
              <w:top w:w="100" w:type="dxa"/>
              <w:left w:w="100" w:type="dxa"/>
              <w:bottom w:w="100" w:type="dxa"/>
              <w:right w:w="100" w:type="dxa"/>
            </w:tcMar>
          </w:tcPr>
          <w:p w14:paraId="058B8E39" w14:textId="77777777" w:rsidR="00326C11" w:rsidRPr="00BA309D" w:rsidRDefault="00334050" w:rsidP="00A35DA7">
            <w:pPr>
              <w:widowControl w:val="0"/>
              <w:spacing w:line="240" w:lineRule="auto"/>
              <w:jc w:val="center"/>
              <w:rPr>
                <w:rFonts w:ascii="Times New Roman" w:eastAsia="Times New Roman" w:hAnsi="Times New Roman" w:cs="Times New Roman"/>
                <w:sz w:val="24"/>
                <w:szCs w:val="24"/>
              </w:rPr>
            </w:pPr>
            <w:r w:rsidRPr="00BA309D">
              <w:rPr>
                <w:rFonts w:ascii="Times New Roman" w:eastAsia="Times New Roman" w:hAnsi="Times New Roman" w:cs="Times New Roman"/>
                <w:sz w:val="24"/>
                <w:szCs w:val="24"/>
              </w:rPr>
              <w:t>2</w:t>
            </w:r>
          </w:p>
        </w:tc>
        <w:tc>
          <w:tcPr>
            <w:tcW w:w="1276" w:type="dxa"/>
            <w:shd w:val="clear" w:color="auto" w:fill="auto"/>
            <w:tcMar>
              <w:top w:w="100" w:type="dxa"/>
              <w:left w:w="100" w:type="dxa"/>
              <w:bottom w:w="100" w:type="dxa"/>
              <w:right w:w="100" w:type="dxa"/>
            </w:tcMar>
          </w:tcPr>
          <w:p w14:paraId="55DBCE6A" w14:textId="77777777" w:rsidR="00326C11" w:rsidRPr="00BA309D" w:rsidRDefault="00334050" w:rsidP="00A35DA7">
            <w:pPr>
              <w:widowControl w:val="0"/>
              <w:spacing w:line="240" w:lineRule="auto"/>
              <w:jc w:val="center"/>
              <w:rPr>
                <w:rFonts w:ascii="Times New Roman" w:eastAsia="Times New Roman" w:hAnsi="Times New Roman" w:cs="Times New Roman"/>
                <w:sz w:val="24"/>
                <w:szCs w:val="24"/>
              </w:rPr>
            </w:pPr>
            <w:r w:rsidRPr="00BA309D">
              <w:rPr>
                <w:rFonts w:ascii="Times New Roman" w:eastAsia="Times New Roman" w:hAnsi="Times New Roman" w:cs="Times New Roman"/>
                <w:sz w:val="24"/>
                <w:szCs w:val="24"/>
              </w:rPr>
              <w:t>3</w:t>
            </w:r>
          </w:p>
        </w:tc>
        <w:tc>
          <w:tcPr>
            <w:tcW w:w="1701" w:type="dxa"/>
            <w:shd w:val="clear" w:color="auto" w:fill="auto"/>
            <w:tcMar>
              <w:top w:w="100" w:type="dxa"/>
              <w:left w:w="100" w:type="dxa"/>
              <w:bottom w:w="100" w:type="dxa"/>
              <w:right w:w="100" w:type="dxa"/>
            </w:tcMar>
          </w:tcPr>
          <w:p w14:paraId="6C8A8AB4" w14:textId="77777777" w:rsidR="00326C11" w:rsidRPr="00BA309D" w:rsidRDefault="00334050" w:rsidP="00A35DA7">
            <w:pPr>
              <w:widowControl w:val="0"/>
              <w:spacing w:line="240" w:lineRule="auto"/>
              <w:jc w:val="center"/>
              <w:rPr>
                <w:rFonts w:ascii="Times New Roman" w:eastAsia="Times New Roman" w:hAnsi="Times New Roman" w:cs="Times New Roman"/>
                <w:sz w:val="24"/>
                <w:szCs w:val="24"/>
              </w:rPr>
            </w:pPr>
            <w:r w:rsidRPr="00BA309D">
              <w:rPr>
                <w:rFonts w:ascii="Times New Roman" w:eastAsia="Times New Roman" w:hAnsi="Times New Roman" w:cs="Times New Roman"/>
                <w:sz w:val="24"/>
                <w:szCs w:val="24"/>
              </w:rPr>
              <w:t>4</w:t>
            </w:r>
          </w:p>
        </w:tc>
        <w:tc>
          <w:tcPr>
            <w:tcW w:w="992" w:type="dxa"/>
            <w:shd w:val="clear" w:color="auto" w:fill="auto"/>
            <w:tcMar>
              <w:top w:w="100" w:type="dxa"/>
              <w:left w:w="100" w:type="dxa"/>
              <w:bottom w:w="100" w:type="dxa"/>
              <w:right w:w="100" w:type="dxa"/>
            </w:tcMar>
          </w:tcPr>
          <w:p w14:paraId="19F7FF33" w14:textId="77777777" w:rsidR="00326C11" w:rsidRPr="00BA309D" w:rsidRDefault="00334050" w:rsidP="00A35DA7">
            <w:pPr>
              <w:widowControl w:val="0"/>
              <w:spacing w:line="240" w:lineRule="auto"/>
              <w:jc w:val="center"/>
              <w:rPr>
                <w:rFonts w:ascii="Times New Roman" w:eastAsia="Times New Roman" w:hAnsi="Times New Roman" w:cs="Times New Roman"/>
                <w:sz w:val="24"/>
                <w:szCs w:val="24"/>
              </w:rPr>
            </w:pPr>
            <w:r w:rsidRPr="00BA309D">
              <w:rPr>
                <w:rFonts w:ascii="Times New Roman" w:eastAsia="Times New Roman" w:hAnsi="Times New Roman" w:cs="Times New Roman"/>
                <w:sz w:val="24"/>
                <w:szCs w:val="24"/>
              </w:rPr>
              <w:t>5</w:t>
            </w:r>
          </w:p>
        </w:tc>
        <w:tc>
          <w:tcPr>
            <w:tcW w:w="1422" w:type="dxa"/>
            <w:shd w:val="clear" w:color="auto" w:fill="auto"/>
            <w:tcMar>
              <w:top w:w="100" w:type="dxa"/>
              <w:left w:w="100" w:type="dxa"/>
              <w:bottom w:w="100" w:type="dxa"/>
              <w:right w:w="100" w:type="dxa"/>
            </w:tcMar>
          </w:tcPr>
          <w:p w14:paraId="5A05F8E7" w14:textId="77777777" w:rsidR="00326C11" w:rsidRPr="00BA309D" w:rsidRDefault="00334050" w:rsidP="00A35DA7">
            <w:pPr>
              <w:widowControl w:val="0"/>
              <w:spacing w:line="240" w:lineRule="auto"/>
              <w:jc w:val="center"/>
              <w:rPr>
                <w:rFonts w:ascii="Times New Roman" w:eastAsia="Times New Roman" w:hAnsi="Times New Roman" w:cs="Times New Roman"/>
                <w:sz w:val="24"/>
                <w:szCs w:val="24"/>
              </w:rPr>
            </w:pPr>
            <w:r w:rsidRPr="00BA309D">
              <w:rPr>
                <w:rFonts w:ascii="Times New Roman" w:eastAsia="Times New Roman" w:hAnsi="Times New Roman" w:cs="Times New Roman"/>
                <w:sz w:val="24"/>
                <w:szCs w:val="24"/>
              </w:rPr>
              <w:t>Label variable in Stata</w:t>
            </w:r>
          </w:p>
        </w:tc>
      </w:tr>
      <w:tr w:rsidR="00326C11" w:rsidRPr="00BA309D" w14:paraId="06D31EDB" w14:textId="77777777" w:rsidTr="00A35DA7">
        <w:tc>
          <w:tcPr>
            <w:tcW w:w="983" w:type="dxa"/>
            <w:shd w:val="clear" w:color="auto" w:fill="auto"/>
            <w:tcMar>
              <w:top w:w="100" w:type="dxa"/>
              <w:left w:w="100" w:type="dxa"/>
              <w:bottom w:w="100" w:type="dxa"/>
              <w:right w:w="100" w:type="dxa"/>
            </w:tcMar>
          </w:tcPr>
          <w:p w14:paraId="29E1C8B9" w14:textId="77777777" w:rsidR="00326C11" w:rsidRPr="00BA309D" w:rsidRDefault="00334050" w:rsidP="00A35DA7">
            <w:pPr>
              <w:widowControl w:val="0"/>
              <w:spacing w:line="240" w:lineRule="auto"/>
              <w:jc w:val="center"/>
              <w:rPr>
                <w:rFonts w:ascii="Times New Roman" w:eastAsia="Times New Roman" w:hAnsi="Times New Roman" w:cs="Times New Roman"/>
                <w:sz w:val="24"/>
                <w:szCs w:val="24"/>
              </w:rPr>
            </w:pPr>
            <w:r w:rsidRPr="00BA309D">
              <w:rPr>
                <w:rFonts w:ascii="Times New Roman" w:eastAsia="Times New Roman" w:hAnsi="Times New Roman" w:cs="Times New Roman"/>
                <w:sz w:val="24"/>
                <w:szCs w:val="24"/>
              </w:rPr>
              <w:t>Welfare regime</w:t>
            </w:r>
          </w:p>
        </w:tc>
        <w:tc>
          <w:tcPr>
            <w:tcW w:w="992" w:type="dxa"/>
            <w:shd w:val="clear" w:color="auto" w:fill="auto"/>
            <w:tcMar>
              <w:top w:w="100" w:type="dxa"/>
              <w:left w:w="100" w:type="dxa"/>
              <w:bottom w:w="100" w:type="dxa"/>
              <w:right w:w="100" w:type="dxa"/>
            </w:tcMar>
          </w:tcPr>
          <w:p w14:paraId="55DE24F1" w14:textId="77777777" w:rsidR="00326C11" w:rsidRPr="00BA309D" w:rsidRDefault="00334050" w:rsidP="00A35DA7">
            <w:pPr>
              <w:widowControl w:val="0"/>
              <w:spacing w:line="240" w:lineRule="auto"/>
              <w:rPr>
                <w:rFonts w:ascii="Times New Roman" w:eastAsia="Times New Roman" w:hAnsi="Times New Roman" w:cs="Times New Roman"/>
                <w:sz w:val="24"/>
                <w:szCs w:val="24"/>
              </w:rPr>
            </w:pPr>
            <w:r w:rsidRPr="00BA309D">
              <w:rPr>
                <w:rFonts w:ascii="Times New Roman" w:eastAsia="Times New Roman" w:hAnsi="Times New Roman" w:cs="Times New Roman"/>
                <w:sz w:val="24"/>
                <w:szCs w:val="24"/>
              </w:rPr>
              <w:t>Liberal</w:t>
            </w:r>
          </w:p>
        </w:tc>
        <w:tc>
          <w:tcPr>
            <w:tcW w:w="1559" w:type="dxa"/>
            <w:shd w:val="clear" w:color="auto" w:fill="auto"/>
            <w:tcMar>
              <w:top w:w="100" w:type="dxa"/>
              <w:left w:w="100" w:type="dxa"/>
              <w:bottom w:w="100" w:type="dxa"/>
              <w:right w:w="100" w:type="dxa"/>
            </w:tcMar>
          </w:tcPr>
          <w:p w14:paraId="463C132F" w14:textId="77777777" w:rsidR="00326C11" w:rsidRPr="00BA309D" w:rsidRDefault="00334050" w:rsidP="00A35DA7">
            <w:pPr>
              <w:widowControl w:val="0"/>
              <w:spacing w:line="240" w:lineRule="auto"/>
              <w:rPr>
                <w:rFonts w:ascii="Times New Roman" w:eastAsia="Times New Roman" w:hAnsi="Times New Roman" w:cs="Times New Roman"/>
                <w:sz w:val="24"/>
                <w:szCs w:val="24"/>
              </w:rPr>
            </w:pPr>
            <w:r w:rsidRPr="00BA309D">
              <w:rPr>
                <w:rFonts w:ascii="Times New Roman" w:eastAsia="Times New Roman" w:hAnsi="Times New Roman" w:cs="Times New Roman"/>
                <w:sz w:val="24"/>
                <w:szCs w:val="24"/>
              </w:rPr>
              <w:t>Conservative</w:t>
            </w:r>
          </w:p>
        </w:tc>
        <w:tc>
          <w:tcPr>
            <w:tcW w:w="1276" w:type="dxa"/>
            <w:shd w:val="clear" w:color="auto" w:fill="auto"/>
            <w:tcMar>
              <w:top w:w="100" w:type="dxa"/>
              <w:left w:w="100" w:type="dxa"/>
              <w:bottom w:w="100" w:type="dxa"/>
              <w:right w:w="100" w:type="dxa"/>
            </w:tcMar>
          </w:tcPr>
          <w:p w14:paraId="09B8BF8E" w14:textId="77777777" w:rsidR="00326C11" w:rsidRPr="00BA309D" w:rsidRDefault="00334050" w:rsidP="00A35DA7">
            <w:pPr>
              <w:widowControl w:val="0"/>
              <w:spacing w:line="240" w:lineRule="auto"/>
              <w:rPr>
                <w:rFonts w:ascii="Times New Roman" w:eastAsia="Times New Roman" w:hAnsi="Times New Roman" w:cs="Times New Roman"/>
                <w:sz w:val="24"/>
                <w:szCs w:val="24"/>
              </w:rPr>
            </w:pPr>
            <w:r w:rsidRPr="00BA309D">
              <w:rPr>
                <w:rFonts w:ascii="Times New Roman" w:eastAsia="Times New Roman" w:hAnsi="Times New Roman" w:cs="Times New Roman"/>
                <w:sz w:val="24"/>
                <w:szCs w:val="24"/>
              </w:rPr>
              <w:t>Social democratic</w:t>
            </w:r>
          </w:p>
        </w:tc>
        <w:tc>
          <w:tcPr>
            <w:tcW w:w="1701" w:type="dxa"/>
            <w:shd w:val="clear" w:color="auto" w:fill="auto"/>
            <w:tcMar>
              <w:top w:w="100" w:type="dxa"/>
              <w:left w:w="100" w:type="dxa"/>
              <w:bottom w:w="100" w:type="dxa"/>
              <w:right w:w="100" w:type="dxa"/>
            </w:tcMar>
          </w:tcPr>
          <w:p w14:paraId="0F995706" w14:textId="77777777" w:rsidR="00326C11" w:rsidRPr="00BA309D" w:rsidRDefault="00334050" w:rsidP="00A35DA7">
            <w:pPr>
              <w:widowControl w:val="0"/>
              <w:spacing w:line="240" w:lineRule="auto"/>
              <w:rPr>
                <w:rFonts w:ascii="Times New Roman" w:eastAsia="Times New Roman" w:hAnsi="Times New Roman" w:cs="Times New Roman"/>
                <w:sz w:val="24"/>
                <w:szCs w:val="24"/>
              </w:rPr>
            </w:pPr>
            <w:r w:rsidRPr="00BA309D">
              <w:rPr>
                <w:rFonts w:ascii="Times New Roman" w:eastAsia="Times New Roman" w:hAnsi="Times New Roman" w:cs="Times New Roman"/>
                <w:sz w:val="24"/>
                <w:szCs w:val="24"/>
              </w:rPr>
              <w:t>Mediterranean model</w:t>
            </w:r>
          </w:p>
        </w:tc>
        <w:tc>
          <w:tcPr>
            <w:tcW w:w="992" w:type="dxa"/>
            <w:shd w:val="clear" w:color="auto" w:fill="auto"/>
            <w:tcMar>
              <w:top w:w="100" w:type="dxa"/>
              <w:left w:w="100" w:type="dxa"/>
              <w:bottom w:w="100" w:type="dxa"/>
              <w:right w:w="100" w:type="dxa"/>
            </w:tcMar>
          </w:tcPr>
          <w:p w14:paraId="08AC29A5" w14:textId="77777777" w:rsidR="00326C11" w:rsidRPr="00BA309D" w:rsidRDefault="00334050" w:rsidP="00A35DA7">
            <w:pPr>
              <w:widowControl w:val="0"/>
              <w:spacing w:line="240" w:lineRule="auto"/>
              <w:rPr>
                <w:rFonts w:ascii="Times New Roman" w:eastAsia="Times New Roman" w:hAnsi="Times New Roman" w:cs="Times New Roman"/>
                <w:sz w:val="24"/>
                <w:szCs w:val="24"/>
              </w:rPr>
            </w:pPr>
            <w:r w:rsidRPr="00BA309D">
              <w:rPr>
                <w:rFonts w:ascii="Times New Roman" w:eastAsia="Times New Roman" w:hAnsi="Times New Roman" w:cs="Times New Roman"/>
                <w:sz w:val="24"/>
                <w:szCs w:val="24"/>
              </w:rPr>
              <w:t>Hybrid model</w:t>
            </w:r>
          </w:p>
        </w:tc>
        <w:tc>
          <w:tcPr>
            <w:tcW w:w="1422" w:type="dxa"/>
            <w:shd w:val="clear" w:color="auto" w:fill="auto"/>
            <w:tcMar>
              <w:top w:w="100" w:type="dxa"/>
              <w:left w:w="100" w:type="dxa"/>
              <w:bottom w:w="100" w:type="dxa"/>
              <w:right w:w="100" w:type="dxa"/>
            </w:tcMar>
          </w:tcPr>
          <w:p w14:paraId="4FC655B7" w14:textId="77777777" w:rsidR="00326C11" w:rsidRPr="00BA309D" w:rsidRDefault="00334050" w:rsidP="00A35DA7">
            <w:pPr>
              <w:widowControl w:val="0"/>
              <w:spacing w:line="240" w:lineRule="auto"/>
              <w:rPr>
                <w:rFonts w:ascii="Times New Roman" w:eastAsia="Times New Roman" w:hAnsi="Times New Roman" w:cs="Times New Roman"/>
                <w:sz w:val="24"/>
                <w:szCs w:val="24"/>
              </w:rPr>
            </w:pPr>
            <w:r w:rsidRPr="00BA309D">
              <w:rPr>
                <w:rFonts w:ascii="Times New Roman" w:eastAsia="Times New Roman" w:hAnsi="Times New Roman" w:cs="Times New Roman"/>
                <w:sz w:val="24"/>
                <w:szCs w:val="24"/>
              </w:rPr>
              <w:t>country1</w:t>
            </w:r>
          </w:p>
        </w:tc>
      </w:tr>
    </w:tbl>
    <w:p w14:paraId="26ABE438" w14:textId="77777777" w:rsidR="00BA309D" w:rsidRDefault="00BA309D" w:rsidP="00A35DA7">
      <w:pPr>
        <w:shd w:val="clear" w:color="auto" w:fill="FFFFFF"/>
        <w:spacing w:line="240" w:lineRule="auto"/>
        <w:jc w:val="both"/>
        <w:rPr>
          <w:rFonts w:ascii="Times New Roman" w:eastAsia="Times New Roman" w:hAnsi="Times New Roman" w:cs="Times New Roman"/>
          <w:b/>
          <w:sz w:val="24"/>
          <w:szCs w:val="24"/>
        </w:rPr>
      </w:pPr>
    </w:p>
    <w:p w14:paraId="54808876" w14:textId="77777777" w:rsidR="00867369" w:rsidRDefault="00867369" w:rsidP="00A35DA7">
      <w:pPr>
        <w:shd w:val="clear" w:color="auto" w:fill="FFFFFF"/>
        <w:spacing w:line="240" w:lineRule="auto"/>
        <w:jc w:val="both"/>
        <w:rPr>
          <w:rFonts w:ascii="Times New Roman" w:eastAsia="Times New Roman" w:hAnsi="Times New Roman" w:cs="Times New Roman"/>
          <w:b/>
          <w:sz w:val="24"/>
          <w:szCs w:val="24"/>
        </w:rPr>
      </w:pPr>
    </w:p>
    <w:p w14:paraId="33BF160C" w14:textId="77777777" w:rsidR="00867369" w:rsidRDefault="00867369" w:rsidP="00A35DA7">
      <w:pPr>
        <w:shd w:val="clear" w:color="auto" w:fill="FFFFFF"/>
        <w:spacing w:line="240" w:lineRule="auto"/>
        <w:jc w:val="both"/>
        <w:rPr>
          <w:rFonts w:ascii="Times New Roman" w:eastAsia="Times New Roman" w:hAnsi="Times New Roman" w:cs="Times New Roman"/>
          <w:b/>
          <w:sz w:val="24"/>
          <w:szCs w:val="24"/>
        </w:rPr>
      </w:pPr>
    </w:p>
    <w:p w14:paraId="37A4E8FB" w14:textId="77777777" w:rsidR="00867369" w:rsidRDefault="00867369" w:rsidP="00A35DA7">
      <w:pPr>
        <w:shd w:val="clear" w:color="auto" w:fill="FFFFFF"/>
        <w:spacing w:line="240" w:lineRule="auto"/>
        <w:jc w:val="both"/>
        <w:rPr>
          <w:rFonts w:ascii="Times New Roman" w:eastAsia="Times New Roman" w:hAnsi="Times New Roman" w:cs="Times New Roman"/>
          <w:b/>
          <w:sz w:val="24"/>
          <w:szCs w:val="24"/>
        </w:rPr>
      </w:pPr>
    </w:p>
    <w:p w14:paraId="7F3FB856" w14:textId="77777777" w:rsidR="00867369" w:rsidRDefault="00867369" w:rsidP="00A35DA7">
      <w:pPr>
        <w:shd w:val="clear" w:color="auto" w:fill="FFFFFF"/>
        <w:spacing w:line="240" w:lineRule="auto"/>
        <w:jc w:val="both"/>
        <w:rPr>
          <w:rFonts w:ascii="Times New Roman" w:eastAsia="Times New Roman" w:hAnsi="Times New Roman" w:cs="Times New Roman"/>
          <w:b/>
          <w:sz w:val="24"/>
          <w:szCs w:val="24"/>
        </w:rPr>
      </w:pPr>
    </w:p>
    <w:p w14:paraId="041A3891" w14:textId="77777777" w:rsidR="00867369" w:rsidRDefault="00867369" w:rsidP="00A35DA7">
      <w:pPr>
        <w:shd w:val="clear" w:color="auto" w:fill="FFFFFF"/>
        <w:spacing w:line="240" w:lineRule="auto"/>
        <w:jc w:val="both"/>
        <w:rPr>
          <w:rFonts w:ascii="Times New Roman" w:eastAsia="Times New Roman" w:hAnsi="Times New Roman" w:cs="Times New Roman"/>
          <w:b/>
          <w:sz w:val="24"/>
          <w:szCs w:val="24"/>
        </w:rPr>
      </w:pPr>
    </w:p>
    <w:p w14:paraId="6D5E08C7" w14:textId="77777777" w:rsidR="00867369" w:rsidRDefault="00867369" w:rsidP="00A35DA7">
      <w:pPr>
        <w:shd w:val="clear" w:color="auto" w:fill="FFFFFF"/>
        <w:spacing w:line="240" w:lineRule="auto"/>
        <w:jc w:val="both"/>
        <w:rPr>
          <w:rFonts w:ascii="Times New Roman" w:eastAsia="Times New Roman" w:hAnsi="Times New Roman" w:cs="Times New Roman"/>
          <w:b/>
          <w:sz w:val="24"/>
          <w:szCs w:val="24"/>
        </w:rPr>
      </w:pPr>
    </w:p>
    <w:p w14:paraId="17F267BF" w14:textId="77777777" w:rsidR="00867369" w:rsidRDefault="00867369" w:rsidP="00A35DA7">
      <w:pPr>
        <w:shd w:val="clear" w:color="auto" w:fill="FFFFFF"/>
        <w:spacing w:line="240" w:lineRule="auto"/>
        <w:jc w:val="both"/>
        <w:rPr>
          <w:rFonts w:ascii="Times New Roman" w:eastAsia="Times New Roman" w:hAnsi="Times New Roman" w:cs="Times New Roman"/>
          <w:b/>
          <w:sz w:val="24"/>
          <w:szCs w:val="24"/>
        </w:rPr>
      </w:pPr>
    </w:p>
    <w:p w14:paraId="3BF08876" w14:textId="77777777" w:rsidR="00867369" w:rsidRDefault="00867369" w:rsidP="00A35DA7">
      <w:pPr>
        <w:shd w:val="clear" w:color="auto" w:fill="FFFFFF"/>
        <w:spacing w:line="240" w:lineRule="auto"/>
        <w:jc w:val="both"/>
        <w:rPr>
          <w:rFonts w:ascii="Times New Roman" w:eastAsia="Times New Roman" w:hAnsi="Times New Roman" w:cs="Times New Roman"/>
          <w:b/>
          <w:sz w:val="24"/>
          <w:szCs w:val="24"/>
        </w:rPr>
      </w:pPr>
    </w:p>
    <w:p w14:paraId="180014F5" w14:textId="77777777" w:rsidR="00867369" w:rsidRDefault="00867369" w:rsidP="00A35DA7">
      <w:pPr>
        <w:shd w:val="clear" w:color="auto" w:fill="FFFFFF"/>
        <w:spacing w:line="240" w:lineRule="auto"/>
        <w:jc w:val="both"/>
        <w:rPr>
          <w:rFonts w:ascii="Times New Roman" w:eastAsia="Times New Roman" w:hAnsi="Times New Roman" w:cs="Times New Roman"/>
          <w:b/>
          <w:sz w:val="24"/>
          <w:szCs w:val="24"/>
        </w:rPr>
      </w:pPr>
    </w:p>
    <w:p w14:paraId="6C537513" w14:textId="15AFE565" w:rsidR="00326C11" w:rsidRDefault="00334050" w:rsidP="00A35DA7">
      <w:pPr>
        <w:shd w:val="clear" w:color="auto" w:fill="FFFFFF"/>
        <w:spacing w:line="240" w:lineRule="auto"/>
        <w:jc w:val="both"/>
        <w:rPr>
          <w:rFonts w:ascii="Times New Roman" w:eastAsia="Times New Roman" w:hAnsi="Times New Roman" w:cs="Times New Roman"/>
          <w:sz w:val="24"/>
          <w:szCs w:val="24"/>
        </w:rPr>
      </w:pPr>
      <w:r w:rsidRPr="00BA309D">
        <w:rPr>
          <w:rFonts w:ascii="Times New Roman" w:eastAsia="Times New Roman" w:hAnsi="Times New Roman" w:cs="Times New Roman"/>
          <w:b/>
          <w:sz w:val="24"/>
          <w:szCs w:val="24"/>
        </w:rPr>
        <w:lastRenderedPageBreak/>
        <w:t xml:space="preserve">Table 3  </w:t>
      </w:r>
      <w:r w:rsidRPr="00BA309D">
        <w:rPr>
          <w:rFonts w:ascii="Times New Roman" w:eastAsia="Times New Roman" w:hAnsi="Times New Roman" w:cs="Times New Roman"/>
          <w:sz w:val="24"/>
          <w:szCs w:val="24"/>
        </w:rPr>
        <w:t>Categories considered in each model used</w:t>
      </w:r>
    </w:p>
    <w:p w14:paraId="4880A532" w14:textId="77777777" w:rsidR="00A35DA7" w:rsidRPr="00BA309D" w:rsidRDefault="00A35DA7" w:rsidP="00A35DA7">
      <w:pPr>
        <w:shd w:val="clear" w:color="auto" w:fill="FFFFFF"/>
        <w:spacing w:line="240" w:lineRule="auto"/>
        <w:jc w:val="both"/>
        <w:rPr>
          <w:rFonts w:ascii="Times New Roman" w:eastAsia="Times New Roman" w:hAnsi="Times New Roman" w:cs="Times New Roman"/>
          <w:color w:val="222222"/>
          <w:sz w:val="24"/>
          <w:szCs w:val="24"/>
          <w:highlight w:val="white"/>
        </w:rPr>
      </w:pPr>
    </w:p>
    <w:tbl>
      <w:tblPr>
        <w:tblStyle w:val="a4"/>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1843"/>
        <w:gridCol w:w="1843"/>
        <w:gridCol w:w="1559"/>
        <w:gridCol w:w="1276"/>
        <w:gridCol w:w="1385"/>
      </w:tblGrid>
      <w:tr w:rsidR="00A35DA7" w:rsidRPr="00BA309D" w14:paraId="28CAA9BB" w14:textId="77777777" w:rsidTr="00A35DA7">
        <w:trPr>
          <w:trHeight w:val="716"/>
        </w:trPr>
        <w:tc>
          <w:tcPr>
            <w:tcW w:w="1124" w:type="dxa"/>
            <w:shd w:val="clear" w:color="auto" w:fill="auto"/>
            <w:tcMar>
              <w:top w:w="100" w:type="dxa"/>
              <w:left w:w="100" w:type="dxa"/>
              <w:bottom w:w="100" w:type="dxa"/>
              <w:right w:w="100" w:type="dxa"/>
            </w:tcMar>
          </w:tcPr>
          <w:p w14:paraId="58BF389C" w14:textId="77777777" w:rsidR="00326C11" w:rsidRPr="00BA309D" w:rsidRDefault="00326C11" w:rsidP="00A35DA7">
            <w:pPr>
              <w:widowControl w:val="0"/>
              <w:spacing w:line="240" w:lineRule="auto"/>
              <w:jc w:val="center"/>
              <w:rPr>
                <w:rFonts w:ascii="Times New Roman" w:eastAsia="Times New Roman" w:hAnsi="Times New Roman" w:cs="Times New Roman"/>
                <w:color w:val="222222"/>
                <w:sz w:val="24"/>
                <w:szCs w:val="24"/>
                <w:highlight w:val="white"/>
              </w:rPr>
            </w:pPr>
          </w:p>
        </w:tc>
        <w:tc>
          <w:tcPr>
            <w:tcW w:w="1843" w:type="dxa"/>
            <w:shd w:val="clear" w:color="auto" w:fill="auto"/>
            <w:tcMar>
              <w:top w:w="100" w:type="dxa"/>
              <w:left w:w="100" w:type="dxa"/>
              <w:bottom w:w="100" w:type="dxa"/>
              <w:right w:w="100" w:type="dxa"/>
            </w:tcMar>
          </w:tcPr>
          <w:p w14:paraId="3AEBA94A" w14:textId="77777777" w:rsidR="00326C11" w:rsidRPr="00BA309D" w:rsidRDefault="00334050" w:rsidP="00A35DA7">
            <w:pPr>
              <w:widowControl w:val="0"/>
              <w:spacing w:line="240" w:lineRule="auto"/>
              <w:jc w:val="center"/>
              <w:rPr>
                <w:rFonts w:ascii="Times New Roman" w:eastAsia="Times New Roman" w:hAnsi="Times New Roman" w:cs="Times New Roman"/>
                <w:color w:val="222222"/>
                <w:sz w:val="24"/>
                <w:szCs w:val="24"/>
                <w:highlight w:val="white"/>
              </w:rPr>
            </w:pPr>
            <w:r w:rsidRPr="00BA309D">
              <w:rPr>
                <w:rFonts w:ascii="Times New Roman" w:eastAsia="Times New Roman" w:hAnsi="Times New Roman" w:cs="Times New Roman"/>
                <w:color w:val="222222"/>
                <w:sz w:val="24"/>
                <w:szCs w:val="24"/>
                <w:highlight w:val="white"/>
              </w:rPr>
              <w:t>Employment(X)</w:t>
            </w:r>
          </w:p>
        </w:tc>
        <w:tc>
          <w:tcPr>
            <w:tcW w:w="1843" w:type="dxa"/>
            <w:shd w:val="clear" w:color="auto" w:fill="auto"/>
            <w:tcMar>
              <w:top w:w="100" w:type="dxa"/>
              <w:left w:w="100" w:type="dxa"/>
              <w:bottom w:w="100" w:type="dxa"/>
              <w:right w:w="100" w:type="dxa"/>
            </w:tcMar>
          </w:tcPr>
          <w:p w14:paraId="7DCA55F1" w14:textId="77777777" w:rsidR="00326C11" w:rsidRPr="00BA309D" w:rsidRDefault="00334050" w:rsidP="00A35DA7">
            <w:pPr>
              <w:widowControl w:val="0"/>
              <w:spacing w:line="240" w:lineRule="auto"/>
              <w:jc w:val="center"/>
              <w:rPr>
                <w:rFonts w:ascii="Times New Roman" w:eastAsia="Times New Roman" w:hAnsi="Times New Roman" w:cs="Times New Roman"/>
                <w:color w:val="222222"/>
                <w:sz w:val="24"/>
                <w:szCs w:val="24"/>
                <w:highlight w:val="white"/>
              </w:rPr>
            </w:pPr>
            <w:r w:rsidRPr="00BA309D">
              <w:rPr>
                <w:rFonts w:ascii="Times New Roman" w:eastAsia="Times New Roman" w:hAnsi="Times New Roman" w:cs="Times New Roman"/>
                <w:color w:val="222222"/>
                <w:sz w:val="24"/>
                <w:szCs w:val="24"/>
                <w:highlight w:val="white"/>
              </w:rPr>
              <w:t>Feeling close to the country(Y)</w:t>
            </w:r>
          </w:p>
        </w:tc>
        <w:tc>
          <w:tcPr>
            <w:tcW w:w="1559" w:type="dxa"/>
            <w:shd w:val="clear" w:color="auto" w:fill="auto"/>
            <w:tcMar>
              <w:top w:w="100" w:type="dxa"/>
              <w:left w:w="100" w:type="dxa"/>
              <w:bottom w:w="100" w:type="dxa"/>
              <w:right w:w="100" w:type="dxa"/>
            </w:tcMar>
          </w:tcPr>
          <w:p w14:paraId="56500B7D" w14:textId="77777777" w:rsidR="00326C11" w:rsidRPr="00BA309D" w:rsidRDefault="00334050" w:rsidP="00A35DA7">
            <w:pPr>
              <w:widowControl w:val="0"/>
              <w:spacing w:line="240" w:lineRule="auto"/>
              <w:jc w:val="center"/>
              <w:rPr>
                <w:rFonts w:ascii="Times New Roman" w:eastAsia="Times New Roman" w:hAnsi="Times New Roman" w:cs="Times New Roman"/>
                <w:color w:val="222222"/>
                <w:sz w:val="24"/>
                <w:szCs w:val="24"/>
                <w:highlight w:val="white"/>
              </w:rPr>
            </w:pPr>
            <w:r w:rsidRPr="00BA309D">
              <w:rPr>
                <w:rFonts w:ascii="Times New Roman" w:eastAsia="Times New Roman" w:hAnsi="Times New Roman" w:cs="Times New Roman"/>
                <w:color w:val="222222"/>
                <w:sz w:val="24"/>
                <w:szCs w:val="24"/>
                <w:highlight w:val="white"/>
              </w:rPr>
              <w:t>Welfare regime</w:t>
            </w:r>
          </w:p>
        </w:tc>
        <w:tc>
          <w:tcPr>
            <w:tcW w:w="1276" w:type="dxa"/>
            <w:shd w:val="clear" w:color="auto" w:fill="auto"/>
            <w:tcMar>
              <w:top w:w="100" w:type="dxa"/>
              <w:left w:w="100" w:type="dxa"/>
              <w:bottom w:w="100" w:type="dxa"/>
              <w:right w:w="100" w:type="dxa"/>
            </w:tcMar>
          </w:tcPr>
          <w:p w14:paraId="57D5ADE0" w14:textId="77777777" w:rsidR="00326C11" w:rsidRPr="00BA309D" w:rsidRDefault="00334050" w:rsidP="00A35DA7">
            <w:pPr>
              <w:widowControl w:val="0"/>
              <w:spacing w:line="240" w:lineRule="auto"/>
              <w:jc w:val="center"/>
              <w:rPr>
                <w:rFonts w:ascii="Times New Roman" w:eastAsia="Times New Roman" w:hAnsi="Times New Roman" w:cs="Times New Roman"/>
                <w:color w:val="222222"/>
                <w:sz w:val="24"/>
                <w:szCs w:val="24"/>
                <w:highlight w:val="white"/>
              </w:rPr>
            </w:pPr>
            <w:r w:rsidRPr="00BA309D">
              <w:rPr>
                <w:rFonts w:ascii="Times New Roman" w:eastAsia="Times New Roman" w:hAnsi="Times New Roman" w:cs="Times New Roman"/>
                <w:color w:val="222222"/>
                <w:sz w:val="24"/>
                <w:szCs w:val="24"/>
                <w:highlight w:val="white"/>
              </w:rPr>
              <w:t>Gender</w:t>
            </w:r>
          </w:p>
        </w:tc>
        <w:tc>
          <w:tcPr>
            <w:tcW w:w="1385" w:type="dxa"/>
            <w:shd w:val="clear" w:color="auto" w:fill="auto"/>
            <w:tcMar>
              <w:top w:w="100" w:type="dxa"/>
              <w:left w:w="100" w:type="dxa"/>
              <w:bottom w:w="100" w:type="dxa"/>
              <w:right w:w="100" w:type="dxa"/>
            </w:tcMar>
          </w:tcPr>
          <w:p w14:paraId="3B7C40B1" w14:textId="77777777" w:rsidR="00326C11" w:rsidRPr="00BA309D" w:rsidRDefault="00334050" w:rsidP="00A35DA7">
            <w:pPr>
              <w:widowControl w:val="0"/>
              <w:spacing w:line="240" w:lineRule="auto"/>
              <w:jc w:val="center"/>
              <w:rPr>
                <w:rFonts w:ascii="Times New Roman" w:eastAsia="Times New Roman" w:hAnsi="Times New Roman" w:cs="Times New Roman"/>
                <w:color w:val="222222"/>
                <w:sz w:val="24"/>
                <w:szCs w:val="24"/>
                <w:highlight w:val="white"/>
              </w:rPr>
            </w:pPr>
            <w:r w:rsidRPr="00BA309D">
              <w:rPr>
                <w:rFonts w:ascii="Times New Roman" w:eastAsia="Times New Roman" w:hAnsi="Times New Roman" w:cs="Times New Roman"/>
                <w:color w:val="222222"/>
                <w:sz w:val="24"/>
                <w:szCs w:val="24"/>
                <w:highlight w:val="white"/>
              </w:rPr>
              <w:t>Level of education</w:t>
            </w:r>
          </w:p>
        </w:tc>
      </w:tr>
      <w:tr w:rsidR="00A35DA7" w:rsidRPr="00BA309D" w14:paraId="0C5510C5" w14:textId="77777777" w:rsidTr="00A35DA7">
        <w:tc>
          <w:tcPr>
            <w:tcW w:w="1124" w:type="dxa"/>
            <w:shd w:val="clear" w:color="auto" w:fill="auto"/>
            <w:tcMar>
              <w:top w:w="100" w:type="dxa"/>
              <w:left w:w="100" w:type="dxa"/>
              <w:bottom w:w="100" w:type="dxa"/>
              <w:right w:w="100" w:type="dxa"/>
            </w:tcMar>
          </w:tcPr>
          <w:p w14:paraId="01DE4633" w14:textId="77777777" w:rsidR="00326C11" w:rsidRPr="00BA309D" w:rsidRDefault="00334050" w:rsidP="00A35DA7">
            <w:pPr>
              <w:widowControl w:val="0"/>
              <w:spacing w:line="240" w:lineRule="auto"/>
              <w:jc w:val="center"/>
              <w:rPr>
                <w:rFonts w:ascii="Times New Roman" w:eastAsia="Times New Roman" w:hAnsi="Times New Roman" w:cs="Times New Roman"/>
                <w:color w:val="222222"/>
                <w:sz w:val="24"/>
                <w:szCs w:val="24"/>
                <w:highlight w:val="white"/>
              </w:rPr>
            </w:pPr>
            <w:r w:rsidRPr="00BA309D">
              <w:rPr>
                <w:rFonts w:ascii="Times New Roman" w:eastAsia="Times New Roman" w:hAnsi="Times New Roman" w:cs="Times New Roman"/>
                <w:color w:val="222222"/>
                <w:sz w:val="24"/>
                <w:szCs w:val="24"/>
                <w:highlight w:val="white"/>
              </w:rPr>
              <w:t>Model 1</w:t>
            </w:r>
          </w:p>
        </w:tc>
        <w:tc>
          <w:tcPr>
            <w:tcW w:w="1843" w:type="dxa"/>
            <w:shd w:val="clear" w:color="auto" w:fill="6FA8DC"/>
            <w:tcMar>
              <w:top w:w="100" w:type="dxa"/>
              <w:left w:w="100" w:type="dxa"/>
              <w:bottom w:w="100" w:type="dxa"/>
              <w:right w:w="100" w:type="dxa"/>
            </w:tcMar>
          </w:tcPr>
          <w:p w14:paraId="4737CF25" w14:textId="77777777" w:rsidR="00326C11" w:rsidRPr="00BA309D" w:rsidRDefault="00326C11" w:rsidP="00A35DA7">
            <w:pPr>
              <w:widowControl w:val="0"/>
              <w:spacing w:line="240" w:lineRule="auto"/>
              <w:jc w:val="both"/>
              <w:rPr>
                <w:rFonts w:ascii="Times New Roman" w:eastAsia="Times New Roman" w:hAnsi="Times New Roman" w:cs="Times New Roman"/>
                <w:color w:val="222222"/>
                <w:sz w:val="24"/>
                <w:szCs w:val="24"/>
                <w:highlight w:val="red"/>
              </w:rPr>
            </w:pPr>
          </w:p>
        </w:tc>
        <w:tc>
          <w:tcPr>
            <w:tcW w:w="1843" w:type="dxa"/>
            <w:shd w:val="clear" w:color="auto" w:fill="6FA8DC"/>
            <w:tcMar>
              <w:top w:w="100" w:type="dxa"/>
              <w:left w:w="100" w:type="dxa"/>
              <w:bottom w:w="100" w:type="dxa"/>
              <w:right w:w="100" w:type="dxa"/>
            </w:tcMar>
          </w:tcPr>
          <w:p w14:paraId="43129643" w14:textId="77777777" w:rsidR="00326C11" w:rsidRPr="00BA309D" w:rsidRDefault="00326C11" w:rsidP="00A35DA7">
            <w:pPr>
              <w:widowControl w:val="0"/>
              <w:spacing w:line="240" w:lineRule="auto"/>
              <w:jc w:val="both"/>
              <w:rPr>
                <w:rFonts w:ascii="Times New Roman" w:eastAsia="Times New Roman" w:hAnsi="Times New Roman" w:cs="Times New Roman"/>
                <w:color w:val="222222"/>
                <w:sz w:val="24"/>
                <w:szCs w:val="24"/>
                <w:highlight w:val="red"/>
              </w:rPr>
            </w:pPr>
          </w:p>
        </w:tc>
        <w:tc>
          <w:tcPr>
            <w:tcW w:w="1559" w:type="dxa"/>
            <w:tcMar>
              <w:top w:w="100" w:type="dxa"/>
              <w:left w:w="100" w:type="dxa"/>
              <w:bottom w:w="100" w:type="dxa"/>
              <w:right w:w="100" w:type="dxa"/>
            </w:tcMar>
          </w:tcPr>
          <w:p w14:paraId="3B1B4E53" w14:textId="77777777" w:rsidR="00326C11" w:rsidRPr="00BA309D" w:rsidRDefault="00326C11" w:rsidP="00A35DA7">
            <w:pPr>
              <w:widowControl w:val="0"/>
              <w:spacing w:line="240" w:lineRule="auto"/>
              <w:jc w:val="both"/>
              <w:rPr>
                <w:rFonts w:ascii="Times New Roman" w:eastAsia="Times New Roman" w:hAnsi="Times New Roman" w:cs="Times New Roman"/>
                <w:color w:val="222222"/>
                <w:sz w:val="24"/>
                <w:szCs w:val="24"/>
                <w:highlight w:val="red"/>
              </w:rPr>
            </w:pPr>
          </w:p>
        </w:tc>
        <w:tc>
          <w:tcPr>
            <w:tcW w:w="1276" w:type="dxa"/>
            <w:shd w:val="clear" w:color="auto" w:fill="auto"/>
            <w:tcMar>
              <w:top w:w="100" w:type="dxa"/>
              <w:left w:w="100" w:type="dxa"/>
              <w:bottom w:w="100" w:type="dxa"/>
              <w:right w:w="100" w:type="dxa"/>
            </w:tcMar>
          </w:tcPr>
          <w:p w14:paraId="219892A8" w14:textId="77777777" w:rsidR="00326C11" w:rsidRPr="00BA309D" w:rsidRDefault="00326C11" w:rsidP="00A35DA7">
            <w:pPr>
              <w:widowControl w:val="0"/>
              <w:spacing w:line="240" w:lineRule="auto"/>
              <w:jc w:val="both"/>
              <w:rPr>
                <w:rFonts w:ascii="Times New Roman" w:eastAsia="Times New Roman" w:hAnsi="Times New Roman" w:cs="Times New Roman"/>
                <w:color w:val="222222"/>
                <w:sz w:val="24"/>
                <w:szCs w:val="24"/>
                <w:highlight w:val="white"/>
              </w:rPr>
            </w:pPr>
          </w:p>
        </w:tc>
        <w:tc>
          <w:tcPr>
            <w:tcW w:w="1385" w:type="dxa"/>
            <w:shd w:val="clear" w:color="auto" w:fill="auto"/>
            <w:tcMar>
              <w:top w:w="100" w:type="dxa"/>
              <w:left w:w="100" w:type="dxa"/>
              <w:bottom w:w="100" w:type="dxa"/>
              <w:right w:w="100" w:type="dxa"/>
            </w:tcMar>
          </w:tcPr>
          <w:p w14:paraId="753EFBF6" w14:textId="77777777" w:rsidR="00326C11" w:rsidRPr="00BA309D" w:rsidRDefault="00326C11" w:rsidP="00A35DA7">
            <w:pPr>
              <w:widowControl w:val="0"/>
              <w:spacing w:line="240" w:lineRule="auto"/>
              <w:jc w:val="both"/>
              <w:rPr>
                <w:rFonts w:ascii="Times New Roman" w:eastAsia="Times New Roman" w:hAnsi="Times New Roman" w:cs="Times New Roman"/>
                <w:color w:val="222222"/>
                <w:sz w:val="24"/>
                <w:szCs w:val="24"/>
                <w:highlight w:val="white"/>
              </w:rPr>
            </w:pPr>
          </w:p>
        </w:tc>
      </w:tr>
      <w:tr w:rsidR="00A35DA7" w:rsidRPr="00BA309D" w14:paraId="2D50B71A" w14:textId="77777777" w:rsidTr="00A35DA7">
        <w:tc>
          <w:tcPr>
            <w:tcW w:w="1124" w:type="dxa"/>
            <w:shd w:val="clear" w:color="auto" w:fill="auto"/>
            <w:tcMar>
              <w:top w:w="100" w:type="dxa"/>
              <w:left w:w="100" w:type="dxa"/>
              <w:bottom w:w="100" w:type="dxa"/>
              <w:right w:w="100" w:type="dxa"/>
            </w:tcMar>
          </w:tcPr>
          <w:p w14:paraId="3671078B" w14:textId="77777777" w:rsidR="00326C11" w:rsidRPr="00BA309D" w:rsidRDefault="00334050" w:rsidP="00A35DA7">
            <w:pPr>
              <w:widowControl w:val="0"/>
              <w:spacing w:line="240" w:lineRule="auto"/>
              <w:jc w:val="center"/>
              <w:rPr>
                <w:rFonts w:ascii="Times New Roman" w:eastAsia="Times New Roman" w:hAnsi="Times New Roman" w:cs="Times New Roman"/>
                <w:color w:val="222222"/>
                <w:sz w:val="24"/>
                <w:szCs w:val="24"/>
                <w:highlight w:val="white"/>
              </w:rPr>
            </w:pPr>
            <w:r w:rsidRPr="00BA309D">
              <w:rPr>
                <w:rFonts w:ascii="Times New Roman" w:eastAsia="Times New Roman" w:hAnsi="Times New Roman" w:cs="Times New Roman"/>
                <w:color w:val="222222"/>
                <w:sz w:val="24"/>
                <w:szCs w:val="24"/>
                <w:highlight w:val="white"/>
              </w:rPr>
              <w:t>Model 2</w:t>
            </w:r>
          </w:p>
        </w:tc>
        <w:tc>
          <w:tcPr>
            <w:tcW w:w="1843" w:type="dxa"/>
            <w:shd w:val="clear" w:color="auto" w:fill="6FA8DC"/>
            <w:tcMar>
              <w:top w:w="100" w:type="dxa"/>
              <w:left w:w="100" w:type="dxa"/>
              <w:bottom w:w="100" w:type="dxa"/>
              <w:right w:w="100" w:type="dxa"/>
            </w:tcMar>
          </w:tcPr>
          <w:p w14:paraId="293B3F42" w14:textId="77777777" w:rsidR="00326C11" w:rsidRPr="00BA309D" w:rsidRDefault="00326C11" w:rsidP="00A35DA7">
            <w:pPr>
              <w:widowControl w:val="0"/>
              <w:spacing w:line="240" w:lineRule="auto"/>
              <w:jc w:val="both"/>
              <w:rPr>
                <w:rFonts w:ascii="Times New Roman" w:eastAsia="Times New Roman" w:hAnsi="Times New Roman" w:cs="Times New Roman"/>
                <w:color w:val="222222"/>
                <w:sz w:val="24"/>
                <w:szCs w:val="24"/>
                <w:shd w:val="clear" w:color="auto" w:fill="FF9900"/>
              </w:rPr>
            </w:pPr>
          </w:p>
        </w:tc>
        <w:tc>
          <w:tcPr>
            <w:tcW w:w="1843" w:type="dxa"/>
            <w:shd w:val="clear" w:color="auto" w:fill="6FA8DC"/>
            <w:tcMar>
              <w:top w:w="100" w:type="dxa"/>
              <w:left w:w="100" w:type="dxa"/>
              <w:bottom w:w="100" w:type="dxa"/>
              <w:right w:w="100" w:type="dxa"/>
            </w:tcMar>
          </w:tcPr>
          <w:p w14:paraId="60F67FB2" w14:textId="77777777" w:rsidR="00326C11" w:rsidRPr="00BA309D" w:rsidRDefault="00326C11" w:rsidP="00A35DA7">
            <w:pPr>
              <w:widowControl w:val="0"/>
              <w:spacing w:line="240" w:lineRule="auto"/>
              <w:jc w:val="both"/>
              <w:rPr>
                <w:rFonts w:ascii="Times New Roman" w:eastAsia="Times New Roman" w:hAnsi="Times New Roman" w:cs="Times New Roman"/>
                <w:color w:val="222222"/>
                <w:sz w:val="24"/>
                <w:szCs w:val="24"/>
                <w:shd w:val="clear" w:color="auto" w:fill="FF9900"/>
              </w:rPr>
            </w:pPr>
          </w:p>
        </w:tc>
        <w:tc>
          <w:tcPr>
            <w:tcW w:w="1559" w:type="dxa"/>
            <w:shd w:val="clear" w:color="auto" w:fill="6FA8DC"/>
            <w:tcMar>
              <w:top w:w="100" w:type="dxa"/>
              <w:left w:w="100" w:type="dxa"/>
              <w:bottom w:w="100" w:type="dxa"/>
              <w:right w:w="100" w:type="dxa"/>
            </w:tcMar>
          </w:tcPr>
          <w:p w14:paraId="6B8DBCC2" w14:textId="77777777" w:rsidR="00326C11" w:rsidRPr="00BA309D" w:rsidRDefault="00326C11" w:rsidP="00A35DA7">
            <w:pPr>
              <w:widowControl w:val="0"/>
              <w:spacing w:line="240" w:lineRule="auto"/>
              <w:jc w:val="both"/>
              <w:rPr>
                <w:rFonts w:ascii="Times New Roman" w:eastAsia="Times New Roman" w:hAnsi="Times New Roman" w:cs="Times New Roman"/>
                <w:color w:val="222222"/>
                <w:sz w:val="24"/>
                <w:szCs w:val="24"/>
                <w:shd w:val="clear" w:color="auto" w:fill="FF9900"/>
              </w:rPr>
            </w:pPr>
          </w:p>
        </w:tc>
        <w:tc>
          <w:tcPr>
            <w:tcW w:w="1276" w:type="dxa"/>
            <w:tcMar>
              <w:top w:w="100" w:type="dxa"/>
              <w:left w:w="100" w:type="dxa"/>
              <w:bottom w:w="100" w:type="dxa"/>
              <w:right w:w="100" w:type="dxa"/>
            </w:tcMar>
          </w:tcPr>
          <w:p w14:paraId="378F4A4D" w14:textId="77777777" w:rsidR="00326C11" w:rsidRPr="00BA309D" w:rsidRDefault="00326C11" w:rsidP="00A35DA7">
            <w:pPr>
              <w:widowControl w:val="0"/>
              <w:spacing w:line="240" w:lineRule="auto"/>
              <w:jc w:val="both"/>
              <w:rPr>
                <w:rFonts w:ascii="Times New Roman" w:eastAsia="Times New Roman" w:hAnsi="Times New Roman" w:cs="Times New Roman"/>
                <w:color w:val="222222"/>
                <w:sz w:val="24"/>
                <w:szCs w:val="24"/>
                <w:shd w:val="clear" w:color="auto" w:fill="FF9900"/>
              </w:rPr>
            </w:pPr>
          </w:p>
        </w:tc>
        <w:tc>
          <w:tcPr>
            <w:tcW w:w="1385" w:type="dxa"/>
            <w:shd w:val="clear" w:color="auto" w:fill="auto"/>
            <w:tcMar>
              <w:top w:w="100" w:type="dxa"/>
              <w:left w:w="100" w:type="dxa"/>
              <w:bottom w:w="100" w:type="dxa"/>
              <w:right w:w="100" w:type="dxa"/>
            </w:tcMar>
          </w:tcPr>
          <w:p w14:paraId="0F222E23" w14:textId="77777777" w:rsidR="00326C11" w:rsidRPr="00BA309D" w:rsidRDefault="00326C11" w:rsidP="00A35DA7">
            <w:pPr>
              <w:widowControl w:val="0"/>
              <w:spacing w:line="240" w:lineRule="auto"/>
              <w:jc w:val="both"/>
              <w:rPr>
                <w:rFonts w:ascii="Times New Roman" w:eastAsia="Times New Roman" w:hAnsi="Times New Roman" w:cs="Times New Roman"/>
                <w:color w:val="222222"/>
                <w:sz w:val="24"/>
                <w:szCs w:val="24"/>
                <w:highlight w:val="white"/>
              </w:rPr>
            </w:pPr>
          </w:p>
        </w:tc>
      </w:tr>
      <w:tr w:rsidR="00A35DA7" w:rsidRPr="00BA309D" w14:paraId="402763FE" w14:textId="77777777" w:rsidTr="00A35DA7">
        <w:tc>
          <w:tcPr>
            <w:tcW w:w="1124" w:type="dxa"/>
            <w:shd w:val="clear" w:color="auto" w:fill="auto"/>
            <w:tcMar>
              <w:top w:w="100" w:type="dxa"/>
              <w:left w:w="100" w:type="dxa"/>
              <w:bottom w:w="100" w:type="dxa"/>
              <w:right w:w="100" w:type="dxa"/>
            </w:tcMar>
          </w:tcPr>
          <w:p w14:paraId="0C8D37BE" w14:textId="77777777" w:rsidR="00326C11" w:rsidRPr="00BA309D" w:rsidRDefault="00334050" w:rsidP="00A35DA7">
            <w:pPr>
              <w:widowControl w:val="0"/>
              <w:spacing w:line="240" w:lineRule="auto"/>
              <w:jc w:val="center"/>
              <w:rPr>
                <w:rFonts w:ascii="Times New Roman" w:eastAsia="Times New Roman" w:hAnsi="Times New Roman" w:cs="Times New Roman"/>
                <w:color w:val="222222"/>
                <w:sz w:val="24"/>
                <w:szCs w:val="24"/>
                <w:highlight w:val="white"/>
              </w:rPr>
            </w:pPr>
            <w:r w:rsidRPr="00BA309D">
              <w:rPr>
                <w:rFonts w:ascii="Times New Roman" w:eastAsia="Times New Roman" w:hAnsi="Times New Roman" w:cs="Times New Roman"/>
                <w:color w:val="222222"/>
                <w:sz w:val="24"/>
                <w:szCs w:val="24"/>
                <w:highlight w:val="white"/>
              </w:rPr>
              <w:t>Model 3</w:t>
            </w:r>
          </w:p>
        </w:tc>
        <w:tc>
          <w:tcPr>
            <w:tcW w:w="1843" w:type="dxa"/>
            <w:shd w:val="clear" w:color="auto" w:fill="6FA8DC"/>
            <w:tcMar>
              <w:top w:w="100" w:type="dxa"/>
              <w:left w:w="100" w:type="dxa"/>
              <w:bottom w:w="100" w:type="dxa"/>
              <w:right w:w="100" w:type="dxa"/>
            </w:tcMar>
          </w:tcPr>
          <w:p w14:paraId="20A01897" w14:textId="77777777" w:rsidR="00326C11" w:rsidRPr="00BA309D" w:rsidRDefault="00326C11" w:rsidP="00A35DA7">
            <w:pPr>
              <w:widowControl w:val="0"/>
              <w:spacing w:line="240" w:lineRule="auto"/>
              <w:jc w:val="both"/>
              <w:rPr>
                <w:rFonts w:ascii="Times New Roman" w:eastAsia="Times New Roman" w:hAnsi="Times New Roman" w:cs="Times New Roman"/>
                <w:color w:val="222222"/>
                <w:sz w:val="24"/>
                <w:szCs w:val="24"/>
                <w:highlight w:val="white"/>
              </w:rPr>
            </w:pPr>
          </w:p>
        </w:tc>
        <w:tc>
          <w:tcPr>
            <w:tcW w:w="1843" w:type="dxa"/>
            <w:shd w:val="clear" w:color="auto" w:fill="6FA8DC"/>
            <w:tcMar>
              <w:top w:w="100" w:type="dxa"/>
              <w:left w:w="100" w:type="dxa"/>
              <w:bottom w:w="100" w:type="dxa"/>
              <w:right w:w="100" w:type="dxa"/>
            </w:tcMar>
          </w:tcPr>
          <w:p w14:paraId="38DC24E9" w14:textId="77777777" w:rsidR="00326C11" w:rsidRPr="00BA309D" w:rsidRDefault="00326C11" w:rsidP="00A35DA7">
            <w:pPr>
              <w:widowControl w:val="0"/>
              <w:spacing w:line="240" w:lineRule="auto"/>
              <w:jc w:val="both"/>
              <w:rPr>
                <w:rFonts w:ascii="Times New Roman" w:eastAsia="Times New Roman" w:hAnsi="Times New Roman" w:cs="Times New Roman"/>
                <w:color w:val="222222"/>
                <w:sz w:val="24"/>
                <w:szCs w:val="24"/>
                <w:highlight w:val="white"/>
              </w:rPr>
            </w:pPr>
          </w:p>
        </w:tc>
        <w:tc>
          <w:tcPr>
            <w:tcW w:w="1559" w:type="dxa"/>
            <w:shd w:val="clear" w:color="auto" w:fill="6FA8DC"/>
            <w:tcMar>
              <w:top w:w="100" w:type="dxa"/>
              <w:left w:w="100" w:type="dxa"/>
              <w:bottom w:w="100" w:type="dxa"/>
              <w:right w:w="100" w:type="dxa"/>
            </w:tcMar>
          </w:tcPr>
          <w:p w14:paraId="7080C021" w14:textId="77777777" w:rsidR="00326C11" w:rsidRPr="00BA309D" w:rsidRDefault="00326C11" w:rsidP="00A35DA7">
            <w:pPr>
              <w:widowControl w:val="0"/>
              <w:spacing w:line="240" w:lineRule="auto"/>
              <w:jc w:val="both"/>
              <w:rPr>
                <w:rFonts w:ascii="Times New Roman" w:eastAsia="Times New Roman" w:hAnsi="Times New Roman" w:cs="Times New Roman"/>
                <w:color w:val="222222"/>
                <w:sz w:val="24"/>
                <w:szCs w:val="24"/>
                <w:highlight w:val="white"/>
              </w:rPr>
            </w:pPr>
          </w:p>
        </w:tc>
        <w:tc>
          <w:tcPr>
            <w:tcW w:w="1276" w:type="dxa"/>
            <w:shd w:val="clear" w:color="auto" w:fill="6FA8DC"/>
            <w:tcMar>
              <w:top w:w="100" w:type="dxa"/>
              <w:left w:w="100" w:type="dxa"/>
              <w:bottom w:w="100" w:type="dxa"/>
              <w:right w:w="100" w:type="dxa"/>
            </w:tcMar>
          </w:tcPr>
          <w:p w14:paraId="1657A8C1" w14:textId="77777777" w:rsidR="00326C11" w:rsidRPr="00BA309D" w:rsidRDefault="00326C11" w:rsidP="00A35DA7">
            <w:pPr>
              <w:widowControl w:val="0"/>
              <w:spacing w:line="240" w:lineRule="auto"/>
              <w:jc w:val="both"/>
              <w:rPr>
                <w:rFonts w:ascii="Times New Roman" w:eastAsia="Times New Roman" w:hAnsi="Times New Roman" w:cs="Times New Roman"/>
                <w:color w:val="222222"/>
                <w:sz w:val="24"/>
                <w:szCs w:val="24"/>
                <w:highlight w:val="white"/>
              </w:rPr>
            </w:pPr>
          </w:p>
        </w:tc>
        <w:tc>
          <w:tcPr>
            <w:tcW w:w="1385" w:type="dxa"/>
            <w:shd w:val="clear" w:color="auto" w:fill="auto"/>
            <w:tcMar>
              <w:top w:w="100" w:type="dxa"/>
              <w:left w:w="100" w:type="dxa"/>
              <w:bottom w:w="100" w:type="dxa"/>
              <w:right w:w="100" w:type="dxa"/>
            </w:tcMar>
          </w:tcPr>
          <w:p w14:paraId="3BF1A3D8" w14:textId="77777777" w:rsidR="00326C11" w:rsidRPr="00BA309D" w:rsidRDefault="00326C11" w:rsidP="00A35DA7">
            <w:pPr>
              <w:widowControl w:val="0"/>
              <w:spacing w:line="240" w:lineRule="auto"/>
              <w:jc w:val="both"/>
              <w:rPr>
                <w:rFonts w:ascii="Times New Roman" w:eastAsia="Times New Roman" w:hAnsi="Times New Roman" w:cs="Times New Roman"/>
                <w:color w:val="222222"/>
                <w:sz w:val="24"/>
                <w:szCs w:val="24"/>
                <w:highlight w:val="white"/>
              </w:rPr>
            </w:pPr>
          </w:p>
        </w:tc>
      </w:tr>
      <w:tr w:rsidR="00A35DA7" w:rsidRPr="00BA309D" w14:paraId="50C9905E" w14:textId="77777777" w:rsidTr="00A35DA7">
        <w:tc>
          <w:tcPr>
            <w:tcW w:w="1124" w:type="dxa"/>
            <w:shd w:val="clear" w:color="auto" w:fill="auto"/>
            <w:tcMar>
              <w:top w:w="100" w:type="dxa"/>
              <w:left w:w="100" w:type="dxa"/>
              <w:bottom w:w="100" w:type="dxa"/>
              <w:right w:w="100" w:type="dxa"/>
            </w:tcMar>
          </w:tcPr>
          <w:p w14:paraId="4233EEE6" w14:textId="77777777" w:rsidR="00326C11" w:rsidRPr="00BA309D" w:rsidRDefault="00334050" w:rsidP="00A35DA7">
            <w:pPr>
              <w:widowControl w:val="0"/>
              <w:spacing w:line="240" w:lineRule="auto"/>
              <w:jc w:val="center"/>
              <w:rPr>
                <w:rFonts w:ascii="Times New Roman" w:eastAsia="Times New Roman" w:hAnsi="Times New Roman" w:cs="Times New Roman"/>
                <w:color w:val="222222"/>
                <w:sz w:val="24"/>
                <w:szCs w:val="24"/>
                <w:highlight w:val="white"/>
              </w:rPr>
            </w:pPr>
            <w:r w:rsidRPr="00BA309D">
              <w:rPr>
                <w:rFonts w:ascii="Times New Roman" w:eastAsia="Times New Roman" w:hAnsi="Times New Roman" w:cs="Times New Roman"/>
                <w:color w:val="222222"/>
                <w:sz w:val="24"/>
                <w:szCs w:val="24"/>
                <w:highlight w:val="white"/>
              </w:rPr>
              <w:t>Model 4</w:t>
            </w:r>
          </w:p>
        </w:tc>
        <w:tc>
          <w:tcPr>
            <w:tcW w:w="1843" w:type="dxa"/>
            <w:shd w:val="clear" w:color="auto" w:fill="6FA8DC"/>
            <w:tcMar>
              <w:top w:w="100" w:type="dxa"/>
              <w:left w:w="100" w:type="dxa"/>
              <w:bottom w:w="100" w:type="dxa"/>
              <w:right w:w="100" w:type="dxa"/>
            </w:tcMar>
          </w:tcPr>
          <w:p w14:paraId="5D60CF69" w14:textId="77777777" w:rsidR="00326C11" w:rsidRPr="00BA309D" w:rsidRDefault="00326C11" w:rsidP="00A35DA7">
            <w:pPr>
              <w:widowControl w:val="0"/>
              <w:spacing w:line="240" w:lineRule="auto"/>
              <w:jc w:val="both"/>
              <w:rPr>
                <w:rFonts w:ascii="Times New Roman" w:eastAsia="Times New Roman" w:hAnsi="Times New Roman" w:cs="Times New Roman"/>
                <w:color w:val="222222"/>
                <w:sz w:val="24"/>
                <w:szCs w:val="24"/>
                <w:highlight w:val="white"/>
              </w:rPr>
            </w:pPr>
          </w:p>
        </w:tc>
        <w:tc>
          <w:tcPr>
            <w:tcW w:w="1843" w:type="dxa"/>
            <w:shd w:val="clear" w:color="auto" w:fill="6FA8DC"/>
            <w:tcMar>
              <w:top w:w="100" w:type="dxa"/>
              <w:left w:w="100" w:type="dxa"/>
              <w:bottom w:w="100" w:type="dxa"/>
              <w:right w:w="100" w:type="dxa"/>
            </w:tcMar>
          </w:tcPr>
          <w:p w14:paraId="6601D186" w14:textId="77777777" w:rsidR="00326C11" w:rsidRPr="00BA309D" w:rsidRDefault="00326C11" w:rsidP="00A35DA7">
            <w:pPr>
              <w:widowControl w:val="0"/>
              <w:spacing w:line="240" w:lineRule="auto"/>
              <w:jc w:val="both"/>
              <w:rPr>
                <w:rFonts w:ascii="Times New Roman" w:eastAsia="Times New Roman" w:hAnsi="Times New Roman" w:cs="Times New Roman"/>
                <w:color w:val="222222"/>
                <w:sz w:val="24"/>
                <w:szCs w:val="24"/>
                <w:highlight w:val="white"/>
              </w:rPr>
            </w:pPr>
          </w:p>
        </w:tc>
        <w:tc>
          <w:tcPr>
            <w:tcW w:w="1559" w:type="dxa"/>
            <w:shd w:val="clear" w:color="auto" w:fill="6FA8DC"/>
            <w:tcMar>
              <w:top w:w="100" w:type="dxa"/>
              <w:left w:w="100" w:type="dxa"/>
              <w:bottom w:w="100" w:type="dxa"/>
              <w:right w:w="100" w:type="dxa"/>
            </w:tcMar>
          </w:tcPr>
          <w:p w14:paraId="6ECFEE79" w14:textId="77777777" w:rsidR="00326C11" w:rsidRPr="00BA309D" w:rsidRDefault="00326C11" w:rsidP="00A35DA7">
            <w:pPr>
              <w:widowControl w:val="0"/>
              <w:spacing w:line="240" w:lineRule="auto"/>
              <w:jc w:val="both"/>
              <w:rPr>
                <w:rFonts w:ascii="Times New Roman" w:eastAsia="Times New Roman" w:hAnsi="Times New Roman" w:cs="Times New Roman"/>
                <w:color w:val="222222"/>
                <w:sz w:val="24"/>
                <w:szCs w:val="24"/>
                <w:highlight w:val="white"/>
              </w:rPr>
            </w:pPr>
          </w:p>
        </w:tc>
        <w:tc>
          <w:tcPr>
            <w:tcW w:w="1276" w:type="dxa"/>
            <w:shd w:val="clear" w:color="auto" w:fill="6FA8DC"/>
            <w:tcMar>
              <w:top w:w="100" w:type="dxa"/>
              <w:left w:w="100" w:type="dxa"/>
              <w:bottom w:w="100" w:type="dxa"/>
              <w:right w:w="100" w:type="dxa"/>
            </w:tcMar>
          </w:tcPr>
          <w:p w14:paraId="39FC8E45" w14:textId="77777777" w:rsidR="00326C11" w:rsidRPr="00BA309D" w:rsidRDefault="00326C11" w:rsidP="00A35DA7">
            <w:pPr>
              <w:widowControl w:val="0"/>
              <w:spacing w:line="240" w:lineRule="auto"/>
              <w:jc w:val="both"/>
              <w:rPr>
                <w:rFonts w:ascii="Times New Roman" w:eastAsia="Times New Roman" w:hAnsi="Times New Roman" w:cs="Times New Roman"/>
                <w:color w:val="222222"/>
                <w:sz w:val="24"/>
                <w:szCs w:val="24"/>
                <w:highlight w:val="white"/>
              </w:rPr>
            </w:pPr>
          </w:p>
        </w:tc>
        <w:tc>
          <w:tcPr>
            <w:tcW w:w="1385" w:type="dxa"/>
            <w:shd w:val="clear" w:color="auto" w:fill="6FA8DC"/>
            <w:tcMar>
              <w:top w:w="100" w:type="dxa"/>
              <w:left w:w="100" w:type="dxa"/>
              <w:bottom w:w="100" w:type="dxa"/>
              <w:right w:w="100" w:type="dxa"/>
            </w:tcMar>
          </w:tcPr>
          <w:p w14:paraId="28EABFB7" w14:textId="77777777" w:rsidR="00326C11" w:rsidRPr="00BA309D" w:rsidRDefault="00326C11" w:rsidP="00A35DA7">
            <w:pPr>
              <w:widowControl w:val="0"/>
              <w:spacing w:line="240" w:lineRule="auto"/>
              <w:jc w:val="both"/>
              <w:rPr>
                <w:rFonts w:ascii="Times New Roman" w:eastAsia="Times New Roman" w:hAnsi="Times New Roman" w:cs="Times New Roman"/>
                <w:color w:val="222222"/>
                <w:sz w:val="24"/>
                <w:szCs w:val="24"/>
                <w:highlight w:val="white"/>
              </w:rPr>
            </w:pPr>
          </w:p>
        </w:tc>
      </w:tr>
    </w:tbl>
    <w:p w14:paraId="5FB44B86" w14:textId="77777777" w:rsidR="00326C11" w:rsidRPr="00BA309D" w:rsidRDefault="00326C11" w:rsidP="00BA309D">
      <w:pPr>
        <w:spacing w:line="360" w:lineRule="auto"/>
        <w:ind w:firstLine="284"/>
        <w:jc w:val="both"/>
        <w:rPr>
          <w:rFonts w:ascii="Times New Roman" w:eastAsia="Times New Roman" w:hAnsi="Times New Roman" w:cs="Times New Roman"/>
          <w:color w:val="222222"/>
          <w:sz w:val="24"/>
          <w:szCs w:val="24"/>
          <w:highlight w:val="white"/>
        </w:rPr>
      </w:pPr>
    </w:p>
    <w:p w14:paraId="22C24AAB" w14:textId="77777777" w:rsidR="00326C11" w:rsidRPr="00BA309D" w:rsidRDefault="00334050" w:rsidP="00BA309D">
      <w:pPr>
        <w:spacing w:line="360" w:lineRule="auto"/>
        <w:ind w:firstLine="284"/>
        <w:jc w:val="both"/>
        <w:rPr>
          <w:rFonts w:ascii="Times New Roman" w:eastAsia="Times New Roman" w:hAnsi="Times New Roman" w:cs="Times New Roman"/>
          <w:sz w:val="24"/>
          <w:szCs w:val="24"/>
        </w:rPr>
      </w:pPr>
      <w:r w:rsidRPr="00BA309D">
        <w:rPr>
          <w:rFonts w:ascii="Times New Roman" w:eastAsia="Times New Roman" w:hAnsi="Times New Roman" w:cs="Times New Roman"/>
          <w:b/>
          <w:sz w:val="24"/>
          <w:szCs w:val="24"/>
        </w:rPr>
        <w:t>Graph 4</w:t>
      </w:r>
      <w:r w:rsidRPr="00BA309D">
        <w:rPr>
          <w:rFonts w:ascii="Times New Roman" w:eastAsia="Times New Roman" w:hAnsi="Times New Roman" w:cs="Times New Roman"/>
          <w:sz w:val="24"/>
          <w:szCs w:val="24"/>
        </w:rPr>
        <w:t xml:space="preserve"> Graphical representation of margins considering the fourth model </w:t>
      </w:r>
    </w:p>
    <w:p w14:paraId="12B746AF" w14:textId="77777777" w:rsidR="00326C11" w:rsidRPr="00BA309D" w:rsidRDefault="00334050" w:rsidP="00BA309D">
      <w:pPr>
        <w:spacing w:line="360" w:lineRule="auto"/>
        <w:ind w:firstLine="284"/>
        <w:jc w:val="both"/>
        <w:rPr>
          <w:rFonts w:ascii="Times New Roman" w:eastAsia="Times New Roman" w:hAnsi="Times New Roman" w:cs="Times New Roman"/>
          <w:color w:val="222222"/>
          <w:sz w:val="24"/>
          <w:szCs w:val="24"/>
          <w:highlight w:val="white"/>
        </w:rPr>
      </w:pPr>
      <w:r w:rsidRPr="00BA309D">
        <w:rPr>
          <w:rFonts w:ascii="Times New Roman" w:eastAsia="Times New Roman" w:hAnsi="Times New Roman" w:cs="Times New Roman"/>
          <w:sz w:val="24"/>
          <w:szCs w:val="24"/>
        </w:rPr>
        <w:t xml:space="preserve">(Stata command: margins, </w:t>
      </w:r>
      <w:proofErr w:type="spellStart"/>
      <w:r w:rsidRPr="00BA309D">
        <w:rPr>
          <w:rFonts w:ascii="Times New Roman" w:eastAsia="Times New Roman" w:hAnsi="Times New Roman" w:cs="Times New Roman"/>
          <w:sz w:val="24"/>
          <w:szCs w:val="24"/>
        </w:rPr>
        <w:t>dydx</w:t>
      </w:r>
      <w:proofErr w:type="spellEnd"/>
      <w:r w:rsidRPr="00BA309D">
        <w:rPr>
          <w:rFonts w:ascii="Times New Roman" w:eastAsia="Times New Roman" w:hAnsi="Times New Roman" w:cs="Times New Roman"/>
          <w:sz w:val="24"/>
          <w:szCs w:val="24"/>
        </w:rPr>
        <w:t>(*) post)</w:t>
      </w:r>
    </w:p>
    <w:p w14:paraId="1C1F62C5" w14:textId="77777777" w:rsidR="00326C11" w:rsidRDefault="00334050">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noProof/>
          <w:color w:val="222222"/>
          <w:sz w:val="24"/>
          <w:szCs w:val="24"/>
          <w:highlight w:val="white"/>
        </w:rPr>
        <w:drawing>
          <wp:inline distT="114300" distB="114300" distL="114300" distR="114300" wp14:anchorId="10A9DDD1" wp14:editId="5FAF63AE">
            <wp:extent cx="5486400" cy="36576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2"/>
                    <a:srcRect/>
                    <a:stretch>
                      <a:fillRect/>
                    </a:stretch>
                  </pic:blipFill>
                  <pic:spPr>
                    <a:xfrm>
                      <a:off x="0" y="0"/>
                      <a:ext cx="5486400" cy="3657600"/>
                    </a:xfrm>
                    <a:prstGeom prst="rect">
                      <a:avLst/>
                    </a:prstGeom>
                    <a:ln/>
                  </pic:spPr>
                </pic:pic>
              </a:graphicData>
            </a:graphic>
          </wp:inline>
        </w:drawing>
      </w:r>
    </w:p>
    <w:sectPr w:rsidR="00326C11">
      <w:footerReference w:type="default" r:id="rId2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D8C2B" w14:textId="77777777" w:rsidR="00334050" w:rsidRDefault="00334050">
      <w:pPr>
        <w:spacing w:line="240" w:lineRule="auto"/>
      </w:pPr>
      <w:r>
        <w:separator/>
      </w:r>
    </w:p>
  </w:endnote>
  <w:endnote w:type="continuationSeparator" w:id="0">
    <w:p w14:paraId="4752C9A8" w14:textId="77777777" w:rsidR="00334050" w:rsidRDefault="00334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4608" w14:textId="77777777" w:rsidR="00326C11" w:rsidRDefault="00326C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19FB2" w14:textId="77777777" w:rsidR="00334050" w:rsidRDefault="00334050">
      <w:pPr>
        <w:spacing w:line="240" w:lineRule="auto"/>
      </w:pPr>
      <w:r>
        <w:separator/>
      </w:r>
    </w:p>
  </w:footnote>
  <w:footnote w:type="continuationSeparator" w:id="0">
    <w:p w14:paraId="49CDAE95" w14:textId="77777777" w:rsidR="00334050" w:rsidRDefault="003340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3109"/>
    <w:multiLevelType w:val="multilevel"/>
    <w:tmpl w:val="BE0208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34796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C11"/>
    <w:rsid w:val="00326C11"/>
    <w:rsid w:val="00334050"/>
    <w:rsid w:val="00867369"/>
    <w:rsid w:val="00A35DA7"/>
    <w:rsid w:val="00BA30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ECDF0"/>
  <w15:docId w15:val="{F4936964-8D64-41D3-9A04-06E7BDA5F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fatna.bargach@studenti.unitn.it" TargetMode="External"/><Relationship Id="rId13" Type="http://schemas.openxmlformats.org/officeDocument/2006/relationships/image" Target="media/image3.jpg"/><Relationship Id="rId18" Type="http://schemas.openxmlformats.org/officeDocument/2006/relationships/hyperlink" Target="https://doi.org/10.1111/j.1467-923X.2003.00587.x" TargetMode="External"/><Relationship Id="rId3" Type="http://schemas.openxmlformats.org/officeDocument/2006/relationships/settings" Target="settings.xml"/><Relationship Id="rId21" Type="http://schemas.openxmlformats.org/officeDocument/2006/relationships/hyperlink" Target="https://doi.org/10.1080/1387698042000273442" TargetMode="Externa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s://home-affairs.ec.europa.eu/news/new-emn-study-published-integration-migrant-women-2022-09-07_e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jstor.org/stable/j.ctt1h4mjf4" TargetMode="External"/><Relationship Id="rId20" Type="http://schemas.openxmlformats.org/officeDocument/2006/relationships/hyperlink" Target="https://www.oecd.org/els/mig/migration-policy-debates-25.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lessia.tomaselli@studenti.unitn.it"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hyperlink" Target="mailto:teresa.capanni@studenti.unitn.it" TargetMode="External"/><Relationship Id="rId19" Type="http://schemas.openxmlformats.org/officeDocument/2006/relationships/hyperlink" Target="http://dx.doi.org/10.2139/ssrn.3557952" TargetMode="External"/><Relationship Id="rId4" Type="http://schemas.openxmlformats.org/officeDocument/2006/relationships/webSettings" Target="webSettings.xml"/><Relationship Id="rId9" Type="http://schemas.openxmlformats.org/officeDocument/2006/relationships/hyperlink" Target="mailto:giulia.bessegato@studenti.unitn.it" TargetMode="External"/><Relationship Id="rId14" Type="http://schemas.openxmlformats.org/officeDocument/2006/relationships/image" Target="media/image4.jpg"/><Relationship Id="rId22"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1924</TotalTime>
  <Pages>18</Pages>
  <Words>5350</Words>
  <Characters>30500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Giulia Bessegato</dc:creator>
  <cp:lastModifiedBy>Giulia Bessegato</cp:lastModifiedBy>
  <cp:revision>2</cp:revision>
  <cp:lastPrinted>2023-12-02T11:36:00Z</cp:lastPrinted>
  <dcterms:created xsi:type="dcterms:W3CDTF">2023-12-03T19:40:00Z</dcterms:created>
  <dcterms:modified xsi:type="dcterms:W3CDTF">2023-12-03T19:40:00Z</dcterms:modified>
</cp:coreProperties>
</file>