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126922823"/>
        <w:docPartObj>
          <w:docPartGallery w:val="Cover Pages"/>
          <w:docPartUnique/>
        </w:docPartObj>
      </w:sdtPr>
      <w:sdtEndPr/>
      <w:sdtContent>
        <w:p w:rsidR="00D25DD9" w:rsidRPr="00757E9F" w:rsidRDefault="00757E9F" w:rsidP="00B20BBD">
          <w:r>
            <w:rPr>
              <w:noProof/>
              <w:lang w:val="de-AT" w:eastAsia="de-AT"/>
            </w:rPr>
            <mc:AlternateContent>
              <mc:Choice Requires="wps">
                <w:drawing>
                  <wp:anchor distT="0" distB="0" distL="114300" distR="114300" simplePos="0" relativeHeight="251661312" behindDoc="0" locked="0" layoutInCell="1" allowOverlap="1" wp14:anchorId="366D5EF1" wp14:editId="1CE014ED">
                    <wp:simplePos x="0" y="0"/>
                    <wp:positionH relativeFrom="page">
                      <wp:posOffset>467360</wp:posOffset>
                    </wp:positionH>
                    <wp:positionV relativeFrom="page">
                      <wp:posOffset>6377940</wp:posOffset>
                    </wp:positionV>
                    <wp:extent cx="6568440" cy="3128645"/>
                    <wp:effectExtent l="0" t="0" r="0" b="0"/>
                    <wp:wrapNone/>
                    <wp:docPr id="9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8440" cy="3128645"/>
                            </a:xfrm>
                            <a:prstGeom prst="rect">
                              <a:avLst/>
                            </a:prstGeom>
                            <a:noFill/>
                            <a:ln>
                              <a:noFill/>
                            </a:ln>
                          </wps:spPr>
                          <wps:style>
                            <a:lnRef idx="2">
                              <a:schemeClr val="accent4"/>
                            </a:lnRef>
                            <a:fillRef idx="1">
                              <a:schemeClr val="lt1"/>
                            </a:fillRef>
                            <a:effectRef idx="0">
                              <a:schemeClr val="accent4"/>
                            </a:effectRef>
                            <a:fontRef idx="minor">
                              <a:schemeClr val="dk1"/>
                            </a:fontRef>
                          </wps:style>
                          <wps:txbx>
                            <w:txbxContent>
                              <w:p w:rsidR="00364E87" w:rsidRDefault="00364E87" w:rsidP="00805D10">
                                <w:pPr>
                                  <w:pStyle w:val="H-generalinfo"/>
                                  <w:rPr>
                                    <w:color w:val="1C1915" w:themeColor="background1" w:themeShade="1A"/>
                                    <w:sz w:val="52"/>
                                  </w:rPr>
                                </w:pPr>
                                <w:r w:rsidRPr="005400A8">
                                  <w:rPr>
                                    <w:color w:val="1C1915" w:themeColor="background1" w:themeShade="1A"/>
                                    <w:sz w:val="52"/>
                                  </w:rPr>
                                  <w:t xml:space="preserve">Training Sessions – </w:t>
                                </w:r>
                                <w:r w:rsidR="00F737F7">
                                  <w:rPr>
                                    <w:color w:val="1C1915" w:themeColor="background1" w:themeShade="1A"/>
                                    <w:sz w:val="52"/>
                                  </w:rPr>
                                  <w:t>Trial &amp; Error &amp; Feedback</w:t>
                                </w:r>
                              </w:p>
                              <w:p w:rsidR="00364E87" w:rsidRDefault="00364E87" w:rsidP="00805D10">
                                <w:pPr>
                                  <w:pStyle w:val="H-generalinfo"/>
                                </w:pPr>
                                <w:r w:rsidRPr="007F0242">
                                  <w:t>Prepared</w:t>
                                </w:r>
                                <w:r>
                                  <w:t xml:space="preserve"> by </w:t>
                                </w:r>
                                <w:r w:rsidR="00145E97">
                                  <w:t xml:space="preserve">Max G.A. Guddat &amp; </w:t>
                                </w:r>
                                <w:r w:rsidRPr="005400A8">
                                  <w:t xml:space="preserve">Anders M. Odgaard, PlanEnergi &amp; </w:t>
                                </w:r>
                                <w:r w:rsidR="00145E97">
                                  <w:br/>
                                </w:r>
                                <w:r w:rsidRPr="005400A8">
                                  <w:t>Marcus Hummel</w:t>
                                </w:r>
                                <w:r w:rsidR="001B5C42">
                                  <w:t xml:space="preserve"> &amp; David Schmidinger</w:t>
                                </w:r>
                                <w:r w:rsidRPr="005400A8">
                                  <w:t>, e-think</w:t>
                                </w:r>
                              </w:p>
                              <w:p w:rsidR="00364E87" w:rsidRDefault="00364E87" w:rsidP="00B20BBD">
                                <w:pPr>
                                  <w:pStyle w:val="H-generalinfo"/>
                                </w:pPr>
                              </w:p>
                              <w:p w:rsidR="00F737F7" w:rsidRDefault="00F737F7" w:rsidP="00B20BBD">
                                <w:pPr>
                                  <w:pStyle w:val="H-generalinfo"/>
                                </w:pPr>
                              </w:p>
                              <w:p w:rsidR="00364E87" w:rsidRPr="002A2D68" w:rsidRDefault="00364E87" w:rsidP="005400A8">
                                <w:pPr>
                                  <w:pStyle w:val="H-generalinfo"/>
                                </w:pPr>
                                <w:r w:rsidRPr="005400A8">
                                  <w:t>Date 20</w:t>
                                </w:r>
                                <w:r w:rsidR="001B5C42">
                                  <w:t>20-02-19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margin-left:36.8pt;margin-top:502.2pt;width:517.2pt;height:246.3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" filled="f" stroked="f" strokeweight="2pt">
                    <v:textbox>
                      <w:txbxContent>
                        <w:p w:rsidR="00364E87" w:rsidRDefault="00364E87" w:rsidP="00805D10">
                          <w:pPr>
                            <w:pStyle w:val="H-generalinfo"/>
                            <w:rPr>
                              <w:color w:val="1C1915" w:themeColor="background1" w:themeShade="1A"/>
                              <w:sz w:val="52"/>
                            </w:rPr>
                          </w:pPr>
                          <w:r w:rsidRPr="005400A8">
                            <w:rPr>
                              <w:color w:val="1C1915" w:themeColor="background1" w:themeShade="1A"/>
                              <w:sz w:val="52"/>
                            </w:rPr>
                            <w:t xml:space="preserve">Training Sessions – </w:t>
                          </w:r>
                          <w:r w:rsidR="00F737F7">
                            <w:rPr>
                              <w:color w:val="1C1915" w:themeColor="background1" w:themeShade="1A"/>
                              <w:sz w:val="52"/>
                            </w:rPr>
                            <w:t>Trial &amp; Error &amp; Feedback</w:t>
                          </w:r>
                        </w:p>
                        <w:p w:rsidR="00364E87" w:rsidRDefault="00364E87" w:rsidP="00805D10">
                          <w:pPr>
                            <w:pStyle w:val="H-generalinfo"/>
                          </w:pPr>
                          <w:r w:rsidRPr="007F0242">
                            <w:t>Prepared</w:t>
                          </w:r>
                          <w:r>
                            <w:t xml:space="preserve"> by </w:t>
                          </w:r>
                          <w:r w:rsidR="00145E97">
                            <w:t xml:space="preserve">Max G.A. Guddat &amp; </w:t>
                          </w:r>
                          <w:r w:rsidRPr="005400A8">
                            <w:t xml:space="preserve">Anders M. Odgaard, PlanEnergi &amp; </w:t>
                          </w:r>
                          <w:r w:rsidR="00145E97">
                            <w:br/>
                          </w:r>
                          <w:r w:rsidRPr="005400A8">
                            <w:t>Marcus Hummel</w:t>
                          </w:r>
                          <w:r w:rsidR="001B5C42">
                            <w:t xml:space="preserve"> &amp; David Schmidinger</w:t>
                          </w:r>
                          <w:r w:rsidRPr="005400A8">
                            <w:t>, e-think</w:t>
                          </w:r>
                        </w:p>
                        <w:p w:rsidR="00364E87" w:rsidRDefault="00364E87" w:rsidP="00B20BBD">
                          <w:pPr>
                            <w:pStyle w:val="H-generalinfo"/>
                          </w:pPr>
                        </w:p>
                        <w:p w:rsidR="00F737F7" w:rsidRDefault="00F737F7" w:rsidP="00B20BBD">
                          <w:pPr>
                            <w:pStyle w:val="H-generalinfo"/>
                          </w:pPr>
                        </w:p>
                        <w:p w:rsidR="00364E87" w:rsidRPr="002A2D68" w:rsidRDefault="00364E87" w:rsidP="005400A8">
                          <w:pPr>
                            <w:pStyle w:val="H-generalinfo"/>
                          </w:pPr>
                          <w:r w:rsidRPr="005400A8">
                            <w:t>Date 20</w:t>
                          </w:r>
                          <w:r w:rsidR="001B5C42">
                            <w:t>20-02-19</w:t>
                          </w:r>
                        </w:p>
                      </w:txbxContent>
                    </v:textbox>
                    <w10:wrap anchorx="page" anchory="page"/>
                  </v:rect>
                </w:pict>
              </mc:Fallback>
            </mc:AlternateContent>
          </w:r>
          <w:r w:rsidR="00D25DD9">
            <w:br w:type="page"/>
          </w:r>
        </w:p>
      </w:sdtContent>
    </w:sdt>
    <w:p w:rsidR="008449A4" w:rsidRPr="00604A9E" w:rsidRDefault="008449A4" w:rsidP="00B20BBD">
      <w:pPr>
        <w:pStyle w:val="H-generalinfo"/>
        <w:rPr>
          <w:noProof/>
          <w:lang w:eastAsia="fr-FR"/>
        </w:rPr>
      </w:pPr>
      <w:r>
        <w:rPr>
          <w:noProof/>
          <w:lang w:val="de-AT" w:eastAsia="de-AT"/>
        </w:rPr>
        <mc:AlternateContent>
          <mc:Choice Requires="wpg">
            <w:drawing>
              <wp:anchor distT="0" distB="0" distL="114300" distR="114300" simplePos="0" relativeHeight="251668480" behindDoc="0" locked="0" layoutInCell="1" allowOverlap="1" wp14:anchorId="5B8F859D" wp14:editId="2C05B6BF">
                <wp:simplePos x="0" y="0"/>
                <wp:positionH relativeFrom="column">
                  <wp:posOffset>4629150</wp:posOffset>
                </wp:positionH>
                <wp:positionV relativeFrom="paragraph">
                  <wp:posOffset>-4898390</wp:posOffset>
                </wp:positionV>
                <wp:extent cx="1819275" cy="771525"/>
                <wp:effectExtent l="6350" t="3810" r="3175" b="0"/>
                <wp:wrapNone/>
                <wp:docPr id="8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81" name="Text Box 16"/>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E87" w:rsidRDefault="00364E87" w:rsidP="00B20BBD">
                              <w:r>
                                <w:t>08</w:t>
                              </w:r>
                            </w:p>
                          </w:txbxContent>
                        </wps:txbx>
                        <wps:bodyPr rot="0" vert="horz" wrap="square" lIns="91440" tIns="45720" rIns="91440" bIns="45720" anchor="t" anchorCtr="0" upright="1">
                          <a:noAutofit/>
                        </wps:bodyPr>
                      </wps:wsp>
                      <wps:wsp>
                        <wps:cNvPr id="82" name="AutoShape 17"/>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83" name="Text Box 18"/>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E87" w:rsidRDefault="00364E87" w:rsidP="00805D10">
                              <w: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 o:spid="_x0000_s1027" style="position:absolute;margin-left:364.5pt;margin-top:-385.7pt;width:143.25pt;height:60.75pt;z-index:251668480" coordorigin="8895,1230" coordsize="2865,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">
                <v:shapetype id="_x0000_t202" coordsize="21600,21600" o:spt="202" path="m,l,21600r21600,l21600,xe">
                  <v:stroke joinstyle="miter"/>
                  <v:path gradientshapeok="t" o:connecttype="rect"/>
                </v:shapetype>
                <v:shape id="Text Box 16" o:spid="_x0000_s1028" type="#_x0000_t202" style="position:absolute;left:10290;top:1230;width:1470;height:1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bl5cIA&#10;AADbAAAADwAAAGRycy9kb3ducmV2LnhtbESPT4vCMBTE7wt+h/CEva2JsitajSKKsKcV/4K3R/Ns&#10;i81LaaLtfnsjCB6HmfkNM523thR3qn3hWEO/p0AQp84UnGk47NdfIxA+IBssHZOGf/Iwn3U+ppgY&#10;1/CW7ruQiQhhn6CGPIQqkdKnOVn0PVcRR+/iaoshyjqTpsYmwm0pB0oNpcWC40KOFS1zSq+7m9Vw&#10;/LucT99qk63sT9W4Vkm2Y6n1Z7ddTEAEasM7/Gr/Gg2jPjy/xB8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xuXlwgAAANsAAAAPAAAAAAAAAAAAAAAAAJgCAABkcnMvZG93&#10;bnJldi54bWxQSwUGAAAAAAQABAD1AAAAhwMAAAAA&#10;" filled="f" stroked="f">
                  <v:textbox>
                    <w:txbxContent>
                      <w:p w:rsidR="00364E87" w:rsidRDefault="00364E87" w:rsidP="00B20BBD">
                        <w:r>
                          <w:t>08</w:t>
                        </w:r>
                      </w:p>
                    </w:txbxContent>
                  </v:textbox>
                </v:shape>
                <v:shapetype id="_x0000_t32" coordsize="21600,21600" o:spt="32" o:oned="t" path="m,l21600,21600e" filled="f">
                  <v:path arrowok="t" fillok="f" o:connecttype="none"/>
                  <o:lock v:ext="edit" shapetype="t"/>
                </v:shapetype>
                <v:shape id="AutoShape 17" o:spid="_x0000_s1029" type="#_x0000_t32" style="position:absolute;left:10290;top:1590;width:0;height:6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boa8UAAADbAAAADwAAAGRycy9kb3ducmV2LnhtbESPQWvCQBSE74L/YXlCL0E39RAkzSpF&#10;rPSSQm0oPT6yz2xo9m3Mrib9991CweMwM98wxW6ynbjR4FvHCh5XKQji2umWGwXVx8tyA8IHZI2d&#10;Y1LwQx522/mswFy7kd/pdgqNiBD2OSowIfS5lL42ZNGvXE8cvbMbLIYoh0bqAccIt51cp2kmLbYc&#10;Fwz2tDdUf5+uVsFbi7q6HC6JKb8+aSqPZZIlpVIPi+n5CUSgKdzD/+1XrWCzhr8v8QfI7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Nboa8UAAADbAAAADwAAAAAAAAAA&#10;AAAAAAChAgAAZHJzL2Rvd25yZXYueG1sUEsFBgAAAAAEAAQA+QAAAJMDAAAAAA==&#10;" strokecolor="white" strokeweight="1.5pt"/>
                <v:shape id="Text Box 18" o:spid="_x0000_s1030" type="#_x0000_t202" style="position:absolute;left:8895;top:1455;width:1365;height: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eCcIA&#10;AADbAAAADwAAAGRycy9kb3ducmV2LnhtbESPQWsCMRSE74L/ITyht5rUquhqFGkRPClqK3h7bJ67&#10;Szcvyya66783QsHjMDPfMPNla0txo9oXjjV89BUI4tSZgjMNP8f1+wSED8gGS8ek4U4elotuZ46J&#10;cQ3v6XYImYgQ9glqyEOoEil9mpNF33cVcfQurrYYoqwzaWpsItyWcqDUWFosOC7kWNFXTunf4Wo1&#10;/G4v59NQ7bJvO6oa1yrJdiq1fuu1qxmIQG14hf/bG6Nh8gnPL/EH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WN4JwgAAANsAAAAPAAAAAAAAAAAAAAAAAJgCAABkcnMvZG93&#10;bnJldi54bWxQSwUGAAAAAAQABAD1AAAAhwMAAAAA&#10;" filled="f" stroked="f">
                  <v:textbox>
                    <w:txbxContent>
                      <w:p w:rsidR="00364E87" w:rsidRDefault="00364E87" w:rsidP="00805D10">
                        <w:r>
                          <w:t>Fall</w:t>
                        </w:r>
                      </w:p>
                    </w:txbxContent>
                  </v:textbox>
                </v:shape>
              </v:group>
            </w:pict>
          </mc:Fallback>
        </mc:AlternateContent>
      </w:r>
      <w:r w:rsidR="00257CAF">
        <w:t>Project Information</w:t>
      </w:r>
    </w:p>
    <w:tbl>
      <w:tblPr>
        <w:tblStyle w:val="TableGrid"/>
        <w:tblW w:w="0" w:type="auto"/>
        <w:tblInd w:w="-5" w:type="dxa"/>
        <w:tblLook w:val="04A0" w:firstRow="1" w:lastRow="0" w:firstColumn="1" w:lastColumn="0" w:noHBand="0" w:noVBand="1"/>
      </w:tblPr>
      <w:tblGrid>
        <w:gridCol w:w="2961"/>
        <w:gridCol w:w="4643"/>
      </w:tblGrid>
      <w:tr w:rsidR="005400A8" w:rsidTr="007D0050">
        <w:tc>
          <w:tcPr>
            <w:tcW w:w="2961" w:type="dxa"/>
          </w:tcPr>
          <w:p w:rsidR="005400A8" w:rsidRPr="00CC5CB9" w:rsidRDefault="005400A8" w:rsidP="007D0050">
            <w:pPr>
              <w:numPr>
                <w:ilvl w:val="0"/>
                <w:numId w:val="4"/>
              </w:numPr>
            </w:pPr>
            <w:r w:rsidRPr="00CC5CB9">
              <w:t>Project name</w:t>
            </w:r>
          </w:p>
        </w:tc>
        <w:tc>
          <w:tcPr>
            <w:tcW w:w="4643" w:type="dxa"/>
          </w:tcPr>
          <w:p w:rsidR="005400A8" w:rsidRPr="00CC5CB9" w:rsidRDefault="005400A8" w:rsidP="007D0050">
            <w:r w:rsidRPr="0037529A">
              <w:rPr>
                <w:b/>
              </w:rPr>
              <w:t>Hotmaps</w:t>
            </w:r>
            <w:r>
              <w:t xml:space="preserve"> – Heating and Cooling Open Source Tool for Mapping and Planning of Energy Systems</w:t>
            </w:r>
          </w:p>
        </w:tc>
      </w:tr>
      <w:tr w:rsidR="005400A8" w:rsidTr="007D0050">
        <w:tc>
          <w:tcPr>
            <w:tcW w:w="2961" w:type="dxa"/>
          </w:tcPr>
          <w:p w:rsidR="005400A8" w:rsidRPr="00CC5CB9" w:rsidRDefault="005400A8" w:rsidP="007D0050">
            <w:pPr>
              <w:numPr>
                <w:ilvl w:val="0"/>
                <w:numId w:val="4"/>
              </w:numPr>
            </w:pPr>
            <w:r w:rsidRPr="00CC5CB9">
              <w:t>Grant agreement number </w:t>
            </w:r>
          </w:p>
        </w:tc>
        <w:tc>
          <w:tcPr>
            <w:tcW w:w="4643" w:type="dxa"/>
          </w:tcPr>
          <w:p w:rsidR="005400A8" w:rsidRPr="00CC5CB9" w:rsidRDefault="005400A8" w:rsidP="007D0050">
            <w:r w:rsidRPr="00CC5CB9">
              <w:t>723677</w:t>
            </w:r>
          </w:p>
        </w:tc>
      </w:tr>
      <w:tr w:rsidR="005400A8" w:rsidTr="007D0050">
        <w:tc>
          <w:tcPr>
            <w:tcW w:w="2961" w:type="dxa"/>
          </w:tcPr>
          <w:p w:rsidR="005400A8" w:rsidRPr="00CC5CB9" w:rsidRDefault="005400A8" w:rsidP="007D0050">
            <w:pPr>
              <w:numPr>
                <w:ilvl w:val="0"/>
                <w:numId w:val="4"/>
              </w:numPr>
            </w:pPr>
            <w:r w:rsidRPr="00CC5CB9">
              <w:t>Project duration</w:t>
            </w:r>
          </w:p>
        </w:tc>
        <w:tc>
          <w:tcPr>
            <w:tcW w:w="4643" w:type="dxa"/>
          </w:tcPr>
          <w:p w:rsidR="005400A8" w:rsidRPr="00CC5CB9" w:rsidRDefault="005400A8" w:rsidP="007D0050">
            <w:r w:rsidRPr="00CC5CB9">
              <w:t>2016-2020</w:t>
            </w:r>
          </w:p>
        </w:tc>
      </w:tr>
      <w:tr w:rsidR="005400A8" w:rsidRPr="000A48E6" w:rsidTr="007D0050">
        <w:tc>
          <w:tcPr>
            <w:tcW w:w="2961" w:type="dxa"/>
          </w:tcPr>
          <w:p w:rsidR="005400A8" w:rsidRPr="00CC5CB9" w:rsidRDefault="005400A8" w:rsidP="007D0050">
            <w:pPr>
              <w:numPr>
                <w:ilvl w:val="0"/>
                <w:numId w:val="4"/>
              </w:numPr>
            </w:pPr>
            <w:r w:rsidRPr="00CC5CB9">
              <w:t>Project coordinator</w:t>
            </w:r>
          </w:p>
        </w:tc>
        <w:tc>
          <w:tcPr>
            <w:tcW w:w="4643" w:type="dxa"/>
          </w:tcPr>
          <w:p w:rsidR="005400A8" w:rsidRPr="003641BC" w:rsidRDefault="005400A8" w:rsidP="007D0050">
            <w:r w:rsidRPr="003641BC">
              <w:t>Lukas Kranzl</w:t>
            </w:r>
          </w:p>
          <w:p w:rsidR="005400A8" w:rsidRPr="003641BC" w:rsidRDefault="005400A8" w:rsidP="007D0050">
            <w:r>
              <w:t xml:space="preserve">Technische Universität Wien (TU Wien), Institute of Energy Systems and Electrical Drives, </w:t>
            </w:r>
            <w:r w:rsidRPr="003641BC">
              <w:t xml:space="preserve">Energy Economics Group </w:t>
            </w:r>
            <w:r>
              <w:t>(</w:t>
            </w:r>
            <w:r w:rsidRPr="003641BC">
              <w:t>EEG</w:t>
            </w:r>
            <w:r>
              <w:t>)</w:t>
            </w:r>
          </w:p>
          <w:p w:rsidR="005400A8" w:rsidRPr="00CE2853" w:rsidRDefault="005400A8" w:rsidP="007D0050">
            <w:pPr>
              <w:rPr>
                <w:lang w:val="fr-FR"/>
              </w:rPr>
            </w:pPr>
            <w:r w:rsidRPr="00CE2853">
              <w:rPr>
                <w:lang w:val="fr-FR"/>
              </w:rPr>
              <w:t>Gusshausstrasse 25-29/370-3</w:t>
            </w:r>
          </w:p>
          <w:p w:rsidR="005400A8" w:rsidRPr="00CE2853" w:rsidRDefault="005400A8" w:rsidP="007D0050">
            <w:pPr>
              <w:rPr>
                <w:lang w:val="fr-FR"/>
              </w:rPr>
            </w:pPr>
            <w:r w:rsidRPr="00CE2853">
              <w:rPr>
                <w:lang w:val="fr-FR"/>
              </w:rPr>
              <w:t>A-1040 Wien / Vienna, Austria</w:t>
            </w:r>
          </w:p>
          <w:p w:rsidR="005400A8" w:rsidRPr="00CE2853" w:rsidRDefault="005400A8" w:rsidP="007D0050">
            <w:pPr>
              <w:rPr>
                <w:lang w:val="fr-FR"/>
              </w:rPr>
            </w:pPr>
            <w:r w:rsidRPr="00CE2853">
              <w:rPr>
                <w:lang w:val="fr-FR"/>
              </w:rPr>
              <w:t>Phone: +43 1 58801 370351</w:t>
            </w:r>
          </w:p>
          <w:p w:rsidR="005400A8" w:rsidRPr="00CE2853" w:rsidRDefault="005400A8" w:rsidP="007D0050">
            <w:pPr>
              <w:rPr>
                <w:lang w:val="fr-FR"/>
              </w:rPr>
            </w:pPr>
            <w:r w:rsidRPr="00CE2853">
              <w:rPr>
                <w:lang w:val="de-AT"/>
              </w:rPr>
              <w:t xml:space="preserve">E-Mail: </w:t>
            </w:r>
            <w:hyperlink r:id="rId13" w:history="1">
              <w:r w:rsidRPr="00CE2853">
                <w:rPr>
                  <w:lang w:val="de-AT"/>
                </w:rPr>
                <w:t>kranzl@eeg.tuwien.ac.at</w:t>
              </w:r>
            </w:hyperlink>
          </w:p>
          <w:p w:rsidR="005400A8" w:rsidRPr="0037529A" w:rsidRDefault="00B5344C" w:rsidP="007D0050">
            <w:pPr>
              <w:rPr>
                <w:b/>
                <w:lang w:val="fr-FR"/>
              </w:rPr>
            </w:pPr>
            <w:hyperlink r:id="rId14" w:history="1">
              <w:r w:rsidR="005400A8" w:rsidRPr="0037529A">
                <w:rPr>
                  <w:b/>
                  <w:lang w:val="fr-FR"/>
                </w:rPr>
                <w:t>info@hotmaps-project.eu</w:t>
              </w:r>
            </w:hyperlink>
          </w:p>
          <w:p w:rsidR="005400A8" w:rsidRDefault="005400A8" w:rsidP="007D0050">
            <w:pPr>
              <w:rPr>
                <w:lang w:val="fr-FR"/>
              </w:rPr>
            </w:pPr>
          </w:p>
          <w:p w:rsidR="005400A8" w:rsidRPr="00C27113" w:rsidRDefault="005400A8" w:rsidP="007D0050">
            <w:pPr>
              <w:rPr>
                <w:rStyle w:val="Hyperlink"/>
                <w:lang w:val="fr-FR"/>
              </w:rPr>
            </w:pPr>
            <w:r>
              <w:rPr>
                <w:lang w:val="fr-FR"/>
              </w:rPr>
              <w:fldChar w:fldCharType="begin"/>
            </w:r>
            <w:r>
              <w:rPr>
                <w:lang w:val="fr-FR"/>
              </w:rPr>
              <w:instrText xml:space="preserve"> HYPERLINK "http://www.eeg.tuwien.ac.at/" </w:instrText>
            </w:r>
            <w:r>
              <w:rPr>
                <w:lang w:val="fr-FR"/>
              </w:rPr>
              <w:fldChar w:fldCharType="separate"/>
            </w:r>
            <w:r w:rsidRPr="00C27113">
              <w:rPr>
                <w:rStyle w:val="Hyperlink"/>
                <w:lang w:val="fr-FR"/>
              </w:rPr>
              <w:t>www.eeg.tuwien.ac.at</w:t>
            </w:r>
          </w:p>
          <w:p w:rsidR="005400A8" w:rsidRPr="00C27113" w:rsidRDefault="005400A8" w:rsidP="007D0050">
            <w:pPr>
              <w:rPr>
                <w:lang w:val="fr-FR"/>
              </w:rPr>
            </w:pPr>
            <w:r>
              <w:rPr>
                <w:lang w:val="fr-FR"/>
              </w:rPr>
              <w:fldChar w:fldCharType="end"/>
            </w:r>
            <w:hyperlink r:id="rId15" w:history="1">
              <w:r w:rsidRPr="00765309">
                <w:rPr>
                  <w:rStyle w:val="Hyperlink"/>
                  <w:lang w:val="fr-FR"/>
                </w:rPr>
                <w:t>www.hotmaps-project.eu</w:t>
              </w:r>
            </w:hyperlink>
          </w:p>
          <w:p w:rsidR="005400A8" w:rsidRPr="00C27113" w:rsidRDefault="005400A8" w:rsidP="007D0050">
            <w:pPr>
              <w:rPr>
                <w:lang w:val="fr-FR"/>
              </w:rPr>
            </w:pPr>
          </w:p>
        </w:tc>
      </w:tr>
      <w:tr w:rsidR="005400A8" w:rsidRPr="000F489C" w:rsidTr="007D0050">
        <w:tc>
          <w:tcPr>
            <w:tcW w:w="2961" w:type="dxa"/>
          </w:tcPr>
          <w:p w:rsidR="005400A8" w:rsidRPr="00CC5CB9" w:rsidRDefault="005400A8" w:rsidP="007D0050">
            <w:pPr>
              <w:numPr>
                <w:ilvl w:val="0"/>
                <w:numId w:val="4"/>
              </w:numPr>
            </w:pPr>
            <w:r>
              <w:t>Lead author of this report</w:t>
            </w:r>
          </w:p>
        </w:tc>
        <w:tc>
          <w:tcPr>
            <w:tcW w:w="4643" w:type="dxa"/>
          </w:tcPr>
          <w:p w:rsidR="005400A8" w:rsidRPr="00707B9A" w:rsidRDefault="00145E97" w:rsidP="007D0050">
            <w:pPr>
              <w:rPr>
                <w:lang w:val="da-DK"/>
              </w:rPr>
            </w:pPr>
            <w:r>
              <w:rPr>
                <w:lang w:val="da-DK"/>
              </w:rPr>
              <w:t>Max Gunnar Ansas Guddat</w:t>
            </w:r>
          </w:p>
          <w:p w:rsidR="005400A8" w:rsidRPr="00707B9A" w:rsidRDefault="005400A8" w:rsidP="007D0050">
            <w:pPr>
              <w:rPr>
                <w:lang w:val="da-DK"/>
              </w:rPr>
            </w:pPr>
            <w:r w:rsidRPr="00707B9A">
              <w:rPr>
                <w:lang w:val="da-DK"/>
              </w:rPr>
              <w:t>PlanEnergi</w:t>
            </w:r>
          </w:p>
          <w:p w:rsidR="005400A8" w:rsidRPr="00707B9A" w:rsidRDefault="005400A8" w:rsidP="007D0050">
            <w:pPr>
              <w:rPr>
                <w:lang w:val="da-DK"/>
              </w:rPr>
            </w:pPr>
            <w:r w:rsidRPr="00707B9A">
              <w:rPr>
                <w:lang w:val="da-DK"/>
              </w:rPr>
              <w:t xml:space="preserve">+45 </w:t>
            </w:r>
            <w:r w:rsidR="00145E97">
              <w:rPr>
                <w:lang w:val="da-DK"/>
              </w:rPr>
              <w:t>2386 2482</w:t>
            </w:r>
          </w:p>
          <w:p w:rsidR="005400A8" w:rsidRPr="00575D4D" w:rsidRDefault="00145E97" w:rsidP="007D0050">
            <w:pPr>
              <w:rPr>
                <w:lang w:val="de-DE"/>
              </w:rPr>
            </w:pPr>
            <w:r w:rsidRPr="00575D4D">
              <w:rPr>
                <w:lang w:val="de-DE"/>
              </w:rPr>
              <w:t>mgag</w:t>
            </w:r>
            <w:r w:rsidR="005400A8" w:rsidRPr="00575D4D">
              <w:rPr>
                <w:lang w:val="de-DE"/>
              </w:rPr>
              <w:t>@planenergi.dk</w:t>
            </w:r>
            <w:r w:rsidR="005400A8" w:rsidRPr="00575D4D">
              <w:rPr>
                <w:lang w:val="de-DE"/>
              </w:rPr>
              <w:br/>
              <w:t>&amp;</w:t>
            </w:r>
          </w:p>
          <w:p w:rsidR="005400A8" w:rsidRPr="00575D4D" w:rsidRDefault="005400A8" w:rsidP="007D0050">
            <w:pPr>
              <w:rPr>
                <w:lang w:val="de-DE"/>
              </w:rPr>
            </w:pPr>
            <w:r w:rsidRPr="00575D4D">
              <w:rPr>
                <w:lang w:val="de-DE"/>
              </w:rPr>
              <w:t>Marcus Hummel</w:t>
            </w:r>
          </w:p>
          <w:p w:rsidR="005400A8" w:rsidRPr="00575D4D" w:rsidRDefault="005400A8" w:rsidP="007D0050">
            <w:pPr>
              <w:rPr>
                <w:lang w:val="de-DE"/>
              </w:rPr>
            </w:pPr>
            <w:r w:rsidRPr="00575D4D">
              <w:rPr>
                <w:lang w:val="de-DE"/>
              </w:rPr>
              <w:t>e-think</w:t>
            </w:r>
          </w:p>
          <w:p w:rsidR="005400A8" w:rsidRPr="00575D4D" w:rsidRDefault="005400A8" w:rsidP="007D0050">
            <w:pPr>
              <w:rPr>
                <w:lang w:val="de-DE"/>
              </w:rPr>
            </w:pPr>
            <w:r w:rsidRPr="00575D4D">
              <w:rPr>
                <w:lang w:val="de-DE"/>
              </w:rPr>
              <w:t>hummel@e-think.ac.at</w:t>
            </w:r>
          </w:p>
        </w:tc>
      </w:tr>
    </w:tbl>
    <w:p w:rsidR="00CE2853" w:rsidRPr="00575D4D" w:rsidRDefault="00CE2853" w:rsidP="00FA6447">
      <w:pPr>
        <w:pStyle w:val="H-generalinfo"/>
        <w:rPr>
          <w:noProof/>
          <w:lang w:val="de-DE"/>
        </w:rPr>
      </w:pPr>
      <w:bookmarkStart w:id="0" w:name="_Toc347504391"/>
      <w:bookmarkStart w:id="1" w:name="_Toc347507140"/>
      <w:bookmarkStart w:id="2" w:name="_Toc347582003"/>
      <w:bookmarkStart w:id="3" w:name="_Toc347585363"/>
    </w:p>
    <w:p w:rsidR="00CE2853" w:rsidRPr="00575D4D" w:rsidRDefault="00CE2853" w:rsidP="00FA6447">
      <w:pPr>
        <w:pStyle w:val="H-generalinfo"/>
        <w:rPr>
          <w:noProof/>
          <w:lang w:val="de-DE"/>
        </w:rPr>
      </w:pPr>
    </w:p>
    <w:p w:rsidR="008449A4" w:rsidRPr="00CC5CB9" w:rsidRDefault="008449A4">
      <w:pPr>
        <w:pStyle w:val="H-generalinfo"/>
        <w:rPr>
          <w:noProof/>
        </w:rPr>
      </w:pPr>
      <w:r w:rsidRPr="00CC5CB9">
        <w:rPr>
          <w:noProof/>
        </w:rPr>
        <w:t xml:space="preserve">Legal </w:t>
      </w:r>
      <w:r w:rsidRPr="00257CAF">
        <w:t>notice</w:t>
      </w:r>
      <w:bookmarkEnd w:id="0"/>
      <w:bookmarkEnd w:id="1"/>
      <w:bookmarkEnd w:id="2"/>
      <w:bookmarkEnd w:id="3"/>
      <w:r w:rsidR="00604A9E">
        <w:t xml:space="preserve"> </w:t>
      </w:r>
    </w:p>
    <w:p w:rsidR="008449A4" w:rsidRPr="00CC5CB9" w:rsidRDefault="008449A4" w:rsidP="00805D10">
      <w:pPr>
        <w:rPr>
          <w:noProof/>
          <w:lang w:eastAsia="de-AT"/>
        </w:rPr>
      </w:pPr>
      <w:r w:rsidRPr="00CC5CB9">
        <w:rPr>
          <w:noProof/>
          <w:lang w:eastAsia="de-AT"/>
        </w:rPr>
        <w:t>The sole responsibility for the contents of this publication lies with the authors. It does not necessarily reflect the opinion of the European Union. Neither the INEA nor the European Commission is responsible for any use that may be made of the information contained therein.</w:t>
      </w:r>
    </w:p>
    <w:p w:rsidR="008449A4" w:rsidRDefault="008449A4" w:rsidP="00805D10">
      <w:pPr>
        <w:rPr>
          <w:noProof/>
          <w:lang w:eastAsia="de-AT"/>
        </w:rPr>
      </w:pPr>
      <w:r w:rsidRPr="00CC5CB9">
        <w:rPr>
          <w:noProof/>
          <w:lang w:eastAsia="de-AT"/>
        </w:rPr>
        <w:t>All rights reserved; no part of this publication may be translated, reproduced, stored in a retrieval system, or transmitted in any form or by any means, electronic, mechanical, photocopying, recording or otherwise, without the written permission of the publisher. Many of the designations used by manufacturers and sellers to distinguish their products are claimed as trademarks. The quotation of those designations in whatever way does not imply the conclusion that the use of those designations is legal without the consent of the owner of the trademark.</w:t>
      </w:r>
      <w:r>
        <w:rPr>
          <w:noProof/>
          <w:lang w:eastAsia="de-AT"/>
        </w:rPr>
        <w:br w:type="page"/>
      </w:r>
    </w:p>
    <w:p w:rsidR="008449A4" w:rsidRPr="00914617" w:rsidRDefault="008449A4" w:rsidP="00B20BBD">
      <w:pPr>
        <w:pStyle w:val="H-generalinfo"/>
      </w:pPr>
      <w:bookmarkStart w:id="4" w:name="_Toc347504392"/>
      <w:bookmarkStart w:id="5" w:name="_Toc347507141"/>
      <w:bookmarkStart w:id="6" w:name="_Toc347582004"/>
      <w:bookmarkStart w:id="7" w:name="_Toc347585364"/>
      <w:r w:rsidRPr="00914617">
        <w:t>The Hotmaps project</w:t>
      </w:r>
      <w:bookmarkEnd w:id="4"/>
      <w:bookmarkEnd w:id="5"/>
      <w:bookmarkEnd w:id="6"/>
      <w:bookmarkEnd w:id="7"/>
      <w:r w:rsidR="00604A9E">
        <w:t xml:space="preserve"> </w:t>
      </w:r>
    </w:p>
    <w:p w:rsidR="008449A4" w:rsidRPr="00CC5CB9" w:rsidRDefault="008449A4" w:rsidP="00805D10">
      <w:pPr>
        <w:rPr>
          <w:sz w:val="32"/>
          <w:szCs w:val="32"/>
          <w:lang w:val="en-US"/>
        </w:rPr>
      </w:pPr>
      <w:r w:rsidRPr="00CC5CB9">
        <w:rPr>
          <w:lang w:val="en-US"/>
        </w:rPr>
        <w:t xml:space="preserve">The EU-funded project </w:t>
      </w:r>
      <w:r>
        <w:rPr>
          <w:lang w:val="en-US"/>
        </w:rPr>
        <w:t>Hotm</w:t>
      </w:r>
      <w:r w:rsidRPr="00CC5CB9">
        <w:rPr>
          <w:lang w:val="en-US"/>
        </w:rPr>
        <w:t xml:space="preserve">aps aims at designing a toolbox to support public authorities, energy agencies and urban planners in strategic heating and cooling planning on local, regional and national levels, and in line with EU policies. </w:t>
      </w:r>
    </w:p>
    <w:p w:rsidR="008449A4" w:rsidRPr="00CC5CB9" w:rsidRDefault="008449A4" w:rsidP="00805D10">
      <w:r w:rsidRPr="00CC5CB9">
        <w:rPr>
          <w:lang w:val="en-US"/>
        </w:rPr>
        <w:t>In addition to guidelines and handbooks on how to carry out strategic heating and cooling (H&amp;C) planning</w:t>
      </w:r>
      <w:r>
        <w:rPr>
          <w:lang w:val="en-US"/>
        </w:rPr>
        <w:t>, Hotm</w:t>
      </w:r>
      <w:r w:rsidRPr="00CC5CB9">
        <w:rPr>
          <w:lang w:val="en-US"/>
        </w:rPr>
        <w:t xml:space="preserve">aps will provide the first </w:t>
      </w:r>
      <w:r w:rsidRPr="00CC5CB9">
        <w:t xml:space="preserve">H&amp;C planning software that is </w:t>
      </w:r>
    </w:p>
    <w:p w:rsidR="008449A4" w:rsidRPr="00CC5CB9" w:rsidRDefault="008449A4" w:rsidP="004805CD">
      <w:pPr>
        <w:numPr>
          <w:ilvl w:val="0"/>
          <w:numId w:val="5"/>
        </w:numPr>
      </w:pPr>
      <w:r w:rsidRPr="00CC5CB9">
        <w:rPr>
          <w:b/>
        </w:rPr>
        <w:t>User-driven</w:t>
      </w:r>
      <w:r w:rsidRPr="00CC5CB9">
        <w:t>: developed in close collaboration with 7 European pilot areas</w:t>
      </w:r>
    </w:p>
    <w:p w:rsidR="008449A4" w:rsidRDefault="008449A4" w:rsidP="004805CD">
      <w:pPr>
        <w:numPr>
          <w:ilvl w:val="0"/>
          <w:numId w:val="5"/>
        </w:numPr>
      </w:pPr>
      <w:r w:rsidRPr="00CC5CB9">
        <w:rPr>
          <w:b/>
        </w:rPr>
        <w:t>Open source</w:t>
      </w:r>
      <w:r w:rsidRPr="00CC5CB9">
        <w:t xml:space="preserve">: the developed tool and all related modules will run without requiring any other commercial tool or software. </w:t>
      </w:r>
      <w:r w:rsidR="00F83119">
        <w:t>Use of and access to Source Code is subject to Open Source License</w:t>
      </w:r>
      <w:r w:rsidRPr="00CC5CB9">
        <w:t>.</w:t>
      </w:r>
    </w:p>
    <w:p w:rsidR="008449A4" w:rsidRPr="00FC6FC9" w:rsidRDefault="008449A4" w:rsidP="004805CD">
      <w:pPr>
        <w:numPr>
          <w:ilvl w:val="0"/>
          <w:numId w:val="5"/>
        </w:numPr>
      </w:pPr>
      <w:r w:rsidRPr="00FC6FC9">
        <w:rPr>
          <w:b/>
        </w:rPr>
        <w:t>EU-28 compatible</w:t>
      </w:r>
      <w:r w:rsidRPr="00FC6FC9">
        <w:t>: the tool will be applicable for cities in all 28 EU Member States</w:t>
      </w:r>
    </w:p>
    <w:p w:rsidR="008449A4" w:rsidRDefault="008449A4" w:rsidP="00805D10"/>
    <w:p w:rsidR="008449A4" w:rsidRDefault="008449A4" w:rsidP="00805D10"/>
    <w:p w:rsidR="008449A4" w:rsidRDefault="008449A4" w:rsidP="00B20BBD">
      <w:pPr>
        <w:pStyle w:val="H-generalinfo"/>
      </w:pPr>
      <w:r>
        <w:t>The c</w:t>
      </w:r>
      <w:r w:rsidRPr="003728B7">
        <w:t>onsortium</w:t>
      </w:r>
      <w:r>
        <w:t xml:space="preserve"> behind</w:t>
      </w:r>
      <w:r w:rsidR="00604A9E">
        <w:t xml:space="preserve"> </w:t>
      </w:r>
    </w:p>
    <w:p w:rsidR="008449A4" w:rsidRPr="003728B7" w:rsidRDefault="00914617" w:rsidP="00145E97">
      <w:pPr>
        <w:pStyle w:val="H-Normal"/>
        <w:numPr>
          <w:ilvl w:val="0"/>
          <w:numId w:val="0"/>
        </w:numPr>
      </w:pPr>
      <w:r>
        <w:rPr>
          <w:noProof/>
          <w:lang w:val="de-AT" w:eastAsia="de-AT"/>
        </w:rPr>
        <w:drawing>
          <wp:inline distT="0" distB="0" distL="0" distR="0" wp14:anchorId="724087A3" wp14:editId="30A078A5">
            <wp:extent cx="5327650" cy="2427605"/>
            <wp:effectExtent l="0" t="0" r="635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rtners.png"/>
                    <pic:cNvPicPr/>
                  </pic:nvPicPr>
                  <pic:blipFill>
                    <a:blip r:embed="rId16" cstate="screen">
                      <a:extLst>
                        <a:ext uri="{28A0092B-C50C-407E-A947-70E740481C1C}">
                          <a14:useLocalDpi xmlns:a14="http://schemas.microsoft.com/office/drawing/2010/main"/>
                        </a:ext>
                      </a:extLst>
                    </a:blip>
                    <a:stretch>
                      <a:fillRect/>
                    </a:stretch>
                  </pic:blipFill>
                  <pic:spPr>
                    <a:xfrm>
                      <a:off x="0" y="0"/>
                      <a:ext cx="5327650" cy="2427605"/>
                    </a:xfrm>
                    <a:prstGeom prst="rect">
                      <a:avLst/>
                    </a:prstGeom>
                  </pic:spPr>
                </pic:pic>
              </a:graphicData>
            </a:graphic>
          </wp:inline>
        </w:drawing>
      </w:r>
    </w:p>
    <w:p w:rsidR="008449A4" w:rsidRPr="003728B7" w:rsidRDefault="008449A4" w:rsidP="00145E97">
      <w:pPr>
        <w:pStyle w:val="H-Normal"/>
        <w:numPr>
          <w:ilvl w:val="0"/>
          <w:numId w:val="0"/>
        </w:numPr>
      </w:pPr>
    </w:p>
    <w:p w:rsidR="00FA1191" w:rsidRDefault="00FA1191" w:rsidP="00B20BBD">
      <w:pPr>
        <w:pStyle w:val="H-generalinfo"/>
      </w:pPr>
      <w:bookmarkStart w:id="8" w:name="_Toc347585365"/>
      <w:r w:rsidRPr="00F142AF">
        <w:t>Executive Summary</w:t>
      </w:r>
      <w:bookmarkEnd w:id="8"/>
      <w:r w:rsidR="00604A9E">
        <w:t xml:space="preserve"> </w:t>
      </w:r>
    </w:p>
    <w:p w:rsidR="00145E97" w:rsidRPr="00E32F4B" w:rsidRDefault="00145E97" w:rsidP="00145E97">
      <w:pPr>
        <w:pStyle w:val="H-Normal"/>
        <w:numPr>
          <w:ilvl w:val="0"/>
          <w:numId w:val="0"/>
        </w:numPr>
      </w:pPr>
      <w:r w:rsidRPr="005400A8">
        <w:t xml:space="preserve">Exercises for the Training </w:t>
      </w:r>
      <w:r>
        <w:t>workshops in Hotmaps, beginning December 2019</w:t>
      </w:r>
      <w:r w:rsidRPr="005400A8">
        <w:t>.</w:t>
      </w:r>
    </w:p>
    <w:p w:rsidR="005A015F" w:rsidRDefault="005A015F" w:rsidP="00B20BBD">
      <w:r>
        <w:br w:type="page"/>
      </w:r>
    </w:p>
    <w:p w:rsidR="003919CD" w:rsidRDefault="003919CD" w:rsidP="00FA6447"/>
    <w:p w:rsidR="00177EE8" w:rsidRDefault="006E4E7D">
      <w:pPr>
        <w:pStyle w:val="TOC1"/>
        <w:tabs>
          <w:tab w:val="right" w:leader="dot" w:pos="8380"/>
        </w:tabs>
        <w:rPr>
          <w:rFonts w:asciiTheme="minorHAnsi" w:eastAsiaTheme="minorEastAsia" w:hAnsiTheme="minorHAnsi" w:cstheme="minorBidi"/>
          <w:bCs w:val="0"/>
          <w:caps w:val="0"/>
          <w:noProof/>
          <w:color w:val="auto"/>
          <w:sz w:val="22"/>
          <w:szCs w:val="22"/>
          <w:lang w:val="da-DK" w:eastAsia="da-DK"/>
        </w:rPr>
      </w:pPr>
      <w:r>
        <w:fldChar w:fldCharType="begin"/>
      </w:r>
      <w:r>
        <w:instrText xml:space="preserve"> TOC \o "1-3" \h \z \u </w:instrText>
      </w:r>
      <w:r>
        <w:fldChar w:fldCharType="separate"/>
      </w:r>
      <w:hyperlink w:anchor="_Toc26465573" w:history="1">
        <w:r w:rsidR="00177EE8" w:rsidRPr="004D70C5">
          <w:rPr>
            <w:rStyle w:val="Hyperlink"/>
            <w:noProof/>
          </w:rPr>
          <w:t>1 Introduction</w:t>
        </w:r>
        <w:r w:rsidR="00177EE8">
          <w:rPr>
            <w:noProof/>
            <w:webHidden/>
          </w:rPr>
          <w:tab/>
        </w:r>
        <w:r w:rsidR="00177EE8">
          <w:rPr>
            <w:noProof/>
            <w:webHidden/>
          </w:rPr>
          <w:fldChar w:fldCharType="begin"/>
        </w:r>
        <w:r w:rsidR="00177EE8">
          <w:rPr>
            <w:noProof/>
            <w:webHidden/>
          </w:rPr>
          <w:instrText xml:space="preserve"> PAGEREF _Toc26465573 \h </w:instrText>
        </w:r>
        <w:r w:rsidR="00177EE8">
          <w:rPr>
            <w:noProof/>
            <w:webHidden/>
          </w:rPr>
        </w:r>
        <w:r w:rsidR="00177EE8">
          <w:rPr>
            <w:noProof/>
            <w:webHidden/>
          </w:rPr>
          <w:fldChar w:fldCharType="separate"/>
        </w:r>
        <w:r w:rsidR="00177EE8">
          <w:rPr>
            <w:noProof/>
            <w:webHidden/>
          </w:rPr>
          <w:t>5</w:t>
        </w:r>
        <w:r w:rsidR="00177EE8">
          <w:rPr>
            <w:noProof/>
            <w:webHidden/>
          </w:rPr>
          <w:fldChar w:fldCharType="end"/>
        </w:r>
      </w:hyperlink>
    </w:p>
    <w:p w:rsidR="00177EE8" w:rsidRDefault="00B5344C">
      <w:pPr>
        <w:pStyle w:val="TOC1"/>
        <w:tabs>
          <w:tab w:val="right" w:leader="dot" w:pos="8380"/>
        </w:tabs>
        <w:rPr>
          <w:rFonts w:asciiTheme="minorHAnsi" w:eastAsiaTheme="minorEastAsia" w:hAnsiTheme="minorHAnsi" w:cstheme="minorBidi"/>
          <w:bCs w:val="0"/>
          <w:caps w:val="0"/>
          <w:noProof/>
          <w:color w:val="auto"/>
          <w:sz w:val="22"/>
          <w:szCs w:val="22"/>
          <w:lang w:val="da-DK" w:eastAsia="da-DK"/>
        </w:rPr>
      </w:pPr>
      <w:hyperlink w:anchor="_Toc26465574" w:history="1">
        <w:r w:rsidR="00177EE8" w:rsidRPr="004D70C5">
          <w:rPr>
            <w:rStyle w:val="Hyperlink"/>
            <w:noProof/>
          </w:rPr>
          <w:t>2 Trial and error</w:t>
        </w:r>
        <w:r w:rsidR="00177EE8">
          <w:rPr>
            <w:noProof/>
            <w:webHidden/>
          </w:rPr>
          <w:tab/>
        </w:r>
        <w:r w:rsidR="00177EE8">
          <w:rPr>
            <w:noProof/>
            <w:webHidden/>
          </w:rPr>
          <w:fldChar w:fldCharType="begin"/>
        </w:r>
        <w:r w:rsidR="00177EE8">
          <w:rPr>
            <w:noProof/>
            <w:webHidden/>
          </w:rPr>
          <w:instrText xml:space="preserve"> PAGEREF _Toc26465574 \h </w:instrText>
        </w:r>
        <w:r w:rsidR="00177EE8">
          <w:rPr>
            <w:noProof/>
            <w:webHidden/>
          </w:rPr>
        </w:r>
        <w:r w:rsidR="00177EE8">
          <w:rPr>
            <w:noProof/>
            <w:webHidden/>
          </w:rPr>
          <w:fldChar w:fldCharType="separate"/>
        </w:r>
        <w:r w:rsidR="00177EE8">
          <w:rPr>
            <w:noProof/>
            <w:webHidden/>
          </w:rPr>
          <w:t>6</w:t>
        </w:r>
        <w:r w:rsidR="00177EE8">
          <w:rPr>
            <w:noProof/>
            <w:webHidden/>
          </w:rPr>
          <w:fldChar w:fldCharType="end"/>
        </w:r>
      </w:hyperlink>
    </w:p>
    <w:p w:rsidR="00177EE8" w:rsidRDefault="00B5344C">
      <w:pPr>
        <w:pStyle w:val="TOC1"/>
        <w:tabs>
          <w:tab w:val="right" w:leader="dot" w:pos="8380"/>
        </w:tabs>
        <w:rPr>
          <w:rFonts w:asciiTheme="minorHAnsi" w:eastAsiaTheme="minorEastAsia" w:hAnsiTheme="minorHAnsi" w:cstheme="minorBidi"/>
          <w:bCs w:val="0"/>
          <w:caps w:val="0"/>
          <w:noProof/>
          <w:color w:val="auto"/>
          <w:sz w:val="22"/>
          <w:szCs w:val="22"/>
          <w:lang w:val="da-DK" w:eastAsia="da-DK"/>
        </w:rPr>
      </w:pPr>
      <w:hyperlink w:anchor="_Toc26465575" w:history="1">
        <w:r w:rsidR="00177EE8" w:rsidRPr="004D70C5">
          <w:rPr>
            <w:rStyle w:val="Hyperlink"/>
            <w:noProof/>
          </w:rPr>
          <w:t>3 Feedback on the tool</w:t>
        </w:r>
        <w:r w:rsidR="00177EE8">
          <w:rPr>
            <w:noProof/>
            <w:webHidden/>
          </w:rPr>
          <w:tab/>
        </w:r>
        <w:r w:rsidR="00177EE8">
          <w:rPr>
            <w:noProof/>
            <w:webHidden/>
          </w:rPr>
          <w:fldChar w:fldCharType="begin"/>
        </w:r>
        <w:r w:rsidR="00177EE8">
          <w:rPr>
            <w:noProof/>
            <w:webHidden/>
          </w:rPr>
          <w:instrText xml:space="preserve"> PAGEREF _Toc26465575 \h </w:instrText>
        </w:r>
        <w:r w:rsidR="00177EE8">
          <w:rPr>
            <w:noProof/>
            <w:webHidden/>
          </w:rPr>
        </w:r>
        <w:r w:rsidR="00177EE8">
          <w:rPr>
            <w:noProof/>
            <w:webHidden/>
          </w:rPr>
          <w:fldChar w:fldCharType="separate"/>
        </w:r>
        <w:r w:rsidR="00177EE8">
          <w:rPr>
            <w:noProof/>
            <w:webHidden/>
          </w:rPr>
          <w:t>7</w:t>
        </w:r>
        <w:r w:rsidR="00177EE8">
          <w:rPr>
            <w:noProof/>
            <w:webHidden/>
          </w:rPr>
          <w:fldChar w:fldCharType="end"/>
        </w:r>
      </w:hyperlink>
    </w:p>
    <w:p w:rsidR="00600007" w:rsidRDefault="006E4E7D" w:rsidP="00FA6447">
      <w:r>
        <w:rPr>
          <w:rFonts w:ascii="Arial" w:hAnsi="Arial" w:cs="Times New Roman"/>
          <w:color w:val="027C89" w:themeColor="accent1" w:themeShade="BF"/>
          <w:sz w:val="24"/>
          <w:szCs w:val="28"/>
          <w:lang w:eastAsia="de-DE"/>
        </w:rPr>
        <w:fldChar w:fldCharType="end"/>
      </w:r>
    </w:p>
    <w:p w:rsidR="00792F1C" w:rsidRDefault="00792F1C" w:rsidP="00FA6447"/>
    <w:p w:rsidR="00145E97" w:rsidRDefault="00145E97">
      <w:pPr>
        <w:spacing w:line="276" w:lineRule="auto"/>
      </w:pPr>
      <w:bookmarkStart w:id="9" w:name="_Toc2853302"/>
      <w:r>
        <w:br w:type="page"/>
      </w:r>
    </w:p>
    <w:p w:rsidR="00575D4D" w:rsidRDefault="00575D4D" w:rsidP="00575D4D">
      <w:pPr>
        <w:pStyle w:val="H-Heading1blue"/>
      </w:pPr>
      <w:bookmarkStart w:id="10" w:name="_Toc26465575"/>
      <w:bookmarkEnd w:id="9"/>
      <w:r>
        <w:t>Feedback on the tool</w:t>
      </w:r>
      <w:bookmarkEnd w:id="10"/>
      <w:r>
        <w:t xml:space="preserve"> </w:t>
      </w:r>
      <w:r w:rsidR="00170788">
        <w:t>&amp; training</w:t>
      </w:r>
    </w:p>
    <w:p w:rsidR="00575D4D" w:rsidRDefault="00575D4D" w:rsidP="00575D4D">
      <w:pPr>
        <w:rPr>
          <w:lang w:eastAsia="de-DE"/>
        </w:rPr>
      </w:pPr>
      <w:r>
        <w:rPr>
          <w:lang w:eastAsia="de-DE"/>
        </w:rPr>
        <w:t>Please write a short feedback note on your experience with this first use of the toolbox.</w:t>
      </w:r>
    </w:p>
    <w:p w:rsidR="00155521" w:rsidRDefault="00155521" w:rsidP="00575D4D">
      <w:pPr>
        <w:rPr>
          <w:lang w:eastAsia="de-DE"/>
        </w:rPr>
      </w:pPr>
    </w:p>
    <w:p w:rsidR="00170788" w:rsidRDefault="00170788" w:rsidP="00170788">
      <w:pPr>
        <w:pStyle w:val="H-Heading2blue"/>
        <w:numPr>
          <w:ilvl w:val="0"/>
          <w:numId w:val="0"/>
        </w:numPr>
      </w:pPr>
      <w:r>
        <w:t>The Tool</w:t>
      </w:r>
    </w:p>
    <w:p w:rsidR="00575D4D" w:rsidRPr="00B774D2" w:rsidRDefault="00575D4D" w:rsidP="00575D4D">
      <w:pPr>
        <w:pStyle w:val="H-Listblue"/>
        <w:numPr>
          <w:ilvl w:val="0"/>
          <w:numId w:val="0"/>
        </w:numPr>
        <w:rPr>
          <w:lang w:val="en-US"/>
        </w:rPr>
      </w:pPr>
    </w:p>
    <w:p w:rsidR="00575D4D" w:rsidRPr="00BE16DF" w:rsidRDefault="00BE16DF" w:rsidP="00575D4D">
      <w:pPr>
        <w:pStyle w:val="H-Listblue"/>
        <w:numPr>
          <w:ilvl w:val="0"/>
          <w:numId w:val="0"/>
        </w:numPr>
        <w:rPr>
          <w:b/>
          <w:lang w:val="en-US"/>
        </w:rPr>
      </w:pPr>
      <w:r w:rsidRPr="00BE16DF">
        <w:rPr>
          <w:b/>
          <w:lang w:val="en-US"/>
        </w:rPr>
        <w:t>What is your impression of the user-friendliness of the Hotmaps toolbox?</w:t>
      </w:r>
    </w:p>
    <w:p w:rsidR="00BE16DF" w:rsidRDefault="00BE16DF" w:rsidP="00575D4D">
      <w:pPr>
        <w:pStyle w:val="H-Listblue"/>
        <w:numPr>
          <w:ilvl w:val="0"/>
          <w:numId w:val="0"/>
        </w:numPr>
      </w:pPr>
    </w:p>
    <w:p w:rsidR="00BE16DF" w:rsidRPr="00BE16DF" w:rsidRDefault="00BE16DF" w:rsidP="00575D4D">
      <w:pPr>
        <w:pStyle w:val="H-Listblue"/>
        <w:numPr>
          <w:ilvl w:val="0"/>
          <w:numId w:val="0"/>
        </w:numPr>
      </w:pPr>
      <w:r w:rsidRPr="00BE16DF">
        <w:t>Please mark an “x” in each row of the following table in the column that fits</w:t>
      </w:r>
      <w:r>
        <w:t xml:space="preserve"> your impression</w:t>
      </w:r>
      <w:r w:rsidR="0033730F">
        <w:t>. Please write comments on the different aspects below the table.</w:t>
      </w:r>
    </w:p>
    <w:p w:rsidR="00BE16DF" w:rsidRPr="00BE16DF" w:rsidRDefault="00BE16DF" w:rsidP="00575D4D">
      <w:pPr>
        <w:pStyle w:val="H-Listblue"/>
        <w:numPr>
          <w:ilvl w:val="0"/>
          <w:numId w:val="0"/>
        </w:numPr>
      </w:pPr>
    </w:p>
    <w:tbl>
      <w:tblPr>
        <w:tblStyle w:val="TableGrid"/>
        <w:tblW w:w="0" w:type="auto"/>
        <w:tblInd w:w="-34" w:type="dxa"/>
        <w:tblLook w:val="04A0" w:firstRow="1" w:lastRow="0" w:firstColumn="1" w:lastColumn="0" w:noHBand="0" w:noVBand="1"/>
      </w:tblPr>
      <w:tblGrid>
        <w:gridCol w:w="4111"/>
        <w:gridCol w:w="993"/>
        <w:gridCol w:w="992"/>
        <w:gridCol w:w="1126"/>
      </w:tblGrid>
      <w:tr w:rsidR="00BE16DF" w:rsidTr="001776F4">
        <w:tc>
          <w:tcPr>
            <w:tcW w:w="4111" w:type="dxa"/>
          </w:tcPr>
          <w:p w:rsidR="00BE16DF" w:rsidRPr="00BE16DF" w:rsidRDefault="00BE16DF" w:rsidP="001776F4">
            <w:pPr>
              <w:pStyle w:val="H-Listblue"/>
              <w:numPr>
                <w:ilvl w:val="0"/>
                <w:numId w:val="0"/>
              </w:numPr>
            </w:pPr>
          </w:p>
        </w:tc>
        <w:tc>
          <w:tcPr>
            <w:tcW w:w="993" w:type="dxa"/>
          </w:tcPr>
          <w:p w:rsidR="00BE16DF" w:rsidRDefault="00BE16DF" w:rsidP="00BE16DF">
            <w:pPr>
              <w:pStyle w:val="H-Listblue"/>
              <w:numPr>
                <w:ilvl w:val="0"/>
                <w:numId w:val="0"/>
              </w:numPr>
              <w:jc w:val="center"/>
              <w:rPr>
                <w:lang w:val="en-US"/>
              </w:rPr>
            </w:pPr>
            <w:r>
              <w:rPr>
                <w:lang w:val="en-US"/>
              </w:rPr>
              <w:t>Friendly to use</w:t>
            </w:r>
          </w:p>
        </w:tc>
        <w:tc>
          <w:tcPr>
            <w:tcW w:w="992" w:type="dxa"/>
          </w:tcPr>
          <w:p w:rsidR="00BE16DF" w:rsidRDefault="00BE16DF" w:rsidP="001776F4">
            <w:pPr>
              <w:pStyle w:val="H-Listblue"/>
              <w:numPr>
                <w:ilvl w:val="0"/>
                <w:numId w:val="0"/>
              </w:numPr>
              <w:jc w:val="center"/>
              <w:rPr>
                <w:lang w:val="en-US"/>
              </w:rPr>
            </w:pPr>
            <w:r>
              <w:rPr>
                <w:lang w:val="en-US"/>
              </w:rPr>
              <w:t>ok</w:t>
            </w:r>
          </w:p>
        </w:tc>
        <w:tc>
          <w:tcPr>
            <w:tcW w:w="1126" w:type="dxa"/>
          </w:tcPr>
          <w:p w:rsidR="00BE16DF" w:rsidRDefault="00BE16DF" w:rsidP="00BE16DF">
            <w:pPr>
              <w:pStyle w:val="H-Listblue"/>
              <w:numPr>
                <w:ilvl w:val="0"/>
                <w:numId w:val="0"/>
              </w:numPr>
              <w:jc w:val="center"/>
              <w:rPr>
                <w:lang w:val="en-US"/>
              </w:rPr>
            </w:pPr>
            <w:r>
              <w:rPr>
                <w:lang w:val="en-US"/>
              </w:rPr>
              <w:t xml:space="preserve">Not </w:t>
            </w:r>
            <w:r>
              <w:rPr>
                <w:lang w:val="en-US"/>
              </w:rPr>
              <w:t>friendly to use</w:t>
            </w:r>
          </w:p>
        </w:tc>
      </w:tr>
      <w:tr w:rsidR="00BE16DF" w:rsidTr="00956492">
        <w:tc>
          <w:tcPr>
            <w:tcW w:w="7222" w:type="dxa"/>
            <w:gridSpan w:val="4"/>
          </w:tcPr>
          <w:p w:rsidR="00BE16DF" w:rsidRDefault="00BE16DF" w:rsidP="001776F4">
            <w:pPr>
              <w:pStyle w:val="H-Listblue"/>
              <w:numPr>
                <w:ilvl w:val="0"/>
                <w:numId w:val="0"/>
              </w:numPr>
              <w:jc w:val="center"/>
              <w:rPr>
                <w:lang w:val="en-US"/>
              </w:rPr>
            </w:pPr>
            <w:r>
              <w:rPr>
                <w:lang w:val="en-US"/>
              </w:rPr>
              <w:t>General tool functionalities</w:t>
            </w:r>
          </w:p>
        </w:tc>
      </w:tr>
      <w:tr w:rsidR="00BE16DF" w:rsidTr="001776F4">
        <w:tc>
          <w:tcPr>
            <w:tcW w:w="4111" w:type="dxa"/>
          </w:tcPr>
          <w:p w:rsidR="00BE16DF" w:rsidRDefault="00BE16DF" w:rsidP="001776F4">
            <w:pPr>
              <w:pStyle w:val="H-Listblue"/>
              <w:numPr>
                <w:ilvl w:val="0"/>
                <w:numId w:val="0"/>
              </w:numPr>
              <w:rPr>
                <w:lang w:val="en-US"/>
              </w:rPr>
            </w:pPr>
            <w:r>
              <w:rPr>
                <w:lang w:val="en-US"/>
              </w:rPr>
              <w:t>Orientation and navigation</w:t>
            </w:r>
          </w:p>
        </w:tc>
        <w:tc>
          <w:tcPr>
            <w:tcW w:w="993" w:type="dxa"/>
          </w:tcPr>
          <w:p w:rsidR="00BE16DF" w:rsidRDefault="00BE16DF" w:rsidP="001776F4">
            <w:pPr>
              <w:pStyle w:val="H-Listblue"/>
              <w:numPr>
                <w:ilvl w:val="0"/>
                <w:numId w:val="0"/>
              </w:numPr>
              <w:jc w:val="center"/>
              <w:rPr>
                <w:lang w:val="en-US"/>
              </w:rPr>
            </w:pPr>
          </w:p>
        </w:tc>
        <w:tc>
          <w:tcPr>
            <w:tcW w:w="992" w:type="dxa"/>
          </w:tcPr>
          <w:p w:rsidR="00BE16DF" w:rsidRDefault="00BE16DF" w:rsidP="001776F4">
            <w:pPr>
              <w:pStyle w:val="H-Listblue"/>
              <w:numPr>
                <w:ilvl w:val="0"/>
                <w:numId w:val="0"/>
              </w:numPr>
              <w:jc w:val="center"/>
              <w:rPr>
                <w:lang w:val="en-US"/>
              </w:rPr>
            </w:pPr>
          </w:p>
        </w:tc>
        <w:tc>
          <w:tcPr>
            <w:tcW w:w="1126" w:type="dxa"/>
          </w:tcPr>
          <w:p w:rsidR="00BE16DF" w:rsidRDefault="00BE16DF" w:rsidP="001776F4">
            <w:pPr>
              <w:pStyle w:val="H-Listblue"/>
              <w:numPr>
                <w:ilvl w:val="0"/>
                <w:numId w:val="0"/>
              </w:numPr>
              <w:jc w:val="center"/>
              <w:rPr>
                <w:lang w:val="en-US"/>
              </w:rPr>
            </w:pPr>
          </w:p>
        </w:tc>
      </w:tr>
      <w:tr w:rsidR="00BE16DF" w:rsidTr="001776F4">
        <w:tc>
          <w:tcPr>
            <w:tcW w:w="4111" w:type="dxa"/>
          </w:tcPr>
          <w:p w:rsidR="00BE16DF" w:rsidRDefault="00BE16DF" w:rsidP="001776F4">
            <w:pPr>
              <w:pStyle w:val="H-Listblue"/>
              <w:numPr>
                <w:ilvl w:val="0"/>
                <w:numId w:val="0"/>
              </w:numPr>
              <w:rPr>
                <w:lang w:val="en-US"/>
              </w:rPr>
            </w:pPr>
            <w:r>
              <w:rPr>
                <w:lang w:val="en-US"/>
              </w:rPr>
              <w:t>Selection</w:t>
            </w:r>
          </w:p>
        </w:tc>
        <w:tc>
          <w:tcPr>
            <w:tcW w:w="993" w:type="dxa"/>
          </w:tcPr>
          <w:p w:rsidR="00BE16DF" w:rsidRDefault="00BE16DF" w:rsidP="001776F4">
            <w:pPr>
              <w:pStyle w:val="H-Listblue"/>
              <w:numPr>
                <w:ilvl w:val="0"/>
                <w:numId w:val="0"/>
              </w:numPr>
              <w:jc w:val="center"/>
              <w:rPr>
                <w:lang w:val="en-US"/>
              </w:rPr>
            </w:pPr>
          </w:p>
        </w:tc>
        <w:tc>
          <w:tcPr>
            <w:tcW w:w="992" w:type="dxa"/>
          </w:tcPr>
          <w:p w:rsidR="00BE16DF" w:rsidRDefault="00BE16DF" w:rsidP="001776F4">
            <w:pPr>
              <w:pStyle w:val="H-Listblue"/>
              <w:numPr>
                <w:ilvl w:val="0"/>
                <w:numId w:val="0"/>
              </w:numPr>
              <w:jc w:val="center"/>
              <w:rPr>
                <w:lang w:val="en-US"/>
              </w:rPr>
            </w:pPr>
          </w:p>
        </w:tc>
        <w:tc>
          <w:tcPr>
            <w:tcW w:w="1126" w:type="dxa"/>
          </w:tcPr>
          <w:p w:rsidR="00BE16DF" w:rsidRDefault="00BE16DF" w:rsidP="001776F4">
            <w:pPr>
              <w:pStyle w:val="H-Listblue"/>
              <w:numPr>
                <w:ilvl w:val="0"/>
                <w:numId w:val="0"/>
              </w:numPr>
              <w:jc w:val="center"/>
              <w:rPr>
                <w:lang w:val="en-US"/>
              </w:rPr>
            </w:pPr>
          </w:p>
        </w:tc>
      </w:tr>
      <w:tr w:rsidR="00BE16DF" w:rsidTr="001776F4">
        <w:tc>
          <w:tcPr>
            <w:tcW w:w="4111" w:type="dxa"/>
          </w:tcPr>
          <w:p w:rsidR="00BE16DF" w:rsidRDefault="00BE16DF" w:rsidP="001776F4">
            <w:pPr>
              <w:pStyle w:val="H-Listblue"/>
              <w:numPr>
                <w:ilvl w:val="0"/>
                <w:numId w:val="0"/>
              </w:numPr>
              <w:rPr>
                <w:lang w:val="en-US"/>
              </w:rPr>
            </w:pPr>
            <w:r>
              <w:rPr>
                <w:lang w:val="en-US"/>
              </w:rPr>
              <w:t>Download of data / layers</w:t>
            </w:r>
          </w:p>
        </w:tc>
        <w:tc>
          <w:tcPr>
            <w:tcW w:w="993" w:type="dxa"/>
          </w:tcPr>
          <w:p w:rsidR="00BE16DF" w:rsidRDefault="00BE16DF" w:rsidP="001776F4">
            <w:pPr>
              <w:pStyle w:val="H-Listblue"/>
              <w:numPr>
                <w:ilvl w:val="0"/>
                <w:numId w:val="0"/>
              </w:numPr>
              <w:jc w:val="center"/>
              <w:rPr>
                <w:lang w:val="en-US"/>
              </w:rPr>
            </w:pPr>
          </w:p>
        </w:tc>
        <w:tc>
          <w:tcPr>
            <w:tcW w:w="992" w:type="dxa"/>
          </w:tcPr>
          <w:p w:rsidR="00BE16DF" w:rsidRDefault="00BE16DF" w:rsidP="001776F4">
            <w:pPr>
              <w:pStyle w:val="H-Listblue"/>
              <w:numPr>
                <w:ilvl w:val="0"/>
                <w:numId w:val="0"/>
              </w:numPr>
              <w:jc w:val="center"/>
              <w:rPr>
                <w:lang w:val="en-US"/>
              </w:rPr>
            </w:pPr>
          </w:p>
        </w:tc>
        <w:tc>
          <w:tcPr>
            <w:tcW w:w="1126" w:type="dxa"/>
          </w:tcPr>
          <w:p w:rsidR="00BE16DF" w:rsidRDefault="00BE16DF" w:rsidP="001776F4">
            <w:pPr>
              <w:pStyle w:val="H-Listblue"/>
              <w:numPr>
                <w:ilvl w:val="0"/>
                <w:numId w:val="0"/>
              </w:numPr>
              <w:jc w:val="center"/>
              <w:rPr>
                <w:lang w:val="en-US"/>
              </w:rPr>
            </w:pPr>
          </w:p>
        </w:tc>
      </w:tr>
      <w:tr w:rsidR="00BE16DF" w:rsidTr="001776F4">
        <w:tc>
          <w:tcPr>
            <w:tcW w:w="4111" w:type="dxa"/>
          </w:tcPr>
          <w:p w:rsidR="00BE16DF" w:rsidRDefault="00BE16DF" w:rsidP="00BE16DF">
            <w:pPr>
              <w:pStyle w:val="H-Listblue"/>
              <w:numPr>
                <w:ilvl w:val="0"/>
                <w:numId w:val="0"/>
              </w:numPr>
              <w:rPr>
                <w:lang w:val="en-US"/>
              </w:rPr>
            </w:pPr>
            <w:r>
              <w:rPr>
                <w:lang w:val="en-US"/>
              </w:rPr>
              <w:t>Create and use the user account</w:t>
            </w:r>
          </w:p>
        </w:tc>
        <w:tc>
          <w:tcPr>
            <w:tcW w:w="993" w:type="dxa"/>
          </w:tcPr>
          <w:p w:rsidR="00BE16DF" w:rsidRDefault="00BE16DF" w:rsidP="001776F4">
            <w:pPr>
              <w:pStyle w:val="H-Listblue"/>
              <w:numPr>
                <w:ilvl w:val="0"/>
                <w:numId w:val="0"/>
              </w:numPr>
              <w:jc w:val="center"/>
              <w:rPr>
                <w:lang w:val="en-US"/>
              </w:rPr>
            </w:pPr>
          </w:p>
        </w:tc>
        <w:tc>
          <w:tcPr>
            <w:tcW w:w="992" w:type="dxa"/>
          </w:tcPr>
          <w:p w:rsidR="00BE16DF" w:rsidRDefault="00BE16DF" w:rsidP="001776F4">
            <w:pPr>
              <w:pStyle w:val="H-Listblue"/>
              <w:numPr>
                <w:ilvl w:val="0"/>
                <w:numId w:val="0"/>
              </w:numPr>
              <w:jc w:val="center"/>
              <w:rPr>
                <w:lang w:val="en-US"/>
              </w:rPr>
            </w:pPr>
          </w:p>
        </w:tc>
        <w:tc>
          <w:tcPr>
            <w:tcW w:w="1126" w:type="dxa"/>
          </w:tcPr>
          <w:p w:rsidR="00BE16DF" w:rsidRDefault="00BE16DF" w:rsidP="001776F4">
            <w:pPr>
              <w:pStyle w:val="H-Listblue"/>
              <w:numPr>
                <w:ilvl w:val="0"/>
                <w:numId w:val="0"/>
              </w:numPr>
              <w:jc w:val="center"/>
              <w:rPr>
                <w:lang w:val="en-US"/>
              </w:rPr>
            </w:pPr>
          </w:p>
        </w:tc>
      </w:tr>
      <w:tr w:rsidR="00BE16DF" w:rsidTr="003F0FDB">
        <w:tc>
          <w:tcPr>
            <w:tcW w:w="7222" w:type="dxa"/>
            <w:gridSpan w:val="4"/>
          </w:tcPr>
          <w:p w:rsidR="00BE16DF" w:rsidRDefault="00BE16DF" w:rsidP="001776F4">
            <w:pPr>
              <w:pStyle w:val="H-Listblue"/>
              <w:numPr>
                <w:ilvl w:val="0"/>
                <w:numId w:val="0"/>
              </w:numPr>
              <w:jc w:val="center"/>
              <w:rPr>
                <w:lang w:val="en-US"/>
              </w:rPr>
            </w:pPr>
            <w:r>
              <w:rPr>
                <w:lang w:val="en-US"/>
              </w:rPr>
              <w:t>Mapping</w:t>
            </w:r>
          </w:p>
        </w:tc>
      </w:tr>
      <w:tr w:rsidR="00BE16DF" w:rsidTr="001776F4">
        <w:tc>
          <w:tcPr>
            <w:tcW w:w="4111" w:type="dxa"/>
          </w:tcPr>
          <w:p w:rsidR="00BE16DF" w:rsidRDefault="00BE16DF" w:rsidP="001776F4">
            <w:pPr>
              <w:pStyle w:val="H-Listblue"/>
              <w:numPr>
                <w:ilvl w:val="0"/>
                <w:numId w:val="0"/>
              </w:numPr>
              <w:rPr>
                <w:lang w:val="en-US"/>
              </w:rPr>
            </w:pPr>
            <w:r>
              <w:rPr>
                <w:lang w:val="en-US"/>
              </w:rPr>
              <w:t>Mapping of demands</w:t>
            </w:r>
          </w:p>
        </w:tc>
        <w:tc>
          <w:tcPr>
            <w:tcW w:w="993" w:type="dxa"/>
          </w:tcPr>
          <w:p w:rsidR="00BE16DF" w:rsidRDefault="00BE16DF" w:rsidP="001776F4">
            <w:pPr>
              <w:pStyle w:val="H-Listblue"/>
              <w:numPr>
                <w:ilvl w:val="0"/>
                <w:numId w:val="0"/>
              </w:numPr>
              <w:jc w:val="center"/>
              <w:rPr>
                <w:lang w:val="en-US"/>
              </w:rPr>
            </w:pPr>
          </w:p>
        </w:tc>
        <w:tc>
          <w:tcPr>
            <w:tcW w:w="992" w:type="dxa"/>
          </w:tcPr>
          <w:p w:rsidR="00BE16DF" w:rsidRDefault="00BE16DF" w:rsidP="001776F4">
            <w:pPr>
              <w:pStyle w:val="H-Listblue"/>
              <w:numPr>
                <w:ilvl w:val="0"/>
                <w:numId w:val="0"/>
              </w:numPr>
              <w:jc w:val="center"/>
              <w:rPr>
                <w:lang w:val="en-US"/>
              </w:rPr>
            </w:pPr>
          </w:p>
        </w:tc>
        <w:tc>
          <w:tcPr>
            <w:tcW w:w="1126" w:type="dxa"/>
          </w:tcPr>
          <w:p w:rsidR="00BE16DF" w:rsidRDefault="00BE16DF" w:rsidP="001776F4">
            <w:pPr>
              <w:pStyle w:val="H-Listblue"/>
              <w:numPr>
                <w:ilvl w:val="0"/>
                <w:numId w:val="0"/>
              </w:numPr>
              <w:jc w:val="center"/>
              <w:rPr>
                <w:lang w:val="en-US"/>
              </w:rPr>
            </w:pPr>
          </w:p>
        </w:tc>
      </w:tr>
      <w:tr w:rsidR="00BE16DF" w:rsidTr="001776F4">
        <w:tc>
          <w:tcPr>
            <w:tcW w:w="4111" w:type="dxa"/>
          </w:tcPr>
          <w:p w:rsidR="00BE16DF" w:rsidRDefault="00BE16DF" w:rsidP="001776F4">
            <w:pPr>
              <w:pStyle w:val="H-Listblue"/>
              <w:numPr>
                <w:ilvl w:val="0"/>
                <w:numId w:val="0"/>
              </w:numPr>
              <w:rPr>
                <w:lang w:val="en-US"/>
              </w:rPr>
            </w:pPr>
            <w:r>
              <w:rPr>
                <w:lang w:val="en-US"/>
              </w:rPr>
              <w:t>Mapping of potentials</w:t>
            </w:r>
          </w:p>
        </w:tc>
        <w:tc>
          <w:tcPr>
            <w:tcW w:w="993" w:type="dxa"/>
          </w:tcPr>
          <w:p w:rsidR="00BE16DF" w:rsidRDefault="00BE16DF" w:rsidP="001776F4">
            <w:pPr>
              <w:pStyle w:val="H-Listblue"/>
              <w:numPr>
                <w:ilvl w:val="0"/>
                <w:numId w:val="0"/>
              </w:numPr>
              <w:jc w:val="center"/>
              <w:rPr>
                <w:lang w:val="en-US"/>
              </w:rPr>
            </w:pPr>
          </w:p>
        </w:tc>
        <w:tc>
          <w:tcPr>
            <w:tcW w:w="992" w:type="dxa"/>
          </w:tcPr>
          <w:p w:rsidR="00BE16DF" w:rsidRDefault="00BE16DF" w:rsidP="001776F4">
            <w:pPr>
              <w:pStyle w:val="H-Listblue"/>
              <w:numPr>
                <w:ilvl w:val="0"/>
                <w:numId w:val="0"/>
              </w:numPr>
              <w:jc w:val="center"/>
              <w:rPr>
                <w:lang w:val="en-US"/>
              </w:rPr>
            </w:pPr>
          </w:p>
        </w:tc>
        <w:tc>
          <w:tcPr>
            <w:tcW w:w="1126" w:type="dxa"/>
          </w:tcPr>
          <w:p w:rsidR="00BE16DF" w:rsidRDefault="00BE16DF" w:rsidP="001776F4">
            <w:pPr>
              <w:pStyle w:val="H-Listblue"/>
              <w:numPr>
                <w:ilvl w:val="0"/>
                <w:numId w:val="0"/>
              </w:numPr>
              <w:jc w:val="center"/>
              <w:rPr>
                <w:lang w:val="en-US"/>
              </w:rPr>
            </w:pPr>
          </w:p>
        </w:tc>
      </w:tr>
      <w:tr w:rsidR="00BE16DF" w:rsidTr="00C30F49">
        <w:tc>
          <w:tcPr>
            <w:tcW w:w="7222" w:type="dxa"/>
            <w:gridSpan w:val="4"/>
          </w:tcPr>
          <w:p w:rsidR="00BE16DF" w:rsidRDefault="00BE16DF" w:rsidP="001776F4">
            <w:pPr>
              <w:pStyle w:val="H-Listblue"/>
              <w:numPr>
                <w:ilvl w:val="0"/>
                <w:numId w:val="0"/>
              </w:numPr>
              <w:jc w:val="center"/>
              <w:rPr>
                <w:lang w:val="en-US"/>
              </w:rPr>
            </w:pPr>
            <w:r>
              <w:rPr>
                <w:lang w:val="en-US"/>
              </w:rPr>
              <w:t>Calculation Modules</w:t>
            </w:r>
          </w:p>
        </w:tc>
      </w:tr>
      <w:tr w:rsidR="00BE16DF" w:rsidTr="001776F4">
        <w:tc>
          <w:tcPr>
            <w:tcW w:w="4111" w:type="dxa"/>
          </w:tcPr>
          <w:p w:rsidR="00BE16DF" w:rsidRDefault="00BE16DF" w:rsidP="001776F4">
            <w:pPr>
              <w:pStyle w:val="H-Listblue"/>
              <w:numPr>
                <w:ilvl w:val="0"/>
                <w:numId w:val="0"/>
              </w:numPr>
              <w:rPr>
                <w:lang w:val="en-US"/>
              </w:rPr>
            </w:pPr>
            <w:r>
              <w:rPr>
                <w:lang w:val="en-US"/>
              </w:rPr>
              <w:t>CM - Demand projection</w:t>
            </w:r>
          </w:p>
        </w:tc>
        <w:tc>
          <w:tcPr>
            <w:tcW w:w="993" w:type="dxa"/>
          </w:tcPr>
          <w:p w:rsidR="00BE16DF" w:rsidRDefault="00BE16DF" w:rsidP="001776F4">
            <w:pPr>
              <w:pStyle w:val="H-Listblue"/>
              <w:numPr>
                <w:ilvl w:val="0"/>
                <w:numId w:val="0"/>
              </w:numPr>
              <w:jc w:val="center"/>
              <w:rPr>
                <w:lang w:val="en-US"/>
              </w:rPr>
            </w:pPr>
          </w:p>
        </w:tc>
        <w:tc>
          <w:tcPr>
            <w:tcW w:w="992" w:type="dxa"/>
          </w:tcPr>
          <w:p w:rsidR="00BE16DF" w:rsidRDefault="00BE16DF" w:rsidP="001776F4">
            <w:pPr>
              <w:pStyle w:val="H-Listblue"/>
              <w:numPr>
                <w:ilvl w:val="0"/>
                <w:numId w:val="0"/>
              </w:numPr>
              <w:jc w:val="center"/>
              <w:rPr>
                <w:lang w:val="en-US"/>
              </w:rPr>
            </w:pPr>
          </w:p>
        </w:tc>
        <w:tc>
          <w:tcPr>
            <w:tcW w:w="1126" w:type="dxa"/>
          </w:tcPr>
          <w:p w:rsidR="00BE16DF" w:rsidRDefault="00BE16DF" w:rsidP="001776F4">
            <w:pPr>
              <w:pStyle w:val="H-Listblue"/>
              <w:numPr>
                <w:ilvl w:val="0"/>
                <w:numId w:val="0"/>
              </w:numPr>
              <w:jc w:val="center"/>
              <w:rPr>
                <w:lang w:val="en-US"/>
              </w:rPr>
            </w:pPr>
          </w:p>
        </w:tc>
      </w:tr>
      <w:tr w:rsidR="00BE16DF" w:rsidTr="001776F4">
        <w:tc>
          <w:tcPr>
            <w:tcW w:w="4111" w:type="dxa"/>
          </w:tcPr>
          <w:p w:rsidR="00BE16DF" w:rsidRDefault="00BE16DF" w:rsidP="001776F4">
            <w:pPr>
              <w:pStyle w:val="H-Listblue"/>
              <w:numPr>
                <w:ilvl w:val="0"/>
                <w:numId w:val="0"/>
              </w:numPr>
              <w:rPr>
                <w:lang w:val="en-US"/>
              </w:rPr>
            </w:pPr>
            <w:r>
              <w:rPr>
                <w:lang w:val="en-US"/>
              </w:rPr>
              <w:t>CM - DH User defined Thresholds</w:t>
            </w:r>
          </w:p>
        </w:tc>
        <w:tc>
          <w:tcPr>
            <w:tcW w:w="993" w:type="dxa"/>
          </w:tcPr>
          <w:p w:rsidR="00BE16DF" w:rsidRDefault="00BE16DF" w:rsidP="001776F4">
            <w:pPr>
              <w:pStyle w:val="H-Listblue"/>
              <w:numPr>
                <w:ilvl w:val="0"/>
                <w:numId w:val="0"/>
              </w:numPr>
              <w:jc w:val="center"/>
              <w:rPr>
                <w:lang w:val="en-US"/>
              </w:rPr>
            </w:pPr>
          </w:p>
        </w:tc>
        <w:tc>
          <w:tcPr>
            <w:tcW w:w="992" w:type="dxa"/>
          </w:tcPr>
          <w:p w:rsidR="00BE16DF" w:rsidRDefault="00BE16DF" w:rsidP="001776F4">
            <w:pPr>
              <w:pStyle w:val="H-Listblue"/>
              <w:numPr>
                <w:ilvl w:val="0"/>
                <w:numId w:val="0"/>
              </w:numPr>
              <w:jc w:val="center"/>
              <w:rPr>
                <w:lang w:val="en-US"/>
              </w:rPr>
            </w:pPr>
          </w:p>
        </w:tc>
        <w:tc>
          <w:tcPr>
            <w:tcW w:w="1126" w:type="dxa"/>
          </w:tcPr>
          <w:p w:rsidR="00BE16DF" w:rsidRDefault="00BE16DF" w:rsidP="001776F4">
            <w:pPr>
              <w:pStyle w:val="H-Listblue"/>
              <w:numPr>
                <w:ilvl w:val="0"/>
                <w:numId w:val="0"/>
              </w:numPr>
              <w:jc w:val="center"/>
              <w:rPr>
                <w:lang w:val="en-US"/>
              </w:rPr>
            </w:pPr>
          </w:p>
        </w:tc>
      </w:tr>
      <w:tr w:rsidR="00BE16DF" w:rsidTr="001776F4">
        <w:tc>
          <w:tcPr>
            <w:tcW w:w="4111" w:type="dxa"/>
          </w:tcPr>
          <w:p w:rsidR="00BE16DF" w:rsidRDefault="00BE16DF" w:rsidP="001776F4">
            <w:pPr>
              <w:pStyle w:val="H-Listblue"/>
              <w:numPr>
                <w:ilvl w:val="0"/>
                <w:numId w:val="0"/>
              </w:numPr>
              <w:rPr>
                <w:lang w:val="en-US"/>
              </w:rPr>
            </w:pPr>
            <w:r>
              <w:rPr>
                <w:lang w:val="en-US"/>
              </w:rPr>
              <w:t>CM - Excess heat transport potential</w:t>
            </w:r>
          </w:p>
        </w:tc>
        <w:tc>
          <w:tcPr>
            <w:tcW w:w="993" w:type="dxa"/>
          </w:tcPr>
          <w:p w:rsidR="00BE16DF" w:rsidRDefault="00BE16DF" w:rsidP="001776F4">
            <w:pPr>
              <w:pStyle w:val="H-Listblue"/>
              <w:numPr>
                <w:ilvl w:val="0"/>
                <w:numId w:val="0"/>
              </w:numPr>
              <w:jc w:val="center"/>
              <w:rPr>
                <w:lang w:val="en-US"/>
              </w:rPr>
            </w:pPr>
          </w:p>
        </w:tc>
        <w:tc>
          <w:tcPr>
            <w:tcW w:w="992" w:type="dxa"/>
          </w:tcPr>
          <w:p w:rsidR="00BE16DF" w:rsidRDefault="00BE16DF" w:rsidP="001776F4">
            <w:pPr>
              <w:pStyle w:val="H-Listblue"/>
              <w:numPr>
                <w:ilvl w:val="0"/>
                <w:numId w:val="0"/>
              </w:numPr>
              <w:jc w:val="center"/>
              <w:rPr>
                <w:lang w:val="en-US"/>
              </w:rPr>
            </w:pPr>
          </w:p>
        </w:tc>
        <w:tc>
          <w:tcPr>
            <w:tcW w:w="1126" w:type="dxa"/>
          </w:tcPr>
          <w:p w:rsidR="00BE16DF" w:rsidRDefault="00BE16DF" w:rsidP="001776F4">
            <w:pPr>
              <w:pStyle w:val="H-Listblue"/>
              <w:numPr>
                <w:ilvl w:val="0"/>
                <w:numId w:val="0"/>
              </w:numPr>
              <w:jc w:val="center"/>
              <w:rPr>
                <w:lang w:val="en-US"/>
              </w:rPr>
            </w:pPr>
          </w:p>
        </w:tc>
      </w:tr>
      <w:tr w:rsidR="00BE16DF" w:rsidTr="001776F4">
        <w:tc>
          <w:tcPr>
            <w:tcW w:w="4111" w:type="dxa"/>
          </w:tcPr>
          <w:p w:rsidR="00BE16DF" w:rsidRDefault="00BE16DF" w:rsidP="001776F4">
            <w:pPr>
              <w:pStyle w:val="H-Listblue"/>
              <w:numPr>
                <w:ilvl w:val="0"/>
                <w:numId w:val="0"/>
              </w:numPr>
              <w:rPr>
                <w:lang w:val="en-US"/>
              </w:rPr>
            </w:pPr>
            <w:r>
              <w:rPr>
                <w:lang w:val="en-US"/>
              </w:rPr>
              <w:t>CM - DH potential economic assessment</w:t>
            </w:r>
          </w:p>
        </w:tc>
        <w:tc>
          <w:tcPr>
            <w:tcW w:w="993" w:type="dxa"/>
          </w:tcPr>
          <w:p w:rsidR="00BE16DF" w:rsidRDefault="00BE16DF" w:rsidP="001776F4">
            <w:pPr>
              <w:pStyle w:val="H-Listblue"/>
              <w:numPr>
                <w:ilvl w:val="0"/>
                <w:numId w:val="0"/>
              </w:numPr>
              <w:jc w:val="center"/>
              <w:rPr>
                <w:lang w:val="en-US"/>
              </w:rPr>
            </w:pPr>
          </w:p>
        </w:tc>
        <w:tc>
          <w:tcPr>
            <w:tcW w:w="992" w:type="dxa"/>
          </w:tcPr>
          <w:p w:rsidR="00BE16DF" w:rsidRDefault="00BE16DF" w:rsidP="001776F4">
            <w:pPr>
              <w:pStyle w:val="H-Listblue"/>
              <w:numPr>
                <w:ilvl w:val="0"/>
                <w:numId w:val="0"/>
              </w:numPr>
              <w:jc w:val="center"/>
              <w:rPr>
                <w:lang w:val="en-US"/>
              </w:rPr>
            </w:pPr>
          </w:p>
        </w:tc>
        <w:tc>
          <w:tcPr>
            <w:tcW w:w="1126" w:type="dxa"/>
          </w:tcPr>
          <w:p w:rsidR="00BE16DF" w:rsidRDefault="00BE16DF" w:rsidP="001776F4">
            <w:pPr>
              <w:pStyle w:val="H-Listblue"/>
              <w:numPr>
                <w:ilvl w:val="0"/>
                <w:numId w:val="0"/>
              </w:numPr>
              <w:jc w:val="center"/>
              <w:rPr>
                <w:lang w:val="en-US"/>
              </w:rPr>
            </w:pPr>
          </w:p>
        </w:tc>
      </w:tr>
      <w:tr w:rsidR="00BE16DF" w:rsidTr="001776F4">
        <w:tc>
          <w:tcPr>
            <w:tcW w:w="4111" w:type="dxa"/>
          </w:tcPr>
          <w:p w:rsidR="00BE16DF" w:rsidRDefault="00BE16DF" w:rsidP="001776F4">
            <w:pPr>
              <w:pStyle w:val="H-Listblue"/>
              <w:numPr>
                <w:ilvl w:val="0"/>
                <w:numId w:val="0"/>
              </w:numPr>
              <w:rPr>
                <w:lang w:val="en-US"/>
              </w:rPr>
            </w:pPr>
            <w:r>
              <w:rPr>
                <w:lang w:val="en-US"/>
              </w:rPr>
              <w:t>CM - Decentral Heating Supply</w:t>
            </w:r>
          </w:p>
        </w:tc>
        <w:tc>
          <w:tcPr>
            <w:tcW w:w="993" w:type="dxa"/>
          </w:tcPr>
          <w:p w:rsidR="00BE16DF" w:rsidRDefault="00BE16DF" w:rsidP="001776F4">
            <w:pPr>
              <w:pStyle w:val="H-Listblue"/>
              <w:numPr>
                <w:ilvl w:val="0"/>
                <w:numId w:val="0"/>
              </w:numPr>
              <w:jc w:val="center"/>
              <w:rPr>
                <w:lang w:val="en-US"/>
              </w:rPr>
            </w:pPr>
          </w:p>
        </w:tc>
        <w:tc>
          <w:tcPr>
            <w:tcW w:w="992" w:type="dxa"/>
          </w:tcPr>
          <w:p w:rsidR="00BE16DF" w:rsidRDefault="00BE16DF" w:rsidP="001776F4">
            <w:pPr>
              <w:pStyle w:val="H-Listblue"/>
              <w:numPr>
                <w:ilvl w:val="0"/>
                <w:numId w:val="0"/>
              </w:numPr>
              <w:jc w:val="center"/>
              <w:rPr>
                <w:lang w:val="en-US"/>
              </w:rPr>
            </w:pPr>
          </w:p>
        </w:tc>
        <w:tc>
          <w:tcPr>
            <w:tcW w:w="1126" w:type="dxa"/>
          </w:tcPr>
          <w:p w:rsidR="00BE16DF" w:rsidRDefault="00BE16DF" w:rsidP="001776F4">
            <w:pPr>
              <w:pStyle w:val="H-Listblue"/>
              <w:numPr>
                <w:ilvl w:val="0"/>
                <w:numId w:val="0"/>
              </w:numPr>
              <w:jc w:val="center"/>
              <w:rPr>
                <w:lang w:val="en-US"/>
              </w:rPr>
            </w:pPr>
          </w:p>
        </w:tc>
      </w:tr>
      <w:tr w:rsidR="00BE16DF" w:rsidTr="001776F4">
        <w:tc>
          <w:tcPr>
            <w:tcW w:w="4111" w:type="dxa"/>
          </w:tcPr>
          <w:p w:rsidR="00BE16DF" w:rsidRDefault="00BE16DF" w:rsidP="001776F4">
            <w:pPr>
              <w:pStyle w:val="H-Listblue"/>
              <w:numPr>
                <w:ilvl w:val="0"/>
                <w:numId w:val="0"/>
              </w:numPr>
              <w:rPr>
                <w:lang w:val="en-US"/>
              </w:rPr>
            </w:pPr>
            <w:r>
              <w:rPr>
                <w:lang w:val="en-US"/>
              </w:rPr>
              <w:t>CM - Scale Heat and Cool Density Maps</w:t>
            </w:r>
          </w:p>
        </w:tc>
        <w:tc>
          <w:tcPr>
            <w:tcW w:w="993" w:type="dxa"/>
          </w:tcPr>
          <w:p w:rsidR="00BE16DF" w:rsidRDefault="00BE16DF" w:rsidP="001776F4">
            <w:pPr>
              <w:pStyle w:val="H-Listblue"/>
              <w:numPr>
                <w:ilvl w:val="0"/>
                <w:numId w:val="0"/>
              </w:numPr>
              <w:jc w:val="center"/>
              <w:rPr>
                <w:lang w:val="en-US"/>
              </w:rPr>
            </w:pPr>
          </w:p>
        </w:tc>
        <w:tc>
          <w:tcPr>
            <w:tcW w:w="992" w:type="dxa"/>
          </w:tcPr>
          <w:p w:rsidR="00BE16DF" w:rsidRDefault="00BE16DF" w:rsidP="001776F4">
            <w:pPr>
              <w:pStyle w:val="H-Listblue"/>
              <w:numPr>
                <w:ilvl w:val="0"/>
                <w:numId w:val="0"/>
              </w:numPr>
              <w:jc w:val="center"/>
              <w:rPr>
                <w:lang w:val="en-US"/>
              </w:rPr>
            </w:pPr>
          </w:p>
        </w:tc>
        <w:tc>
          <w:tcPr>
            <w:tcW w:w="1126" w:type="dxa"/>
          </w:tcPr>
          <w:p w:rsidR="00BE16DF" w:rsidRDefault="00BE16DF" w:rsidP="001776F4">
            <w:pPr>
              <w:pStyle w:val="H-Listblue"/>
              <w:numPr>
                <w:ilvl w:val="0"/>
                <w:numId w:val="0"/>
              </w:numPr>
              <w:jc w:val="center"/>
              <w:rPr>
                <w:lang w:val="en-US"/>
              </w:rPr>
            </w:pPr>
          </w:p>
        </w:tc>
      </w:tr>
      <w:tr w:rsidR="00BE16DF" w:rsidTr="001776F4">
        <w:tc>
          <w:tcPr>
            <w:tcW w:w="4111" w:type="dxa"/>
          </w:tcPr>
          <w:p w:rsidR="00BE16DF" w:rsidRDefault="00BE16DF" w:rsidP="001776F4">
            <w:pPr>
              <w:pStyle w:val="H-Listblue"/>
              <w:numPr>
                <w:ilvl w:val="0"/>
                <w:numId w:val="0"/>
              </w:numPr>
              <w:rPr>
                <w:lang w:val="en-US"/>
              </w:rPr>
            </w:pPr>
            <w:r>
              <w:rPr>
                <w:lang w:val="en-US"/>
              </w:rPr>
              <w:t>CM - District Heating supply dispatch</w:t>
            </w:r>
          </w:p>
        </w:tc>
        <w:tc>
          <w:tcPr>
            <w:tcW w:w="993" w:type="dxa"/>
          </w:tcPr>
          <w:p w:rsidR="00BE16DF" w:rsidRDefault="00BE16DF" w:rsidP="001776F4">
            <w:pPr>
              <w:pStyle w:val="H-Listblue"/>
              <w:numPr>
                <w:ilvl w:val="0"/>
                <w:numId w:val="0"/>
              </w:numPr>
              <w:jc w:val="center"/>
              <w:rPr>
                <w:lang w:val="en-US"/>
              </w:rPr>
            </w:pPr>
          </w:p>
        </w:tc>
        <w:tc>
          <w:tcPr>
            <w:tcW w:w="992" w:type="dxa"/>
          </w:tcPr>
          <w:p w:rsidR="00BE16DF" w:rsidRDefault="00BE16DF" w:rsidP="001776F4">
            <w:pPr>
              <w:pStyle w:val="H-Listblue"/>
              <w:numPr>
                <w:ilvl w:val="0"/>
                <w:numId w:val="0"/>
              </w:numPr>
              <w:jc w:val="center"/>
              <w:rPr>
                <w:lang w:val="en-US"/>
              </w:rPr>
            </w:pPr>
          </w:p>
        </w:tc>
        <w:tc>
          <w:tcPr>
            <w:tcW w:w="1126" w:type="dxa"/>
          </w:tcPr>
          <w:p w:rsidR="00BE16DF" w:rsidRDefault="00BE16DF" w:rsidP="001776F4">
            <w:pPr>
              <w:pStyle w:val="H-Listblue"/>
              <w:numPr>
                <w:ilvl w:val="0"/>
                <w:numId w:val="0"/>
              </w:numPr>
              <w:jc w:val="center"/>
              <w:rPr>
                <w:lang w:val="en-US"/>
              </w:rPr>
            </w:pPr>
          </w:p>
        </w:tc>
      </w:tr>
      <w:tr w:rsidR="0033730F" w:rsidTr="001548B0">
        <w:tc>
          <w:tcPr>
            <w:tcW w:w="7222" w:type="dxa"/>
            <w:gridSpan w:val="4"/>
          </w:tcPr>
          <w:p w:rsidR="0033730F" w:rsidRDefault="0033730F" w:rsidP="001776F4">
            <w:pPr>
              <w:pStyle w:val="H-Listblue"/>
              <w:numPr>
                <w:ilvl w:val="0"/>
                <w:numId w:val="0"/>
              </w:numPr>
              <w:jc w:val="center"/>
              <w:rPr>
                <w:lang w:val="en-US"/>
              </w:rPr>
            </w:pPr>
            <w:r>
              <w:rPr>
                <w:lang w:val="en-US"/>
              </w:rPr>
              <w:t>Documentation / wiki regarding …</w:t>
            </w:r>
          </w:p>
        </w:tc>
      </w:tr>
      <w:tr w:rsidR="0033730F" w:rsidTr="001776F4">
        <w:tc>
          <w:tcPr>
            <w:tcW w:w="4111" w:type="dxa"/>
          </w:tcPr>
          <w:p w:rsidR="0033730F" w:rsidRDefault="0033730F" w:rsidP="001776F4">
            <w:pPr>
              <w:pStyle w:val="H-Listblue"/>
              <w:numPr>
                <w:ilvl w:val="0"/>
                <w:numId w:val="0"/>
              </w:numPr>
              <w:rPr>
                <w:lang w:val="en-US"/>
              </w:rPr>
            </w:pPr>
            <w:r>
              <w:rPr>
                <w:lang w:val="en-US"/>
              </w:rPr>
              <w:t>… default data</w:t>
            </w:r>
          </w:p>
        </w:tc>
        <w:tc>
          <w:tcPr>
            <w:tcW w:w="993" w:type="dxa"/>
          </w:tcPr>
          <w:p w:rsidR="0033730F" w:rsidRDefault="0033730F" w:rsidP="001776F4">
            <w:pPr>
              <w:pStyle w:val="H-Listblue"/>
              <w:numPr>
                <w:ilvl w:val="0"/>
                <w:numId w:val="0"/>
              </w:numPr>
              <w:jc w:val="center"/>
              <w:rPr>
                <w:lang w:val="en-US"/>
              </w:rPr>
            </w:pPr>
          </w:p>
        </w:tc>
        <w:tc>
          <w:tcPr>
            <w:tcW w:w="992" w:type="dxa"/>
          </w:tcPr>
          <w:p w:rsidR="0033730F" w:rsidRDefault="0033730F" w:rsidP="001776F4">
            <w:pPr>
              <w:pStyle w:val="H-Listblue"/>
              <w:numPr>
                <w:ilvl w:val="0"/>
                <w:numId w:val="0"/>
              </w:numPr>
              <w:jc w:val="center"/>
              <w:rPr>
                <w:lang w:val="en-US"/>
              </w:rPr>
            </w:pPr>
          </w:p>
        </w:tc>
        <w:tc>
          <w:tcPr>
            <w:tcW w:w="1126" w:type="dxa"/>
          </w:tcPr>
          <w:p w:rsidR="0033730F" w:rsidRDefault="0033730F" w:rsidP="001776F4">
            <w:pPr>
              <w:pStyle w:val="H-Listblue"/>
              <w:numPr>
                <w:ilvl w:val="0"/>
                <w:numId w:val="0"/>
              </w:numPr>
              <w:jc w:val="center"/>
              <w:rPr>
                <w:lang w:val="en-US"/>
              </w:rPr>
            </w:pPr>
          </w:p>
        </w:tc>
      </w:tr>
      <w:tr w:rsidR="0033730F" w:rsidTr="001776F4">
        <w:tc>
          <w:tcPr>
            <w:tcW w:w="4111" w:type="dxa"/>
          </w:tcPr>
          <w:p w:rsidR="0033730F" w:rsidRDefault="0033730F" w:rsidP="001776F4">
            <w:pPr>
              <w:pStyle w:val="H-Listblue"/>
              <w:numPr>
                <w:ilvl w:val="0"/>
                <w:numId w:val="0"/>
              </w:numPr>
              <w:rPr>
                <w:lang w:val="en-US"/>
              </w:rPr>
            </w:pPr>
            <w:r>
              <w:rPr>
                <w:lang w:val="en-US"/>
              </w:rPr>
              <w:t>… general tool functionalities</w:t>
            </w:r>
          </w:p>
        </w:tc>
        <w:tc>
          <w:tcPr>
            <w:tcW w:w="993" w:type="dxa"/>
          </w:tcPr>
          <w:p w:rsidR="0033730F" w:rsidRDefault="0033730F" w:rsidP="001776F4">
            <w:pPr>
              <w:pStyle w:val="H-Listblue"/>
              <w:numPr>
                <w:ilvl w:val="0"/>
                <w:numId w:val="0"/>
              </w:numPr>
              <w:jc w:val="center"/>
              <w:rPr>
                <w:lang w:val="en-US"/>
              </w:rPr>
            </w:pPr>
          </w:p>
        </w:tc>
        <w:tc>
          <w:tcPr>
            <w:tcW w:w="992" w:type="dxa"/>
          </w:tcPr>
          <w:p w:rsidR="0033730F" w:rsidRDefault="0033730F" w:rsidP="001776F4">
            <w:pPr>
              <w:pStyle w:val="H-Listblue"/>
              <w:numPr>
                <w:ilvl w:val="0"/>
                <w:numId w:val="0"/>
              </w:numPr>
              <w:jc w:val="center"/>
              <w:rPr>
                <w:lang w:val="en-US"/>
              </w:rPr>
            </w:pPr>
          </w:p>
        </w:tc>
        <w:tc>
          <w:tcPr>
            <w:tcW w:w="1126" w:type="dxa"/>
          </w:tcPr>
          <w:p w:rsidR="0033730F" w:rsidRDefault="0033730F" w:rsidP="001776F4">
            <w:pPr>
              <w:pStyle w:val="H-Listblue"/>
              <w:numPr>
                <w:ilvl w:val="0"/>
                <w:numId w:val="0"/>
              </w:numPr>
              <w:jc w:val="center"/>
              <w:rPr>
                <w:lang w:val="en-US"/>
              </w:rPr>
            </w:pPr>
          </w:p>
        </w:tc>
      </w:tr>
      <w:tr w:rsidR="0033730F" w:rsidTr="001776F4">
        <w:tc>
          <w:tcPr>
            <w:tcW w:w="4111" w:type="dxa"/>
          </w:tcPr>
          <w:p w:rsidR="0033730F" w:rsidRDefault="0033730F" w:rsidP="001776F4">
            <w:pPr>
              <w:pStyle w:val="H-Listblue"/>
              <w:numPr>
                <w:ilvl w:val="0"/>
                <w:numId w:val="0"/>
              </w:numPr>
              <w:rPr>
                <w:lang w:val="en-US"/>
              </w:rPr>
            </w:pPr>
            <w:r>
              <w:rPr>
                <w:lang w:val="en-US"/>
              </w:rPr>
              <w:t>… calculation modules</w:t>
            </w:r>
          </w:p>
        </w:tc>
        <w:tc>
          <w:tcPr>
            <w:tcW w:w="993" w:type="dxa"/>
          </w:tcPr>
          <w:p w:rsidR="0033730F" w:rsidRDefault="0033730F" w:rsidP="001776F4">
            <w:pPr>
              <w:pStyle w:val="H-Listblue"/>
              <w:numPr>
                <w:ilvl w:val="0"/>
                <w:numId w:val="0"/>
              </w:numPr>
              <w:jc w:val="center"/>
              <w:rPr>
                <w:lang w:val="en-US"/>
              </w:rPr>
            </w:pPr>
          </w:p>
        </w:tc>
        <w:tc>
          <w:tcPr>
            <w:tcW w:w="992" w:type="dxa"/>
          </w:tcPr>
          <w:p w:rsidR="0033730F" w:rsidRDefault="0033730F" w:rsidP="001776F4">
            <w:pPr>
              <w:pStyle w:val="H-Listblue"/>
              <w:numPr>
                <w:ilvl w:val="0"/>
                <w:numId w:val="0"/>
              </w:numPr>
              <w:jc w:val="center"/>
              <w:rPr>
                <w:lang w:val="en-US"/>
              </w:rPr>
            </w:pPr>
          </w:p>
        </w:tc>
        <w:tc>
          <w:tcPr>
            <w:tcW w:w="1126" w:type="dxa"/>
          </w:tcPr>
          <w:p w:rsidR="0033730F" w:rsidRDefault="0033730F" w:rsidP="001776F4">
            <w:pPr>
              <w:pStyle w:val="H-Listblue"/>
              <w:numPr>
                <w:ilvl w:val="0"/>
                <w:numId w:val="0"/>
              </w:numPr>
              <w:jc w:val="center"/>
              <w:rPr>
                <w:lang w:val="en-US"/>
              </w:rPr>
            </w:pPr>
          </w:p>
        </w:tc>
      </w:tr>
    </w:tbl>
    <w:p w:rsidR="00BE16DF" w:rsidRPr="00BE16DF" w:rsidRDefault="00BE16DF" w:rsidP="00575D4D">
      <w:pPr>
        <w:pStyle w:val="H-Listblue"/>
        <w:numPr>
          <w:ilvl w:val="0"/>
          <w:numId w:val="0"/>
        </w:numPr>
      </w:pPr>
    </w:p>
    <w:p w:rsidR="00BE16DF" w:rsidRDefault="0033730F" w:rsidP="00575D4D">
      <w:pPr>
        <w:pStyle w:val="H-Listblue"/>
        <w:numPr>
          <w:ilvl w:val="0"/>
          <w:numId w:val="0"/>
        </w:numPr>
        <w:rPr>
          <w:lang w:val="en-US"/>
        </w:rPr>
      </w:pPr>
      <w:r>
        <w:rPr>
          <w:lang w:val="en-US"/>
        </w:rPr>
        <w:t>Comments:</w:t>
      </w:r>
    </w:p>
    <w:p w:rsidR="0033730F" w:rsidRDefault="0033730F" w:rsidP="00575D4D">
      <w:pPr>
        <w:pStyle w:val="H-Listblue"/>
        <w:numPr>
          <w:ilvl w:val="0"/>
          <w:numId w:val="0"/>
        </w:numPr>
        <w:rPr>
          <w:lang w:val="en-US"/>
        </w:rPr>
      </w:pPr>
    </w:p>
    <w:p w:rsidR="0033730F" w:rsidRDefault="0033730F" w:rsidP="00575D4D">
      <w:pPr>
        <w:pStyle w:val="H-Listblue"/>
        <w:numPr>
          <w:ilvl w:val="0"/>
          <w:numId w:val="0"/>
        </w:numPr>
        <w:rPr>
          <w:lang w:val="en-US"/>
        </w:rPr>
      </w:pPr>
      <w:r>
        <w:rPr>
          <w:lang w:val="en-US"/>
        </w:rPr>
        <w:t>….</w:t>
      </w:r>
    </w:p>
    <w:p w:rsidR="0033730F" w:rsidRDefault="0033730F" w:rsidP="00575D4D">
      <w:pPr>
        <w:pStyle w:val="H-Listblue"/>
        <w:numPr>
          <w:ilvl w:val="0"/>
          <w:numId w:val="0"/>
        </w:numPr>
        <w:rPr>
          <w:lang w:val="en-US"/>
        </w:rPr>
      </w:pPr>
    </w:p>
    <w:p w:rsidR="000F489C" w:rsidRDefault="000F489C" w:rsidP="00575D4D">
      <w:pPr>
        <w:rPr>
          <w:lang w:val="en-US" w:eastAsia="de-DE"/>
        </w:rPr>
      </w:pPr>
    </w:p>
    <w:p w:rsidR="0033730F" w:rsidRDefault="0033730F" w:rsidP="00575D4D">
      <w:pPr>
        <w:rPr>
          <w:lang w:val="en-US" w:eastAsia="de-DE"/>
        </w:rPr>
      </w:pPr>
    </w:p>
    <w:p w:rsidR="0033730F" w:rsidRDefault="0033730F" w:rsidP="00575D4D">
      <w:pPr>
        <w:rPr>
          <w:lang w:val="en-US" w:eastAsia="de-DE"/>
        </w:rPr>
      </w:pPr>
    </w:p>
    <w:p w:rsidR="0033730F" w:rsidRDefault="0033730F" w:rsidP="00575D4D">
      <w:pPr>
        <w:rPr>
          <w:lang w:val="en-US" w:eastAsia="de-DE"/>
        </w:rPr>
      </w:pPr>
    </w:p>
    <w:p w:rsidR="00BE16DF" w:rsidRPr="00BE16DF" w:rsidRDefault="000F489C" w:rsidP="00575D4D">
      <w:pPr>
        <w:rPr>
          <w:b/>
          <w:lang w:val="en-US" w:eastAsia="de-DE"/>
        </w:rPr>
      </w:pPr>
      <w:r w:rsidRPr="00BE16DF">
        <w:rPr>
          <w:b/>
          <w:lang w:val="en-US" w:eastAsia="de-DE"/>
        </w:rPr>
        <w:t xml:space="preserve">How </w:t>
      </w:r>
      <w:r w:rsidR="00BE16DF" w:rsidRPr="00BE16DF">
        <w:rPr>
          <w:b/>
          <w:lang w:val="en-US" w:eastAsia="de-DE"/>
        </w:rPr>
        <w:t>useful are the different calculation modules provided in the toolbox for your future work?</w:t>
      </w:r>
    </w:p>
    <w:p w:rsidR="00BE16DF" w:rsidRPr="00BE16DF" w:rsidRDefault="00BE16DF" w:rsidP="00BE16DF">
      <w:pPr>
        <w:pStyle w:val="H-Listblue"/>
        <w:numPr>
          <w:ilvl w:val="0"/>
          <w:numId w:val="0"/>
        </w:numPr>
      </w:pPr>
      <w:r w:rsidRPr="00BE16DF">
        <w:t>Please mark an “x” in each row of the following table in the column that fits</w:t>
      </w:r>
      <w:r>
        <w:t xml:space="preserve"> your impression</w:t>
      </w:r>
      <w:r w:rsidR="009904F1">
        <w:t xml:space="preserve">. </w:t>
      </w:r>
      <w:r w:rsidR="009904F1">
        <w:t>Please write comments on the different aspects below the table.</w:t>
      </w:r>
    </w:p>
    <w:p w:rsidR="00BE16DF" w:rsidRPr="00BE16DF" w:rsidRDefault="00BE16DF" w:rsidP="00706320">
      <w:pPr>
        <w:pStyle w:val="H-Listblue"/>
        <w:numPr>
          <w:ilvl w:val="0"/>
          <w:numId w:val="0"/>
        </w:numPr>
      </w:pPr>
    </w:p>
    <w:tbl>
      <w:tblPr>
        <w:tblStyle w:val="TableGrid"/>
        <w:tblW w:w="0" w:type="auto"/>
        <w:tblInd w:w="-34" w:type="dxa"/>
        <w:tblLook w:val="04A0" w:firstRow="1" w:lastRow="0" w:firstColumn="1" w:lastColumn="0" w:noHBand="0" w:noVBand="1"/>
      </w:tblPr>
      <w:tblGrid>
        <w:gridCol w:w="4111"/>
        <w:gridCol w:w="993"/>
        <w:gridCol w:w="992"/>
        <w:gridCol w:w="1126"/>
      </w:tblGrid>
      <w:tr w:rsidR="00DB0EDF" w:rsidTr="000F489C">
        <w:tc>
          <w:tcPr>
            <w:tcW w:w="4111" w:type="dxa"/>
          </w:tcPr>
          <w:p w:rsidR="00DB0EDF" w:rsidRDefault="00DB0EDF" w:rsidP="00DB0EDF">
            <w:pPr>
              <w:pStyle w:val="H-Listblue"/>
              <w:numPr>
                <w:ilvl w:val="0"/>
                <w:numId w:val="0"/>
              </w:numPr>
              <w:rPr>
                <w:lang w:val="en-US"/>
              </w:rPr>
            </w:pPr>
          </w:p>
        </w:tc>
        <w:tc>
          <w:tcPr>
            <w:tcW w:w="993" w:type="dxa"/>
          </w:tcPr>
          <w:p w:rsidR="00DB0EDF" w:rsidRDefault="00DB0EDF" w:rsidP="000F489C">
            <w:pPr>
              <w:pStyle w:val="H-Listblue"/>
              <w:numPr>
                <w:ilvl w:val="0"/>
                <w:numId w:val="0"/>
              </w:numPr>
              <w:jc w:val="center"/>
              <w:rPr>
                <w:lang w:val="en-US"/>
              </w:rPr>
            </w:pPr>
            <w:r>
              <w:rPr>
                <w:lang w:val="en-US"/>
              </w:rPr>
              <w:t>useful</w:t>
            </w:r>
          </w:p>
        </w:tc>
        <w:tc>
          <w:tcPr>
            <w:tcW w:w="992" w:type="dxa"/>
          </w:tcPr>
          <w:p w:rsidR="00DB0EDF" w:rsidRDefault="00DB0EDF" w:rsidP="000F489C">
            <w:pPr>
              <w:pStyle w:val="H-Listblue"/>
              <w:numPr>
                <w:ilvl w:val="0"/>
                <w:numId w:val="0"/>
              </w:numPr>
              <w:jc w:val="center"/>
              <w:rPr>
                <w:lang w:val="en-US"/>
              </w:rPr>
            </w:pPr>
            <w:r>
              <w:rPr>
                <w:lang w:val="en-US"/>
              </w:rPr>
              <w:t>ok</w:t>
            </w:r>
          </w:p>
        </w:tc>
        <w:tc>
          <w:tcPr>
            <w:tcW w:w="1126" w:type="dxa"/>
          </w:tcPr>
          <w:p w:rsidR="00DB0EDF" w:rsidRDefault="00DB0EDF" w:rsidP="000F489C">
            <w:pPr>
              <w:pStyle w:val="H-Listblue"/>
              <w:numPr>
                <w:ilvl w:val="0"/>
                <w:numId w:val="0"/>
              </w:numPr>
              <w:jc w:val="center"/>
              <w:rPr>
                <w:lang w:val="en-US"/>
              </w:rPr>
            </w:pPr>
            <w:r>
              <w:rPr>
                <w:lang w:val="en-US"/>
              </w:rPr>
              <w:t>Not useful</w:t>
            </w:r>
          </w:p>
        </w:tc>
      </w:tr>
      <w:tr w:rsidR="00DB0EDF" w:rsidTr="000F489C">
        <w:tc>
          <w:tcPr>
            <w:tcW w:w="4111" w:type="dxa"/>
          </w:tcPr>
          <w:p w:rsidR="00DB0EDF" w:rsidRDefault="000F489C" w:rsidP="00DB0EDF">
            <w:pPr>
              <w:pStyle w:val="H-Listblue"/>
              <w:numPr>
                <w:ilvl w:val="0"/>
                <w:numId w:val="0"/>
              </w:numPr>
              <w:rPr>
                <w:lang w:val="en-US"/>
              </w:rPr>
            </w:pPr>
            <w:r>
              <w:rPr>
                <w:lang w:val="en-US"/>
              </w:rPr>
              <w:t xml:space="preserve">CM - </w:t>
            </w:r>
            <w:r w:rsidR="00DB0EDF">
              <w:rPr>
                <w:lang w:val="en-US"/>
              </w:rPr>
              <w:t>Demand projection</w:t>
            </w:r>
          </w:p>
        </w:tc>
        <w:tc>
          <w:tcPr>
            <w:tcW w:w="993" w:type="dxa"/>
          </w:tcPr>
          <w:p w:rsidR="00DB0EDF" w:rsidRDefault="00DB0EDF" w:rsidP="000F489C">
            <w:pPr>
              <w:pStyle w:val="H-Listblue"/>
              <w:numPr>
                <w:ilvl w:val="0"/>
                <w:numId w:val="0"/>
              </w:numPr>
              <w:jc w:val="center"/>
              <w:rPr>
                <w:lang w:val="en-US"/>
              </w:rPr>
            </w:pPr>
          </w:p>
        </w:tc>
        <w:tc>
          <w:tcPr>
            <w:tcW w:w="992" w:type="dxa"/>
          </w:tcPr>
          <w:p w:rsidR="00DB0EDF" w:rsidRDefault="00DB0EDF" w:rsidP="000F489C">
            <w:pPr>
              <w:pStyle w:val="H-Listblue"/>
              <w:numPr>
                <w:ilvl w:val="0"/>
                <w:numId w:val="0"/>
              </w:numPr>
              <w:jc w:val="center"/>
              <w:rPr>
                <w:lang w:val="en-US"/>
              </w:rPr>
            </w:pPr>
          </w:p>
        </w:tc>
        <w:tc>
          <w:tcPr>
            <w:tcW w:w="1126" w:type="dxa"/>
          </w:tcPr>
          <w:p w:rsidR="00DB0EDF" w:rsidRDefault="00DB0EDF" w:rsidP="000F489C">
            <w:pPr>
              <w:pStyle w:val="H-Listblue"/>
              <w:numPr>
                <w:ilvl w:val="0"/>
                <w:numId w:val="0"/>
              </w:numPr>
              <w:jc w:val="center"/>
              <w:rPr>
                <w:lang w:val="en-US"/>
              </w:rPr>
            </w:pPr>
          </w:p>
        </w:tc>
      </w:tr>
      <w:tr w:rsidR="00DB0EDF" w:rsidTr="000F489C">
        <w:tc>
          <w:tcPr>
            <w:tcW w:w="4111" w:type="dxa"/>
          </w:tcPr>
          <w:p w:rsidR="00DB0EDF" w:rsidRDefault="000F489C" w:rsidP="00DB0EDF">
            <w:pPr>
              <w:pStyle w:val="H-Listblue"/>
              <w:numPr>
                <w:ilvl w:val="0"/>
                <w:numId w:val="0"/>
              </w:numPr>
              <w:rPr>
                <w:lang w:val="en-US"/>
              </w:rPr>
            </w:pPr>
            <w:r>
              <w:rPr>
                <w:lang w:val="en-US"/>
              </w:rPr>
              <w:t xml:space="preserve">CM - </w:t>
            </w:r>
            <w:r w:rsidR="00DB0EDF">
              <w:rPr>
                <w:lang w:val="en-US"/>
              </w:rPr>
              <w:t>DH User defined Thresholds</w:t>
            </w:r>
          </w:p>
        </w:tc>
        <w:tc>
          <w:tcPr>
            <w:tcW w:w="993" w:type="dxa"/>
          </w:tcPr>
          <w:p w:rsidR="00DB0EDF" w:rsidRDefault="00DB0EDF" w:rsidP="000F489C">
            <w:pPr>
              <w:pStyle w:val="H-Listblue"/>
              <w:numPr>
                <w:ilvl w:val="0"/>
                <w:numId w:val="0"/>
              </w:numPr>
              <w:jc w:val="center"/>
              <w:rPr>
                <w:lang w:val="en-US"/>
              </w:rPr>
            </w:pPr>
          </w:p>
        </w:tc>
        <w:tc>
          <w:tcPr>
            <w:tcW w:w="992" w:type="dxa"/>
          </w:tcPr>
          <w:p w:rsidR="00DB0EDF" w:rsidRDefault="00DB0EDF" w:rsidP="000F489C">
            <w:pPr>
              <w:pStyle w:val="H-Listblue"/>
              <w:numPr>
                <w:ilvl w:val="0"/>
                <w:numId w:val="0"/>
              </w:numPr>
              <w:jc w:val="center"/>
              <w:rPr>
                <w:lang w:val="en-US"/>
              </w:rPr>
            </w:pPr>
          </w:p>
        </w:tc>
        <w:tc>
          <w:tcPr>
            <w:tcW w:w="1126" w:type="dxa"/>
          </w:tcPr>
          <w:p w:rsidR="00DB0EDF" w:rsidRDefault="00DB0EDF" w:rsidP="000F489C">
            <w:pPr>
              <w:pStyle w:val="H-Listblue"/>
              <w:numPr>
                <w:ilvl w:val="0"/>
                <w:numId w:val="0"/>
              </w:numPr>
              <w:jc w:val="center"/>
              <w:rPr>
                <w:lang w:val="en-US"/>
              </w:rPr>
            </w:pPr>
          </w:p>
        </w:tc>
      </w:tr>
      <w:tr w:rsidR="00DB0EDF" w:rsidTr="000F489C">
        <w:tc>
          <w:tcPr>
            <w:tcW w:w="4111" w:type="dxa"/>
          </w:tcPr>
          <w:p w:rsidR="00DB0EDF" w:rsidRDefault="000F489C" w:rsidP="00DB0EDF">
            <w:pPr>
              <w:pStyle w:val="H-Listblue"/>
              <w:numPr>
                <w:ilvl w:val="0"/>
                <w:numId w:val="0"/>
              </w:numPr>
              <w:rPr>
                <w:lang w:val="en-US"/>
              </w:rPr>
            </w:pPr>
            <w:r>
              <w:rPr>
                <w:lang w:val="en-US"/>
              </w:rPr>
              <w:t xml:space="preserve">CM - </w:t>
            </w:r>
            <w:r w:rsidR="00DB0EDF">
              <w:rPr>
                <w:lang w:val="en-US"/>
              </w:rPr>
              <w:t>Excess heat transport potential</w:t>
            </w:r>
          </w:p>
        </w:tc>
        <w:tc>
          <w:tcPr>
            <w:tcW w:w="993" w:type="dxa"/>
          </w:tcPr>
          <w:p w:rsidR="00DB0EDF" w:rsidRDefault="00DB0EDF" w:rsidP="000F489C">
            <w:pPr>
              <w:pStyle w:val="H-Listblue"/>
              <w:numPr>
                <w:ilvl w:val="0"/>
                <w:numId w:val="0"/>
              </w:numPr>
              <w:jc w:val="center"/>
              <w:rPr>
                <w:lang w:val="en-US"/>
              </w:rPr>
            </w:pPr>
          </w:p>
        </w:tc>
        <w:tc>
          <w:tcPr>
            <w:tcW w:w="992" w:type="dxa"/>
          </w:tcPr>
          <w:p w:rsidR="00DB0EDF" w:rsidRDefault="00DB0EDF" w:rsidP="000F489C">
            <w:pPr>
              <w:pStyle w:val="H-Listblue"/>
              <w:numPr>
                <w:ilvl w:val="0"/>
                <w:numId w:val="0"/>
              </w:numPr>
              <w:jc w:val="center"/>
              <w:rPr>
                <w:lang w:val="en-US"/>
              </w:rPr>
            </w:pPr>
          </w:p>
        </w:tc>
        <w:tc>
          <w:tcPr>
            <w:tcW w:w="1126" w:type="dxa"/>
          </w:tcPr>
          <w:p w:rsidR="00DB0EDF" w:rsidRDefault="00DB0EDF" w:rsidP="000F489C">
            <w:pPr>
              <w:pStyle w:val="H-Listblue"/>
              <w:numPr>
                <w:ilvl w:val="0"/>
                <w:numId w:val="0"/>
              </w:numPr>
              <w:jc w:val="center"/>
              <w:rPr>
                <w:lang w:val="en-US"/>
              </w:rPr>
            </w:pPr>
          </w:p>
        </w:tc>
      </w:tr>
      <w:tr w:rsidR="00DB0EDF" w:rsidTr="000F489C">
        <w:tc>
          <w:tcPr>
            <w:tcW w:w="4111" w:type="dxa"/>
          </w:tcPr>
          <w:p w:rsidR="00DB0EDF" w:rsidRDefault="000F489C" w:rsidP="00DB0EDF">
            <w:pPr>
              <w:pStyle w:val="H-Listblue"/>
              <w:numPr>
                <w:ilvl w:val="0"/>
                <w:numId w:val="0"/>
              </w:numPr>
              <w:rPr>
                <w:lang w:val="en-US"/>
              </w:rPr>
            </w:pPr>
            <w:r>
              <w:rPr>
                <w:lang w:val="en-US"/>
              </w:rPr>
              <w:t xml:space="preserve">CM - </w:t>
            </w:r>
            <w:r w:rsidR="00DB0EDF">
              <w:rPr>
                <w:lang w:val="en-US"/>
              </w:rPr>
              <w:t>DH potential economic assessment</w:t>
            </w:r>
          </w:p>
        </w:tc>
        <w:tc>
          <w:tcPr>
            <w:tcW w:w="993" w:type="dxa"/>
          </w:tcPr>
          <w:p w:rsidR="00DB0EDF" w:rsidRDefault="00DB0EDF" w:rsidP="000F489C">
            <w:pPr>
              <w:pStyle w:val="H-Listblue"/>
              <w:numPr>
                <w:ilvl w:val="0"/>
                <w:numId w:val="0"/>
              </w:numPr>
              <w:jc w:val="center"/>
              <w:rPr>
                <w:lang w:val="en-US"/>
              </w:rPr>
            </w:pPr>
          </w:p>
        </w:tc>
        <w:tc>
          <w:tcPr>
            <w:tcW w:w="992" w:type="dxa"/>
          </w:tcPr>
          <w:p w:rsidR="00DB0EDF" w:rsidRDefault="00DB0EDF" w:rsidP="000F489C">
            <w:pPr>
              <w:pStyle w:val="H-Listblue"/>
              <w:numPr>
                <w:ilvl w:val="0"/>
                <w:numId w:val="0"/>
              </w:numPr>
              <w:jc w:val="center"/>
              <w:rPr>
                <w:lang w:val="en-US"/>
              </w:rPr>
            </w:pPr>
          </w:p>
        </w:tc>
        <w:tc>
          <w:tcPr>
            <w:tcW w:w="1126" w:type="dxa"/>
          </w:tcPr>
          <w:p w:rsidR="00DB0EDF" w:rsidRDefault="00DB0EDF" w:rsidP="000F489C">
            <w:pPr>
              <w:pStyle w:val="H-Listblue"/>
              <w:numPr>
                <w:ilvl w:val="0"/>
                <w:numId w:val="0"/>
              </w:numPr>
              <w:jc w:val="center"/>
              <w:rPr>
                <w:lang w:val="en-US"/>
              </w:rPr>
            </w:pPr>
          </w:p>
        </w:tc>
      </w:tr>
      <w:tr w:rsidR="00DB0EDF" w:rsidTr="000F489C">
        <w:tc>
          <w:tcPr>
            <w:tcW w:w="4111" w:type="dxa"/>
          </w:tcPr>
          <w:p w:rsidR="00DB0EDF" w:rsidRDefault="000F489C" w:rsidP="00DB0EDF">
            <w:pPr>
              <w:pStyle w:val="H-Listblue"/>
              <w:numPr>
                <w:ilvl w:val="0"/>
                <w:numId w:val="0"/>
              </w:numPr>
              <w:rPr>
                <w:lang w:val="en-US"/>
              </w:rPr>
            </w:pPr>
            <w:r>
              <w:rPr>
                <w:lang w:val="en-US"/>
              </w:rPr>
              <w:t xml:space="preserve">CM - </w:t>
            </w:r>
            <w:r w:rsidR="00DB0EDF">
              <w:rPr>
                <w:lang w:val="en-US"/>
              </w:rPr>
              <w:t>Decentral Heating Supply</w:t>
            </w:r>
          </w:p>
        </w:tc>
        <w:tc>
          <w:tcPr>
            <w:tcW w:w="993" w:type="dxa"/>
          </w:tcPr>
          <w:p w:rsidR="00DB0EDF" w:rsidRDefault="00DB0EDF" w:rsidP="000F489C">
            <w:pPr>
              <w:pStyle w:val="H-Listblue"/>
              <w:numPr>
                <w:ilvl w:val="0"/>
                <w:numId w:val="0"/>
              </w:numPr>
              <w:jc w:val="center"/>
              <w:rPr>
                <w:lang w:val="en-US"/>
              </w:rPr>
            </w:pPr>
          </w:p>
        </w:tc>
        <w:tc>
          <w:tcPr>
            <w:tcW w:w="992" w:type="dxa"/>
          </w:tcPr>
          <w:p w:rsidR="00DB0EDF" w:rsidRDefault="00DB0EDF" w:rsidP="000F489C">
            <w:pPr>
              <w:pStyle w:val="H-Listblue"/>
              <w:numPr>
                <w:ilvl w:val="0"/>
                <w:numId w:val="0"/>
              </w:numPr>
              <w:jc w:val="center"/>
              <w:rPr>
                <w:lang w:val="en-US"/>
              </w:rPr>
            </w:pPr>
          </w:p>
        </w:tc>
        <w:tc>
          <w:tcPr>
            <w:tcW w:w="1126" w:type="dxa"/>
          </w:tcPr>
          <w:p w:rsidR="00DB0EDF" w:rsidRDefault="00DB0EDF" w:rsidP="000F489C">
            <w:pPr>
              <w:pStyle w:val="H-Listblue"/>
              <w:numPr>
                <w:ilvl w:val="0"/>
                <w:numId w:val="0"/>
              </w:numPr>
              <w:jc w:val="center"/>
              <w:rPr>
                <w:lang w:val="en-US"/>
              </w:rPr>
            </w:pPr>
          </w:p>
        </w:tc>
      </w:tr>
      <w:tr w:rsidR="00DB0EDF" w:rsidTr="000F489C">
        <w:tc>
          <w:tcPr>
            <w:tcW w:w="4111" w:type="dxa"/>
          </w:tcPr>
          <w:p w:rsidR="00DB0EDF" w:rsidRDefault="000F489C" w:rsidP="00DB0EDF">
            <w:pPr>
              <w:pStyle w:val="H-Listblue"/>
              <w:numPr>
                <w:ilvl w:val="0"/>
                <w:numId w:val="0"/>
              </w:numPr>
              <w:rPr>
                <w:lang w:val="en-US"/>
              </w:rPr>
            </w:pPr>
            <w:r>
              <w:rPr>
                <w:lang w:val="en-US"/>
              </w:rPr>
              <w:t xml:space="preserve">CM - </w:t>
            </w:r>
            <w:r w:rsidR="00DB0EDF">
              <w:rPr>
                <w:lang w:val="en-US"/>
              </w:rPr>
              <w:t>Scale Heat and Cool Density Maps</w:t>
            </w:r>
          </w:p>
        </w:tc>
        <w:tc>
          <w:tcPr>
            <w:tcW w:w="993" w:type="dxa"/>
          </w:tcPr>
          <w:p w:rsidR="00DB0EDF" w:rsidRDefault="00DB0EDF" w:rsidP="000F489C">
            <w:pPr>
              <w:pStyle w:val="H-Listblue"/>
              <w:numPr>
                <w:ilvl w:val="0"/>
                <w:numId w:val="0"/>
              </w:numPr>
              <w:jc w:val="center"/>
              <w:rPr>
                <w:lang w:val="en-US"/>
              </w:rPr>
            </w:pPr>
          </w:p>
        </w:tc>
        <w:tc>
          <w:tcPr>
            <w:tcW w:w="992" w:type="dxa"/>
          </w:tcPr>
          <w:p w:rsidR="00DB0EDF" w:rsidRDefault="00DB0EDF" w:rsidP="000F489C">
            <w:pPr>
              <w:pStyle w:val="H-Listblue"/>
              <w:numPr>
                <w:ilvl w:val="0"/>
                <w:numId w:val="0"/>
              </w:numPr>
              <w:jc w:val="center"/>
              <w:rPr>
                <w:lang w:val="en-US"/>
              </w:rPr>
            </w:pPr>
          </w:p>
        </w:tc>
        <w:tc>
          <w:tcPr>
            <w:tcW w:w="1126" w:type="dxa"/>
          </w:tcPr>
          <w:p w:rsidR="00DB0EDF" w:rsidRDefault="00DB0EDF" w:rsidP="000F489C">
            <w:pPr>
              <w:pStyle w:val="H-Listblue"/>
              <w:numPr>
                <w:ilvl w:val="0"/>
                <w:numId w:val="0"/>
              </w:numPr>
              <w:jc w:val="center"/>
              <w:rPr>
                <w:lang w:val="en-US"/>
              </w:rPr>
            </w:pPr>
          </w:p>
        </w:tc>
      </w:tr>
      <w:tr w:rsidR="00DB0EDF" w:rsidTr="000F489C">
        <w:tc>
          <w:tcPr>
            <w:tcW w:w="4111" w:type="dxa"/>
          </w:tcPr>
          <w:p w:rsidR="00DB0EDF" w:rsidRDefault="000F489C" w:rsidP="00DB0EDF">
            <w:pPr>
              <w:pStyle w:val="H-Listblue"/>
              <w:numPr>
                <w:ilvl w:val="0"/>
                <w:numId w:val="0"/>
              </w:numPr>
              <w:rPr>
                <w:lang w:val="en-US"/>
              </w:rPr>
            </w:pPr>
            <w:r>
              <w:rPr>
                <w:lang w:val="en-US"/>
              </w:rPr>
              <w:t xml:space="preserve">CM - </w:t>
            </w:r>
            <w:r w:rsidR="00DB0EDF">
              <w:rPr>
                <w:lang w:val="en-US"/>
              </w:rPr>
              <w:t>District Heating supply dispatch</w:t>
            </w:r>
          </w:p>
        </w:tc>
        <w:tc>
          <w:tcPr>
            <w:tcW w:w="993" w:type="dxa"/>
          </w:tcPr>
          <w:p w:rsidR="00DB0EDF" w:rsidRDefault="00DB0EDF" w:rsidP="000F489C">
            <w:pPr>
              <w:pStyle w:val="H-Listblue"/>
              <w:numPr>
                <w:ilvl w:val="0"/>
                <w:numId w:val="0"/>
              </w:numPr>
              <w:jc w:val="center"/>
              <w:rPr>
                <w:lang w:val="en-US"/>
              </w:rPr>
            </w:pPr>
          </w:p>
        </w:tc>
        <w:tc>
          <w:tcPr>
            <w:tcW w:w="992" w:type="dxa"/>
          </w:tcPr>
          <w:p w:rsidR="00DB0EDF" w:rsidRDefault="00DB0EDF" w:rsidP="000F489C">
            <w:pPr>
              <w:pStyle w:val="H-Listblue"/>
              <w:numPr>
                <w:ilvl w:val="0"/>
                <w:numId w:val="0"/>
              </w:numPr>
              <w:jc w:val="center"/>
              <w:rPr>
                <w:lang w:val="en-US"/>
              </w:rPr>
            </w:pPr>
          </w:p>
        </w:tc>
        <w:tc>
          <w:tcPr>
            <w:tcW w:w="1126" w:type="dxa"/>
          </w:tcPr>
          <w:p w:rsidR="00DB0EDF" w:rsidRDefault="00DB0EDF" w:rsidP="000F489C">
            <w:pPr>
              <w:pStyle w:val="H-Listblue"/>
              <w:numPr>
                <w:ilvl w:val="0"/>
                <w:numId w:val="0"/>
              </w:numPr>
              <w:jc w:val="center"/>
              <w:rPr>
                <w:lang w:val="en-US"/>
              </w:rPr>
            </w:pPr>
          </w:p>
        </w:tc>
      </w:tr>
    </w:tbl>
    <w:p w:rsidR="0033730F" w:rsidRDefault="0033730F" w:rsidP="00DB0EDF">
      <w:pPr>
        <w:pStyle w:val="H-Listblue"/>
        <w:numPr>
          <w:ilvl w:val="0"/>
          <w:numId w:val="0"/>
        </w:numPr>
        <w:ind w:left="794" w:hanging="397"/>
        <w:rPr>
          <w:lang w:val="en-US"/>
        </w:rPr>
      </w:pPr>
    </w:p>
    <w:p w:rsidR="00170788" w:rsidRDefault="009904F1" w:rsidP="00170788">
      <w:pPr>
        <w:pStyle w:val="H-Listblue"/>
        <w:numPr>
          <w:ilvl w:val="0"/>
          <w:numId w:val="0"/>
        </w:numPr>
        <w:rPr>
          <w:lang w:val="en-US"/>
        </w:rPr>
      </w:pPr>
      <w:r>
        <w:rPr>
          <w:lang w:val="en-US"/>
        </w:rPr>
        <w:t>Comments:</w:t>
      </w:r>
    </w:p>
    <w:p w:rsidR="009904F1" w:rsidRDefault="009904F1" w:rsidP="00170788">
      <w:pPr>
        <w:pStyle w:val="H-Listblue"/>
        <w:numPr>
          <w:ilvl w:val="0"/>
          <w:numId w:val="0"/>
        </w:numPr>
        <w:rPr>
          <w:lang w:val="en-US"/>
        </w:rPr>
      </w:pPr>
    </w:p>
    <w:p w:rsidR="009904F1" w:rsidRDefault="00F41785" w:rsidP="00170788">
      <w:pPr>
        <w:pStyle w:val="H-Listblue"/>
        <w:numPr>
          <w:ilvl w:val="0"/>
          <w:numId w:val="0"/>
        </w:numPr>
        <w:rPr>
          <w:lang w:val="en-US"/>
        </w:rPr>
      </w:pPr>
      <w:r>
        <w:rPr>
          <w:lang w:val="en-US"/>
        </w:rPr>
        <w:t>…</w:t>
      </w:r>
    </w:p>
    <w:p w:rsidR="009904F1" w:rsidRDefault="009904F1" w:rsidP="00170788">
      <w:pPr>
        <w:pStyle w:val="H-Listblue"/>
        <w:numPr>
          <w:ilvl w:val="0"/>
          <w:numId w:val="0"/>
        </w:numPr>
        <w:rPr>
          <w:lang w:val="en-US"/>
        </w:rPr>
      </w:pPr>
    </w:p>
    <w:p w:rsidR="009904F1" w:rsidRDefault="009904F1" w:rsidP="00170788">
      <w:pPr>
        <w:pStyle w:val="H-Listblue"/>
        <w:numPr>
          <w:ilvl w:val="0"/>
          <w:numId w:val="0"/>
        </w:numPr>
        <w:rPr>
          <w:lang w:val="en-US"/>
        </w:rPr>
      </w:pPr>
    </w:p>
    <w:p w:rsidR="0033730F" w:rsidRPr="00BE16DF" w:rsidRDefault="0033730F" w:rsidP="0033730F">
      <w:pPr>
        <w:rPr>
          <w:b/>
          <w:lang w:val="en-US" w:eastAsia="de-DE"/>
        </w:rPr>
      </w:pPr>
      <w:r w:rsidRPr="00BE16DF">
        <w:rPr>
          <w:b/>
          <w:lang w:val="en-US" w:eastAsia="de-DE"/>
        </w:rPr>
        <w:t xml:space="preserve">How are </w:t>
      </w:r>
      <w:r>
        <w:rPr>
          <w:b/>
          <w:lang w:val="en-US" w:eastAsia="de-DE"/>
        </w:rPr>
        <w:t xml:space="preserve">you planning to use the Hotmaps database and </w:t>
      </w:r>
      <w:r w:rsidRPr="00BE16DF">
        <w:rPr>
          <w:b/>
          <w:lang w:val="en-US" w:eastAsia="de-DE"/>
        </w:rPr>
        <w:t xml:space="preserve">toolbox </w:t>
      </w:r>
      <w:r>
        <w:rPr>
          <w:b/>
          <w:lang w:val="en-US" w:eastAsia="de-DE"/>
        </w:rPr>
        <w:t xml:space="preserve">in </w:t>
      </w:r>
      <w:r w:rsidRPr="00BE16DF">
        <w:rPr>
          <w:b/>
          <w:lang w:val="en-US" w:eastAsia="de-DE"/>
        </w:rPr>
        <w:t>your future work?</w:t>
      </w:r>
    </w:p>
    <w:p w:rsidR="0033730F" w:rsidRDefault="0033730F" w:rsidP="00170788">
      <w:pPr>
        <w:pStyle w:val="H-Listblue"/>
        <w:numPr>
          <w:ilvl w:val="0"/>
          <w:numId w:val="0"/>
        </w:numPr>
        <w:rPr>
          <w:lang w:val="en-US"/>
        </w:rPr>
      </w:pPr>
      <w:r>
        <w:rPr>
          <w:lang w:val="en-US"/>
        </w:rPr>
        <w:t>Please provide a short written feedback here</w:t>
      </w:r>
    </w:p>
    <w:p w:rsidR="0033730F" w:rsidRDefault="0033730F" w:rsidP="00170788">
      <w:pPr>
        <w:pStyle w:val="H-Listblue"/>
        <w:numPr>
          <w:ilvl w:val="0"/>
          <w:numId w:val="0"/>
        </w:numPr>
        <w:rPr>
          <w:lang w:val="en-US"/>
        </w:rPr>
      </w:pPr>
    </w:p>
    <w:p w:rsidR="00CB66E8" w:rsidRDefault="00CB66E8" w:rsidP="00170788">
      <w:pPr>
        <w:pStyle w:val="H-Listblue"/>
        <w:numPr>
          <w:ilvl w:val="0"/>
          <w:numId w:val="0"/>
        </w:numPr>
        <w:rPr>
          <w:lang w:val="en-US"/>
        </w:rPr>
      </w:pPr>
      <w:r>
        <w:rPr>
          <w:lang w:val="en-US"/>
        </w:rPr>
        <w:t>….</w:t>
      </w:r>
    </w:p>
    <w:p w:rsidR="00CB66E8" w:rsidRDefault="00CB66E8" w:rsidP="00170788">
      <w:pPr>
        <w:pStyle w:val="H-Listblue"/>
        <w:numPr>
          <w:ilvl w:val="0"/>
          <w:numId w:val="0"/>
        </w:numPr>
        <w:rPr>
          <w:lang w:val="en-US"/>
        </w:rPr>
      </w:pPr>
    </w:p>
    <w:p w:rsidR="0033730F" w:rsidRDefault="0033730F" w:rsidP="00170788">
      <w:pPr>
        <w:pStyle w:val="H-Listblue"/>
        <w:numPr>
          <w:ilvl w:val="0"/>
          <w:numId w:val="0"/>
        </w:numPr>
        <w:rPr>
          <w:lang w:val="en-US"/>
        </w:rPr>
      </w:pPr>
    </w:p>
    <w:p w:rsidR="0033730F" w:rsidRDefault="0033730F" w:rsidP="00170788">
      <w:pPr>
        <w:pStyle w:val="H-Listblue"/>
        <w:numPr>
          <w:ilvl w:val="0"/>
          <w:numId w:val="0"/>
        </w:numPr>
        <w:rPr>
          <w:lang w:val="en-US"/>
        </w:rPr>
      </w:pPr>
    </w:p>
    <w:p w:rsidR="0033730F" w:rsidRPr="00BE16DF" w:rsidRDefault="0033730F" w:rsidP="0033730F">
      <w:pPr>
        <w:rPr>
          <w:b/>
          <w:lang w:val="en-US" w:eastAsia="de-DE"/>
        </w:rPr>
      </w:pPr>
      <w:r w:rsidRPr="00BE16DF">
        <w:rPr>
          <w:b/>
          <w:lang w:val="en-US" w:eastAsia="de-DE"/>
        </w:rPr>
        <w:t xml:space="preserve">How </w:t>
      </w:r>
      <w:r>
        <w:rPr>
          <w:b/>
          <w:lang w:val="en-US" w:eastAsia="de-DE"/>
        </w:rPr>
        <w:t xml:space="preserve">often are </w:t>
      </w:r>
      <w:r>
        <w:rPr>
          <w:b/>
          <w:lang w:val="en-US" w:eastAsia="de-DE"/>
        </w:rPr>
        <w:t xml:space="preserve">you planning to use the Hotmaps database and </w:t>
      </w:r>
      <w:r w:rsidRPr="00BE16DF">
        <w:rPr>
          <w:b/>
          <w:lang w:val="en-US" w:eastAsia="de-DE"/>
        </w:rPr>
        <w:t xml:space="preserve">toolbox </w:t>
      </w:r>
      <w:r>
        <w:rPr>
          <w:b/>
          <w:lang w:val="en-US" w:eastAsia="de-DE"/>
        </w:rPr>
        <w:t xml:space="preserve">in </w:t>
      </w:r>
      <w:r w:rsidRPr="00BE16DF">
        <w:rPr>
          <w:b/>
          <w:lang w:val="en-US" w:eastAsia="de-DE"/>
        </w:rPr>
        <w:t>your future work?</w:t>
      </w:r>
    </w:p>
    <w:p w:rsidR="0033730F" w:rsidRDefault="0033730F" w:rsidP="00170788">
      <w:pPr>
        <w:pStyle w:val="H-Listblue"/>
        <w:numPr>
          <w:ilvl w:val="0"/>
          <w:numId w:val="0"/>
        </w:numPr>
        <w:rPr>
          <w:lang w:val="en-US"/>
        </w:rPr>
      </w:pPr>
      <w:r>
        <w:rPr>
          <w:lang w:val="en-US"/>
        </w:rPr>
        <w:t>E.g. once a year, once a month, several times a month …</w:t>
      </w:r>
    </w:p>
    <w:p w:rsidR="0033730F" w:rsidRDefault="0033730F" w:rsidP="00170788">
      <w:pPr>
        <w:pStyle w:val="H-Listblue"/>
        <w:numPr>
          <w:ilvl w:val="0"/>
          <w:numId w:val="0"/>
        </w:numPr>
        <w:rPr>
          <w:lang w:val="en-US"/>
        </w:rPr>
      </w:pPr>
    </w:p>
    <w:p w:rsidR="00CB66E8" w:rsidRDefault="00CB66E8" w:rsidP="00170788">
      <w:pPr>
        <w:pStyle w:val="H-Listblue"/>
        <w:numPr>
          <w:ilvl w:val="0"/>
          <w:numId w:val="0"/>
        </w:numPr>
        <w:rPr>
          <w:lang w:val="en-US"/>
        </w:rPr>
      </w:pPr>
      <w:r>
        <w:rPr>
          <w:lang w:val="en-US"/>
        </w:rPr>
        <w:t>….</w:t>
      </w:r>
    </w:p>
    <w:p w:rsidR="00BE16DF" w:rsidRDefault="00BE16DF" w:rsidP="00170788">
      <w:pPr>
        <w:pStyle w:val="H-Listblue"/>
        <w:numPr>
          <w:ilvl w:val="0"/>
          <w:numId w:val="0"/>
        </w:numPr>
        <w:rPr>
          <w:lang w:val="en-US"/>
        </w:rPr>
      </w:pPr>
    </w:p>
    <w:p w:rsidR="00706320" w:rsidRDefault="00706320" w:rsidP="00170788">
      <w:pPr>
        <w:pStyle w:val="H-Listblue"/>
        <w:numPr>
          <w:ilvl w:val="0"/>
          <w:numId w:val="0"/>
        </w:numPr>
        <w:rPr>
          <w:lang w:val="en-US"/>
        </w:rPr>
      </w:pPr>
    </w:p>
    <w:p w:rsidR="00706320" w:rsidRDefault="00706320" w:rsidP="00170788">
      <w:pPr>
        <w:pStyle w:val="H-Listblue"/>
        <w:numPr>
          <w:ilvl w:val="0"/>
          <w:numId w:val="0"/>
        </w:numPr>
        <w:rPr>
          <w:lang w:val="en-US"/>
        </w:rPr>
      </w:pPr>
    </w:p>
    <w:p w:rsidR="00706320" w:rsidRDefault="00706320" w:rsidP="00170788">
      <w:pPr>
        <w:pStyle w:val="H-Listblue"/>
        <w:numPr>
          <w:ilvl w:val="0"/>
          <w:numId w:val="0"/>
        </w:numPr>
        <w:rPr>
          <w:lang w:val="en-US"/>
        </w:rPr>
      </w:pPr>
    </w:p>
    <w:p w:rsidR="00706320" w:rsidRDefault="00706320" w:rsidP="00170788">
      <w:pPr>
        <w:pStyle w:val="H-Listblue"/>
        <w:numPr>
          <w:ilvl w:val="0"/>
          <w:numId w:val="0"/>
        </w:numPr>
        <w:rPr>
          <w:lang w:val="en-US"/>
        </w:rPr>
      </w:pPr>
    </w:p>
    <w:p w:rsidR="001B5C42" w:rsidRDefault="001B5C42">
      <w:pPr>
        <w:spacing w:line="276" w:lineRule="auto"/>
        <w:rPr>
          <w:lang w:val="en-US" w:eastAsia="de-DE"/>
        </w:rPr>
      </w:pPr>
      <w:r>
        <w:rPr>
          <w:lang w:val="en-US" w:eastAsia="de-DE"/>
        </w:rPr>
        <w:br w:type="page"/>
      </w:r>
    </w:p>
    <w:p w:rsidR="00155521" w:rsidRDefault="00155521" w:rsidP="00170788">
      <w:pPr>
        <w:pStyle w:val="H-Heading2blue"/>
        <w:numPr>
          <w:ilvl w:val="0"/>
          <w:numId w:val="0"/>
        </w:numPr>
        <w:rPr>
          <w:lang w:val="en-US"/>
        </w:rPr>
      </w:pPr>
      <w:r>
        <w:rPr>
          <w:lang w:val="en-US"/>
        </w:rPr>
        <w:t>The afterlife of the Hotmaps-pr</w:t>
      </w:r>
      <w:r w:rsidR="00D93037">
        <w:rPr>
          <w:lang w:val="en-US"/>
        </w:rPr>
        <w:t>o</w:t>
      </w:r>
      <w:r w:rsidR="00CB66E8">
        <w:rPr>
          <w:lang w:val="en-US"/>
        </w:rPr>
        <w:t>ject</w:t>
      </w:r>
    </w:p>
    <w:p w:rsidR="00CB66E8" w:rsidRDefault="00155521" w:rsidP="00155521">
      <w:pPr>
        <w:rPr>
          <w:lang w:val="en-US" w:eastAsia="de-DE"/>
        </w:rPr>
      </w:pPr>
      <w:r>
        <w:rPr>
          <w:lang w:val="en-US" w:eastAsia="de-DE"/>
        </w:rPr>
        <w:t>The project team is currently working on a business plan to ensure that the tool and its functionalities will continue to be available</w:t>
      </w:r>
      <w:r w:rsidR="00CB66E8">
        <w:rPr>
          <w:lang w:val="en-US" w:eastAsia="de-DE"/>
        </w:rPr>
        <w:t xml:space="preserve"> (and further developed)</w:t>
      </w:r>
      <w:r>
        <w:rPr>
          <w:lang w:val="en-US" w:eastAsia="de-DE"/>
        </w:rPr>
        <w:t xml:space="preserve"> to planners, consultancies etc. in the years to come. In order to fund the operational costs as well as the ongoing development of tools and </w:t>
      </w:r>
      <w:r w:rsidR="00D93037">
        <w:rPr>
          <w:lang w:val="en-US" w:eastAsia="de-DE"/>
        </w:rPr>
        <w:t>data, possible income sources have been identified</w:t>
      </w:r>
      <w:r w:rsidR="00CB66E8">
        <w:rPr>
          <w:lang w:val="en-US" w:eastAsia="de-DE"/>
        </w:rPr>
        <w:t xml:space="preserve">. Ideas are to provide </w:t>
      </w:r>
      <w:r w:rsidR="00D93037">
        <w:rPr>
          <w:lang w:val="en-US" w:eastAsia="de-DE"/>
        </w:rPr>
        <w:t>training activities</w:t>
      </w:r>
      <w:r w:rsidR="00CB66E8">
        <w:rPr>
          <w:lang w:val="en-US" w:eastAsia="de-DE"/>
        </w:rPr>
        <w:t xml:space="preserve"> against costs or a </w:t>
      </w:r>
      <w:r w:rsidR="00D93037">
        <w:rPr>
          <w:lang w:val="en-US" w:eastAsia="de-DE"/>
        </w:rPr>
        <w:t xml:space="preserve">(premium) membership for interested communities, planners and other external partners. </w:t>
      </w:r>
    </w:p>
    <w:p w:rsidR="00155521" w:rsidRPr="00CB66E8" w:rsidRDefault="00D93037" w:rsidP="00155521">
      <w:pPr>
        <w:rPr>
          <w:b/>
          <w:lang w:val="en-US" w:eastAsia="de-DE"/>
        </w:rPr>
      </w:pPr>
      <w:r w:rsidRPr="00CB66E8">
        <w:rPr>
          <w:b/>
          <w:lang w:val="en-US" w:eastAsia="de-DE"/>
        </w:rPr>
        <w:t>In order to meet the needs and considerations of possible future users, we would appreciate your answers regarding the following:</w:t>
      </w:r>
    </w:p>
    <w:p w:rsidR="00D93037" w:rsidRDefault="00155521" w:rsidP="00D93037">
      <w:pPr>
        <w:pStyle w:val="H-Listblue"/>
        <w:rPr>
          <w:lang w:val="en-US"/>
        </w:rPr>
      </w:pPr>
      <w:r w:rsidRPr="00155521">
        <w:rPr>
          <w:lang w:val="en-US"/>
        </w:rPr>
        <w:t>Do you use similar tools or energy planning tools in your daily work? If yes, which one</w:t>
      </w:r>
      <w:r>
        <w:rPr>
          <w:lang w:val="en-US"/>
        </w:rPr>
        <w:t>(</w:t>
      </w:r>
      <w:r w:rsidRPr="00155521">
        <w:rPr>
          <w:lang w:val="en-US"/>
        </w:rPr>
        <w:t>s</w:t>
      </w:r>
      <w:r>
        <w:rPr>
          <w:lang w:val="en-US"/>
        </w:rPr>
        <w:t>)</w:t>
      </w:r>
      <w:r w:rsidRPr="00155521">
        <w:rPr>
          <w:lang w:val="en-US"/>
        </w:rPr>
        <w:t>?</w:t>
      </w:r>
    </w:p>
    <w:p w:rsidR="00CB66E8" w:rsidRPr="00D93037" w:rsidRDefault="00CB66E8" w:rsidP="00CB66E8">
      <w:pPr>
        <w:pStyle w:val="H-Listblue"/>
        <w:numPr>
          <w:ilvl w:val="0"/>
          <w:numId w:val="0"/>
        </w:numPr>
        <w:rPr>
          <w:lang w:val="en-US"/>
        </w:rPr>
      </w:pPr>
    </w:p>
    <w:p w:rsidR="00155521" w:rsidRDefault="00155521" w:rsidP="00155521">
      <w:pPr>
        <w:pStyle w:val="H-Listblue"/>
        <w:rPr>
          <w:lang w:val="en-US"/>
        </w:rPr>
      </w:pPr>
      <w:r w:rsidRPr="00155521">
        <w:rPr>
          <w:lang w:val="en-US"/>
        </w:rPr>
        <w:t>How much do you pay to use these tools per year</w:t>
      </w:r>
      <w:r>
        <w:rPr>
          <w:lang w:val="en-US"/>
        </w:rPr>
        <w:t xml:space="preserve"> (€/license/year approx.)</w:t>
      </w:r>
      <w:r w:rsidR="00D93037">
        <w:rPr>
          <w:lang w:val="en-US"/>
        </w:rPr>
        <w:t xml:space="preserve"> and how many users does this license cover</w:t>
      </w:r>
      <w:r w:rsidRPr="00155521">
        <w:rPr>
          <w:lang w:val="en-US"/>
        </w:rPr>
        <w:t>?</w:t>
      </w:r>
    </w:p>
    <w:p w:rsidR="00CB66E8" w:rsidRPr="00155521" w:rsidRDefault="00CB66E8" w:rsidP="00CB66E8">
      <w:pPr>
        <w:pStyle w:val="H-Listblue"/>
        <w:numPr>
          <w:ilvl w:val="0"/>
          <w:numId w:val="0"/>
        </w:numPr>
        <w:rPr>
          <w:lang w:val="en-US"/>
        </w:rPr>
      </w:pPr>
    </w:p>
    <w:p w:rsidR="00155521" w:rsidRDefault="00155521" w:rsidP="00155521">
      <w:pPr>
        <w:pStyle w:val="H-Listblue"/>
        <w:rPr>
          <w:lang w:val="en-US"/>
        </w:rPr>
      </w:pPr>
      <w:r w:rsidRPr="00155521">
        <w:rPr>
          <w:lang w:val="en-US"/>
        </w:rPr>
        <w:t>How do you pay (monthly, yearly, a one-shot license, recurrent fees)?</w:t>
      </w:r>
    </w:p>
    <w:p w:rsidR="00CB66E8" w:rsidRPr="00155521" w:rsidRDefault="00CB66E8" w:rsidP="00CB66E8">
      <w:pPr>
        <w:pStyle w:val="H-Listblue"/>
        <w:numPr>
          <w:ilvl w:val="0"/>
          <w:numId w:val="0"/>
        </w:numPr>
        <w:rPr>
          <w:lang w:val="en-US"/>
        </w:rPr>
      </w:pPr>
    </w:p>
    <w:p w:rsidR="00D93037" w:rsidRDefault="00155521" w:rsidP="00155521">
      <w:pPr>
        <w:pStyle w:val="H-Listblue"/>
        <w:rPr>
          <w:lang w:val="en-US"/>
        </w:rPr>
      </w:pPr>
      <w:r>
        <w:rPr>
          <w:lang w:val="en-US"/>
        </w:rPr>
        <w:t>Would you be willing to pay for a training event like the one you have just attended (for free)?</w:t>
      </w:r>
    </w:p>
    <w:p w:rsidR="00155521" w:rsidRDefault="00D93037" w:rsidP="00D93037">
      <w:pPr>
        <w:pStyle w:val="H-Listblue"/>
        <w:numPr>
          <w:ilvl w:val="1"/>
          <w:numId w:val="1"/>
        </w:numPr>
        <w:rPr>
          <w:lang w:val="en-US"/>
        </w:rPr>
      </w:pPr>
      <w:r>
        <w:rPr>
          <w:lang w:val="en-US"/>
        </w:rPr>
        <w:t>If yes, how much (€/participant/event)?</w:t>
      </w:r>
    </w:p>
    <w:p w:rsidR="00CB66E8" w:rsidRPr="00155521" w:rsidRDefault="00CB66E8" w:rsidP="00CB66E8">
      <w:pPr>
        <w:pStyle w:val="H-Listblue"/>
        <w:numPr>
          <w:ilvl w:val="0"/>
          <w:numId w:val="0"/>
        </w:numPr>
        <w:rPr>
          <w:lang w:val="en-US"/>
        </w:rPr>
      </w:pPr>
    </w:p>
    <w:p w:rsidR="00D93037" w:rsidRDefault="00155521" w:rsidP="00155521">
      <w:pPr>
        <w:pStyle w:val="H-Listblue"/>
        <w:rPr>
          <w:lang w:val="en-US"/>
        </w:rPr>
      </w:pPr>
      <w:r w:rsidRPr="00155521">
        <w:rPr>
          <w:lang w:val="en-US"/>
        </w:rPr>
        <w:t>Would you pay to use the tool in the future (</w:t>
      </w:r>
      <w:r w:rsidR="00D93037">
        <w:rPr>
          <w:lang w:val="en-US"/>
        </w:rPr>
        <w:t>in the state you tested throughout the last two days</w:t>
      </w:r>
      <w:r w:rsidRPr="00155521">
        <w:rPr>
          <w:lang w:val="en-US"/>
        </w:rPr>
        <w:t>)?</w:t>
      </w:r>
    </w:p>
    <w:p w:rsidR="00155521" w:rsidRDefault="00155521" w:rsidP="00D93037">
      <w:pPr>
        <w:pStyle w:val="H-Listblue"/>
        <w:numPr>
          <w:ilvl w:val="1"/>
          <w:numId w:val="1"/>
        </w:numPr>
        <w:rPr>
          <w:lang w:val="en-US"/>
        </w:rPr>
      </w:pPr>
      <w:r w:rsidRPr="00155521">
        <w:rPr>
          <w:lang w:val="en-US"/>
        </w:rPr>
        <w:t>If yes, how much</w:t>
      </w:r>
      <w:r w:rsidR="00D93037">
        <w:rPr>
          <w:lang w:val="en-US"/>
        </w:rPr>
        <w:t xml:space="preserve"> (€/year pr. user)</w:t>
      </w:r>
      <w:r w:rsidRPr="00155521">
        <w:rPr>
          <w:lang w:val="en-US"/>
        </w:rPr>
        <w:t>?</w:t>
      </w:r>
    </w:p>
    <w:p w:rsidR="00CB66E8" w:rsidRPr="00155521" w:rsidRDefault="00CB66E8" w:rsidP="00CB66E8">
      <w:pPr>
        <w:pStyle w:val="H-Listblue"/>
        <w:numPr>
          <w:ilvl w:val="0"/>
          <w:numId w:val="0"/>
        </w:numPr>
        <w:rPr>
          <w:lang w:val="en-US"/>
        </w:rPr>
      </w:pPr>
    </w:p>
    <w:p w:rsidR="00D93037" w:rsidRDefault="00155521" w:rsidP="00155521">
      <w:pPr>
        <w:pStyle w:val="H-Listblue"/>
        <w:rPr>
          <w:lang w:val="en-US"/>
        </w:rPr>
      </w:pPr>
      <w:r w:rsidRPr="00155521">
        <w:rPr>
          <w:lang w:val="en-US"/>
        </w:rPr>
        <w:t>Would you pay to have a premium access to be able to store more data in your user account?</w:t>
      </w:r>
    </w:p>
    <w:p w:rsidR="00155521" w:rsidRDefault="00155521" w:rsidP="00D93037">
      <w:pPr>
        <w:pStyle w:val="H-Listblue"/>
        <w:numPr>
          <w:ilvl w:val="1"/>
          <w:numId w:val="1"/>
        </w:numPr>
        <w:rPr>
          <w:lang w:val="en-US"/>
        </w:rPr>
      </w:pPr>
      <w:r w:rsidRPr="00D93037">
        <w:rPr>
          <w:lang w:val="en-US"/>
        </w:rPr>
        <w:t>If yes, how much</w:t>
      </w:r>
      <w:r w:rsidR="00D93037">
        <w:rPr>
          <w:lang w:val="en-US"/>
        </w:rPr>
        <w:t xml:space="preserve"> (€/year pr. user)?</w:t>
      </w:r>
    </w:p>
    <w:p w:rsidR="00CB66E8" w:rsidRPr="00D93037" w:rsidRDefault="00CB66E8" w:rsidP="00CB66E8">
      <w:pPr>
        <w:pStyle w:val="H-Listblue"/>
        <w:numPr>
          <w:ilvl w:val="0"/>
          <w:numId w:val="0"/>
        </w:numPr>
        <w:rPr>
          <w:lang w:val="en-US"/>
        </w:rPr>
      </w:pPr>
    </w:p>
    <w:p w:rsidR="00D93037" w:rsidRDefault="00155521" w:rsidP="00155521">
      <w:pPr>
        <w:pStyle w:val="H-Listblue"/>
        <w:rPr>
          <w:lang w:val="en-US"/>
        </w:rPr>
      </w:pPr>
      <w:r w:rsidRPr="00155521">
        <w:rPr>
          <w:lang w:val="en-US"/>
        </w:rPr>
        <w:t xml:space="preserve">Would you pay to have a premium access so that the calculations are done faster (less waiting time to have the results of the calculation modules)? </w:t>
      </w:r>
    </w:p>
    <w:p w:rsidR="00D93037" w:rsidRDefault="00D93037" w:rsidP="00D93037">
      <w:pPr>
        <w:pStyle w:val="H-Listblue"/>
        <w:numPr>
          <w:ilvl w:val="1"/>
          <w:numId w:val="1"/>
        </w:numPr>
        <w:rPr>
          <w:lang w:val="en-US"/>
        </w:rPr>
      </w:pPr>
      <w:r w:rsidRPr="00D93037">
        <w:rPr>
          <w:lang w:val="en-US"/>
        </w:rPr>
        <w:t>If yes, how much</w:t>
      </w:r>
      <w:r>
        <w:rPr>
          <w:lang w:val="en-US"/>
        </w:rPr>
        <w:t xml:space="preserve"> (€/year pr. user)?</w:t>
      </w:r>
    </w:p>
    <w:p w:rsidR="00CB66E8" w:rsidRPr="00D93037" w:rsidRDefault="00CB66E8" w:rsidP="00CB66E8">
      <w:pPr>
        <w:pStyle w:val="H-Listblue"/>
        <w:numPr>
          <w:ilvl w:val="0"/>
          <w:numId w:val="0"/>
        </w:numPr>
        <w:rPr>
          <w:lang w:val="en-US"/>
        </w:rPr>
      </w:pPr>
    </w:p>
    <w:p w:rsidR="00D93037" w:rsidRDefault="00D93037" w:rsidP="00D93037">
      <w:pPr>
        <w:pStyle w:val="H-Listblue"/>
        <w:rPr>
          <w:lang w:val="en-US"/>
        </w:rPr>
      </w:pPr>
      <w:r w:rsidRPr="00155521">
        <w:rPr>
          <w:lang w:val="en-US"/>
        </w:rPr>
        <w:t xml:space="preserve">Would you pay to have access to additional features? </w:t>
      </w:r>
    </w:p>
    <w:p w:rsidR="00D93037" w:rsidRDefault="00D93037" w:rsidP="00D93037">
      <w:pPr>
        <w:pStyle w:val="H-Listblue"/>
        <w:numPr>
          <w:ilvl w:val="1"/>
          <w:numId w:val="1"/>
        </w:numPr>
        <w:rPr>
          <w:lang w:val="en-US"/>
        </w:rPr>
      </w:pPr>
      <w:r>
        <w:rPr>
          <w:lang w:val="en-US"/>
        </w:rPr>
        <w:t>If yes, which features would you expect/wish?</w:t>
      </w:r>
    </w:p>
    <w:p w:rsidR="000A48E6" w:rsidRDefault="00D93037" w:rsidP="0061631F">
      <w:pPr>
        <w:pStyle w:val="H-Listblue"/>
        <w:numPr>
          <w:ilvl w:val="1"/>
          <w:numId w:val="1"/>
        </w:numPr>
        <w:rPr>
          <w:lang w:val="en-US"/>
        </w:rPr>
      </w:pPr>
      <w:r w:rsidRPr="00D93037">
        <w:rPr>
          <w:lang w:val="en-US"/>
        </w:rPr>
        <w:t>If yes, how much</w:t>
      </w:r>
      <w:r>
        <w:rPr>
          <w:lang w:val="en-US"/>
        </w:rPr>
        <w:t xml:space="preserve"> (€/year pr. user)?</w:t>
      </w:r>
    </w:p>
    <w:p w:rsidR="00CB66E8" w:rsidRPr="000A48E6" w:rsidRDefault="00CB66E8" w:rsidP="00CB66E8">
      <w:pPr>
        <w:pStyle w:val="H-Listblue"/>
        <w:numPr>
          <w:ilvl w:val="0"/>
          <w:numId w:val="0"/>
        </w:numPr>
        <w:rPr>
          <w:lang w:val="en-US"/>
        </w:rPr>
      </w:pPr>
    </w:p>
    <w:p w:rsidR="000A48E6" w:rsidRDefault="000A48E6">
      <w:pPr>
        <w:spacing w:line="276" w:lineRule="auto"/>
      </w:pPr>
      <w:r>
        <w:br w:type="page"/>
      </w:r>
    </w:p>
    <w:p w:rsidR="000A48E6" w:rsidRDefault="000A48E6" w:rsidP="000A48E6">
      <w:pPr>
        <w:pStyle w:val="H-Heading1blue"/>
      </w:pPr>
      <w:bookmarkStart w:id="11" w:name="_Toc2853318"/>
      <w:bookmarkStart w:id="12" w:name="_Toc26465574"/>
      <w:r>
        <w:t>Trial and error</w:t>
      </w:r>
      <w:bookmarkEnd w:id="11"/>
      <w:bookmarkEnd w:id="12"/>
    </w:p>
    <w:p w:rsidR="000A48E6" w:rsidRDefault="000A48E6" w:rsidP="000A48E6">
      <w:pPr>
        <w:rPr>
          <w:lang w:eastAsia="de-DE"/>
        </w:rPr>
      </w:pPr>
      <w:r>
        <w:rPr>
          <w:lang w:eastAsia="de-DE"/>
        </w:rPr>
        <w:t>This last exercise is for trial and error in the Hotmaps Tool to get to know the tool better – T</w:t>
      </w:r>
      <w:r w:rsidRPr="00712D06">
        <w:rPr>
          <w:lang w:eastAsia="de-DE"/>
        </w:rPr>
        <w:t>rial and error</w:t>
      </w:r>
      <w:r>
        <w:rPr>
          <w:lang w:eastAsia="de-DE"/>
        </w:rPr>
        <w:t>. You can e.g.:</w:t>
      </w:r>
    </w:p>
    <w:p w:rsidR="000A48E6" w:rsidRDefault="000A48E6" w:rsidP="000A48E6">
      <w:pPr>
        <w:pStyle w:val="H-Normal"/>
        <w:numPr>
          <w:ilvl w:val="0"/>
          <w:numId w:val="18"/>
        </w:numPr>
      </w:pPr>
      <w:r>
        <w:t>Explore further layers, not covered in the Mapping phase</w:t>
      </w:r>
    </w:p>
    <w:p w:rsidR="000A48E6" w:rsidRDefault="000A48E6" w:rsidP="000A48E6">
      <w:pPr>
        <w:pStyle w:val="H-Normal"/>
        <w:numPr>
          <w:ilvl w:val="0"/>
          <w:numId w:val="18"/>
        </w:numPr>
      </w:pPr>
      <w:r>
        <w:t>Add (additional) bottom-up data of your own</w:t>
      </w:r>
    </w:p>
    <w:p w:rsidR="000A48E6" w:rsidRDefault="000A48E6" w:rsidP="000A48E6">
      <w:pPr>
        <w:pStyle w:val="H-Normal"/>
        <w:numPr>
          <w:ilvl w:val="0"/>
          <w:numId w:val="18"/>
        </w:numPr>
      </w:pPr>
      <w:r>
        <w:t>Expand the geographic uplands for given R.E.-potentials in the mapping</w:t>
      </w:r>
    </w:p>
    <w:p w:rsidR="000A48E6" w:rsidRDefault="000A48E6" w:rsidP="000A48E6">
      <w:pPr>
        <w:pStyle w:val="H-Normal"/>
        <w:numPr>
          <w:ilvl w:val="0"/>
          <w:numId w:val="18"/>
        </w:numPr>
      </w:pPr>
      <w:r>
        <w:t>Expand the number of thresholds in calculation modules to elaborate sensitivities</w:t>
      </w:r>
    </w:p>
    <w:p w:rsidR="000A48E6" w:rsidRDefault="000A48E6" w:rsidP="000A48E6">
      <w:pPr>
        <w:pStyle w:val="H-Normal"/>
        <w:numPr>
          <w:ilvl w:val="0"/>
          <w:numId w:val="18"/>
        </w:numPr>
      </w:pPr>
      <w:r>
        <w:t>Produce maps to be used in your (preparation of) strategic work with heating and cooling planning in your region.</w:t>
      </w:r>
    </w:p>
    <w:p w:rsidR="000A48E6" w:rsidRDefault="000A48E6" w:rsidP="000A48E6">
      <w:pPr>
        <w:rPr>
          <w:lang w:eastAsia="de-DE"/>
        </w:rPr>
      </w:pPr>
      <w:r>
        <w:rPr>
          <w:lang w:eastAsia="de-DE"/>
        </w:rPr>
        <w:t>For this, please create new documents (word and spreadsheets) based on the guidelines, provided by the trainers and leave out layers or calculation modules, that you wish to skip.</w:t>
      </w:r>
    </w:p>
    <w:p w:rsidR="000A48E6" w:rsidRDefault="000A48E6" w:rsidP="000A48E6">
      <w:pPr>
        <w:rPr>
          <w:lang w:eastAsia="de-DE"/>
        </w:rPr>
      </w:pPr>
    </w:p>
    <w:p w:rsidR="000A48E6" w:rsidRDefault="000A48E6" w:rsidP="000A48E6">
      <w:pPr>
        <w:spacing w:line="276" w:lineRule="auto"/>
      </w:pPr>
      <w:r>
        <w:rPr>
          <w:lang w:eastAsia="de-DE"/>
        </w:rPr>
        <w:br w:type="page"/>
      </w:r>
    </w:p>
    <w:p w:rsidR="000A48E6" w:rsidRPr="007062AE" w:rsidRDefault="000A48E6" w:rsidP="0061631F">
      <w:pPr>
        <w:sectPr w:rsidR="000A48E6" w:rsidRPr="007062AE" w:rsidSect="00805D10">
          <w:headerReference w:type="even" r:id="rId17"/>
          <w:headerReference w:type="default" r:id="rId18"/>
          <w:footerReference w:type="even" r:id="rId19"/>
          <w:footerReference w:type="default" r:id="rId20"/>
          <w:headerReference w:type="first" r:id="rId21"/>
          <w:footerReference w:type="first" r:id="rId22"/>
          <w:pgSz w:w="11906" w:h="16838"/>
          <w:pgMar w:top="2552" w:right="1191" w:bottom="1191" w:left="2325" w:header="0" w:footer="244" w:gutter="0"/>
          <w:cols w:space="708"/>
          <w:titlePg/>
          <w:docGrid w:linePitch="360"/>
        </w:sectPr>
      </w:pPr>
    </w:p>
    <w:p w:rsidR="006A104A" w:rsidRPr="00202554" w:rsidRDefault="006A104A" w:rsidP="000A48E6">
      <w:pPr>
        <w:spacing w:line="276" w:lineRule="auto"/>
      </w:pPr>
    </w:p>
    <w:sectPr w:rsidR="006A104A" w:rsidRPr="00202554" w:rsidSect="00140A96">
      <w:headerReference w:type="default" r:id="rId23"/>
      <w:footerReference w:type="default" r:id="rId24"/>
      <w:headerReference w:type="first" r:id="rId25"/>
      <w:type w:val="continuous"/>
      <w:pgSz w:w="11906" w:h="16838"/>
      <w:pgMar w:top="2150" w:right="0" w:bottom="0" w:left="2325" w:header="0" w:footer="737" w:gutter="0"/>
      <w:cols w:space="708"/>
      <w:vAlign w:val="bottom"/>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5344C" w:rsidRDefault="00B5344C" w:rsidP="00805D10">
      <w:r>
        <w:separator/>
      </w:r>
    </w:p>
  </w:endnote>
  <w:endnote w:type="continuationSeparator" w:id="0">
    <w:p w:rsidR="00B5344C" w:rsidRDefault="00B5344C" w:rsidP="00805D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News Gothic MT">
    <w:altName w:val="Calibri"/>
    <w:charset w:val="00"/>
    <w:family w:val="swiss"/>
    <w:pitch w:val="variable"/>
    <w:sig w:usb0="00000003" w:usb1="00000000" w:usb2="00000000" w:usb3="00000000" w:csb0="00000001" w:csb1="00000000"/>
    <w:embedRegular r:id="rId1" w:fontKey="{D6B64E49-899B-4CE6-9F17-414B98A134EE}"/>
    <w:embedBold r:id="rId2" w:fontKey="{0F1659B6-1BB2-4F24-85D2-29429933D817}"/>
    <w:embedItalic r:id="rId3" w:fontKey="{06C8D81F-62DC-42FD-B127-DAB870A02A17}"/>
  </w:font>
  <w:font w:name="Calibri">
    <w:panose1 w:val="020F0502020204030204"/>
    <w:charset w:val="00"/>
    <w:family w:val="swiss"/>
    <w:pitch w:val="variable"/>
    <w:sig w:usb0="E00002FF" w:usb1="4000ACFF" w:usb2="00000001" w:usb3="00000000" w:csb0="0000019F" w:csb1="00000000"/>
    <w:embedRegular r:id="rId4" w:fontKey="{785CB028-B240-4E12-8C7E-A015FEC88530}"/>
    <w:embedBold r:id="rId5" w:fontKey="{5DB74A78-8A21-41EE-A9D4-E0F1303794DD}"/>
    <w:embedItalic r:id="rId6" w:fontKey="{0BCA0B62-F270-40E8-B7FD-01DD6B5A2094}"/>
  </w:font>
  <w:font w:name="MS PGothic">
    <w:panose1 w:val="020B0600070205080204"/>
    <w:charset w:val="80"/>
    <w:family w:val="swiss"/>
    <w:pitch w:val="variable"/>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embedRegular r:id="rId7" w:fontKey="{43F7D2BD-3594-42E9-9760-BA7B55BB07E2}"/>
    <w:embedBold r:id="rId8" w:fontKey="{BB1B971F-1161-4850-A937-FCD527F74F3C}"/>
  </w:font>
  <w:font w:name="Lucida Grande">
    <w:altName w:val="Arial"/>
    <w:charset w:val="00"/>
    <w:family w:val="auto"/>
    <w:pitch w:val="variable"/>
    <w:sig w:usb0="E1000AEF" w:usb1="5000A1FF" w:usb2="00000000" w:usb3="00000000" w:csb0="000001BF" w:csb1="00000000"/>
  </w:font>
  <w:font w:name="Microsoft Uighur">
    <w:panose1 w:val="02000000000000000000"/>
    <w:charset w:val="00"/>
    <w:family w:val="auto"/>
    <w:pitch w:val="variable"/>
    <w:sig w:usb0="00002003" w:usb1="80000000" w:usb2="00000008" w:usb3="00000000" w:csb0="00000041" w:csb1="00000000"/>
    <w:embedBold r:id="rId9" w:fontKey="{89735879-CDBB-43DE-A0E4-0C95A1D56DAC}"/>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4E87" w:rsidRDefault="00364E87">
    <w:r>
      <w:fldChar w:fldCharType="begin"/>
    </w:r>
    <w:r>
      <w:instrText xml:space="preserve"> PAGE </w:instrText>
    </w:r>
    <w:r>
      <w:fldChar w:fldCharType="separate"/>
    </w:r>
    <w:r>
      <w:rPr>
        <w:noProof/>
      </w:rPr>
      <w:t>2</w:t>
    </w:r>
    <w:r>
      <w:fldChar w:fldCharType="end"/>
    </w:r>
    <w:r>
      <w:rPr>
        <w:noProof/>
        <w:lang w:val="de-AT" w:eastAsia="de-AT"/>
      </w:rPr>
      <w:drawing>
        <wp:anchor distT="0" distB="0" distL="114300" distR="114300" simplePos="0" relativeHeight="251683840" behindDoc="1" locked="0" layoutInCell="1" allowOverlap="1" wp14:anchorId="6AA7ACC3" wp14:editId="3D9BA2D6">
          <wp:simplePos x="0" y="0"/>
          <wp:positionH relativeFrom="page">
            <wp:posOffset>0</wp:posOffset>
          </wp:positionH>
          <wp:positionV relativeFrom="page">
            <wp:align>bottom</wp:align>
          </wp:positionV>
          <wp:extent cx="7559040" cy="539496"/>
          <wp:effectExtent l="0" t="0" r="0" b="0"/>
          <wp:wrapNone/>
          <wp:docPr id="4" name="Picture 72" descr="Barbara:Users:laure:Documents:ATTENTE*:HOTMAPS:MODELE WORD:footer-pages-inter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rbara:Users:laure:Documents:ATTENTE*:HOTMAPS:MODELE WORD:footer-pages-internes.jpg"/>
                  <pic:cNvPicPr>
                    <a:picLocks noChangeAspect="1" noChangeArrowheads="1"/>
                  </pic:cNvPicPr>
                </pic:nvPicPr>
                <pic:blipFill>
                  <a:blip r:embed="rId1" cstate="screen">
                    <a:extLst>
                      <a:ext uri="{28A0092B-C50C-407E-A947-70E740481C1C}">
                        <a14:useLocalDpi xmlns:a14="http://schemas.microsoft.com/office/drawing/2010/main"/>
                      </a:ext>
                    </a:extLst>
                  </a:blip>
                  <a:srcRect/>
                  <a:stretch>
                    <a:fillRect/>
                  </a:stretch>
                </pic:blipFill>
                <pic:spPr bwMode="auto">
                  <a:xfrm>
                    <a:off x="0" y="0"/>
                    <a:ext cx="7559040" cy="539496"/>
                  </a:xfrm>
                  <a:prstGeom prst="rect">
                    <a:avLst/>
                  </a:prstGeom>
                  <a:noFill/>
                  <a:ln>
                    <a:noFill/>
                  </a:ln>
                  <a:extLst>
                    <a:ext uri="{FAA26D3D-D897-4be2-8F04-BA451C77F1D7}">
                      <ma14:placeholderFlag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5="http://schemas.microsoft.com/office/word/2012/wordml" xmlns:cx1="http://schemas.microsoft.com/office/drawing/2015/9/8/chartex" xmlns:cx="http://schemas.microsoft.com/office/drawing/2014/chartex"/>
                    </a:ext>
                  </a:extLst>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4E87" w:rsidRPr="00077307" w:rsidRDefault="00364E87" w:rsidP="007F0242">
    <w:pPr>
      <w:pStyle w:val="Pagination"/>
    </w:pPr>
    <w:r>
      <w:t xml:space="preserve">     </w:t>
    </w:r>
    <w:r w:rsidRPr="00077307">
      <w:fldChar w:fldCharType="begin"/>
    </w:r>
    <w:r w:rsidRPr="00077307">
      <w:instrText xml:space="preserve"> PAGE </w:instrText>
    </w:r>
    <w:r w:rsidRPr="00077307">
      <w:fldChar w:fldCharType="separate"/>
    </w:r>
    <w:r w:rsidR="00CE08FC">
      <w:rPr>
        <w:noProof/>
      </w:rPr>
      <w:t>4</w:t>
    </w:r>
    <w:r w:rsidRPr="00077307">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4E87" w:rsidRDefault="00364E87" w:rsidP="00805D10">
    <w:r>
      <w:rPr>
        <w:noProof/>
        <w:lang w:val="de-AT" w:eastAsia="de-AT"/>
      </w:rPr>
      <mc:AlternateContent>
        <mc:Choice Requires="wps">
          <w:drawing>
            <wp:anchor distT="0" distB="0" distL="114300" distR="114300" simplePos="0" relativeHeight="251693056" behindDoc="0" locked="0" layoutInCell="1" allowOverlap="1" wp14:anchorId="5EDF21EC" wp14:editId="312540DD">
              <wp:simplePos x="0" y="0"/>
              <wp:positionH relativeFrom="column">
                <wp:posOffset>-1011192</wp:posOffset>
              </wp:positionH>
              <wp:positionV relativeFrom="paragraph">
                <wp:posOffset>-970099</wp:posOffset>
              </wp:positionV>
              <wp:extent cx="65314" cy="87086"/>
              <wp:effectExtent l="50800" t="0" r="36830" b="0"/>
              <wp:wrapNone/>
              <wp:docPr id="66" name="Text Box 66"/>
              <wp:cNvGraphicFramePr/>
              <a:graphic xmlns:a="http://schemas.openxmlformats.org/drawingml/2006/main">
                <a:graphicData uri="http://schemas.microsoft.com/office/word/2010/wordprocessingShape">
                  <wps:wsp>
                    <wps:cNvSpPr txBox="1"/>
                    <wps:spPr>
                      <a:xfrm>
                        <a:off x="0" y="0"/>
                        <a:ext cx="65314" cy="87086"/>
                      </a:xfrm>
                      <a:prstGeom prst="rect">
                        <a:avLst/>
                      </a:prstGeom>
                      <a:noFill/>
                      <a:ln>
                        <a:noFill/>
                      </a:ln>
                      <a:effectLst/>
                      <a:extLst>
                        <a:ext uri="{C572A759-6A51-4108-AA02-DFA0A04FC94B}">
                          <ma14:wrappingTextBoxFlag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5="http://schemas.microsoft.com/office/word/2012/wordml"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364E87" w:rsidRDefault="00364E87" w:rsidP="00B20BB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66" o:spid="_x0000_s1031" type="#_x0000_t202" style="position:absolute;margin-left:-79.6pt;margin-top:-76.4pt;width:5.15pt;height:6.8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" filled="f" stroked="f">
              <v:textbox>
                <w:txbxContent>
                  <w:p w:rsidR="00364E87" w:rsidRDefault="00364E87" w:rsidP="00B20BBD"/>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4E87" w:rsidRPr="00F46CFD" w:rsidRDefault="00364E87" w:rsidP="00F46CFD">
    <w:pPr>
      <w:pStyle w:val="Heading3"/>
      <w:spacing w:before="120"/>
      <w:jc w:val="right"/>
    </w:pPr>
    <w:r w:rsidRPr="00F46CFD">
      <w:rPr>
        <w:sz w:val="36"/>
        <w:szCs w:val="36"/>
      </w:rPr>
      <w:fldChar w:fldCharType="begin"/>
    </w:r>
    <w:r w:rsidRPr="00F46CFD">
      <w:rPr>
        <w:sz w:val="36"/>
        <w:szCs w:val="36"/>
      </w:rPr>
      <w:instrText xml:space="preserve"> PAGE </w:instrText>
    </w:r>
    <w:r w:rsidRPr="00F46CFD">
      <w:rPr>
        <w:sz w:val="36"/>
        <w:szCs w:val="36"/>
      </w:rPr>
      <w:fldChar w:fldCharType="separate"/>
    </w:r>
    <w:r w:rsidR="000A48E6">
      <w:rPr>
        <w:noProof/>
        <w:sz w:val="36"/>
        <w:szCs w:val="36"/>
      </w:rPr>
      <w:t>8</w:t>
    </w:r>
    <w:r w:rsidRPr="00F46CFD">
      <w:rPr>
        <w:sz w:val="36"/>
        <w:szCs w:val="36"/>
      </w:rPr>
      <w:fldChar w:fldCharType="end"/>
    </w:r>
    <w:r w:rsidRPr="00F46CFD">
      <w:rPr>
        <w:noProof/>
        <w:lang w:val="de-AT" w:eastAsia="de-AT"/>
      </w:rPr>
      <w:drawing>
        <wp:anchor distT="0" distB="0" distL="114300" distR="114300" simplePos="0" relativeHeight="251691008" behindDoc="1" locked="1" layoutInCell="1" allowOverlap="1" wp14:anchorId="33067BCD" wp14:editId="1AC83819">
          <wp:simplePos x="0" y="0"/>
          <wp:positionH relativeFrom="page">
            <wp:posOffset>0</wp:posOffset>
          </wp:positionH>
          <wp:positionV relativeFrom="page">
            <wp:align>bottom</wp:align>
          </wp:positionV>
          <wp:extent cx="7553702" cy="539115"/>
          <wp:effectExtent l="0" t="0" r="0" b="0"/>
          <wp:wrapNone/>
          <wp:docPr id="101" name="Picture 101" descr="Barbara:Users:laure:Documents:ATTENTE*:HOTMAPS:MODELE WORD:footer-pages-inter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rbara:Users:laure:Documents:ATTENTE*:HOTMAPS:MODELE WORD:footer-pages-internes.jpg"/>
                  <pic:cNvPicPr>
                    <a:picLocks noChangeAspect="1" noChangeArrowheads="1"/>
                  </pic:cNvPicPr>
                </pic:nvPicPr>
                <pic:blipFill>
                  <a:blip r:embed="rId1" cstate="screen">
                    <a:extLst>
                      <a:ext uri="{28A0092B-C50C-407E-A947-70E740481C1C}">
                        <a14:useLocalDpi xmlns:a14="http://schemas.microsoft.com/office/drawing/2010/main"/>
                      </a:ext>
                    </a:extLst>
                  </a:blip>
                  <a:srcRect/>
                  <a:stretch>
                    <a:fillRect/>
                  </a:stretch>
                </pic:blipFill>
                <pic:spPr bwMode="auto">
                  <a:xfrm>
                    <a:off x="0" y="0"/>
                    <a:ext cx="7553702" cy="539115"/>
                  </a:xfrm>
                  <a:prstGeom prst="rect">
                    <a:avLst/>
                  </a:prstGeom>
                  <a:noFill/>
                  <a:ln>
                    <a:noFill/>
                  </a:ln>
                  <a:extLst>
                    <a:ext uri="{FAA26D3D-D897-4be2-8F04-BA451C77F1D7}">
                      <ma14:placeholderFlag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5="http://schemas.microsoft.com/office/word/2012/wordml" xmlns:cx1="http://schemas.microsoft.com/office/drawing/2015/9/8/chartex" xmlns:cx="http://schemas.microsoft.com/office/drawing/2014/chartex"/>
                    </a:ext>
                  </a:extLst>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5344C" w:rsidRDefault="00B5344C" w:rsidP="00805D10">
      <w:r>
        <w:separator/>
      </w:r>
    </w:p>
  </w:footnote>
  <w:footnote w:type="continuationSeparator" w:id="0">
    <w:p w:rsidR="00B5344C" w:rsidRDefault="00B5344C" w:rsidP="00805D1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4E87" w:rsidRDefault="00364E87">
    <w:r>
      <w:rPr>
        <w:noProof/>
        <w:lang w:val="de-AT" w:eastAsia="de-AT"/>
      </w:rPr>
      <w:drawing>
        <wp:anchor distT="0" distB="0" distL="114300" distR="114300" simplePos="0" relativeHeight="251680768" behindDoc="1" locked="1" layoutInCell="1" allowOverlap="1" wp14:anchorId="32DFE12C" wp14:editId="51CE2887">
          <wp:simplePos x="0" y="0"/>
          <wp:positionH relativeFrom="page">
            <wp:posOffset>0</wp:posOffset>
          </wp:positionH>
          <wp:positionV relativeFrom="page">
            <wp:posOffset>0</wp:posOffset>
          </wp:positionV>
          <wp:extent cx="1512000" cy="1512000"/>
          <wp:effectExtent l="0" t="0" r="12065" b="12065"/>
          <wp:wrapNone/>
          <wp:docPr id="2" name="Picture 70" descr="Barbara:Users:laure:Documents:ATTENTE*:HOTMAPS:MODELE WORD:header-hotmaps-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rbara:Users:laure:Documents:ATTENTE*:HOTMAPS:MODELE WORD:header-hotmaps-page.jpg"/>
                  <pic:cNvPicPr>
                    <a:picLocks noChangeAspect="1" noChangeArrowheads="1"/>
                  </pic:cNvPicPr>
                </pic:nvPicPr>
                <pic:blipFill>
                  <a:blip r:embed="rId1" cstate="screen">
                    <a:extLst>
                      <a:ext uri="{28A0092B-C50C-407E-A947-70E740481C1C}">
                        <a14:useLocalDpi xmlns:a14="http://schemas.microsoft.com/office/drawing/2010/main"/>
                      </a:ext>
                    </a:extLst>
                  </a:blip>
                  <a:srcRect/>
                  <a:stretch>
                    <a:fillRect/>
                  </a:stretch>
                </pic:blipFill>
                <pic:spPr bwMode="auto">
                  <a:xfrm>
                    <a:off x="0" y="0"/>
                    <a:ext cx="1512000" cy="1512000"/>
                  </a:xfrm>
                  <a:prstGeom prst="rect">
                    <a:avLst/>
                  </a:prstGeom>
                  <a:noFill/>
                  <a:ln>
                    <a:noFill/>
                  </a:ln>
                  <a:extLst>
                    <a:ext uri="{FAA26D3D-D897-4be2-8F04-BA451C77F1D7}">
                      <ma14:placeholderFlag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5="http://schemas.microsoft.com/office/word/2012/wordml" xmlns:cx1="http://schemas.microsoft.com/office/drawing/2015/9/8/chartex" xmlns:cx="http://schemas.microsoft.com/office/drawing/2014/chartex"/>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4E87" w:rsidRPr="002A0F52" w:rsidRDefault="00364E87" w:rsidP="00805D10">
    <w:r>
      <w:rPr>
        <w:noProof/>
        <w:lang w:val="de-AT" w:eastAsia="de-AT"/>
      </w:rPr>
      <w:drawing>
        <wp:anchor distT="0" distB="0" distL="114300" distR="114300" simplePos="0" relativeHeight="251707392" behindDoc="1" locked="0" layoutInCell="1" allowOverlap="1" wp14:anchorId="6CF5B12F" wp14:editId="289B58BA">
          <wp:simplePos x="0" y="0"/>
          <wp:positionH relativeFrom="page">
            <wp:align>right</wp:align>
          </wp:positionH>
          <wp:positionV relativeFrom="paragraph">
            <wp:posOffset>0</wp:posOffset>
          </wp:positionV>
          <wp:extent cx="7560000" cy="10693931"/>
          <wp:effectExtent l="0" t="0" r="3175" b="0"/>
          <wp:wrapNone/>
          <wp:docPr id="3"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e word-02.png"/>
                  <pic:cNvPicPr/>
                </pic:nvPicPr>
                <pic:blipFill>
                  <a:blip r:embed="rId1">
                    <a:extLst>
                      <a:ext uri="{28A0092B-C50C-407E-A947-70E740481C1C}">
                        <a14:useLocalDpi xmlns:a14="http://schemas.microsoft.com/office/drawing/2010/main"/>
                      </a:ext>
                    </a:extLst>
                  </a:blip>
                  <a:stretch>
                    <a:fillRect/>
                  </a:stretch>
                </pic:blipFill>
                <pic:spPr>
                  <a:xfrm>
                    <a:off x="0" y="0"/>
                    <a:ext cx="7560000" cy="10693931"/>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4E87" w:rsidRDefault="00364E87" w:rsidP="00805D10">
    <w:r>
      <w:rPr>
        <w:noProof/>
        <w:lang w:val="de-AT" w:eastAsia="de-AT"/>
      </w:rPr>
      <w:drawing>
        <wp:anchor distT="0" distB="0" distL="114300" distR="114300" simplePos="0" relativeHeight="251705344" behindDoc="0" locked="0" layoutInCell="1" allowOverlap="1" wp14:anchorId="16C2B819" wp14:editId="471D4E14">
          <wp:simplePos x="0" y="0"/>
          <wp:positionH relativeFrom="page">
            <wp:align>left</wp:align>
          </wp:positionH>
          <wp:positionV relativeFrom="paragraph">
            <wp:posOffset>0</wp:posOffset>
          </wp:positionV>
          <wp:extent cx="7633566" cy="10693400"/>
          <wp:effectExtent l="0" t="0" r="5715" b="0"/>
          <wp:wrapNone/>
          <wp:docPr id="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e word-03.png"/>
                  <pic:cNvPicPr/>
                </pic:nvPicPr>
                <pic:blipFill>
                  <a:blip r:embed="rId1">
                    <a:extLst>
                      <a:ext uri="{28A0092B-C50C-407E-A947-70E740481C1C}">
                        <a14:useLocalDpi xmlns:a14="http://schemas.microsoft.com/office/drawing/2010/main"/>
                      </a:ext>
                    </a:extLst>
                  </a:blip>
                  <a:stretch>
                    <a:fillRect/>
                  </a:stretch>
                </pic:blipFill>
                <pic:spPr>
                  <a:xfrm>
                    <a:off x="0" y="0"/>
                    <a:ext cx="7633566" cy="10693400"/>
                  </a:xfrm>
                  <a:prstGeom prst="rect">
                    <a:avLst/>
                  </a:prstGeom>
                  <a:extLst>
                    <a:ext uri="{FAA26D3D-D897-4be2-8F04-BA451C77F1D7}">
                      <ma14:placeholderFlag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5="http://schemas.microsoft.com/office/word/2012/wordml" xmlns:cx1="http://schemas.microsoft.com/office/drawing/2015/9/8/chartex" xmlns:cx="http://schemas.microsoft.com/office/drawing/2014/chartex"/>
                    </a:ext>
                  </a:extLst>
                </pic:spPr>
              </pic:pic>
            </a:graphicData>
          </a:graphic>
          <wp14:sizeRelH relativeFrom="page">
            <wp14:pctWidth>0</wp14:pctWidth>
          </wp14:sizeRelH>
          <wp14:sizeRelV relativeFrom="page">
            <wp14:pctHeight>0</wp14:pctHeight>
          </wp14:sizeRelV>
        </wp:anchor>
      </w:drawing>
    </w:r>
    <w:r>
      <w:rPr>
        <w:noProof/>
        <w:lang w:val="de-AT" w:eastAsia="de-AT"/>
      </w:rPr>
      <w:drawing>
        <wp:anchor distT="0" distB="0" distL="114300" distR="114300" simplePos="0" relativeHeight="251706368" behindDoc="1" locked="0" layoutInCell="1" allowOverlap="1" wp14:anchorId="4A493B8B" wp14:editId="767E1B02">
          <wp:simplePos x="0" y="0"/>
          <wp:positionH relativeFrom="column">
            <wp:posOffset>6212840</wp:posOffset>
          </wp:positionH>
          <wp:positionV relativeFrom="paragraph">
            <wp:posOffset>0</wp:posOffset>
          </wp:positionV>
          <wp:extent cx="7633335" cy="10693400"/>
          <wp:effectExtent l="0" t="0" r="12065" b="0"/>
          <wp:wrapNone/>
          <wp:docPr id="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e word-02.png"/>
                  <pic:cNvPicPr/>
                </pic:nvPicPr>
                <pic:blipFill>
                  <a:blip r:embed="rId2">
                    <a:extLst>
                      <a:ext uri="{28A0092B-C50C-407E-A947-70E740481C1C}">
                        <a14:useLocalDpi xmlns:a14="http://schemas.microsoft.com/office/drawing/2010/main"/>
                      </a:ext>
                    </a:extLst>
                  </a:blip>
                  <a:stretch>
                    <a:fillRect/>
                  </a:stretch>
                </pic:blipFill>
                <pic:spPr>
                  <a:xfrm>
                    <a:off x="0" y="0"/>
                    <a:ext cx="7633335" cy="10693400"/>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4E87" w:rsidRPr="002A0F52" w:rsidRDefault="00364E87" w:rsidP="00805D10">
    <w:r>
      <w:rPr>
        <w:noProof/>
        <w:lang w:val="de-AT" w:eastAsia="de-AT"/>
      </w:rPr>
      <w:drawing>
        <wp:inline distT="0" distB="0" distL="0" distR="0" wp14:anchorId="7D3627DD" wp14:editId="21A4315D">
          <wp:extent cx="7577269" cy="1511999"/>
          <wp:effectExtent l="0" t="0" r="0" b="1206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e word-05.jpg"/>
                  <pic:cNvPicPr/>
                </pic:nvPicPr>
                <pic:blipFill>
                  <a:blip r:embed="rId1" cstate="screen">
                    <a:extLst>
                      <a:ext uri="{28A0092B-C50C-407E-A947-70E740481C1C}">
                        <a14:useLocalDpi xmlns:a14="http://schemas.microsoft.com/office/drawing/2010/main"/>
                      </a:ext>
                    </a:extLst>
                  </a:blip>
                  <a:stretch>
                    <a:fillRect/>
                  </a:stretch>
                </pic:blipFill>
                <pic:spPr>
                  <a:xfrm>
                    <a:off x="0" y="0"/>
                    <a:ext cx="7577269" cy="1511999"/>
                  </a:xfrm>
                  <a:prstGeom prst="rect">
                    <a:avLst/>
                  </a:prstGeom>
                </pic:spPr>
              </pic:pic>
            </a:graphicData>
          </a:graphic>
        </wp:inline>
      </w:drawing>
    </w:r>
    <w:r>
      <w:tab/>
    </w:r>
  </w:p>
  <w:p w:rsidR="00364E87" w:rsidRDefault="00364E87"/>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4E87" w:rsidRDefault="00364E87" w:rsidP="00805D10">
    <w:r>
      <w:rPr>
        <w:noProof/>
        <w:lang w:val="de-AT" w:eastAsia="de-AT"/>
      </w:rPr>
      <w:drawing>
        <wp:anchor distT="0" distB="0" distL="114300" distR="114300" simplePos="0" relativeHeight="251708416" behindDoc="1" locked="0" layoutInCell="1" allowOverlap="1" wp14:anchorId="0E1CDBA5" wp14:editId="04230424">
          <wp:simplePos x="0" y="0"/>
          <wp:positionH relativeFrom="column">
            <wp:posOffset>-1517650</wp:posOffset>
          </wp:positionH>
          <wp:positionV relativeFrom="paragraph">
            <wp:posOffset>0</wp:posOffset>
          </wp:positionV>
          <wp:extent cx="7606146" cy="10692765"/>
          <wp:effectExtent l="0" t="0" r="0" b="635"/>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e word-09.png"/>
                  <pic:cNvPicPr/>
                </pic:nvPicPr>
                <pic:blipFill>
                  <a:blip r:embed="rId1">
                    <a:extLst>
                      <a:ext uri="{28A0092B-C50C-407E-A947-70E740481C1C}">
                        <a14:useLocalDpi xmlns:a14="http://schemas.microsoft.com/office/drawing/2010/main"/>
                      </a:ext>
                    </a:extLst>
                  </a:blip>
                  <a:stretch>
                    <a:fillRect/>
                  </a:stretch>
                </pic:blipFill>
                <pic:spPr>
                  <a:xfrm>
                    <a:off x="0" y="0"/>
                    <a:ext cx="7606146" cy="1069276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74.65pt;height:94.65pt" o:bullet="t">
        <v:imagedata r:id="rId1" o:title="Bulle"/>
      </v:shape>
    </w:pict>
  </w:numPicBullet>
  <w:numPicBullet w:numPicBulletId="1">
    <w:pict>
      <v:shape id="_x0000_i1050" type="#_x0000_t75" style="width:26.65pt;height:33.35pt" o:bullet="t">
        <v:imagedata r:id="rId2" o:title="bullets-pin-01-01-01"/>
      </v:shape>
    </w:pict>
  </w:numPicBullet>
  <w:abstractNum w:abstractNumId="0">
    <w:nsid w:val="02193427"/>
    <w:multiLevelType w:val="hybridMultilevel"/>
    <w:tmpl w:val="F196B02E"/>
    <w:lvl w:ilvl="0" w:tplc="4E043D60">
      <w:start w:val="1"/>
      <w:numFmt w:val="decimal"/>
      <w:lvlText w:val="%1. "/>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nsid w:val="03EA46B3"/>
    <w:multiLevelType w:val="multilevel"/>
    <w:tmpl w:val="04090025"/>
    <w:lvl w:ilvl="0">
      <w:start w:val="1"/>
      <w:numFmt w:val="decimal"/>
      <w:pStyle w:val="Heading1"/>
      <w:lvlText w:val="%1"/>
      <w:lvlJc w:val="left"/>
      <w:pPr>
        <w:ind w:left="858" w:hanging="432"/>
      </w:pPr>
    </w:lvl>
    <w:lvl w:ilvl="1">
      <w:start w:val="1"/>
      <w:numFmt w:val="decimal"/>
      <w:lvlText w:val="%1.%2"/>
      <w:lvlJc w:val="left"/>
      <w:pPr>
        <w:ind w:left="150" w:hanging="576"/>
      </w:pPr>
    </w:lvl>
    <w:lvl w:ilvl="2">
      <w:start w:val="1"/>
      <w:numFmt w:val="decimal"/>
      <w:lvlText w:val="%1.%2.%3"/>
      <w:lvlJc w:val="left"/>
      <w:pPr>
        <w:ind w:left="294" w:hanging="720"/>
      </w:pPr>
    </w:lvl>
    <w:lvl w:ilvl="3">
      <w:start w:val="1"/>
      <w:numFmt w:val="decimal"/>
      <w:lvlText w:val="%1.%2.%3.%4"/>
      <w:lvlJc w:val="left"/>
      <w:pPr>
        <w:ind w:left="438" w:hanging="864"/>
      </w:pPr>
    </w:lvl>
    <w:lvl w:ilvl="4">
      <w:start w:val="1"/>
      <w:numFmt w:val="decimal"/>
      <w:lvlText w:val="%1.%2.%3.%4.%5"/>
      <w:lvlJc w:val="left"/>
      <w:pPr>
        <w:ind w:left="582" w:hanging="1008"/>
      </w:pPr>
    </w:lvl>
    <w:lvl w:ilvl="5">
      <w:start w:val="1"/>
      <w:numFmt w:val="decimal"/>
      <w:lvlText w:val="%1.%2.%3.%4.%5.%6"/>
      <w:lvlJc w:val="left"/>
      <w:pPr>
        <w:ind w:left="726" w:hanging="1152"/>
      </w:pPr>
    </w:lvl>
    <w:lvl w:ilvl="6">
      <w:start w:val="1"/>
      <w:numFmt w:val="decimal"/>
      <w:lvlText w:val="%1.%2.%3.%4.%5.%6.%7"/>
      <w:lvlJc w:val="left"/>
      <w:pPr>
        <w:ind w:left="870" w:hanging="1296"/>
      </w:pPr>
    </w:lvl>
    <w:lvl w:ilvl="7">
      <w:start w:val="1"/>
      <w:numFmt w:val="decimal"/>
      <w:lvlText w:val="%1.%2.%3.%4.%5.%6.%7.%8"/>
      <w:lvlJc w:val="left"/>
      <w:pPr>
        <w:ind w:left="1014" w:hanging="1440"/>
      </w:pPr>
    </w:lvl>
    <w:lvl w:ilvl="8">
      <w:start w:val="1"/>
      <w:numFmt w:val="decimal"/>
      <w:lvlText w:val="%1.%2.%3.%4.%5.%6.%7.%8.%9"/>
      <w:lvlJc w:val="left"/>
      <w:pPr>
        <w:ind w:left="1158" w:hanging="1584"/>
      </w:pPr>
    </w:lvl>
  </w:abstractNum>
  <w:abstractNum w:abstractNumId="2">
    <w:nsid w:val="086A0527"/>
    <w:multiLevelType w:val="hybridMultilevel"/>
    <w:tmpl w:val="9C0E6A2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095C3CC5"/>
    <w:multiLevelType w:val="multilevel"/>
    <w:tmpl w:val="BD7E0758"/>
    <w:lvl w:ilvl="0">
      <w:start w:val="1"/>
      <w:numFmt w:val="decimal"/>
      <w:suff w:val="space"/>
      <w:lvlText w:val="%1"/>
      <w:lvlJc w:val="left"/>
      <w:pPr>
        <w:ind w:left="0" w:firstLine="0"/>
      </w:pPr>
      <w:rPr>
        <w:rFonts w:ascii="Arial" w:hAnsi="Arial" w:hint="default"/>
      </w:rPr>
    </w:lvl>
    <w:lvl w:ilvl="1">
      <w:start w:val="1"/>
      <w:numFmt w:val="decimal"/>
      <w:suff w:val="space"/>
      <w:lvlText w:val="%2.%1"/>
      <w:lvlJc w:val="left"/>
      <w:pPr>
        <w:ind w:left="0" w:firstLine="288"/>
      </w:pPr>
      <w:rPr>
        <w:rFonts w:ascii="Arial" w:hAnsi="Arial" w:hint="default"/>
      </w:rPr>
    </w:lvl>
    <w:lvl w:ilvl="2">
      <w:start w:val="1"/>
      <w:numFmt w:val="decimal"/>
      <w:suff w:val="space"/>
      <w:lvlText w:val="%3.%1.%2"/>
      <w:lvlJc w:val="left"/>
      <w:pPr>
        <w:ind w:left="0" w:firstLine="576"/>
      </w:pPr>
      <w:rPr>
        <w:rFonts w:ascii="Arial" w:hAnsi="Arial"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
    <w:nsid w:val="0F705FFD"/>
    <w:multiLevelType w:val="hybridMultilevel"/>
    <w:tmpl w:val="11F43B80"/>
    <w:lvl w:ilvl="0" w:tplc="5DEEF710">
      <w:start w:val="1"/>
      <w:numFmt w:val="bullet"/>
      <w:pStyle w:val="H-Listblue"/>
      <w:lvlText w:val=""/>
      <w:lvlPicBulletId w:val="1"/>
      <w:lvlJc w:val="left"/>
      <w:pPr>
        <w:tabs>
          <w:tab w:val="num" w:pos="794"/>
        </w:tabs>
        <w:ind w:left="794" w:hanging="397"/>
      </w:pPr>
      <w:rPr>
        <w:rFonts w:ascii="Symbol" w:hAnsi="Symbol" w:hint="default"/>
        <w14:numForm w14:val="default"/>
      </w:rPr>
    </w:lvl>
    <w:lvl w:ilvl="1" w:tplc="04090003">
      <w:start w:val="1"/>
      <w:numFmt w:val="bullet"/>
      <w:lvlText w:val="o"/>
      <w:lvlJc w:val="left"/>
      <w:pPr>
        <w:ind w:left="1299" w:hanging="360"/>
      </w:pPr>
      <w:rPr>
        <w:rFonts w:ascii="Courier New" w:hAnsi="Courier New" w:hint="default"/>
      </w:rPr>
    </w:lvl>
    <w:lvl w:ilvl="2" w:tplc="04090005" w:tentative="1">
      <w:start w:val="1"/>
      <w:numFmt w:val="bullet"/>
      <w:lvlText w:val=""/>
      <w:lvlJc w:val="left"/>
      <w:pPr>
        <w:ind w:left="2019" w:hanging="360"/>
      </w:pPr>
      <w:rPr>
        <w:rFonts w:ascii="Wingdings" w:hAnsi="Wingdings" w:hint="default"/>
      </w:rPr>
    </w:lvl>
    <w:lvl w:ilvl="3" w:tplc="04090001" w:tentative="1">
      <w:start w:val="1"/>
      <w:numFmt w:val="bullet"/>
      <w:lvlText w:val=""/>
      <w:lvlJc w:val="left"/>
      <w:pPr>
        <w:ind w:left="2739" w:hanging="360"/>
      </w:pPr>
      <w:rPr>
        <w:rFonts w:ascii="Symbol" w:hAnsi="Symbol" w:hint="default"/>
      </w:rPr>
    </w:lvl>
    <w:lvl w:ilvl="4" w:tplc="04090003" w:tentative="1">
      <w:start w:val="1"/>
      <w:numFmt w:val="bullet"/>
      <w:lvlText w:val="o"/>
      <w:lvlJc w:val="left"/>
      <w:pPr>
        <w:ind w:left="3459" w:hanging="360"/>
      </w:pPr>
      <w:rPr>
        <w:rFonts w:ascii="Courier New" w:hAnsi="Courier New" w:hint="default"/>
      </w:rPr>
    </w:lvl>
    <w:lvl w:ilvl="5" w:tplc="04090005" w:tentative="1">
      <w:start w:val="1"/>
      <w:numFmt w:val="bullet"/>
      <w:lvlText w:val=""/>
      <w:lvlJc w:val="left"/>
      <w:pPr>
        <w:ind w:left="4179" w:hanging="360"/>
      </w:pPr>
      <w:rPr>
        <w:rFonts w:ascii="Wingdings" w:hAnsi="Wingdings" w:hint="default"/>
      </w:rPr>
    </w:lvl>
    <w:lvl w:ilvl="6" w:tplc="04090001" w:tentative="1">
      <w:start w:val="1"/>
      <w:numFmt w:val="bullet"/>
      <w:lvlText w:val=""/>
      <w:lvlJc w:val="left"/>
      <w:pPr>
        <w:ind w:left="4899" w:hanging="360"/>
      </w:pPr>
      <w:rPr>
        <w:rFonts w:ascii="Symbol" w:hAnsi="Symbol" w:hint="default"/>
      </w:rPr>
    </w:lvl>
    <w:lvl w:ilvl="7" w:tplc="04090003" w:tentative="1">
      <w:start w:val="1"/>
      <w:numFmt w:val="bullet"/>
      <w:lvlText w:val="o"/>
      <w:lvlJc w:val="left"/>
      <w:pPr>
        <w:ind w:left="5619" w:hanging="360"/>
      </w:pPr>
      <w:rPr>
        <w:rFonts w:ascii="Courier New" w:hAnsi="Courier New" w:hint="default"/>
      </w:rPr>
    </w:lvl>
    <w:lvl w:ilvl="8" w:tplc="04090005" w:tentative="1">
      <w:start w:val="1"/>
      <w:numFmt w:val="bullet"/>
      <w:lvlText w:val=""/>
      <w:lvlJc w:val="left"/>
      <w:pPr>
        <w:ind w:left="6339" w:hanging="360"/>
      </w:pPr>
      <w:rPr>
        <w:rFonts w:ascii="Wingdings" w:hAnsi="Wingdings" w:hint="default"/>
      </w:rPr>
    </w:lvl>
  </w:abstractNum>
  <w:abstractNum w:abstractNumId="5">
    <w:nsid w:val="16BB4079"/>
    <w:multiLevelType w:val="hybridMultilevel"/>
    <w:tmpl w:val="58C6288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19115D2F"/>
    <w:multiLevelType w:val="hybridMultilevel"/>
    <w:tmpl w:val="25A6B06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1D656E1C"/>
    <w:multiLevelType w:val="hybridMultilevel"/>
    <w:tmpl w:val="C97412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nsid w:val="20B755CC"/>
    <w:multiLevelType w:val="hybridMultilevel"/>
    <w:tmpl w:val="38B253DC"/>
    <w:lvl w:ilvl="0" w:tplc="B9E061E8">
      <w:start w:val="1"/>
      <w:numFmt w:val="bullet"/>
      <w:lvlText w:val=""/>
      <w:lvlJc w:val="left"/>
      <w:pPr>
        <w:ind w:left="1440" w:hanging="360"/>
      </w:pPr>
      <w:rPr>
        <w:rFonts w:ascii="Symbol" w:hAnsi="Symbol" w:hint="default"/>
      </w:rPr>
    </w:lvl>
    <w:lvl w:ilvl="1" w:tplc="04060003" w:tentative="1">
      <w:start w:val="1"/>
      <w:numFmt w:val="bullet"/>
      <w:lvlText w:val="o"/>
      <w:lvlJc w:val="left"/>
      <w:pPr>
        <w:ind w:left="2160" w:hanging="360"/>
      </w:pPr>
      <w:rPr>
        <w:rFonts w:ascii="Courier New" w:hAnsi="Courier New" w:cs="Courier New" w:hint="default"/>
      </w:rPr>
    </w:lvl>
    <w:lvl w:ilvl="2" w:tplc="04060005" w:tentative="1">
      <w:start w:val="1"/>
      <w:numFmt w:val="bullet"/>
      <w:lvlText w:val=""/>
      <w:lvlJc w:val="left"/>
      <w:pPr>
        <w:ind w:left="2880" w:hanging="360"/>
      </w:pPr>
      <w:rPr>
        <w:rFonts w:ascii="Wingdings" w:hAnsi="Wingdings" w:hint="default"/>
      </w:rPr>
    </w:lvl>
    <w:lvl w:ilvl="3" w:tplc="04060001" w:tentative="1">
      <w:start w:val="1"/>
      <w:numFmt w:val="bullet"/>
      <w:lvlText w:val=""/>
      <w:lvlJc w:val="left"/>
      <w:pPr>
        <w:ind w:left="3600" w:hanging="360"/>
      </w:pPr>
      <w:rPr>
        <w:rFonts w:ascii="Symbol" w:hAnsi="Symbol" w:hint="default"/>
      </w:rPr>
    </w:lvl>
    <w:lvl w:ilvl="4" w:tplc="04060003" w:tentative="1">
      <w:start w:val="1"/>
      <w:numFmt w:val="bullet"/>
      <w:lvlText w:val="o"/>
      <w:lvlJc w:val="left"/>
      <w:pPr>
        <w:ind w:left="4320" w:hanging="360"/>
      </w:pPr>
      <w:rPr>
        <w:rFonts w:ascii="Courier New" w:hAnsi="Courier New" w:cs="Courier New" w:hint="default"/>
      </w:rPr>
    </w:lvl>
    <w:lvl w:ilvl="5" w:tplc="04060005" w:tentative="1">
      <w:start w:val="1"/>
      <w:numFmt w:val="bullet"/>
      <w:lvlText w:val=""/>
      <w:lvlJc w:val="left"/>
      <w:pPr>
        <w:ind w:left="5040" w:hanging="360"/>
      </w:pPr>
      <w:rPr>
        <w:rFonts w:ascii="Wingdings" w:hAnsi="Wingdings" w:hint="default"/>
      </w:rPr>
    </w:lvl>
    <w:lvl w:ilvl="6" w:tplc="04060001" w:tentative="1">
      <w:start w:val="1"/>
      <w:numFmt w:val="bullet"/>
      <w:lvlText w:val=""/>
      <w:lvlJc w:val="left"/>
      <w:pPr>
        <w:ind w:left="5760" w:hanging="360"/>
      </w:pPr>
      <w:rPr>
        <w:rFonts w:ascii="Symbol" w:hAnsi="Symbol" w:hint="default"/>
      </w:rPr>
    </w:lvl>
    <w:lvl w:ilvl="7" w:tplc="04060003" w:tentative="1">
      <w:start w:val="1"/>
      <w:numFmt w:val="bullet"/>
      <w:lvlText w:val="o"/>
      <w:lvlJc w:val="left"/>
      <w:pPr>
        <w:ind w:left="6480" w:hanging="360"/>
      </w:pPr>
      <w:rPr>
        <w:rFonts w:ascii="Courier New" w:hAnsi="Courier New" w:cs="Courier New" w:hint="default"/>
      </w:rPr>
    </w:lvl>
    <w:lvl w:ilvl="8" w:tplc="04060005" w:tentative="1">
      <w:start w:val="1"/>
      <w:numFmt w:val="bullet"/>
      <w:lvlText w:val=""/>
      <w:lvlJc w:val="left"/>
      <w:pPr>
        <w:ind w:left="7200" w:hanging="360"/>
      </w:pPr>
      <w:rPr>
        <w:rFonts w:ascii="Wingdings" w:hAnsi="Wingdings" w:hint="default"/>
      </w:rPr>
    </w:lvl>
  </w:abstractNum>
  <w:abstractNum w:abstractNumId="9">
    <w:nsid w:val="26FA6C08"/>
    <w:multiLevelType w:val="hybridMultilevel"/>
    <w:tmpl w:val="68E2FD0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nsid w:val="28D83189"/>
    <w:multiLevelType w:val="multilevel"/>
    <w:tmpl w:val="8500F764"/>
    <w:lvl w:ilvl="0">
      <w:start w:val="1"/>
      <w:numFmt w:val="decimal"/>
      <w:lvlText w:val="Table. %1"/>
      <w:lvlJc w:val="left"/>
      <w:pPr>
        <w:ind w:left="360" w:hanging="360"/>
      </w:pPr>
      <w:rPr>
        <w:rFonts w:hint="default"/>
      </w:rPr>
    </w:lvl>
    <w:lvl w:ilvl="1">
      <w:start w:val="1"/>
      <w:numFmt w:val="decimal"/>
      <w:lvlText w:val="Table. %1.%2 "/>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2916716C"/>
    <w:multiLevelType w:val="hybridMultilevel"/>
    <w:tmpl w:val="85EAD3D8"/>
    <w:lvl w:ilvl="0" w:tplc="4E043D60">
      <w:start w:val="1"/>
      <w:numFmt w:val="decimal"/>
      <w:lvlText w:val="%1. "/>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
    <w:nsid w:val="2B7C7A60"/>
    <w:multiLevelType w:val="hybridMultilevel"/>
    <w:tmpl w:val="F558D182"/>
    <w:lvl w:ilvl="0" w:tplc="04060019">
      <w:start w:val="1"/>
      <w:numFmt w:val="lowerLetter"/>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nsid w:val="2BD71FED"/>
    <w:multiLevelType w:val="hybridMultilevel"/>
    <w:tmpl w:val="FF5039C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36645927"/>
    <w:multiLevelType w:val="hybridMultilevel"/>
    <w:tmpl w:val="F9E69B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3D053AF5"/>
    <w:multiLevelType w:val="hybridMultilevel"/>
    <w:tmpl w:val="27A8D15E"/>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6">
    <w:nsid w:val="3E406DFB"/>
    <w:multiLevelType w:val="hybridMultilevel"/>
    <w:tmpl w:val="030654E4"/>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nsid w:val="40F71165"/>
    <w:multiLevelType w:val="hybridMultilevel"/>
    <w:tmpl w:val="E9C6F51E"/>
    <w:lvl w:ilvl="0" w:tplc="7AC20B56">
      <w:start w:val="1"/>
      <w:numFmt w:val="bullet"/>
      <w:lvlText w:val=""/>
      <w:lvlPicBulletId w:val="0"/>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1F21DD6"/>
    <w:multiLevelType w:val="hybridMultilevel"/>
    <w:tmpl w:val="98C8D91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nsid w:val="43CA64AB"/>
    <w:multiLevelType w:val="hybridMultilevel"/>
    <w:tmpl w:val="A1EC841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nsid w:val="4B3164E9"/>
    <w:multiLevelType w:val="hybridMultilevel"/>
    <w:tmpl w:val="586ED9D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1">
    <w:nsid w:val="577B6330"/>
    <w:multiLevelType w:val="hybridMultilevel"/>
    <w:tmpl w:val="D312FB56"/>
    <w:lvl w:ilvl="0" w:tplc="DC740F24">
      <w:start w:val="1"/>
      <w:numFmt w:val="bullet"/>
      <w:pStyle w:val="H-Normal"/>
      <w:lvlText w:val=""/>
      <w:lvlJc w:val="left"/>
      <w:pPr>
        <w:ind w:left="144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nsid w:val="58364AEC"/>
    <w:multiLevelType w:val="hybridMultilevel"/>
    <w:tmpl w:val="1F369CD0"/>
    <w:lvl w:ilvl="0" w:tplc="7AC20B56">
      <w:start w:val="1"/>
      <w:numFmt w:val="bullet"/>
      <w:lvlText w:val=""/>
      <w:lvlPicBulletId w:val="0"/>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610A069C"/>
    <w:multiLevelType w:val="hybridMultilevel"/>
    <w:tmpl w:val="A31CDD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nsid w:val="64DE7320"/>
    <w:multiLevelType w:val="multilevel"/>
    <w:tmpl w:val="818668B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2.%1.%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nsid w:val="652A4F3A"/>
    <w:multiLevelType w:val="hybridMultilevel"/>
    <w:tmpl w:val="D3CE30FA"/>
    <w:lvl w:ilvl="0" w:tplc="4E043D60">
      <w:start w:val="1"/>
      <w:numFmt w:val="decimal"/>
      <w:lvlText w:val="%1. "/>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6">
    <w:nsid w:val="65A41FA2"/>
    <w:multiLevelType w:val="hybridMultilevel"/>
    <w:tmpl w:val="8F1A3E2A"/>
    <w:lvl w:ilvl="0" w:tplc="4E043D60">
      <w:start w:val="1"/>
      <w:numFmt w:val="decimal"/>
      <w:lvlText w:val="%1. "/>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7">
    <w:nsid w:val="6F195599"/>
    <w:multiLevelType w:val="hybridMultilevel"/>
    <w:tmpl w:val="4858BF76"/>
    <w:lvl w:ilvl="0" w:tplc="7AC20B56">
      <w:start w:val="1"/>
      <w:numFmt w:val="bullet"/>
      <w:lvlText w:val=""/>
      <w:lvlPicBulletId w:val="0"/>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71687948"/>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7AE2F2C"/>
    <w:multiLevelType w:val="hybridMultilevel"/>
    <w:tmpl w:val="D57A4E9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0">
    <w:nsid w:val="784D6391"/>
    <w:multiLevelType w:val="hybridMultilevel"/>
    <w:tmpl w:val="E5A0ECA2"/>
    <w:lvl w:ilvl="0" w:tplc="8872F9AA">
      <w:start w:val="1"/>
      <w:numFmt w:val="bullet"/>
      <w:lvlText w:val=""/>
      <w:lvlJc w:val="left"/>
      <w:pPr>
        <w:ind w:left="1080" w:hanging="360"/>
      </w:pPr>
      <w:rPr>
        <w:rFonts w:ascii="Symbol" w:hAnsi="Symbol" w:hint="default"/>
      </w:rPr>
    </w:lvl>
    <w:lvl w:ilvl="1" w:tplc="04060003">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31">
    <w:nsid w:val="7AB96896"/>
    <w:multiLevelType w:val="multilevel"/>
    <w:tmpl w:val="AEBAA86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nsid w:val="7B4B30B0"/>
    <w:multiLevelType w:val="multilevel"/>
    <w:tmpl w:val="02B2E3A6"/>
    <w:lvl w:ilvl="0">
      <w:start w:val="1"/>
      <w:numFmt w:val="decimal"/>
      <w:pStyle w:val="H-Heading1blue"/>
      <w:suff w:val="space"/>
      <w:lvlText w:val="%1"/>
      <w:lvlJc w:val="left"/>
      <w:pPr>
        <w:ind w:left="0" w:firstLine="0"/>
      </w:pPr>
      <w:rPr>
        <w:rFonts w:hint="default"/>
      </w:rPr>
    </w:lvl>
    <w:lvl w:ilvl="1">
      <w:start w:val="1"/>
      <w:numFmt w:val="decimal"/>
      <w:pStyle w:val="H-Heading2blue"/>
      <w:suff w:val="space"/>
      <w:lvlText w:val="%1.%2"/>
      <w:lvlJc w:val="left"/>
      <w:pPr>
        <w:ind w:left="0" w:firstLine="288"/>
      </w:pPr>
      <w:rPr>
        <w:rFonts w:ascii="Arial" w:hAnsi="Arial" w:hint="default"/>
      </w:rPr>
    </w:lvl>
    <w:lvl w:ilvl="2">
      <w:start w:val="1"/>
      <w:numFmt w:val="decimal"/>
      <w:pStyle w:val="H-Heading3blue"/>
      <w:suff w:val="space"/>
      <w:lvlText w:val="%1.%2.%3"/>
      <w:lvlJc w:val="left"/>
      <w:pPr>
        <w:ind w:left="0" w:firstLine="648"/>
      </w:pPr>
      <w:rPr>
        <w:rFonts w:ascii="Arial" w:hAnsi="Arial" w:cs="Arial"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4"/>
  </w:num>
  <w:num w:numId="2">
    <w:abstractNumId w:val="28"/>
  </w:num>
  <w:num w:numId="3">
    <w:abstractNumId w:val="1"/>
  </w:num>
  <w:num w:numId="4">
    <w:abstractNumId w:val="17"/>
  </w:num>
  <w:num w:numId="5">
    <w:abstractNumId w:val="22"/>
  </w:num>
  <w:num w:numId="6">
    <w:abstractNumId w:val="27"/>
  </w:num>
  <w:num w:numId="7">
    <w:abstractNumId w:val="24"/>
  </w:num>
  <w:num w:numId="8">
    <w:abstractNumId w:val="10"/>
  </w:num>
  <w:num w:numId="9">
    <w:abstractNumId w:val="31"/>
  </w:num>
  <w:num w:numId="10">
    <w:abstractNumId w:val="32"/>
  </w:num>
  <w:num w:numId="11">
    <w:abstractNumId w:val="3"/>
  </w:num>
  <w:num w:numId="12">
    <w:abstractNumId w:val="12"/>
  </w:num>
  <w:num w:numId="13">
    <w:abstractNumId w:val="26"/>
  </w:num>
  <w:num w:numId="14">
    <w:abstractNumId w:val="0"/>
  </w:num>
  <w:num w:numId="15">
    <w:abstractNumId w:val="23"/>
  </w:num>
  <w:num w:numId="16">
    <w:abstractNumId w:val="25"/>
  </w:num>
  <w:num w:numId="17">
    <w:abstractNumId w:val="11"/>
  </w:num>
  <w:num w:numId="18">
    <w:abstractNumId w:val="30"/>
  </w:num>
  <w:num w:numId="19">
    <w:abstractNumId w:val="6"/>
  </w:num>
  <w:num w:numId="20">
    <w:abstractNumId w:val="20"/>
  </w:num>
  <w:num w:numId="21">
    <w:abstractNumId w:val="15"/>
  </w:num>
  <w:num w:numId="22">
    <w:abstractNumId w:val="29"/>
  </w:num>
  <w:num w:numId="23">
    <w:abstractNumId w:val="19"/>
  </w:num>
  <w:num w:numId="24">
    <w:abstractNumId w:val="18"/>
  </w:num>
  <w:num w:numId="25">
    <w:abstractNumId w:val="9"/>
  </w:num>
  <w:num w:numId="26">
    <w:abstractNumId w:val="7"/>
  </w:num>
  <w:num w:numId="27">
    <w:abstractNumId w:val="5"/>
  </w:num>
  <w:num w:numId="28">
    <w:abstractNumId w:val="14"/>
  </w:num>
  <w:num w:numId="29">
    <w:abstractNumId w:val="2"/>
  </w:num>
  <w:num w:numId="30">
    <w:abstractNumId w:val="32"/>
  </w:num>
  <w:num w:numId="31">
    <w:abstractNumId w:val="13"/>
  </w:num>
  <w:num w:numId="32">
    <w:abstractNumId w:val="8"/>
  </w:num>
  <w:num w:numId="33">
    <w:abstractNumId w:val="21"/>
  </w:num>
  <w:num w:numId="34">
    <w:abstractNumId w:val="1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TrueTypeFonts/>
  <w:attachedTemplate r:id="rId1"/>
  <w:stylePaneFormatFilter w:val="1228" w:allStyles="0" w:customStyles="0" w:latentStyles="0" w:stylesInUse="1" w:headingStyles="1" w:numberingStyles="0" w:tableStyles="0" w:directFormattingOnRuns="0" w:directFormattingOnParagraphs="1"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7F86"/>
    <w:rsid w:val="00010533"/>
    <w:rsid w:val="000140E6"/>
    <w:rsid w:val="00014ADC"/>
    <w:rsid w:val="00015B77"/>
    <w:rsid w:val="000375EA"/>
    <w:rsid w:val="00047927"/>
    <w:rsid w:val="0005466A"/>
    <w:rsid w:val="00055051"/>
    <w:rsid w:val="00064F18"/>
    <w:rsid w:val="000725E1"/>
    <w:rsid w:val="00073E0B"/>
    <w:rsid w:val="00077307"/>
    <w:rsid w:val="0009637A"/>
    <w:rsid w:val="000A2621"/>
    <w:rsid w:val="000A48E6"/>
    <w:rsid w:val="000B2957"/>
    <w:rsid w:val="000B2CA7"/>
    <w:rsid w:val="000D0951"/>
    <w:rsid w:val="000D5235"/>
    <w:rsid w:val="000F489C"/>
    <w:rsid w:val="000F643B"/>
    <w:rsid w:val="00123D37"/>
    <w:rsid w:val="001266C1"/>
    <w:rsid w:val="00140A96"/>
    <w:rsid w:val="00141D8B"/>
    <w:rsid w:val="00145E97"/>
    <w:rsid w:val="00146C04"/>
    <w:rsid w:val="0015350E"/>
    <w:rsid w:val="00154F57"/>
    <w:rsid w:val="00155521"/>
    <w:rsid w:val="001560C0"/>
    <w:rsid w:val="00162751"/>
    <w:rsid w:val="00166AB6"/>
    <w:rsid w:val="00170788"/>
    <w:rsid w:val="00174EA8"/>
    <w:rsid w:val="00177EB9"/>
    <w:rsid w:val="00177EE8"/>
    <w:rsid w:val="001B5C42"/>
    <w:rsid w:val="001C429A"/>
    <w:rsid w:val="001D13C2"/>
    <w:rsid w:val="001D241D"/>
    <w:rsid w:val="001D3494"/>
    <w:rsid w:val="001D3788"/>
    <w:rsid w:val="001F336B"/>
    <w:rsid w:val="00202554"/>
    <w:rsid w:val="00203E0F"/>
    <w:rsid w:val="0020670B"/>
    <w:rsid w:val="00206A0B"/>
    <w:rsid w:val="0022417A"/>
    <w:rsid w:val="002352B0"/>
    <w:rsid w:val="002478D3"/>
    <w:rsid w:val="00257CAF"/>
    <w:rsid w:val="00262BB1"/>
    <w:rsid w:val="00263479"/>
    <w:rsid w:val="0026405D"/>
    <w:rsid w:val="00267431"/>
    <w:rsid w:val="00280F14"/>
    <w:rsid w:val="00281902"/>
    <w:rsid w:val="002841A0"/>
    <w:rsid w:val="00285238"/>
    <w:rsid w:val="00285A47"/>
    <w:rsid w:val="002904F3"/>
    <w:rsid w:val="00290EC6"/>
    <w:rsid w:val="00294D14"/>
    <w:rsid w:val="002A0F52"/>
    <w:rsid w:val="002A2D68"/>
    <w:rsid w:val="002A541D"/>
    <w:rsid w:val="002B2DDC"/>
    <w:rsid w:val="002D3A40"/>
    <w:rsid w:val="002E4968"/>
    <w:rsid w:val="002E655D"/>
    <w:rsid w:val="002F0B8F"/>
    <w:rsid w:val="002F7795"/>
    <w:rsid w:val="00315913"/>
    <w:rsid w:val="00325D60"/>
    <w:rsid w:val="00333EB9"/>
    <w:rsid w:val="003358DB"/>
    <w:rsid w:val="0033730F"/>
    <w:rsid w:val="00342400"/>
    <w:rsid w:val="00357D03"/>
    <w:rsid w:val="00364E87"/>
    <w:rsid w:val="00365475"/>
    <w:rsid w:val="00367F8D"/>
    <w:rsid w:val="0037100E"/>
    <w:rsid w:val="0037529A"/>
    <w:rsid w:val="00382EC0"/>
    <w:rsid w:val="003919CD"/>
    <w:rsid w:val="00393606"/>
    <w:rsid w:val="00397A02"/>
    <w:rsid w:val="003A1622"/>
    <w:rsid w:val="003A4E5E"/>
    <w:rsid w:val="003B333F"/>
    <w:rsid w:val="003C0A6E"/>
    <w:rsid w:val="003C1CE1"/>
    <w:rsid w:val="003E67D9"/>
    <w:rsid w:val="004025F5"/>
    <w:rsid w:val="00404C55"/>
    <w:rsid w:val="004111FD"/>
    <w:rsid w:val="004124DC"/>
    <w:rsid w:val="004142AE"/>
    <w:rsid w:val="004237E3"/>
    <w:rsid w:val="004318C9"/>
    <w:rsid w:val="00433899"/>
    <w:rsid w:val="0044003F"/>
    <w:rsid w:val="00455A06"/>
    <w:rsid w:val="004569A9"/>
    <w:rsid w:val="00465CA0"/>
    <w:rsid w:val="00466C6E"/>
    <w:rsid w:val="004733AB"/>
    <w:rsid w:val="00476978"/>
    <w:rsid w:val="004772E7"/>
    <w:rsid w:val="00477AB6"/>
    <w:rsid w:val="004805CD"/>
    <w:rsid w:val="004825FF"/>
    <w:rsid w:val="00483C28"/>
    <w:rsid w:val="00485421"/>
    <w:rsid w:val="004A0B9F"/>
    <w:rsid w:val="004B0AB1"/>
    <w:rsid w:val="004B4362"/>
    <w:rsid w:val="004C0B2E"/>
    <w:rsid w:val="004D1FF0"/>
    <w:rsid w:val="004D3539"/>
    <w:rsid w:val="004E2AF6"/>
    <w:rsid w:val="004F1DA9"/>
    <w:rsid w:val="004F7693"/>
    <w:rsid w:val="004F7960"/>
    <w:rsid w:val="00516D3B"/>
    <w:rsid w:val="00520CF1"/>
    <w:rsid w:val="00522CFA"/>
    <w:rsid w:val="005400A8"/>
    <w:rsid w:val="00545F12"/>
    <w:rsid w:val="00546D13"/>
    <w:rsid w:val="00561491"/>
    <w:rsid w:val="0057337A"/>
    <w:rsid w:val="00574371"/>
    <w:rsid w:val="00575D4D"/>
    <w:rsid w:val="0058340C"/>
    <w:rsid w:val="0058351C"/>
    <w:rsid w:val="00585EE6"/>
    <w:rsid w:val="00594123"/>
    <w:rsid w:val="005A015F"/>
    <w:rsid w:val="005A7FEA"/>
    <w:rsid w:val="005B18E8"/>
    <w:rsid w:val="005B1A53"/>
    <w:rsid w:val="005B1C4A"/>
    <w:rsid w:val="005C0011"/>
    <w:rsid w:val="005C0408"/>
    <w:rsid w:val="005C2BF8"/>
    <w:rsid w:val="005C7F3B"/>
    <w:rsid w:val="005D04B6"/>
    <w:rsid w:val="005D2BB6"/>
    <w:rsid w:val="005D47D7"/>
    <w:rsid w:val="005F3DE9"/>
    <w:rsid w:val="00600007"/>
    <w:rsid w:val="00604A9E"/>
    <w:rsid w:val="00611C58"/>
    <w:rsid w:val="00613191"/>
    <w:rsid w:val="00614E2E"/>
    <w:rsid w:val="0061631F"/>
    <w:rsid w:val="00621BE1"/>
    <w:rsid w:val="00622121"/>
    <w:rsid w:val="0062629B"/>
    <w:rsid w:val="0063391C"/>
    <w:rsid w:val="00636403"/>
    <w:rsid w:val="006554DC"/>
    <w:rsid w:val="006606F4"/>
    <w:rsid w:val="00673722"/>
    <w:rsid w:val="006A104A"/>
    <w:rsid w:val="006B341F"/>
    <w:rsid w:val="006B7FA3"/>
    <w:rsid w:val="006E4E7D"/>
    <w:rsid w:val="006F483E"/>
    <w:rsid w:val="0070120E"/>
    <w:rsid w:val="007062AE"/>
    <w:rsid w:val="00706320"/>
    <w:rsid w:val="00706603"/>
    <w:rsid w:val="00712F8A"/>
    <w:rsid w:val="0072442C"/>
    <w:rsid w:val="00725363"/>
    <w:rsid w:val="00730B24"/>
    <w:rsid w:val="007339AA"/>
    <w:rsid w:val="007542BC"/>
    <w:rsid w:val="00754D14"/>
    <w:rsid w:val="0075584C"/>
    <w:rsid w:val="00756291"/>
    <w:rsid w:val="00757E9F"/>
    <w:rsid w:val="007640AF"/>
    <w:rsid w:val="0077049C"/>
    <w:rsid w:val="00780D78"/>
    <w:rsid w:val="00783245"/>
    <w:rsid w:val="00790301"/>
    <w:rsid w:val="00792F1C"/>
    <w:rsid w:val="007B752D"/>
    <w:rsid w:val="007D0050"/>
    <w:rsid w:val="007D05DC"/>
    <w:rsid w:val="007D5720"/>
    <w:rsid w:val="007D6AF3"/>
    <w:rsid w:val="007E1E15"/>
    <w:rsid w:val="007F0043"/>
    <w:rsid w:val="007F0242"/>
    <w:rsid w:val="007F7F86"/>
    <w:rsid w:val="0080474F"/>
    <w:rsid w:val="00805D10"/>
    <w:rsid w:val="00807AD2"/>
    <w:rsid w:val="00821D54"/>
    <w:rsid w:val="00833B00"/>
    <w:rsid w:val="008369B3"/>
    <w:rsid w:val="00844847"/>
    <w:rsid w:val="008449A4"/>
    <w:rsid w:val="00852E9A"/>
    <w:rsid w:val="0085574D"/>
    <w:rsid w:val="00855E11"/>
    <w:rsid w:val="008748BD"/>
    <w:rsid w:val="008B08B9"/>
    <w:rsid w:val="008C2B88"/>
    <w:rsid w:val="008C588C"/>
    <w:rsid w:val="008F4345"/>
    <w:rsid w:val="00914617"/>
    <w:rsid w:val="009253BC"/>
    <w:rsid w:val="00926002"/>
    <w:rsid w:val="00926089"/>
    <w:rsid w:val="009273CA"/>
    <w:rsid w:val="00941987"/>
    <w:rsid w:val="00947D1C"/>
    <w:rsid w:val="0095166E"/>
    <w:rsid w:val="009618E8"/>
    <w:rsid w:val="009634D1"/>
    <w:rsid w:val="00977F15"/>
    <w:rsid w:val="009904F1"/>
    <w:rsid w:val="009911AC"/>
    <w:rsid w:val="009960C6"/>
    <w:rsid w:val="009B38B8"/>
    <w:rsid w:val="009B603C"/>
    <w:rsid w:val="009C03B1"/>
    <w:rsid w:val="009C2E06"/>
    <w:rsid w:val="009E7971"/>
    <w:rsid w:val="009F2012"/>
    <w:rsid w:val="009F6FF0"/>
    <w:rsid w:val="00A07039"/>
    <w:rsid w:val="00A12AED"/>
    <w:rsid w:val="00A131AF"/>
    <w:rsid w:val="00A15AF1"/>
    <w:rsid w:val="00A26287"/>
    <w:rsid w:val="00A279AD"/>
    <w:rsid w:val="00A314E8"/>
    <w:rsid w:val="00A40B87"/>
    <w:rsid w:val="00A41EDA"/>
    <w:rsid w:val="00A43D38"/>
    <w:rsid w:val="00A53C4E"/>
    <w:rsid w:val="00A57709"/>
    <w:rsid w:val="00A66BBC"/>
    <w:rsid w:val="00A7106E"/>
    <w:rsid w:val="00A72819"/>
    <w:rsid w:val="00A72895"/>
    <w:rsid w:val="00A836E3"/>
    <w:rsid w:val="00A931C5"/>
    <w:rsid w:val="00A95320"/>
    <w:rsid w:val="00A95A81"/>
    <w:rsid w:val="00AA1DE2"/>
    <w:rsid w:val="00AA46DF"/>
    <w:rsid w:val="00AA48D6"/>
    <w:rsid w:val="00AB07B4"/>
    <w:rsid w:val="00AB5096"/>
    <w:rsid w:val="00AC0CDC"/>
    <w:rsid w:val="00AC5946"/>
    <w:rsid w:val="00AD09C7"/>
    <w:rsid w:val="00AD68E0"/>
    <w:rsid w:val="00AF778C"/>
    <w:rsid w:val="00B02924"/>
    <w:rsid w:val="00B079A8"/>
    <w:rsid w:val="00B11B48"/>
    <w:rsid w:val="00B1686F"/>
    <w:rsid w:val="00B207AA"/>
    <w:rsid w:val="00B20BBD"/>
    <w:rsid w:val="00B22B9D"/>
    <w:rsid w:val="00B52F26"/>
    <w:rsid w:val="00B5344C"/>
    <w:rsid w:val="00B636B5"/>
    <w:rsid w:val="00B6439B"/>
    <w:rsid w:val="00B65360"/>
    <w:rsid w:val="00B7320F"/>
    <w:rsid w:val="00B800A5"/>
    <w:rsid w:val="00B846B3"/>
    <w:rsid w:val="00B96E1D"/>
    <w:rsid w:val="00BA107E"/>
    <w:rsid w:val="00BA23BD"/>
    <w:rsid w:val="00BA43E7"/>
    <w:rsid w:val="00BD06B5"/>
    <w:rsid w:val="00BE16DF"/>
    <w:rsid w:val="00BF006F"/>
    <w:rsid w:val="00BF2B16"/>
    <w:rsid w:val="00C0500B"/>
    <w:rsid w:val="00C149D9"/>
    <w:rsid w:val="00C24F84"/>
    <w:rsid w:val="00C27113"/>
    <w:rsid w:val="00C30223"/>
    <w:rsid w:val="00C50C89"/>
    <w:rsid w:val="00C57060"/>
    <w:rsid w:val="00C6591B"/>
    <w:rsid w:val="00C71518"/>
    <w:rsid w:val="00C8234C"/>
    <w:rsid w:val="00C90821"/>
    <w:rsid w:val="00C917CB"/>
    <w:rsid w:val="00C95C6B"/>
    <w:rsid w:val="00C9708B"/>
    <w:rsid w:val="00CB2728"/>
    <w:rsid w:val="00CB66E8"/>
    <w:rsid w:val="00CC1A65"/>
    <w:rsid w:val="00CC260D"/>
    <w:rsid w:val="00CC4C8F"/>
    <w:rsid w:val="00CD3355"/>
    <w:rsid w:val="00CE05B2"/>
    <w:rsid w:val="00CE08FC"/>
    <w:rsid w:val="00CE0DA5"/>
    <w:rsid w:val="00CE22E1"/>
    <w:rsid w:val="00CE2853"/>
    <w:rsid w:val="00CE2D0C"/>
    <w:rsid w:val="00CE4AD2"/>
    <w:rsid w:val="00CF3F16"/>
    <w:rsid w:val="00D13506"/>
    <w:rsid w:val="00D1510A"/>
    <w:rsid w:val="00D21B23"/>
    <w:rsid w:val="00D25DD9"/>
    <w:rsid w:val="00D25FBD"/>
    <w:rsid w:val="00D42209"/>
    <w:rsid w:val="00D47929"/>
    <w:rsid w:val="00D5694B"/>
    <w:rsid w:val="00D621BB"/>
    <w:rsid w:val="00D93037"/>
    <w:rsid w:val="00D942A4"/>
    <w:rsid w:val="00DA0CFE"/>
    <w:rsid w:val="00DB0EDF"/>
    <w:rsid w:val="00DB67AB"/>
    <w:rsid w:val="00DC159D"/>
    <w:rsid w:val="00DD3F71"/>
    <w:rsid w:val="00DE2936"/>
    <w:rsid w:val="00DE3487"/>
    <w:rsid w:val="00DE6B15"/>
    <w:rsid w:val="00DF36DE"/>
    <w:rsid w:val="00E000F9"/>
    <w:rsid w:val="00E048CC"/>
    <w:rsid w:val="00E06E58"/>
    <w:rsid w:val="00E11404"/>
    <w:rsid w:val="00E32F4B"/>
    <w:rsid w:val="00E44E6F"/>
    <w:rsid w:val="00E63A2F"/>
    <w:rsid w:val="00E651A6"/>
    <w:rsid w:val="00E65F57"/>
    <w:rsid w:val="00E80934"/>
    <w:rsid w:val="00E82CC5"/>
    <w:rsid w:val="00E85E34"/>
    <w:rsid w:val="00E94B20"/>
    <w:rsid w:val="00EC1B85"/>
    <w:rsid w:val="00EC5B99"/>
    <w:rsid w:val="00ED0771"/>
    <w:rsid w:val="00ED12F5"/>
    <w:rsid w:val="00ED5230"/>
    <w:rsid w:val="00ED5ADD"/>
    <w:rsid w:val="00EE0571"/>
    <w:rsid w:val="00EE3A0A"/>
    <w:rsid w:val="00EE3D9C"/>
    <w:rsid w:val="00EE513C"/>
    <w:rsid w:val="00EE5585"/>
    <w:rsid w:val="00EF60E9"/>
    <w:rsid w:val="00F41785"/>
    <w:rsid w:val="00F46CFD"/>
    <w:rsid w:val="00F53D6D"/>
    <w:rsid w:val="00F57F4C"/>
    <w:rsid w:val="00F60EAE"/>
    <w:rsid w:val="00F620E7"/>
    <w:rsid w:val="00F650AB"/>
    <w:rsid w:val="00F737F7"/>
    <w:rsid w:val="00F80811"/>
    <w:rsid w:val="00F82963"/>
    <w:rsid w:val="00F83119"/>
    <w:rsid w:val="00FA0BC1"/>
    <w:rsid w:val="00FA1191"/>
    <w:rsid w:val="00FA6447"/>
    <w:rsid w:val="00FB49EC"/>
    <w:rsid w:val="00FC197F"/>
    <w:rsid w:val="00FC5A24"/>
    <w:rsid w:val="00FD0D10"/>
    <w:rsid w:val="00FD151A"/>
    <w:rsid w:val="00FD34DF"/>
    <w:rsid w:val="00FD71B8"/>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CC65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0"/>
    <w:lsdException w:name="heading 3" w:uiPriority="0"/>
    <w:lsdException w:name="heading 4" w:uiPriority="0"/>
    <w:lsdException w:name="heading 5" w:uiPriority="0"/>
    <w:lsdException w:name="heading 6" w:uiPriority="0"/>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qFormat="1"/>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1266C1"/>
    <w:pPr>
      <w:spacing w:line="240" w:lineRule="auto"/>
    </w:pPr>
    <w:rPr>
      <w:rFonts w:ascii="Calibri" w:hAnsi="Calibri" w:cs="Calibri"/>
      <w:color w:val="1C1915" w:themeColor="background1" w:themeShade="1A"/>
    </w:rPr>
  </w:style>
  <w:style w:type="paragraph" w:styleId="Heading1">
    <w:name w:val="heading 1"/>
    <w:basedOn w:val="Normal"/>
    <w:next w:val="Normal"/>
    <w:link w:val="Heading1Char"/>
    <w:uiPriority w:val="9"/>
    <w:rsid w:val="003E67D9"/>
    <w:pPr>
      <w:keepNext/>
      <w:keepLines/>
      <w:numPr>
        <w:numId w:val="3"/>
      </w:numPr>
      <w:spacing w:before="720" w:after="240"/>
      <w:ind w:left="432"/>
      <w:outlineLvl w:val="0"/>
    </w:pPr>
    <w:rPr>
      <w:rFonts w:ascii="Arial" w:eastAsiaTheme="majorEastAsia" w:hAnsi="Arial" w:cstheme="majorBidi"/>
      <w:b/>
      <w:bCs/>
      <w:sz w:val="52"/>
      <w:szCs w:val="52"/>
    </w:rPr>
  </w:style>
  <w:style w:type="paragraph" w:styleId="Heading2">
    <w:name w:val="heading 2"/>
    <w:next w:val="Normal"/>
    <w:link w:val="Heading2Char"/>
    <w:rsid w:val="003E67D9"/>
    <w:pPr>
      <w:keepNext/>
      <w:keepLines/>
      <w:spacing w:before="120" w:after="120" w:line="300" w:lineRule="atLeast"/>
      <w:jc w:val="both"/>
      <w:outlineLvl w:val="1"/>
    </w:pPr>
    <w:rPr>
      <w:rFonts w:ascii="Arial" w:eastAsia="Tahoma" w:hAnsi="Arial" w:cs="Times New Roman"/>
      <w:bCs/>
      <w:sz w:val="32"/>
      <w:szCs w:val="32"/>
      <w:lang w:eastAsia="de-DE"/>
    </w:rPr>
  </w:style>
  <w:style w:type="paragraph" w:styleId="Heading3">
    <w:name w:val="heading 3"/>
    <w:next w:val="Normal"/>
    <w:link w:val="Heading3Char"/>
    <w:unhideWhenUsed/>
    <w:rsid w:val="003E67D9"/>
    <w:pPr>
      <w:numPr>
        <w:ilvl w:val="2"/>
      </w:numPr>
      <w:spacing w:before="200" w:after="0"/>
      <w:outlineLvl w:val="2"/>
    </w:pPr>
    <w:rPr>
      <w:rFonts w:ascii="Arial" w:eastAsiaTheme="majorEastAsia" w:hAnsi="Arial" w:cstheme="majorBidi"/>
      <w:bCs/>
      <w:color w:val="1C1915" w:themeColor="background1" w:themeShade="1A"/>
      <w:sz w:val="24"/>
      <w:szCs w:val="24"/>
    </w:rPr>
  </w:style>
  <w:style w:type="paragraph" w:styleId="Heading4">
    <w:name w:val="heading 4"/>
    <w:basedOn w:val="Normal"/>
    <w:next w:val="Normal"/>
    <w:link w:val="Heading4Char"/>
    <w:autoRedefine/>
    <w:rsid w:val="002D3A40"/>
    <w:pPr>
      <w:spacing w:after="120"/>
      <w:jc w:val="center"/>
      <w:outlineLvl w:val="3"/>
    </w:pPr>
  </w:style>
  <w:style w:type="paragraph" w:styleId="Heading5">
    <w:name w:val="heading 5"/>
    <w:next w:val="Normal"/>
    <w:link w:val="Heading5Char"/>
    <w:autoRedefine/>
    <w:rsid w:val="003E67D9"/>
    <w:pPr>
      <w:spacing w:before="120" w:after="120" w:line="360" w:lineRule="exact"/>
      <w:outlineLvl w:val="4"/>
    </w:pPr>
    <w:rPr>
      <w:rFonts w:ascii="Arial" w:eastAsia="Times New Roman" w:hAnsi="Arial" w:cs="Times New Roman"/>
      <w:bCs/>
      <w:sz w:val="32"/>
      <w:szCs w:val="32"/>
      <w:lang w:val="de-DE" w:eastAsia="de-DE"/>
    </w:rPr>
  </w:style>
  <w:style w:type="paragraph" w:styleId="Heading6">
    <w:name w:val="heading 6"/>
    <w:next w:val="Normal"/>
    <w:link w:val="Heading6Char"/>
    <w:autoRedefine/>
    <w:rsid w:val="003E67D9"/>
    <w:pPr>
      <w:keepNext/>
      <w:keepLines/>
      <w:spacing w:before="120" w:after="120" w:line="360" w:lineRule="exact"/>
      <w:outlineLvl w:val="5"/>
    </w:pPr>
    <w:rPr>
      <w:rFonts w:ascii="Arial" w:eastAsia="Times New Roman" w:hAnsi="Arial" w:cs="Times New Roman"/>
      <w:b/>
      <w:bCs/>
      <w:sz w:val="24"/>
      <w:szCs w:val="24"/>
      <w:lang w:val="de-DE" w:eastAsia="de-DE"/>
    </w:rPr>
  </w:style>
  <w:style w:type="paragraph" w:styleId="Heading7">
    <w:name w:val="heading 7"/>
    <w:basedOn w:val="Normal"/>
    <w:next w:val="Normal"/>
    <w:link w:val="Heading7Char"/>
    <w:rsid w:val="003E67D9"/>
    <w:pPr>
      <w:spacing w:before="240" w:after="60" w:line="300" w:lineRule="atLeast"/>
      <w:jc w:val="both"/>
      <w:outlineLvl w:val="6"/>
    </w:pPr>
    <w:rPr>
      <w:rFonts w:ascii="Arial" w:eastAsia="Times New Roman" w:hAnsi="Arial" w:cs="Times New Roman"/>
      <w:color w:val="auto"/>
      <w:szCs w:val="20"/>
      <w:lang w:eastAsia="de-DE"/>
    </w:rPr>
  </w:style>
  <w:style w:type="paragraph" w:styleId="Heading8">
    <w:name w:val="heading 8"/>
    <w:basedOn w:val="Normal"/>
    <w:next w:val="Normal"/>
    <w:link w:val="Heading8Char"/>
    <w:rsid w:val="003E67D9"/>
    <w:pPr>
      <w:spacing w:before="240" w:after="60" w:line="300" w:lineRule="atLeast"/>
      <w:jc w:val="both"/>
      <w:outlineLvl w:val="7"/>
    </w:pPr>
    <w:rPr>
      <w:rFonts w:ascii="Arial" w:eastAsia="Times New Roman" w:hAnsi="Arial" w:cs="Times New Roman"/>
      <w:i/>
      <w:szCs w:val="20"/>
      <w:lang w:eastAsia="de-DE"/>
    </w:rPr>
  </w:style>
  <w:style w:type="paragraph" w:styleId="Heading9">
    <w:name w:val="heading 9"/>
    <w:basedOn w:val="Normal"/>
    <w:next w:val="Normal"/>
    <w:link w:val="Heading9Char"/>
    <w:rsid w:val="003E67D9"/>
    <w:pPr>
      <w:spacing w:before="240" w:after="60" w:line="300" w:lineRule="atLeast"/>
      <w:jc w:val="both"/>
      <w:outlineLvl w:val="8"/>
    </w:pPr>
    <w:rPr>
      <w:rFonts w:ascii="Arial" w:eastAsia="Times New Roman" w:hAnsi="Arial" w:cs="Times New Roman"/>
      <w:b/>
      <w:i/>
      <w:sz w:val="18"/>
      <w:szCs w:val="20"/>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67D9"/>
    <w:rPr>
      <w:rFonts w:ascii="Arial" w:eastAsiaTheme="majorEastAsia" w:hAnsi="Arial" w:cstheme="majorBidi"/>
      <w:b/>
      <w:bCs/>
      <w:color w:val="1C1915" w:themeColor="background1" w:themeShade="1A"/>
      <w:sz w:val="52"/>
      <w:szCs w:val="52"/>
    </w:rPr>
  </w:style>
  <w:style w:type="character" w:customStyle="1" w:styleId="Heading2Char">
    <w:name w:val="Heading 2 Char"/>
    <w:basedOn w:val="DefaultParagraphFont"/>
    <w:link w:val="Heading2"/>
    <w:rsid w:val="003E67D9"/>
    <w:rPr>
      <w:rFonts w:ascii="Arial" w:eastAsia="Tahoma" w:hAnsi="Arial" w:cs="Times New Roman"/>
      <w:bCs/>
      <w:sz w:val="32"/>
      <w:szCs w:val="32"/>
      <w:lang w:eastAsia="de-DE"/>
    </w:rPr>
  </w:style>
  <w:style w:type="character" w:customStyle="1" w:styleId="Heading3Char">
    <w:name w:val="Heading 3 Char"/>
    <w:basedOn w:val="DefaultParagraphFont"/>
    <w:link w:val="Heading3"/>
    <w:rsid w:val="003E67D9"/>
    <w:rPr>
      <w:rFonts w:ascii="Arial" w:eastAsiaTheme="majorEastAsia" w:hAnsi="Arial" w:cstheme="majorBidi"/>
      <w:bCs/>
      <w:color w:val="1C1915" w:themeColor="background1" w:themeShade="1A"/>
      <w:sz w:val="24"/>
      <w:szCs w:val="24"/>
    </w:rPr>
  </w:style>
  <w:style w:type="character" w:customStyle="1" w:styleId="Heading4Char">
    <w:name w:val="Heading 4 Char"/>
    <w:basedOn w:val="DefaultParagraphFont"/>
    <w:link w:val="Heading4"/>
    <w:rsid w:val="002D3A40"/>
    <w:rPr>
      <w:rFonts w:ascii="Calibri" w:hAnsi="Calibri"/>
      <w:color w:val="1C1915" w:themeColor="background1" w:themeShade="1A"/>
    </w:rPr>
  </w:style>
  <w:style w:type="character" w:customStyle="1" w:styleId="Heading5Char">
    <w:name w:val="Heading 5 Char"/>
    <w:basedOn w:val="DefaultParagraphFont"/>
    <w:link w:val="Heading5"/>
    <w:rsid w:val="003E67D9"/>
    <w:rPr>
      <w:rFonts w:ascii="Arial" w:eastAsia="Times New Roman" w:hAnsi="Arial" w:cs="Times New Roman"/>
      <w:bCs/>
      <w:sz w:val="32"/>
      <w:szCs w:val="32"/>
      <w:lang w:val="de-DE" w:eastAsia="de-DE"/>
    </w:rPr>
  </w:style>
  <w:style w:type="character" w:customStyle="1" w:styleId="Heading6Char">
    <w:name w:val="Heading 6 Char"/>
    <w:basedOn w:val="DefaultParagraphFont"/>
    <w:link w:val="Heading6"/>
    <w:rsid w:val="003E67D9"/>
    <w:rPr>
      <w:rFonts w:ascii="Arial" w:eastAsia="Times New Roman" w:hAnsi="Arial" w:cs="Times New Roman"/>
      <w:b/>
      <w:bCs/>
      <w:sz w:val="24"/>
      <w:szCs w:val="24"/>
      <w:lang w:val="de-DE" w:eastAsia="de-DE"/>
    </w:rPr>
  </w:style>
  <w:style w:type="character" w:customStyle="1" w:styleId="Heading7Char">
    <w:name w:val="Heading 7 Char"/>
    <w:basedOn w:val="DefaultParagraphFont"/>
    <w:link w:val="Heading7"/>
    <w:rsid w:val="003E67D9"/>
    <w:rPr>
      <w:rFonts w:ascii="Arial" w:eastAsia="Times New Roman" w:hAnsi="Arial" w:cs="Times New Roman"/>
      <w:szCs w:val="20"/>
      <w:lang w:eastAsia="de-DE"/>
    </w:rPr>
  </w:style>
  <w:style w:type="character" w:customStyle="1" w:styleId="Heading8Char">
    <w:name w:val="Heading 8 Char"/>
    <w:basedOn w:val="DefaultParagraphFont"/>
    <w:link w:val="Heading8"/>
    <w:rsid w:val="003E67D9"/>
    <w:rPr>
      <w:rFonts w:ascii="Arial" w:eastAsia="Times New Roman" w:hAnsi="Arial" w:cs="Times New Roman"/>
      <w:i/>
      <w:color w:val="1C1915" w:themeColor="background1" w:themeShade="1A"/>
      <w:szCs w:val="20"/>
      <w:lang w:eastAsia="de-DE"/>
    </w:rPr>
  </w:style>
  <w:style w:type="character" w:customStyle="1" w:styleId="Heading9Char">
    <w:name w:val="Heading 9 Char"/>
    <w:basedOn w:val="DefaultParagraphFont"/>
    <w:link w:val="Heading9"/>
    <w:rsid w:val="003E67D9"/>
    <w:rPr>
      <w:rFonts w:ascii="Arial" w:eastAsia="Times New Roman" w:hAnsi="Arial" w:cs="Times New Roman"/>
      <w:b/>
      <w:i/>
      <w:color w:val="1C1915" w:themeColor="background1" w:themeShade="1A"/>
      <w:sz w:val="18"/>
      <w:szCs w:val="20"/>
      <w:lang w:eastAsia="de-DE"/>
    </w:rPr>
  </w:style>
  <w:style w:type="paragraph" w:styleId="BalloonText">
    <w:name w:val="Balloon Text"/>
    <w:basedOn w:val="Normal"/>
    <w:link w:val="BalloonTextChar"/>
    <w:uiPriority w:val="99"/>
    <w:semiHidden/>
    <w:unhideWhenUsed/>
    <w:rsid w:val="0062629B"/>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2629B"/>
    <w:rPr>
      <w:rFonts w:ascii="Lucida Grande" w:hAnsi="Lucida Grande" w:cs="Lucida Grande"/>
      <w:color w:val="1C1915" w:themeColor="background1" w:themeShade="1A"/>
      <w:sz w:val="18"/>
      <w:szCs w:val="18"/>
    </w:rPr>
  </w:style>
  <w:style w:type="numbering" w:styleId="111111">
    <w:name w:val="Outline List 2"/>
    <w:basedOn w:val="NoList"/>
    <w:uiPriority w:val="99"/>
    <w:semiHidden/>
    <w:unhideWhenUsed/>
    <w:rsid w:val="003E67D9"/>
    <w:pPr>
      <w:numPr>
        <w:numId w:val="2"/>
      </w:numPr>
    </w:pPr>
  </w:style>
  <w:style w:type="paragraph" w:styleId="TOC1">
    <w:name w:val="toc 1"/>
    <w:basedOn w:val="H-Tablelegend"/>
    <w:next w:val="Normal"/>
    <w:autoRedefine/>
    <w:uiPriority w:val="39"/>
    <w:unhideWhenUsed/>
    <w:rsid w:val="00600007"/>
    <w:pPr>
      <w:keepNext w:val="0"/>
      <w:keepLines w:val="0"/>
      <w:spacing w:before="360" w:after="0" w:line="240" w:lineRule="auto"/>
      <w:ind w:left="0" w:firstLine="0"/>
    </w:pPr>
    <w:rPr>
      <w:rFonts w:ascii="Arial" w:eastAsiaTheme="minorHAnsi" w:hAnsi="Arial"/>
      <w:caps/>
      <w:sz w:val="24"/>
      <w:szCs w:val="28"/>
    </w:rPr>
  </w:style>
  <w:style w:type="character" w:styleId="CommentReference">
    <w:name w:val="annotation reference"/>
    <w:basedOn w:val="DefaultParagraphFont"/>
    <w:uiPriority w:val="99"/>
    <w:semiHidden/>
    <w:unhideWhenUsed/>
    <w:rsid w:val="00ED5230"/>
    <w:rPr>
      <w:sz w:val="16"/>
      <w:szCs w:val="16"/>
    </w:rPr>
  </w:style>
  <w:style w:type="paragraph" w:styleId="CommentText">
    <w:name w:val="annotation text"/>
    <w:basedOn w:val="Normal"/>
    <w:link w:val="CommentTextChar"/>
    <w:uiPriority w:val="99"/>
    <w:unhideWhenUsed/>
    <w:rsid w:val="00AB5096"/>
    <w:rPr>
      <w:sz w:val="20"/>
      <w:szCs w:val="20"/>
    </w:rPr>
  </w:style>
  <w:style w:type="character" w:customStyle="1" w:styleId="CommentTextChar">
    <w:name w:val="Comment Text Char"/>
    <w:basedOn w:val="DefaultParagraphFont"/>
    <w:link w:val="CommentText"/>
    <w:uiPriority w:val="99"/>
    <w:rsid w:val="00AB5096"/>
    <w:rPr>
      <w:rFonts w:ascii="Calibri" w:hAnsi="Calibri"/>
      <w:color w:val="1C1915" w:themeColor="background1" w:themeShade="1A"/>
      <w:sz w:val="20"/>
      <w:szCs w:val="20"/>
    </w:rPr>
  </w:style>
  <w:style w:type="paragraph" w:styleId="CommentSubject">
    <w:name w:val="annotation subject"/>
    <w:basedOn w:val="CommentText"/>
    <w:next w:val="CommentText"/>
    <w:link w:val="CommentSubjectChar"/>
    <w:uiPriority w:val="99"/>
    <w:semiHidden/>
    <w:unhideWhenUsed/>
    <w:rsid w:val="00ED5230"/>
    <w:rPr>
      <w:b/>
      <w:bCs/>
    </w:rPr>
  </w:style>
  <w:style w:type="character" w:customStyle="1" w:styleId="CommentSubjectChar">
    <w:name w:val="Comment Subject Char"/>
    <w:basedOn w:val="CommentTextChar"/>
    <w:link w:val="CommentSubject"/>
    <w:uiPriority w:val="99"/>
    <w:semiHidden/>
    <w:rsid w:val="00ED5230"/>
    <w:rPr>
      <w:rFonts w:ascii="Calibri" w:hAnsi="Calibri"/>
      <w:b/>
      <w:bCs/>
      <w:color w:val="1C1915" w:themeColor="background1" w:themeShade="1A"/>
      <w:sz w:val="20"/>
      <w:szCs w:val="20"/>
    </w:rPr>
  </w:style>
  <w:style w:type="table" w:styleId="LightShading-Accent1">
    <w:name w:val="Light Shading Accent 1"/>
    <w:basedOn w:val="TableNormal"/>
    <w:uiPriority w:val="60"/>
    <w:rsid w:val="007F0043"/>
    <w:pPr>
      <w:spacing w:after="0" w:line="240" w:lineRule="auto"/>
    </w:pPr>
    <w:rPr>
      <w:rFonts w:eastAsiaTheme="minorEastAsia"/>
      <w:color w:val="027C89" w:themeColor="accent1" w:themeShade="BF"/>
      <w:lang w:val="en-US" w:eastAsia="zh-TW"/>
    </w:rPr>
    <w:tblPr>
      <w:tblStyleRowBandSize w:val="1"/>
      <w:tblStyleColBandSize w:val="1"/>
      <w:tblBorders>
        <w:top w:val="single" w:sz="8" w:space="0" w:color="03A7B8" w:themeColor="accent1"/>
        <w:bottom w:val="single" w:sz="8" w:space="0" w:color="03A7B8" w:themeColor="accent1"/>
      </w:tblBorders>
    </w:tblPr>
    <w:tblStylePr w:type="firstRow">
      <w:pPr>
        <w:spacing w:before="0" w:after="0" w:line="240" w:lineRule="auto"/>
      </w:pPr>
      <w:rPr>
        <w:b/>
        <w:bCs/>
      </w:rPr>
      <w:tblPr/>
      <w:tcPr>
        <w:tcBorders>
          <w:top w:val="single" w:sz="8" w:space="0" w:color="03A7B8" w:themeColor="accent1"/>
          <w:left w:val="nil"/>
          <w:bottom w:val="single" w:sz="8" w:space="0" w:color="03A7B8" w:themeColor="accent1"/>
          <w:right w:val="nil"/>
          <w:insideH w:val="nil"/>
          <w:insideV w:val="nil"/>
        </w:tcBorders>
      </w:tcPr>
    </w:tblStylePr>
    <w:tblStylePr w:type="lastRow">
      <w:pPr>
        <w:spacing w:before="0" w:after="0" w:line="240" w:lineRule="auto"/>
      </w:pPr>
      <w:rPr>
        <w:b/>
        <w:bCs/>
      </w:rPr>
      <w:tblPr/>
      <w:tcPr>
        <w:tcBorders>
          <w:top w:val="single" w:sz="8" w:space="0" w:color="03A7B8" w:themeColor="accent1"/>
          <w:left w:val="nil"/>
          <w:bottom w:val="single" w:sz="8" w:space="0" w:color="03A7B8"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0F6FD" w:themeFill="accent1" w:themeFillTint="3F"/>
      </w:tcPr>
    </w:tblStylePr>
    <w:tblStylePr w:type="band1Horz">
      <w:tblPr/>
      <w:tcPr>
        <w:tcBorders>
          <w:left w:val="nil"/>
          <w:right w:val="nil"/>
          <w:insideH w:val="nil"/>
          <w:insideV w:val="nil"/>
        </w:tcBorders>
        <w:shd w:val="clear" w:color="auto" w:fill="B0F6FD" w:themeFill="accent1" w:themeFillTint="3F"/>
      </w:tcPr>
    </w:tblStylePr>
  </w:style>
  <w:style w:type="paragraph" w:styleId="FootnoteText">
    <w:name w:val="footnote text"/>
    <w:basedOn w:val="Normal"/>
    <w:link w:val="FootnoteTextChar"/>
    <w:uiPriority w:val="99"/>
    <w:unhideWhenUsed/>
    <w:rsid w:val="00F650AB"/>
    <w:pPr>
      <w:spacing w:after="0"/>
    </w:pPr>
    <w:rPr>
      <w:sz w:val="24"/>
      <w:szCs w:val="24"/>
    </w:rPr>
  </w:style>
  <w:style w:type="character" w:customStyle="1" w:styleId="FootnoteTextChar">
    <w:name w:val="Footnote Text Char"/>
    <w:basedOn w:val="DefaultParagraphFont"/>
    <w:link w:val="FootnoteText"/>
    <w:uiPriority w:val="99"/>
    <w:rsid w:val="00F650AB"/>
    <w:rPr>
      <w:sz w:val="24"/>
      <w:szCs w:val="24"/>
    </w:rPr>
  </w:style>
  <w:style w:type="paragraph" w:styleId="Title">
    <w:name w:val="Title"/>
    <w:basedOn w:val="Normal"/>
    <w:next w:val="Normal"/>
    <w:link w:val="TitleChar"/>
    <w:uiPriority w:val="10"/>
    <w:rsid w:val="004772E7"/>
  </w:style>
  <w:style w:type="character" w:customStyle="1" w:styleId="TitleChar">
    <w:name w:val="Title Char"/>
    <w:basedOn w:val="DefaultParagraphFont"/>
    <w:link w:val="Title"/>
    <w:uiPriority w:val="10"/>
    <w:rsid w:val="004772E7"/>
  </w:style>
  <w:style w:type="paragraph" w:styleId="TOCHeading">
    <w:name w:val="TOC Heading"/>
    <w:basedOn w:val="Heading1"/>
    <w:next w:val="Normal"/>
    <w:uiPriority w:val="39"/>
    <w:unhideWhenUsed/>
    <w:qFormat/>
    <w:rsid w:val="003E67D9"/>
    <w:pPr>
      <w:outlineLvl w:val="9"/>
    </w:pPr>
    <w:rPr>
      <w:color w:val="027682" w:themeColor="accent1" w:themeShade="B5"/>
      <w:sz w:val="32"/>
      <w:szCs w:val="32"/>
    </w:rPr>
  </w:style>
  <w:style w:type="character" w:styleId="PageNumber">
    <w:name w:val="page number"/>
    <w:basedOn w:val="DefaultParagraphFont"/>
    <w:uiPriority w:val="99"/>
    <w:semiHidden/>
    <w:unhideWhenUsed/>
    <w:rsid w:val="004F1DA9"/>
  </w:style>
  <w:style w:type="paragraph" w:customStyle="1" w:styleId="Pagination">
    <w:name w:val="Pagination"/>
    <w:autoRedefine/>
    <w:rsid w:val="007F0242"/>
    <w:pPr>
      <w:spacing w:before="100" w:beforeAutospacing="1" w:after="0" w:line="240" w:lineRule="auto"/>
      <w:jc w:val="right"/>
    </w:pPr>
    <w:rPr>
      <w:rFonts w:ascii="Calibri" w:eastAsia="Tahoma" w:hAnsi="Calibri" w:cs="Times New Roman"/>
      <w:b/>
      <w:bCs/>
      <w:color w:val="03A7B8" w:themeColor="accent1"/>
      <w:sz w:val="24"/>
      <w:szCs w:val="32"/>
      <w:lang w:eastAsia="de-DE"/>
    </w:rPr>
  </w:style>
  <w:style w:type="paragraph" w:styleId="TOC2">
    <w:name w:val="toc 2"/>
    <w:basedOn w:val="H-Tablelegend"/>
    <w:next w:val="Normal"/>
    <w:autoRedefine/>
    <w:uiPriority w:val="39"/>
    <w:unhideWhenUsed/>
    <w:rsid w:val="006E4E7D"/>
    <w:pPr>
      <w:keepNext w:val="0"/>
      <w:keepLines w:val="0"/>
      <w:spacing w:before="200" w:after="0" w:line="240" w:lineRule="auto"/>
      <w:ind w:left="144" w:firstLine="0"/>
    </w:pPr>
    <w:rPr>
      <w:rFonts w:ascii="Arial" w:eastAsiaTheme="minorHAnsi" w:hAnsi="Arial"/>
      <w:sz w:val="20"/>
      <w:szCs w:val="24"/>
      <w:lang w:eastAsia="en-US"/>
    </w:rPr>
  </w:style>
  <w:style w:type="paragraph" w:styleId="Footer">
    <w:name w:val="footer"/>
    <w:basedOn w:val="Normal"/>
    <w:link w:val="FooterChar"/>
    <w:uiPriority w:val="99"/>
    <w:unhideWhenUsed/>
    <w:rsid w:val="00AF778C"/>
    <w:pPr>
      <w:tabs>
        <w:tab w:val="center" w:pos="4153"/>
        <w:tab w:val="right" w:pos="8306"/>
      </w:tabs>
      <w:spacing w:after="0"/>
    </w:pPr>
  </w:style>
  <w:style w:type="character" w:customStyle="1" w:styleId="FooterChar">
    <w:name w:val="Footer Char"/>
    <w:basedOn w:val="DefaultParagraphFont"/>
    <w:link w:val="Footer"/>
    <w:uiPriority w:val="99"/>
    <w:rsid w:val="00AF778C"/>
  </w:style>
  <w:style w:type="character" w:styleId="FollowedHyperlink">
    <w:name w:val="FollowedHyperlink"/>
    <w:basedOn w:val="DefaultParagraphFont"/>
    <w:uiPriority w:val="99"/>
    <w:semiHidden/>
    <w:unhideWhenUsed/>
    <w:rsid w:val="00F53D6D"/>
    <w:rPr>
      <w:color w:val="E24347" w:themeColor="followedHyperlink"/>
      <w:u w:val="single"/>
    </w:rPr>
  </w:style>
  <w:style w:type="paragraph" w:customStyle="1" w:styleId="H-Others">
    <w:name w:val="H-Others"/>
    <w:next w:val="H-Normal"/>
    <w:link w:val="H-OthersChar"/>
    <w:autoRedefine/>
    <w:qFormat/>
    <w:rsid w:val="00162751"/>
    <w:pPr>
      <w:keepNext/>
      <w:keepLines/>
      <w:contextualSpacing/>
      <w:outlineLvl w:val="0"/>
    </w:pPr>
    <w:rPr>
      <w:rFonts w:ascii="Calibri" w:hAnsi="Calibri"/>
      <w:b/>
      <w:bCs/>
      <w:color w:val="027C89" w:themeColor="accent1" w:themeShade="BF"/>
      <w:sz w:val="52"/>
      <w:szCs w:val="24"/>
    </w:rPr>
  </w:style>
  <w:style w:type="paragraph" w:customStyle="1" w:styleId="Style2">
    <w:name w:val="Style2"/>
    <w:basedOn w:val="H-Normal"/>
    <w:rsid w:val="007B752D"/>
    <w:pPr>
      <w:ind w:hanging="2381"/>
    </w:pPr>
    <w:rPr>
      <w:rFonts w:ascii="Arial" w:hAnsi="Arial" w:cs="Arial"/>
      <w:sz w:val="21"/>
      <w:szCs w:val="21"/>
    </w:rPr>
  </w:style>
  <w:style w:type="paragraph" w:styleId="TOC3">
    <w:name w:val="toc 3"/>
    <w:basedOn w:val="H-Tablelegend"/>
    <w:next w:val="Normal"/>
    <w:autoRedefine/>
    <w:uiPriority w:val="39"/>
    <w:unhideWhenUsed/>
    <w:rsid w:val="006E4E7D"/>
    <w:pPr>
      <w:keepNext w:val="0"/>
      <w:keepLines w:val="0"/>
      <w:spacing w:before="200" w:after="0" w:line="240" w:lineRule="auto"/>
      <w:ind w:left="432" w:firstLine="0"/>
    </w:pPr>
    <w:rPr>
      <w:rFonts w:ascii="Arial" w:eastAsiaTheme="minorHAnsi" w:hAnsi="Arial"/>
      <w:bCs w:val="0"/>
      <w:sz w:val="20"/>
      <w:lang w:eastAsia="en-US"/>
    </w:rPr>
  </w:style>
  <w:style w:type="paragraph" w:customStyle="1" w:styleId="H-Heading2blue">
    <w:name w:val="H-Heading 2 blue"/>
    <w:next w:val="Normal"/>
    <w:link w:val="H-Heading2blueChar"/>
    <w:autoRedefine/>
    <w:qFormat/>
    <w:rsid w:val="00162751"/>
    <w:pPr>
      <w:keepNext/>
      <w:keepLines/>
      <w:numPr>
        <w:ilvl w:val="1"/>
        <w:numId w:val="10"/>
      </w:numPr>
      <w:outlineLvl w:val="1"/>
    </w:pPr>
    <w:rPr>
      <w:rFonts w:ascii="Calibri" w:eastAsia="Tahoma" w:hAnsi="Calibri" w:cs="Times New Roman"/>
      <w:b/>
      <w:bCs/>
      <w:color w:val="027C89" w:themeColor="accent1" w:themeShade="BF"/>
      <w:sz w:val="36"/>
      <w:szCs w:val="32"/>
      <w:lang w:eastAsia="de-DE"/>
    </w:rPr>
  </w:style>
  <w:style w:type="paragraph" w:customStyle="1" w:styleId="H-Heading1blue">
    <w:name w:val="H-Heading 1 blue"/>
    <w:next w:val="Normal"/>
    <w:link w:val="H-Heading1blueChar"/>
    <w:autoRedefine/>
    <w:qFormat/>
    <w:rsid w:val="009F6FF0"/>
    <w:pPr>
      <w:keepNext/>
      <w:keepLines/>
      <w:numPr>
        <w:numId w:val="10"/>
      </w:numPr>
      <w:outlineLvl w:val="0"/>
    </w:pPr>
    <w:rPr>
      <w:rFonts w:ascii="Calibri" w:eastAsiaTheme="majorEastAsia" w:hAnsi="Calibri" w:cstheme="majorBidi"/>
      <w:b/>
      <w:bCs/>
      <w:color w:val="027C89" w:themeColor="accent1" w:themeShade="BF"/>
      <w:sz w:val="52"/>
      <w:szCs w:val="52"/>
    </w:rPr>
  </w:style>
  <w:style w:type="paragraph" w:customStyle="1" w:styleId="H-Heading3blue">
    <w:name w:val="H-Heading 3 blue"/>
    <w:next w:val="Normal"/>
    <w:link w:val="H-Heading3blueChar"/>
    <w:autoRedefine/>
    <w:qFormat/>
    <w:rsid w:val="006E4E7D"/>
    <w:pPr>
      <w:keepNext/>
      <w:keepLines/>
      <w:numPr>
        <w:ilvl w:val="2"/>
        <w:numId w:val="10"/>
      </w:numPr>
      <w:contextualSpacing/>
      <w:jc w:val="both"/>
      <w:outlineLvl w:val="2"/>
    </w:pPr>
    <w:rPr>
      <w:rFonts w:ascii="Calibri" w:eastAsiaTheme="majorEastAsia" w:hAnsi="Calibri" w:cstheme="majorBidi"/>
      <w:bCs/>
      <w:color w:val="027C89" w:themeColor="accent1" w:themeShade="BF"/>
      <w:sz w:val="28"/>
      <w:szCs w:val="24"/>
      <w:lang w:eastAsia="de-DE"/>
    </w:rPr>
  </w:style>
  <w:style w:type="paragraph" w:customStyle="1" w:styleId="H-Normal">
    <w:name w:val="H-Normal"/>
    <w:autoRedefine/>
    <w:qFormat/>
    <w:rsid w:val="00C90821"/>
    <w:pPr>
      <w:numPr>
        <w:numId w:val="33"/>
      </w:numPr>
      <w:spacing w:line="240" w:lineRule="auto"/>
      <w:jc w:val="both"/>
    </w:pPr>
    <w:rPr>
      <w:rFonts w:ascii="Calibri" w:hAnsi="Calibri"/>
      <w:color w:val="1C1915" w:themeColor="background1" w:themeShade="1A"/>
    </w:rPr>
  </w:style>
  <w:style w:type="paragraph" w:styleId="Header">
    <w:name w:val="header"/>
    <w:basedOn w:val="Normal"/>
    <w:link w:val="HeaderChar"/>
    <w:uiPriority w:val="99"/>
    <w:unhideWhenUsed/>
    <w:rsid w:val="00783245"/>
    <w:pPr>
      <w:tabs>
        <w:tab w:val="center" w:pos="4536"/>
        <w:tab w:val="right" w:pos="9072"/>
      </w:tabs>
      <w:spacing w:after="240"/>
    </w:pPr>
    <w:rPr>
      <w:b/>
      <w:color w:val="2C8B96" w:themeColor="text1"/>
      <w:sz w:val="72"/>
    </w:rPr>
  </w:style>
  <w:style w:type="character" w:customStyle="1" w:styleId="HeaderChar">
    <w:name w:val="Header Char"/>
    <w:basedOn w:val="DefaultParagraphFont"/>
    <w:link w:val="Header"/>
    <w:uiPriority w:val="99"/>
    <w:rsid w:val="00783245"/>
    <w:rPr>
      <w:b/>
      <w:color w:val="2C8B96" w:themeColor="text1"/>
      <w:sz w:val="72"/>
    </w:rPr>
  </w:style>
  <w:style w:type="paragraph" w:customStyle="1" w:styleId="H-Listblue">
    <w:name w:val="H-List blue"/>
    <w:autoRedefine/>
    <w:qFormat/>
    <w:rsid w:val="009618E8"/>
    <w:pPr>
      <w:numPr>
        <w:numId w:val="1"/>
      </w:numPr>
      <w:spacing w:after="0" w:line="240" w:lineRule="auto"/>
    </w:pPr>
    <w:rPr>
      <w:rFonts w:ascii="Calibri" w:eastAsiaTheme="majorEastAsia" w:hAnsi="Calibri" w:cstheme="majorBidi"/>
      <w:bCs/>
      <w:szCs w:val="26"/>
    </w:rPr>
  </w:style>
  <w:style w:type="table" w:styleId="TableGrid">
    <w:name w:val="Table Grid"/>
    <w:basedOn w:val="TableNormal"/>
    <w:uiPriority w:val="39"/>
    <w:rsid w:val="007062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H-Table1">
    <w:name w:val="H-Table 1"/>
    <w:basedOn w:val="TableGrid"/>
    <w:uiPriority w:val="99"/>
    <w:rsid w:val="00146C04"/>
    <w:rPr>
      <w:rFonts w:ascii="Calibri" w:hAnsi="Calibri"/>
      <w:color w:val="1C1915" w:themeColor="background1" w:themeShade="1A"/>
    </w:rPr>
    <w:tblPr>
      <w:tblBorders>
        <w:top w:val="single" w:sz="18" w:space="0" w:color="027C89" w:themeColor="accent1" w:themeShade="BF"/>
        <w:left w:val="single" w:sz="18" w:space="0" w:color="027C89" w:themeColor="accent1" w:themeShade="BF"/>
        <w:bottom w:val="single" w:sz="18" w:space="0" w:color="027C89" w:themeColor="accent1" w:themeShade="BF"/>
        <w:right w:val="single" w:sz="18" w:space="0" w:color="027C89" w:themeColor="accent1" w:themeShade="BF"/>
        <w:insideH w:val="single" w:sz="18" w:space="0" w:color="027C89" w:themeColor="accent1" w:themeShade="BF"/>
        <w:insideV w:val="single" w:sz="18" w:space="0" w:color="027C89" w:themeColor="accent1" w:themeShade="BF"/>
      </w:tblBorders>
    </w:tblPr>
    <w:tcPr>
      <w:shd w:val="clear" w:color="auto" w:fill="auto"/>
    </w:tcPr>
    <w:tblStylePr w:type="firstRow">
      <w:pPr>
        <w:wordWrap/>
        <w:jc w:val="left"/>
      </w:pPr>
      <w:rPr>
        <w:rFonts w:ascii="Calibri" w:hAnsi="Calibri"/>
        <w:b w:val="0"/>
        <w:bCs w:val="0"/>
        <w:color w:val="027C89" w:themeColor="accent1" w:themeShade="BF"/>
        <w:sz w:val="24"/>
        <w:szCs w:val="24"/>
        <w:u w:val="none"/>
      </w:rPr>
      <w:tblPr/>
      <w:tcPr>
        <w:tcBorders>
          <w:top w:val="single" w:sz="18" w:space="0" w:color="027C89" w:themeColor="accent1" w:themeShade="BF"/>
          <w:left w:val="single" w:sz="18" w:space="0" w:color="027C89" w:themeColor="accent1" w:themeShade="BF"/>
          <w:bottom w:val="single" w:sz="18" w:space="0" w:color="027C89" w:themeColor="accent1" w:themeShade="BF"/>
          <w:right w:val="single" w:sz="18" w:space="0" w:color="027C89" w:themeColor="accent1" w:themeShade="BF"/>
          <w:insideH w:val="single" w:sz="18" w:space="0" w:color="027C89" w:themeColor="accent1" w:themeShade="BF"/>
          <w:insideV w:val="single" w:sz="18" w:space="0" w:color="027C89" w:themeColor="accent1" w:themeShade="BF"/>
          <w:tl2br w:val="nil"/>
          <w:tr2bl w:val="nil"/>
        </w:tcBorders>
        <w:shd w:val="clear" w:color="auto" w:fill="D8F0F3" w:themeFill="accent5" w:themeFillTint="33"/>
      </w:tcPr>
    </w:tblStylePr>
    <w:tblStylePr w:type="lastRow">
      <w:rPr>
        <w:rFonts w:ascii="Calibri" w:hAnsi="Calibri"/>
        <w:color w:val="auto"/>
        <w:sz w:val="22"/>
      </w:rPr>
    </w:tblStylePr>
  </w:style>
  <w:style w:type="table" w:customStyle="1" w:styleId="H-Table2">
    <w:name w:val="H-Table 2"/>
    <w:basedOn w:val="TableNormal"/>
    <w:uiPriority w:val="99"/>
    <w:rsid w:val="00B02924"/>
    <w:pPr>
      <w:spacing w:after="0" w:line="240" w:lineRule="auto"/>
    </w:pPr>
    <w:rPr>
      <w:color w:val="1C1915" w:themeColor="background1" w:themeShade="1A"/>
    </w:rPr>
    <w:tblPr>
      <w:tblBorders>
        <w:top w:val="single" w:sz="12" w:space="0" w:color="BE1D21" w:themeColor="accent3" w:themeShade="BF"/>
        <w:left w:val="single" w:sz="12" w:space="0" w:color="BE1D21" w:themeColor="accent3" w:themeShade="BF"/>
        <w:bottom w:val="single" w:sz="12" w:space="0" w:color="BE1D21" w:themeColor="accent3" w:themeShade="BF"/>
        <w:right w:val="single" w:sz="12" w:space="0" w:color="BE1D21" w:themeColor="accent3" w:themeShade="BF"/>
        <w:insideH w:val="single" w:sz="12" w:space="0" w:color="BE1D21" w:themeColor="accent3" w:themeShade="BF"/>
        <w:insideV w:val="single" w:sz="12" w:space="0" w:color="BE1D21" w:themeColor="accent3" w:themeShade="BF"/>
      </w:tblBorders>
    </w:tblPr>
    <w:trPr>
      <w:trHeight w:val="567"/>
    </w:trPr>
    <w:tcPr>
      <w:tcW w:w="0" w:type="pct"/>
    </w:tcPr>
    <w:tblStylePr w:type="firstRow">
      <w:pPr>
        <w:wordWrap/>
        <w:jc w:val="left"/>
      </w:pPr>
      <w:rPr>
        <w:rFonts w:ascii="Microsoft Uighur" w:hAnsi="Microsoft Uighur"/>
        <w:b/>
        <w:color w:val="1C1915" w:themeColor="background1" w:themeShade="1A"/>
        <w:sz w:val="22"/>
      </w:rPr>
      <w:tblPr/>
      <w:tcPr>
        <w:tcBorders>
          <w:top w:val="single" w:sz="12" w:space="0" w:color="BE1D21" w:themeColor="accent3" w:themeShade="BF"/>
          <w:left w:val="single" w:sz="12" w:space="0" w:color="BE1D21" w:themeColor="accent3" w:themeShade="BF"/>
          <w:bottom w:val="single" w:sz="12" w:space="0" w:color="BE1D21" w:themeColor="accent3" w:themeShade="BF"/>
          <w:right w:val="single" w:sz="12" w:space="0" w:color="BE1D21" w:themeColor="accent3" w:themeShade="BF"/>
          <w:insideH w:val="single" w:sz="12" w:space="0" w:color="BE1D21" w:themeColor="accent3" w:themeShade="BF"/>
          <w:insideV w:val="single" w:sz="12" w:space="0" w:color="BE1D21" w:themeColor="accent3" w:themeShade="BF"/>
          <w:tl2br w:val="nil"/>
          <w:tr2bl w:val="nil"/>
        </w:tcBorders>
        <w:shd w:val="clear" w:color="auto" w:fill="E6E6E6"/>
      </w:tcPr>
    </w:tblStylePr>
  </w:style>
  <w:style w:type="character" w:styleId="SubtleEmphasis">
    <w:name w:val="Subtle Emphasis"/>
    <w:basedOn w:val="DefaultParagraphFont"/>
    <w:uiPriority w:val="19"/>
    <w:rsid w:val="00263479"/>
    <w:rPr>
      <w:i/>
      <w:iCs/>
      <w:color w:val="85D2DB" w:themeColor="text1" w:themeTint="7F"/>
    </w:rPr>
  </w:style>
  <w:style w:type="character" w:styleId="Strong">
    <w:name w:val="Strong"/>
    <w:basedOn w:val="DefaultParagraphFont"/>
    <w:uiPriority w:val="22"/>
    <w:rsid w:val="00263479"/>
    <w:rPr>
      <w:b/>
      <w:bCs/>
    </w:rPr>
  </w:style>
  <w:style w:type="character" w:styleId="IntenseReference">
    <w:name w:val="Intense Reference"/>
    <w:basedOn w:val="DefaultParagraphFont"/>
    <w:uiPriority w:val="32"/>
    <w:rsid w:val="00263479"/>
    <w:rPr>
      <w:b/>
      <w:bCs/>
      <w:smallCaps/>
      <w:color w:val="A63F38" w:themeColor="accent2"/>
      <w:spacing w:val="5"/>
      <w:u w:val="single"/>
    </w:rPr>
  </w:style>
  <w:style w:type="paragraph" w:customStyle="1" w:styleId="H-Tablelegend">
    <w:name w:val="H-Table legend"/>
    <w:basedOn w:val="H-Heading2blue"/>
    <w:autoRedefine/>
    <w:qFormat/>
    <w:rsid w:val="00A12AED"/>
    <w:pPr>
      <w:numPr>
        <w:ilvl w:val="0"/>
        <w:numId w:val="0"/>
      </w:numPr>
      <w:ind w:left="576" w:hanging="576"/>
      <w:outlineLvl w:val="9"/>
    </w:pPr>
    <w:rPr>
      <w:b w:val="0"/>
      <w:sz w:val="22"/>
    </w:rPr>
  </w:style>
  <w:style w:type="paragraph" w:customStyle="1" w:styleId="H-Figlegend">
    <w:name w:val="H-Fig legend"/>
    <w:basedOn w:val="Normal"/>
    <w:next w:val="H-Normal"/>
    <w:autoRedefine/>
    <w:qFormat/>
    <w:rsid w:val="00280F14"/>
    <w:pPr>
      <w:spacing w:beforeAutospacing="1" w:after="100" w:afterAutospacing="1"/>
      <w:jc w:val="both"/>
    </w:pPr>
    <w:rPr>
      <w:color w:val="2C8B96" w:themeColor="text1"/>
      <w:sz w:val="18"/>
      <w:szCs w:val="18"/>
    </w:rPr>
  </w:style>
  <w:style w:type="table" w:styleId="LightList-Accent6">
    <w:name w:val="Light List Accent 6"/>
    <w:basedOn w:val="TableNormal"/>
    <w:uiPriority w:val="61"/>
    <w:rsid w:val="00393606"/>
    <w:pPr>
      <w:spacing w:after="0" w:line="240" w:lineRule="auto"/>
    </w:pPr>
    <w:tblPr>
      <w:tblStyleRowBandSize w:val="1"/>
      <w:tblStyleColBandSize w:val="1"/>
      <w:tblBorders>
        <w:top w:val="single" w:sz="8" w:space="0" w:color="75C7D4" w:themeColor="accent6"/>
        <w:left w:val="single" w:sz="8" w:space="0" w:color="75C7D4" w:themeColor="accent6"/>
        <w:bottom w:val="single" w:sz="8" w:space="0" w:color="75C7D4" w:themeColor="accent6"/>
        <w:right w:val="single" w:sz="8" w:space="0" w:color="75C7D4" w:themeColor="accent6"/>
      </w:tblBorders>
    </w:tblPr>
    <w:tblStylePr w:type="firstRow">
      <w:pPr>
        <w:spacing w:before="0" w:after="0" w:line="240" w:lineRule="auto"/>
      </w:pPr>
      <w:rPr>
        <w:b/>
        <w:bCs/>
        <w:color w:val="F9F8F7" w:themeColor="background1"/>
      </w:rPr>
      <w:tblPr/>
      <w:tcPr>
        <w:shd w:val="clear" w:color="auto" w:fill="75C7D4" w:themeFill="accent6"/>
      </w:tcPr>
    </w:tblStylePr>
    <w:tblStylePr w:type="lastRow">
      <w:pPr>
        <w:spacing w:before="0" w:after="0" w:line="240" w:lineRule="auto"/>
      </w:pPr>
      <w:rPr>
        <w:b/>
        <w:bCs/>
      </w:rPr>
      <w:tblPr/>
      <w:tcPr>
        <w:tcBorders>
          <w:top w:val="double" w:sz="6" w:space="0" w:color="75C7D4" w:themeColor="accent6"/>
          <w:left w:val="single" w:sz="8" w:space="0" w:color="75C7D4" w:themeColor="accent6"/>
          <w:bottom w:val="single" w:sz="8" w:space="0" w:color="75C7D4" w:themeColor="accent6"/>
          <w:right w:val="single" w:sz="8" w:space="0" w:color="75C7D4" w:themeColor="accent6"/>
        </w:tcBorders>
      </w:tcPr>
    </w:tblStylePr>
    <w:tblStylePr w:type="firstCol">
      <w:rPr>
        <w:b/>
        <w:bCs/>
      </w:rPr>
    </w:tblStylePr>
    <w:tblStylePr w:type="lastCol">
      <w:rPr>
        <w:b/>
        <w:bCs/>
      </w:rPr>
    </w:tblStylePr>
    <w:tblStylePr w:type="band1Vert">
      <w:tblPr/>
      <w:tcPr>
        <w:tcBorders>
          <w:top w:val="single" w:sz="8" w:space="0" w:color="75C7D4" w:themeColor="accent6"/>
          <w:left w:val="single" w:sz="8" w:space="0" w:color="75C7D4" w:themeColor="accent6"/>
          <w:bottom w:val="single" w:sz="8" w:space="0" w:color="75C7D4" w:themeColor="accent6"/>
          <w:right w:val="single" w:sz="8" w:space="0" w:color="75C7D4" w:themeColor="accent6"/>
        </w:tcBorders>
      </w:tcPr>
    </w:tblStylePr>
    <w:tblStylePr w:type="band1Horz">
      <w:tblPr/>
      <w:tcPr>
        <w:tcBorders>
          <w:top w:val="single" w:sz="8" w:space="0" w:color="75C7D4" w:themeColor="accent6"/>
          <w:left w:val="single" w:sz="8" w:space="0" w:color="75C7D4" w:themeColor="accent6"/>
          <w:bottom w:val="single" w:sz="8" w:space="0" w:color="75C7D4" w:themeColor="accent6"/>
          <w:right w:val="single" w:sz="8" w:space="0" w:color="75C7D4" w:themeColor="accent6"/>
        </w:tcBorders>
      </w:tcPr>
    </w:tblStylePr>
  </w:style>
  <w:style w:type="table" w:styleId="LightList-Accent5">
    <w:name w:val="Light List Accent 5"/>
    <w:basedOn w:val="TableNormal"/>
    <w:uiPriority w:val="61"/>
    <w:rsid w:val="00393606"/>
    <w:pPr>
      <w:spacing w:after="0" w:line="240" w:lineRule="auto"/>
    </w:pPr>
    <w:tblPr>
      <w:tblStyleRowBandSize w:val="1"/>
      <w:tblStyleColBandSize w:val="1"/>
      <w:tblBorders>
        <w:top w:val="single" w:sz="8" w:space="0" w:color="3DB8C6" w:themeColor="accent5"/>
        <w:left w:val="single" w:sz="8" w:space="0" w:color="3DB8C6" w:themeColor="accent5"/>
        <w:bottom w:val="single" w:sz="8" w:space="0" w:color="3DB8C6" w:themeColor="accent5"/>
        <w:right w:val="single" w:sz="8" w:space="0" w:color="3DB8C6" w:themeColor="accent5"/>
      </w:tblBorders>
    </w:tblPr>
    <w:tblStylePr w:type="firstRow">
      <w:pPr>
        <w:spacing w:before="0" w:after="0" w:line="240" w:lineRule="auto"/>
      </w:pPr>
      <w:rPr>
        <w:b/>
        <w:bCs/>
        <w:color w:val="F9F8F7" w:themeColor="background1"/>
      </w:rPr>
      <w:tblPr/>
      <w:tcPr>
        <w:shd w:val="clear" w:color="auto" w:fill="3DB8C6" w:themeFill="accent5"/>
      </w:tcPr>
    </w:tblStylePr>
    <w:tblStylePr w:type="lastRow">
      <w:pPr>
        <w:spacing w:before="0" w:after="0" w:line="240" w:lineRule="auto"/>
      </w:pPr>
      <w:rPr>
        <w:b/>
        <w:bCs/>
      </w:rPr>
      <w:tblPr/>
      <w:tcPr>
        <w:tcBorders>
          <w:top w:val="double" w:sz="6" w:space="0" w:color="3DB8C6" w:themeColor="accent5"/>
          <w:left w:val="single" w:sz="8" w:space="0" w:color="3DB8C6" w:themeColor="accent5"/>
          <w:bottom w:val="single" w:sz="8" w:space="0" w:color="3DB8C6" w:themeColor="accent5"/>
          <w:right w:val="single" w:sz="8" w:space="0" w:color="3DB8C6" w:themeColor="accent5"/>
        </w:tcBorders>
      </w:tcPr>
    </w:tblStylePr>
    <w:tblStylePr w:type="firstCol">
      <w:rPr>
        <w:b/>
        <w:bCs/>
      </w:rPr>
    </w:tblStylePr>
    <w:tblStylePr w:type="lastCol">
      <w:rPr>
        <w:b/>
        <w:bCs/>
      </w:rPr>
    </w:tblStylePr>
    <w:tblStylePr w:type="band1Vert">
      <w:tblPr/>
      <w:tcPr>
        <w:tcBorders>
          <w:top w:val="single" w:sz="8" w:space="0" w:color="3DB8C6" w:themeColor="accent5"/>
          <w:left w:val="single" w:sz="8" w:space="0" w:color="3DB8C6" w:themeColor="accent5"/>
          <w:bottom w:val="single" w:sz="8" w:space="0" w:color="3DB8C6" w:themeColor="accent5"/>
          <w:right w:val="single" w:sz="8" w:space="0" w:color="3DB8C6" w:themeColor="accent5"/>
        </w:tcBorders>
      </w:tcPr>
    </w:tblStylePr>
    <w:tblStylePr w:type="band1Horz">
      <w:tblPr/>
      <w:tcPr>
        <w:tcBorders>
          <w:top w:val="single" w:sz="8" w:space="0" w:color="3DB8C6" w:themeColor="accent5"/>
          <w:left w:val="single" w:sz="8" w:space="0" w:color="3DB8C6" w:themeColor="accent5"/>
          <w:bottom w:val="single" w:sz="8" w:space="0" w:color="3DB8C6" w:themeColor="accent5"/>
          <w:right w:val="single" w:sz="8" w:space="0" w:color="3DB8C6" w:themeColor="accent5"/>
        </w:tcBorders>
      </w:tcPr>
    </w:tblStylePr>
  </w:style>
  <w:style w:type="table" w:customStyle="1" w:styleId="Style1">
    <w:name w:val="Style1"/>
    <w:basedOn w:val="H-Table1"/>
    <w:uiPriority w:val="99"/>
    <w:rsid w:val="00393606"/>
    <w:tblPr/>
    <w:tcPr>
      <w:shd w:val="clear" w:color="auto" w:fill="auto"/>
    </w:tcPr>
    <w:tblStylePr w:type="firstRow">
      <w:pPr>
        <w:wordWrap/>
        <w:jc w:val="left"/>
      </w:pPr>
      <w:rPr>
        <w:rFonts w:ascii="Calibri" w:hAnsi="Calibri"/>
        <w:b w:val="0"/>
        <w:bCs w:val="0"/>
        <w:color w:val="027C89" w:themeColor="accent1" w:themeShade="BF"/>
        <w:sz w:val="24"/>
        <w:szCs w:val="24"/>
        <w:u w:val="none"/>
      </w:rPr>
      <w:tblPr/>
      <w:tcPr>
        <w:tcBorders>
          <w:top w:val="single" w:sz="18" w:space="0" w:color="027C89" w:themeColor="accent1" w:themeShade="BF"/>
          <w:left w:val="single" w:sz="18" w:space="0" w:color="027C89" w:themeColor="accent1" w:themeShade="BF"/>
          <w:bottom w:val="single" w:sz="18" w:space="0" w:color="027C89" w:themeColor="accent1" w:themeShade="BF"/>
          <w:right w:val="single" w:sz="18" w:space="0" w:color="027C89" w:themeColor="accent1" w:themeShade="BF"/>
          <w:insideH w:val="single" w:sz="18" w:space="0" w:color="027C89" w:themeColor="accent1" w:themeShade="BF"/>
          <w:insideV w:val="single" w:sz="18" w:space="0" w:color="027C89" w:themeColor="accent1" w:themeShade="BF"/>
          <w:tl2br w:val="nil"/>
          <w:tr2bl w:val="nil"/>
        </w:tcBorders>
        <w:shd w:val="clear" w:color="auto" w:fill="D8F0F3" w:themeFill="accent5" w:themeFillTint="33"/>
      </w:tcPr>
    </w:tblStylePr>
    <w:tblStylePr w:type="lastRow">
      <w:rPr>
        <w:rFonts w:ascii="Calibri" w:hAnsi="Calibri"/>
        <w:color w:val="auto"/>
        <w:sz w:val="22"/>
      </w:rPr>
    </w:tblStylePr>
  </w:style>
  <w:style w:type="table" w:customStyle="1" w:styleId="H-Table-Blue">
    <w:name w:val="H-Table-Blue"/>
    <w:basedOn w:val="TableNormal"/>
    <w:uiPriority w:val="99"/>
    <w:rsid w:val="00393606"/>
    <w:pPr>
      <w:spacing w:after="0" w:line="240" w:lineRule="auto"/>
    </w:pPr>
    <w:tblPr/>
  </w:style>
  <w:style w:type="character" w:styleId="FootnoteReference">
    <w:name w:val="footnote reference"/>
    <w:basedOn w:val="DefaultParagraphFont"/>
    <w:uiPriority w:val="99"/>
    <w:semiHidden/>
    <w:unhideWhenUsed/>
    <w:rsid w:val="0009637A"/>
    <w:rPr>
      <w:vertAlign w:val="superscript"/>
    </w:rPr>
  </w:style>
  <w:style w:type="paragraph" w:customStyle="1" w:styleId="H-titlecoverpage">
    <w:name w:val="H- title cover page"/>
    <w:basedOn w:val="Normal"/>
    <w:autoRedefine/>
    <w:qFormat/>
    <w:rsid w:val="00604A9E"/>
    <w:rPr>
      <w:b/>
      <w:sz w:val="52"/>
    </w:rPr>
  </w:style>
  <w:style w:type="paragraph" w:customStyle="1" w:styleId="H-generalinfo">
    <w:name w:val="H-general info"/>
    <w:basedOn w:val="Normal"/>
    <w:autoRedefine/>
    <w:qFormat/>
    <w:rsid w:val="00010533"/>
    <w:rPr>
      <w:b/>
      <w:color w:val="027C89" w:themeColor="accent1" w:themeShade="BF"/>
      <w:sz w:val="32"/>
    </w:rPr>
  </w:style>
  <w:style w:type="character" w:styleId="Hyperlink">
    <w:name w:val="Hyperlink"/>
    <w:basedOn w:val="DefaultParagraphFont"/>
    <w:uiPriority w:val="99"/>
    <w:unhideWhenUsed/>
    <w:rsid w:val="00A7106E"/>
    <w:rPr>
      <w:color w:val="A63F38" w:themeColor="hyperlink"/>
      <w:u w:val="single"/>
    </w:rPr>
  </w:style>
  <w:style w:type="paragraph" w:styleId="ListParagraph">
    <w:name w:val="List Paragraph"/>
    <w:basedOn w:val="Normal"/>
    <w:uiPriority w:val="34"/>
    <w:qFormat/>
    <w:rsid w:val="0005466A"/>
    <w:pPr>
      <w:ind w:left="720"/>
      <w:contextualSpacing/>
    </w:pPr>
  </w:style>
  <w:style w:type="character" w:customStyle="1" w:styleId="H-Heading2blueChar">
    <w:name w:val="H-Heading 2 blue Char"/>
    <w:basedOn w:val="DefaultParagraphFont"/>
    <w:link w:val="H-Heading2blue"/>
    <w:rsid w:val="00162751"/>
    <w:rPr>
      <w:rFonts w:ascii="Calibri" w:eastAsia="Tahoma" w:hAnsi="Calibri" w:cs="Times New Roman"/>
      <w:b/>
      <w:bCs/>
      <w:color w:val="027C89" w:themeColor="accent1" w:themeShade="BF"/>
      <w:sz w:val="36"/>
      <w:szCs w:val="32"/>
      <w:lang w:eastAsia="de-DE"/>
    </w:rPr>
  </w:style>
  <w:style w:type="character" w:customStyle="1" w:styleId="H-Heading3blueChar">
    <w:name w:val="H-Heading 3 blue Char"/>
    <w:basedOn w:val="DefaultParagraphFont"/>
    <w:link w:val="H-Heading3blue"/>
    <w:rsid w:val="006E4E7D"/>
    <w:rPr>
      <w:rFonts w:ascii="Calibri" w:eastAsiaTheme="majorEastAsia" w:hAnsi="Calibri" w:cstheme="majorBidi"/>
      <w:bCs/>
      <w:color w:val="027C89" w:themeColor="accent1" w:themeShade="BF"/>
      <w:sz w:val="28"/>
      <w:szCs w:val="24"/>
      <w:lang w:eastAsia="de-DE"/>
    </w:rPr>
  </w:style>
  <w:style w:type="character" w:customStyle="1" w:styleId="H-Heading1blueChar">
    <w:name w:val="H-Heading 1 blue Char"/>
    <w:basedOn w:val="DefaultParagraphFont"/>
    <w:link w:val="H-Heading1blue"/>
    <w:rsid w:val="009F6FF0"/>
    <w:rPr>
      <w:rFonts w:ascii="Calibri" w:eastAsiaTheme="majorEastAsia" w:hAnsi="Calibri" w:cstheme="majorBidi"/>
      <w:b/>
      <w:bCs/>
      <w:color w:val="027C89" w:themeColor="accent1" w:themeShade="BF"/>
      <w:sz w:val="52"/>
      <w:szCs w:val="52"/>
    </w:rPr>
  </w:style>
  <w:style w:type="paragraph" w:styleId="TOC4">
    <w:name w:val="toc 4"/>
    <w:basedOn w:val="Normal"/>
    <w:next w:val="Normal"/>
    <w:autoRedefine/>
    <w:uiPriority w:val="39"/>
    <w:unhideWhenUsed/>
    <w:qFormat/>
    <w:rsid w:val="009C03B1"/>
    <w:pPr>
      <w:spacing w:after="0"/>
      <w:ind w:left="440"/>
    </w:pPr>
    <w:rPr>
      <w:rFonts w:asciiTheme="minorHAnsi" w:hAnsiTheme="minorHAnsi" w:cs="Times New Roman"/>
      <w:sz w:val="20"/>
      <w:szCs w:val="24"/>
    </w:rPr>
  </w:style>
  <w:style w:type="paragraph" w:styleId="TOC5">
    <w:name w:val="toc 5"/>
    <w:basedOn w:val="Normal"/>
    <w:next w:val="Normal"/>
    <w:autoRedefine/>
    <w:uiPriority w:val="39"/>
    <w:unhideWhenUsed/>
    <w:rsid w:val="009C03B1"/>
    <w:pPr>
      <w:spacing w:after="0"/>
      <w:ind w:left="660"/>
    </w:pPr>
    <w:rPr>
      <w:rFonts w:asciiTheme="minorHAnsi" w:hAnsiTheme="minorHAnsi" w:cs="Times New Roman"/>
      <w:sz w:val="20"/>
      <w:szCs w:val="24"/>
    </w:rPr>
  </w:style>
  <w:style w:type="paragraph" w:styleId="TOC6">
    <w:name w:val="toc 6"/>
    <w:basedOn w:val="Normal"/>
    <w:next w:val="Normal"/>
    <w:autoRedefine/>
    <w:uiPriority w:val="39"/>
    <w:unhideWhenUsed/>
    <w:rsid w:val="009C03B1"/>
    <w:pPr>
      <w:spacing w:after="0"/>
      <w:ind w:left="880"/>
    </w:pPr>
    <w:rPr>
      <w:rFonts w:asciiTheme="minorHAnsi" w:hAnsiTheme="minorHAnsi" w:cs="Times New Roman"/>
      <w:sz w:val="20"/>
      <w:szCs w:val="24"/>
    </w:rPr>
  </w:style>
  <w:style w:type="paragraph" w:styleId="TOC7">
    <w:name w:val="toc 7"/>
    <w:basedOn w:val="Normal"/>
    <w:next w:val="Normal"/>
    <w:autoRedefine/>
    <w:uiPriority w:val="39"/>
    <w:unhideWhenUsed/>
    <w:rsid w:val="009C03B1"/>
    <w:pPr>
      <w:spacing w:after="0"/>
      <w:ind w:left="1100"/>
    </w:pPr>
    <w:rPr>
      <w:rFonts w:asciiTheme="minorHAnsi" w:hAnsiTheme="minorHAnsi" w:cs="Times New Roman"/>
      <w:sz w:val="20"/>
      <w:szCs w:val="24"/>
    </w:rPr>
  </w:style>
  <w:style w:type="paragraph" w:styleId="TOC8">
    <w:name w:val="toc 8"/>
    <w:basedOn w:val="Normal"/>
    <w:next w:val="Normal"/>
    <w:autoRedefine/>
    <w:uiPriority w:val="39"/>
    <w:unhideWhenUsed/>
    <w:rsid w:val="009C03B1"/>
    <w:pPr>
      <w:spacing w:after="0"/>
      <w:ind w:left="1320"/>
    </w:pPr>
    <w:rPr>
      <w:rFonts w:asciiTheme="minorHAnsi" w:hAnsiTheme="minorHAnsi" w:cs="Times New Roman"/>
      <w:sz w:val="20"/>
      <w:szCs w:val="24"/>
    </w:rPr>
  </w:style>
  <w:style w:type="paragraph" w:styleId="TOC9">
    <w:name w:val="toc 9"/>
    <w:basedOn w:val="Normal"/>
    <w:next w:val="Normal"/>
    <w:autoRedefine/>
    <w:uiPriority w:val="39"/>
    <w:unhideWhenUsed/>
    <w:rsid w:val="009C03B1"/>
    <w:pPr>
      <w:spacing w:after="0"/>
      <w:ind w:left="1540"/>
    </w:pPr>
    <w:rPr>
      <w:rFonts w:asciiTheme="minorHAnsi" w:hAnsiTheme="minorHAnsi" w:cs="Times New Roman"/>
      <w:sz w:val="20"/>
      <w:szCs w:val="24"/>
    </w:rPr>
  </w:style>
  <w:style w:type="paragraph" w:customStyle="1" w:styleId="StyleH-TablelegendBefore0Firstline0">
    <w:name w:val="Style H-Table legend + Before:  0&quot; First line:  0&quot;"/>
    <w:basedOn w:val="H-Tablelegend"/>
    <w:rsid w:val="00D5694B"/>
    <w:pPr>
      <w:ind w:left="0" w:firstLine="0"/>
    </w:pPr>
    <w:rPr>
      <w:rFonts w:eastAsia="Times New Roman"/>
    </w:rPr>
  </w:style>
  <w:style w:type="paragraph" w:styleId="Revision">
    <w:name w:val="Revision"/>
    <w:hidden/>
    <w:uiPriority w:val="99"/>
    <w:semiHidden/>
    <w:rsid w:val="00805D10"/>
    <w:pPr>
      <w:spacing w:after="0" w:line="240" w:lineRule="auto"/>
    </w:pPr>
    <w:rPr>
      <w:rFonts w:ascii="Calibri" w:hAnsi="Calibri" w:cs="Calibri"/>
      <w:color w:val="1C1915" w:themeColor="background1" w:themeShade="1A"/>
    </w:rPr>
  </w:style>
  <w:style w:type="character" w:customStyle="1" w:styleId="H-OthersChar">
    <w:name w:val="H-Others Char"/>
    <w:basedOn w:val="DefaultParagraphFont"/>
    <w:link w:val="H-Others"/>
    <w:rsid w:val="00162751"/>
    <w:rPr>
      <w:rFonts w:ascii="Calibri" w:hAnsi="Calibri"/>
      <w:b/>
      <w:bCs/>
      <w:color w:val="027C89" w:themeColor="accent1" w:themeShade="BF"/>
      <w:sz w:val="52"/>
      <w:szCs w:val="24"/>
    </w:rPr>
  </w:style>
  <w:style w:type="paragraph" w:styleId="Caption">
    <w:name w:val="caption"/>
    <w:basedOn w:val="Normal"/>
    <w:next w:val="Normal"/>
    <w:unhideWhenUsed/>
    <w:qFormat/>
    <w:rsid w:val="00A12AED"/>
    <w:rPr>
      <w:i/>
      <w:iCs/>
      <w:color w:val="2C8B96" w:themeColor="text2"/>
      <w:sz w:val="18"/>
      <w:szCs w:val="18"/>
    </w:rPr>
  </w:style>
  <w:style w:type="character" w:customStyle="1" w:styleId="Ulstomtale1">
    <w:name w:val="Uløst omtale1"/>
    <w:basedOn w:val="DefaultParagraphFont"/>
    <w:uiPriority w:val="99"/>
    <w:semiHidden/>
    <w:unhideWhenUsed/>
    <w:rsid w:val="00433899"/>
    <w:rPr>
      <w:color w:val="605E5C"/>
      <w:shd w:val="clear" w:color="auto" w:fill="E1DFDD"/>
    </w:rPr>
  </w:style>
  <w:style w:type="character" w:customStyle="1" w:styleId="Ulstomtale2">
    <w:name w:val="Uløst omtale2"/>
    <w:basedOn w:val="DefaultParagraphFont"/>
    <w:uiPriority w:val="99"/>
    <w:semiHidden/>
    <w:unhideWhenUsed/>
    <w:rsid w:val="00B079A8"/>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0"/>
    <w:lsdException w:name="heading 3" w:uiPriority="0"/>
    <w:lsdException w:name="heading 4" w:uiPriority="0"/>
    <w:lsdException w:name="heading 5" w:uiPriority="0"/>
    <w:lsdException w:name="heading 6" w:uiPriority="0"/>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qFormat="1"/>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1266C1"/>
    <w:pPr>
      <w:spacing w:line="240" w:lineRule="auto"/>
    </w:pPr>
    <w:rPr>
      <w:rFonts w:ascii="Calibri" w:hAnsi="Calibri" w:cs="Calibri"/>
      <w:color w:val="1C1915" w:themeColor="background1" w:themeShade="1A"/>
    </w:rPr>
  </w:style>
  <w:style w:type="paragraph" w:styleId="Heading1">
    <w:name w:val="heading 1"/>
    <w:basedOn w:val="Normal"/>
    <w:next w:val="Normal"/>
    <w:link w:val="Heading1Char"/>
    <w:uiPriority w:val="9"/>
    <w:rsid w:val="003E67D9"/>
    <w:pPr>
      <w:keepNext/>
      <w:keepLines/>
      <w:numPr>
        <w:numId w:val="3"/>
      </w:numPr>
      <w:spacing w:before="720" w:after="240"/>
      <w:ind w:left="432"/>
      <w:outlineLvl w:val="0"/>
    </w:pPr>
    <w:rPr>
      <w:rFonts w:ascii="Arial" w:eastAsiaTheme="majorEastAsia" w:hAnsi="Arial" w:cstheme="majorBidi"/>
      <w:b/>
      <w:bCs/>
      <w:sz w:val="52"/>
      <w:szCs w:val="52"/>
    </w:rPr>
  </w:style>
  <w:style w:type="paragraph" w:styleId="Heading2">
    <w:name w:val="heading 2"/>
    <w:next w:val="Normal"/>
    <w:link w:val="Heading2Char"/>
    <w:rsid w:val="003E67D9"/>
    <w:pPr>
      <w:keepNext/>
      <w:keepLines/>
      <w:spacing w:before="120" w:after="120" w:line="300" w:lineRule="atLeast"/>
      <w:jc w:val="both"/>
      <w:outlineLvl w:val="1"/>
    </w:pPr>
    <w:rPr>
      <w:rFonts w:ascii="Arial" w:eastAsia="Tahoma" w:hAnsi="Arial" w:cs="Times New Roman"/>
      <w:bCs/>
      <w:sz w:val="32"/>
      <w:szCs w:val="32"/>
      <w:lang w:eastAsia="de-DE"/>
    </w:rPr>
  </w:style>
  <w:style w:type="paragraph" w:styleId="Heading3">
    <w:name w:val="heading 3"/>
    <w:next w:val="Normal"/>
    <w:link w:val="Heading3Char"/>
    <w:unhideWhenUsed/>
    <w:rsid w:val="003E67D9"/>
    <w:pPr>
      <w:numPr>
        <w:ilvl w:val="2"/>
      </w:numPr>
      <w:spacing w:before="200" w:after="0"/>
      <w:outlineLvl w:val="2"/>
    </w:pPr>
    <w:rPr>
      <w:rFonts w:ascii="Arial" w:eastAsiaTheme="majorEastAsia" w:hAnsi="Arial" w:cstheme="majorBidi"/>
      <w:bCs/>
      <w:color w:val="1C1915" w:themeColor="background1" w:themeShade="1A"/>
      <w:sz w:val="24"/>
      <w:szCs w:val="24"/>
    </w:rPr>
  </w:style>
  <w:style w:type="paragraph" w:styleId="Heading4">
    <w:name w:val="heading 4"/>
    <w:basedOn w:val="Normal"/>
    <w:next w:val="Normal"/>
    <w:link w:val="Heading4Char"/>
    <w:autoRedefine/>
    <w:rsid w:val="002D3A40"/>
    <w:pPr>
      <w:spacing w:after="120"/>
      <w:jc w:val="center"/>
      <w:outlineLvl w:val="3"/>
    </w:pPr>
  </w:style>
  <w:style w:type="paragraph" w:styleId="Heading5">
    <w:name w:val="heading 5"/>
    <w:next w:val="Normal"/>
    <w:link w:val="Heading5Char"/>
    <w:autoRedefine/>
    <w:rsid w:val="003E67D9"/>
    <w:pPr>
      <w:spacing w:before="120" w:after="120" w:line="360" w:lineRule="exact"/>
      <w:outlineLvl w:val="4"/>
    </w:pPr>
    <w:rPr>
      <w:rFonts w:ascii="Arial" w:eastAsia="Times New Roman" w:hAnsi="Arial" w:cs="Times New Roman"/>
      <w:bCs/>
      <w:sz w:val="32"/>
      <w:szCs w:val="32"/>
      <w:lang w:val="de-DE" w:eastAsia="de-DE"/>
    </w:rPr>
  </w:style>
  <w:style w:type="paragraph" w:styleId="Heading6">
    <w:name w:val="heading 6"/>
    <w:next w:val="Normal"/>
    <w:link w:val="Heading6Char"/>
    <w:autoRedefine/>
    <w:rsid w:val="003E67D9"/>
    <w:pPr>
      <w:keepNext/>
      <w:keepLines/>
      <w:spacing w:before="120" w:after="120" w:line="360" w:lineRule="exact"/>
      <w:outlineLvl w:val="5"/>
    </w:pPr>
    <w:rPr>
      <w:rFonts w:ascii="Arial" w:eastAsia="Times New Roman" w:hAnsi="Arial" w:cs="Times New Roman"/>
      <w:b/>
      <w:bCs/>
      <w:sz w:val="24"/>
      <w:szCs w:val="24"/>
      <w:lang w:val="de-DE" w:eastAsia="de-DE"/>
    </w:rPr>
  </w:style>
  <w:style w:type="paragraph" w:styleId="Heading7">
    <w:name w:val="heading 7"/>
    <w:basedOn w:val="Normal"/>
    <w:next w:val="Normal"/>
    <w:link w:val="Heading7Char"/>
    <w:rsid w:val="003E67D9"/>
    <w:pPr>
      <w:spacing w:before="240" w:after="60" w:line="300" w:lineRule="atLeast"/>
      <w:jc w:val="both"/>
      <w:outlineLvl w:val="6"/>
    </w:pPr>
    <w:rPr>
      <w:rFonts w:ascii="Arial" w:eastAsia="Times New Roman" w:hAnsi="Arial" w:cs="Times New Roman"/>
      <w:color w:val="auto"/>
      <w:szCs w:val="20"/>
      <w:lang w:eastAsia="de-DE"/>
    </w:rPr>
  </w:style>
  <w:style w:type="paragraph" w:styleId="Heading8">
    <w:name w:val="heading 8"/>
    <w:basedOn w:val="Normal"/>
    <w:next w:val="Normal"/>
    <w:link w:val="Heading8Char"/>
    <w:rsid w:val="003E67D9"/>
    <w:pPr>
      <w:spacing w:before="240" w:after="60" w:line="300" w:lineRule="atLeast"/>
      <w:jc w:val="both"/>
      <w:outlineLvl w:val="7"/>
    </w:pPr>
    <w:rPr>
      <w:rFonts w:ascii="Arial" w:eastAsia="Times New Roman" w:hAnsi="Arial" w:cs="Times New Roman"/>
      <w:i/>
      <w:szCs w:val="20"/>
      <w:lang w:eastAsia="de-DE"/>
    </w:rPr>
  </w:style>
  <w:style w:type="paragraph" w:styleId="Heading9">
    <w:name w:val="heading 9"/>
    <w:basedOn w:val="Normal"/>
    <w:next w:val="Normal"/>
    <w:link w:val="Heading9Char"/>
    <w:rsid w:val="003E67D9"/>
    <w:pPr>
      <w:spacing w:before="240" w:after="60" w:line="300" w:lineRule="atLeast"/>
      <w:jc w:val="both"/>
      <w:outlineLvl w:val="8"/>
    </w:pPr>
    <w:rPr>
      <w:rFonts w:ascii="Arial" w:eastAsia="Times New Roman" w:hAnsi="Arial" w:cs="Times New Roman"/>
      <w:b/>
      <w:i/>
      <w:sz w:val="18"/>
      <w:szCs w:val="20"/>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67D9"/>
    <w:rPr>
      <w:rFonts w:ascii="Arial" w:eastAsiaTheme="majorEastAsia" w:hAnsi="Arial" w:cstheme="majorBidi"/>
      <w:b/>
      <w:bCs/>
      <w:color w:val="1C1915" w:themeColor="background1" w:themeShade="1A"/>
      <w:sz w:val="52"/>
      <w:szCs w:val="52"/>
    </w:rPr>
  </w:style>
  <w:style w:type="character" w:customStyle="1" w:styleId="Heading2Char">
    <w:name w:val="Heading 2 Char"/>
    <w:basedOn w:val="DefaultParagraphFont"/>
    <w:link w:val="Heading2"/>
    <w:rsid w:val="003E67D9"/>
    <w:rPr>
      <w:rFonts w:ascii="Arial" w:eastAsia="Tahoma" w:hAnsi="Arial" w:cs="Times New Roman"/>
      <w:bCs/>
      <w:sz w:val="32"/>
      <w:szCs w:val="32"/>
      <w:lang w:eastAsia="de-DE"/>
    </w:rPr>
  </w:style>
  <w:style w:type="character" w:customStyle="1" w:styleId="Heading3Char">
    <w:name w:val="Heading 3 Char"/>
    <w:basedOn w:val="DefaultParagraphFont"/>
    <w:link w:val="Heading3"/>
    <w:rsid w:val="003E67D9"/>
    <w:rPr>
      <w:rFonts w:ascii="Arial" w:eastAsiaTheme="majorEastAsia" w:hAnsi="Arial" w:cstheme="majorBidi"/>
      <w:bCs/>
      <w:color w:val="1C1915" w:themeColor="background1" w:themeShade="1A"/>
      <w:sz w:val="24"/>
      <w:szCs w:val="24"/>
    </w:rPr>
  </w:style>
  <w:style w:type="character" w:customStyle="1" w:styleId="Heading4Char">
    <w:name w:val="Heading 4 Char"/>
    <w:basedOn w:val="DefaultParagraphFont"/>
    <w:link w:val="Heading4"/>
    <w:rsid w:val="002D3A40"/>
    <w:rPr>
      <w:rFonts w:ascii="Calibri" w:hAnsi="Calibri"/>
      <w:color w:val="1C1915" w:themeColor="background1" w:themeShade="1A"/>
    </w:rPr>
  </w:style>
  <w:style w:type="character" w:customStyle="1" w:styleId="Heading5Char">
    <w:name w:val="Heading 5 Char"/>
    <w:basedOn w:val="DefaultParagraphFont"/>
    <w:link w:val="Heading5"/>
    <w:rsid w:val="003E67D9"/>
    <w:rPr>
      <w:rFonts w:ascii="Arial" w:eastAsia="Times New Roman" w:hAnsi="Arial" w:cs="Times New Roman"/>
      <w:bCs/>
      <w:sz w:val="32"/>
      <w:szCs w:val="32"/>
      <w:lang w:val="de-DE" w:eastAsia="de-DE"/>
    </w:rPr>
  </w:style>
  <w:style w:type="character" w:customStyle="1" w:styleId="Heading6Char">
    <w:name w:val="Heading 6 Char"/>
    <w:basedOn w:val="DefaultParagraphFont"/>
    <w:link w:val="Heading6"/>
    <w:rsid w:val="003E67D9"/>
    <w:rPr>
      <w:rFonts w:ascii="Arial" w:eastAsia="Times New Roman" w:hAnsi="Arial" w:cs="Times New Roman"/>
      <w:b/>
      <w:bCs/>
      <w:sz w:val="24"/>
      <w:szCs w:val="24"/>
      <w:lang w:val="de-DE" w:eastAsia="de-DE"/>
    </w:rPr>
  </w:style>
  <w:style w:type="character" w:customStyle="1" w:styleId="Heading7Char">
    <w:name w:val="Heading 7 Char"/>
    <w:basedOn w:val="DefaultParagraphFont"/>
    <w:link w:val="Heading7"/>
    <w:rsid w:val="003E67D9"/>
    <w:rPr>
      <w:rFonts w:ascii="Arial" w:eastAsia="Times New Roman" w:hAnsi="Arial" w:cs="Times New Roman"/>
      <w:szCs w:val="20"/>
      <w:lang w:eastAsia="de-DE"/>
    </w:rPr>
  </w:style>
  <w:style w:type="character" w:customStyle="1" w:styleId="Heading8Char">
    <w:name w:val="Heading 8 Char"/>
    <w:basedOn w:val="DefaultParagraphFont"/>
    <w:link w:val="Heading8"/>
    <w:rsid w:val="003E67D9"/>
    <w:rPr>
      <w:rFonts w:ascii="Arial" w:eastAsia="Times New Roman" w:hAnsi="Arial" w:cs="Times New Roman"/>
      <w:i/>
      <w:color w:val="1C1915" w:themeColor="background1" w:themeShade="1A"/>
      <w:szCs w:val="20"/>
      <w:lang w:eastAsia="de-DE"/>
    </w:rPr>
  </w:style>
  <w:style w:type="character" w:customStyle="1" w:styleId="Heading9Char">
    <w:name w:val="Heading 9 Char"/>
    <w:basedOn w:val="DefaultParagraphFont"/>
    <w:link w:val="Heading9"/>
    <w:rsid w:val="003E67D9"/>
    <w:rPr>
      <w:rFonts w:ascii="Arial" w:eastAsia="Times New Roman" w:hAnsi="Arial" w:cs="Times New Roman"/>
      <w:b/>
      <w:i/>
      <w:color w:val="1C1915" w:themeColor="background1" w:themeShade="1A"/>
      <w:sz w:val="18"/>
      <w:szCs w:val="20"/>
      <w:lang w:eastAsia="de-DE"/>
    </w:rPr>
  </w:style>
  <w:style w:type="paragraph" w:styleId="BalloonText">
    <w:name w:val="Balloon Text"/>
    <w:basedOn w:val="Normal"/>
    <w:link w:val="BalloonTextChar"/>
    <w:uiPriority w:val="99"/>
    <w:semiHidden/>
    <w:unhideWhenUsed/>
    <w:rsid w:val="0062629B"/>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2629B"/>
    <w:rPr>
      <w:rFonts w:ascii="Lucida Grande" w:hAnsi="Lucida Grande" w:cs="Lucida Grande"/>
      <w:color w:val="1C1915" w:themeColor="background1" w:themeShade="1A"/>
      <w:sz w:val="18"/>
      <w:szCs w:val="18"/>
    </w:rPr>
  </w:style>
  <w:style w:type="numbering" w:styleId="111111">
    <w:name w:val="Outline List 2"/>
    <w:basedOn w:val="NoList"/>
    <w:uiPriority w:val="99"/>
    <w:semiHidden/>
    <w:unhideWhenUsed/>
    <w:rsid w:val="003E67D9"/>
    <w:pPr>
      <w:numPr>
        <w:numId w:val="2"/>
      </w:numPr>
    </w:pPr>
  </w:style>
  <w:style w:type="paragraph" w:styleId="TOC1">
    <w:name w:val="toc 1"/>
    <w:basedOn w:val="H-Tablelegend"/>
    <w:next w:val="Normal"/>
    <w:autoRedefine/>
    <w:uiPriority w:val="39"/>
    <w:unhideWhenUsed/>
    <w:rsid w:val="00600007"/>
    <w:pPr>
      <w:keepNext w:val="0"/>
      <w:keepLines w:val="0"/>
      <w:spacing w:before="360" w:after="0" w:line="240" w:lineRule="auto"/>
      <w:ind w:left="0" w:firstLine="0"/>
    </w:pPr>
    <w:rPr>
      <w:rFonts w:ascii="Arial" w:eastAsiaTheme="minorHAnsi" w:hAnsi="Arial"/>
      <w:caps/>
      <w:sz w:val="24"/>
      <w:szCs w:val="28"/>
    </w:rPr>
  </w:style>
  <w:style w:type="character" w:styleId="CommentReference">
    <w:name w:val="annotation reference"/>
    <w:basedOn w:val="DefaultParagraphFont"/>
    <w:uiPriority w:val="99"/>
    <w:semiHidden/>
    <w:unhideWhenUsed/>
    <w:rsid w:val="00ED5230"/>
    <w:rPr>
      <w:sz w:val="16"/>
      <w:szCs w:val="16"/>
    </w:rPr>
  </w:style>
  <w:style w:type="paragraph" w:styleId="CommentText">
    <w:name w:val="annotation text"/>
    <w:basedOn w:val="Normal"/>
    <w:link w:val="CommentTextChar"/>
    <w:uiPriority w:val="99"/>
    <w:unhideWhenUsed/>
    <w:rsid w:val="00AB5096"/>
    <w:rPr>
      <w:sz w:val="20"/>
      <w:szCs w:val="20"/>
    </w:rPr>
  </w:style>
  <w:style w:type="character" w:customStyle="1" w:styleId="CommentTextChar">
    <w:name w:val="Comment Text Char"/>
    <w:basedOn w:val="DefaultParagraphFont"/>
    <w:link w:val="CommentText"/>
    <w:uiPriority w:val="99"/>
    <w:rsid w:val="00AB5096"/>
    <w:rPr>
      <w:rFonts w:ascii="Calibri" w:hAnsi="Calibri"/>
      <w:color w:val="1C1915" w:themeColor="background1" w:themeShade="1A"/>
      <w:sz w:val="20"/>
      <w:szCs w:val="20"/>
    </w:rPr>
  </w:style>
  <w:style w:type="paragraph" w:styleId="CommentSubject">
    <w:name w:val="annotation subject"/>
    <w:basedOn w:val="CommentText"/>
    <w:next w:val="CommentText"/>
    <w:link w:val="CommentSubjectChar"/>
    <w:uiPriority w:val="99"/>
    <w:semiHidden/>
    <w:unhideWhenUsed/>
    <w:rsid w:val="00ED5230"/>
    <w:rPr>
      <w:b/>
      <w:bCs/>
    </w:rPr>
  </w:style>
  <w:style w:type="character" w:customStyle="1" w:styleId="CommentSubjectChar">
    <w:name w:val="Comment Subject Char"/>
    <w:basedOn w:val="CommentTextChar"/>
    <w:link w:val="CommentSubject"/>
    <w:uiPriority w:val="99"/>
    <w:semiHidden/>
    <w:rsid w:val="00ED5230"/>
    <w:rPr>
      <w:rFonts w:ascii="Calibri" w:hAnsi="Calibri"/>
      <w:b/>
      <w:bCs/>
      <w:color w:val="1C1915" w:themeColor="background1" w:themeShade="1A"/>
      <w:sz w:val="20"/>
      <w:szCs w:val="20"/>
    </w:rPr>
  </w:style>
  <w:style w:type="table" w:styleId="LightShading-Accent1">
    <w:name w:val="Light Shading Accent 1"/>
    <w:basedOn w:val="TableNormal"/>
    <w:uiPriority w:val="60"/>
    <w:rsid w:val="007F0043"/>
    <w:pPr>
      <w:spacing w:after="0" w:line="240" w:lineRule="auto"/>
    </w:pPr>
    <w:rPr>
      <w:rFonts w:eastAsiaTheme="minorEastAsia"/>
      <w:color w:val="027C89" w:themeColor="accent1" w:themeShade="BF"/>
      <w:lang w:val="en-US" w:eastAsia="zh-TW"/>
    </w:rPr>
    <w:tblPr>
      <w:tblStyleRowBandSize w:val="1"/>
      <w:tblStyleColBandSize w:val="1"/>
      <w:tblBorders>
        <w:top w:val="single" w:sz="8" w:space="0" w:color="03A7B8" w:themeColor="accent1"/>
        <w:bottom w:val="single" w:sz="8" w:space="0" w:color="03A7B8" w:themeColor="accent1"/>
      </w:tblBorders>
    </w:tblPr>
    <w:tblStylePr w:type="firstRow">
      <w:pPr>
        <w:spacing w:before="0" w:after="0" w:line="240" w:lineRule="auto"/>
      </w:pPr>
      <w:rPr>
        <w:b/>
        <w:bCs/>
      </w:rPr>
      <w:tblPr/>
      <w:tcPr>
        <w:tcBorders>
          <w:top w:val="single" w:sz="8" w:space="0" w:color="03A7B8" w:themeColor="accent1"/>
          <w:left w:val="nil"/>
          <w:bottom w:val="single" w:sz="8" w:space="0" w:color="03A7B8" w:themeColor="accent1"/>
          <w:right w:val="nil"/>
          <w:insideH w:val="nil"/>
          <w:insideV w:val="nil"/>
        </w:tcBorders>
      </w:tcPr>
    </w:tblStylePr>
    <w:tblStylePr w:type="lastRow">
      <w:pPr>
        <w:spacing w:before="0" w:after="0" w:line="240" w:lineRule="auto"/>
      </w:pPr>
      <w:rPr>
        <w:b/>
        <w:bCs/>
      </w:rPr>
      <w:tblPr/>
      <w:tcPr>
        <w:tcBorders>
          <w:top w:val="single" w:sz="8" w:space="0" w:color="03A7B8" w:themeColor="accent1"/>
          <w:left w:val="nil"/>
          <w:bottom w:val="single" w:sz="8" w:space="0" w:color="03A7B8"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0F6FD" w:themeFill="accent1" w:themeFillTint="3F"/>
      </w:tcPr>
    </w:tblStylePr>
    <w:tblStylePr w:type="band1Horz">
      <w:tblPr/>
      <w:tcPr>
        <w:tcBorders>
          <w:left w:val="nil"/>
          <w:right w:val="nil"/>
          <w:insideH w:val="nil"/>
          <w:insideV w:val="nil"/>
        </w:tcBorders>
        <w:shd w:val="clear" w:color="auto" w:fill="B0F6FD" w:themeFill="accent1" w:themeFillTint="3F"/>
      </w:tcPr>
    </w:tblStylePr>
  </w:style>
  <w:style w:type="paragraph" w:styleId="FootnoteText">
    <w:name w:val="footnote text"/>
    <w:basedOn w:val="Normal"/>
    <w:link w:val="FootnoteTextChar"/>
    <w:uiPriority w:val="99"/>
    <w:unhideWhenUsed/>
    <w:rsid w:val="00F650AB"/>
    <w:pPr>
      <w:spacing w:after="0"/>
    </w:pPr>
    <w:rPr>
      <w:sz w:val="24"/>
      <w:szCs w:val="24"/>
    </w:rPr>
  </w:style>
  <w:style w:type="character" w:customStyle="1" w:styleId="FootnoteTextChar">
    <w:name w:val="Footnote Text Char"/>
    <w:basedOn w:val="DefaultParagraphFont"/>
    <w:link w:val="FootnoteText"/>
    <w:uiPriority w:val="99"/>
    <w:rsid w:val="00F650AB"/>
    <w:rPr>
      <w:sz w:val="24"/>
      <w:szCs w:val="24"/>
    </w:rPr>
  </w:style>
  <w:style w:type="paragraph" w:styleId="Title">
    <w:name w:val="Title"/>
    <w:basedOn w:val="Normal"/>
    <w:next w:val="Normal"/>
    <w:link w:val="TitleChar"/>
    <w:uiPriority w:val="10"/>
    <w:rsid w:val="004772E7"/>
  </w:style>
  <w:style w:type="character" w:customStyle="1" w:styleId="TitleChar">
    <w:name w:val="Title Char"/>
    <w:basedOn w:val="DefaultParagraphFont"/>
    <w:link w:val="Title"/>
    <w:uiPriority w:val="10"/>
    <w:rsid w:val="004772E7"/>
  </w:style>
  <w:style w:type="paragraph" w:styleId="TOCHeading">
    <w:name w:val="TOC Heading"/>
    <w:basedOn w:val="Heading1"/>
    <w:next w:val="Normal"/>
    <w:uiPriority w:val="39"/>
    <w:unhideWhenUsed/>
    <w:qFormat/>
    <w:rsid w:val="003E67D9"/>
    <w:pPr>
      <w:outlineLvl w:val="9"/>
    </w:pPr>
    <w:rPr>
      <w:color w:val="027682" w:themeColor="accent1" w:themeShade="B5"/>
      <w:sz w:val="32"/>
      <w:szCs w:val="32"/>
    </w:rPr>
  </w:style>
  <w:style w:type="character" w:styleId="PageNumber">
    <w:name w:val="page number"/>
    <w:basedOn w:val="DefaultParagraphFont"/>
    <w:uiPriority w:val="99"/>
    <w:semiHidden/>
    <w:unhideWhenUsed/>
    <w:rsid w:val="004F1DA9"/>
  </w:style>
  <w:style w:type="paragraph" w:customStyle="1" w:styleId="Pagination">
    <w:name w:val="Pagination"/>
    <w:autoRedefine/>
    <w:rsid w:val="007F0242"/>
    <w:pPr>
      <w:spacing w:before="100" w:beforeAutospacing="1" w:after="0" w:line="240" w:lineRule="auto"/>
      <w:jc w:val="right"/>
    </w:pPr>
    <w:rPr>
      <w:rFonts w:ascii="Calibri" w:eastAsia="Tahoma" w:hAnsi="Calibri" w:cs="Times New Roman"/>
      <w:b/>
      <w:bCs/>
      <w:color w:val="03A7B8" w:themeColor="accent1"/>
      <w:sz w:val="24"/>
      <w:szCs w:val="32"/>
      <w:lang w:eastAsia="de-DE"/>
    </w:rPr>
  </w:style>
  <w:style w:type="paragraph" w:styleId="TOC2">
    <w:name w:val="toc 2"/>
    <w:basedOn w:val="H-Tablelegend"/>
    <w:next w:val="Normal"/>
    <w:autoRedefine/>
    <w:uiPriority w:val="39"/>
    <w:unhideWhenUsed/>
    <w:rsid w:val="006E4E7D"/>
    <w:pPr>
      <w:keepNext w:val="0"/>
      <w:keepLines w:val="0"/>
      <w:spacing w:before="200" w:after="0" w:line="240" w:lineRule="auto"/>
      <w:ind w:left="144" w:firstLine="0"/>
    </w:pPr>
    <w:rPr>
      <w:rFonts w:ascii="Arial" w:eastAsiaTheme="minorHAnsi" w:hAnsi="Arial"/>
      <w:sz w:val="20"/>
      <w:szCs w:val="24"/>
      <w:lang w:eastAsia="en-US"/>
    </w:rPr>
  </w:style>
  <w:style w:type="paragraph" w:styleId="Footer">
    <w:name w:val="footer"/>
    <w:basedOn w:val="Normal"/>
    <w:link w:val="FooterChar"/>
    <w:uiPriority w:val="99"/>
    <w:unhideWhenUsed/>
    <w:rsid w:val="00AF778C"/>
    <w:pPr>
      <w:tabs>
        <w:tab w:val="center" w:pos="4153"/>
        <w:tab w:val="right" w:pos="8306"/>
      </w:tabs>
      <w:spacing w:after="0"/>
    </w:pPr>
  </w:style>
  <w:style w:type="character" w:customStyle="1" w:styleId="FooterChar">
    <w:name w:val="Footer Char"/>
    <w:basedOn w:val="DefaultParagraphFont"/>
    <w:link w:val="Footer"/>
    <w:uiPriority w:val="99"/>
    <w:rsid w:val="00AF778C"/>
  </w:style>
  <w:style w:type="character" w:styleId="FollowedHyperlink">
    <w:name w:val="FollowedHyperlink"/>
    <w:basedOn w:val="DefaultParagraphFont"/>
    <w:uiPriority w:val="99"/>
    <w:semiHidden/>
    <w:unhideWhenUsed/>
    <w:rsid w:val="00F53D6D"/>
    <w:rPr>
      <w:color w:val="E24347" w:themeColor="followedHyperlink"/>
      <w:u w:val="single"/>
    </w:rPr>
  </w:style>
  <w:style w:type="paragraph" w:customStyle="1" w:styleId="H-Others">
    <w:name w:val="H-Others"/>
    <w:next w:val="H-Normal"/>
    <w:link w:val="H-OthersChar"/>
    <w:autoRedefine/>
    <w:qFormat/>
    <w:rsid w:val="00162751"/>
    <w:pPr>
      <w:keepNext/>
      <w:keepLines/>
      <w:contextualSpacing/>
      <w:outlineLvl w:val="0"/>
    </w:pPr>
    <w:rPr>
      <w:rFonts w:ascii="Calibri" w:hAnsi="Calibri"/>
      <w:b/>
      <w:bCs/>
      <w:color w:val="027C89" w:themeColor="accent1" w:themeShade="BF"/>
      <w:sz w:val="52"/>
      <w:szCs w:val="24"/>
    </w:rPr>
  </w:style>
  <w:style w:type="paragraph" w:customStyle="1" w:styleId="Style2">
    <w:name w:val="Style2"/>
    <w:basedOn w:val="H-Normal"/>
    <w:rsid w:val="007B752D"/>
    <w:pPr>
      <w:ind w:hanging="2381"/>
    </w:pPr>
    <w:rPr>
      <w:rFonts w:ascii="Arial" w:hAnsi="Arial" w:cs="Arial"/>
      <w:sz w:val="21"/>
      <w:szCs w:val="21"/>
    </w:rPr>
  </w:style>
  <w:style w:type="paragraph" w:styleId="TOC3">
    <w:name w:val="toc 3"/>
    <w:basedOn w:val="H-Tablelegend"/>
    <w:next w:val="Normal"/>
    <w:autoRedefine/>
    <w:uiPriority w:val="39"/>
    <w:unhideWhenUsed/>
    <w:rsid w:val="006E4E7D"/>
    <w:pPr>
      <w:keepNext w:val="0"/>
      <w:keepLines w:val="0"/>
      <w:spacing w:before="200" w:after="0" w:line="240" w:lineRule="auto"/>
      <w:ind w:left="432" w:firstLine="0"/>
    </w:pPr>
    <w:rPr>
      <w:rFonts w:ascii="Arial" w:eastAsiaTheme="minorHAnsi" w:hAnsi="Arial"/>
      <w:bCs w:val="0"/>
      <w:sz w:val="20"/>
      <w:lang w:eastAsia="en-US"/>
    </w:rPr>
  </w:style>
  <w:style w:type="paragraph" w:customStyle="1" w:styleId="H-Heading2blue">
    <w:name w:val="H-Heading 2 blue"/>
    <w:next w:val="Normal"/>
    <w:link w:val="H-Heading2blueChar"/>
    <w:autoRedefine/>
    <w:qFormat/>
    <w:rsid w:val="00162751"/>
    <w:pPr>
      <w:keepNext/>
      <w:keepLines/>
      <w:numPr>
        <w:ilvl w:val="1"/>
        <w:numId w:val="10"/>
      </w:numPr>
      <w:outlineLvl w:val="1"/>
    </w:pPr>
    <w:rPr>
      <w:rFonts w:ascii="Calibri" w:eastAsia="Tahoma" w:hAnsi="Calibri" w:cs="Times New Roman"/>
      <w:b/>
      <w:bCs/>
      <w:color w:val="027C89" w:themeColor="accent1" w:themeShade="BF"/>
      <w:sz w:val="36"/>
      <w:szCs w:val="32"/>
      <w:lang w:eastAsia="de-DE"/>
    </w:rPr>
  </w:style>
  <w:style w:type="paragraph" w:customStyle="1" w:styleId="H-Heading1blue">
    <w:name w:val="H-Heading 1 blue"/>
    <w:next w:val="Normal"/>
    <w:link w:val="H-Heading1blueChar"/>
    <w:autoRedefine/>
    <w:qFormat/>
    <w:rsid w:val="009F6FF0"/>
    <w:pPr>
      <w:keepNext/>
      <w:keepLines/>
      <w:numPr>
        <w:numId w:val="10"/>
      </w:numPr>
      <w:outlineLvl w:val="0"/>
    </w:pPr>
    <w:rPr>
      <w:rFonts w:ascii="Calibri" w:eastAsiaTheme="majorEastAsia" w:hAnsi="Calibri" w:cstheme="majorBidi"/>
      <w:b/>
      <w:bCs/>
      <w:color w:val="027C89" w:themeColor="accent1" w:themeShade="BF"/>
      <w:sz w:val="52"/>
      <w:szCs w:val="52"/>
    </w:rPr>
  </w:style>
  <w:style w:type="paragraph" w:customStyle="1" w:styleId="H-Heading3blue">
    <w:name w:val="H-Heading 3 blue"/>
    <w:next w:val="Normal"/>
    <w:link w:val="H-Heading3blueChar"/>
    <w:autoRedefine/>
    <w:qFormat/>
    <w:rsid w:val="006E4E7D"/>
    <w:pPr>
      <w:keepNext/>
      <w:keepLines/>
      <w:numPr>
        <w:ilvl w:val="2"/>
        <w:numId w:val="10"/>
      </w:numPr>
      <w:contextualSpacing/>
      <w:jc w:val="both"/>
      <w:outlineLvl w:val="2"/>
    </w:pPr>
    <w:rPr>
      <w:rFonts w:ascii="Calibri" w:eastAsiaTheme="majorEastAsia" w:hAnsi="Calibri" w:cstheme="majorBidi"/>
      <w:bCs/>
      <w:color w:val="027C89" w:themeColor="accent1" w:themeShade="BF"/>
      <w:sz w:val="28"/>
      <w:szCs w:val="24"/>
      <w:lang w:eastAsia="de-DE"/>
    </w:rPr>
  </w:style>
  <w:style w:type="paragraph" w:customStyle="1" w:styleId="H-Normal">
    <w:name w:val="H-Normal"/>
    <w:autoRedefine/>
    <w:qFormat/>
    <w:rsid w:val="00C90821"/>
    <w:pPr>
      <w:numPr>
        <w:numId w:val="33"/>
      </w:numPr>
      <w:spacing w:line="240" w:lineRule="auto"/>
      <w:jc w:val="both"/>
    </w:pPr>
    <w:rPr>
      <w:rFonts w:ascii="Calibri" w:hAnsi="Calibri"/>
      <w:color w:val="1C1915" w:themeColor="background1" w:themeShade="1A"/>
    </w:rPr>
  </w:style>
  <w:style w:type="paragraph" w:styleId="Header">
    <w:name w:val="header"/>
    <w:basedOn w:val="Normal"/>
    <w:link w:val="HeaderChar"/>
    <w:uiPriority w:val="99"/>
    <w:unhideWhenUsed/>
    <w:rsid w:val="00783245"/>
    <w:pPr>
      <w:tabs>
        <w:tab w:val="center" w:pos="4536"/>
        <w:tab w:val="right" w:pos="9072"/>
      </w:tabs>
      <w:spacing w:after="240"/>
    </w:pPr>
    <w:rPr>
      <w:b/>
      <w:color w:val="2C8B96" w:themeColor="text1"/>
      <w:sz w:val="72"/>
    </w:rPr>
  </w:style>
  <w:style w:type="character" w:customStyle="1" w:styleId="HeaderChar">
    <w:name w:val="Header Char"/>
    <w:basedOn w:val="DefaultParagraphFont"/>
    <w:link w:val="Header"/>
    <w:uiPriority w:val="99"/>
    <w:rsid w:val="00783245"/>
    <w:rPr>
      <w:b/>
      <w:color w:val="2C8B96" w:themeColor="text1"/>
      <w:sz w:val="72"/>
    </w:rPr>
  </w:style>
  <w:style w:type="paragraph" w:customStyle="1" w:styleId="H-Listblue">
    <w:name w:val="H-List blue"/>
    <w:autoRedefine/>
    <w:qFormat/>
    <w:rsid w:val="009618E8"/>
    <w:pPr>
      <w:numPr>
        <w:numId w:val="1"/>
      </w:numPr>
      <w:spacing w:after="0" w:line="240" w:lineRule="auto"/>
    </w:pPr>
    <w:rPr>
      <w:rFonts w:ascii="Calibri" w:eastAsiaTheme="majorEastAsia" w:hAnsi="Calibri" w:cstheme="majorBidi"/>
      <w:bCs/>
      <w:szCs w:val="26"/>
    </w:rPr>
  </w:style>
  <w:style w:type="table" w:styleId="TableGrid">
    <w:name w:val="Table Grid"/>
    <w:basedOn w:val="TableNormal"/>
    <w:uiPriority w:val="39"/>
    <w:rsid w:val="007062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H-Table1">
    <w:name w:val="H-Table 1"/>
    <w:basedOn w:val="TableGrid"/>
    <w:uiPriority w:val="99"/>
    <w:rsid w:val="00146C04"/>
    <w:rPr>
      <w:rFonts w:ascii="Calibri" w:hAnsi="Calibri"/>
      <w:color w:val="1C1915" w:themeColor="background1" w:themeShade="1A"/>
    </w:rPr>
    <w:tblPr>
      <w:tblBorders>
        <w:top w:val="single" w:sz="18" w:space="0" w:color="027C89" w:themeColor="accent1" w:themeShade="BF"/>
        <w:left w:val="single" w:sz="18" w:space="0" w:color="027C89" w:themeColor="accent1" w:themeShade="BF"/>
        <w:bottom w:val="single" w:sz="18" w:space="0" w:color="027C89" w:themeColor="accent1" w:themeShade="BF"/>
        <w:right w:val="single" w:sz="18" w:space="0" w:color="027C89" w:themeColor="accent1" w:themeShade="BF"/>
        <w:insideH w:val="single" w:sz="18" w:space="0" w:color="027C89" w:themeColor="accent1" w:themeShade="BF"/>
        <w:insideV w:val="single" w:sz="18" w:space="0" w:color="027C89" w:themeColor="accent1" w:themeShade="BF"/>
      </w:tblBorders>
    </w:tblPr>
    <w:tcPr>
      <w:shd w:val="clear" w:color="auto" w:fill="auto"/>
    </w:tcPr>
    <w:tblStylePr w:type="firstRow">
      <w:pPr>
        <w:wordWrap/>
        <w:jc w:val="left"/>
      </w:pPr>
      <w:rPr>
        <w:rFonts w:ascii="Calibri" w:hAnsi="Calibri"/>
        <w:b w:val="0"/>
        <w:bCs w:val="0"/>
        <w:color w:val="027C89" w:themeColor="accent1" w:themeShade="BF"/>
        <w:sz w:val="24"/>
        <w:szCs w:val="24"/>
        <w:u w:val="none"/>
      </w:rPr>
      <w:tblPr/>
      <w:tcPr>
        <w:tcBorders>
          <w:top w:val="single" w:sz="18" w:space="0" w:color="027C89" w:themeColor="accent1" w:themeShade="BF"/>
          <w:left w:val="single" w:sz="18" w:space="0" w:color="027C89" w:themeColor="accent1" w:themeShade="BF"/>
          <w:bottom w:val="single" w:sz="18" w:space="0" w:color="027C89" w:themeColor="accent1" w:themeShade="BF"/>
          <w:right w:val="single" w:sz="18" w:space="0" w:color="027C89" w:themeColor="accent1" w:themeShade="BF"/>
          <w:insideH w:val="single" w:sz="18" w:space="0" w:color="027C89" w:themeColor="accent1" w:themeShade="BF"/>
          <w:insideV w:val="single" w:sz="18" w:space="0" w:color="027C89" w:themeColor="accent1" w:themeShade="BF"/>
          <w:tl2br w:val="nil"/>
          <w:tr2bl w:val="nil"/>
        </w:tcBorders>
        <w:shd w:val="clear" w:color="auto" w:fill="D8F0F3" w:themeFill="accent5" w:themeFillTint="33"/>
      </w:tcPr>
    </w:tblStylePr>
    <w:tblStylePr w:type="lastRow">
      <w:rPr>
        <w:rFonts w:ascii="Calibri" w:hAnsi="Calibri"/>
        <w:color w:val="auto"/>
        <w:sz w:val="22"/>
      </w:rPr>
    </w:tblStylePr>
  </w:style>
  <w:style w:type="table" w:customStyle="1" w:styleId="H-Table2">
    <w:name w:val="H-Table 2"/>
    <w:basedOn w:val="TableNormal"/>
    <w:uiPriority w:val="99"/>
    <w:rsid w:val="00B02924"/>
    <w:pPr>
      <w:spacing w:after="0" w:line="240" w:lineRule="auto"/>
    </w:pPr>
    <w:rPr>
      <w:color w:val="1C1915" w:themeColor="background1" w:themeShade="1A"/>
    </w:rPr>
    <w:tblPr>
      <w:tblBorders>
        <w:top w:val="single" w:sz="12" w:space="0" w:color="BE1D21" w:themeColor="accent3" w:themeShade="BF"/>
        <w:left w:val="single" w:sz="12" w:space="0" w:color="BE1D21" w:themeColor="accent3" w:themeShade="BF"/>
        <w:bottom w:val="single" w:sz="12" w:space="0" w:color="BE1D21" w:themeColor="accent3" w:themeShade="BF"/>
        <w:right w:val="single" w:sz="12" w:space="0" w:color="BE1D21" w:themeColor="accent3" w:themeShade="BF"/>
        <w:insideH w:val="single" w:sz="12" w:space="0" w:color="BE1D21" w:themeColor="accent3" w:themeShade="BF"/>
        <w:insideV w:val="single" w:sz="12" w:space="0" w:color="BE1D21" w:themeColor="accent3" w:themeShade="BF"/>
      </w:tblBorders>
    </w:tblPr>
    <w:trPr>
      <w:trHeight w:val="567"/>
    </w:trPr>
    <w:tcPr>
      <w:tcW w:w="0" w:type="pct"/>
    </w:tcPr>
    <w:tblStylePr w:type="firstRow">
      <w:pPr>
        <w:wordWrap/>
        <w:jc w:val="left"/>
      </w:pPr>
      <w:rPr>
        <w:rFonts w:ascii="Microsoft Uighur" w:hAnsi="Microsoft Uighur"/>
        <w:b/>
        <w:color w:val="1C1915" w:themeColor="background1" w:themeShade="1A"/>
        <w:sz w:val="22"/>
      </w:rPr>
      <w:tblPr/>
      <w:tcPr>
        <w:tcBorders>
          <w:top w:val="single" w:sz="12" w:space="0" w:color="BE1D21" w:themeColor="accent3" w:themeShade="BF"/>
          <w:left w:val="single" w:sz="12" w:space="0" w:color="BE1D21" w:themeColor="accent3" w:themeShade="BF"/>
          <w:bottom w:val="single" w:sz="12" w:space="0" w:color="BE1D21" w:themeColor="accent3" w:themeShade="BF"/>
          <w:right w:val="single" w:sz="12" w:space="0" w:color="BE1D21" w:themeColor="accent3" w:themeShade="BF"/>
          <w:insideH w:val="single" w:sz="12" w:space="0" w:color="BE1D21" w:themeColor="accent3" w:themeShade="BF"/>
          <w:insideV w:val="single" w:sz="12" w:space="0" w:color="BE1D21" w:themeColor="accent3" w:themeShade="BF"/>
          <w:tl2br w:val="nil"/>
          <w:tr2bl w:val="nil"/>
        </w:tcBorders>
        <w:shd w:val="clear" w:color="auto" w:fill="E6E6E6"/>
      </w:tcPr>
    </w:tblStylePr>
  </w:style>
  <w:style w:type="character" w:styleId="SubtleEmphasis">
    <w:name w:val="Subtle Emphasis"/>
    <w:basedOn w:val="DefaultParagraphFont"/>
    <w:uiPriority w:val="19"/>
    <w:rsid w:val="00263479"/>
    <w:rPr>
      <w:i/>
      <w:iCs/>
      <w:color w:val="85D2DB" w:themeColor="text1" w:themeTint="7F"/>
    </w:rPr>
  </w:style>
  <w:style w:type="character" w:styleId="Strong">
    <w:name w:val="Strong"/>
    <w:basedOn w:val="DefaultParagraphFont"/>
    <w:uiPriority w:val="22"/>
    <w:rsid w:val="00263479"/>
    <w:rPr>
      <w:b/>
      <w:bCs/>
    </w:rPr>
  </w:style>
  <w:style w:type="character" w:styleId="IntenseReference">
    <w:name w:val="Intense Reference"/>
    <w:basedOn w:val="DefaultParagraphFont"/>
    <w:uiPriority w:val="32"/>
    <w:rsid w:val="00263479"/>
    <w:rPr>
      <w:b/>
      <w:bCs/>
      <w:smallCaps/>
      <w:color w:val="A63F38" w:themeColor="accent2"/>
      <w:spacing w:val="5"/>
      <w:u w:val="single"/>
    </w:rPr>
  </w:style>
  <w:style w:type="paragraph" w:customStyle="1" w:styleId="H-Tablelegend">
    <w:name w:val="H-Table legend"/>
    <w:basedOn w:val="H-Heading2blue"/>
    <w:autoRedefine/>
    <w:qFormat/>
    <w:rsid w:val="00A12AED"/>
    <w:pPr>
      <w:numPr>
        <w:ilvl w:val="0"/>
        <w:numId w:val="0"/>
      </w:numPr>
      <w:ind w:left="576" w:hanging="576"/>
      <w:outlineLvl w:val="9"/>
    </w:pPr>
    <w:rPr>
      <w:b w:val="0"/>
      <w:sz w:val="22"/>
    </w:rPr>
  </w:style>
  <w:style w:type="paragraph" w:customStyle="1" w:styleId="H-Figlegend">
    <w:name w:val="H-Fig legend"/>
    <w:basedOn w:val="Normal"/>
    <w:next w:val="H-Normal"/>
    <w:autoRedefine/>
    <w:qFormat/>
    <w:rsid w:val="00280F14"/>
    <w:pPr>
      <w:spacing w:beforeAutospacing="1" w:after="100" w:afterAutospacing="1"/>
      <w:jc w:val="both"/>
    </w:pPr>
    <w:rPr>
      <w:color w:val="2C8B96" w:themeColor="text1"/>
      <w:sz w:val="18"/>
      <w:szCs w:val="18"/>
    </w:rPr>
  </w:style>
  <w:style w:type="table" w:styleId="LightList-Accent6">
    <w:name w:val="Light List Accent 6"/>
    <w:basedOn w:val="TableNormal"/>
    <w:uiPriority w:val="61"/>
    <w:rsid w:val="00393606"/>
    <w:pPr>
      <w:spacing w:after="0" w:line="240" w:lineRule="auto"/>
    </w:pPr>
    <w:tblPr>
      <w:tblStyleRowBandSize w:val="1"/>
      <w:tblStyleColBandSize w:val="1"/>
      <w:tblBorders>
        <w:top w:val="single" w:sz="8" w:space="0" w:color="75C7D4" w:themeColor="accent6"/>
        <w:left w:val="single" w:sz="8" w:space="0" w:color="75C7D4" w:themeColor="accent6"/>
        <w:bottom w:val="single" w:sz="8" w:space="0" w:color="75C7D4" w:themeColor="accent6"/>
        <w:right w:val="single" w:sz="8" w:space="0" w:color="75C7D4" w:themeColor="accent6"/>
      </w:tblBorders>
    </w:tblPr>
    <w:tblStylePr w:type="firstRow">
      <w:pPr>
        <w:spacing w:before="0" w:after="0" w:line="240" w:lineRule="auto"/>
      </w:pPr>
      <w:rPr>
        <w:b/>
        <w:bCs/>
        <w:color w:val="F9F8F7" w:themeColor="background1"/>
      </w:rPr>
      <w:tblPr/>
      <w:tcPr>
        <w:shd w:val="clear" w:color="auto" w:fill="75C7D4" w:themeFill="accent6"/>
      </w:tcPr>
    </w:tblStylePr>
    <w:tblStylePr w:type="lastRow">
      <w:pPr>
        <w:spacing w:before="0" w:after="0" w:line="240" w:lineRule="auto"/>
      </w:pPr>
      <w:rPr>
        <w:b/>
        <w:bCs/>
      </w:rPr>
      <w:tblPr/>
      <w:tcPr>
        <w:tcBorders>
          <w:top w:val="double" w:sz="6" w:space="0" w:color="75C7D4" w:themeColor="accent6"/>
          <w:left w:val="single" w:sz="8" w:space="0" w:color="75C7D4" w:themeColor="accent6"/>
          <w:bottom w:val="single" w:sz="8" w:space="0" w:color="75C7D4" w:themeColor="accent6"/>
          <w:right w:val="single" w:sz="8" w:space="0" w:color="75C7D4" w:themeColor="accent6"/>
        </w:tcBorders>
      </w:tcPr>
    </w:tblStylePr>
    <w:tblStylePr w:type="firstCol">
      <w:rPr>
        <w:b/>
        <w:bCs/>
      </w:rPr>
    </w:tblStylePr>
    <w:tblStylePr w:type="lastCol">
      <w:rPr>
        <w:b/>
        <w:bCs/>
      </w:rPr>
    </w:tblStylePr>
    <w:tblStylePr w:type="band1Vert">
      <w:tblPr/>
      <w:tcPr>
        <w:tcBorders>
          <w:top w:val="single" w:sz="8" w:space="0" w:color="75C7D4" w:themeColor="accent6"/>
          <w:left w:val="single" w:sz="8" w:space="0" w:color="75C7D4" w:themeColor="accent6"/>
          <w:bottom w:val="single" w:sz="8" w:space="0" w:color="75C7D4" w:themeColor="accent6"/>
          <w:right w:val="single" w:sz="8" w:space="0" w:color="75C7D4" w:themeColor="accent6"/>
        </w:tcBorders>
      </w:tcPr>
    </w:tblStylePr>
    <w:tblStylePr w:type="band1Horz">
      <w:tblPr/>
      <w:tcPr>
        <w:tcBorders>
          <w:top w:val="single" w:sz="8" w:space="0" w:color="75C7D4" w:themeColor="accent6"/>
          <w:left w:val="single" w:sz="8" w:space="0" w:color="75C7D4" w:themeColor="accent6"/>
          <w:bottom w:val="single" w:sz="8" w:space="0" w:color="75C7D4" w:themeColor="accent6"/>
          <w:right w:val="single" w:sz="8" w:space="0" w:color="75C7D4" w:themeColor="accent6"/>
        </w:tcBorders>
      </w:tcPr>
    </w:tblStylePr>
  </w:style>
  <w:style w:type="table" w:styleId="LightList-Accent5">
    <w:name w:val="Light List Accent 5"/>
    <w:basedOn w:val="TableNormal"/>
    <w:uiPriority w:val="61"/>
    <w:rsid w:val="00393606"/>
    <w:pPr>
      <w:spacing w:after="0" w:line="240" w:lineRule="auto"/>
    </w:pPr>
    <w:tblPr>
      <w:tblStyleRowBandSize w:val="1"/>
      <w:tblStyleColBandSize w:val="1"/>
      <w:tblBorders>
        <w:top w:val="single" w:sz="8" w:space="0" w:color="3DB8C6" w:themeColor="accent5"/>
        <w:left w:val="single" w:sz="8" w:space="0" w:color="3DB8C6" w:themeColor="accent5"/>
        <w:bottom w:val="single" w:sz="8" w:space="0" w:color="3DB8C6" w:themeColor="accent5"/>
        <w:right w:val="single" w:sz="8" w:space="0" w:color="3DB8C6" w:themeColor="accent5"/>
      </w:tblBorders>
    </w:tblPr>
    <w:tblStylePr w:type="firstRow">
      <w:pPr>
        <w:spacing w:before="0" w:after="0" w:line="240" w:lineRule="auto"/>
      </w:pPr>
      <w:rPr>
        <w:b/>
        <w:bCs/>
        <w:color w:val="F9F8F7" w:themeColor="background1"/>
      </w:rPr>
      <w:tblPr/>
      <w:tcPr>
        <w:shd w:val="clear" w:color="auto" w:fill="3DB8C6" w:themeFill="accent5"/>
      </w:tcPr>
    </w:tblStylePr>
    <w:tblStylePr w:type="lastRow">
      <w:pPr>
        <w:spacing w:before="0" w:after="0" w:line="240" w:lineRule="auto"/>
      </w:pPr>
      <w:rPr>
        <w:b/>
        <w:bCs/>
      </w:rPr>
      <w:tblPr/>
      <w:tcPr>
        <w:tcBorders>
          <w:top w:val="double" w:sz="6" w:space="0" w:color="3DB8C6" w:themeColor="accent5"/>
          <w:left w:val="single" w:sz="8" w:space="0" w:color="3DB8C6" w:themeColor="accent5"/>
          <w:bottom w:val="single" w:sz="8" w:space="0" w:color="3DB8C6" w:themeColor="accent5"/>
          <w:right w:val="single" w:sz="8" w:space="0" w:color="3DB8C6" w:themeColor="accent5"/>
        </w:tcBorders>
      </w:tcPr>
    </w:tblStylePr>
    <w:tblStylePr w:type="firstCol">
      <w:rPr>
        <w:b/>
        <w:bCs/>
      </w:rPr>
    </w:tblStylePr>
    <w:tblStylePr w:type="lastCol">
      <w:rPr>
        <w:b/>
        <w:bCs/>
      </w:rPr>
    </w:tblStylePr>
    <w:tblStylePr w:type="band1Vert">
      <w:tblPr/>
      <w:tcPr>
        <w:tcBorders>
          <w:top w:val="single" w:sz="8" w:space="0" w:color="3DB8C6" w:themeColor="accent5"/>
          <w:left w:val="single" w:sz="8" w:space="0" w:color="3DB8C6" w:themeColor="accent5"/>
          <w:bottom w:val="single" w:sz="8" w:space="0" w:color="3DB8C6" w:themeColor="accent5"/>
          <w:right w:val="single" w:sz="8" w:space="0" w:color="3DB8C6" w:themeColor="accent5"/>
        </w:tcBorders>
      </w:tcPr>
    </w:tblStylePr>
    <w:tblStylePr w:type="band1Horz">
      <w:tblPr/>
      <w:tcPr>
        <w:tcBorders>
          <w:top w:val="single" w:sz="8" w:space="0" w:color="3DB8C6" w:themeColor="accent5"/>
          <w:left w:val="single" w:sz="8" w:space="0" w:color="3DB8C6" w:themeColor="accent5"/>
          <w:bottom w:val="single" w:sz="8" w:space="0" w:color="3DB8C6" w:themeColor="accent5"/>
          <w:right w:val="single" w:sz="8" w:space="0" w:color="3DB8C6" w:themeColor="accent5"/>
        </w:tcBorders>
      </w:tcPr>
    </w:tblStylePr>
  </w:style>
  <w:style w:type="table" w:customStyle="1" w:styleId="Style1">
    <w:name w:val="Style1"/>
    <w:basedOn w:val="H-Table1"/>
    <w:uiPriority w:val="99"/>
    <w:rsid w:val="00393606"/>
    <w:tblPr/>
    <w:tcPr>
      <w:shd w:val="clear" w:color="auto" w:fill="auto"/>
    </w:tcPr>
    <w:tblStylePr w:type="firstRow">
      <w:pPr>
        <w:wordWrap/>
        <w:jc w:val="left"/>
      </w:pPr>
      <w:rPr>
        <w:rFonts w:ascii="Calibri" w:hAnsi="Calibri"/>
        <w:b w:val="0"/>
        <w:bCs w:val="0"/>
        <w:color w:val="027C89" w:themeColor="accent1" w:themeShade="BF"/>
        <w:sz w:val="24"/>
        <w:szCs w:val="24"/>
        <w:u w:val="none"/>
      </w:rPr>
      <w:tblPr/>
      <w:tcPr>
        <w:tcBorders>
          <w:top w:val="single" w:sz="18" w:space="0" w:color="027C89" w:themeColor="accent1" w:themeShade="BF"/>
          <w:left w:val="single" w:sz="18" w:space="0" w:color="027C89" w:themeColor="accent1" w:themeShade="BF"/>
          <w:bottom w:val="single" w:sz="18" w:space="0" w:color="027C89" w:themeColor="accent1" w:themeShade="BF"/>
          <w:right w:val="single" w:sz="18" w:space="0" w:color="027C89" w:themeColor="accent1" w:themeShade="BF"/>
          <w:insideH w:val="single" w:sz="18" w:space="0" w:color="027C89" w:themeColor="accent1" w:themeShade="BF"/>
          <w:insideV w:val="single" w:sz="18" w:space="0" w:color="027C89" w:themeColor="accent1" w:themeShade="BF"/>
          <w:tl2br w:val="nil"/>
          <w:tr2bl w:val="nil"/>
        </w:tcBorders>
        <w:shd w:val="clear" w:color="auto" w:fill="D8F0F3" w:themeFill="accent5" w:themeFillTint="33"/>
      </w:tcPr>
    </w:tblStylePr>
    <w:tblStylePr w:type="lastRow">
      <w:rPr>
        <w:rFonts w:ascii="Calibri" w:hAnsi="Calibri"/>
        <w:color w:val="auto"/>
        <w:sz w:val="22"/>
      </w:rPr>
    </w:tblStylePr>
  </w:style>
  <w:style w:type="table" w:customStyle="1" w:styleId="H-Table-Blue">
    <w:name w:val="H-Table-Blue"/>
    <w:basedOn w:val="TableNormal"/>
    <w:uiPriority w:val="99"/>
    <w:rsid w:val="00393606"/>
    <w:pPr>
      <w:spacing w:after="0" w:line="240" w:lineRule="auto"/>
    </w:pPr>
    <w:tblPr/>
  </w:style>
  <w:style w:type="character" w:styleId="FootnoteReference">
    <w:name w:val="footnote reference"/>
    <w:basedOn w:val="DefaultParagraphFont"/>
    <w:uiPriority w:val="99"/>
    <w:semiHidden/>
    <w:unhideWhenUsed/>
    <w:rsid w:val="0009637A"/>
    <w:rPr>
      <w:vertAlign w:val="superscript"/>
    </w:rPr>
  </w:style>
  <w:style w:type="paragraph" w:customStyle="1" w:styleId="H-titlecoverpage">
    <w:name w:val="H- title cover page"/>
    <w:basedOn w:val="Normal"/>
    <w:autoRedefine/>
    <w:qFormat/>
    <w:rsid w:val="00604A9E"/>
    <w:rPr>
      <w:b/>
      <w:sz w:val="52"/>
    </w:rPr>
  </w:style>
  <w:style w:type="paragraph" w:customStyle="1" w:styleId="H-generalinfo">
    <w:name w:val="H-general info"/>
    <w:basedOn w:val="Normal"/>
    <w:autoRedefine/>
    <w:qFormat/>
    <w:rsid w:val="00010533"/>
    <w:rPr>
      <w:b/>
      <w:color w:val="027C89" w:themeColor="accent1" w:themeShade="BF"/>
      <w:sz w:val="32"/>
    </w:rPr>
  </w:style>
  <w:style w:type="character" w:styleId="Hyperlink">
    <w:name w:val="Hyperlink"/>
    <w:basedOn w:val="DefaultParagraphFont"/>
    <w:uiPriority w:val="99"/>
    <w:unhideWhenUsed/>
    <w:rsid w:val="00A7106E"/>
    <w:rPr>
      <w:color w:val="A63F38" w:themeColor="hyperlink"/>
      <w:u w:val="single"/>
    </w:rPr>
  </w:style>
  <w:style w:type="paragraph" w:styleId="ListParagraph">
    <w:name w:val="List Paragraph"/>
    <w:basedOn w:val="Normal"/>
    <w:uiPriority w:val="34"/>
    <w:qFormat/>
    <w:rsid w:val="0005466A"/>
    <w:pPr>
      <w:ind w:left="720"/>
      <w:contextualSpacing/>
    </w:pPr>
  </w:style>
  <w:style w:type="character" w:customStyle="1" w:styleId="H-Heading2blueChar">
    <w:name w:val="H-Heading 2 blue Char"/>
    <w:basedOn w:val="DefaultParagraphFont"/>
    <w:link w:val="H-Heading2blue"/>
    <w:rsid w:val="00162751"/>
    <w:rPr>
      <w:rFonts w:ascii="Calibri" w:eastAsia="Tahoma" w:hAnsi="Calibri" w:cs="Times New Roman"/>
      <w:b/>
      <w:bCs/>
      <w:color w:val="027C89" w:themeColor="accent1" w:themeShade="BF"/>
      <w:sz w:val="36"/>
      <w:szCs w:val="32"/>
      <w:lang w:eastAsia="de-DE"/>
    </w:rPr>
  </w:style>
  <w:style w:type="character" w:customStyle="1" w:styleId="H-Heading3blueChar">
    <w:name w:val="H-Heading 3 blue Char"/>
    <w:basedOn w:val="DefaultParagraphFont"/>
    <w:link w:val="H-Heading3blue"/>
    <w:rsid w:val="006E4E7D"/>
    <w:rPr>
      <w:rFonts w:ascii="Calibri" w:eastAsiaTheme="majorEastAsia" w:hAnsi="Calibri" w:cstheme="majorBidi"/>
      <w:bCs/>
      <w:color w:val="027C89" w:themeColor="accent1" w:themeShade="BF"/>
      <w:sz w:val="28"/>
      <w:szCs w:val="24"/>
      <w:lang w:eastAsia="de-DE"/>
    </w:rPr>
  </w:style>
  <w:style w:type="character" w:customStyle="1" w:styleId="H-Heading1blueChar">
    <w:name w:val="H-Heading 1 blue Char"/>
    <w:basedOn w:val="DefaultParagraphFont"/>
    <w:link w:val="H-Heading1blue"/>
    <w:rsid w:val="009F6FF0"/>
    <w:rPr>
      <w:rFonts w:ascii="Calibri" w:eastAsiaTheme="majorEastAsia" w:hAnsi="Calibri" w:cstheme="majorBidi"/>
      <w:b/>
      <w:bCs/>
      <w:color w:val="027C89" w:themeColor="accent1" w:themeShade="BF"/>
      <w:sz w:val="52"/>
      <w:szCs w:val="52"/>
    </w:rPr>
  </w:style>
  <w:style w:type="paragraph" w:styleId="TOC4">
    <w:name w:val="toc 4"/>
    <w:basedOn w:val="Normal"/>
    <w:next w:val="Normal"/>
    <w:autoRedefine/>
    <w:uiPriority w:val="39"/>
    <w:unhideWhenUsed/>
    <w:qFormat/>
    <w:rsid w:val="009C03B1"/>
    <w:pPr>
      <w:spacing w:after="0"/>
      <w:ind w:left="440"/>
    </w:pPr>
    <w:rPr>
      <w:rFonts w:asciiTheme="minorHAnsi" w:hAnsiTheme="minorHAnsi" w:cs="Times New Roman"/>
      <w:sz w:val="20"/>
      <w:szCs w:val="24"/>
    </w:rPr>
  </w:style>
  <w:style w:type="paragraph" w:styleId="TOC5">
    <w:name w:val="toc 5"/>
    <w:basedOn w:val="Normal"/>
    <w:next w:val="Normal"/>
    <w:autoRedefine/>
    <w:uiPriority w:val="39"/>
    <w:unhideWhenUsed/>
    <w:rsid w:val="009C03B1"/>
    <w:pPr>
      <w:spacing w:after="0"/>
      <w:ind w:left="660"/>
    </w:pPr>
    <w:rPr>
      <w:rFonts w:asciiTheme="minorHAnsi" w:hAnsiTheme="minorHAnsi" w:cs="Times New Roman"/>
      <w:sz w:val="20"/>
      <w:szCs w:val="24"/>
    </w:rPr>
  </w:style>
  <w:style w:type="paragraph" w:styleId="TOC6">
    <w:name w:val="toc 6"/>
    <w:basedOn w:val="Normal"/>
    <w:next w:val="Normal"/>
    <w:autoRedefine/>
    <w:uiPriority w:val="39"/>
    <w:unhideWhenUsed/>
    <w:rsid w:val="009C03B1"/>
    <w:pPr>
      <w:spacing w:after="0"/>
      <w:ind w:left="880"/>
    </w:pPr>
    <w:rPr>
      <w:rFonts w:asciiTheme="minorHAnsi" w:hAnsiTheme="minorHAnsi" w:cs="Times New Roman"/>
      <w:sz w:val="20"/>
      <w:szCs w:val="24"/>
    </w:rPr>
  </w:style>
  <w:style w:type="paragraph" w:styleId="TOC7">
    <w:name w:val="toc 7"/>
    <w:basedOn w:val="Normal"/>
    <w:next w:val="Normal"/>
    <w:autoRedefine/>
    <w:uiPriority w:val="39"/>
    <w:unhideWhenUsed/>
    <w:rsid w:val="009C03B1"/>
    <w:pPr>
      <w:spacing w:after="0"/>
      <w:ind w:left="1100"/>
    </w:pPr>
    <w:rPr>
      <w:rFonts w:asciiTheme="minorHAnsi" w:hAnsiTheme="minorHAnsi" w:cs="Times New Roman"/>
      <w:sz w:val="20"/>
      <w:szCs w:val="24"/>
    </w:rPr>
  </w:style>
  <w:style w:type="paragraph" w:styleId="TOC8">
    <w:name w:val="toc 8"/>
    <w:basedOn w:val="Normal"/>
    <w:next w:val="Normal"/>
    <w:autoRedefine/>
    <w:uiPriority w:val="39"/>
    <w:unhideWhenUsed/>
    <w:rsid w:val="009C03B1"/>
    <w:pPr>
      <w:spacing w:after="0"/>
      <w:ind w:left="1320"/>
    </w:pPr>
    <w:rPr>
      <w:rFonts w:asciiTheme="minorHAnsi" w:hAnsiTheme="minorHAnsi" w:cs="Times New Roman"/>
      <w:sz w:val="20"/>
      <w:szCs w:val="24"/>
    </w:rPr>
  </w:style>
  <w:style w:type="paragraph" w:styleId="TOC9">
    <w:name w:val="toc 9"/>
    <w:basedOn w:val="Normal"/>
    <w:next w:val="Normal"/>
    <w:autoRedefine/>
    <w:uiPriority w:val="39"/>
    <w:unhideWhenUsed/>
    <w:rsid w:val="009C03B1"/>
    <w:pPr>
      <w:spacing w:after="0"/>
      <w:ind w:left="1540"/>
    </w:pPr>
    <w:rPr>
      <w:rFonts w:asciiTheme="minorHAnsi" w:hAnsiTheme="minorHAnsi" w:cs="Times New Roman"/>
      <w:sz w:val="20"/>
      <w:szCs w:val="24"/>
    </w:rPr>
  </w:style>
  <w:style w:type="paragraph" w:customStyle="1" w:styleId="StyleH-TablelegendBefore0Firstline0">
    <w:name w:val="Style H-Table legend + Before:  0&quot; First line:  0&quot;"/>
    <w:basedOn w:val="H-Tablelegend"/>
    <w:rsid w:val="00D5694B"/>
    <w:pPr>
      <w:ind w:left="0" w:firstLine="0"/>
    </w:pPr>
    <w:rPr>
      <w:rFonts w:eastAsia="Times New Roman"/>
    </w:rPr>
  </w:style>
  <w:style w:type="paragraph" w:styleId="Revision">
    <w:name w:val="Revision"/>
    <w:hidden/>
    <w:uiPriority w:val="99"/>
    <w:semiHidden/>
    <w:rsid w:val="00805D10"/>
    <w:pPr>
      <w:spacing w:after="0" w:line="240" w:lineRule="auto"/>
    </w:pPr>
    <w:rPr>
      <w:rFonts w:ascii="Calibri" w:hAnsi="Calibri" w:cs="Calibri"/>
      <w:color w:val="1C1915" w:themeColor="background1" w:themeShade="1A"/>
    </w:rPr>
  </w:style>
  <w:style w:type="character" w:customStyle="1" w:styleId="H-OthersChar">
    <w:name w:val="H-Others Char"/>
    <w:basedOn w:val="DefaultParagraphFont"/>
    <w:link w:val="H-Others"/>
    <w:rsid w:val="00162751"/>
    <w:rPr>
      <w:rFonts w:ascii="Calibri" w:hAnsi="Calibri"/>
      <w:b/>
      <w:bCs/>
      <w:color w:val="027C89" w:themeColor="accent1" w:themeShade="BF"/>
      <w:sz w:val="52"/>
      <w:szCs w:val="24"/>
    </w:rPr>
  </w:style>
  <w:style w:type="paragraph" w:styleId="Caption">
    <w:name w:val="caption"/>
    <w:basedOn w:val="Normal"/>
    <w:next w:val="Normal"/>
    <w:unhideWhenUsed/>
    <w:qFormat/>
    <w:rsid w:val="00A12AED"/>
    <w:rPr>
      <w:i/>
      <w:iCs/>
      <w:color w:val="2C8B96" w:themeColor="text2"/>
      <w:sz w:val="18"/>
      <w:szCs w:val="18"/>
    </w:rPr>
  </w:style>
  <w:style w:type="character" w:customStyle="1" w:styleId="Ulstomtale1">
    <w:name w:val="Uløst omtale1"/>
    <w:basedOn w:val="DefaultParagraphFont"/>
    <w:uiPriority w:val="99"/>
    <w:semiHidden/>
    <w:unhideWhenUsed/>
    <w:rsid w:val="00433899"/>
    <w:rPr>
      <w:color w:val="605E5C"/>
      <w:shd w:val="clear" w:color="auto" w:fill="E1DFDD"/>
    </w:rPr>
  </w:style>
  <w:style w:type="character" w:customStyle="1" w:styleId="Ulstomtale2">
    <w:name w:val="Uløst omtale2"/>
    <w:basedOn w:val="DefaultParagraphFont"/>
    <w:uiPriority w:val="99"/>
    <w:semiHidden/>
    <w:unhideWhenUsed/>
    <w:rsid w:val="00B079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4117732">
      <w:bodyDiv w:val="1"/>
      <w:marLeft w:val="0"/>
      <w:marRight w:val="0"/>
      <w:marTop w:val="0"/>
      <w:marBottom w:val="0"/>
      <w:divBdr>
        <w:top w:val="none" w:sz="0" w:space="0" w:color="auto"/>
        <w:left w:val="none" w:sz="0" w:space="0" w:color="auto"/>
        <w:bottom w:val="none" w:sz="0" w:space="0" w:color="auto"/>
        <w:right w:val="none" w:sz="0" w:space="0" w:color="auto"/>
      </w:divBdr>
    </w:div>
    <w:div w:id="1443501631">
      <w:bodyDiv w:val="1"/>
      <w:marLeft w:val="0"/>
      <w:marRight w:val="0"/>
      <w:marTop w:val="0"/>
      <w:marBottom w:val="0"/>
      <w:divBdr>
        <w:top w:val="none" w:sz="0" w:space="0" w:color="auto"/>
        <w:left w:val="none" w:sz="0" w:space="0" w:color="auto"/>
        <w:bottom w:val="none" w:sz="0" w:space="0" w:color="auto"/>
        <w:right w:val="none" w:sz="0" w:space="0" w:color="auto"/>
      </w:divBdr>
    </w:div>
    <w:div w:id="1834370876">
      <w:bodyDiv w:val="1"/>
      <w:marLeft w:val="0"/>
      <w:marRight w:val="0"/>
      <w:marTop w:val="0"/>
      <w:marBottom w:val="0"/>
      <w:divBdr>
        <w:top w:val="none" w:sz="0" w:space="0" w:color="auto"/>
        <w:left w:val="none" w:sz="0" w:space="0" w:color="auto"/>
        <w:bottom w:val="none" w:sz="0" w:space="0" w:color="auto"/>
        <w:right w:val="none" w:sz="0" w:space="0" w:color="auto"/>
      </w:divBdr>
    </w:div>
    <w:div w:id="2003728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hyperlink" Target="mailto:kranzl@eeg.tuwien.ac.at" TargetMode="External"/><Relationship Id="rId18" Type="http://schemas.openxmlformats.org/officeDocument/2006/relationships/header" Target="header2.xm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eader" Target="header3.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header" Target="header1.xml"/><Relationship Id="rId25"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footer" Target="footer4.xml"/><Relationship Id="rId5" Type="http://schemas.openxmlformats.org/officeDocument/2006/relationships/customXml" Target="../customXml/item5.xml"/><Relationship Id="rId15" Type="http://schemas.openxmlformats.org/officeDocument/2006/relationships/hyperlink" Target="http://www.hotmaps-project.eu" TargetMode="External"/><Relationship Id="rId23" Type="http://schemas.openxmlformats.org/officeDocument/2006/relationships/header" Target="header4.xml"/><Relationship Id="rId10" Type="http://schemas.openxmlformats.org/officeDocument/2006/relationships/webSettings" Target="webSetting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mailto:info@hotmaps-project.eu" TargetMode="External"/><Relationship Id="rId22" Type="http://schemas.openxmlformats.org/officeDocument/2006/relationships/footer" Target="footer3.xml"/><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image" Target="media/image6.jpeg"/></Relationships>
</file>

<file path=word/_rels/footer4.xml.rels><?xml version="1.0" encoding="UTF-8" standalone="yes"?>
<Relationships xmlns="http://schemas.openxmlformats.org/package/2006/relationships"><Relationship Id="rId1" Type="http://schemas.openxmlformats.org/officeDocument/2006/relationships/image" Target="media/image6.jpe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7.png"/></Relationships>
</file>

<file path=word/_rels/header4.xml.rels><?xml version="1.0" encoding="UTF-8" standalone="yes"?>
<Relationships xmlns="http://schemas.openxmlformats.org/package/2006/relationships"><Relationship Id="rId1" Type="http://schemas.openxmlformats.org/officeDocument/2006/relationships/image" Target="media/image8.jpeg"/></Relationships>
</file>

<file path=word/_rels/header5.xml.rels><?xml version="1.0" encoding="UTF-8" standalone="yes"?>
<Relationships xmlns="http://schemas.openxmlformats.org/package/2006/relationships"><Relationship Id="rId1" Type="http://schemas.openxmlformats.org/officeDocument/2006/relationships/image" Target="media/image9.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gag\Downloads\Hotmaps_Word_Template_Final.dotx" TargetMode="External"/></Relationships>
</file>

<file path=word/theme/theme1.xml><?xml version="1.0" encoding="utf-8"?>
<a:theme xmlns:a="http://schemas.openxmlformats.org/drawingml/2006/main" name="hotmap">
  <a:themeElements>
    <a:clrScheme name="Custom 3">
      <a:dk1>
        <a:srgbClr val="2C8B96"/>
      </a:dk1>
      <a:lt1>
        <a:srgbClr val="F9F8F7"/>
      </a:lt1>
      <a:dk2>
        <a:srgbClr val="2C8B96"/>
      </a:dk2>
      <a:lt2>
        <a:srgbClr val="F9F8F7"/>
      </a:lt2>
      <a:accent1>
        <a:srgbClr val="03A7B8"/>
      </a:accent1>
      <a:accent2>
        <a:srgbClr val="A63F38"/>
      </a:accent2>
      <a:accent3>
        <a:srgbClr val="E24347"/>
      </a:accent3>
      <a:accent4>
        <a:srgbClr val="ECE9E6"/>
      </a:accent4>
      <a:accent5>
        <a:srgbClr val="3DB8C6"/>
      </a:accent5>
      <a:accent6>
        <a:srgbClr val="75C7D4"/>
      </a:accent6>
      <a:hlink>
        <a:srgbClr val="A63F38"/>
      </a:hlink>
      <a:folHlink>
        <a:srgbClr val="E24347"/>
      </a:folHlink>
    </a:clrScheme>
    <a:fontScheme name="Breeze">
      <a:majorFont>
        <a:latin typeface="News Gothic MT"/>
        <a:ea typeface=""/>
        <a:cs typeface=""/>
        <a:font script="Jpan" typeface="ＭＳ Ｐゴシック"/>
      </a:majorFont>
      <a:minorFont>
        <a:latin typeface="News Gothic MT"/>
        <a:ea typeface=""/>
        <a:cs typeface=""/>
        <a:font script="Jpan" typeface="ＭＳ Ｐゴシック"/>
      </a:minorFont>
    </a:fontScheme>
    <a:fmtScheme name="Advantage">
      <a:fillStyleLst>
        <a:solidFill>
          <a:schemeClr val="phClr"/>
        </a:solidFill>
        <a:gradFill rotWithShape="1">
          <a:gsLst>
            <a:gs pos="0">
              <a:schemeClr val="phClr">
                <a:tint val="100000"/>
                <a:shade val="40000"/>
                <a:alpha val="100000"/>
                <a:satMod val="150000"/>
                <a:lumMod val="100000"/>
              </a:schemeClr>
            </a:gs>
            <a:gs pos="100000">
              <a:schemeClr val="phClr">
                <a:tint val="70000"/>
                <a:shade val="100000"/>
                <a:alpha val="100000"/>
                <a:satMod val="200000"/>
                <a:lumMod val="100000"/>
              </a:schemeClr>
            </a:gs>
          </a:gsLst>
          <a:lin ang="6000000" scaled="1"/>
        </a:gradFill>
        <a:gradFill rotWithShape="1">
          <a:gsLst>
            <a:gs pos="0">
              <a:schemeClr val="phClr">
                <a:shade val="40000"/>
                <a:alpha val="100000"/>
                <a:satMod val="150000"/>
                <a:lumMod val="100000"/>
              </a:schemeClr>
            </a:gs>
            <a:gs pos="100000">
              <a:schemeClr val="phClr">
                <a:tint val="70000"/>
                <a:shade val="100000"/>
                <a:alpha val="100000"/>
                <a:satMod val="200000"/>
                <a:lumMod val="100000"/>
              </a:schemeClr>
            </a:gs>
          </a:gsLst>
          <a:lin ang="5400000" scaled="1"/>
        </a:gra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3500000">
              <a:srgbClr val="FFFFFF">
                <a:alpha val="75000"/>
              </a:srgbClr>
            </a:innerShdw>
            <a:outerShdw blurRad="63500" dist="25400" dir="5400000" rotWithShape="0">
              <a:srgbClr val="808080">
                <a:alpha val="75000"/>
              </a:srgbClr>
            </a:outerShdw>
          </a:effectLst>
        </a:effectStyle>
        <a:effectStyle>
          <a:effectLst/>
          <a:scene3d>
            <a:camera prst="orthographicFront">
              <a:rot lat="0" lon="0" rev="0"/>
            </a:camera>
            <a:lightRig rig="twoPt" dir="tl">
              <a:rot lat="0" lon="0" rev="4500000"/>
            </a:lightRig>
          </a:scene3d>
          <a:sp3d>
            <a:bevelT w="63500" h="50800"/>
          </a:sp3d>
        </a:effectStyle>
      </a:effectStyleLst>
      <a:bgFillStyleLst>
        <a:solidFill>
          <a:schemeClr val="phClr"/>
        </a:solidFill>
        <a:gradFill rotWithShape="1">
          <a:gsLst>
            <a:gs pos="0">
              <a:schemeClr val="phClr">
                <a:tint val="40000"/>
                <a:satMod val="1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[DATE]</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kument" ma:contentTypeID="0x010100B7AEB330F5AB5F43B244BD5EBF09EFCA" ma:contentTypeVersion="12" ma:contentTypeDescription="Opret et nyt dokument." ma:contentTypeScope="" ma:versionID="65dbd1032dc4d490806c912bdbf02369">
  <xsd:schema xmlns:xsd="http://www.w3.org/2001/XMLSchema" xmlns:xs="http://www.w3.org/2001/XMLSchema" xmlns:p="http://schemas.microsoft.com/office/2006/metadata/properties" xmlns:ns2="fe121e20-e7f1-46f8-9cf0-3dcc1c9d6a71" xmlns:ns3="3cb11f44-5089-44be-a7dd-4fed73cd74f9" targetNamespace="http://schemas.microsoft.com/office/2006/metadata/properties" ma:root="true" ma:fieldsID="bc3094670f88a7f4562d85058717a05c" ns2:_="" ns3:_="">
    <xsd:import namespace="fe121e20-e7f1-46f8-9cf0-3dcc1c9d6a71"/>
    <xsd:import namespace="3cb11f44-5089-44be-a7dd-4fed73cd74f9"/>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Location"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121e20-e7f1-46f8-9cf0-3dcc1c9d6a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cb11f44-5089-44be-a7dd-4fed73cd74f9" elementFormDefault="qualified">
    <xsd:import namespace="http://schemas.microsoft.com/office/2006/documentManagement/types"/>
    <xsd:import namespace="http://schemas.microsoft.com/office/infopath/2007/PartnerControls"/>
    <xsd:element name="SharedWithUsers" ma:index="10" nillable="true" ma:displayName="Del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lt med detaljer"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629FD39-D12E-45F2-8C7C-F6B285E651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121e20-e7f1-46f8-9cf0-3dcc1c9d6a71"/>
    <ds:schemaRef ds:uri="3cb11f44-5089-44be-a7dd-4fed73cd74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2FDA5B5-5BED-4B9C-9C1C-59CE62B54C12}">
  <ds:schemaRefs>
    <ds:schemaRef ds:uri="http://schemas.microsoft.com/sharepoint/v3/contenttype/forms"/>
  </ds:schemaRefs>
</ds:datastoreItem>
</file>

<file path=customXml/itemProps4.xml><?xml version="1.0" encoding="utf-8"?>
<ds:datastoreItem xmlns:ds="http://schemas.openxmlformats.org/officeDocument/2006/customXml" ds:itemID="{367ABECC-5C9A-45C1-AC84-BD7EAD9581A3}">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913AB0CC-B576-4B93-93EA-45FA52098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Hotmaps_Word_Template_Final.dotx</Template>
  <TotalTime>0</TotalTime>
  <Pages>1</Pages>
  <Words>976</Words>
  <Characters>6150</Characters>
  <Application>Microsoft Office Word</Application>
  <DocSecurity>0</DocSecurity>
  <Lines>51</Lines>
  <Paragraphs>14</Paragraphs>
  <ScaleCrop>false</ScaleCrop>
  <HeadingPairs>
    <vt:vector size="6" baseType="variant">
      <vt:variant>
        <vt:lpstr>Title</vt:lpstr>
      </vt:variant>
      <vt:variant>
        <vt:i4>1</vt:i4>
      </vt:variant>
      <vt:variant>
        <vt:lpstr>Titel</vt:lpstr>
      </vt:variant>
      <vt:variant>
        <vt:i4>1</vt:i4>
      </vt:variant>
      <vt:variant>
        <vt:lpstr>Titre</vt:lpstr>
      </vt:variant>
      <vt:variant>
        <vt:i4>1</vt:i4>
      </vt:variant>
    </vt:vector>
  </HeadingPairs>
  <TitlesOfParts>
    <vt:vector size="3" baseType="lpstr">
      <vt:lpstr/>
      <vt:lpstr/>
      <vt:lpstr/>
    </vt:vector>
  </TitlesOfParts>
  <Company>TU Wien - Campusversion</Company>
  <LinksUpToDate>false</LinksUpToDate>
  <CharactersWithSpaces>7112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 Gunnar Ansas Guddat</dc:creator>
  <cp:lastModifiedBy>e-think</cp:lastModifiedBy>
  <cp:revision>7</cp:revision>
  <cp:lastPrinted>2017-03-31T14:06:00Z</cp:lastPrinted>
  <dcterms:created xsi:type="dcterms:W3CDTF">2020-02-20T08:12:00Z</dcterms:created>
  <dcterms:modified xsi:type="dcterms:W3CDTF">2020-02-20T13:21:00Z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0x010100B7AEB330F5AB5F43B244BD5EBF09EFCA</vt:lpwstr>
  </property>
</Properties>
</file>