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78910320"/>
        <w:docPartObj>
          <w:docPartGallery w:val="Cover Pages"/>
          <w:docPartUnique/>
        </w:docPartObj>
      </w:sdtPr>
      <w:sdtContent>
        <w:p w14:paraId="04A9C7E9" w14:textId="4639DA60" w:rsidR="00DE6DB4" w:rsidRDefault="00DE6DB4"/>
        <w:p w14:paraId="6CEF1F68" w14:textId="2EEAFB93" w:rsidR="00DE6DB4" w:rsidRDefault="00DE6DB4">
          <w:r>
            <w:rPr>
              <w:noProof/>
            </w:rPr>
            <w:drawing>
              <wp:anchor distT="0" distB="0" distL="114300" distR="114300" simplePos="0" relativeHeight="251664384" behindDoc="0" locked="0" layoutInCell="1" allowOverlap="1" wp14:anchorId="50B7AB1A" wp14:editId="7FE1306F">
                <wp:simplePos x="0" y="0"/>
                <wp:positionH relativeFrom="margin">
                  <wp:posOffset>1066800</wp:posOffset>
                </wp:positionH>
                <wp:positionV relativeFrom="paragraph">
                  <wp:posOffset>4519930</wp:posOffset>
                </wp:positionV>
                <wp:extent cx="2000250" cy="2000250"/>
                <wp:effectExtent l="0" t="0" r="0" b="0"/>
                <wp:wrapNone/>
                <wp:docPr id="2035610937" name="Picture 1" descr="A green square with a white x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10937" name="Picture 1" descr="A green square with a white x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A68DCE1" wp14:editId="2332DC71">
                <wp:simplePos x="0" y="0"/>
                <wp:positionH relativeFrom="margin">
                  <wp:align>right</wp:align>
                </wp:positionH>
                <wp:positionV relativeFrom="paragraph">
                  <wp:posOffset>4812030</wp:posOffset>
                </wp:positionV>
                <wp:extent cx="2466761" cy="1384300"/>
                <wp:effectExtent l="0" t="0" r="0" b="6350"/>
                <wp:wrapNone/>
                <wp:docPr id="1620052435" name="Picture 2" descr="A logo with blue and orange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52435" name="Picture 2" descr="A logo with blue and orange cross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6761" cy="1384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7D632C1" wp14:editId="3F65D77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16873" w14:textId="3EF64162" w:rsidR="00DE6DB4" w:rsidRDefault="00DE6DB4">
                                <w:pPr>
                                  <w:pStyle w:val="NoSpacing"/>
                                  <w:jc w:val="right"/>
                                  <w:rPr>
                                    <w:caps/>
                                    <w:color w:val="0A1D30"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D632C1"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0DC16873" w14:textId="3EF64162" w:rsidR="00DE6DB4" w:rsidRDefault="00DE6DB4">
                          <w:pPr>
                            <w:pStyle w:val="NoSpacing"/>
                            <w:jc w:val="right"/>
                            <w:rPr>
                              <w:caps/>
                              <w:color w:val="0A1D30"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074DFB" wp14:editId="5047605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6CDB65F" w14:textId="23BA11E6" w:rsidR="00DE6DB4" w:rsidRDefault="00DE6DB4">
                                    <w:pPr>
                                      <w:pStyle w:val="NoSpacing"/>
                                      <w:jc w:val="right"/>
                                      <w:rPr>
                                        <w:caps/>
                                        <w:color w:val="262626" w:themeColor="text1" w:themeTint="D9"/>
                                        <w:sz w:val="28"/>
                                        <w:szCs w:val="28"/>
                                      </w:rPr>
                                    </w:pPr>
                                    <w:r>
                                      <w:rPr>
                                        <w:caps/>
                                        <w:color w:val="262626" w:themeColor="text1" w:themeTint="D9"/>
                                        <w:sz w:val="28"/>
                                        <w:szCs w:val="28"/>
                                      </w:rPr>
                                      <w:t>Giulia Vanin</w:t>
                                    </w:r>
                                  </w:p>
                                </w:sdtContent>
                              </w:sdt>
                              <w:p w14:paraId="6CDA1F12" w14:textId="29486943" w:rsidR="00DE6DB4"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E6DB4">
                                      <w:rPr>
                                        <w:caps/>
                                        <w:color w:val="262626" w:themeColor="text1" w:themeTint="D9"/>
                                        <w:sz w:val="20"/>
                                        <w:szCs w:val="20"/>
                                      </w:rPr>
                                      <w:t xml:space="preserve">     </w:t>
                                    </w:r>
                                  </w:sdtContent>
                                </w:sdt>
                              </w:p>
                              <w:p w14:paraId="06E6D719" w14:textId="4744196D" w:rsidR="00DE6DB4"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E6DB4">
                                      <w:rPr>
                                        <w:color w:val="262626" w:themeColor="text1" w:themeTint="D9"/>
                                        <w:sz w:val="20"/>
                                        <w:szCs w:val="20"/>
                                      </w:rPr>
                                      <w:t xml:space="preserve">     </w:t>
                                    </w:r>
                                  </w:sdtContent>
                                </w:sdt>
                                <w:r w:rsidR="00DE6DB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074DFB"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6CDB65F" w14:textId="23BA11E6" w:rsidR="00DE6DB4" w:rsidRDefault="00DE6DB4">
                              <w:pPr>
                                <w:pStyle w:val="NoSpacing"/>
                                <w:jc w:val="right"/>
                                <w:rPr>
                                  <w:caps/>
                                  <w:color w:val="262626" w:themeColor="text1" w:themeTint="D9"/>
                                  <w:sz w:val="28"/>
                                  <w:szCs w:val="28"/>
                                </w:rPr>
                              </w:pPr>
                              <w:r>
                                <w:rPr>
                                  <w:caps/>
                                  <w:color w:val="262626" w:themeColor="text1" w:themeTint="D9"/>
                                  <w:sz w:val="28"/>
                                  <w:szCs w:val="28"/>
                                </w:rPr>
                                <w:t>Giulia Vanin</w:t>
                              </w:r>
                            </w:p>
                          </w:sdtContent>
                        </w:sdt>
                        <w:p w14:paraId="6CDA1F12" w14:textId="29486943" w:rsidR="00DE6DB4"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E6DB4">
                                <w:rPr>
                                  <w:caps/>
                                  <w:color w:val="262626" w:themeColor="text1" w:themeTint="D9"/>
                                  <w:sz w:val="20"/>
                                  <w:szCs w:val="20"/>
                                </w:rPr>
                                <w:t xml:space="preserve">     </w:t>
                              </w:r>
                            </w:sdtContent>
                          </w:sdt>
                        </w:p>
                        <w:p w14:paraId="06E6D719" w14:textId="4744196D" w:rsidR="00DE6DB4"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E6DB4">
                                <w:rPr>
                                  <w:color w:val="262626" w:themeColor="text1" w:themeTint="D9"/>
                                  <w:sz w:val="20"/>
                                  <w:szCs w:val="20"/>
                                </w:rPr>
                                <w:t xml:space="preserve">     </w:t>
                              </w:r>
                            </w:sdtContent>
                          </w:sdt>
                          <w:r w:rsidR="00DE6DB4">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48A2E1" wp14:editId="469D7C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E15784" w14:textId="5B0E0776" w:rsidR="00DE6DB4"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C41CB">
                                      <w:rPr>
                                        <w:caps/>
                                        <w:color w:val="0A1D30" w:themeColor="text2" w:themeShade="BF"/>
                                        <w:sz w:val="52"/>
                                        <w:szCs w:val="52"/>
                                      </w:rPr>
                                      <w:t>Excel and Tableau assignment</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3E72928" w14:textId="4801212A" w:rsidR="00DE6DB4" w:rsidRDefault="00DE6DB4">
                                    <w:pPr>
                                      <w:pStyle w:val="NoSpacing"/>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D48A2E1"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4E15784" w14:textId="5B0E0776" w:rsidR="00DE6DB4"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C41CB">
                                <w:rPr>
                                  <w:caps/>
                                  <w:color w:val="0A1D30" w:themeColor="text2" w:themeShade="BF"/>
                                  <w:sz w:val="52"/>
                                  <w:szCs w:val="52"/>
                                </w:rPr>
                                <w:t>Excel and Tableau assignment</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3E72928" w14:textId="4801212A" w:rsidR="00DE6DB4" w:rsidRDefault="00DE6DB4">
                              <w:pPr>
                                <w:pStyle w:val="NoSpacing"/>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2BBA157" wp14:editId="1329597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6BE2F7"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4DC8CD89" w14:textId="5C27E142" w:rsidR="00DE6DB4" w:rsidRPr="00710275" w:rsidRDefault="00A25785" w:rsidP="00D65B3A">
      <w:pPr>
        <w:pStyle w:val="NoSpacing"/>
        <w:jc w:val="center"/>
        <w:rPr>
          <w:rFonts w:ascii="Calibri" w:hAnsi="Calibri" w:cs="Calibri"/>
          <w:b/>
          <w:bCs/>
        </w:rPr>
      </w:pPr>
      <w:r w:rsidRPr="00710275">
        <w:rPr>
          <w:rFonts w:ascii="Calibri" w:hAnsi="Calibri" w:cs="Calibri"/>
          <w:b/>
          <w:bCs/>
        </w:rPr>
        <w:lastRenderedPageBreak/>
        <w:t>Po</w:t>
      </w:r>
      <w:r w:rsidR="00DE6DB4" w:rsidRPr="00710275">
        <w:rPr>
          <w:rFonts w:ascii="Calibri" w:hAnsi="Calibri" w:cs="Calibri"/>
          <w:b/>
          <w:bCs/>
        </w:rPr>
        <w:t>licies and Procedures</w:t>
      </w:r>
    </w:p>
    <w:p w14:paraId="500AD6E5" w14:textId="77777777" w:rsidR="007759A3" w:rsidRPr="00710275" w:rsidRDefault="007759A3" w:rsidP="00D65B3A">
      <w:pPr>
        <w:pStyle w:val="NoSpacing"/>
        <w:jc w:val="both"/>
        <w:rPr>
          <w:rFonts w:ascii="Calibri" w:hAnsi="Calibri" w:cs="Calibri"/>
          <w:b/>
          <w:bCs/>
        </w:rPr>
      </w:pPr>
    </w:p>
    <w:p w14:paraId="4AE2FE89" w14:textId="77777777" w:rsidR="007759A3" w:rsidRPr="00710275" w:rsidRDefault="007759A3" w:rsidP="00D65B3A">
      <w:pPr>
        <w:pStyle w:val="NoSpacing"/>
        <w:jc w:val="both"/>
        <w:rPr>
          <w:rFonts w:ascii="Calibri" w:hAnsi="Calibri" w:cs="Calibri"/>
        </w:rPr>
      </w:pPr>
      <w:r w:rsidRPr="00710275">
        <w:rPr>
          <w:rFonts w:ascii="Calibri" w:hAnsi="Calibri" w:cs="Calibri"/>
        </w:rPr>
        <w:t>When working with data, adherence to certain policies is crucial to ensure privacy, security, and ethical use. Here's an outline of key policies that need to be considered:</w:t>
      </w:r>
    </w:p>
    <w:p w14:paraId="014BA477" w14:textId="77777777" w:rsidR="007759A3" w:rsidRPr="00710275" w:rsidRDefault="007759A3" w:rsidP="00D65B3A">
      <w:pPr>
        <w:pStyle w:val="NoSpacing"/>
        <w:jc w:val="both"/>
        <w:rPr>
          <w:rFonts w:ascii="Calibri" w:hAnsi="Calibri" w:cs="Calibri"/>
        </w:rPr>
      </w:pPr>
    </w:p>
    <w:p w14:paraId="4DF122C6" w14:textId="77777777" w:rsidR="007759A3" w:rsidRPr="00710275" w:rsidRDefault="007759A3" w:rsidP="00D65B3A">
      <w:pPr>
        <w:pStyle w:val="NoSpacing"/>
        <w:numPr>
          <w:ilvl w:val="0"/>
          <w:numId w:val="5"/>
        </w:numPr>
        <w:jc w:val="both"/>
        <w:rPr>
          <w:rFonts w:ascii="Calibri" w:hAnsi="Calibri" w:cs="Calibri"/>
          <w:b/>
          <w:bCs/>
        </w:rPr>
      </w:pPr>
      <w:r w:rsidRPr="00710275">
        <w:rPr>
          <w:rFonts w:ascii="Calibri" w:hAnsi="Calibri" w:cs="Calibri"/>
          <w:b/>
          <w:bCs/>
        </w:rPr>
        <w:t>Data Privacy Policy:</w:t>
      </w:r>
    </w:p>
    <w:p w14:paraId="36CFF2F4" w14:textId="77777777" w:rsidR="007759A3" w:rsidRPr="00710275" w:rsidRDefault="007759A3" w:rsidP="00D65B3A">
      <w:pPr>
        <w:pStyle w:val="NoSpacing"/>
        <w:jc w:val="both"/>
        <w:rPr>
          <w:rFonts w:ascii="Calibri" w:hAnsi="Calibri" w:cs="Calibri"/>
        </w:rPr>
      </w:pPr>
      <w:r w:rsidRPr="00710275">
        <w:rPr>
          <w:rFonts w:ascii="Calibri" w:hAnsi="Calibri" w:cs="Calibri"/>
        </w:rPr>
        <w:t>Define how personal and sensitive data will be collected, stored, processed, and shared.</w:t>
      </w:r>
    </w:p>
    <w:p w14:paraId="62A84498" w14:textId="77777777" w:rsidR="007759A3" w:rsidRPr="00710275" w:rsidRDefault="007759A3" w:rsidP="00D65B3A">
      <w:pPr>
        <w:pStyle w:val="NoSpacing"/>
        <w:jc w:val="both"/>
        <w:rPr>
          <w:rFonts w:ascii="Calibri" w:hAnsi="Calibri" w:cs="Calibri"/>
        </w:rPr>
      </w:pPr>
      <w:r w:rsidRPr="00710275">
        <w:rPr>
          <w:rFonts w:ascii="Calibri" w:hAnsi="Calibri" w:cs="Calibri"/>
        </w:rPr>
        <w:t>Specify procedures for obtaining consent from individuals for data collection and usage.</w:t>
      </w:r>
    </w:p>
    <w:p w14:paraId="6C5C5FC5" w14:textId="77777777" w:rsidR="007759A3" w:rsidRPr="00710275" w:rsidRDefault="007759A3" w:rsidP="00D65B3A">
      <w:pPr>
        <w:pStyle w:val="NoSpacing"/>
        <w:jc w:val="both"/>
        <w:rPr>
          <w:rFonts w:ascii="Calibri" w:hAnsi="Calibri" w:cs="Calibri"/>
        </w:rPr>
      </w:pPr>
      <w:r w:rsidRPr="00710275">
        <w:rPr>
          <w:rFonts w:ascii="Calibri" w:hAnsi="Calibri" w:cs="Calibri"/>
        </w:rPr>
        <w:t>Ensure compliance with relevant data privacy regulations such as GDPR (General Data Protection Regulation) or CCPA (California Consumer Privacy Act).</w:t>
      </w:r>
    </w:p>
    <w:p w14:paraId="2ED2FFA1" w14:textId="77777777" w:rsidR="007759A3" w:rsidRPr="00710275" w:rsidRDefault="007759A3" w:rsidP="00D65B3A">
      <w:pPr>
        <w:pStyle w:val="NoSpacing"/>
        <w:numPr>
          <w:ilvl w:val="0"/>
          <w:numId w:val="5"/>
        </w:numPr>
        <w:jc w:val="both"/>
        <w:rPr>
          <w:rFonts w:ascii="Calibri" w:hAnsi="Calibri" w:cs="Calibri"/>
          <w:b/>
          <w:bCs/>
        </w:rPr>
      </w:pPr>
      <w:r w:rsidRPr="00710275">
        <w:rPr>
          <w:rFonts w:ascii="Calibri" w:hAnsi="Calibri" w:cs="Calibri"/>
          <w:b/>
          <w:bCs/>
        </w:rPr>
        <w:t>Data Security Policy:</w:t>
      </w:r>
    </w:p>
    <w:p w14:paraId="6FA58F17" w14:textId="77777777" w:rsidR="007759A3" w:rsidRPr="00710275" w:rsidRDefault="007759A3" w:rsidP="00D65B3A">
      <w:pPr>
        <w:pStyle w:val="NoSpacing"/>
        <w:jc w:val="both"/>
        <w:rPr>
          <w:rFonts w:ascii="Calibri" w:hAnsi="Calibri" w:cs="Calibri"/>
        </w:rPr>
      </w:pPr>
      <w:r w:rsidRPr="00710275">
        <w:rPr>
          <w:rFonts w:ascii="Calibri" w:hAnsi="Calibri" w:cs="Calibri"/>
        </w:rPr>
        <w:t>Establish protocols for safeguarding data against unauthorized access, disclosure, alteration, or destruction.</w:t>
      </w:r>
    </w:p>
    <w:p w14:paraId="3D6F49C3" w14:textId="77777777" w:rsidR="007759A3" w:rsidRPr="00710275" w:rsidRDefault="007759A3" w:rsidP="00D65B3A">
      <w:pPr>
        <w:pStyle w:val="NoSpacing"/>
        <w:jc w:val="both"/>
        <w:rPr>
          <w:rFonts w:ascii="Calibri" w:hAnsi="Calibri" w:cs="Calibri"/>
        </w:rPr>
      </w:pPr>
      <w:r w:rsidRPr="00710275">
        <w:rPr>
          <w:rFonts w:ascii="Calibri" w:hAnsi="Calibri" w:cs="Calibri"/>
        </w:rPr>
        <w:t>Implement encryption techniques to protect data both in transit and at rest.</w:t>
      </w:r>
    </w:p>
    <w:p w14:paraId="716D8099" w14:textId="77777777" w:rsidR="007759A3" w:rsidRPr="00710275" w:rsidRDefault="007759A3" w:rsidP="00D65B3A">
      <w:pPr>
        <w:pStyle w:val="NoSpacing"/>
        <w:jc w:val="both"/>
        <w:rPr>
          <w:rFonts w:ascii="Calibri" w:hAnsi="Calibri" w:cs="Calibri"/>
        </w:rPr>
      </w:pPr>
      <w:r w:rsidRPr="00710275">
        <w:rPr>
          <w:rFonts w:ascii="Calibri" w:hAnsi="Calibri" w:cs="Calibri"/>
        </w:rPr>
        <w:t>Define access controls and permissions to limit data access to authorized personnel only.</w:t>
      </w:r>
    </w:p>
    <w:p w14:paraId="10EB67B8" w14:textId="77777777" w:rsidR="007759A3" w:rsidRPr="00710275" w:rsidRDefault="007759A3" w:rsidP="00D65B3A">
      <w:pPr>
        <w:pStyle w:val="NoSpacing"/>
        <w:jc w:val="both"/>
        <w:rPr>
          <w:rFonts w:ascii="Calibri" w:hAnsi="Calibri" w:cs="Calibri"/>
        </w:rPr>
      </w:pPr>
      <w:r w:rsidRPr="00710275">
        <w:rPr>
          <w:rFonts w:ascii="Calibri" w:hAnsi="Calibri" w:cs="Calibri"/>
        </w:rPr>
        <w:t>Conduct regular security audits and assessments to identify and address vulnerabilities.</w:t>
      </w:r>
    </w:p>
    <w:p w14:paraId="31F6B451" w14:textId="77777777" w:rsidR="007759A3" w:rsidRPr="00710275" w:rsidRDefault="007759A3" w:rsidP="00D65B3A">
      <w:pPr>
        <w:pStyle w:val="NoSpacing"/>
        <w:numPr>
          <w:ilvl w:val="0"/>
          <w:numId w:val="5"/>
        </w:numPr>
        <w:jc w:val="both"/>
        <w:rPr>
          <w:rFonts w:ascii="Calibri" w:hAnsi="Calibri" w:cs="Calibri"/>
          <w:b/>
          <w:bCs/>
        </w:rPr>
      </w:pPr>
      <w:r w:rsidRPr="00710275">
        <w:rPr>
          <w:rFonts w:ascii="Calibri" w:hAnsi="Calibri" w:cs="Calibri"/>
          <w:b/>
          <w:bCs/>
        </w:rPr>
        <w:t>Data Retention Policy:</w:t>
      </w:r>
    </w:p>
    <w:p w14:paraId="60706349" w14:textId="77777777" w:rsidR="007759A3" w:rsidRPr="00710275" w:rsidRDefault="007759A3" w:rsidP="00D65B3A">
      <w:pPr>
        <w:pStyle w:val="NoSpacing"/>
        <w:jc w:val="both"/>
        <w:rPr>
          <w:rFonts w:ascii="Calibri" w:hAnsi="Calibri" w:cs="Calibri"/>
        </w:rPr>
      </w:pPr>
      <w:r w:rsidRPr="00710275">
        <w:rPr>
          <w:rFonts w:ascii="Calibri" w:hAnsi="Calibri" w:cs="Calibri"/>
        </w:rPr>
        <w:t>Determine the period for which data will be retained based on legal, regulatory, and business requirements.</w:t>
      </w:r>
    </w:p>
    <w:p w14:paraId="529DDBE2" w14:textId="77777777" w:rsidR="007759A3" w:rsidRPr="00710275" w:rsidRDefault="007759A3" w:rsidP="00D65B3A">
      <w:pPr>
        <w:pStyle w:val="NoSpacing"/>
        <w:jc w:val="both"/>
        <w:rPr>
          <w:rFonts w:ascii="Calibri" w:hAnsi="Calibri" w:cs="Calibri"/>
        </w:rPr>
      </w:pPr>
      <w:r w:rsidRPr="00710275">
        <w:rPr>
          <w:rFonts w:ascii="Calibri" w:hAnsi="Calibri" w:cs="Calibri"/>
        </w:rPr>
        <w:t>Outline procedures for securely deleting or anonymizing data once it reaches the end of its retention period.</w:t>
      </w:r>
    </w:p>
    <w:p w14:paraId="0D094A51" w14:textId="77777777" w:rsidR="007759A3" w:rsidRPr="00710275" w:rsidRDefault="007759A3" w:rsidP="00D65B3A">
      <w:pPr>
        <w:pStyle w:val="NoSpacing"/>
        <w:numPr>
          <w:ilvl w:val="0"/>
          <w:numId w:val="5"/>
        </w:numPr>
        <w:jc w:val="both"/>
        <w:rPr>
          <w:rFonts w:ascii="Calibri" w:hAnsi="Calibri" w:cs="Calibri"/>
          <w:b/>
          <w:bCs/>
        </w:rPr>
      </w:pPr>
      <w:r w:rsidRPr="00710275">
        <w:rPr>
          <w:rFonts w:ascii="Calibri" w:hAnsi="Calibri" w:cs="Calibri"/>
          <w:b/>
          <w:bCs/>
        </w:rPr>
        <w:t>Data Quality Policy:</w:t>
      </w:r>
    </w:p>
    <w:p w14:paraId="3874B767" w14:textId="77777777" w:rsidR="007759A3" w:rsidRPr="00710275" w:rsidRDefault="007759A3" w:rsidP="00D65B3A">
      <w:pPr>
        <w:pStyle w:val="NoSpacing"/>
        <w:jc w:val="both"/>
        <w:rPr>
          <w:rFonts w:ascii="Calibri" w:hAnsi="Calibri" w:cs="Calibri"/>
        </w:rPr>
      </w:pPr>
      <w:r w:rsidRPr="00710275">
        <w:rPr>
          <w:rFonts w:ascii="Calibri" w:hAnsi="Calibri" w:cs="Calibri"/>
        </w:rPr>
        <w:t>Establish standards and procedures for ensuring the accuracy, completeness, and reliability of data.</w:t>
      </w:r>
    </w:p>
    <w:p w14:paraId="70ACCA2C" w14:textId="77777777" w:rsidR="007759A3" w:rsidRPr="00710275" w:rsidRDefault="007759A3" w:rsidP="00D65B3A">
      <w:pPr>
        <w:pStyle w:val="NoSpacing"/>
        <w:jc w:val="both"/>
        <w:rPr>
          <w:rFonts w:ascii="Calibri" w:hAnsi="Calibri" w:cs="Calibri"/>
        </w:rPr>
      </w:pPr>
      <w:r w:rsidRPr="00710275">
        <w:rPr>
          <w:rFonts w:ascii="Calibri" w:hAnsi="Calibri" w:cs="Calibri"/>
        </w:rPr>
        <w:t>Implement data validation processes to detect and correct errors or inconsistencies.</w:t>
      </w:r>
    </w:p>
    <w:p w14:paraId="2FD4FF6F" w14:textId="77777777" w:rsidR="007759A3" w:rsidRPr="00710275" w:rsidRDefault="007759A3" w:rsidP="00D65B3A">
      <w:pPr>
        <w:pStyle w:val="NoSpacing"/>
        <w:jc w:val="both"/>
        <w:rPr>
          <w:rFonts w:ascii="Calibri" w:hAnsi="Calibri" w:cs="Calibri"/>
        </w:rPr>
      </w:pPr>
      <w:r w:rsidRPr="00710275">
        <w:rPr>
          <w:rFonts w:ascii="Calibri" w:hAnsi="Calibri" w:cs="Calibri"/>
        </w:rPr>
        <w:t>Define roles and responsibilities for data quality management across the organization.</w:t>
      </w:r>
    </w:p>
    <w:p w14:paraId="19580C22" w14:textId="77777777" w:rsidR="007759A3" w:rsidRPr="00710275" w:rsidRDefault="007759A3" w:rsidP="00D65B3A">
      <w:pPr>
        <w:pStyle w:val="NoSpacing"/>
        <w:numPr>
          <w:ilvl w:val="0"/>
          <w:numId w:val="5"/>
        </w:numPr>
        <w:jc w:val="both"/>
        <w:rPr>
          <w:rFonts w:ascii="Calibri" w:hAnsi="Calibri" w:cs="Calibri"/>
          <w:b/>
          <w:bCs/>
        </w:rPr>
      </w:pPr>
      <w:r w:rsidRPr="00710275">
        <w:rPr>
          <w:rFonts w:ascii="Calibri" w:hAnsi="Calibri" w:cs="Calibri"/>
          <w:b/>
          <w:bCs/>
        </w:rPr>
        <w:t>Ethical Data Use Policy:</w:t>
      </w:r>
    </w:p>
    <w:p w14:paraId="61D640C7" w14:textId="77777777" w:rsidR="007759A3" w:rsidRPr="00710275" w:rsidRDefault="007759A3" w:rsidP="00D65B3A">
      <w:pPr>
        <w:pStyle w:val="NoSpacing"/>
        <w:jc w:val="both"/>
        <w:rPr>
          <w:rFonts w:ascii="Calibri" w:hAnsi="Calibri" w:cs="Calibri"/>
        </w:rPr>
      </w:pPr>
      <w:r w:rsidRPr="00710275">
        <w:rPr>
          <w:rFonts w:ascii="Calibri" w:hAnsi="Calibri" w:cs="Calibri"/>
        </w:rPr>
        <w:t>Define principles for ethical collection, analysis, and usage of data.</w:t>
      </w:r>
    </w:p>
    <w:p w14:paraId="737FF69E" w14:textId="77777777" w:rsidR="007759A3" w:rsidRPr="00710275" w:rsidRDefault="007759A3" w:rsidP="00D65B3A">
      <w:pPr>
        <w:pStyle w:val="NoSpacing"/>
        <w:jc w:val="both"/>
        <w:rPr>
          <w:rFonts w:ascii="Calibri" w:hAnsi="Calibri" w:cs="Calibri"/>
        </w:rPr>
      </w:pPr>
      <w:r w:rsidRPr="00710275">
        <w:rPr>
          <w:rFonts w:ascii="Calibri" w:hAnsi="Calibri" w:cs="Calibri"/>
        </w:rPr>
        <w:t>Address issues such as bias, discrimination, and fairness in data-driven decision-making.</w:t>
      </w:r>
    </w:p>
    <w:p w14:paraId="0F2513EC" w14:textId="77777777" w:rsidR="007759A3" w:rsidRPr="00710275" w:rsidRDefault="007759A3" w:rsidP="00D65B3A">
      <w:pPr>
        <w:pStyle w:val="NoSpacing"/>
        <w:jc w:val="both"/>
        <w:rPr>
          <w:rFonts w:ascii="Calibri" w:hAnsi="Calibri" w:cs="Calibri"/>
        </w:rPr>
      </w:pPr>
      <w:r w:rsidRPr="00710275">
        <w:rPr>
          <w:rFonts w:ascii="Calibri" w:hAnsi="Calibri" w:cs="Calibri"/>
        </w:rPr>
        <w:t>Ensure transparency and accountability in how data is used, particularly when it involves sensitive or potentially controversial topics.</w:t>
      </w:r>
    </w:p>
    <w:p w14:paraId="1C79F66A" w14:textId="77777777" w:rsidR="007759A3" w:rsidRPr="00710275" w:rsidRDefault="007759A3" w:rsidP="00D65B3A">
      <w:pPr>
        <w:pStyle w:val="NoSpacing"/>
        <w:numPr>
          <w:ilvl w:val="0"/>
          <w:numId w:val="5"/>
        </w:numPr>
        <w:jc w:val="both"/>
        <w:rPr>
          <w:rFonts w:ascii="Calibri" w:hAnsi="Calibri" w:cs="Calibri"/>
          <w:b/>
          <w:bCs/>
        </w:rPr>
      </w:pPr>
      <w:r w:rsidRPr="00710275">
        <w:rPr>
          <w:rFonts w:ascii="Calibri" w:hAnsi="Calibri" w:cs="Calibri"/>
          <w:b/>
          <w:bCs/>
        </w:rPr>
        <w:t>Compliance Policy:</w:t>
      </w:r>
    </w:p>
    <w:p w14:paraId="0DEF0465" w14:textId="77777777" w:rsidR="007759A3" w:rsidRPr="00710275" w:rsidRDefault="007759A3" w:rsidP="00D65B3A">
      <w:pPr>
        <w:pStyle w:val="NoSpacing"/>
        <w:jc w:val="both"/>
        <w:rPr>
          <w:rFonts w:ascii="Calibri" w:hAnsi="Calibri" w:cs="Calibri"/>
        </w:rPr>
      </w:pPr>
      <w:r w:rsidRPr="00710275">
        <w:rPr>
          <w:rFonts w:ascii="Calibri" w:hAnsi="Calibri" w:cs="Calibri"/>
        </w:rPr>
        <w:t>Ensure compliance with relevant industry standards, regulations, and contractual obligations.</w:t>
      </w:r>
    </w:p>
    <w:p w14:paraId="25885FE6" w14:textId="77777777" w:rsidR="007759A3" w:rsidRPr="00710275" w:rsidRDefault="007759A3" w:rsidP="00D65B3A">
      <w:pPr>
        <w:pStyle w:val="NoSpacing"/>
        <w:jc w:val="both"/>
        <w:rPr>
          <w:rFonts w:ascii="Calibri" w:hAnsi="Calibri" w:cs="Calibri"/>
        </w:rPr>
      </w:pPr>
      <w:r w:rsidRPr="00710275">
        <w:rPr>
          <w:rFonts w:ascii="Calibri" w:hAnsi="Calibri" w:cs="Calibri"/>
        </w:rPr>
        <w:t>Stay updated on changes to data-related laws and regulations, and adapt policies accordingly.</w:t>
      </w:r>
    </w:p>
    <w:p w14:paraId="7BD3BFC9" w14:textId="77777777" w:rsidR="007759A3" w:rsidRPr="00710275" w:rsidRDefault="007759A3" w:rsidP="00D65B3A">
      <w:pPr>
        <w:pStyle w:val="NoSpacing"/>
        <w:jc w:val="both"/>
        <w:rPr>
          <w:rFonts w:ascii="Calibri" w:hAnsi="Calibri" w:cs="Calibri"/>
        </w:rPr>
      </w:pPr>
      <w:r w:rsidRPr="00710275">
        <w:rPr>
          <w:rFonts w:ascii="Calibri" w:hAnsi="Calibri" w:cs="Calibri"/>
        </w:rPr>
        <w:t>Establish procedures for responding to data breaches or incidents in compliance with legal requirements.</w:t>
      </w:r>
    </w:p>
    <w:p w14:paraId="05717BEF" w14:textId="77777777" w:rsidR="007759A3" w:rsidRPr="00710275" w:rsidRDefault="007759A3" w:rsidP="00D65B3A">
      <w:pPr>
        <w:pStyle w:val="NoSpacing"/>
        <w:numPr>
          <w:ilvl w:val="0"/>
          <w:numId w:val="5"/>
        </w:numPr>
        <w:jc w:val="both"/>
        <w:rPr>
          <w:rFonts w:ascii="Calibri" w:hAnsi="Calibri" w:cs="Calibri"/>
          <w:b/>
          <w:bCs/>
        </w:rPr>
      </w:pPr>
      <w:r w:rsidRPr="00710275">
        <w:rPr>
          <w:rFonts w:ascii="Calibri" w:hAnsi="Calibri" w:cs="Calibri"/>
          <w:b/>
          <w:bCs/>
        </w:rPr>
        <w:t>Data Governance Policy:</w:t>
      </w:r>
    </w:p>
    <w:p w14:paraId="6DAC2151" w14:textId="77777777" w:rsidR="007759A3" w:rsidRPr="00710275" w:rsidRDefault="007759A3" w:rsidP="00D65B3A">
      <w:pPr>
        <w:pStyle w:val="NoSpacing"/>
        <w:jc w:val="both"/>
        <w:rPr>
          <w:rFonts w:ascii="Calibri" w:hAnsi="Calibri" w:cs="Calibri"/>
        </w:rPr>
      </w:pPr>
      <w:r w:rsidRPr="00710275">
        <w:rPr>
          <w:rFonts w:ascii="Calibri" w:hAnsi="Calibri" w:cs="Calibri"/>
        </w:rPr>
        <w:t>Define governance structures, roles, and responsibilities for managing data assets within the organization.</w:t>
      </w:r>
    </w:p>
    <w:p w14:paraId="7F8701AE" w14:textId="77777777" w:rsidR="007759A3" w:rsidRPr="00710275" w:rsidRDefault="007759A3" w:rsidP="00D65B3A">
      <w:pPr>
        <w:pStyle w:val="NoSpacing"/>
        <w:jc w:val="both"/>
        <w:rPr>
          <w:rFonts w:ascii="Calibri" w:hAnsi="Calibri" w:cs="Calibri"/>
        </w:rPr>
      </w:pPr>
      <w:r w:rsidRPr="00710275">
        <w:rPr>
          <w:rFonts w:ascii="Calibri" w:hAnsi="Calibri" w:cs="Calibri"/>
        </w:rPr>
        <w:t>Establish processes for data stewardship, data classification, and metadata management.</w:t>
      </w:r>
    </w:p>
    <w:p w14:paraId="795867B8" w14:textId="77777777" w:rsidR="007759A3" w:rsidRPr="00710275" w:rsidRDefault="007759A3" w:rsidP="00D65B3A">
      <w:pPr>
        <w:pStyle w:val="NoSpacing"/>
        <w:jc w:val="both"/>
        <w:rPr>
          <w:rFonts w:ascii="Calibri" w:hAnsi="Calibri" w:cs="Calibri"/>
        </w:rPr>
      </w:pPr>
      <w:r w:rsidRPr="00710275">
        <w:rPr>
          <w:rFonts w:ascii="Calibri" w:hAnsi="Calibri" w:cs="Calibri"/>
        </w:rPr>
        <w:t>Promote a culture of data stewardship and accountability across the organization.</w:t>
      </w:r>
    </w:p>
    <w:p w14:paraId="4F8FF341" w14:textId="77777777" w:rsidR="007759A3" w:rsidRPr="00710275" w:rsidRDefault="007759A3" w:rsidP="00D65B3A">
      <w:pPr>
        <w:pStyle w:val="NoSpacing"/>
        <w:numPr>
          <w:ilvl w:val="0"/>
          <w:numId w:val="5"/>
        </w:numPr>
        <w:jc w:val="both"/>
        <w:rPr>
          <w:rFonts w:ascii="Calibri" w:hAnsi="Calibri" w:cs="Calibri"/>
          <w:b/>
          <w:bCs/>
        </w:rPr>
      </w:pPr>
      <w:r w:rsidRPr="00710275">
        <w:rPr>
          <w:rFonts w:ascii="Calibri" w:hAnsi="Calibri" w:cs="Calibri"/>
          <w:b/>
          <w:bCs/>
        </w:rPr>
        <w:t>Training and Awareness Policy:</w:t>
      </w:r>
    </w:p>
    <w:p w14:paraId="69B3DE86" w14:textId="5F7C6184" w:rsidR="007759A3" w:rsidRPr="00710275" w:rsidRDefault="007759A3" w:rsidP="00D65B3A">
      <w:pPr>
        <w:pStyle w:val="NoSpacing"/>
        <w:jc w:val="both"/>
        <w:rPr>
          <w:rFonts w:ascii="Calibri" w:hAnsi="Calibri" w:cs="Calibri"/>
        </w:rPr>
      </w:pPr>
      <w:r w:rsidRPr="00710275">
        <w:rPr>
          <w:rFonts w:ascii="Calibri" w:hAnsi="Calibri" w:cs="Calibri"/>
        </w:rPr>
        <w:t>Provide training and awareness programs to educate employees about their roles and responsibilities regarding data management. Raise awareness about data privacy, security, and ethical considerations. Ensure that employees understand the importance of complying with data policies and procedures.</w:t>
      </w:r>
    </w:p>
    <w:p w14:paraId="7C0262F4" w14:textId="77777777" w:rsidR="007759A3" w:rsidRPr="00710275" w:rsidRDefault="007759A3" w:rsidP="00D65B3A">
      <w:pPr>
        <w:pStyle w:val="NoSpacing"/>
        <w:jc w:val="both"/>
        <w:rPr>
          <w:rFonts w:ascii="Calibri" w:hAnsi="Calibri" w:cs="Calibri"/>
        </w:rPr>
      </w:pPr>
    </w:p>
    <w:p w14:paraId="22652170" w14:textId="346CB590" w:rsidR="00DE6DB4" w:rsidRPr="00710275" w:rsidRDefault="007759A3" w:rsidP="00D65B3A">
      <w:pPr>
        <w:pStyle w:val="NoSpacing"/>
        <w:jc w:val="both"/>
        <w:rPr>
          <w:rFonts w:ascii="Calibri" w:hAnsi="Calibri" w:cs="Calibri"/>
        </w:rPr>
      </w:pPr>
      <w:r w:rsidRPr="00710275">
        <w:rPr>
          <w:rFonts w:ascii="Calibri" w:hAnsi="Calibri" w:cs="Calibri"/>
        </w:rPr>
        <w:t>By adhering to these policies, organizations can effectively manage and leverage data assets while mitigating risks and ensuring compliance with legal and ethical standards.</w:t>
      </w:r>
    </w:p>
    <w:p w14:paraId="1F84CB77" w14:textId="77777777" w:rsidR="00DE6DB4" w:rsidRDefault="00DE6DB4" w:rsidP="00D65B3A">
      <w:pPr>
        <w:rPr>
          <w:rFonts w:ascii="Calibri" w:hAnsi="Calibri" w:cs="Calibri"/>
          <w:sz w:val="22"/>
          <w:szCs w:val="22"/>
        </w:rPr>
      </w:pPr>
    </w:p>
    <w:p w14:paraId="0E93B33D" w14:textId="77777777" w:rsidR="00710275" w:rsidRDefault="00710275" w:rsidP="00D65B3A">
      <w:pPr>
        <w:rPr>
          <w:rFonts w:ascii="Calibri" w:hAnsi="Calibri" w:cs="Calibri"/>
          <w:sz w:val="22"/>
          <w:szCs w:val="22"/>
        </w:rPr>
      </w:pPr>
    </w:p>
    <w:p w14:paraId="3AF47B30" w14:textId="77777777" w:rsidR="00710275" w:rsidRPr="00710275" w:rsidRDefault="00710275" w:rsidP="00D65B3A">
      <w:pPr>
        <w:rPr>
          <w:rFonts w:ascii="Calibri" w:hAnsi="Calibri" w:cs="Calibri"/>
          <w:sz w:val="22"/>
          <w:szCs w:val="22"/>
        </w:rPr>
      </w:pPr>
    </w:p>
    <w:p w14:paraId="183A4A3C" w14:textId="7EB8A527" w:rsidR="00B80C3A" w:rsidRPr="00710275" w:rsidRDefault="00AD4986">
      <w:pPr>
        <w:rPr>
          <w:rFonts w:ascii="Calibri" w:hAnsi="Calibri" w:cs="Calibri"/>
          <w:sz w:val="22"/>
          <w:szCs w:val="22"/>
          <w:shd w:val="clear" w:color="auto" w:fill="FAF9F8"/>
        </w:rPr>
      </w:pPr>
      <w:r w:rsidRPr="00710275">
        <w:rPr>
          <w:rFonts w:ascii="Calibri" w:hAnsi="Calibri" w:cs="Calibri"/>
          <w:sz w:val="22"/>
          <w:szCs w:val="22"/>
          <w:shd w:val="clear" w:color="auto" w:fill="FAF9F8"/>
        </w:rPr>
        <w:lastRenderedPageBreak/>
        <w:t xml:space="preserve">GDP </w:t>
      </w:r>
    </w:p>
    <w:p w14:paraId="66FDBCF0" w14:textId="0A3A9706" w:rsidR="0091757F" w:rsidRPr="00710275" w:rsidRDefault="0091757F" w:rsidP="0091757F">
      <w:pPr>
        <w:pStyle w:val="ListParagraph"/>
        <w:numPr>
          <w:ilvl w:val="0"/>
          <w:numId w:val="2"/>
        </w:numPr>
        <w:rPr>
          <w:rFonts w:ascii="Calibri" w:hAnsi="Calibri" w:cs="Calibri"/>
          <w:sz w:val="22"/>
          <w:szCs w:val="22"/>
          <w:shd w:val="clear" w:color="auto" w:fill="FAF9F8"/>
        </w:rPr>
      </w:pPr>
      <w:r w:rsidRPr="00710275">
        <w:rPr>
          <w:rFonts w:ascii="Calibri" w:hAnsi="Calibri" w:cs="Calibri"/>
          <w:sz w:val="22"/>
          <w:szCs w:val="22"/>
          <w:shd w:val="clear" w:color="auto" w:fill="FAF9F8"/>
        </w:rPr>
        <w:t xml:space="preserve">Set a password to protect the workbook </w:t>
      </w:r>
    </w:p>
    <w:p w14:paraId="6AAD25B6" w14:textId="0BF8E88A" w:rsidR="00AD4986" w:rsidRPr="00710275" w:rsidRDefault="00AD4986" w:rsidP="00AD4986">
      <w:pPr>
        <w:pStyle w:val="ListParagraph"/>
        <w:rPr>
          <w:rFonts w:ascii="Calibri" w:hAnsi="Calibri" w:cs="Calibri"/>
          <w:b/>
          <w:bCs/>
          <w:sz w:val="22"/>
          <w:szCs w:val="22"/>
          <w:shd w:val="clear" w:color="auto" w:fill="FAF9F8"/>
        </w:rPr>
      </w:pPr>
      <w:r w:rsidRPr="00710275">
        <w:rPr>
          <w:rFonts w:ascii="Calibri" w:hAnsi="Calibri" w:cs="Calibri"/>
          <w:sz w:val="22"/>
          <w:szCs w:val="22"/>
          <w:shd w:val="clear" w:color="auto" w:fill="FAF9F8"/>
        </w:rPr>
        <w:t xml:space="preserve">Save as – Tools </w:t>
      </w:r>
      <w:r w:rsidR="00FC2AE4" w:rsidRPr="00710275">
        <w:rPr>
          <w:rFonts w:ascii="Calibri" w:hAnsi="Calibri" w:cs="Calibri"/>
          <w:sz w:val="22"/>
          <w:szCs w:val="22"/>
          <w:shd w:val="clear" w:color="auto" w:fill="FAF9F8"/>
        </w:rPr>
        <w:t>–</w:t>
      </w:r>
      <w:r w:rsidRPr="00710275">
        <w:rPr>
          <w:rFonts w:ascii="Calibri" w:hAnsi="Calibri" w:cs="Calibri"/>
          <w:sz w:val="22"/>
          <w:szCs w:val="22"/>
          <w:shd w:val="clear" w:color="auto" w:fill="FAF9F8"/>
        </w:rPr>
        <w:t xml:space="preserve"> </w:t>
      </w:r>
      <w:r w:rsidR="00FC2AE4" w:rsidRPr="00710275">
        <w:rPr>
          <w:rFonts w:ascii="Calibri" w:hAnsi="Calibri" w:cs="Calibri"/>
          <w:sz w:val="22"/>
          <w:szCs w:val="22"/>
          <w:shd w:val="clear" w:color="auto" w:fill="FAF9F8"/>
        </w:rPr>
        <w:t xml:space="preserve">General options </w:t>
      </w:r>
      <w:r w:rsidR="00B80C3A" w:rsidRPr="00710275">
        <w:rPr>
          <w:rFonts w:ascii="Calibri" w:hAnsi="Calibri" w:cs="Calibri"/>
          <w:sz w:val="22"/>
          <w:szCs w:val="22"/>
          <w:shd w:val="clear" w:color="auto" w:fill="FAF9F8"/>
        </w:rPr>
        <w:t>–</w:t>
      </w:r>
      <w:r w:rsidR="00FC2AE4" w:rsidRPr="00710275">
        <w:rPr>
          <w:rFonts w:ascii="Calibri" w:hAnsi="Calibri" w:cs="Calibri"/>
          <w:sz w:val="22"/>
          <w:szCs w:val="22"/>
          <w:shd w:val="clear" w:color="auto" w:fill="FAF9F8"/>
        </w:rPr>
        <w:t xml:space="preserve"> </w:t>
      </w:r>
      <w:r w:rsidR="00790D5E" w:rsidRPr="00710275">
        <w:rPr>
          <w:rFonts w:ascii="Calibri" w:hAnsi="Calibri" w:cs="Calibri"/>
          <w:sz w:val="22"/>
          <w:szCs w:val="22"/>
          <w:shd w:val="clear" w:color="auto" w:fill="FAF9F8"/>
        </w:rPr>
        <w:t xml:space="preserve">Password to Open -&gt; </w:t>
      </w:r>
      <w:r w:rsidR="00790D5E" w:rsidRPr="00710275">
        <w:rPr>
          <w:rFonts w:ascii="Calibri" w:hAnsi="Calibri" w:cs="Calibri"/>
          <w:b/>
          <w:bCs/>
          <w:sz w:val="22"/>
          <w:szCs w:val="22"/>
          <w:shd w:val="clear" w:color="auto" w:fill="FAF9F8"/>
        </w:rPr>
        <w:t>Assignment123</w:t>
      </w:r>
    </w:p>
    <w:p w14:paraId="285DF83B" w14:textId="5A329CFE" w:rsidR="00B80C3A" w:rsidRPr="00710275" w:rsidRDefault="00B80C3A" w:rsidP="00AD4986">
      <w:pPr>
        <w:pStyle w:val="ListParagraph"/>
        <w:rPr>
          <w:rFonts w:ascii="Calibri" w:hAnsi="Calibri" w:cs="Calibri"/>
          <w:sz w:val="22"/>
          <w:szCs w:val="22"/>
          <w:shd w:val="clear" w:color="auto" w:fill="FAF9F8"/>
        </w:rPr>
      </w:pPr>
    </w:p>
    <w:p w14:paraId="0BC9F49B" w14:textId="68B63047" w:rsidR="00B80C3A" w:rsidRPr="00710275" w:rsidRDefault="00790D5E" w:rsidP="00AD4986">
      <w:pPr>
        <w:pStyle w:val="ListParagraph"/>
        <w:rPr>
          <w:rFonts w:ascii="Calibri" w:hAnsi="Calibri" w:cs="Calibri"/>
          <w:sz w:val="22"/>
          <w:szCs w:val="22"/>
          <w:shd w:val="clear" w:color="auto" w:fill="FAF9F8"/>
        </w:rPr>
      </w:pPr>
      <w:r w:rsidRPr="00710275">
        <w:rPr>
          <w:rFonts w:ascii="Calibri" w:hAnsi="Calibri" w:cs="Calibri"/>
          <w:noProof/>
          <w:sz w:val="22"/>
          <w:szCs w:val="22"/>
          <w:shd w:val="clear" w:color="auto" w:fill="FAF9F8"/>
        </w:rPr>
        <w:drawing>
          <wp:anchor distT="0" distB="0" distL="114300" distR="114300" simplePos="0" relativeHeight="251666432" behindDoc="0" locked="0" layoutInCell="1" allowOverlap="1" wp14:anchorId="456B6FEF" wp14:editId="658A40AF">
            <wp:simplePos x="0" y="0"/>
            <wp:positionH relativeFrom="column">
              <wp:posOffset>457200</wp:posOffset>
            </wp:positionH>
            <wp:positionV relativeFrom="paragraph">
              <wp:posOffset>8890</wp:posOffset>
            </wp:positionV>
            <wp:extent cx="1460500" cy="994410"/>
            <wp:effectExtent l="0" t="0" r="6350" b="0"/>
            <wp:wrapNone/>
            <wp:docPr id="856602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0227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500" cy="994410"/>
                    </a:xfrm>
                    <a:prstGeom prst="rect">
                      <a:avLst/>
                    </a:prstGeom>
                  </pic:spPr>
                </pic:pic>
              </a:graphicData>
            </a:graphic>
          </wp:anchor>
        </w:drawing>
      </w:r>
    </w:p>
    <w:p w14:paraId="34B5B6B3" w14:textId="1573FDCB" w:rsidR="00B80C3A" w:rsidRPr="00710275" w:rsidRDefault="00B80C3A" w:rsidP="00AD4986">
      <w:pPr>
        <w:pStyle w:val="ListParagraph"/>
        <w:rPr>
          <w:rFonts w:ascii="Calibri" w:hAnsi="Calibri" w:cs="Calibri"/>
          <w:sz w:val="22"/>
          <w:szCs w:val="22"/>
          <w:shd w:val="clear" w:color="auto" w:fill="FAF9F8"/>
        </w:rPr>
      </w:pPr>
    </w:p>
    <w:p w14:paraId="3037D7AD" w14:textId="67F4C61A" w:rsidR="00B80C3A" w:rsidRPr="00710275" w:rsidRDefault="00B80C3A" w:rsidP="00AD4986">
      <w:pPr>
        <w:pStyle w:val="ListParagraph"/>
        <w:rPr>
          <w:rFonts w:ascii="Calibri" w:hAnsi="Calibri" w:cs="Calibri"/>
          <w:sz w:val="22"/>
          <w:szCs w:val="22"/>
          <w:shd w:val="clear" w:color="auto" w:fill="FAF9F8"/>
        </w:rPr>
      </w:pPr>
    </w:p>
    <w:p w14:paraId="350C32F3" w14:textId="7EBD152F" w:rsidR="00B80C3A" w:rsidRPr="00710275" w:rsidRDefault="00B80C3A" w:rsidP="00AD4986">
      <w:pPr>
        <w:pStyle w:val="ListParagraph"/>
        <w:rPr>
          <w:rFonts w:ascii="Calibri" w:hAnsi="Calibri" w:cs="Calibri"/>
          <w:sz w:val="22"/>
          <w:szCs w:val="22"/>
          <w:shd w:val="clear" w:color="auto" w:fill="FAF9F8"/>
        </w:rPr>
      </w:pPr>
    </w:p>
    <w:p w14:paraId="42E03A71" w14:textId="77777777" w:rsidR="0082764E" w:rsidRPr="00710275" w:rsidRDefault="0082764E" w:rsidP="00AD4986">
      <w:pPr>
        <w:pStyle w:val="ListParagraph"/>
        <w:rPr>
          <w:rFonts w:ascii="Calibri" w:hAnsi="Calibri" w:cs="Calibri"/>
          <w:sz w:val="22"/>
          <w:szCs w:val="22"/>
          <w:shd w:val="clear" w:color="auto" w:fill="FAF9F8"/>
        </w:rPr>
      </w:pPr>
    </w:p>
    <w:p w14:paraId="3100CBFD" w14:textId="77777777" w:rsidR="0082764E" w:rsidRPr="00710275" w:rsidRDefault="0082764E" w:rsidP="00AD4986">
      <w:pPr>
        <w:pStyle w:val="ListParagraph"/>
        <w:rPr>
          <w:rFonts w:ascii="Calibri" w:hAnsi="Calibri" w:cs="Calibri"/>
          <w:sz w:val="22"/>
          <w:szCs w:val="22"/>
          <w:shd w:val="clear" w:color="auto" w:fill="FAF9F8"/>
        </w:rPr>
      </w:pPr>
    </w:p>
    <w:p w14:paraId="601729A4" w14:textId="74C7A302" w:rsidR="00753214" w:rsidRPr="00710275" w:rsidRDefault="00753214" w:rsidP="00AD4986">
      <w:pPr>
        <w:pStyle w:val="ListParagraph"/>
        <w:rPr>
          <w:rFonts w:ascii="Calibri" w:hAnsi="Calibri" w:cs="Calibri"/>
          <w:sz w:val="22"/>
          <w:szCs w:val="22"/>
          <w:shd w:val="clear" w:color="auto" w:fill="FAF9F8"/>
        </w:rPr>
      </w:pPr>
      <w:r w:rsidRPr="00710275">
        <w:rPr>
          <w:rFonts w:ascii="Calibri" w:hAnsi="Calibri" w:cs="Calibri"/>
          <w:sz w:val="22"/>
          <w:szCs w:val="22"/>
          <w:shd w:val="clear" w:color="auto" w:fill="FAF9F8"/>
        </w:rPr>
        <w:t>2.Highlight column</w:t>
      </w:r>
      <w:r w:rsidR="0091757F" w:rsidRPr="00710275">
        <w:rPr>
          <w:rFonts w:ascii="Calibri" w:hAnsi="Calibri" w:cs="Calibri"/>
          <w:sz w:val="22"/>
          <w:szCs w:val="22"/>
          <w:shd w:val="clear" w:color="auto" w:fill="FAF9F8"/>
        </w:rPr>
        <w:t xml:space="preserve"> </w:t>
      </w:r>
      <w:r w:rsidRPr="00710275">
        <w:rPr>
          <w:rFonts w:ascii="Calibri" w:hAnsi="Calibri" w:cs="Calibri"/>
          <w:sz w:val="22"/>
          <w:szCs w:val="22"/>
          <w:shd w:val="clear" w:color="auto" w:fill="FAF9F8"/>
        </w:rPr>
        <w:t xml:space="preserve">C and change the data to display in British Pound symbol </w:t>
      </w:r>
    </w:p>
    <w:p w14:paraId="15835FE7" w14:textId="4BAF60AF" w:rsidR="0091757F" w:rsidRPr="00710275" w:rsidRDefault="007C3F76" w:rsidP="00AD4986">
      <w:pPr>
        <w:pStyle w:val="ListParagraph"/>
        <w:rPr>
          <w:rFonts w:ascii="Calibri" w:hAnsi="Calibri" w:cs="Calibri"/>
          <w:sz w:val="22"/>
          <w:szCs w:val="22"/>
          <w:shd w:val="clear" w:color="auto" w:fill="FAF9F8"/>
        </w:rPr>
      </w:pPr>
      <w:r w:rsidRPr="00710275">
        <w:rPr>
          <w:rFonts w:ascii="Calibri" w:hAnsi="Calibri" w:cs="Calibri"/>
          <w:noProof/>
          <w:sz w:val="22"/>
          <w:szCs w:val="22"/>
          <w:shd w:val="clear" w:color="auto" w:fill="FAF9F8"/>
        </w:rPr>
        <w:drawing>
          <wp:inline distT="0" distB="0" distL="0" distR="0" wp14:anchorId="221D059F" wp14:editId="0A8DEC0D">
            <wp:extent cx="1619250" cy="1519012"/>
            <wp:effectExtent l="0" t="0" r="0" b="5080"/>
            <wp:docPr id="1230782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2693" name="Picture 1" descr="A screenshot of a computer&#10;&#10;Description automatically generated"/>
                    <pic:cNvPicPr/>
                  </pic:nvPicPr>
                  <pic:blipFill>
                    <a:blip r:embed="rId9"/>
                    <a:stretch>
                      <a:fillRect/>
                    </a:stretch>
                  </pic:blipFill>
                  <pic:spPr>
                    <a:xfrm>
                      <a:off x="0" y="0"/>
                      <a:ext cx="1629346" cy="1528483"/>
                    </a:xfrm>
                    <a:prstGeom prst="rect">
                      <a:avLst/>
                    </a:prstGeom>
                  </pic:spPr>
                </pic:pic>
              </a:graphicData>
            </a:graphic>
          </wp:inline>
        </w:drawing>
      </w:r>
    </w:p>
    <w:p w14:paraId="2A1AF03E" w14:textId="77777777" w:rsidR="00753214" w:rsidRPr="00710275" w:rsidRDefault="00753214" w:rsidP="00AD4986">
      <w:pPr>
        <w:pStyle w:val="ListParagraph"/>
        <w:rPr>
          <w:rFonts w:ascii="Calibri" w:hAnsi="Calibri" w:cs="Calibri"/>
          <w:sz w:val="22"/>
          <w:szCs w:val="22"/>
          <w:shd w:val="clear" w:color="auto" w:fill="FAF9F8"/>
        </w:rPr>
      </w:pPr>
      <w:r w:rsidRPr="00710275">
        <w:rPr>
          <w:rFonts w:ascii="Calibri" w:hAnsi="Calibri" w:cs="Calibri"/>
          <w:sz w:val="22"/>
          <w:szCs w:val="22"/>
          <w:shd w:val="clear" w:color="auto" w:fill="FAF9F8"/>
        </w:rPr>
        <w:t xml:space="preserve">3.Turn the GDP sheet into a table. </w:t>
      </w:r>
    </w:p>
    <w:p w14:paraId="4DFC98E3" w14:textId="7D06ECD9" w:rsidR="00A3285B" w:rsidRPr="00710275" w:rsidRDefault="00A3285B" w:rsidP="00AD4986">
      <w:pPr>
        <w:pStyle w:val="ListParagraph"/>
        <w:rPr>
          <w:rFonts w:ascii="Calibri" w:hAnsi="Calibri" w:cs="Calibri"/>
          <w:sz w:val="22"/>
          <w:szCs w:val="22"/>
          <w:shd w:val="clear" w:color="auto" w:fill="FAF9F8"/>
        </w:rPr>
      </w:pPr>
      <w:r w:rsidRPr="00710275">
        <w:rPr>
          <w:rFonts w:ascii="Calibri" w:hAnsi="Calibri" w:cs="Calibri"/>
          <w:noProof/>
          <w:sz w:val="22"/>
          <w:szCs w:val="22"/>
          <w:shd w:val="clear" w:color="auto" w:fill="FAF9F8"/>
        </w:rPr>
        <w:drawing>
          <wp:inline distT="0" distB="0" distL="0" distR="0" wp14:anchorId="0DB92AA2" wp14:editId="59B30088">
            <wp:extent cx="4657725" cy="930410"/>
            <wp:effectExtent l="0" t="0" r="0" b="3175"/>
            <wp:docPr id="412646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46041" name="Picture 1" descr="A screenshot of a computer&#10;&#10;Description automatically generated"/>
                    <pic:cNvPicPr/>
                  </pic:nvPicPr>
                  <pic:blipFill>
                    <a:blip r:embed="rId10"/>
                    <a:stretch>
                      <a:fillRect/>
                    </a:stretch>
                  </pic:blipFill>
                  <pic:spPr>
                    <a:xfrm>
                      <a:off x="0" y="0"/>
                      <a:ext cx="4689513" cy="936760"/>
                    </a:xfrm>
                    <a:prstGeom prst="rect">
                      <a:avLst/>
                    </a:prstGeom>
                  </pic:spPr>
                </pic:pic>
              </a:graphicData>
            </a:graphic>
          </wp:inline>
        </w:drawing>
      </w:r>
    </w:p>
    <w:p w14:paraId="38CC7F65" w14:textId="77777777" w:rsidR="00753214" w:rsidRPr="00710275" w:rsidRDefault="00753214" w:rsidP="00AD4986">
      <w:pPr>
        <w:pStyle w:val="ListParagraph"/>
        <w:rPr>
          <w:rFonts w:ascii="Calibri" w:hAnsi="Calibri" w:cs="Calibri"/>
          <w:sz w:val="22"/>
          <w:szCs w:val="22"/>
          <w:shd w:val="clear" w:color="auto" w:fill="FAF9F8"/>
        </w:rPr>
      </w:pPr>
      <w:r w:rsidRPr="00710275">
        <w:rPr>
          <w:rFonts w:ascii="Calibri" w:hAnsi="Calibri" w:cs="Calibri"/>
          <w:sz w:val="22"/>
          <w:szCs w:val="22"/>
          <w:shd w:val="clear" w:color="auto" w:fill="FAF9F8"/>
        </w:rPr>
        <w:t>4.Filter the table to display only the information for 2019</w:t>
      </w:r>
    </w:p>
    <w:p w14:paraId="2671229A" w14:textId="770543C8" w:rsidR="00125CB4" w:rsidRPr="00710275" w:rsidRDefault="00125CB4" w:rsidP="00AD4986">
      <w:pPr>
        <w:pStyle w:val="ListParagraph"/>
        <w:rPr>
          <w:rFonts w:ascii="Calibri" w:hAnsi="Calibri" w:cs="Calibri"/>
          <w:sz w:val="22"/>
          <w:szCs w:val="22"/>
          <w:shd w:val="clear" w:color="auto" w:fill="FAF9F8"/>
        </w:rPr>
      </w:pPr>
      <w:r w:rsidRPr="00710275">
        <w:rPr>
          <w:rFonts w:ascii="Calibri" w:hAnsi="Calibri" w:cs="Calibri"/>
          <w:noProof/>
          <w:sz w:val="22"/>
          <w:szCs w:val="22"/>
          <w:shd w:val="clear" w:color="auto" w:fill="FAF9F8"/>
        </w:rPr>
        <w:drawing>
          <wp:inline distT="0" distB="0" distL="0" distR="0" wp14:anchorId="20063855" wp14:editId="25AB0DDD">
            <wp:extent cx="1924050" cy="2461583"/>
            <wp:effectExtent l="0" t="0" r="0" b="0"/>
            <wp:docPr id="838043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43489" name="Picture 1" descr="A screenshot of a computer&#10;&#10;Description automatically generated"/>
                    <pic:cNvPicPr/>
                  </pic:nvPicPr>
                  <pic:blipFill>
                    <a:blip r:embed="rId11"/>
                    <a:stretch>
                      <a:fillRect/>
                    </a:stretch>
                  </pic:blipFill>
                  <pic:spPr>
                    <a:xfrm>
                      <a:off x="0" y="0"/>
                      <a:ext cx="1929499" cy="2468554"/>
                    </a:xfrm>
                    <a:prstGeom prst="rect">
                      <a:avLst/>
                    </a:prstGeom>
                  </pic:spPr>
                </pic:pic>
              </a:graphicData>
            </a:graphic>
          </wp:inline>
        </w:drawing>
      </w:r>
    </w:p>
    <w:p w14:paraId="6FAD2E93" w14:textId="580F2D8D" w:rsidR="00753214" w:rsidRPr="00710275" w:rsidRDefault="00753214" w:rsidP="00AD4986">
      <w:pPr>
        <w:pStyle w:val="ListParagraph"/>
        <w:rPr>
          <w:rFonts w:ascii="Calibri" w:hAnsi="Calibri" w:cs="Calibri"/>
          <w:sz w:val="22"/>
          <w:szCs w:val="22"/>
          <w:shd w:val="clear" w:color="auto" w:fill="FAF9F8"/>
        </w:rPr>
      </w:pPr>
      <w:r w:rsidRPr="00710275">
        <w:rPr>
          <w:rFonts w:ascii="Calibri" w:hAnsi="Calibri" w:cs="Calibri"/>
          <w:sz w:val="22"/>
          <w:szCs w:val="22"/>
          <w:shd w:val="clear" w:color="auto" w:fill="FAF9F8"/>
        </w:rPr>
        <w:t xml:space="preserve">5.Next create </w:t>
      </w:r>
      <w:r w:rsidR="00302EF1" w:rsidRPr="00710275">
        <w:rPr>
          <w:rFonts w:ascii="Calibri" w:hAnsi="Calibri" w:cs="Calibri"/>
          <w:sz w:val="22"/>
          <w:szCs w:val="22"/>
          <w:shd w:val="clear" w:color="auto" w:fill="FAF9F8"/>
        </w:rPr>
        <w:t>a chart</w:t>
      </w:r>
      <w:r w:rsidRPr="00710275">
        <w:rPr>
          <w:rFonts w:ascii="Calibri" w:hAnsi="Calibri" w:cs="Calibri"/>
          <w:sz w:val="22"/>
          <w:szCs w:val="22"/>
          <w:shd w:val="clear" w:color="auto" w:fill="FAF9F8"/>
        </w:rPr>
        <w:t xml:space="preserve"> that will only display the following data ‘Rank, </w:t>
      </w:r>
      <w:r w:rsidR="00302EF1">
        <w:rPr>
          <w:rFonts w:ascii="Calibri" w:hAnsi="Calibri" w:cs="Calibri"/>
          <w:sz w:val="22"/>
          <w:szCs w:val="22"/>
          <w:shd w:val="clear" w:color="auto" w:fill="FAF9F8"/>
        </w:rPr>
        <w:t>Country and</w:t>
      </w:r>
      <w:r w:rsidRPr="00710275">
        <w:rPr>
          <w:rFonts w:ascii="Calibri" w:hAnsi="Calibri" w:cs="Calibri"/>
          <w:sz w:val="22"/>
          <w:szCs w:val="22"/>
          <w:shd w:val="clear" w:color="auto" w:fill="FAF9F8"/>
        </w:rPr>
        <w:t xml:space="preserve"> GDP -per capita (PPP). The chart can be anything as </w:t>
      </w:r>
      <w:r w:rsidR="00302EF1">
        <w:rPr>
          <w:rFonts w:ascii="Calibri" w:hAnsi="Calibri" w:cs="Calibri"/>
          <w:sz w:val="22"/>
          <w:szCs w:val="22"/>
          <w:shd w:val="clear" w:color="auto" w:fill="FAF9F8"/>
        </w:rPr>
        <w:t>long as</w:t>
      </w:r>
      <w:r w:rsidRPr="00710275">
        <w:rPr>
          <w:rFonts w:ascii="Calibri" w:hAnsi="Calibri" w:cs="Calibri"/>
          <w:sz w:val="22"/>
          <w:szCs w:val="22"/>
          <w:shd w:val="clear" w:color="auto" w:fill="FAF9F8"/>
        </w:rPr>
        <w:t xml:space="preserve"> it issuitable. </w:t>
      </w:r>
    </w:p>
    <w:p w14:paraId="6E5C60CA" w14:textId="77777777" w:rsidR="000C41CB" w:rsidRPr="00710275" w:rsidRDefault="000C41CB" w:rsidP="00AD4986">
      <w:pPr>
        <w:pStyle w:val="ListParagraph"/>
        <w:rPr>
          <w:rFonts w:ascii="Calibri" w:hAnsi="Calibri" w:cs="Calibri"/>
          <w:sz w:val="22"/>
          <w:szCs w:val="22"/>
          <w:shd w:val="clear" w:color="auto" w:fill="FAF9F8"/>
        </w:rPr>
      </w:pPr>
    </w:p>
    <w:p w14:paraId="118CE4A9" w14:textId="3164429D" w:rsidR="000C41CB" w:rsidRPr="00710275" w:rsidRDefault="000C41CB" w:rsidP="00AD4986">
      <w:pPr>
        <w:pStyle w:val="ListParagraph"/>
        <w:rPr>
          <w:rFonts w:ascii="Calibri" w:hAnsi="Calibri" w:cs="Calibri"/>
          <w:sz w:val="22"/>
          <w:szCs w:val="22"/>
          <w:shd w:val="clear" w:color="auto" w:fill="FAF9F8"/>
        </w:rPr>
      </w:pPr>
      <w:r w:rsidRPr="00710275">
        <w:rPr>
          <w:rFonts w:ascii="Calibri" w:hAnsi="Calibri" w:cs="Calibri"/>
          <w:noProof/>
          <w:sz w:val="22"/>
          <w:szCs w:val="22"/>
          <w:shd w:val="clear" w:color="auto" w:fill="FAF9F8"/>
        </w:rPr>
        <w:lastRenderedPageBreak/>
        <w:drawing>
          <wp:inline distT="0" distB="0" distL="0" distR="0" wp14:anchorId="1EB8CC7E" wp14:editId="11B81314">
            <wp:extent cx="3944629" cy="2028825"/>
            <wp:effectExtent l="0" t="0" r="0" b="0"/>
            <wp:docPr id="620332302" name="Picture 1" descr="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2302" name="Picture 1" descr="A graph of a person&#10;&#10;Description automatically generated with medium confidence"/>
                    <pic:cNvPicPr/>
                  </pic:nvPicPr>
                  <pic:blipFill rotWithShape="1">
                    <a:blip r:embed="rId12"/>
                    <a:srcRect l="5650" b="9932"/>
                    <a:stretch/>
                  </pic:blipFill>
                  <pic:spPr bwMode="auto">
                    <a:xfrm>
                      <a:off x="0" y="0"/>
                      <a:ext cx="3954376" cy="2033838"/>
                    </a:xfrm>
                    <a:prstGeom prst="rect">
                      <a:avLst/>
                    </a:prstGeom>
                    <a:ln>
                      <a:noFill/>
                    </a:ln>
                    <a:extLst>
                      <a:ext uri="{53640926-AAD7-44D8-BBD7-CCE9431645EC}">
                        <a14:shadowObscured xmlns:a14="http://schemas.microsoft.com/office/drawing/2010/main"/>
                      </a:ext>
                    </a:extLst>
                  </pic:spPr>
                </pic:pic>
              </a:graphicData>
            </a:graphic>
          </wp:inline>
        </w:drawing>
      </w:r>
    </w:p>
    <w:p w14:paraId="489E013B" w14:textId="77777777" w:rsidR="000F088E" w:rsidRPr="00710275" w:rsidRDefault="000F088E" w:rsidP="00AD4986">
      <w:pPr>
        <w:pStyle w:val="ListParagraph"/>
        <w:rPr>
          <w:rFonts w:ascii="Calibri" w:hAnsi="Calibri" w:cs="Calibri"/>
          <w:sz w:val="22"/>
          <w:szCs w:val="22"/>
          <w:shd w:val="clear" w:color="auto" w:fill="FAF9F8"/>
        </w:rPr>
      </w:pPr>
    </w:p>
    <w:p w14:paraId="7FFE4361" w14:textId="2A07E1F7" w:rsidR="00CF0AD5" w:rsidRPr="00710275" w:rsidRDefault="00753214" w:rsidP="00AD4986">
      <w:pPr>
        <w:pStyle w:val="ListParagraph"/>
        <w:rPr>
          <w:rFonts w:ascii="Calibri" w:hAnsi="Calibri" w:cs="Calibri"/>
          <w:sz w:val="22"/>
          <w:szCs w:val="22"/>
          <w:shd w:val="clear" w:color="auto" w:fill="FAF9F8"/>
        </w:rPr>
      </w:pPr>
      <w:r w:rsidRPr="00710275">
        <w:rPr>
          <w:rFonts w:ascii="Calibri" w:hAnsi="Calibri" w:cs="Calibri"/>
          <w:sz w:val="22"/>
          <w:szCs w:val="22"/>
          <w:shd w:val="clear" w:color="auto" w:fill="FAF9F8"/>
        </w:rPr>
        <w:t>6.</w:t>
      </w:r>
      <w:r w:rsidR="00302EF1">
        <w:rPr>
          <w:rFonts w:ascii="Calibri" w:hAnsi="Calibri" w:cs="Calibri"/>
          <w:sz w:val="22"/>
          <w:szCs w:val="22"/>
          <w:shd w:val="clear" w:color="auto" w:fill="FAF9F8"/>
        </w:rPr>
        <w:t xml:space="preserve"> </w:t>
      </w:r>
      <w:r w:rsidRPr="00710275">
        <w:rPr>
          <w:rFonts w:ascii="Calibri" w:hAnsi="Calibri" w:cs="Calibri"/>
          <w:sz w:val="22"/>
          <w:szCs w:val="22"/>
          <w:shd w:val="clear" w:color="auto" w:fill="FAF9F8"/>
        </w:rPr>
        <w:t xml:space="preserve">Using your </w:t>
      </w:r>
      <w:r w:rsidR="00302EF1" w:rsidRPr="00710275">
        <w:rPr>
          <w:rFonts w:ascii="Calibri" w:hAnsi="Calibri" w:cs="Calibri"/>
          <w:sz w:val="22"/>
          <w:szCs w:val="22"/>
          <w:shd w:val="clear" w:color="auto" w:fill="FAF9F8"/>
        </w:rPr>
        <w:t>creative skills</w:t>
      </w:r>
      <w:r w:rsidRPr="00710275">
        <w:rPr>
          <w:rFonts w:ascii="Calibri" w:hAnsi="Calibri" w:cs="Calibri"/>
          <w:sz w:val="22"/>
          <w:szCs w:val="22"/>
          <w:shd w:val="clear" w:color="auto" w:fill="FAF9F8"/>
        </w:rPr>
        <w:t xml:space="preserve"> edit the chart a.</w:t>
      </w:r>
      <w:r w:rsidR="00302EF1">
        <w:rPr>
          <w:rFonts w:ascii="Calibri" w:hAnsi="Calibri" w:cs="Calibri"/>
          <w:sz w:val="22"/>
          <w:szCs w:val="22"/>
          <w:shd w:val="clear" w:color="auto" w:fill="FAF9F8"/>
        </w:rPr>
        <w:t xml:space="preserve"> </w:t>
      </w:r>
      <w:r w:rsidRPr="00710275">
        <w:rPr>
          <w:rFonts w:ascii="Calibri" w:hAnsi="Calibri" w:cs="Calibri"/>
          <w:sz w:val="22"/>
          <w:szCs w:val="22"/>
          <w:shd w:val="clear" w:color="auto" w:fill="FAF9F8"/>
        </w:rPr>
        <w:t>Add a title.</w:t>
      </w:r>
      <w:r w:rsidR="00302EF1">
        <w:rPr>
          <w:rFonts w:ascii="Calibri" w:hAnsi="Calibri" w:cs="Calibri"/>
          <w:sz w:val="22"/>
          <w:szCs w:val="22"/>
          <w:shd w:val="clear" w:color="auto" w:fill="FAF9F8"/>
        </w:rPr>
        <w:t xml:space="preserve"> </w:t>
      </w:r>
      <w:r w:rsidRPr="00710275">
        <w:rPr>
          <w:rFonts w:ascii="Calibri" w:hAnsi="Calibri" w:cs="Calibri"/>
          <w:sz w:val="22"/>
          <w:szCs w:val="22"/>
          <w:shd w:val="clear" w:color="auto" w:fill="FAF9F8"/>
        </w:rPr>
        <w:t>Add X and Y axis labels.</w:t>
      </w:r>
      <w:r w:rsidR="00302EF1">
        <w:rPr>
          <w:rFonts w:ascii="Calibri" w:hAnsi="Calibri" w:cs="Calibri"/>
          <w:sz w:val="22"/>
          <w:szCs w:val="22"/>
          <w:shd w:val="clear" w:color="auto" w:fill="FAF9F8"/>
        </w:rPr>
        <w:t xml:space="preserve"> </w:t>
      </w:r>
      <w:r w:rsidRPr="00710275">
        <w:rPr>
          <w:rFonts w:ascii="Calibri" w:hAnsi="Calibri" w:cs="Calibri"/>
          <w:sz w:val="22"/>
          <w:szCs w:val="22"/>
          <w:shd w:val="clear" w:color="auto" w:fill="FAF9F8"/>
        </w:rPr>
        <w:t xml:space="preserve">Make the chart </w:t>
      </w:r>
      <w:r w:rsidR="00302EF1">
        <w:rPr>
          <w:rFonts w:ascii="Calibri" w:hAnsi="Calibri" w:cs="Calibri"/>
          <w:sz w:val="22"/>
          <w:szCs w:val="22"/>
          <w:shd w:val="clear" w:color="auto" w:fill="FAF9F8"/>
        </w:rPr>
        <w:t>visually pleasing</w:t>
      </w:r>
      <w:r w:rsidRPr="00710275">
        <w:rPr>
          <w:rFonts w:ascii="Calibri" w:hAnsi="Calibri" w:cs="Calibri"/>
          <w:sz w:val="22"/>
          <w:szCs w:val="22"/>
          <w:shd w:val="clear" w:color="auto" w:fill="FAF9F8"/>
        </w:rPr>
        <w:t xml:space="preserve"> </w:t>
      </w:r>
    </w:p>
    <w:p w14:paraId="0807FDA9" w14:textId="6FFBB6A7" w:rsidR="000C41CB" w:rsidRPr="00710275" w:rsidRDefault="00B569F4" w:rsidP="00AD4986">
      <w:pPr>
        <w:pStyle w:val="ListParagraph"/>
        <w:rPr>
          <w:rFonts w:ascii="Calibri" w:hAnsi="Calibri" w:cs="Calibri"/>
          <w:sz w:val="22"/>
          <w:szCs w:val="22"/>
          <w:shd w:val="clear" w:color="auto" w:fill="FAF9F8"/>
        </w:rPr>
      </w:pPr>
      <w:r w:rsidRPr="00710275">
        <w:rPr>
          <w:rFonts w:ascii="Calibri" w:hAnsi="Calibri" w:cs="Calibri"/>
          <w:noProof/>
          <w:sz w:val="22"/>
          <w:szCs w:val="22"/>
        </w:rPr>
        <mc:AlternateContent>
          <mc:Choice Requires="wpi">
            <w:drawing>
              <wp:anchor distT="0" distB="0" distL="114300" distR="114300" simplePos="0" relativeHeight="251668480" behindDoc="0" locked="0" layoutInCell="1" allowOverlap="1" wp14:anchorId="269B05ED" wp14:editId="78EA99D4">
                <wp:simplePos x="0" y="0"/>
                <wp:positionH relativeFrom="column">
                  <wp:posOffset>2708505</wp:posOffset>
                </wp:positionH>
                <wp:positionV relativeFrom="paragraph">
                  <wp:posOffset>2246515</wp:posOffset>
                </wp:positionV>
                <wp:extent cx="558720" cy="125280"/>
                <wp:effectExtent l="38100" t="38100" r="13335" b="46355"/>
                <wp:wrapNone/>
                <wp:docPr id="268358969"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558720" cy="125280"/>
                      </w14:xfrm>
                    </w14:contentPart>
                  </a:graphicData>
                </a:graphic>
              </wp:anchor>
            </w:drawing>
          </mc:Choice>
          <mc:Fallback>
            <w:pict>
              <v:shapetype w14:anchorId="62B77A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12.75pt;margin-top:176.4pt;width:45pt;height:10.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">
                <v:imagedata r:id="rId14" o:title=""/>
              </v:shape>
            </w:pict>
          </mc:Fallback>
        </mc:AlternateContent>
      </w:r>
      <w:r w:rsidRPr="00710275">
        <w:rPr>
          <w:rFonts w:ascii="Calibri" w:hAnsi="Calibri" w:cs="Calibri"/>
          <w:noProof/>
          <w:sz w:val="22"/>
          <w:szCs w:val="22"/>
        </w:rPr>
        <mc:AlternateContent>
          <mc:Choice Requires="wpi">
            <w:drawing>
              <wp:anchor distT="0" distB="0" distL="114300" distR="114300" simplePos="0" relativeHeight="251667456" behindDoc="0" locked="0" layoutInCell="1" allowOverlap="1" wp14:anchorId="3F37C8FA" wp14:editId="75D89D6F">
                <wp:simplePos x="0" y="0"/>
                <wp:positionH relativeFrom="column">
                  <wp:posOffset>531225</wp:posOffset>
                </wp:positionH>
                <wp:positionV relativeFrom="paragraph">
                  <wp:posOffset>949075</wp:posOffset>
                </wp:positionV>
                <wp:extent cx="250920" cy="563400"/>
                <wp:effectExtent l="38100" t="38100" r="34925" b="46355"/>
                <wp:wrapNone/>
                <wp:docPr id="1707012404"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250920" cy="563400"/>
                      </w14:xfrm>
                    </w14:contentPart>
                  </a:graphicData>
                </a:graphic>
              </wp:anchor>
            </w:drawing>
          </mc:Choice>
          <mc:Fallback>
            <w:pict>
              <v:shape w14:anchorId="57DFCF91" id="Ink 1" o:spid="_x0000_s1026" type="#_x0000_t75" style="position:absolute;margin-left:41.35pt;margin-top:74.25pt;width:20.7pt;height:4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">
                <v:imagedata r:id="rId16" o:title=""/>
              </v:shape>
            </w:pict>
          </mc:Fallback>
        </mc:AlternateContent>
      </w:r>
      <w:r w:rsidR="000C41CB" w:rsidRPr="00710275">
        <w:rPr>
          <w:rFonts w:ascii="Calibri" w:hAnsi="Calibri" w:cs="Calibri"/>
          <w:noProof/>
          <w:sz w:val="22"/>
          <w:szCs w:val="22"/>
          <w:shd w:val="clear" w:color="auto" w:fill="FAF9F8"/>
        </w:rPr>
        <w:drawing>
          <wp:inline distT="0" distB="0" distL="0" distR="0" wp14:anchorId="206BAA6A" wp14:editId="2A32139C">
            <wp:extent cx="4706132" cy="2535555"/>
            <wp:effectExtent l="0" t="0" r="0" b="0"/>
            <wp:docPr id="279667851" name="Picture 1" descr="A graph of a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67851" name="Picture 1" descr="A graph of a person"/>
                    <pic:cNvPicPr/>
                  </pic:nvPicPr>
                  <pic:blipFill>
                    <a:blip r:embed="rId12"/>
                    <a:stretch>
                      <a:fillRect/>
                    </a:stretch>
                  </pic:blipFill>
                  <pic:spPr>
                    <a:xfrm>
                      <a:off x="0" y="0"/>
                      <a:ext cx="4707776" cy="2536441"/>
                    </a:xfrm>
                    <a:prstGeom prst="rect">
                      <a:avLst/>
                    </a:prstGeom>
                  </pic:spPr>
                </pic:pic>
              </a:graphicData>
            </a:graphic>
          </wp:inline>
        </w:drawing>
      </w:r>
    </w:p>
    <w:p w14:paraId="3AF05F02" w14:textId="77777777" w:rsidR="00CF0AD5" w:rsidRPr="00710275" w:rsidRDefault="00753214" w:rsidP="00AD4986">
      <w:pPr>
        <w:pStyle w:val="ListParagraph"/>
        <w:rPr>
          <w:rFonts w:ascii="Calibri" w:hAnsi="Calibri" w:cs="Calibri"/>
          <w:sz w:val="22"/>
          <w:szCs w:val="22"/>
          <w:shd w:val="clear" w:color="auto" w:fill="FAF9F8"/>
        </w:rPr>
      </w:pPr>
      <w:r w:rsidRPr="00710275">
        <w:rPr>
          <w:rFonts w:ascii="Calibri" w:hAnsi="Calibri" w:cs="Calibri"/>
          <w:sz w:val="22"/>
          <w:szCs w:val="22"/>
          <w:shd w:val="clear" w:color="auto" w:fill="FAF9F8"/>
        </w:rPr>
        <w:t xml:space="preserve">7.Move the chart to a new sheet tab and label with a suitable name </w:t>
      </w:r>
    </w:p>
    <w:p w14:paraId="0F30203E" w14:textId="77777777" w:rsidR="007A1AB5" w:rsidRPr="00710275" w:rsidRDefault="007A1AB5" w:rsidP="007A1AB5">
      <w:pPr>
        <w:pStyle w:val="ListParagraph"/>
        <w:rPr>
          <w:rFonts w:ascii="Calibri" w:hAnsi="Calibri" w:cs="Calibri"/>
          <w:sz w:val="22"/>
          <w:szCs w:val="22"/>
          <w:shd w:val="clear" w:color="auto" w:fill="FAF9F8"/>
        </w:rPr>
      </w:pPr>
      <w:r w:rsidRPr="00710275">
        <w:rPr>
          <w:rFonts w:ascii="Calibri" w:hAnsi="Calibri" w:cs="Calibri"/>
          <w:sz w:val="22"/>
          <w:szCs w:val="22"/>
          <w:shd w:val="clear" w:color="auto" w:fill="FAF9F8"/>
        </w:rPr>
        <w:t>8.Create a sort for the top 20 highest ranking counties</w:t>
      </w:r>
    </w:p>
    <w:p w14:paraId="44519CCD" w14:textId="77777777" w:rsidR="007A1AB5" w:rsidRPr="00710275" w:rsidRDefault="007A1AB5" w:rsidP="007A1AB5">
      <w:pPr>
        <w:pStyle w:val="ListParagraph"/>
        <w:rPr>
          <w:rFonts w:ascii="Calibri" w:hAnsi="Calibri" w:cs="Calibri"/>
          <w:sz w:val="22"/>
          <w:szCs w:val="22"/>
          <w:shd w:val="clear" w:color="auto" w:fill="FAF9F8"/>
        </w:rPr>
      </w:pPr>
    </w:p>
    <w:p w14:paraId="516AF46F" w14:textId="77777777" w:rsidR="007A1AB5" w:rsidRPr="00710275" w:rsidRDefault="007A1AB5" w:rsidP="00AD4986">
      <w:pPr>
        <w:pStyle w:val="ListParagraph"/>
        <w:rPr>
          <w:rFonts w:ascii="Calibri" w:hAnsi="Calibri" w:cs="Calibri"/>
          <w:sz w:val="22"/>
          <w:szCs w:val="22"/>
          <w:shd w:val="clear" w:color="auto" w:fill="FAF9F8"/>
        </w:rPr>
      </w:pPr>
    </w:p>
    <w:p w14:paraId="752C0F7C" w14:textId="1FA91F46" w:rsidR="00E909C5" w:rsidRPr="00710275" w:rsidRDefault="00E909C5" w:rsidP="00AD4986">
      <w:pPr>
        <w:pStyle w:val="ListParagraph"/>
        <w:rPr>
          <w:rFonts w:ascii="Calibri" w:hAnsi="Calibri" w:cs="Calibri"/>
          <w:sz w:val="22"/>
          <w:szCs w:val="22"/>
          <w:shd w:val="clear" w:color="auto" w:fill="FAF9F8"/>
        </w:rPr>
      </w:pPr>
      <w:r w:rsidRPr="00710275">
        <w:rPr>
          <w:rFonts w:ascii="Calibri" w:hAnsi="Calibri" w:cs="Calibri"/>
          <w:noProof/>
          <w:sz w:val="22"/>
          <w:szCs w:val="22"/>
        </w:rPr>
        <mc:AlternateContent>
          <mc:Choice Requires="wpi">
            <w:drawing>
              <wp:anchor distT="0" distB="0" distL="114300" distR="114300" simplePos="0" relativeHeight="251669504" behindDoc="0" locked="0" layoutInCell="1" allowOverlap="1" wp14:anchorId="1016C0C9" wp14:editId="67449FBB">
                <wp:simplePos x="0" y="0"/>
                <wp:positionH relativeFrom="column">
                  <wp:posOffset>1057275</wp:posOffset>
                </wp:positionH>
                <wp:positionV relativeFrom="paragraph">
                  <wp:posOffset>2268220</wp:posOffset>
                </wp:positionV>
                <wp:extent cx="478440" cy="304920"/>
                <wp:effectExtent l="38100" t="38100" r="17145" b="38100"/>
                <wp:wrapNone/>
                <wp:docPr id="71253036"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478440" cy="304920"/>
                      </w14:xfrm>
                    </w14:contentPart>
                  </a:graphicData>
                </a:graphic>
              </wp:anchor>
            </w:drawing>
          </mc:Choice>
          <mc:Fallback>
            <w:pict>
              <v:shape w14:anchorId="6CAB2760" id="Ink 3" o:spid="_x0000_s1026" type="#_x0000_t75" style="position:absolute;margin-left:82.75pt;margin-top:178.1pt;width:38.65pt;height:2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">
                <v:imagedata r:id="rId18" o:title=""/>
              </v:shape>
            </w:pict>
          </mc:Fallback>
        </mc:AlternateContent>
      </w:r>
      <w:r w:rsidRPr="00710275">
        <w:rPr>
          <w:rFonts w:ascii="Calibri" w:hAnsi="Calibri" w:cs="Calibri"/>
          <w:sz w:val="22"/>
          <w:szCs w:val="22"/>
          <w:shd w:val="clear" w:color="auto" w:fill="FAF9F8"/>
        </w:rPr>
        <w:drawing>
          <wp:inline distT="0" distB="0" distL="0" distR="0" wp14:anchorId="4FC244D5" wp14:editId="6192C6CD">
            <wp:extent cx="3981450" cy="2479915"/>
            <wp:effectExtent l="0" t="0" r="0" b="0"/>
            <wp:docPr id="745364580"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64580" name="Picture 1" descr="A graph of a graph"/>
                    <pic:cNvPicPr/>
                  </pic:nvPicPr>
                  <pic:blipFill>
                    <a:blip r:embed="rId19"/>
                    <a:stretch>
                      <a:fillRect/>
                    </a:stretch>
                  </pic:blipFill>
                  <pic:spPr>
                    <a:xfrm>
                      <a:off x="0" y="0"/>
                      <a:ext cx="3998343" cy="2490437"/>
                    </a:xfrm>
                    <a:prstGeom prst="rect">
                      <a:avLst/>
                    </a:prstGeom>
                  </pic:spPr>
                </pic:pic>
              </a:graphicData>
            </a:graphic>
          </wp:inline>
        </w:drawing>
      </w:r>
    </w:p>
    <w:p w14:paraId="696A8BEA" w14:textId="77777777" w:rsidR="00B569F4" w:rsidRPr="00710275" w:rsidRDefault="00B569F4" w:rsidP="00AD4986">
      <w:pPr>
        <w:pStyle w:val="ListParagraph"/>
        <w:rPr>
          <w:rFonts w:ascii="Calibri" w:hAnsi="Calibri" w:cs="Calibri"/>
          <w:sz w:val="22"/>
          <w:szCs w:val="22"/>
          <w:shd w:val="clear" w:color="auto" w:fill="FAF9F8"/>
        </w:rPr>
      </w:pPr>
    </w:p>
    <w:p w14:paraId="1D743951" w14:textId="3EA37415" w:rsidR="000C41CB" w:rsidRPr="00710275" w:rsidRDefault="000C41CB" w:rsidP="00AD4986">
      <w:pPr>
        <w:pStyle w:val="ListParagraph"/>
        <w:rPr>
          <w:rFonts w:ascii="Calibri" w:hAnsi="Calibri" w:cs="Calibri"/>
          <w:sz w:val="22"/>
          <w:szCs w:val="22"/>
          <w:shd w:val="clear" w:color="auto" w:fill="FAF9F8"/>
        </w:rPr>
      </w:pPr>
    </w:p>
    <w:p w14:paraId="6DC824E7" w14:textId="77777777" w:rsidR="00E909C5" w:rsidRPr="00710275" w:rsidRDefault="00E909C5" w:rsidP="00AD4986">
      <w:pPr>
        <w:pStyle w:val="ListParagraph"/>
        <w:rPr>
          <w:rFonts w:ascii="Calibri" w:hAnsi="Calibri" w:cs="Calibri"/>
          <w:sz w:val="22"/>
          <w:szCs w:val="22"/>
          <w:shd w:val="clear" w:color="auto" w:fill="FAF9F8"/>
        </w:rPr>
      </w:pPr>
    </w:p>
    <w:p w14:paraId="5CD7E906" w14:textId="77777777" w:rsidR="00E909C5" w:rsidRPr="00710275" w:rsidRDefault="00E909C5" w:rsidP="00AD4986">
      <w:pPr>
        <w:pStyle w:val="ListParagraph"/>
        <w:rPr>
          <w:rFonts w:ascii="Calibri" w:hAnsi="Calibri" w:cs="Calibri"/>
          <w:sz w:val="22"/>
          <w:szCs w:val="22"/>
          <w:shd w:val="clear" w:color="auto" w:fill="FAF9F8"/>
        </w:rPr>
      </w:pPr>
    </w:p>
    <w:p w14:paraId="21DCEB87" w14:textId="77777777" w:rsidR="00E909C5" w:rsidRPr="00710275" w:rsidRDefault="00E909C5" w:rsidP="00AD4986">
      <w:pPr>
        <w:pStyle w:val="ListParagraph"/>
        <w:rPr>
          <w:rFonts w:ascii="Calibri" w:hAnsi="Calibri" w:cs="Calibri"/>
          <w:sz w:val="22"/>
          <w:szCs w:val="22"/>
          <w:shd w:val="clear" w:color="auto" w:fill="FAF9F8"/>
        </w:rPr>
      </w:pPr>
    </w:p>
    <w:p w14:paraId="07AB39E0" w14:textId="77777777" w:rsidR="00E909C5" w:rsidRPr="00710275" w:rsidRDefault="00E909C5" w:rsidP="00AD4986">
      <w:pPr>
        <w:pStyle w:val="ListParagraph"/>
        <w:rPr>
          <w:rFonts w:ascii="Calibri" w:hAnsi="Calibri" w:cs="Calibri"/>
          <w:sz w:val="22"/>
          <w:szCs w:val="22"/>
          <w:shd w:val="clear" w:color="auto" w:fill="FAF9F8"/>
        </w:rPr>
      </w:pPr>
    </w:p>
    <w:p w14:paraId="680305C5" w14:textId="4BA9088E" w:rsidR="00CF0AD5" w:rsidRPr="00710275" w:rsidRDefault="00753214" w:rsidP="00AD4986">
      <w:pPr>
        <w:pStyle w:val="ListParagraph"/>
        <w:rPr>
          <w:rFonts w:ascii="Calibri" w:hAnsi="Calibri" w:cs="Calibri"/>
          <w:sz w:val="22"/>
          <w:szCs w:val="22"/>
          <w:shd w:val="clear" w:color="auto" w:fill="FAF9F8"/>
        </w:rPr>
      </w:pPr>
      <w:r w:rsidRPr="00710275">
        <w:rPr>
          <w:rFonts w:ascii="Calibri" w:hAnsi="Calibri" w:cs="Calibri"/>
          <w:sz w:val="22"/>
          <w:szCs w:val="22"/>
          <w:shd w:val="clear" w:color="auto" w:fill="FAF9F8"/>
        </w:rPr>
        <w:t>9.</w:t>
      </w:r>
      <w:r w:rsidR="00302EF1">
        <w:rPr>
          <w:rFonts w:ascii="Calibri" w:hAnsi="Calibri" w:cs="Calibri"/>
          <w:sz w:val="22"/>
          <w:szCs w:val="22"/>
          <w:shd w:val="clear" w:color="auto" w:fill="FAF9F8"/>
        </w:rPr>
        <w:t xml:space="preserve"> </w:t>
      </w:r>
      <w:r w:rsidRPr="00710275">
        <w:rPr>
          <w:rFonts w:ascii="Calibri" w:hAnsi="Calibri" w:cs="Calibri"/>
          <w:sz w:val="22"/>
          <w:szCs w:val="22"/>
          <w:shd w:val="clear" w:color="auto" w:fill="FAF9F8"/>
        </w:rPr>
        <w:t xml:space="preserve">Next create a new Bar chart to display the 20 </w:t>
      </w:r>
      <w:r w:rsidR="00302EF1">
        <w:rPr>
          <w:rFonts w:ascii="Calibri" w:hAnsi="Calibri" w:cs="Calibri"/>
          <w:sz w:val="22"/>
          <w:szCs w:val="22"/>
          <w:shd w:val="clear" w:color="auto" w:fill="FAF9F8"/>
        </w:rPr>
        <w:t>highest-ranking</w:t>
      </w:r>
      <w:r w:rsidRPr="00710275">
        <w:rPr>
          <w:rFonts w:ascii="Calibri" w:hAnsi="Calibri" w:cs="Calibri"/>
          <w:sz w:val="22"/>
          <w:szCs w:val="22"/>
          <w:shd w:val="clear" w:color="auto" w:fill="FAF9F8"/>
        </w:rPr>
        <w:t xml:space="preserve"> countries from your sort and then move the chart to be underneath the table</w:t>
      </w:r>
    </w:p>
    <w:p w14:paraId="74704E5A" w14:textId="0D0CAD95" w:rsidR="007A1AB5" w:rsidRPr="00710275" w:rsidRDefault="007A1AB5" w:rsidP="00AD4986">
      <w:pPr>
        <w:pStyle w:val="ListParagraph"/>
        <w:rPr>
          <w:rFonts w:ascii="Calibri" w:hAnsi="Calibri" w:cs="Calibri"/>
          <w:sz w:val="22"/>
          <w:szCs w:val="22"/>
          <w:shd w:val="clear" w:color="auto" w:fill="FAF9F8"/>
        </w:rPr>
      </w:pPr>
    </w:p>
    <w:p w14:paraId="070E33D4" w14:textId="254A63C3" w:rsidR="0082764E" w:rsidRPr="002C1F38" w:rsidRDefault="00753214" w:rsidP="00AD4986">
      <w:pPr>
        <w:pStyle w:val="ListParagraph"/>
        <w:rPr>
          <w:rFonts w:ascii="Arial" w:hAnsi="Arial" w:cs="Arial"/>
          <w:color w:val="FF0000"/>
          <w:sz w:val="21"/>
          <w:szCs w:val="21"/>
          <w:shd w:val="clear" w:color="auto" w:fill="FAF9F8"/>
        </w:rPr>
      </w:pPr>
      <w:r w:rsidRPr="00710275">
        <w:rPr>
          <w:rFonts w:ascii="Calibri" w:hAnsi="Calibri" w:cs="Calibri"/>
          <w:sz w:val="22"/>
          <w:szCs w:val="22"/>
          <w:shd w:val="clear" w:color="auto" w:fill="FAF9F8"/>
        </w:rPr>
        <w:t>10.</w:t>
      </w:r>
      <w:r w:rsidR="00302EF1">
        <w:rPr>
          <w:rFonts w:ascii="Calibri" w:hAnsi="Calibri" w:cs="Calibri"/>
          <w:sz w:val="22"/>
          <w:szCs w:val="22"/>
          <w:shd w:val="clear" w:color="auto" w:fill="FAF9F8"/>
        </w:rPr>
        <w:t xml:space="preserve"> </w:t>
      </w:r>
      <w:r w:rsidRPr="00710275">
        <w:rPr>
          <w:rFonts w:ascii="Calibri" w:hAnsi="Calibri" w:cs="Calibri"/>
          <w:sz w:val="22"/>
          <w:szCs w:val="22"/>
          <w:shd w:val="clear" w:color="auto" w:fill="FAF9F8"/>
        </w:rPr>
        <w:t xml:space="preserve">Colour the background by highlighting the area underneath the table Find the add a fill </w:t>
      </w:r>
      <w:r w:rsidR="00302EF1">
        <w:rPr>
          <w:rFonts w:ascii="Calibri" w:hAnsi="Calibri" w:cs="Calibri"/>
          <w:sz w:val="22"/>
          <w:szCs w:val="22"/>
          <w:shd w:val="clear" w:color="auto" w:fill="FAF9F8"/>
        </w:rPr>
        <w:t>color icon</w:t>
      </w:r>
      <w:r w:rsidRPr="00710275">
        <w:rPr>
          <w:rFonts w:ascii="Calibri" w:hAnsi="Calibri" w:cs="Calibri"/>
          <w:sz w:val="22"/>
          <w:szCs w:val="22"/>
          <w:shd w:val="clear" w:color="auto" w:fill="FAF9F8"/>
        </w:rPr>
        <w:t xml:space="preserve"> and </w:t>
      </w:r>
      <w:r w:rsidR="00302EF1">
        <w:rPr>
          <w:rFonts w:ascii="Calibri" w:hAnsi="Calibri" w:cs="Calibri"/>
          <w:sz w:val="22"/>
          <w:szCs w:val="22"/>
          <w:shd w:val="clear" w:color="auto" w:fill="FAF9F8"/>
        </w:rPr>
        <w:t>select</w:t>
      </w:r>
      <w:r w:rsidRPr="00710275">
        <w:rPr>
          <w:rFonts w:ascii="Calibri" w:hAnsi="Calibri" w:cs="Calibri"/>
          <w:sz w:val="22"/>
          <w:szCs w:val="22"/>
          <w:shd w:val="clear" w:color="auto" w:fill="FAF9F8"/>
        </w:rPr>
        <w:t xml:space="preserve"> a </w:t>
      </w:r>
      <w:r w:rsidR="00302EF1">
        <w:rPr>
          <w:rFonts w:ascii="Calibri" w:hAnsi="Calibri" w:cs="Calibri"/>
          <w:sz w:val="22"/>
          <w:szCs w:val="22"/>
          <w:shd w:val="clear" w:color="auto" w:fill="FAF9F8"/>
        </w:rPr>
        <w:t>color</w:t>
      </w:r>
      <w:r w:rsidRPr="00710275">
        <w:rPr>
          <w:rFonts w:ascii="Calibri" w:hAnsi="Calibri" w:cs="Calibri"/>
          <w:sz w:val="22"/>
          <w:szCs w:val="22"/>
          <w:shd w:val="clear" w:color="auto" w:fill="FAF9F8"/>
        </w:rPr>
        <w:t>.</w:t>
      </w:r>
      <w:r w:rsidR="00987F64" w:rsidRPr="00710275">
        <w:rPr>
          <w:rFonts w:ascii="Arial" w:hAnsi="Arial" w:cs="Arial"/>
          <w:sz w:val="21"/>
          <w:szCs w:val="21"/>
          <w:shd w:val="clear" w:color="auto" w:fill="FAF9F8"/>
        </w:rPr>
        <w:t xml:space="preserve"> </w:t>
      </w:r>
      <w:r w:rsidR="00987F64" w:rsidRPr="00987F64">
        <w:rPr>
          <w:rFonts w:ascii="Arial" w:hAnsi="Arial" w:cs="Arial"/>
          <w:color w:val="FF0000"/>
          <w:sz w:val="21"/>
          <w:szCs w:val="21"/>
          <w:shd w:val="clear" w:color="auto" w:fill="FAF9F8"/>
        </w:rPr>
        <w:drawing>
          <wp:inline distT="0" distB="0" distL="0" distR="0" wp14:anchorId="78CFFA09" wp14:editId="5DB81E48">
            <wp:extent cx="3914775" cy="4592046"/>
            <wp:effectExtent l="0" t="0" r="0" b="0"/>
            <wp:docPr id="31082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79" name="Picture 1" descr="A screenshot of a graph&#10;&#10;Description automatically generated"/>
                    <pic:cNvPicPr/>
                  </pic:nvPicPr>
                  <pic:blipFill>
                    <a:blip r:embed="rId20"/>
                    <a:stretch>
                      <a:fillRect/>
                    </a:stretch>
                  </pic:blipFill>
                  <pic:spPr>
                    <a:xfrm>
                      <a:off x="0" y="0"/>
                      <a:ext cx="3921430" cy="4599853"/>
                    </a:xfrm>
                    <a:prstGeom prst="rect">
                      <a:avLst/>
                    </a:prstGeom>
                  </pic:spPr>
                </pic:pic>
              </a:graphicData>
            </a:graphic>
          </wp:inline>
        </w:drawing>
      </w:r>
    </w:p>
    <w:sectPr w:rsidR="0082764E" w:rsidRPr="002C1F38" w:rsidSect="00B6048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461A"/>
    <w:multiLevelType w:val="hybridMultilevel"/>
    <w:tmpl w:val="2460D912"/>
    <w:lvl w:ilvl="0" w:tplc="2EC0CC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4E5E47"/>
    <w:multiLevelType w:val="hybridMultilevel"/>
    <w:tmpl w:val="38DE0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42C7B"/>
    <w:multiLevelType w:val="hybridMultilevel"/>
    <w:tmpl w:val="6E7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380C3E"/>
    <w:multiLevelType w:val="hybridMultilevel"/>
    <w:tmpl w:val="E1F876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DC282E"/>
    <w:multiLevelType w:val="hybridMultilevel"/>
    <w:tmpl w:val="2A987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4911324">
    <w:abstractNumId w:val="3"/>
  </w:num>
  <w:num w:numId="2" w16cid:durableId="290672078">
    <w:abstractNumId w:val="0"/>
  </w:num>
  <w:num w:numId="3" w16cid:durableId="1771732285">
    <w:abstractNumId w:val="4"/>
  </w:num>
  <w:num w:numId="4" w16cid:durableId="1095252259">
    <w:abstractNumId w:val="2"/>
  </w:num>
  <w:num w:numId="5" w16cid:durableId="179143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4"/>
    <w:rsid w:val="0002114A"/>
    <w:rsid w:val="000C41CB"/>
    <w:rsid w:val="000F088E"/>
    <w:rsid w:val="00125CB4"/>
    <w:rsid w:val="002C1F38"/>
    <w:rsid w:val="00302EF1"/>
    <w:rsid w:val="00317E68"/>
    <w:rsid w:val="00710275"/>
    <w:rsid w:val="00741425"/>
    <w:rsid w:val="00753214"/>
    <w:rsid w:val="007759A3"/>
    <w:rsid w:val="00790D5E"/>
    <w:rsid w:val="007A1AB5"/>
    <w:rsid w:val="007C3F76"/>
    <w:rsid w:val="00817BA6"/>
    <w:rsid w:val="0082764E"/>
    <w:rsid w:val="0091757F"/>
    <w:rsid w:val="00987F64"/>
    <w:rsid w:val="009F354F"/>
    <w:rsid w:val="00A25785"/>
    <w:rsid w:val="00A3285B"/>
    <w:rsid w:val="00AD4986"/>
    <w:rsid w:val="00AE4E23"/>
    <w:rsid w:val="00AE62D4"/>
    <w:rsid w:val="00B569F4"/>
    <w:rsid w:val="00B6048C"/>
    <w:rsid w:val="00B80C3A"/>
    <w:rsid w:val="00BA03A2"/>
    <w:rsid w:val="00CF0AD5"/>
    <w:rsid w:val="00D65B3A"/>
    <w:rsid w:val="00DE6DB4"/>
    <w:rsid w:val="00DF49A0"/>
    <w:rsid w:val="00E909C5"/>
    <w:rsid w:val="00FC2AE4"/>
    <w:rsid w:val="00FF7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7D8F3"/>
  <w15:chartTrackingRefBased/>
  <w15:docId w15:val="{62A604E6-34F8-4BA3-983F-732F93FA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D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D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D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D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D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D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D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B4"/>
    <w:rPr>
      <w:rFonts w:eastAsiaTheme="majorEastAsia" w:cstheme="majorBidi"/>
      <w:color w:val="272727" w:themeColor="text1" w:themeTint="D8"/>
    </w:rPr>
  </w:style>
  <w:style w:type="paragraph" w:styleId="Title">
    <w:name w:val="Title"/>
    <w:basedOn w:val="Normal"/>
    <w:next w:val="Normal"/>
    <w:link w:val="TitleChar"/>
    <w:uiPriority w:val="10"/>
    <w:qFormat/>
    <w:rsid w:val="00DE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B4"/>
    <w:pPr>
      <w:spacing w:before="160"/>
      <w:jc w:val="center"/>
    </w:pPr>
    <w:rPr>
      <w:i/>
      <w:iCs/>
      <w:color w:val="404040" w:themeColor="text1" w:themeTint="BF"/>
    </w:rPr>
  </w:style>
  <w:style w:type="character" w:customStyle="1" w:styleId="QuoteChar">
    <w:name w:val="Quote Char"/>
    <w:basedOn w:val="DefaultParagraphFont"/>
    <w:link w:val="Quote"/>
    <w:uiPriority w:val="29"/>
    <w:rsid w:val="00DE6DB4"/>
    <w:rPr>
      <w:i/>
      <w:iCs/>
      <w:color w:val="404040" w:themeColor="text1" w:themeTint="BF"/>
    </w:rPr>
  </w:style>
  <w:style w:type="paragraph" w:styleId="ListParagraph">
    <w:name w:val="List Paragraph"/>
    <w:basedOn w:val="Normal"/>
    <w:uiPriority w:val="34"/>
    <w:qFormat/>
    <w:rsid w:val="00DE6DB4"/>
    <w:pPr>
      <w:ind w:left="720"/>
      <w:contextualSpacing/>
    </w:pPr>
  </w:style>
  <w:style w:type="character" w:styleId="IntenseEmphasis">
    <w:name w:val="Intense Emphasis"/>
    <w:basedOn w:val="DefaultParagraphFont"/>
    <w:uiPriority w:val="21"/>
    <w:qFormat/>
    <w:rsid w:val="00DE6DB4"/>
    <w:rPr>
      <w:i/>
      <w:iCs/>
      <w:color w:val="0F4761" w:themeColor="accent1" w:themeShade="BF"/>
    </w:rPr>
  </w:style>
  <w:style w:type="paragraph" w:styleId="IntenseQuote">
    <w:name w:val="Intense Quote"/>
    <w:basedOn w:val="Normal"/>
    <w:next w:val="Normal"/>
    <w:link w:val="IntenseQuoteChar"/>
    <w:uiPriority w:val="30"/>
    <w:qFormat/>
    <w:rsid w:val="00DE6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DB4"/>
    <w:rPr>
      <w:i/>
      <w:iCs/>
      <w:color w:val="0F4761" w:themeColor="accent1" w:themeShade="BF"/>
    </w:rPr>
  </w:style>
  <w:style w:type="character" w:styleId="IntenseReference">
    <w:name w:val="Intense Reference"/>
    <w:basedOn w:val="DefaultParagraphFont"/>
    <w:uiPriority w:val="32"/>
    <w:qFormat/>
    <w:rsid w:val="00DE6DB4"/>
    <w:rPr>
      <w:b/>
      <w:bCs/>
      <w:smallCaps/>
      <w:color w:val="0F4761" w:themeColor="accent1" w:themeShade="BF"/>
      <w:spacing w:val="5"/>
    </w:rPr>
  </w:style>
  <w:style w:type="paragraph" w:styleId="NoSpacing">
    <w:name w:val="No Spacing"/>
    <w:link w:val="NoSpacingChar"/>
    <w:uiPriority w:val="1"/>
    <w:qFormat/>
    <w:rsid w:val="00DE6DB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E6DB4"/>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E6DB4"/>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13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9:05:30.486"/>
    </inkml:context>
    <inkml:brush xml:id="br0">
      <inkml:brushProperty name="width" value="0.035" units="cm"/>
      <inkml:brushProperty name="height" value="0.035" units="cm"/>
      <inkml:brushProperty name="color" value="#E71224"/>
    </inkml:brush>
  </inkml:definitions>
  <inkml:trace contextRef="#ctx0" brushRef="#br0">17 134 24575,'0'0'0,"0"0"0,0 0 0,-1 0 0,1 0 0,0 0 0,0 0 0,0 0 0,0 0 0,0 0 0,0 0 0,-1 0 0,1 0 0,0 0 0,0 0 0,0 0 0,0 0 0,0 0 0,0 0 0,0-1 0,-1 1 0,1 0 0,0 0 0,0 0 0,0 0 0,0 0 0,0 0 0,0 0 0,0-1 0,0 1 0,0 0 0,0 0 0,0 0 0,0 0 0,0 0 0,0 0 0,0-1 0,0 1 0,0 0 0,0 0 0,0 0 0,0 0 0,0 0 0,0-1 0,0 1 0,0 0 0,0 0 0,0 0 0,0 0 0,0 0 0,0 0 0,0-1 0,0 1 0,1 0 0,-1 0 0,0 0 0,0 0 0,0 0 0,0 0 0,0 0 0,11-13 0,14-11 0,-9 13 0,0 0 0,1 1 0,0 1 0,1 1 0,0 0 0,0 1 0,35-8 0,-19 9 0,-1 2 0,1 1 0,59 3 0,599 4 0,-379-6 0,-307 3 0,0 0 0,-1-1 0,1 2 0,0-1 0,-1 1 0,1 0 0,-1 0 0,1 0 0,-1 1 0,0 0 0,0 0 0,0 0 0,-1 1 0,1-1 0,-1 1 0,0 0 0,0 0 0,0 1 0,0-1 0,-1 1 0,0 0 0,0 0 0,0 0 0,0 0 0,-1 1 0,0-1 0,0 1 0,-1-1 0,1 1 0,-1 0 0,0-1 0,0 13 0,-1-12 0,1-1 0,-1 1 0,0 0 0,0 0 0,0 0 0,-1 0 0,0 0 0,0 0 0,-1-1 0,1 1 0,-1 0 0,-1-1 0,1 0 0,-1 1 0,0-1 0,0 0 0,0 0 0,-1-1 0,0 1 0,1-1 0,-2 1 0,1-1 0,0 0 0,-1-1 0,0 1 0,0-1 0,0 0 0,0 0 0,-1-1 0,1 0 0,0 1 0,-1-2 0,-7 3 0,-90 15 0,43-6 0,0-3 0,-112 4 0,-647-16 0,813 3 0,1-2 0,-1 1 0,1 0 0,-1-1 0,1 0 0,-1-1 0,1 1 0,0-1 0,0 0 0,-1 0 0,1-1 0,1 1 0,-10-7 0,8 3 0,0 0 0,0-1 0,0 1 0,1-1 0,0 0 0,0 0 0,1-1 0,-5-10 0,-73-139-1365,71 138-5461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9:05:26.331"/>
    </inkml:context>
    <inkml:brush xml:id="br0">
      <inkml:brushProperty name="width" value="0.035" units="cm"/>
      <inkml:brushProperty name="height" value="0.035" units="cm"/>
      <inkml:brushProperty name="color" value="#E71224"/>
    </inkml:brush>
  </inkml:definitions>
  <inkml:trace contextRef="#ctx0" brushRef="#br0">244 378 24575,'-1'-35'0,"2"0"0,2 0 0,10-56 0,-5 37 0,-8 43 0,1 1 0,1 0 0,0-1 0,0 1 0,7-18 0,-8 25 0,1 0 0,0 0 0,0 1 0,0-1 0,0 1 0,0-1 0,0 1 0,0 0 0,1-1 0,-1 1 0,1 0 0,0 1 0,0-1 0,0 0 0,0 1 0,0 0 0,0 0 0,0-1 0,0 2 0,0-1 0,0 0 0,0 1 0,4-1 0,3-1 0,0 1 0,0 0 0,1 1 0,-1-1 0,0 2 0,0 0 0,0 0 0,0 1 0,0 0 0,0 0 0,0 1 0,-1 1 0,1 0 0,-1 0 0,0 0 0,0 1 0,-1 1 0,1 0 0,-1 0 0,0 0 0,-1 1 0,8 9 0,-7-5 0,0 0 0,-1 1 0,-1 0 0,0 0 0,-1 0 0,0 1 0,0 0 0,-2 0 0,1 0 0,1 25 0,17 52 0,-11-51 0,-1 0 0,-3 1 0,-1 0 0,-2 0 0,-1 0 0,-5 61 0,2-73 0,1 40 0,0-27 0,-2 0 0,-1 1 0,-13 68 0,-9 24 0,17-86 0,-2-1 0,-25 75 0,30-108 0,-1 0 0,-1-1 0,0 1 0,-1-1 0,0 0 0,-1-1 0,-1 0 0,0 0 0,0-1 0,-1 0 0,-1-1 0,1 0 0,-22 15 0,26-21 0,0 0 0,-1-1 0,1 0 0,-1 0 0,1 0 0,-1-1 0,0 1 0,0-2 0,-1 1 0,1-1 0,-11 1 0,14-3 0,-1 0 0,1 0 0,-1 0 0,1 0 0,0-1 0,0 1 0,-1-1 0,1 0 0,1 0 0,-1-1 0,0 1 0,0-1 0,1 0 0,-1 0 0,1 0 0,0 0 0,0-1 0,0 1 0,-3-8 0,-122-140 0,80 97 0,41 46 0,0 0 0,1-1 0,0 0 0,0 0 0,1-1 0,0 0 0,1 0 0,0 0 0,1 0 0,-5-22 0,5 3 0,1-1 0,2-48 0,0 44 0,0 27 0,-1-1 0,0 1 0,-1-1 0,1 1 0,-2-1 0,1 1 0,-1 0 0,0 0 0,-6-11 0,4 11 0,1-2 0,0 1 0,1 0 0,0-1 0,0 0 0,-2-16 0,1-38 0,2 0 0,9-75 0,-6 133 0,0 0 0,0 0 0,0 0 0,1 0 0,-1 1 0,1-1 0,1 0 0,-1 1 0,1 0 0,-1-1 0,1 1 0,0 0 0,1 1 0,-1-1 0,1 0 0,0 1 0,0 0 0,0 0 0,0 0 0,0 0 0,1 1 0,-1-1 0,6-1 0,-4 1 0,0 0 0,0 0 0,-1 0 0,0-1 0,1 0 0,-1 0 0,-1 0 0,1-1 0,-1 0 0,1 0 0,-1 0 0,-1 0 0,5-7 0,-1-4-227,0 0-1,-2-1 1,0 1-1,0-1 1,3-34-1,-7 30-6598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9:07:09.218"/>
    </inkml:context>
    <inkml:brush xml:id="br0">
      <inkml:brushProperty name="width" value="0.035" units="cm"/>
      <inkml:brushProperty name="height" value="0.035" units="cm"/>
      <inkml:brushProperty name="color" value="#E71224"/>
    </inkml:brush>
  </inkml:definitions>
  <inkml:trace contextRef="#ctx0" brushRef="#br0">0 213 24575,'16'-2'0,"0"0"0,0-1 0,0-1 0,-1-1 0,0 0 0,0 0 0,0-2 0,0 0 0,-1 0 0,18-14 0,-16 11 0,0 0 0,1 1 0,1 1 0,-1 1 0,1 0 0,1 1 0,20-3 0,10 0 0,62-19 0,-80 17 0,1 3 0,1 0 0,-1 3 0,1 0 0,39 0 0,-36 9 0,0 2 0,-1 1 0,0 1 0,61 24 0,-84-27 0,-1 1 0,1 0 0,-1 0 0,-1 1 0,0 1 0,15 13 0,52 60 0,-41-43 0,0-1 0,-20-22 0,0 0 0,-2 2 0,0-1 0,16 26 0,-26-35 0,-1 0 0,0 0 0,0 0 0,-1 0 0,0 0 0,0 1 0,-1-1 0,1 1 0,-2-1 0,1 1 0,-1 0 0,0-1 0,-1 1 0,1-1 0,-2 1 0,-2 11 0,-2 4 0,-2-1 0,0 1 0,-1-2 0,-1 1 0,-13 19 0,17-32 0,1-1 0,-1 0 0,0 0 0,-1-1 0,0 1 0,0-2 0,-1 1 0,1-1 0,-2 0 0,1 0 0,0-1 0,-1-1 0,0 1 0,-14 4 0,-7 0 0,-4 2 0,0-2 0,-1-1 0,1-1 0,-69 3 0,78-8 0,0 0 0,-27 7 0,29-5 0,1-1 0,-39 1 0,48-5 0,0-2 0,0 0 0,1 0 0,-1-1 0,1-1 0,0 0 0,0-1 0,-12-8 0,-30-11 0,27 13 0,-1-1 0,2 0 0,0-2 0,0-1 0,2-2 0,-39-33 0,45 30 0,0 0 0,-17-29 0,17 23 0,5 9-151,2-2-1,0 1 0,1-2 0,1 1 1,1-1-1,1-1 0,1 1 1,-7-45-1,11 43-6674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2.xml><?xml version="1.0" encoding="utf-8"?>
<ct:contentTypeSchema xmlns:ct="http://schemas.microsoft.com/office/2006/metadata/contentType" xmlns:ma="http://schemas.microsoft.com/office/2006/metadata/properties/metaAttributes" ct:_="" ma:_="" ma:contentTypeName="Document" ma:contentTypeID="0x0101002D1E4F1DD1D3D146B29B0AEB7935A027" ma:contentTypeVersion="5" ma:contentTypeDescription="Create a new document." ma:contentTypeScope="" ma:versionID="d7db9fff6b24e6fdff9fd8385344d781">
  <xsd:schema xmlns:xsd="http://www.w3.org/2001/XMLSchema" xmlns:xs="http://www.w3.org/2001/XMLSchema" xmlns:p="http://schemas.microsoft.com/office/2006/metadata/properties" xmlns:ns2="895d79a6-b5e3-496f-9b4c-c297d9d7403c" targetNamespace="http://schemas.microsoft.com/office/2006/metadata/properties" ma:root="true" ma:fieldsID="4642c401874698f76820056ea5b4d0eb" ns2:_="">
    <xsd:import namespace="895d79a6-b5e3-496f-9b4c-c297d9d740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d79a6-b5e3-496f-9b4c-c297d9d7403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F45654-AFE1-4D98-9EC0-31DEEB85B2A3}">
  <ds:schemaRefs>
    <ds:schemaRef ds:uri="http://schemas.openxmlformats.org/officeDocument/2006/bibliography"/>
  </ds:schemaRefs>
</ds:datastoreItem>
</file>

<file path=customXml/itemProps2.xml><?xml version="1.0" encoding="utf-8"?>
<ds:datastoreItem xmlns:ds="http://schemas.openxmlformats.org/officeDocument/2006/customXml" ds:itemID="{F8348E74-F64C-44A5-9B72-EE05FD4D373C}"/>
</file>

<file path=customXml/itemProps3.xml><?xml version="1.0" encoding="utf-8"?>
<ds:datastoreItem xmlns:ds="http://schemas.openxmlformats.org/officeDocument/2006/customXml" ds:itemID="{F6F81553-C563-41AF-8517-7E3C963C81ED}"/>
</file>

<file path=docProps/app.xml><?xml version="1.0" encoding="utf-8"?>
<Properties xmlns="http://schemas.openxmlformats.org/officeDocument/2006/extended-properties" xmlns:vt="http://schemas.openxmlformats.org/officeDocument/2006/docPropsVTypes">
  <Template>Normal</Template>
  <TotalTime>2363</TotalTime>
  <Pages>5</Pages>
  <Words>561</Words>
  <Characters>3304</Characters>
  <Application>Microsoft Office Word</Application>
  <DocSecurity>0</DocSecurity>
  <Lines>93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and Tableau assignment</dc:title>
  <dc:subject/>
  <dc:creator>Giulia Vanin</dc:creator>
  <cp:keywords/>
  <dc:description/>
  <cp:lastModifiedBy>Giulia Vanin</cp:lastModifiedBy>
  <cp:revision>31</cp:revision>
  <dcterms:created xsi:type="dcterms:W3CDTF">2024-05-02T19:09:00Z</dcterms:created>
  <dcterms:modified xsi:type="dcterms:W3CDTF">2024-05-05T09:39:00Z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be9e9c34-47ab-45f3-9b29-4ce0d2924036</vt:lpwstr>
  </property>
</Properties>
</file>