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80" w:rightFromText="180" w:horzAnchor="margin" w:tblpY="1512"/>
        <w:tblW w:w="0" w:type="auto"/>
        <w:tblLook w:val="04A0" w:firstRow="1" w:lastRow="0" w:firstColumn="1" w:lastColumn="0" w:noHBand="0" w:noVBand="1"/>
      </w:tblPr>
      <w:tblGrid>
        <w:gridCol w:w="2812"/>
        <w:gridCol w:w="6584"/>
      </w:tblGrid>
      <w:tr w:rsidR="00A237C2" w14:paraId="2A23508B" w14:textId="77777777" w:rsidTr="00E6657E">
        <w:tc>
          <w:tcPr>
            <w:tcW w:w="3809" w:type="dxa"/>
          </w:tcPr>
          <w:p w14:paraId="2F24FEF5" w14:textId="13DEBA88" w:rsidR="00FC46A6" w:rsidRDefault="00FC46A6" w:rsidP="00FC46A6">
            <w:r>
              <w:t>S.aureus</w:t>
            </w:r>
          </w:p>
        </w:tc>
        <w:tc>
          <w:tcPr>
            <w:tcW w:w="5587" w:type="dxa"/>
          </w:tcPr>
          <w:p w14:paraId="3955C2EA" w14:textId="60AA580A" w:rsidR="00FC46A6" w:rsidRDefault="00FC46A6" w:rsidP="00FC46A6">
            <w:r w:rsidRPr="00FC46A6">
              <w:drawing>
                <wp:inline distT="0" distB="0" distL="0" distR="0" wp14:anchorId="02006B07" wp14:editId="3AABFE80">
                  <wp:extent cx="2099937" cy="1419876"/>
                  <wp:effectExtent l="0" t="0" r="0" b="8890"/>
                  <wp:docPr id="66098339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98339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02" cy="1426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1CB9D4E4" w14:textId="77777777" w:rsidTr="00E6657E">
        <w:tc>
          <w:tcPr>
            <w:tcW w:w="3809" w:type="dxa"/>
          </w:tcPr>
          <w:p w14:paraId="27D5AD8E" w14:textId="3325664B" w:rsidR="00FC46A6" w:rsidRDefault="00FC46A6" w:rsidP="00FC46A6">
            <w:r>
              <w:t>S.epidermidis</w:t>
            </w:r>
          </w:p>
        </w:tc>
        <w:tc>
          <w:tcPr>
            <w:tcW w:w="5587" w:type="dxa"/>
          </w:tcPr>
          <w:p w14:paraId="4B6FD7E2" w14:textId="3A39B8B6" w:rsidR="00FC46A6" w:rsidRDefault="00FC46A6" w:rsidP="00FC46A6">
            <w:r>
              <w:rPr>
                <w:noProof/>
              </w:rPr>
              <w:drawing>
                <wp:inline distT="0" distB="0" distL="0" distR="0" wp14:anchorId="22CE08FB" wp14:editId="718DCE77">
                  <wp:extent cx="2958899" cy="1741565"/>
                  <wp:effectExtent l="0" t="0" r="0" b="0"/>
                  <wp:docPr id="1260952002" name="Grafik 2" descr="Staphylococcus epidermidis –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taphylococcus epidermidis –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8941" cy="174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10FDC795" w14:textId="77777777" w:rsidTr="00E6657E">
        <w:tc>
          <w:tcPr>
            <w:tcW w:w="3809" w:type="dxa"/>
          </w:tcPr>
          <w:p w14:paraId="2028F5DD" w14:textId="391FCDEC" w:rsidR="00FC46A6" w:rsidRDefault="00FC46A6" w:rsidP="00FC46A6">
            <w:r w:rsidRPr="00FC46A6">
              <w:t>S. saprophyticus</w:t>
            </w:r>
          </w:p>
        </w:tc>
        <w:tc>
          <w:tcPr>
            <w:tcW w:w="5587" w:type="dxa"/>
          </w:tcPr>
          <w:p w14:paraId="5E6CDA41" w14:textId="4B364DE7" w:rsidR="00FC46A6" w:rsidRDefault="00FC46A6" w:rsidP="00FC46A6">
            <w:r>
              <w:rPr>
                <w:noProof/>
              </w:rPr>
              <w:drawing>
                <wp:inline distT="0" distB="0" distL="0" distR="0" wp14:anchorId="14E9F57E" wp14:editId="142B96E0">
                  <wp:extent cx="2214594" cy="1658415"/>
                  <wp:effectExtent l="0" t="0" r="0" b="0"/>
                  <wp:docPr id="104344796" name="Grafik 3" descr="Staphylococcus Saprophyticus - Stock Image - B234/0182 - Science Photo  Libr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taphylococcus Saprophyticus - Stock Image - B234/0182 - Science Photo  Libr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7926" cy="1668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18ACF5CD" w14:textId="77777777" w:rsidTr="00E6657E">
        <w:tc>
          <w:tcPr>
            <w:tcW w:w="3809" w:type="dxa"/>
          </w:tcPr>
          <w:p w14:paraId="72DE5C0B" w14:textId="62539C45" w:rsidR="0084746C" w:rsidRPr="0084746C" w:rsidRDefault="0084746C" w:rsidP="0084746C">
            <w:pPr>
              <w:tabs>
                <w:tab w:val="left" w:pos="2746"/>
              </w:tabs>
            </w:pPr>
            <w:r>
              <w:t>S. pneumoniae</w:t>
            </w:r>
          </w:p>
        </w:tc>
        <w:tc>
          <w:tcPr>
            <w:tcW w:w="5587" w:type="dxa"/>
          </w:tcPr>
          <w:p w14:paraId="577E05AF" w14:textId="3BF3DE7E" w:rsidR="00FC46A6" w:rsidRDefault="0084746C" w:rsidP="00FC46A6">
            <w:r>
              <w:rPr>
                <w:noProof/>
              </w:rPr>
              <w:drawing>
                <wp:inline distT="0" distB="0" distL="0" distR="0" wp14:anchorId="4813E6D2" wp14:editId="1DE9CCD1">
                  <wp:extent cx="2526605" cy="1894215"/>
                  <wp:effectExtent l="0" t="0" r="7620" b="0"/>
                  <wp:docPr id="257350503" name="Grafik 4" descr="Streptococcus Pneumoniae | Diagnosis &amp; Disease Inform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treptococcus Pneumoniae | Diagnosis &amp; Disease Inform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5881" cy="1901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1C8730B7" w14:textId="77777777" w:rsidTr="00E6657E">
        <w:tc>
          <w:tcPr>
            <w:tcW w:w="3809" w:type="dxa"/>
          </w:tcPr>
          <w:p w14:paraId="3E5E6A2D" w14:textId="2CB8B595" w:rsidR="00FC46A6" w:rsidRDefault="0084746C" w:rsidP="00FC46A6">
            <w:r>
              <w:lastRenderedPageBreak/>
              <w:t>S. Mutans</w:t>
            </w:r>
          </w:p>
        </w:tc>
        <w:tc>
          <w:tcPr>
            <w:tcW w:w="5587" w:type="dxa"/>
          </w:tcPr>
          <w:p w14:paraId="471C1CBC" w14:textId="5A988C81" w:rsidR="00FC46A6" w:rsidRDefault="0084746C" w:rsidP="00FC46A6">
            <w:r>
              <w:rPr>
                <w:noProof/>
              </w:rPr>
              <w:drawing>
                <wp:inline distT="0" distB="0" distL="0" distR="0" wp14:anchorId="64873C70" wp14:editId="20F97AD4">
                  <wp:extent cx="2446266" cy="1788227"/>
                  <wp:effectExtent l="0" t="0" r="0" b="2540"/>
                  <wp:docPr id="1515353818" name="Grafik 6" descr="Streptococcus mutans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Streptococcus mutans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9913" cy="1798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3C2B9A6F" w14:textId="77777777" w:rsidTr="00E6657E">
        <w:tc>
          <w:tcPr>
            <w:tcW w:w="3809" w:type="dxa"/>
          </w:tcPr>
          <w:p w14:paraId="09649CD9" w14:textId="2E4263FC" w:rsidR="00FC46A6" w:rsidRDefault="0084746C" w:rsidP="00FC46A6">
            <w:r w:rsidRPr="0084746C">
              <w:t>S. pyogenes</w:t>
            </w:r>
          </w:p>
        </w:tc>
        <w:tc>
          <w:tcPr>
            <w:tcW w:w="5587" w:type="dxa"/>
          </w:tcPr>
          <w:p w14:paraId="73E1E56E" w14:textId="742F144A" w:rsidR="00FC46A6" w:rsidRDefault="0084746C" w:rsidP="00FC46A6">
            <w:r>
              <w:rPr>
                <w:noProof/>
              </w:rPr>
              <w:drawing>
                <wp:inline distT="0" distB="0" distL="0" distR="0" wp14:anchorId="6346A98F" wp14:editId="5EDB5FDD">
                  <wp:extent cx="2204538" cy="1702101"/>
                  <wp:effectExtent l="0" t="0" r="5715" b="0"/>
                  <wp:docPr id="822585081" name="Grafik 8" descr="Streptocococcus pyogenes - Cancer Therapy Advis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Streptocococcus pyogenes - Cancer Therapy Advis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2862" cy="1708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79F65FC6" w14:textId="77777777" w:rsidTr="00E6657E">
        <w:tc>
          <w:tcPr>
            <w:tcW w:w="3809" w:type="dxa"/>
          </w:tcPr>
          <w:p w14:paraId="50B523DB" w14:textId="147AFF77" w:rsidR="0084746C" w:rsidRDefault="0084746C" w:rsidP="00FC46A6">
            <w:r w:rsidRPr="0084746C">
              <w:t>S. agalactiae</w:t>
            </w:r>
          </w:p>
        </w:tc>
        <w:tc>
          <w:tcPr>
            <w:tcW w:w="5587" w:type="dxa"/>
          </w:tcPr>
          <w:p w14:paraId="502D6E89" w14:textId="1AEF6305" w:rsidR="0084746C" w:rsidRDefault="0084746C" w:rsidP="00FC46A6">
            <w:r w:rsidRPr="0084746C">
              <w:drawing>
                <wp:inline distT="0" distB="0" distL="0" distR="0" wp14:anchorId="6CB681BE" wp14:editId="309C4871">
                  <wp:extent cx="1905098" cy="1809843"/>
                  <wp:effectExtent l="0" t="0" r="0" b="0"/>
                  <wp:docPr id="119249636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4963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98" cy="1809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1BE6D753" w14:textId="77777777" w:rsidTr="00E6657E">
        <w:tc>
          <w:tcPr>
            <w:tcW w:w="3809" w:type="dxa"/>
          </w:tcPr>
          <w:p w14:paraId="1983D7B2" w14:textId="019175C4" w:rsidR="0084746C" w:rsidRDefault="0084746C" w:rsidP="00FC46A6">
            <w:r w:rsidRPr="0084746C">
              <w:t>S. bovis</w:t>
            </w:r>
          </w:p>
        </w:tc>
        <w:tc>
          <w:tcPr>
            <w:tcW w:w="5587" w:type="dxa"/>
          </w:tcPr>
          <w:p w14:paraId="71F69609" w14:textId="7F32299E" w:rsidR="0084746C" w:rsidRDefault="0084746C" w:rsidP="00FC46A6">
            <w:r>
              <w:rPr>
                <w:noProof/>
              </w:rPr>
              <w:drawing>
                <wp:inline distT="0" distB="0" distL="0" distR="0" wp14:anchorId="56BF48A6" wp14:editId="26150314">
                  <wp:extent cx="1211440" cy="1211440"/>
                  <wp:effectExtent l="0" t="0" r="8255" b="8255"/>
                  <wp:docPr id="3564916" name="Grafik 16" descr="Recurrent Streptococcus bovis Meningitis in Strongyloides stercoralis  Hyperinfection after Kidney Transplantation: The Dilemma in a Non-Endemic  Area in: The American Journal of Tropical Medicine and Hygiene Volume 90  Issue 2 (201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Recurrent Streptococcus bovis Meningitis in Strongyloides stercoralis  Hyperinfection after Kidney Transplantation: The Dilemma in a Non-Endemic  Area in: The American Journal of Tropical Medicine and Hygiene Volume 90  Issue 2 (2014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8328" cy="1218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5ED315E0" w14:textId="77777777" w:rsidTr="00E6657E">
        <w:tc>
          <w:tcPr>
            <w:tcW w:w="3809" w:type="dxa"/>
          </w:tcPr>
          <w:p w14:paraId="666EC273" w14:textId="4EAD80B1" w:rsidR="0084746C" w:rsidRDefault="0084746C" w:rsidP="00FC46A6">
            <w:r w:rsidRPr="0084746C">
              <w:t>E. faecium</w:t>
            </w:r>
          </w:p>
        </w:tc>
        <w:tc>
          <w:tcPr>
            <w:tcW w:w="5587" w:type="dxa"/>
          </w:tcPr>
          <w:p w14:paraId="42269FF3" w14:textId="7D28ECD2" w:rsidR="0084746C" w:rsidRDefault="0084746C" w:rsidP="00FC46A6">
            <w:r>
              <w:rPr>
                <w:noProof/>
              </w:rPr>
              <w:drawing>
                <wp:inline distT="0" distB="0" distL="0" distR="0" wp14:anchorId="4BC9ED45" wp14:editId="57D343C2">
                  <wp:extent cx="1698328" cy="1298976"/>
                  <wp:effectExtent l="0" t="0" r="0" b="0"/>
                  <wp:docPr id="1311352154" name="Grafik 17" descr="Enterococcus faecium –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Enterococcus faecium –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0644" cy="13083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4B091059" w14:textId="77777777" w:rsidTr="00E6657E">
        <w:tc>
          <w:tcPr>
            <w:tcW w:w="3809" w:type="dxa"/>
          </w:tcPr>
          <w:p w14:paraId="5D4F8721" w14:textId="4C2774BE" w:rsidR="0084746C" w:rsidRDefault="0084746C" w:rsidP="00FC46A6">
            <w:r w:rsidRPr="0084746C">
              <w:lastRenderedPageBreak/>
              <w:t>E. faecalis</w:t>
            </w:r>
          </w:p>
        </w:tc>
        <w:tc>
          <w:tcPr>
            <w:tcW w:w="5587" w:type="dxa"/>
          </w:tcPr>
          <w:p w14:paraId="4EFFEBE2" w14:textId="7327A834" w:rsidR="0084746C" w:rsidRDefault="0084746C" w:rsidP="00FC46A6">
            <w:r>
              <w:rPr>
                <w:noProof/>
              </w:rPr>
              <w:drawing>
                <wp:inline distT="0" distB="0" distL="0" distR="0" wp14:anchorId="3EFF18BD" wp14:editId="5B8AB3FC">
                  <wp:extent cx="2612390" cy="1757680"/>
                  <wp:effectExtent l="0" t="0" r="0" b="0"/>
                  <wp:docPr id="1283782423" name="Grafik 18" descr="Enterococcus faecalis –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Enterococcus faecalis –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2390" cy="1757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67462E6D" w14:textId="77777777" w:rsidTr="00E6657E">
        <w:tc>
          <w:tcPr>
            <w:tcW w:w="3809" w:type="dxa"/>
          </w:tcPr>
          <w:p w14:paraId="79AE6476" w14:textId="45AE3688" w:rsidR="0084746C" w:rsidRDefault="0084746C" w:rsidP="00FC46A6">
            <w:r>
              <w:t>Listeria</w:t>
            </w:r>
          </w:p>
        </w:tc>
        <w:tc>
          <w:tcPr>
            <w:tcW w:w="5587" w:type="dxa"/>
          </w:tcPr>
          <w:p w14:paraId="3250F7FB" w14:textId="42D1EC94" w:rsidR="0084746C" w:rsidRDefault="0084746C" w:rsidP="00FC46A6">
            <w:r>
              <w:rPr>
                <w:noProof/>
              </w:rPr>
              <w:drawing>
                <wp:inline distT="0" distB="0" distL="0" distR="0" wp14:anchorId="2ECC222A" wp14:editId="65FF5DD6">
                  <wp:extent cx="1224674" cy="1531917"/>
                  <wp:effectExtent l="0" t="0" r="0" b="0"/>
                  <wp:docPr id="1356481402" name="Grafik 19" descr="Listerien –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Listerien –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546" cy="1539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78FC380D" w14:textId="77777777" w:rsidTr="00E6657E">
        <w:tc>
          <w:tcPr>
            <w:tcW w:w="3809" w:type="dxa"/>
          </w:tcPr>
          <w:p w14:paraId="1643DBFD" w14:textId="38E901C8" w:rsidR="0084746C" w:rsidRDefault="0084746C" w:rsidP="00FC46A6">
            <w:r w:rsidRPr="0084746C">
              <w:t>Bacillus</w:t>
            </w:r>
          </w:p>
        </w:tc>
        <w:tc>
          <w:tcPr>
            <w:tcW w:w="5587" w:type="dxa"/>
          </w:tcPr>
          <w:p w14:paraId="445B2DE3" w14:textId="317B2BC5" w:rsidR="0084746C" w:rsidRDefault="0013613D" w:rsidP="00FC46A6">
            <w:r>
              <w:rPr>
                <w:noProof/>
              </w:rPr>
              <w:drawing>
                <wp:inline distT="0" distB="0" distL="0" distR="0" wp14:anchorId="41676969" wp14:editId="681F4FB2">
                  <wp:extent cx="1888333" cy="1274680"/>
                  <wp:effectExtent l="0" t="0" r="0" b="1905"/>
                  <wp:docPr id="537853065" name="Grafik 20" descr="Bacillus cereus - DocCheck Flexik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Bacillus cereus - DocCheck Flexik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7061" cy="1280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3EC1772C" w14:textId="77777777" w:rsidTr="00E6657E">
        <w:tc>
          <w:tcPr>
            <w:tcW w:w="3809" w:type="dxa"/>
          </w:tcPr>
          <w:p w14:paraId="1C94623B" w14:textId="70672734" w:rsidR="0084746C" w:rsidRDefault="0013613D" w:rsidP="00FC46A6">
            <w:r w:rsidRPr="0013613D">
              <w:t>Corynebakterium</w:t>
            </w:r>
          </w:p>
        </w:tc>
        <w:tc>
          <w:tcPr>
            <w:tcW w:w="5587" w:type="dxa"/>
          </w:tcPr>
          <w:p w14:paraId="038920F1" w14:textId="3F443E78" w:rsidR="0084746C" w:rsidRDefault="0013613D" w:rsidP="00FC46A6">
            <w:r>
              <w:rPr>
                <w:noProof/>
              </w:rPr>
              <w:drawing>
                <wp:inline distT="0" distB="0" distL="0" distR="0" wp14:anchorId="33EC72CD" wp14:editId="3E7D4DD2">
                  <wp:extent cx="1971460" cy="1307321"/>
                  <wp:effectExtent l="0" t="0" r="0" b="7620"/>
                  <wp:docPr id="1759054371" name="Grafik 21" descr="Corynebacterium –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Corynebacterium –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3998" cy="1315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4FF62AD0" w14:textId="77777777" w:rsidTr="00E6657E">
        <w:tc>
          <w:tcPr>
            <w:tcW w:w="3809" w:type="dxa"/>
          </w:tcPr>
          <w:p w14:paraId="3B78995D" w14:textId="5C6071FC" w:rsidR="0084746C" w:rsidRDefault="0013613D" w:rsidP="00FC46A6">
            <w:r w:rsidRPr="0013613D">
              <w:t>Clostridium</w:t>
            </w:r>
            <w:r>
              <w:t xml:space="preserve"> (perfringens)</w:t>
            </w:r>
          </w:p>
        </w:tc>
        <w:tc>
          <w:tcPr>
            <w:tcW w:w="5587" w:type="dxa"/>
          </w:tcPr>
          <w:p w14:paraId="1CA062AC" w14:textId="219EC3A1" w:rsidR="0084746C" w:rsidRDefault="0013613D" w:rsidP="00FC46A6">
            <w:r>
              <w:rPr>
                <w:noProof/>
              </w:rPr>
              <w:drawing>
                <wp:inline distT="0" distB="0" distL="0" distR="0" wp14:anchorId="17552D18" wp14:editId="2933ACEA">
                  <wp:extent cx="2208967" cy="1469044"/>
                  <wp:effectExtent l="0" t="0" r="1270" b="0"/>
                  <wp:docPr id="1722700637" name="Grafik 22" descr="Clostridium perfringens –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Clostridium perfringens –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5150" cy="1473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63DECE36" w14:textId="77777777" w:rsidTr="00E6657E">
        <w:tc>
          <w:tcPr>
            <w:tcW w:w="3809" w:type="dxa"/>
          </w:tcPr>
          <w:p w14:paraId="0F415D40" w14:textId="031DBE58" w:rsidR="0084746C" w:rsidRDefault="0013613D" w:rsidP="00FC46A6">
            <w:r>
              <w:lastRenderedPageBreak/>
              <w:t>Cutibacterium acnes</w:t>
            </w:r>
          </w:p>
        </w:tc>
        <w:tc>
          <w:tcPr>
            <w:tcW w:w="5587" w:type="dxa"/>
          </w:tcPr>
          <w:p w14:paraId="59A32C14" w14:textId="4C8105F3" w:rsidR="0084746C" w:rsidRDefault="0013613D" w:rsidP="00FC46A6">
            <w:r>
              <w:rPr>
                <w:noProof/>
              </w:rPr>
              <w:drawing>
                <wp:inline distT="0" distB="0" distL="0" distR="0" wp14:anchorId="038EB3B4" wp14:editId="5435A625">
                  <wp:extent cx="3016489" cy="2032691"/>
                  <wp:effectExtent l="0" t="0" r="0" b="5715"/>
                  <wp:docPr id="413118004" name="Grafik 23" descr="Cutibacterium acnes –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Cutibacterium acnes –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19288" cy="2034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14077180" w14:textId="77777777" w:rsidTr="00E6657E">
        <w:tc>
          <w:tcPr>
            <w:tcW w:w="3809" w:type="dxa"/>
          </w:tcPr>
          <w:p w14:paraId="19D8AA8D" w14:textId="1F5AECBF" w:rsidR="0084746C" w:rsidRDefault="0013613D" w:rsidP="00FC46A6">
            <w:r w:rsidRPr="0013613D">
              <w:t>Nocardia</w:t>
            </w:r>
          </w:p>
        </w:tc>
        <w:tc>
          <w:tcPr>
            <w:tcW w:w="5587" w:type="dxa"/>
          </w:tcPr>
          <w:p w14:paraId="2813A0AA" w14:textId="14BCFB63" w:rsidR="0084746C" w:rsidRDefault="0013613D" w:rsidP="00FC46A6">
            <w:r>
              <w:rPr>
                <w:noProof/>
              </w:rPr>
              <w:drawing>
                <wp:inline distT="0" distB="0" distL="0" distR="0" wp14:anchorId="6AD0CE3B" wp14:editId="12E7730E">
                  <wp:extent cx="2339595" cy="1991653"/>
                  <wp:effectExtent l="0" t="0" r="3810" b="8890"/>
                  <wp:docPr id="2030279945" name="Grafik 24" descr="Nocardia/Nocardiose: Klassifikation &amp; Therapie | Lectu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Nocardia/Nocardiose: Klassifikation &amp; Therapie | Lectur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1758" cy="2002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4F3B6E29" w14:textId="77777777" w:rsidTr="00E6657E">
        <w:tc>
          <w:tcPr>
            <w:tcW w:w="3809" w:type="dxa"/>
          </w:tcPr>
          <w:p w14:paraId="23643FFD" w14:textId="02115D64" w:rsidR="0084746C" w:rsidRDefault="0013613D" w:rsidP="00FC46A6">
            <w:r w:rsidRPr="0013613D">
              <w:t>Actinomyces</w:t>
            </w:r>
          </w:p>
        </w:tc>
        <w:tc>
          <w:tcPr>
            <w:tcW w:w="5587" w:type="dxa"/>
          </w:tcPr>
          <w:p w14:paraId="57F78F25" w14:textId="5A7749ED" w:rsidR="0084746C" w:rsidRDefault="0013613D" w:rsidP="00FC46A6">
            <w:r>
              <w:rPr>
                <w:noProof/>
              </w:rPr>
              <w:drawing>
                <wp:inline distT="0" distB="0" distL="0" distR="0" wp14:anchorId="1340972A" wp14:editId="7B414B02">
                  <wp:extent cx="3220582" cy="2083946"/>
                  <wp:effectExtent l="0" t="0" r="0" b="0"/>
                  <wp:docPr id="1080203166" name="Grafik 25" descr="Actinomyces –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Actinomyces –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7663" cy="2094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711EDF13" w14:textId="77777777" w:rsidTr="00E6657E">
        <w:tc>
          <w:tcPr>
            <w:tcW w:w="3809" w:type="dxa"/>
          </w:tcPr>
          <w:p w14:paraId="2AA1FE2E" w14:textId="7B341A98" w:rsidR="007F1BFB" w:rsidRPr="0013613D" w:rsidRDefault="00D2392F" w:rsidP="00FC46A6">
            <w:r>
              <w:lastRenderedPageBreak/>
              <w:t>Nocardia</w:t>
            </w:r>
          </w:p>
        </w:tc>
        <w:tc>
          <w:tcPr>
            <w:tcW w:w="5587" w:type="dxa"/>
          </w:tcPr>
          <w:p w14:paraId="23A0F68A" w14:textId="22E4B883" w:rsidR="007F1BFB" w:rsidRDefault="00E23943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63660BB" wp14:editId="4C519C91">
                  <wp:extent cx="2760541" cy="2350052"/>
                  <wp:effectExtent l="0" t="0" r="1905" b="0"/>
                  <wp:docPr id="402081087" name="Grafik 4" descr="Nocardia/Nocardiose: Klassifikation &amp; Therapie | Lectu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Nocardia/Nocardiose: Klassifikation &amp; Therapie | Lecturi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7666" cy="2356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51F04D89" w14:textId="77777777" w:rsidTr="00E6657E">
        <w:tc>
          <w:tcPr>
            <w:tcW w:w="3809" w:type="dxa"/>
          </w:tcPr>
          <w:p w14:paraId="38462E8D" w14:textId="44ED4455" w:rsidR="007F1BFB" w:rsidRPr="0013613D" w:rsidRDefault="002C3DB1" w:rsidP="00FC46A6">
            <w:r w:rsidRPr="002C3DB1">
              <w:t>N. meningitidis</w:t>
            </w:r>
          </w:p>
        </w:tc>
        <w:tc>
          <w:tcPr>
            <w:tcW w:w="5587" w:type="dxa"/>
          </w:tcPr>
          <w:p w14:paraId="7774ABD0" w14:textId="355494E1" w:rsidR="007F1BFB" w:rsidRDefault="002C3DB1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9ACA717" wp14:editId="3D1F8C09">
                  <wp:extent cx="2752999" cy="1808529"/>
                  <wp:effectExtent l="0" t="0" r="9525" b="1270"/>
                  <wp:docPr id="1335563247" name="Grafik 5" descr="Meningokokken –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Meningokokken –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6469" cy="18173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3BB8C7FF" w14:textId="77777777" w:rsidTr="00E6657E">
        <w:tc>
          <w:tcPr>
            <w:tcW w:w="3809" w:type="dxa"/>
          </w:tcPr>
          <w:p w14:paraId="73DB68EE" w14:textId="016C480D" w:rsidR="007F1BFB" w:rsidRPr="0013613D" w:rsidRDefault="0026423A" w:rsidP="00FC46A6">
            <w:r>
              <w:rPr>
                <w:noProof/>
              </w:rPr>
              <w:t>Moraxella catarrhalis</w:t>
            </w:r>
          </w:p>
        </w:tc>
        <w:tc>
          <w:tcPr>
            <w:tcW w:w="5587" w:type="dxa"/>
          </w:tcPr>
          <w:p w14:paraId="4355555E" w14:textId="6337DEE3" w:rsidR="007F1BFB" w:rsidRDefault="0026423A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27EB259" wp14:editId="3214D2B2">
                  <wp:extent cx="2690202" cy="1577261"/>
                  <wp:effectExtent l="0" t="0" r="0" b="4445"/>
                  <wp:docPr id="1016546715" name="Grafik 6" descr="Moraxella catarrhalis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Moraxella catarrhalis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2664" cy="1584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39F5DE88" w14:textId="77777777" w:rsidTr="00E6657E">
        <w:tc>
          <w:tcPr>
            <w:tcW w:w="3809" w:type="dxa"/>
          </w:tcPr>
          <w:p w14:paraId="74D06035" w14:textId="7CB712FC" w:rsidR="007F1BFB" w:rsidRPr="0013613D" w:rsidRDefault="00147EBF" w:rsidP="00FC46A6">
            <w:r w:rsidRPr="00147EBF">
              <w:t>N. gonorrhoeae</w:t>
            </w:r>
          </w:p>
        </w:tc>
        <w:tc>
          <w:tcPr>
            <w:tcW w:w="5587" w:type="dxa"/>
          </w:tcPr>
          <w:p w14:paraId="7907C3F7" w14:textId="27D55EBA" w:rsidR="007F1BFB" w:rsidRDefault="00147EBF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3D9F6B" wp14:editId="166057F1">
                  <wp:extent cx="3411171" cy="2249235"/>
                  <wp:effectExtent l="0" t="0" r="0" b="0"/>
                  <wp:docPr id="428232740" name="Grafik 8" descr="Neisseria gonorrhoeae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Neisseria gonorrhoeae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2774" cy="22502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29FE8B25" w14:textId="77777777" w:rsidTr="00E6657E">
        <w:tc>
          <w:tcPr>
            <w:tcW w:w="3809" w:type="dxa"/>
          </w:tcPr>
          <w:p w14:paraId="3E97ADE4" w14:textId="1E559F9C" w:rsidR="007F1BFB" w:rsidRPr="0013613D" w:rsidRDefault="003C465E" w:rsidP="00FC46A6">
            <w:r w:rsidRPr="003C465E">
              <w:lastRenderedPageBreak/>
              <w:t>Bacteroides</w:t>
            </w:r>
          </w:p>
        </w:tc>
        <w:tc>
          <w:tcPr>
            <w:tcW w:w="5587" w:type="dxa"/>
          </w:tcPr>
          <w:p w14:paraId="5BF6E6BB" w14:textId="2772A76C" w:rsidR="007F1BFB" w:rsidRDefault="003C465E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9F1F083" wp14:editId="7A23FAD5">
                  <wp:extent cx="3085856" cy="2064230"/>
                  <wp:effectExtent l="0" t="0" r="635" b="0"/>
                  <wp:docPr id="1484227683" name="Grafik 9" descr="Bacteroides –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Bacteroides –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94958" cy="20703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55AF70A2" w14:textId="77777777" w:rsidTr="00E6657E">
        <w:tc>
          <w:tcPr>
            <w:tcW w:w="3809" w:type="dxa"/>
          </w:tcPr>
          <w:p w14:paraId="3CF4DFF4" w14:textId="08556351" w:rsidR="007F1BFB" w:rsidRPr="0013613D" w:rsidRDefault="00974B2C" w:rsidP="00FC46A6">
            <w:r w:rsidRPr="00974B2C">
              <w:t>Fusobakterien</w:t>
            </w:r>
          </w:p>
        </w:tc>
        <w:tc>
          <w:tcPr>
            <w:tcW w:w="5587" w:type="dxa"/>
          </w:tcPr>
          <w:p w14:paraId="19405FFF" w14:textId="44F72D21" w:rsidR="007F1BFB" w:rsidRDefault="00974B2C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B0AA12" wp14:editId="7A2B7368">
                  <wp:extent cx="3358418" cy="2131695"/>
                  <wp:effectExtent l="0" t="0" r="0" b="1905"/>
                  <wp:docPr id="1287987206" name="Grafik 10" descr="Fusobacterium –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Fusobacterium –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1306" cy="21335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56618D9B" w14:textId="77777777" w:rsidTr="00E6657E">
        <w:tc>
          <w:tcPr>
            <w:tcW w:w="3809" w:type="dxa"/>
          </w:tcPr>
          <w:p w14:paraId="75C2BEB2" w14:textId="00A246CB" w:rsidR="007F1BFB" w:rsidRPr="0013613D" w:rsidRDefault="00442DCE" w:rsidP="00FC46A6">
            <w:r w:rsidRPr="00442DCE">
              <w:t>Enterobacter</w:t>
            </w:r>
            <w:r>
              <w:t xml:space="preserve"> clo</w:t>
            </w:r>
            <w:r w:rsidR="005E49AD">
              <w:t>ace</w:t>
            </w:r>
          </w:p>
        </w:tc>
        <w:tc>
          <w:tcPr>
            <w:tcW w:w="5587" w:type="dxa"/>
          </w:tcPr>
          <w:p w14:paraId="4B1A98B7" w14:textId="5762FB9C" w:rsidR="007F1BFB" w:rsidRDefault="00442DCE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2DD296" wp14:editId="031BAA5A">
                  <wp:extent cx="3332480" cy="2092325"/>
                  <wp:effectExtent l="0" t="0" r="1270" b="3175"/>
                  <wp:docPr id="568795740" name="Grafik 11" descr="Enterobacter cloac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Enterobacter cloaca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2480" cy="209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3BE1D9B9" w14:textId="77777777" w:rsidTr="00E6657E">
        <w:tc>
          <w:tcPr>
            <w:tcW w:w="3809" w:type="dxa"/>
          </w:tcPr>
          <w:p w14:paraId="472AACA4" w14:textId="37F7365F" w:rsidR="007F1BFB" w:rsidRPr="0013613D" w:rsidRDefault="005E49AD" w:rsidP="00FC46A6">
            <w:r>
              <w:lastRenderedPageBreak/>
              <w:t>Klebsiella oxytoca</w:t>
            </w:r>
          </w:p>
        </w:tc>
        <w:tc>
          <w:tcPr>
            <w:tcW w:w="5587" w:type="dxa"/>
          </w:tcPr>
          <w:p w14:paraId="4B2DECCA" w14:textId="375C40EB" w:rsidR="007F1BFB" w:rsidRDefault="005E49AD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30A7AE9" wp14:editId="21EDA24C">
                  <wp:extent cx="3077064" cy="2272746"/>
                  <wp:effectExtent l="0" t="0" r="9525" b="0"/>
                  <wp:docPr id="64643642" name="Grafik 12" descr="Klebsiella oxytoca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Klebsiella oxytoca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441" cy="2279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7C328AA4" w14:textId="77777777" w:rsidTr="00E6657E">
        <w:tc>
          <w:tcPr>
            <w:tcW w:w="3809" w:type="dxa"/>
          </w:tcPr>
          <w:p w14:paraId="0EDFC7A9" w14:textId="5D430290" w:rsidR="007F1BFB" w:rsidRPr="0013613D" w:rsidRDefault="009C0F55" w:rsidP="00FC46A6">
            <w:r w:rsidRPr="009C0F55">
              <w:t>E. coli</w:t>
            </w:r>
          </w:p>
        </w:tc>
        <w:tc>
          <w:tcPr>
            <w:tcW w:w="5587" w:type="dxa"/>
          </w:tcPr>
          <w:p w14:paraId="39FB63DB" w14:textId="19F82FE3" w:rsidR="007F1BFB" w:rsidRDefault="009C0F55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D05DD87" wp14:editId="6BA3350E">
                  <wp:extent cx="3103441" cy="1746695"/>
                  <wp:effectExtent l="0" t="0" r="1905" b="6350"/>
                  <wp:docPr id="1971466603" name="Grafik 13" descr="E. coli: Das vielseitigste Bakterium der Wissenschaft - SWR Kult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E. coli: Das vielseitigste Bakterium der Wissenschaft - SWR Kultu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3671" cy="1752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2B7EAC4C" w14:textId="77777777" w:rsidTr="00E6657E">
        <w:tc>
          <w:tcPr>
            <w:tcW w:w="3809" w:type="dxa"/>
          </w:tcPr>
          <w:p w14:paraId="5E9FA72F" w14:textId="00D736FB" w:rsidR="007F1BFB" w:rsidRPr="0013613D" w:rsidRDefault="00D10E59" w:rsidP="00FC46A6">
            <w:r w:rsidRPr="00D10E59">
              <w:t>Serratia</w:t>
            </w:r>
            <w:r w:rsidR="0018147B">
              <w:t xml:space="preserve"> lique</w:t>
            </w:r>
            <w:r w:rsidR="00E6657E">
              <w:t>faciens</w:t>
            </w:r>
          </w:p>
        </w:tc>
        <w:tc>
          <w:tcPr>
            <w:tcW w:w="5587" w:type="dxa"/>
          </w:tcPr>
          <w:p w14:paraId="2DDDA7E4" w14:textId="385D2160" w:rsidR="007F1BFB" w:rsidRDefault="00E6657E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710469" wp14:editId="246C695C">
                  <wp:extent cx="3041894" cy="1711732"/>
                  <wp:effectExtent l="0" t="0" r="6350" b="3175"/>
                  <wp:docPr id="874299268" name="Grafik 14" descr="Serratia liquefaciens: Introduction, Morphology, Pathogenicity, L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Serratia liquefaciens: Introduction, Morphology, Pathogenicity, L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6507" cy="1719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41E66786" w14:textId="77777777" w:rsidTr="00E6657E">
        <w:tc>
          <w:tcPr>
            <w:tcW w:w="3809" w:type="dxa"/>
          </w:tcPr>
          <w:p w14:paraId="626B28D0" w14:textId="411A3746" w:rsidR="007F1BFB" w:rsidRPr="0013613D" w:rsidRDefault="00E6657E" w:rsidP="00FC46A6">
            <w:r w:rsidRPr="00E6657E">
              <w:t>Citrobacter</w:t>
            </w:r>
            <w:r>
              <w:t xml:space="preserve"> freundii</w:t>
            </w:r>
          </w:p>
        </w:tc>
        <w:tc>
          <w:tcPr>
            <w:tcW w:w="5587" w:type="dxa"/>
          </w:tcPr>
          <w:p w14:paraId="4409AAB3" w14:textId="0026C84D" w:rsidR="007F1BFB" w:rsidRDefault="00E6657E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EE1BF1" wp14:editId="0D909EBF">
                  <wp:extent cx="2382520" cy="2382520"/>
                  <wp:effectExtent l="0" t="0" r="0" b="0"/>
                  <wp:docPr id="1754349646" name="Grafik 15" descr="Citrobacter freundii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Citrobacter freundii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2520" cy="2382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1ADA03B3" w14:textId="77777777" w:rsidTr="00E6657E">
        <w:tc>
          <w:tcPr>
            <w:tcW w:w="3809" w:type="dxa"/>
          </w:tcPr>
          <w:p w14:paraId="2C0E2211" w14:textId="1081B781" w:rsidR="007F1BFB" w:rsidRPr="0013613D" w:rsidRDefault="00B9098E" w:rsidP="00FC46A6">
            <w:r w:rsidRPr="00B9098E">
              <w:lastRenderedPageBreak/>
              <w:t>Pseudomonas</w:t>
            </w:r>
            <w:r w:rsidR="00E34E5C">
              <w:t xml:space="preserve"> aeruginosa</w:t>
            </w:r>
          </w:p>
        </w:tc>
        <w:tc>
          <w:tcPr>
            <w:tcW w:w="5587" w:type="dxa"/>
          </w:tcPr>
          <w:p w14:paraId="353DB1C8" w14:textId="39B468BD" w:rsidR="007F1BFB" w:rsidRDefault="00E34E5C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0F88A2" wp14:editId="5B697CAB">
                  <wp:extent cx="3147402" cy="2377851"/>
                  <wp:effectExtent l="0" t="0" r="0" b="3810"/>
                  <wp:docPr id="1131620863" name="Grafik 16" descr="Pseudomonas aeruginosa – AEM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seudomonas aeruginosa – AEMi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8119" cy="2385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6C70DD91" w14:textId="77777777" w:rsidTr="00E6657E">
        <w:tc>
          <w:tcPr>
            <w:tcW w:w="3809" w:type="dxa"/>
          </w:tcPr>
          <w:p w14:paraId="1B22320B" w14:textId="15B8C518" w:rsidR="00E6657E" w:rsidRPr="0013613D" w:rsidRDefault="002B2C2A" w:rsidP="00FC46A6">
            <w:r>
              <w:t>Legionella pneumo</w:t>
            </w:r>
            <w:r w:rsidR="00022485">
              <w:t>phila</w:t>
            </w:r>
          </w:p>
        </w:tc>
        <w:tc>
          <w:tcPr>
            <w:tcW w:w="5587" w:type="dxa"/>
          </w:tcPr>
          <w:p w14:paraId="09E68B0B" w14:textId="1D04E903" w:rsidR="00E6657E" w:rsidRDefault="002B2C2A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8545509" wp14:editId="1B90CC93">
                  <wp:extent cx="2382520" cy="1617980"/>
                  <wp:effectExtent l="0" t="0" r="0" b="1270"/>
                  <wp:docPr id="1702123901" name="Grafik 17" descr="Legionella pneumophila –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Legionella pneumophila –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2520" cy="1617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3DD35ECF" w14:textId="77777777" w:rsidTr="00E6657E">
        <w:tc>
          <w:tcPr>
            <w:tcW w:w="3809" w:type="dxa"/>
          </w:tcPr>
          <w:p w14:paraId="15860B7F" w14:textId="716B751A" w:rsidR="00E6657E" w:rsidRPr="0013613D" w:rsidRDefault="00BE7184" w:rsidP="00FC46A6">
            <w:r>
              <w:t>Burkholderia cepacia</w:t>
            </w:r>
          </w:p>
        </w:tc>
        <w:tc>
          <w:tcPr>
            <w:tcW w:w="5587" w:type="dxa"/>
          </w:tcPr>
          <w:p w14:paraId="5273C181" w14:textId="3DC695D9" w:rsidR="00E6657E" w:rsidRDefault="00BE7184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501C508" wp14:editId="54D3007D">
                  <wp:extent cx="2487930" cy="1837690"/>
                  <wp:effectExtent l="0" t="0" r="7620" b="0"/>
                  <wp:docPr id="674245313" name="Grafik 18" descr="Burkholderia cepacia gram stain | Download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Burkholderia cepacia gram stain | Download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7930" cy="1837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0BC5DFCB" w14:textId="77777777" w:rsidTr="00E6657E">
        <w:tc>
          <w:tcPr>
            <w:tcW w:w="3809" w:type="dxa"/>
          </w:tcPr>
          <w:p w14:paraId="3CD239D2" w14:textId="1731DBDD" w:rsidR="00E6657E" w:rsidRPr="0013613D" w:rsidRDefault="001E3A13" w:rsidP="00FC46A6">
            <w:r w:rsidRPr="001E3A13">
              <w:t>Salmonella</w:t>
            </w:r>
            <w:r>
              <w:t xml:space="preserve"> typhimurium</w:t>
            </w:r>
          </w:p>
        </w:tc>
        <w:tc>
          <w:tcPr>
            <w:tcW w:w="5587" w:type="dxa"/>
          </w:tcPr>
          <w:p w14:paraId="68010FBE" w14:textId="3D44EA54" w:rsidR="00E6657E" w:rsidRDefault="001E3A13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7B3BD7" wp14:editId="3498EB4B">
                  <wp:extent cx="2409092" cy="2409092"/>
                  <wp:effectExtent l="0" t="0" r="0" b="0"/>
                  <wp:docPr id="303842986" name="Grafik 19" descr="Salmonella typhimurium, w.m. Microscope Slide | Carolina Biological Supp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Salmonella typhimurium, w.m. Microscope Slide | Carolina Biological Suppl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3452" cy="2413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742EDC4E" w14:textId="77777777" w:rsidTr="00E6657E">
        <w:tc>
          <w:tcPr>
            <w:tcW w:w="3809" w:type="dxa"/>
          </w:tcPr>
          <w:p w14:paraId="79EA2712" w14:textId="0A1BA3F4" w:rsidR="00E6657E" w:rsidRPr="0013613D" w:rsidRDefault="001E3A13" w:rsidP="00FC46A6">
            <w:r>
              <w:lastRenderedPageBreak/>
              <w:t>Proteus</w:t>
            </w:r>
            <w:r w:rsidR="00891B05">
              <w:t xml:space="preserve"> vulgaris</w:t>
            </w:r>
          </w:p>
        </w:tc>
        <w:tc>
          <w:tcPr>
            <w:tcW w:w="5587" w:type="dxa"/>
          </w:tcPr>
          <w:p w14:paraId="26E9D8CC" w14:textId="157FBBA8" w:rsidR="00E6657E" w:rsidRDefault="00891B05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323D501" wp14:editId="581B8234">
                  <wp:extent cx="4044218" cy="2029197"/>
                  <wp:effectExtent l="0" t="0" r="0" b="9525"/>
                  <wp:docPr id="727347859" name="Grafik 20" descr="Proteus vulgar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Proteus vulgar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480" cy="20328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2596C884" w14:textId="77777777" w:rsidTr="00E6657E">
        <w:tc>
          <w:tcPr>
            <w:tcW w:w="3809" w:type="dxa"/>
          </w:tcPr>
          <w:p w14:paraId="320E92AA" w14:textId="5B5C275F" w:rsidR="00E6657E" w:rsidRPr="0013613D" w:rsidRDefault="00586F9F" w:rsidP="00FC46A6">
            <w:r w:rsidRPr="00586F9F">
              <w:t>Shigella</w:t>
            </w:r>
            <w:r>
              <w:t xml:space="preserve"> dysenteriae</w:t>
            </w:r>
          </w:p>
        </w:tc>
        <w:tc>
          <w:tcPr>
            <w:tcW w:w="5587" w:type="dxa"/>
          </w:tcPr>
          <w:p w14:paraId="741D5D72" w14:textId="633AD8CF" w:rsidR="00E6657E" w:rsidRDefault="00586F9F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E14860" wp14:editId="795F5F05">
                  <wp:extent cx="2250147" cy="2250147"/>
                  <wp:effectExtent l="0" t="0" r="0" b="0"/>
                  <wp:docPr id="1045271263" name="Grafik 21" descr="Shigella dysenteriae, w.m. Microscope Slide | Carolina Biological Supp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Shigella dysenteriae, w.m. Microscope Slide | Carolina Biological Suppl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540" cy="225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7510FBE0" w14:textId="77777777" w:rsidTr="00E6657E">
        <w:tc>
          <w:tcPr>
            <w:tcW w:w="3809" w:type="dxa"/>
          </w:tcPr>
          <w:p w14:paraId="075498E0" w14:textId="79B33DC8" w:rsidR="00E6657E" w:rsidRPr="0013613D" w:rsidRDefault="00CF67D0" w:rsidP="00FC46A6">
            <w:r w:rsidRPr="00CF67D0">
              <w:t>Yersinia</w:t>
            </w:r>
          </w:p>
        </w:tc>
        <w:tc>
          <w:tcPr>
            <w:tcW w:w="5587" w:type="dxa"/>
          </w:tcPr>
          <w:p w14:paraId="537971D6" w14:textId="02241164" w:rsidR="00E6657E" w:rsidRDefault="00CF67D0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4A9C76" wp14:editId="3D04F47C">
                  <wp:extent cx="2382520" cy="1600200"/>
                  <wp:effectExtent l="0" t="0" r="0" b="0"/>
                  <wp:docPr id="833548814" name="Grafik 22" descr="Yersinia –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Yersinia –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252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7711A33B" w14:textId="77777777" w:rsidTr="00E6657E">
        <w:tc>
          <w:tcPr>
            <w:tcW w:w="3809" w:type="dxa"/>
          </w:tcPr>
          <w:p w14:paraId="51A9072C" w14:textId="73C7C394" w:rsidR="00E6657E" w:rsidRPr="0013613D" w:rsidRDefault="00975453" w:rsidP="00FC46A6">
            <w:r w:rsidRPr="00975453">
              <w:t>Campylobacter jejuni</w:t>
            </w:r>
          </w:p>
        </w:tc>
        <w:tc>
          <w:tcPr>
            <w:tcW w:w="5587" w:type="dxa"/>
          </w:tcPr>
          <w:p w14:paraId="5C850B5C" w14:textId="2BE640AF" w:rsidR="00E6657E" w:rsidRDefault="003E13C0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702934" wp14:editId="60EAD47A">
                  <wp:extent cx="2919095" cy="2153920"/>
                  <wp:effectExtent l="0" t="0" r="0" b="0"/>
                  <wp:docPr id="1914809109" name="Grafik 23" descr="Campylobacter jejuni organism: MedlinePlus Medical Encyclopedia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Campylobacter jejuni organism: MedlinePlus Medical Encyclopedia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9095" cy="215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7726810E" w14:textId="77777777" w:rsidTr="00E6657E">
        <w:tc>
          <w:tcPr>
            <w:tcW w:w="3809" w:type="dxa"/>
          </w:tcPr>
          <w:p w14:paraId="7C65B17D" w14:textId="5CE14E37" w:rsidR="00E6657E" w:rsidRPr="0013613D" w:rsidRDefault="00A62489" w:rsidP="00FC46A6">
            <w:r w:rsidRPr="00A62489">
              <w:lastRenderedPageBreak/>
              <w:t>Vibrio cholerae</w:t>
            </w:r>
          </w:p>
        </w:tc>
        <w:tc>
          <w:tcPr>
            <w:tcW w:w="5587" w:type="dxa"/>
          </w:tcPr>
          <w:p w14:paraId="6456F5F4" w14:textId="731FB51A" w:rsidR="00E6657E" w:rsidRDefault="00D676D8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134A6A1" wp14:editId="10813EE8">
                  <wp:extent cx="3745279" cy="2520853"/>
                  <wp:effectExtent l="0" t="0" r="7620" b="0"/>
                  <wp:docPr id="211932020" name="Grafik 24" descr="Vibrio cholerae - DocCheck Flexik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Vibrio cholerae - DocCheck Flexik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893" cy="2525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2519AF57" w14:textId="77777777" w:rsidTr="00E6657E">
        <w:tc>
          <w:tcPr>
            <w:tcW w:w="3809" w:type="dxa"/>
          </w:tcPr>
          <w:p w14:paraId="3E266724" w14:textId="715DCC56" w:rsidR="00E6657E" w:rsidRPr="0013613D" w:rsidRDefault="0043490D" w:rsidP="00FC46A6">
            <w:r w:rsidRPr="0043490D">
              <w:t>Helicobacter pylori</w:t>
            </w:r>
          </w:p>
        </w:tc>
        <w:tc>
          <w:tcPr>
            <w:tcW w:w="5587" w:type="dxa"/>
          </w:tcPr>
          <w:p w14:paraId="624FA92B" w14:textId="6A2A35BF" w:rsidR="00E6657E" w:rsidRDefault="0043490D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17C7AB" wp14:editId="1B44C224">
                  <wp:extent cx="2162908" cy="2162908"/>
                  <wp:effectExtent l="0" t="0" r="8890" b="8890"/>
                  <wp:docPr id="506943540" name="Grafik 25" descr="Helicobacter pylori, w.m., Individual Microscope Slide | Carolina  Biological Supp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Helicobacter pylori, w.m., Individual Microscope Slide | Carolina  Biological Suppl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6186" cy="21661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3BF3EE85" w14:textId="77777777" w:rsidTr="00E6657E">
        <w:tc>
          <w:tcPr>
            <w:tcW w:w="3809" w:type="dxa"/>
          </w:tcPr>
          <w:p w14:paraId="69532ADC" w14:textId="3648B677" w:rsidR="00E6657E" w:rsidRPr="0013613D" w:rsidRDefault="00325CAD" w:rsidP="00FC46A6">
            <w:r w:rsidRPr="00325CAD">
              <w:t>Haemophilus influenzae</w:t>
            </w:r>
          </w:p>
        </w:tc>
        <w:tc>
          <w:tcPr>
            <w:tcW w:w="5587" w:type="dxa"/>
          </w:tcPr>
          <w:p w14:paraId="4C699ED1" w14:textId="77777777" w:rsidR="00E6657E" w:rsidRDefault="00E6657E" w:rsidP="00FC46A6">
            <w:pPr>
              <w:rPr>
                <w:noProof/>
              </w:rPr>
            </w:pPr>
          </w:p>
          <w:p w14:paraId="36A03A93" w14:textId="70F9737F" w:rsidR="0063422B" w:rsidRDefault="00CC3019" w:rsidP="00FC46A6">
            <w:pPr>
              <w:rPr>
                <w:noProof/>
              </w:rPr>
            </w:pPr>
            <w:r w:rsidRPr="00CC3019">
              <w:rPr>
                <w:noProof/>
              </w:rPr>
              <w:drawing>
                <wp:inline distT="0" distB="0" distL="0" distR="0" wp14:anchorId="2CD0C347" wp14:editId="5FE0433F">
                  <wp:extent cx="3130711" cy="1835244"/>
                  <wp:effectExtent l="0" t="0" r="0" b="0"/>
                  <wp:docPr id="184686701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86701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711" cy="1835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45CF364C" w14:textId="77777777" w:rsidTr="00E6657E">
        <w:tc>
          <w:tcPr>
            <w:tcW w:w="3809" w:type="dxa"/>
          </w:tcPr>
          <w:p w14:paraId="2C4BAF0A" w14:textId="5A69018D" w:rsidR="00E6657E" w:rsidRPr="0013613D" w:rsidRDefault="00325CAD" w:rsidP="00FC46A6">
            <w:r w:rsidRPr="00325CAD">
              <w:lastRenderedPageBreak/>
              <w:t>Bordetella pertussis</w:t>
            </w:r>
          </w:p>
        </w:tc>
        <w:tc>
          <w:tcPr>
            <w:tcW w:w="5587" w:type="dxa"/>
          </w:tcPr>
          <w:p w14:paraId="6E86D611" w14:textId="0F1E076C" w:rsidR="00E6657E" w:rsidRDefault="00A237C2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6AD138" wp14:editId="16270E17">
                  <wp:extent cx="1849120" cy="2775978"/>
                  <wp:effectExtent l="0" t="0" r="0" b="5715"/>
                  <wp:docPr id="121731747" name="Grafik 31" descr="Bordetella pertussis, LM – Bild kaufen – 12635248 ❘ Science Photo Libr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Bordetella pertussis, LM – Bild kaufen – 12635248 ❘ Science Photo Libr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5713" cy="2800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2363D940" w14:textId="77777777" w:rsidTr="00E6657E">
        <w:tc>
          <w:tcPr>
            <w:tcW w:w="3809" w:type="dxa"/>
          </w:tcPr>
          <w:p w14:paraId="79AAEB0A" w14:textId="017C68F3" w:rsidR="00E6657E" w:rsidRPr="0013613D" w:rsidRDefault="00EF3C7F" w:rsidP="00FC46A6">
            <w:r w:rsidRPr="00EF3C7F">
              <w:t>Pasteurella</w:t>
            </w:r>
          </w:p>
        </w:tc>
        <w:tc>
          <w:tcPr>
            <w:tcW w:w="5587" w:type="dxa"/>
          </w:tcPr>
          <w:p w14:paraId="2D07E834" w14:textId="1B7DE0B9" w:rsidR="00E6657E" w:rsidRDefault="0089694E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DD76BBB" wp14:editId="155F2284">
                  <wp:extent cx="3411415" cy="2314254"/>
                  <wp:effectExtent l="0" t="0" r="0" b="0"/>
                  <wp:docPr id="678186966" name="Grafik 32" descr="Pasteurella –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Pasteurella –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4715" cy="23232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5CF57E73" w14:textId="77777777" w:rsidTr="00E6657E">
        <w:tc>
          <w:tcPr>
            <w:tcW w:w="3809" w:type="dxa"/>
          </w:tcPr>
          <w:p w14:paraId="20B27E89" w14:textId="35BD0977" w:rsidR="00E6657E" w:rsidRPr="0013613D" w:rsidRDefault="00EF3C7F" w:rsidP="00FC46A6">
            <w:r w:rsidRPr="00EF3C7F">
              <w:t>Brucella</w:t>
            </w:r>
            <w:r w:rsidR="00A443E3">
              <w:t xml:space="preserve"> abortus</w:t>
            </w:r>
          </w:p>
        </w:tc>
        <w:tc>
          <w:tcPr>
            <w:tcW w:w="5587" w:type="dxa"/>
          </w:tcPr>
          <w:p w14:paraId="7AAD146C" w14:textId="1096C9FF" w:rsidR="00E6657E" w:rsidRDefault="00A443E3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913898" wp14:editId="796A666F">
                  <wp:extent cx="3666148" cy="2918900"/>
                  <wp:effectExtent l="0" t="0" r="0" b="0"/>
                  <wp:docPr id="1443325936" name="Grafik 33" descr="Brucella abortus –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Brucella abortus –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0247" cy="2922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33782DAE" w14:textId="77777777" w:rsidTr="00E6657E">
        <w:tc>
          <w:tcPr>
            <w:tcW w:w="3809" w:type="dxa"/>
          </w:tcPr>
          <w:p w14:paraId="0FD6DE61" w14:textId="7E7D9596" w:rsidR="00E6657E" w:rsidRPr="0013613D" w:rsidRDefault="00EF3C7F" w:rsidP="00FC46A6">
            <w:r w:rsidRPr="00EF3C7F">
              <w:lastRenderedPageBreak/>
              <w:t>Francisella tularensis</w:t>
            </w:r>
          </w:p>
        </w:tc>
        <w:tc>
          <w:tcPr>
            <w:tcW w:w="5587" w:type="dxa"/>
          </w:tcPr>
          <w:p w14:paraId="411DE8C9" w14:textId="48E46F34" w:rsidR="00E6657E" w:rsidRDefault="006208DC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B77EAC" wp14:editId="771A5965">
                  <wp:extent cx="3332480" cy="2092325"/>
                  <wp:effectExtent l="0" t="0" r="1270" b="3175"/>
                  <wp:docPr id="1509060590" name="Grafik 34" descr="Francisella tularensi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Francisella tularensi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2480" cy="209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5E96A8A0" w14:textId="77777777" w:rsidTr="00E6657E">
        <w:tc>
          <w:tcPr>
            <w:tcW w:w="3809" w:type="dxa"/>
          </w:tcPr>
          <w:p w14:paraId="43362BFD" w14:textId="037F703F" w:rsidR="00E6657E" w:rsidRPr="0013613D" w:rsidRDefault="00EF3C7F" w:rsidP="00FC46A6">
            <w:r w:rsidRPr="00EF3C7F">
              <w:t>Acinetobacter baumannii</w:t>
            </w:r>
          </w:p>
        </w:tc>
        <w:tc>
          <w:tcPr>
            <w:tcW w:w="5587" w:type="dxa"/>
          </w:tcPr>
          <w:p w14:paraId="104267D9" w14:textId="1F596148" w:rsidR="00E6657E" w:rsidRDefault="00794B55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6632D9" wp14:editId="0A20974F">
                  <wp:extent cx="3332480" cy="2092325"/>
                  <wp:effectExtent l="0" t="0" r="1270" b="3175"/>
                  <wp:docPr id="54740954" name="Grafik 35" descr="Acinetobacter baumanni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Acinetobacter baumanni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2480" cy="2092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31CDB780" w14:textId="77777777" w:rsidTr="00E6657E">
        <w:tc>
          <w:tcPr>
            <w:tcW w:w="3809" w:type="dxa"/>
          </w:tcPr>
          <w:p w14:paraId="16FB628B" w14:textId="22FA5518" w:rsidR="00E6657E" w:rsidRPr="0013613D" w:rsidRDefault="00EF3C7F" w:rsidP="00FC46A6">
            <w:r w:rsidRPr="00EF3C7F">
              <w:t>Coxiella</w:t>
            </w:r>
          </w:p>
        </w:tc>
        <w:tc>
          <w:tcPr>
            <w:tcW w:w="5587" w:type="dxa"/>
          </w:tcPr>
          <w:p w14:paraId="45002665" w14:textId="1E7DB72A" w:rsidR="00E6657E" w:rsidRDefault="00DD5A48" w:rsidP="00FC46A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1B642C" wp14:editId="2EA22BF9">
                  <wp:extent cx="1908175" cy="3094990"/>
                  <wp:effectExtent l="0" t="0" r="0" b="0"/>
                  <wp:docPr id="1569467313" name="Grafik 36" descr="Coxiella burnetii | Mechanisms of Pathogenic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Coxiella burnetii | Mechanisms of Pathogenic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8175" cy="3094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37C2" w14:paraId="7495F2AC" w14:textId="77777777" w:rsidTr="00E6657E">
        <w:tc>
          <w:tcPr>
            <w:tcW w:w="3809" w:type="dxa"/>
          </w:tcPr>
          <w:p w14:paraId="1DCCDCC2" w14:textId="77777777" w:rsidR="00E6657E" w:rsidRPr="0013613D" w:rsidRDefault="00E6657E" w:rsidP="00FC46A6"/>
        </w:tc>
        <w:tc>
          <w:tcPr>
            <w:tcW w:w="5587" w:type="dxa"/>
          </w:tcPr>
          <w:p w14:paraId="573DB001" w14:textId="77777777" w:rsidR="00E6657E" w:rsidRDefault="00E6657E" w:rsidP="00FC46A6">
            <w:pPr>
              <w:rPr>
                <w:noProof/>
              </w:rPr>
            </w:pPr>
          </w:p>
        </w:tc>
      </w:tr>
      <w:tr w:rsidR="00A237C2" w14:paraId="38647543" w14:textId="77777777" w:rsidTr="00E6657E">
        <w:tc>
          <w:tcPr>
            <w:tcW w:w="3809" w:type="dxa"/>
          </w:tcPr>
          <w:p w14:paraId="1878C32E" w14:textId="77777777" w:rsidR="00E6657E" w:rsidRPr="0013613D" w:rsidRDefault="00E6657E" w:rsidP="00FC46A6"/>
        </w:tc>
        <w:tc>
          <w:tcPr>
            <w:tcW w:w="5587" w:type="dxa"/>
          </w:tcPr>
          <w:p w14:paraId="6BE48237" w14:textId="77777777" w:rsidR="00E6657E" w:rsidRDefault="00E6657E" w:rsidP="00FC46A6">
            <w:pPr>
              <w:rPr>
                <w:noProof/>
              </w:rPr>
            </w:pPr>
          </w:p>
        </w:tc>
      </w:tr>
      <w:tr w:rsidR="00A237C2" w14:paraId="73B8C750" w14:textId="77777777" w:rsidTr="00E6657E">
        <w:tc>
          <w:tcPr>
            <w:tcW w:w="3809" w:type="dxa"/>
          </w:tcPr>
          <w:p w14:paraId="3025149D" w14:textId="77777777" w:rsidR="00E6657E" w:rsidRPr="0013613D" w:rsidRDefault="00E6657E" w:rsidP="00FC46A6"/>
        </w:tc>
        <w:tc>
          <w:tcPr>
            <w:tcW w:w="5587" w:type="dxa"/>
          </w:tcPr>
          <w:p w14:paraId="1994922F" w14:textId="77777777" w:rsidR="00E6657E" w:rsidRDefault="00E6657E" w:rsidP="00FC46A6">
            <w:pPr>
              <w:rPr>
                <w:noProof/>
              </w:rPr>
            </w:pPr>
          </w:p>
        </w:tc>
      </w:tr>
      <w:tr w:rsidR="00A237C2" w14:paraId="669A03AF" w14:textId="77777777" w:rsidTr="00E6657E">
        <w:tc>
          <w:tcPr>
            <w:tcW w:w="3809" w:type="dxa"/>
          </w:tcPr>
          <w:p w14:paraId="674492F1" w14:textId="77777777" w:rsidR="00E6657E" w:rsidRPr="0013613D" w:rsidRDefault="00E6657E" w:rsidP="00FC46A6"/>
        </w:tc>
        <w:tc>
          <w:tcPr>
            <w:tcW w:w="5587" w:type="dxa"/>
          </w:tcPr>
          <w:p w14:paraId="4CC6182B" w14:textId="77777777" w:rsidR="00E6657E" w:rsidRDefault="00E6657E" w:rsidP="00FC46A6">
            <w:pPr>
              <w:rPr>
                <w:noProof/>
              </w:rPr>
            </w:pPr>
          </w:p>
        </w:tc>
      </w:tr>
      <w:tr w:rsidR="00A237C2" w14:paraId="1DE299F8" w14:textId="77777777" w:rsidTr="00E6657E">
        <w:tc>
          <w:tcPr>
            <w:tcW w:w="3809" w:type="dxa"/>
          </w:tcPr>
          <w:p w14:paraId="160A6D84" w14:textId="77777777" w:rsidR="00E6657E" w:rsidRPr="0013613D" w:rsidRDefault="00E6657E" w:rsidP="00FC46A6"/>
        </w:tc>
        <w:tc>
          <w:tcPr>
            <w:tcW w:w="5587" w:type="dxa"/>
          </w:tcPr>
          <w:p w14:paraId="29182224" w14:textId="77777777" w:rsidR="00E6657E" w:rsidRDefault="00E6657E" w:rsidP="00FC46A6">
            <w:pPr>
              <w:rPr>
                <w:noProof/>
              </w:rPr>
            </w:pPr>
          </w:p>
        </w:tc>
      </w:tr>
      <w:tr w:rsidR="00A237C2" w14:paraId="00C1C342" w14:textId="77777777" w:rsidTr="00E6657E">
        <w:tc>
          <w:tcPr>
            <w:tcW w:w="3809" w:type="dxa"/>
          </w:tcPr>
          <w:p w14:paraId="2EEF3308" w14:textId="77777777" w:rsidR="00E6657E" w:rsidRPr="0013613D" w:rsidRDefault="00E6657E" w:rsidP="00FC46A6"/>
        </w:tc>
        <w:tc>
          <w:tcPr>
            <w:tcW w:w="5587" w:type="dxa"/>
          </w:tcPr>
          <w:p w14:paraId="29857AB9" w14:textId="77777777" w:rsidR="00E6657E" w:rsidRDefault="00E6657E" w:rsidP="00FC46A6">
            <w:pPr>
              <w:rPr>
                <w:noProof/>
              </w:rPr>
            </w:pPr>
          </w:p>
        </w:tc>
      </w:tr>
      <w:tr w:rsidR="00A237C2" w14:paraId="238B6B4B" w14:textId="77777777" w:rsidTr="00E6657E">
        <w:tc>
          <w:tcPr>
            <w:tcW w:w="3809" w:type="dxa"/>
          </w:tcPr>
          <w:p w14:paraId="671FD5DA" w14:textId="77777777" w:rsidR="007F1BFB" w:rsidRPr="0013613D" w:rsidRDefault="007F1BFB" w:rsidP="00FC46A6"/>
        </w:tc>
        <w:tc>
          <w:tcPr>
            <w:tcW w:w="5587" w:type="dxa"/>
          </w:tcPr>
          <w:p w14:paraId="4B5C007C" w14:textId="77777777" w:rsidR="007F1BFB" w:rsidRDefault="007F1BFB" w:rsidP="00FC46A6">
            <w:pPr>
              <w:rPr>
                <w:noProof/>
              </w:rPr>
            </w:pPr>
          </w:p>
        </w:tc>
      </w:tr>
      <w:tr w:rsidR="00A237C2" w14:paraId="18FDC5A7" w14:textId="77777777" w:rsidTr="00E6657E">
        <w:tc>
          <w:tcPr>
            <w:tcW w:w="3809" w:type="dxa"/>
          </w:tcPr>
          <w:p w14:paraId="6151B44D" w14:textId="77777777" w:rsidR="007F1BFB" w:rsidRPr="0013613D" w:rsidRDefault="007F1BFB" w:rsidP="00FC46A6"/>
        </w:tc>
        <w:tc>
          <w:tcPr>
            <w:tcW w:w="5587" w:type="dxa"/>
          </w:tcPr>
          <w:p w14:paraId="167EC950" w14:textId="77777777" w:rsidR="007F1BFB" w:rsidRDefault="007F1BFB" w:rsidP="00FC46A6">
            <w:pPr>
              <w:rPr>
                <w:noProof/>
              </w:rPr>
            </w:pPr>
          </w:p>
        </w:tc>
      </w:tr>
      <w:tr w:rsidR="00A237C2" w14:paraId="0D3C8EA7" w14:textId="77777777" w:rsidTr="00E6657E">
        <w:tc>
          <w:tcPr>
            <w:tcW w:w="3809" w:type="dxa"/>
          </w:tcPr>
          <w:p w14:paraId="66CAF2E3" w14:textId="77777777" w:rsidR="007F1BFB" w:rsidRPr="0013613D" w:rsidRDefault="007F1BFB" w:rsidP="00FC46A6"/>
        </w:tc>
        <w:tc>
          <w:tcPr>
            <w:tcW w:w="5587" w:type="dxa"/>
          </w:tcPr>
          <w:p w14:paraId="12D4EAB3" w14:textId="77777777" w:rsidR="007F1BFB" w:rsidRDefault="007F1BFB" w:rsidP="00FC46A6">
            <w:pPr>
              <w:rPr>
                <w:noProof/>
              </w:rPr>
            </w:pPr>
          </w:p>
        </w:tc>
      </w:tr>
    </w:tbl>
    <w:p w14:paraId="6B832867" w14:textId="2459486D" w:rsidR="00FC46A6" w:rsidRDefault="00FC46A6">
      <w:r>
        <w:t xml:space="preserve"> </w:t>
      </w:r>
    </w:p>
    <w:sectPr w:rsidR="00FC46A6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A6"/>
    <w:rsid w:val="00022485"/>
    <w:rsid w:val="00101106"/>
    <w:rsid w:val="00120EDF"/>
    <w:rsid w:val="0013613D"/>
    <w:rsid w:val="00147EBF"/>
    <w:rsid w:val="00171F51"/>
    <w:rsid w:val="0018147B"/>
    <w:rsid w:val="001E3A13"/>
    <w:rsid w:val="0026423A"/>
    <w:rsid w:val="002B2C2A"/>
    <w:rsid w:val="002C3DB1"/>
    <w:rsid w:val="00325CAD"/>
    <w:rsid w:val="003C465E"/>
    <w:rsid w:val="003E13C0"/>
    <w:rsid w:val="00431630"/>
    <w:rsid w:val="0043490D"/>
    <w:rsid w:val="00442DCE"/>
    <w:rsid w:val="00563ACC"/>
    <w:rsid w:val="00586F9F"/>
    <w:rsid w:val="005E49AD"/>
    <w:rsid w:val="00604B44"/>
    <w:rsid w:val="006208DC"/>
    <w:rsid w:val="0063422B"/>
    <w:rsid w:val="00794B55"/>
    <w:rsid w:val="007F1BFB"/>
    <w:rsid w:val="0084746C"/>
    <w:rsid w:val="00891B05"/>
    <w:rsid w:val="0089694E"/>
    <w:rsid w:val="00974B2C"/>
    <w:rsid w:val="00975453"/>
    <w:rsid w:val="009C0F55"/>
    <w:rsid w:val="00A237C2"/>
    <w:rsid w:val="00A443E3"/>
    <w:rsid w:val="00A62489"/>
    <w:rsid w:val="00B9098E"/>
    <w:rsid w:val="00BE7184"/>
    <w:rsid w:val="00CC3019"/>
    <w:rsid w:val="00CF67D0"/>
    <w:rsid w:val="00D10E59"/>
    <w:rsid w:val="00D2392F"/>
    <w:rsid w:val="00D676D8"/>
    <w:rsid w:val="00DD5A48"/>
    <w:rsid w:val="00E23943"/>
    <w:rsid w:val="00E34E5C"/>
    <w:rsid w:val="00E6657E"/>
    <w:rsid w:val="00EF3C7F"/>
    <w:rsid w:val="00F8380F"/>
    <w:rsid w:val="00FC4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04FFA7"/>
  <w15:chartTrackingRefBased/>
  <w15:docId w15:val="{79D05865-0430-49B1-886E-E3BA6EF82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C4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C4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C4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4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4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4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4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4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4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C4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C4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C4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46A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46A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46A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46A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46A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46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C4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C4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4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4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C4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C46A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C46A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C46A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4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46A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C46A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FC4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png"/><Relationship Id="rId47" Type="http://schemas.openxmlformats.org/officeDocument/2006/relationships/image" Target="media/image44.jpeg"/><Relationship Id="rId50" Type="http://schemas.openxmlformats.org/officeDocument/2006/relationships/theme" Target="theme/theme1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pn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Zandt Alessandro (zandtale)</dc:creator>
  <cp:keywords/>
  <dc:description/>
  <cp:lastModifiedBy>Zandt Alessandro (zandtale)</cp:lastModifiedBy>
  <cp:revision>44</cp:revision>
  <dcterms:created xsi:type="dcterms:W3CDTF">2026-05-06T07:08:00Z</dcterms:created>
  <dcterms:modified xsi:type="dcterms:W3CDTF">2026-05-13T06:27:00Z</dcterms:modified>
</cp:coreProperties>
</file>