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-706274</wp:posOffset>
            </wp:positionH>
            <wp:positionV relativeFrom="page">
              <wp:posOffset>-200755</wp:posOffset>
            </wp:positionV>
            <wp:extent cx="9577388" cy="1810997"/>
            <wp:effectExtent b="0" l="0" r="0" t="0"/>
            <wp:wrapSquare wrapText="bothSides" distB="114300" distT="114300" distL="114300" distR="11430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7388" cy="18109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1132050</wp:posOffset>
            </wp:positionH>
            <wp:positionV relativeFrom="paragraph">
              <wp:posOffset>600075</wp:posOffset>
            </wp:positionV>
            <wp:extent cx="3462338" cy="911528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9115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TC1004B.1</w:t>
      </w:r>
    </w:p>
    <w:p w:rsidR="00000000" w:rsidDel="00000000" w:rsidP="00000000" w:rsidRDefault="00000000" w:rsidRPr="00000000" w14:paraId="0000000A">
      <w:pPr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Implementación de Internet de las Cosas</w:t>
      </w:r>
    </w:p>
    <w:p w:rsidR="00000000" w:rsidDel="00000000" w:rsidP="00000000" w:rsidRDefault="00000000" w:rsidRPr="00000000" w14:paraId="0000000B">
      <w:pPr>
        <w:jc w:val="center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Montserrat" w:cs="Montserrat" w:eastAsia="Montserrat" w:hAnsi="Montserrat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Montserrat" w:cs="Montserrat" w:eastAsia="Montserrat" w:hAnsi="Montserrat"/>
          <w:b w:val="1"/>
          <w:sz w:val="46"/>
          <w:szCs w:val="4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6"/>
          <w:szCs w:val="46"/>
          <w:rtl w:val="0"/>
        </w:rPr>
        <w:t xml:space="preserve">Práctica 2. Diseño e implementación de circuitos lógicos</w:t>
      </w:r>
    </w:p>
    <w:p w:rsidR="00000000" w:rsidDel="00000000" w:rsidP="00000000" w:rsidRDefault="00000000" w:rsidRPr="00000000" w14:paraId="0000000F">
      <w:pPr>
        <w:jc w:val="center"/>
        <w:rPr>
          <w:rFonts w:ascii="Montserrat" w:cs="Montserrat" w:eastAsia="Montserrat" w:hAnsi="Montserrat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Montserrat" w:cs="Montserrat" w:eastAsia="Montserrat" w:hAnsi="Montserrat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Montserrat" w:cs="Montserrat" w:eastAsia="Montserrat" w:hAnsi="Montserrat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Equipo:</w:t>
      </w:r>
    </w:p>
    <w:p w:rsidR="00000000" w:rsidDel="00000000" w:rsidP="00000000" w:rsidRDefault="00000000" w:rsidRPr="00000000" w14:paraId="00000013">
      <w:pPr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A01368818 Joel Sánchez Olvera </w:t>
      </w:r>
    </w:p>
    <w:p w:rsidR="00000000" w:rsidDel="00000000" w:rsidP="00000000" w:rsidRDefault="00000000" w:rsidRPr="00000000" w14:paraId="00000015">
      <w:pPr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A01369230 Dafne Fernández Hernández </w:t>
      </w:r>
    </w:p>
    <w:p w:rsidR="00000000" w:rsidDel="00000000" w:rsidP="00000000" w:rsidRDefault="00000000" w:rsidRPr="00000000" w14:paraId="00000016">
      <w:pPr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A01770848 Alejandro Lemus Salgado</w:t>
      </w:r>
    </w:p>
    <w:p w:rsidR="00000000" w:rsidDel="00000000" w:rsidP="00000000" w:rsidRDefault="00000000" w:rsidRPr="00000000" w14:paraId="00000017">
      <w:pPr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A01369142 José Alberto Velázquez Trujillo</w:t>
      </w:r>
    </w:p>
    <w:p w:rsidR="00000000" w:rsidDel="00000000" w:rsidP="00000000" w:rsidRDefault="00000000" w:rsidRPr="00000000" w14:paraId="00000018">
      <w:pPr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A01771003 Giuliana Sofía Islas Carbajal</w:t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Fecha de entrega: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20 de octubre de 2022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Tablas de verdad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977.1601397507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8.8084684778646"/>
        <w:gridCol w:w="3048.3516712728797"/>
        <w:tblGridChange w:id="0">
          <w:tblGrid>
            <w:gridCol w:w="2928.8084684778646"/>
            <w:gridCol w:w="3048.351671272879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624013" cy="3030638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13" cy="3030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28914" cy="3338140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14" cy="3338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57738" cy="3121771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121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Simulación Multisim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8430"/>
        <w:tblGridChange w:id="0">
          <w:tblGrid>
            <w:gridCol w:w="570"/>
            <w:gridCol w:w="84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557588" cy="2176845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588" cy="21768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548063" cy="1922901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063" cy="19229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19700" cy="2527300"/>
                  <wp:effectExtent b="0" l="0" r="0" t="0"/>
                  <wp:docPr id="1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Simulación Tinkercad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8415"/>
        <w:tblGridChange w:id="0">
          <w:tblGrid>
            <w:gridCol w:w="585"/>
            <w:gridCol w:w="84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016676" cy="2017195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676" cy="20171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786313" cy="2413698"/>
                  <wp:effectExtent b="0" l="0" r="0" t="0"/>
                  <wp:docPr id="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313" cy="24136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10175" cy="16002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Mapa Karnaugth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5"/>
        <w:gridCol w:w="5355"/>
        <w:tblGridChange w:id="0">
          <w:tblGrid>
            <w:gridCol w:w="3435"/>
            <w:gridCol w:w="53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119188" cy="1619383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88" cy="16193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191534" cy="1627296"/>
                  <wp:effectExtent b="0" l="0" r="0" t="0"/>
                  <wp:docPr id="1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534" cy="16272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695325</wp:posOffset>
                  </wp:positionH>
                  <wp:positionV relativeFrom="paragraph">
                    <wp:posOffset>76201</wp:posOffset>
                  </wp:positionV>
                  <wp:extent cx="1893246" cy="1647825"/>
                  <wp:effectExtent b="0" l="0" r="0" t="0"/>
                  <wp:wrapSquare wrapText="bothSides" distB="114300" distT="114300" distL="114300" distR="11430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246" cy="1647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3095625</wp:posOffset>
                  </wp:positionH>
                  <wp:positionV relativeFrom="paragraph">
                    <wp:posOffset>76201</wp:posOffset>
                  </wp:positionV>
                  <wp:extent cx="2006362" cy="1646600"/>
                  <wp:effectExtent b="0" l="0" r="0" t="0"/>
                  <wp:wrapSquare wrapText="bothSides" distB="114300" distT="114300" distL="114300" distR="11430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362" cy="164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1817850</wp:posOffset>
                  </wp:positionH>
                  <wp:positionV relativeFrom="paragraph">
                    <wp:posOffset>161925</wp:posOffset>
                  </wp:positionV>
                  <wp:extent cx="1963576" cy="1647825"/>
                  <wp:effectExtent b="0" l="0" r="0" t="0"/>
                  <wp:wrapSquare wrapText="bothSides" distB="114300" distT="114300" distL="114300" distR="11430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576" cy="1647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Video de armado en protoboard</w:t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8355"/>
        <w:tblGridChange w:id="0">
          <w:tblGrid>
            <w:gridCol w:w="645"/>
            <w:gridCol w:w="83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https://drive.google.com/file/d/1LoQ1LZTQ3yxitUHKft6MnkksRISM1Cxd/view?usp=sharing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https://drive.google.com/file/d/13Hzm2HTcRQgEqcGTKc_gov9JCjxgQNEP/view?usp=sharing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https://drive.google.com/file/d/1cELRG8B5yf96kDpYCngPqoV8r-Gwp5yS/view?usp=drivesdk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6.png"/><Relationship Id="rId22" Type="http://schemas.openxmlformats.org/officeDocument/2006/relationships/hyperlink" Target="https://drive.google.com/file/d/1LoQ1LZTQ3yxitUHKft6MnkksRISM1Cxd/view?usp=sharing" TargetMode="External"/><Relationship Id="rId10" Type="http://schemas.openxmlformats.org/officeDocument/2006/relationships/image" Target="media/image14.png"/><Relationship Id="rId21" Type="http://schemas.openxmlformats.org/officeDocument/2006/relationships/image" Target="media/image2.png"/><Relationship Id="rId13" Type="http://schemas.openxmlformats.org/officeDocument/2006/relationships/image" Target="media/image13.png"/><Relationship Id="rId24" Type="http://schemas.openxmlformats.org/officeDocument/2006/relationships/hyperlink" Target="https://drive.google.com/file/d/1cELRG8B5yf96kDpYCngPqoV8r-Gwp5yS/view?usp=drivesdk" TargetMode="External"/><Relationship Id="rId12" Type="http://schemas.openxmlformats.org/officeDocument/2006/relationships/image" Target="media/image9.png"/><Relationship Id="rId23" Type="http://schemas.openxmlformats.org/officeDocument/2006/relationships/hyperlink" Target="https://drive.google.com/file/d/13Hzm2HTcRQgEqcGTKc_gov9JCjxgQNEP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0.png"/><Relationship Id="rId18" Type="http://schemas.openxmlformats.org/officeDocument/2006/relationships/image" Target="media/image16.png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