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0000"/>
          <w:sz w:val="44"/>
        </w:rPr>
        <w:t>RELATÓRIO DE INTEGRAÇÃO MOM</w:t>
      </w:r>
    </w:p>
    <w:p>
      <w:pPr>
        <w:spacing w:before="0" w:after="200"/>
      </w:pPr>
      <w:r>
        <w:rPr>
          <w:rFonts w:ascii="Calibri" w:hAnsi="Calibri"/>
          <w:b/>
          <w:color w:val="2E74B5"/>
          <w:sz w:val="28"/>
        </w:rPr>
        <w:t>Sprint 2 - FastDelivery com RabbitMQ</w:t>
      </w:r>
    </w:p>
    <w:p>
      <w:pPr>
        <w:spacing w:before="0" w:after="20"/>
      </w:pPr>
      <w:r>
        <w:rPr>
          <w:rFonts w:ascii="Calibri" w:hAnsi="Calibri"/>
          <w:b/>
          <w:color w:val="666666"/>
          <w:sz w:val="19"/>
        </w:rPr>
        <w:t xml:space="preserve">Disciplina: </w:t>
      </w:r>
      <w:r>
        <w:rPr>
          <w:rFonts w:ascii="Calibri" w:hAnsi="Calibri"/>
          <w:color w:val="666666"/>
          <w:sz w:val="19"/>
        </w:rPr>
        <w:t>Laboratório de Desenvolvimento de Aplicações Móveis e Distribuídas</w:t>
      </w:r>
    </w:p>
    <w:p>
      <w:pPr>
        <w:spacing w:before="0" w:after="20"/>
      </w:pPr>
      <w:r>
        <w:rPr>
          <w:rFonts w:ascii="Calibri" w:hAnsi="Calibri"/>
          <w:b/>
          <w:color w:val="666666"/>
          <w:sz w:val="19"/>
        </w:rPr>
        <w:t xml:space="preserve">Projeto: </w:t>
      </w:r>
      <w:r>
        <w:rPr>
          <w:rFonts w:ascii="Calibri" w:hAnsi="Calibri"/>
          <w:color w:val="666666"/>
          <w:sz w:val="19"/>
        </w:rPr>
        <w:t>FastDelivery</w:t>
      </w:r>
    </w:p>
    <w:p>
      <w:pPr>
        <w:spacing w:before="0" w:after="20"/>
      </w:pPr>
      <w:r>
        <w:rPr>
          <w:rFonts w:ascii="Calibri" w:hAnsi="Calibri"/>
          <w:b/>
          <w:color w:val="666666"/>
          <w:sz w:val="19"/>
        </w:rPr>
        <w:t xml:space="preserve">Referência: </w:t>
      </w:r>
      <w:r>
        <w:rPr>
          <w:rFonts w:ascii="Calibri" w:hAnsi="Calibri"/>
          <w:color w:val="666666"/>
          <w:sz w:val="19"/>
        </w:rPr>
        <w:t>Seção 3.3, página 5 do enunciado Projeto_LAMD_60445_2026_1</w:t>
      </w:r>
    </w:p>
    <w:p>
      <w:pPr>
        <w:spacing w:before="0" w:after="20"/>
      </w:pPr>
      <w:r>
        <w:rPr>
          <w:rFonts w:ascii="Calibri" w:hAnsi="Calibri"/>
          <w:b/>
          <w:color w:val="666666"/>
          <w:sz w:val="19"/>
        </w:rPr>
        <w:t xml:space="preserve">Escopo: </w:t>
      </w:r>
      <w:r>
        <w:rPr>
          <w:rFonts w:ascii="Calibri" w:hAnsi="Calibri"/>
          <w:color w:val="666666"/>
          <w:sz w:val="19"/>
        </w:rPr>
        <w:t>Integração assíncrona orientada a eventos com RabbitMQ</w:t>
      </w:r>
    </w:p>
    <w:p>
      <w:pPr>
        <w:pStyle w:val="Heading1"/>
      </w:pPr>
      <w:r>
        <w:t>Objetivo</w:t>
      </w:r>
    </w:p>
    <w:p>
      <w:pPr>
        <w:spacing w:before="0"/>
      </w:pPr>
      <w:r>
        <w:t>A Sprint 2 integrou um Middleware Orientado a Mensagens (MOM) ao backend Flask do FastDelivery. O objetivo foi permitir que fatos relevantes do domínio de entregas fossem publicados e processados de forma assíncrona, sem chamada REST direta entre produtor e consumidor.</w:t>
      </w:r>
    </w:p>
    <w:p>
      <w:pPr>
        <w:pStyle w:val="Heading1"/>
      </w:pPr>
      <w:r>
        <w:t>Decisões de design</w:t>
      </w:r>
    </w:p>
    <w:p>
      <w:pPr>
        <w:spacing w:before="0"/>
      </w:pPr>
      <w:r>
        <w:t>Foi adotado o RabbitMQ por ser um broker dedicado, com suporte nativo a filas duráveis, mensagens persistentes, confirmação de publicação, confirmação manual de consumo e Dead-Letter Queue (DLQ). O padrão aplicado é Publish-Subscribe sobre a exchange topic fastdelivery.events.</w:t>
      </w:r>
    </w:p>
    <w:p>
      <w:pPr>
        <w:spacing w:before="0"/>
      </w:pPr>
      <w:r>
        <w:t>O backend Flask atua como produtor. Por padrão, o consumidor roda em outro processo com py consumer_worker.py. Assim, o produtor publica mesmo quando o consumidor está desligado; a fila fastdelivery.entregas armazena o backlog; quando o worker inicia, ele consome as mensagens pendentes.</w:t>
      </w:r>
    </w:p>
    <w:p>
      <w:pPr>
        <w:pStyle w:val="Heading1"/>
      </w:pPr>
      <w:r>
        <w:t>Fluxo implementado</w:t>
      </w:r>
    </w:p>
    <w:p>
      <w:pPr>
        <w:pStyle w:val="ListNumber"/>
      </w:pPr>
      <w:r>
        <w:t>POST /entregas cria uma entrega e publica entrega.criada.</w:t>
      </w:r>
    </w:p>
    <w:p>
      <w:pPr>
        <w:pStyle w:val="ListNumber"/>
      </w:pPr>
      <w:r>
        <w:t>PATCH /entregas/&lt;id&gt;/status altera o estado e publica entrega.status_atualizado.</w:t>
      </w:r>
    </w:p>
    <w:p>
      <w:pPr>
        <w:spacing w:before="0"/>
      </w:pPr>
      <w:r>
        <w:t>Os eventos seguem pela exchange fastdelivery.events para a fila durável fastdelivery.entregas. O worker processa a mensagem e somente então envia ack. Falhas recebem nack(requeue=False) e seguem para fastdelivery.dlq.</w:t>
      </w:r>
    </w:p>
    <w:p>
      <w:pPr>
        <w:pStyle w:val="Heading1"/>
      </w:pPr>
      <w:r>
        <w:t>Desafios e conclusão</w:t>
      </w:r>
    </w:p>
    <w:p>
      <w:pPr>
        <w:spacing w:before="0"/>
      </w:pPr>
      <w:r>
        <w:t>A primeira versão utilizava Redis. A revisão técnica motivou a migração para RabbitMQ e a inclusão de mensagens persistentes (delivery_mode=2), publisher confirms, uma tentativa de reconexão, DLQ e histórico idempotente no SQLite por evento_id. A solução atende ao enunciado: o broker é o ponto central, existem dois eventos de negócio documentados e o fluxo assíncrono pode ser demonstrado por logs, UI do RabbitMQ e GET /eventos.</w:t>
      </w:r>
    </w:p>
    <w:p>
      <w:r>
        <w:br w:type="page"/>
      </w:r>
    </w:p>
    <w:p>
      <w:pPr>
        <w:pStyle w:val="Heading1"/>
      </w:pPr>
      <w:r>
        <w:t>Anexo 1 - Conferência do enunciado</w:t>
      </w:r>
    </w:p>
    <w:p>
      <w:pPr>
        <w:spacing w:before="0"/>
      </w:pPr>
      <w:r>
        <w:t>A seção 3.3 do enunciado solicita MOM operacional com evidência, produtor e consumidor, publicação em dois momentos de negócio, catálogo dos eventos, prova de assincronicidade e um relatório de integração de uma página. A página anterior é o relatório principal; os anexos apoiam a demonstração.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Implementação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Evidência recomendada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MOM operacional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RabbitMQ via Docker Compose, AMQP 5672 e UI 15672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UI do RabbitMQ e docker compose ps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Produtor e consumidor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EntregaEventProducer e consumer_worker.py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Terminais separados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Dois momentos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Criação e alteração de status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Logs dos dois tópicos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Catálogo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Eventos, routing keys e payloads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Anexo 2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Assincronicidade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Backlog com worker desligado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Fila Ready &gt; 0 e depois Ready = 0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Relatório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Síntese de decisões e desafios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Primeira página</w:t>
            </w:r>
          </w:p>
        </w:tc>
      </w:tr>
    </w:tbl>
    <w:p>
      <w:pPr>
        <w:spacing w:after="0"/>
      </w:pPr>
    </w:p>
    <w:p>
      <w:pPr>
        <w:pStyle w:val="Heading1"/>
      </w:pPr>
      <w:r>
        <w:t>O que foi adicionado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c>
          <w:tcPr>
            <w:tcW w:type="dxa" w:w="3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6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Responsabilidade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app/mom/barramento.py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Interface EventBus, RabbitMQEventBus e InMemoryEventBus para testes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app/mom/eventos.py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Tópicos, payload comum e evento_id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app/mom/producer.py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Publicação dos fatos do domínio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app/mom/consumer.py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Handlers, histórico persistente e deduplicação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consumer_worker.py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Consumidor standalone sem Flask ou REST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evento_processado_repository.py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Histórico compartilhado no SQLite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docker-compose.yml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RabbitMQ com UI e volume persistente</w:t>
            </w:r>
          </w:p>
        </w:tc>
      </w:tr>
      <w:tr>
        <w:tc>
          <w:tcPr>
            <w:tcW w:type="dxa" w:w="31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GET /eventos</w:t>
            </w:r>
          </w:p>
        </w:tc>
        <w:tc>
          <w:tcPr>
            <w:tcW w:type="dxa" w:w="6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Consulta aos eventos processados</w:t>
            </w:r>
          </w:p>
        </w:tc>
      </w:tr>
    </w:tbl>
    <w:p>
      <w:pPr>
        <w:spacing w:after="0"/>
      </w:pPr>
    </w:p>
    <w:p>
      <w:pPr>
        <w:pStyle w:val="Heading1"/>
      </w:pPr>
      <w:r>
        <w:t>Garantias técnicas</w:t>
      </w:r>
    </w:p>
    <w:p>
      <w:pPr>
        <w:pStyle w:val="ListBullet"/>
      </w:pPr>
      <w:r>
        <w:t>Exchange topic fastdelivery.events e fila durável fastdelivery.entregas ligada com routing key #.</w:t>
      </w:r>
    </w:p>
    <w:p>
      <w:pPr>
        <w:pStyle w:val="ListBullet"/>
      </w:pPr>
      <w:r>
        <w:t>Mensagens persistentes com delivery_mode=2, publisher confirms e mandatory=True.</w:t>
      </w:r>
    </w:p>
    <w:p>
      <w:pPr>
        <w:pStyle w:val="ListBullet"/>
      </w:pPr>
      <w:r>
        <w:t>Ack manual após sucesso; nack(requeue=False) envia falhas para fastdelivery.dlq.</w:t>
      </w:r>
    </w:p>
    <w:p>
      <w:pPr>
        <w:pStyle w:val="ListBullet"/>
      </w:pPr>
      <w:r>
        <w:t>Uma nova tentativa de publicação após falha de conexão.</w:t>
      </w:r>
    </w:p>
    <w:p>
      <w:pPr>
        <w:pStyle w:val="ListBullet"/>
      </w:pPr>
      <w:r>
        <w:t>Deduplicação por evento_id no histórico SQLite.</w:t>
      </w:r>
    </w:p>
    <w:p>
      <w:r>
        <w:br w:type="page"/>
      </w:r>
    </w:p>
    <w:p>
      <w:pPr>
        <w:pStyle w:val="Heading1"/>
      </w:pPr>
      <w:r>
        <w:t>Anexo 2 - Catálogo de eventos</w:t>
      </w:r>
    </w:p>
    <w:p>
      <w:pPr>
        <w:pStyle w:val="Heading2"/>
      </w:pPr>
      <w:r>
        <w:t>entrega.criada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Momento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Após EntregaUseCases.criar_entrega() persistir a nova entrega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Produtor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EntregaEventProducer.entrega_criada()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Consumidor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_ao_criar_entrega() executado por consumer_worker.py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Exchange / routing key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fastdelivery.events / entrega.criada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Fila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fastdelivery.entregas</w:t>
            </w:r>
          </w:p>
        </w:tc>
      </w:tr>
    </w:tbl>
    <w:p>
      <w:pPr>
        <w:spacing w:after="0"/>
      </w:pP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"evento_id": "uuid-gerado-na-publicacao",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"evento": "entrega.criada",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"dados": {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  "id": 1, "descricao": "Pacote Sprint 2",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  "origem": "Rua A, 100", "destino": "Rua B, 200",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  "status": "pendente", "cliente_id": "cliente-001"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},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"timestamp": "2026-06-01T10:00:00"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}</w:t>
      </w:r>
    </w:p>
    <w:p>
      <w:pPr>
        <w:pStyle w:val="Heading2"/>
      </w:pPr>
      <w:r>
        <w:t>entrega.status_atualizado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Momento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Após EntregaUseCases.atualizar_status() persistir o novo estado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Produtor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EntregaEventProducer.status_alterado()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Consumidor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_ao_alterar_status() executado por consumer_worker.py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Exchange / routing key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fastdelivery.events / entrega.status_atualizado</w:t>
            </w:r>
          </w:p>
        </w:tc>
      </w:tr>
      <w:tr>
        <w:tc>
          <w:tcPr>
            <w:tcW w:type="dxa" w:w="24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Fila</w:t>
            </w:r>
          </w:p>
        </w:tc>
        <w:tc>
          <w:tcPr>
            <w:tcW w:type="dxa" w:w="6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fastdelivery.entregas</w:t>
            </w:r>
          </w:p>
        </w:tc>
      </w:tr>
    </w:tbl>
    <w:p>
      <w:pPr>
        <w:spacing w:after="0"/>
      </w:pP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"evento_id": "uuid-gerado-na-publicacao",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"evento": "entrega.status_atualizado",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"dados": {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  "id": 1, "status_anterior": "pendente",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  "status_novo": "aceito", "cliente_id": "cliente-001"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},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"timestamp": "2026-06-01T10:02:00"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}</w:t>
      </w:r>
    </w:p>
    <w:p>
      <w:r>
        <w:br w:type="page"/>
      </w:r>
    </w:p>
    <w:p>
      <w:pPr>
        <w:pStyle w:val="Heading1"/>
      </w:pPr>
      <w:r>
        <w:t>Anexo 3 - Testes executados</w:t>
      </w:r>
    </w:p>
    <w:p>
      <w:pPr>
        <w:spacing w:before="0"/>
      </w:pPr>
      <w:r>
        <w:t>Comando executado em Code/server/: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py -m unittest discover -s tests -v</w:t>
      </w:r>
    </w:p>
    <w:p>
      <w:pPr>
        <w:spacing w:before="0"/>
      </w:pPr>
      <w:r>
        <w:t>Resultado obtido em 01/06/2026: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Ran 8 tests in 0.087s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Teste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Validação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Modo em memória explícito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EVENT_BUS=in_memory cria o barramento reservado a testes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Configuração padrão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Sem variável específica, cria RabbitMQEventBus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Ack de sucesso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Handler bem-sucedido produz basic_ack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Falha de handler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Exceção produz basic_nack(requeue=False) para DLQ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Tópico desconhecido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Mensagem sem handler também segue para DLQ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Canal encerrado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 conexão de publicação é substituída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Falha transitória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 produtor repete a publicação uma vez</w:t>
            </w:r>
          </w:p>
        </w:tc>
      </w:tr>
      <w:t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Idempotência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 mesmo evento_id é persistido uma única vez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tests/test_entregas.py ainda é um placeholder. Os endpoints REST devem ser comprovados manualmente no roteiro a seguir. Não apresente a suíte MOM como se também cobrisse endpoints.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4 - Roteiro de execução e prints</w:t>
      </w:r>
    </w:p>
    <w:p>
      <w:pPr>
        <w:pStyle w:val="Heading2"/>
      </w:pPr>
      <w:r>
        <w:t>1. Preparar o broker</w:t>
      </w:r>
    </w:p>
    <w:p>
      <w:pPr>
        <w:spacing w:before="0"/>
      </w:pPr>
      <w:r>
        <w:t>Abra o Docker Desktop. Depois execute em um PowerShell: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cd C:\Users\gpercope\Documents\GitHub\Lab-DAMD\Code\server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docker compose up -d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docker compose ps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Copy-Item .env.example .env -ErrorAction SilentlyContinue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pip install -r requirements.txt</w:t>
      </w:r>
    </w:p>
    <w:p>
      <w:pPr>
        <w:spacing w:before="0"/>
      </w:pPr>
      <w:r>
        <w:t>Abra http://localhost:15672 e entre com guest / guest.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E1 - Capture docker compose ps e, na UI, Queues and Streams com fastdelivery.entregas e fastdelivery.dlq.</w:t>
            </w:r>
          </w:p>
        </w:tc>
      </w:tr>
    </w:tbl>
    <w:p>
      <w:pPr>
        <w:spacing w:after="0"/>
      </w:pPr>
    </w:p>
    <w:p>
      <w:pPr>
        <w:pStyle w:val="Heading2"/>
      </w:pPr>
      <w:r>
        <w:t>2. Subir apenas o backend produtor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cd C:\Users\gpercope\Documents\GitHub\Lab-DAMD\Code\server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py main.py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E2 - Capture o terminal do Flask mostrando Mecanismo MOM.: rabbitmq e Consumidor in-process: OFF.</w:t>
            </w:r>
          </w:p>
        </w:tc>
      </w:tr>
    </w:tbl>
    <w:p>
      <w:pPr>
        <w:spacing w:after="0"/>
      </w:pPr>
    </w:p>
    <w:p>
      <w:pPr>
        <w:pStyle w:val="Heading2"/>
      </w:pPr>
      <w:r>
        <w:t>3. Publicar com o worker desligado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$body = @{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descricao = "Pacote demonstracao Sprint 2"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origem = "Rua A, 100"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destino = "Rua B, 200"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cliente_id = "cliente-001"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} | ConvertTo-Json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$entrega = Invoke-RestMethod -Method Post `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-Uri "http://localhost:5000/entregas" `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-ContentType "application/json" -Body $body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Invoke-RestMethod -Method Patch `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-Uri "http://localhost:5000/entregas/$($entrega.id)/status" `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-ContentType "application/json" -Body '{"status":"aceito"}'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E3 - Com o worker desligado, abra Queues and Streams &gt; fastdelivery.entregas e capture Ready aumentando em 2. Este é o print principal da assincronicidade.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4 - Roteiro de execução e prints (continuação)</w:t>
      </w:r>
    </w:p>
    <w:p>
      <w:pPr>
        <w:pStyle w:val="Heading2"/>
      </w:pPr>
      <w:r>
        <w:t>4. Ligar o consumidor independente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cd C:\Users\gpercope\Documents\GitHub\Lab-DAMD\Code\server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py consumer_worker.py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E4 - Capture os logs do worker para entrega.criada e entrega.status_atualizado. Print E5 - Atualize a UI e capture Ready = 0.</w:t>
            </w:r>
          </w:p>
        </w:tc>
      </w:tr>
    </w:tbl>
    <w:p>
      <w:pPr>
        <w:spacing w:after="0"/>
      </w:pPr>
    </w:p>
    <w:p>
      <w:pPr>
        <w:pStyle w:val="Heading2"/>
      </w:pPr>
      <w:r>
        <w:t>5. Consultar o histórico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Invoke-RestMethod -Uri "http://localhost:5000/eventos" |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  ConvertTo-Json -Depth 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E6 - Capture o JSON contendo os dois eventos, seus evento_id, tipos, mensagens e payloads.</w:t>
            </w:r>
          </w:p>
        </w:tc>
      </w:tr>
    </w:tbl>
    <w:p>
      <w:pPr>
        <w:spacing w:after="0"/>
      </w:pPr>
    </w:p>
    <w:p>
      <w:pPr>
        <w:pStyle w:val="Heading2"/>
      </w:pPr>
      <w:r>
        <w:t>6. Executar a suíte automatizada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py -m unittest discover -s tests -v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Print E7 - Capture a saída final com Ran 8 tests e OK.</w:t>
            </w:r>
          </w:p>
        </w:tc>
      </w:tr>
    </w:tbl>
    <w:p>
      <w:pPr>
        <w:spacing w:after="0"/>
      </w:pPr>
    </w:p>
    <w:p>
      <w:pPr>
        <w:pStyle w:val="Heading2"/>
      </w:pPr>
      <w:r>
        <w:t>Evidências extras</w:t>
      </w:r>
    </w:p>
    <w:p>
      <w:pPr>
        <w:spacing w:before="0"/>
      </w:pPr>
      <w:r>
        <w:t>Persistência: com o worker desligado, publique uma entrega, confira Ready &gt; 0 e execute: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docker compose restart rabbitmq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>docker compose ps</w:t>
      </w:r>
    </w:p>
    <w:p>
      <w:pPr>
        <w:spacing w:before="0"/>
      </w:pPr>
      <w:r>
        <w:t>Após o container ficar saudável, a mensagem deve continuar na fila. Capture antes e depois.</w:t>
      </w:r>
    </w:p>
    <w:p>
      <w:pPr>
        <w:spacing w:before="0"/>
      </w:pPr>
      <w:r>
        <w:t>DLQ: com o worker ligado, publique um tópico sem handler:</w:t>
      </w:r>
    </w:p>
    <w:p>
      <w:pPr>
        <w:pStyle w:val="CodeBlock"/>
        <w:spacing w:after="0"/>
      </w:pPr>
      <w:r>
        <w:rPr>
          <w:rFonts w:ascii="Consolas" w:hAnsi="Consolas"/>
          <w:color w:val="000000"/>
          <w:sz w:val="17"/>
        </w:rPr>
        <w:t xml:space="preserve">py -c "from app.mom.barramento import criar_barramento; from app.mom.eventos import obter_payload; bus=criar_barramento(); bus.publicar('entrega.desconhecida', obter_payload('entrega.desconhecida', {'teste': True})); bus.parar()" </w:t>
      </w:r>
    </w:p>
    <w:p>
      <w:pPr>
        <w:spacing w:before="0"/>
      </w:pPr>
      <w:r>
        <w:t>Capture o log do worker e a fila fastdelivery.dlq com mensagem em Ready.</w:t>
      </w:r>
    </w:p>
    <w:p>
      <w:r>
        <w:br w:type="page"/>
      </w:r>
    </w:p>
    <w:p>
      <w:pPr>
        <w:pStyle w:val="Heading1"/>
      </w:pPr>
      <w:r>
        <w:t>Anexo 5 - Roteiro curto para apresentação</w:t>
      </w:r>
    </w:p>
    <w:p>
      <w:pPr>
        <w:pStyle w:val="ListNumber"/>
      </w:pPr>
      <w:r>
        <w:t>Mostrar a UI do RabbitMQ e as filas fastdelivery.entregas e fastdelivery.dlq.</w:t>
      </w:r>
    </w:p>
    <w:p>
      <w:pPr>
        <w:pStyle w:val="ListNumber"/>
      </w:pPr>
      <w:r>
        <w:t>Explicar que o Flask é produtor puro e que consumer_worker.py roda separado, sem Flask e sem REST.</w:t>
      </w:r>
    </w:p>
    <w:p>
      <w:pPr>
        <w:pStyle w:val="ListNumber"/>
      </w:pPr>
      <w:r>
        <w:t>Manter o worker desligado, executar POST e PATCH e mostrar o backlog crescendo.</w:t>
      </w:r>
    </w:p>
    <w:p>
      <w:pPr>
        <w:pStyle w:val="ListNumber"/>
      </w:pPr>
      <w:r>
        <w:t>Ligar o worker e mostrar os dois eventos sendo consumidos.</w:t>
      </w:r>
    </w:p>
    <w:p>
      <w:pPr>
        <w:pStyle w:val="ListNumber"/>
      </w:pPr>
      <w:r>
        <w:t>Executar GET /eventos e mostrar o histórico persistente.</w:t>
      </w:r>
    </w:p>
    <w:p>
      <w:pPr>
        <w:pStyle w:val="ListNumber"/>
      </w:pPr>
      <w:r>
        <w:t>Mostrar rapidamente a saída dos oito testes automatizados.</w:t>
      </w:r>
    </w:p>
    <w:p>
      <w:pPr>
        <w:pStyle w:val="ListNumber"/>
      </w:pPr>
      <w:r>
        <w:t>Como evidência extra, demonstrar a DLQ ou a persistência após reinício do RabbitMQ.</w:t>
      </w:r>
    </w:p>
    <w:p>
      <w:pPr>
        <w:pStyle w:val="Heading1"/>
      </w:pPr>
      <w:r>
        <w:t>Aviso sobre evidências antigas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Nota: </w:t>
            </w:r>
            <w:r>
              <w:rPr>
                <w:rFonts w:ascii="Calibri" w:hAnsi="Calibri"/>
                <w:color w:val="000000"/>
                <w:sz w:val="19"/>
              </w:rPr>
              <w:t>Os arquivos em docs/Sprint2/evidencias foram gerados antes da migração e ainda descrevem Redis. Não use esses registros como prova atual da solução RabbitMQ. Produza capturas novas com o roteiro deste documento.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666666"/>
        <w:sz w:val="17"/>
      </w:rPr>
      <w:t xml:space="preserve">FastDelivery - Relatório Sprint 2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7"/>
      </w:rPr>
      <w:t>FastDelivery | Sprint 2 | Integração MOM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173" w:right="173"/>
    </w:pPr>
    <w:rPr>
      <w:rFonts w:ascii="Consolas" w:hAnsi="Consolas"/>
      <w:color w:val="000000"/>
      <w:sz w:val="17"/>
    </w:rPr>
  </w:style>
  <w:style w:type="paragraph" w:customStyle="1" w:styleId="Note">
    <w:name w:val="Note"/>
    <w:pPr>
      <w:spacing w:before="80" w:after="120"/>
      <w:ind w:left="216" w:right="216"/>
    </w:pPr>
    <w:rPr>
      <w:rFonts w:ascii="Calibri" w:hAnsi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