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73583C9" w14:textId="77777777" w:rsidTr="00DC48B9">
        <w:tc>
          <w:tcPr>
            <w:tcW w:w="2835" w:type="dxa"/>
          </w:tcPr>
          <w:p w14:paraId="35D56801" w14:textId="77777777" w:rsidR="00BC3766" w:rsidRPr="004913BD" w:rsidRDefault="00BC3766" w:rsidP="00DC48B9">
            <w:pPr>
              <w:rPr>
                <w:b/>
                <w:bCs/>
              </w:rPr>
            </w:pPr>
          </w:p>
        </w:tc>
        <w:tc>
          <w:tcPr>
            <w:tcW w:w="7797" w:type="dxa"/>
          </w:tcPr>
          <w:p w14:paraId="5703C8A7" w14:textId="77777777" w:rsidR="00BC3766" w:rsidRPr="004913BD" w:rsidRDefault="00BC3766" w:rsidP="00DC48B9">
            <w:pPr>
              <w:rPr>
                <w:b/>
                <w:bCs/>
                <w:sz w:val="20"/>
              </w:rPr>
            </w:pPr>
          </w:p>
        </w:tc>
      </w:tr>
      <w:tr w:rsidR="00BC3766" w14:paraId="583CB983" w14:textId="77777777" w:rsidTr="00DC48B9">
        <w:tc>
          <w:tcPr>
            <w:tcW w:w="2835" w:type="dxa"/>
          </w:tcPr>
          <w:p w14:paraId="6B0D9D0B" w14:textId="77777777" w:rsidR="00BC3766" w:rsidRPr="004913BD" w:rsidRDefault="00BC3766" w:rsidP="00DC48B9">
            <w:pPr>
              <w:tabs>
                <w:tab w:val="left" w:pos="1296"/>
              </w:tabs>
              <w:rPr>
                <w:sz w:val="28"/>
                <w:szCs w:val="28"/>
              </w:rPr>
            </w:pPr>
          </w:p>
        </w:tc>
        <w:tc>
          <w:tcPr>
            <w:tcW w:w="7797" w:type="dxa"/>
          </w:tcPr>
          <w:p w14:paraId="044EA5D6" w14:textId="77777777" w:rsidR="00BC3766" w:rsidRPr="004913BD" w:rsidRDefault="00BC3766" w:rsidP="00DC48B9">
            <w:pPr>
              <w:tabs>
                <w:tab w:val="left" w:pos="1296"/>
              </w:tabs>
              <w:rPr>
                <w:sz w:val="28"/>
                <w:szCs w:val="28"/>
              </w:rPr>
            </w:pPr>
          </w:p>
        </w:tc>
      </w:tr>
      <w:tr w:rsidR="00BC3766" w14:paraId="5DDA9EA7" w14:textId="77777777" w:rsidTr="00DC48B9">
        <w:trPr>
          <w:trHeight w:val="573"/>
        </w:trPr>
        <w:tc>
          <w:tcPr>
            <w:tcW w:w="2835" w:type="dxa"/>
          </w:tcPr>
          <w:p w14:paraId="2CA5CE54" w14:textId="77777777" w:rsidR="00BC3766" w:rsidRPr="006D3BBF" w:rsidRDefault="00BC3766" w:rsidP="00DC48B9">
            <w:pPr>
              <w:rPr>
                <w:sz w:val="20"/>
                <w:szCs w:val="16"/>
              </w:rPr>
            </w:pPr>
          </w:p>
          <w:p w14:paraId="6FE92A07" w14:textId="77777777" w:rsidR="006D3BBF" w:rsidRDefault="006D3BBF" w:rsidP="00DC48B9"/>
        </w:tc>
        <w:tc>
          <w:tcPr>
            <w:tcW w:w="7797" w:type="dxa"/>
          </w:tcPr>
          <w:p w14:paraId="5EFE539D" w14:textId="77777777" w:rsidR="00BC3766" w:rsidRDefault="00BC3766" w:rsidP="00DC48B9"/>
        </w:tc>
      </w:tr>
      <w:tr w:rsidR="00793049" w14:paraId="4DD8209E" w14:textId="77777777" w:rsidTr="00DC48B9">
        <w:trPr>
          <w:trHeight w:val="396"/>
        </w:trPr>
        <w:tc>
          <w:tcPr>
            <w:tcW w:w="2835" w:type="dxa"/>
          </w:tcPr>
          <w:p w14:paraId="270546BC" w14:textId="77777777" w:rsidR="00793049" w:rsidRPr="006D3BBF" w:rsidRDefault="00793049" w:rsidP="00F63D34">
            <w:pPr>
              <w:ind w:left="31"/>
              <w:rPr>
                <w:sz w:val="20"/>
                <w:szCs w:val="16"/>
              </w:rPr>
            </w:pPr>
            <w:r w:rsidRPr="004913BD">
              <w:rPr>
                <w:b/>
                <w:bCs/>
              </w:rPr>
              <w:t>Ambito:</w:t>
            </w:r>
          </w:p>
        </w:tc>
        <w:tc>
          <w:tcPr>
            <w:tcW w:w="7797" w:type="dxa"/>
          </w:tcPr>
          <w:p w14:paraId="10775A83" w14:textId="77777777" w:rsidR="00793049" w:rsidRDefault="00793049" w:rsidP="00DC48B9"/>
        </w:tc>
      </w:tr>
      <w:tr w:rsidR="00793049" w14:paraId="24947C3A" w14:textId="77777777" w:rsidTr="00DC48B9">
        <w:trPr>
          <w:trHeight w:val="560"/>
        </w:trPr>
        <w:tc>
          <w:tcPr>
            <w:tcW w:w="2835" w:type="dxa"/>
          </w:tcPr>
          <w:p w14:paraId="77681CBF" w14:textId="77777777" w:rsidR="00793049" w:rsidRPr="004913BD" w:rsidRDefault="00793049" w:rsidP="00DC48B9">
            <w:pPr>
              <w:rPr>
                <w:b/>
                <w:bCs/>
                <w:sz w:val="32"/>
                <w:szCs w:val="32"/>
              </w:rPr>
            </w:pPr>
          </w:p>
        </w:tc>
        <w:tc>
          <w:tcPr>
            <w:tcW w:w="7797" w:type="dxa"/>
          </w:tcPr>
          <w:p w14:paraId="7023B2EF" w14:textId="77777777" w:rsidR="00793049" w:rsidRPr="004913BD" w:rsidRDefault="00793049" w:rsidP="00DC48B9">
            <w:pPr>
              <w:rPr>
                <w:b/>
                <w:bCs/>
                <w:sz w:val="32"/>
                <w:szCs w:val="32"/>
              </w:rPr>
            </w:pPr>
          </w:p>
        </w:tc>
      </w:tr>
      <w:tr w:rsidR="00793049" w14:paraId="6B018805" w14:textId="77777777" w:rsidTr="00DC48B9">
        <w:trPr>
          <w:trHeight w:val="396"/>
        </w:trPr>
        <w:tc>
          <w:tcPr>
            <w:tcW w:w="2835" w:type="dxa"/>
          </w:tcPr>
          <w:p w14:paraId="6F6E8B38" w14:textId="77777777" w:rsidR="00793049" w:rsidRPr="004913BD" w:rsidRDefault="00793049" w:rsidP="00DC48B9">
            <w:pPr>
              <w:spacing w:line="276" w:lineRule="auto"/>
              <w:rPr>
                <w:sz w:val="28"/>
                <w:szCs w:val="28"/>
              </w:rPr>
            </w:pPr>
          </w:p>
        </w:tc>
        <w:tc>
          <w:tcPr>
            <w:tcW w:w="7797" w:type="dxa"/>
          </w:tcPr>
          <w:p w14:paraId="7EDFCE7D" w14:textId="77777777" w:rsidR="00793049" w:rsidRPr="004913BD" w:rsidRDefault="00793049" w:rsidP="00DC48B9">
            <w:pPr>
              <w:spacing w:line="276" w:lineRule="auto"/>
              <w:rPr>
                <w:sz w:val="28"/>
                <w:szCs w:val="28"/>
              </w:rPr>
            </w:pPr>
            <w:r>
              <w:rPr>
                <w:sz w:val="28"/>
                <w:szCs w:val="28"/>
              </w:rPr>
              <w:t>Documentazione software ANTHEA</w:t>
            </w:r>
          </w:p>
        </w:tc>
      </w:tr>
    </w:tbl>
    <w:p w14:paraId="34CC1656" w14:textId="77777777" w:rsidR="00DF4021" w:rsidRPr="00D14D83" w:rsidRDefault="00DF4021" w:rsidP="00D14D83">
      <w:pPr>
        <w:ind w:left="-284"/>
        <w:rPr>
          <w:b/>
          <w:bCs/>
          <w:sz w:val="16"/>
          <w:szCs w:val="12"/>
        </w:rPr>
      </w:pPr>
    </w:p>
    <w:p w14:paraId="1481B816" w14:textId="77777777" w:rsidR="00E636A2" w:rsidRDefault="00E636A2" w:rsidP="00D35195">
      <w:pPr>
        <w:spacing w:line="276" w:lineRule="auto"/>
        <w:rPr>
          <w:b/>
          <w:bCs/>
        </w:rPr>
      </w:pPr>
      <w:r w:rsidRPr="000E76E2">
        <w:rPr>
          <w:b/>
          <w:bCs/>
        </w:rPr>
        <w:t>Titolo</w:t>
      </w:r>
      <w:r>
        <w:rPr>
          <w:b/>
          <w:bCs/>
        </w:rPr>
        <w:t>:</w:t>
      </w:r>
    </w:p>
    <w:p w14:paraId="4F7FEB79"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797965BB" w14:textId="77777777" w:rsidR="00D14D83" w:rsidRPr="00DF4021" w:rsidRDefault="00D14D83" w:rsidP="00D14D83">
      <w:pPr>
        <w:autoSpaceDE w:val="0"/>
        <w:autoSpaceDN w:val="0"/>
        <w:adjustRightInd w:val="0"/>
        <w:spacing w:line="192" w:lineRule="auto"/>
        <w:ind w:left="-284"/>
        <w:rPr>
          <w:rFonts w:cs="Manrope"/>
          <w:sz w:val="28"/>
          <w:szCs w:val="28"/>
        </w:rPr>
      </w:pPr>
    </w:p>
    <w:p w14:paraId="4140C2E6"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6C81D715"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E62BBF2" w14:textId="77777777" w:rsidTr="00604B9E">
        <w:trPr>
          <w:trHeight w:val="403"/>
        </w:trPr>
        <w:tc>
          <w:tcPr>
            <w:tcW w:w="283" w:type="dxa"/>
            <w:tcBorders>
              <w:left w:val="single" w:sz="12" w:space="0" w:color="808080" w:themeColor="background1" w:themeShade="80"/>
            </w:tcBorders>
          </w:tcPr>
          <w:p w14:paraId="4C251F30"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72A5745"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7C33ED81" w14:textId="77777777" w:rsidTr="00BC3766">
        <w:trPr>
          <w:trHeight w:val="140"/>
        </w:trPr>
        <w:tc>
          <w:tcPr>
            <w:tcW w:w="283" w:type="dxa"/>
            <w:tcBorders>
              <w:left w:val="single" w:sz="12" w:space="0" w:color="808080" w:themeColor="background1" w:themeShade="80"/>
            </w:tcBorders>
          </w:tcPr>
          <w:p w14:paraId="6CD1107F"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B72D35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6F21BBF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12</w:t>
            </w:r>
          </w:p>
        </w:tc>
      </w:tr>
      <w:tr w:rsidR="00E636A2" w14:paraId="317778A3" w14:textId="77777777" w:rsidTr="00BC3766">
        <w:trPr>
          <w:trHeight w:val="140"/>
        </w:trPr>
        <w:tc>
          <w:tcPr>
            <w:tcW w:w="283" w:type="dxa"/>
            <w:tcBorders>
              <w:left w:val="single" w:sz="12" w:space="0" w:color="808080" w:themeColor="background1" w:themeShade="80"/>
            </w:tcBorders>
          </w:tcPr>
          <w:p w14:paraId="6F2B6FDC"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706F50D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797C528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02/10/2026</w:t>
            </w:r>
          </w:p>
        </w:tc>
      </w:tr>
      <w:tr w:rsidR="00E636A2" w14:paraId="77D7D496" w14:textId="77777777" w:rsidTr="00BC3766">
        <w:tc>
          <w:tcPr>
            <w:tcW w:w="283" w:type="dxa"/>
            <w:tcBorders>
              <w:left w:val="single" w:sz="12" w:space="0" w:color="808080" w:themeColor="background1" w:themeShade="80"/>
            </w:tcBorders>
          </w:tcPr>
          <w:p w14:paraId="4F5BCC79"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FC00DD5"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5DF6FFB"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02/10/2026</w:t>
            </w:r>
          </w:p>
        </w:tc>
      </w:tr>
      <w:tr w:rsidR="00E636A2" w14:paraId="3265B084" w14:textId="77777777" w:rsidTr="00BC3766">
        <w:tc>
          <w:tcPr>
            <w:tcW w:w="283" w:type="dxa"/>
            <w:tcBorders>
              <w:left w:val="single" w:sz="12" w:space="0" w:color="808080" w:themeColor="background1" w:themeShade="80"/>
            </w:tcBorders>
          </w:tcPr>
          <w:p w14:paraId="2E03679E"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3AAEC3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F35EA2D" w14:textId="77777777" w:rsidR="00E636A2" w:rsidRPr="00AB084F" w:rsidRDefault="00E636A2" w:rsidP="00070634">
            <w:pPr>
              <w:autoSpaceDE w:val="0"/>
              <w:autoSpaceDN w:val="0"/>
              <w:adjustRightInd w:val="0"/>
              <w:ind w:left="27"/>
              <w:jc w:val="left"/>
              <w:rPr>
                <w:rFonts w:cs="Manrope"/>
                <w:sz w:val="18"/>
                <w:szCs w:val="18"/>
              </w:rPr>
            </w:pPr>
          </w:p>
        </w:tc>
      </w:tr>
      <w:tr w:rsidR="00E636A2" w14:paraId="3B8B4AD9" w14:textId="77777777" w:rsidTr="00BC3766">
        <w:tc>
          <w:tcPr>
            <w:tcW w:w="283" w:type="dxa"/>
            <w:tcBorders>
              <w:left w:val="single" w:sz="12" w:space="0" w:color="808080" w:themeColor="background1" w:themeShade="80"/>
            </w:tcBorders>
          </w:tcPr>
          <w:p w14:paraId="02318E93" w14:textId="77777777" w:rsidR="00E636A2" w:rsidRDefault="00E636A2" w:rsidP="00070634">
            <w:pPr>
              <w:autoSpaceDE w:val="0"/>
              <w:autoSpaceDN w:val="0"/>
              <w:adjustRightInd w:val="0"/>
              <w:ind w:left="27"/>
              <w:jc w:val="left"/>
              <w:rPr>
                <w:rFonts w:cs="Manrope"/>
                <w:sz w:val="18"/>
                <w:szCs w:val="18"/>
              </w:rPr>
            </w:pPr>
          </w:p>
        </w:tc>
        <w:tc>
          <w:tcPr>
            <w:tcW w:w="846" w:type="dxa"/>
          </w:tcPr>
          <w:p w14:paraId="42374FF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F041AF6" w14:textId="77777777" w:rsidR="00E636A2" w:rsidRPr="00AB084F" w:rsidRDefault="00E636A2" w:rsidP="00070634">
            <w:pPr>
              <w:autoSpaceDE w:val="0"/>
              <w:autoSpaceDN w:val="0"/>
              <w:adjustRightInd w:val="0"/>
              <w:ind w:left="27"/>
              <w:jc w:val="left"/>
              <w:rPr>
                <w:rFonts w:cs="Manrope"/>
                <w:sz w:val="18"/>
                <w:szCs w:val="18"/>
              </w:rPr>
            </w:pPr>
          </w:p>
        </w:tc>
      </w:tr>
      <w:tr w:rsidR="00E636A2" w14:paraId="13BF02A6" w14:textId="77777777" w:rsidTr="00BC3766">
        <w:tc>
          <w:tcPr>
            <w:tcW w:w="283" w:type="dxa"/>
            <w:tcBorders>
              <w:left w:val="single" w:sz="12" w:space="0" w:color="808080" w:themeColor="background1" w:themeShade="80"/>
            </w:tcBorders>
          </w:tcPr>
          <w:p w14:paraId="69C34DDB" w14:textId="77777777" w:rsidR="00E636A2" w:rsidRDefault="00E636A2" w:rsidP="00070634">
            <w:pPr>
              <w:autoSpaceDE w:val="0"/>
              <w:autoSpaceDN w:val="0"/>
              <w:adjustRightInd w:val="0"/>
              <w:ind w:left="27"/>
              <w:jc w:val="left"/>
              <w:rPr>
                <w:rFonts w:cs="Manrope"/>
                <w:sz w:val="18"/>
                <w:szCs w:val="18"/>
              </w:rPr>
            </w:pPr>
          </w:p>
        </w:tc>
        <w:tc>
          <w:tcPr>
            <w:tcW w:w="846" w:type="dxa"/>
          </w:tcPr>
          <w:p w14:paraId="048EC16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39E1CAD" w14:textId="77777777" w:rsidR="00E636A2" w:rsidRPr="00AB084F" w:rsidRDefault="00E636A2" w:rsidP="00070634">
            <w:pPr>
              <w:autoSpaceDE w:val="0"/>
              <w:autoSpaceDN w:val="0"/>
              <w:adjustRightInd w:val="0"/>
              <w:ind w:left="27"/>
              <w:jc w:val="left"/>
              <w:rPr>
                <w:rFonts w:cs="Manrope"/>
                <w:sz w:val="18"/>
                <w:szCs w:val="18"/>
              </w:rPr>
            </w:pPr>
          </w:p>
        </w:tc>
      </w:tr>
      <w:tr w:rsidR="00E636A2" w14:paraId="44B071FB" w14:textId="77777777" w:rsidTr="00BC3766">
        <w:tc>
          <w:tcPr>
            <w:tcW w:w="283" w:type="dxa"/>
            <w:tcBorders>
              <w:left w:val="single" w:sz="12" w:space="0" w:color="808080" w:themeColor="background1" w:themeShade="80"/>
            </w:tcBorders>
          </w:tcPr>
          <w:p w14:paraId="21D56011" w14:textId="77777777" w:rsidR="00E636A2" w:rsidRDefault="00E636A2" w:rsidP="00070634">
            <w:pPr>
              <w:autoSpaceDE w:val="0"/>
              <w:autoSpaceDN w:val="0"/>
              <w:adjustRightInd w:val="0"/>
              <w:ind w:left="27"/>
              <w:jc w:val="left"/>
              <w:rPr>
                <w:rFonts w:cs="Manrope"/>
                <w:sz w:val="18"/>
                <w:szCs w:val="18"/>
              </w:rPr>
            </w:pPr>
          </w:p>
        </w:tc>
        <w:tc>
          <w:tcPr>
            <w:tcW w:w="846" w:type="dxa"/>
          </w:tcPr>
          <w:p w14:paraId="11D323C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C103439" w14:textId="77777777" w:rsidR="00E636A2" w:rsidRPr="00AB084F" w:rsidRDefault="00E636A2" w:rsidP="00070634">
            <w:pPr>
              <w:autoSpaceDE w:val="0"/>
              <w:autoSpaceDN w:val="0"/>
              <w:adjustRightInd w:val="0"/>
              <w:ind w:left="27"/>
              <w:jc w:val="left"/>
              <w:rPr>
                <w:rFonts w:cs="Manrope"/>
                <w:sz w:val="18"/>
                <w:szCs w:val="18"/>
              </w:rPr>
            </w:pPr>
          </w:p>
        </w:tc>
      </w:tr>
      <w:tr w:rsidR="00E636A2" w14:paraId="6A61181F" w14:textId="77777777" w:rsidTr="00BC3766">
        <w:tc>
          <w:tcPr>
            <w:tcW w:w="283" w:type="dxa"/>
            <w:tcBorders>
              <w:left w:val="single" w:sz="12" w:space="0" w:color="808080" w:themeColor="background1" w:themeShade="80"/>
            </w:tcBorders>
          </w:tcPr>
          <w:p w14:paraId="40118D04" w14:textId="77777777" w:rsidR="00E636A2" w:rsidRDefault="00E636A2" w:rsidP="00070634">
            <w:pPr>
              <w:autoSpaceDE w:val="0"/>
              <w:autoSpaceDN w:val="0"/>
              <w:adjustRightInd w:val="0"/>
              <w:ind w:left="27"/>
              <w:jc w:val="left"/>
              <w:rPr>
                <w:rFonts w:cs="Manrope"/>
                <w:sz w:val="18"/>
                <w:szCs w:val="18"/>
              </w:rPr>
            </w:pPr>
          </w:p>
        </w:tc>
        <w:tc>
          <w:tcPr>
            <w:tcW w:w="846" w:type="dxa"/>
          </w:tcPr>
          <w:p w14:paraId="7C5B9C54" w14:textId="77777777" w:rsidR="00E636A2" w:rsidRDefault="00E636A2" w:rsidP="00070634">
            <w:pPr>
              <w:autoSpaceDE w:val="0"/>
              <w:autoSpaceDN w:val="0"/>
              <w:adjustRightInd w:val="0"/>
              <w:ind w:left="27"/>
              <w:jc w:val="left"/>
              <w:rPr>
                <w:rFonts w:cs="Manrope"/>
                <w:sz w:val="18"/>
                <w:szCs w:val="18"/>
              </w:rPr>
            </w:pPr>
          </w:p>
        </w:tc>
        <w:tc>
          <w:tcPr>
            <w:tcW w:w="1422" w:type="dxa"/>
          </w:tcPr>
          <w:p w14:paraId="61894676" w14:textId="77777777" w:rsidR="00E636A2" w:rsidRDefault="00E636A2" w:rsidP="00070634">
            <w:pPr>
              <w:autoSpaceDE w:val="0"/>
              <w:autoSpaceDN w:val="0"/>
              <w:adjustRightInd w:val="0"/>
              <w:ind w:left="27"/>
              <w:jc w:val="left"/>
              <w:rPr>
                <w:rFonts w:cs="Manrope"/>
                <w:sz w:val="18"/>
                <w:szCs w:val="18"/>
              </w:rPr>
            </w:pPr>
          </w:p>
        </w:tc>
      </w:tr>
    </w:tbl>
    <w:p w14:paraId="29E755C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3CF22F92" w14:textId="77777777" w:rsidTr="00D35195">
        <w:tc>
          <w:tcPr>
            <w:tcW w:w="5240" w:type="dxa"/>
          </w:tcPr>
          <w:p w14:paraId="2AD15D39"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547BD6D8" w14:textId="77777777" w:rsidTr="00D35195">
        <w:tc>
          <w:tcPr>
            <w:tcW w:w="5240" w:type="dxa"/>
          </w:tcPr>
          <w:p w14:paraId="3217C20A"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1CD588F6" w14:textId="77777777" w:rsidTr="00D35195">
        <w:trPr>
          <w:trHeight w:val="1425"/>
        </w:trPr>
        <w:tc>
          <w:tcPr>
            <w:tcW w:w="5240" w:type="dxa"/>
          </w:tcPr>
          <w:p w14:paraId="2DEDF4D0"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 ottobre 2026</w:t>
            </w:r>
          </w:p>
        </w:tc>
      </w:tr>
    </w:tbl>
    <w:p w14:paraId="46F3FE16"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D9C42DF" w14:textId="77777777" w:rsidTr="00BC0FB4">
        <w:trPr>
          <w:trHeight w:val="655"/>
        </w:trPr>
        <w:tc>
          <w:tcPr>
            <w:tcW w:w="5386" w:type="dxa"/>
            <w:tcBorders>
              <w:top w:val="single" w:sz="12" w:space="0" w:color="808080" w:themeColor="background1" w:themeShade="80"/>
            </w:tcBorders>
            <w:vAlign w:val="center"/>
          </w:tcPr>
          <w:p w14:paraId="19677F17"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2835AD1"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743FC602"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3F3BAA52" w14:textId="77777777" w:rsidTr="00BC0FB4">
        <w:trPr>
          <w:trHeight w:val="659"/>
        </w:trPr>
        <w:tc>
          <w:tcPr>
            <w:tcW w:w="5386" w:type="dxa"/>
            <w:tcBorders>
              <w:bottom w:val="single" w:sz="12" w:space="0" w:color="808080" w:themeColor="background1" w:themeShade="80"/>
            </w:tcBorders>
            <w:vAlign w:val="center"/>
          </w:tcPr>
          <w:p w14:paraId="7EBE407F"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3BD4005"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6E4DF1A1"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12 — Modello ITEC</w:t>
            </w:r>
          </w:p>
        </w:tc>
      </w:tr>
    </w:tbl>
    <w:p w14:paraId="6F01D6F1"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49FBC82"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6F0FA2DC" w14:textId="77777777" w:rsidR="006D3BBF" w:rsidRPr="006D3BBF" w:rsidRDefault="006D3BBF" w:rsidP="006D3BBF">
      <w:pPr>
        <w:autoSpaceDE w:val="0"/>
        <w:autoSpaceDN w:val="0"/>
        <w:adjustRightInd w:val="0"/>
        <w:ind w:left="-426"/>
        <w:rPr>
          <w:rFonts w:cs="Manrope"/>
          <w:b/>
          <w:bCs/>
          <w:sz w:val="20"/>
        </w:rPr>
      </w:pPr>
    </w:p>
    <w:p w14:paraId="45E7D7BE" w14:textId="77777777" w:rsidR="006D3BBF" w:rsidRDefault="006D3BBF" w:rsidP="006D3BBF">
      <w:pPr>
        <w:autoSpaceDE w:val="0"/>
        <w:autoSpaceDN w:val="0"/>
        <w:adjustRightInd w:val="0"/>
        <w:ind w:left="-426"/>
        <w:rPr>
          <w:rFonts w:cs="Manrope"/>
          <w:b/>
          <w:bCs/>
          <w:sz w:val="20"/>
        </w:rPr>
      </w:pPr>
    </w:p>
    <w:p w14:paraId="6A4C7DBF" w14:textId="77777777" w:rsidR="00D35195" w:rsidRPr="006D3BBF" w:rsidRDefault="00D35195" w:rsidP="006D3BBF">
      <w:pPr>
        <w:autoSpaceDE w:val="0"/>
        <w:autoSpaceDN w:val="0"/>
        <w:adjustRightInd w:val="0"/>
        <w:ind w:left="-426"/>
        <w:rPr>
          <w:rFonts w:cs="Manrope"/>
          <w:b/>
          <w:bCs/>
          <w:sz w:val="20"/>
        </w:rPr>
      </w:pPr>
    </w:p>
    <w:p w14:paraId="1380ED8B" w14:textId="77777777" w:rsidR="006D3BBF" w:rsidRPr="006D3BBF" w:rsidRDefault="006D3BBF" w:rsidP="006D3BBF">
      <w:pPr>
        <w:autoSpaceDE w:val="0"/>
        <w:autoSpaceDN w:val="0"/>
        <w:adjustRightInd w:val="0"/>
        <w:ind w:left="-426"/>
        <w:rPr>
          <w:rFonts w:cs="Manrope"/>
          <w:b/>
          <w:bCs/>
          <w:sz w:val="20"/>
        </w:rPr>
      </w:pPr>
    </w:p>
    <w:p w14:paraId="5425A937"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BEF865F" w14:textId="77777777" w:rsidTr="00BC0FB4">
        <w:tc>
          <w:tcPr>
            <w:tcW w:w="729" w:type="dxa"/>
            <w:vAlign w:val="center"/>
          </w:tcPr>
          <w:p w14:paraId="43D973E7"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840455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4B15EC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38D739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497973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691A18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F2CB63C" w14:textId="77777777" w:rsidTr="00BC0FB4">
        <w:trPr>
          <w:trHeight w:val="227"/>
        </w:trPr>
        <w:tc>
          <w:tcPr>
            <w:tcW w:w="729" w:type="dxa"/>
            <w:vAlign w:val="center"/>
          </w:tcPr>
          <w:p w14:paraId="2F02D6C9" w14:textId="77777777" w:rsidR="00E636A2" w:rsidRPr="001C4DFF" w:rsidRDefault="00BC3766" w:rsidP="006D3BBF">
            <w:pPr>
              <w:autoSpaceDE w:val="0"/>
              <w:autoSpaceDN w:val="0"/>
              <w:adjustRightInd w:val="0"/>
              <w:jc w:val="left"/>
              <w:rPr>
                <w:rFonts w:cs="Manrope"/>
              </w:rPr>
            </w:pPr>
            <w:r>
              <w:rPr>
                <w:rFonts w:cs="Manrope"/>
                <w:sz w:val="16"/>
              </w:rPr>
              <w:t>12</w:t>
            </w:r>
          </w:p>
        </w:tc>
        <w:tc>
          <w:tcPr>
            <w:tcW w:w="4898" w:type="dxa"/>
            <w:vAlign w:val="center"/>
          </w:tcPr>
          <w:p w14:paraId="1AF6A2A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RISPOSTA ELASTICA DEL PALO E PALIFICATE</w:t>
            </w:r>
          </w:p>
        </w:tc>
        <w:tc>
          <w:tcPr>
            <w:tcW w:w="1327" w:type="dxa"/>
            <w:vAlign w:val="center"/>
          </w:tcPr>
          <w:p w14:paraId="02C9CA8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02/10/2026</w:t>
            </w:r>
          </w:p>
        </w:tc>
        <w:tc>
          <w:tcPr>
            <w:tcW w:w="1243" w:type="dxa"/>
            <w:vAlign w:val="center"/>
          </w:tcPr>
          <w:p w14:paraId="126ADD2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8B2172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32F0DA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AD25E0D" w14:textId="77777777" w:rsidTr="00BC0FB4">
        <w:trPr>
          <w:trHeight w:val="227"/>
        </w:trPr>
        <w:tc>
          <w:tcPr>
            <w:tcW w:w="729" w:type="dxa"/>
            <w:vAlign w:val="center"/>
          </w:tcPr>
          <w:p w14:paraId="0157F677" w14:textId="77777777" w:rsidR="00E636A2" w:rsidRPr="001C4DFF" w:rsidRDefault="00E636A2" w:rsidP="006D3BBF">
            <w:pPr>
              <w:autoSpaceDE w:val="0"/>
              <w:autoSpaceDN w:val="0"/>
              <w:adjustRightInd w:val="0"/>
              <w:jc w:val="left"/>
              <w:rPr>
                <w:rFonts w:cs="Manrope"/>
              </w:rPr>
            </w:pPr>
          </w:p>
        </w:tc>
        <w:tc>
          <w:tcPr>
            <w:tcW w:w="4898" w:type="dxa"/>
            <w:vAlign w:val="center"/>
          </w:tcPr>
          <w:p w14:paraId="2696DE7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4E14DA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26CDD8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57AEAF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7956F0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441F7FB" w14:textId="77777777" w:rsidTr="00BC0FB4">
        <w:trPr>
          <w:trHeight w:val="227"/>
        </w:trPr>
        <w:tc>
          <w:tcPr>
            <w:tcW w:w="729" w:type="dxa"/>
            <w:vAlign w:val="center"/>
          </w:tcPr>
          <w:p w14:paraId="036EFD21" w14:textId="77777777" w:rsidR="00E636A2" w:rsidRPr="001C4DFF" w:rsidRDefault="00E636A2" w:rsidP="006D3BBF">
            <w:pPr>
              <w:autoSpaceDE w:val="0"/>
              <w:autoSpaceDN w:val="0"/>
              <w:adjustRightInd w:val="0"/>
              <w:jc w:val="left"/>
              <w:rPr>
                <w:rFonts w:cs="Manrope"/>
              </w:rPr>
            </w:pPr>
          </w:p>
        </w:tc>
        <w:tc>
          <w:tcPr>
            <w:tcW w:w="4898" w:type="dxa"/>
            <w:vAlign w:val="center"/>
          </w:tcPr>
          <w:p w14:paraId="53F19DC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73DA28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290A50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216E55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369FDF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91CC7F4" w14:textId="77777777" w:rsidTr="00BC0FB4">
        <w:trPr>
          <w:trHeight w:val="227"/>
        </w:trPr>
        <w:tc>
          <w:tcPr>
            <w:tcW w:w="729" w:type="dxa"/>
            <w:vAlign w:val="center"/>
          </w:tcPr>
          <w:p w14:paraId="11D31195" w14:textId="77777777" w:rsidR="00BC3766" w:rsidRPr="001C4DFF" w:rsidRDefault="00BC3766" w:rsidP="006D3BBF">
            <w:pPr>
              <w:autoSpaceDE w:val="0"/>
              <w:autoSpaceDN w:val="0"/>
              <w:adjustRightInd w:val="0"/>
              <w:jc w:val="left"/>
              <w:rPr>
                <w:rFonts w:cs="Manrope"/>
              </w:rPr>
            </w:pPr>
          </w:p>
        </w:tc>
        <w:tc>
          <w:tcPr>
            <w:tcW w:w="4898" w:type="dxa"/>
            <w:vAlign w:val="center"/>
          </w:tcPr>
          <w:p w14:paraId="695639D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BF626E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D403DE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49448D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7BA8213"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02FA633"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F079BBD" w14:textId="77777777" w:rsidR="00113FC0" w:rsidRDefault="00113FC0" w:rsidP="00113FC0">
      <w:pPr>
        <w:rPr>
          <w:b/>
          <w:sz w:val="32"/>
          <w:szCs w:val="32"/>
        </w:rPr>
      </w:pPr>
    </w:p>
    <w:p w14:paraId="21EE77C2"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4750406" w14:textId="77777777" w:rsidR="00113FC0" w:rsidRPr="00B6370B" w:rsidRDefault="00113FC0" w:rsidP="00113FC0">
      <w:pPr>
        <w:jc w:val="center"/>
        <w:rPr>
          <w:b/>
          <w:sz w:val="32"/>
          <w:szCs w:val="32"/>
        </w:rPr>
      </w:pPr>
      <w:r w:rsidRPr="00B6370B">
        <w:rPr>
          <w:b/>
          <w:sz w:val="32"/>
          <w:szCs w:val="32"/>
        </w:rPr>
        <w:t>INDICE</w:t>
      </w:r>
    </w:p>
    <w:p w14:paraId="65ADE934" w14:textId="7E32221E" w:rsidR="0075454C" w:rsidRDefault="00D80A0B">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878227" w:history="1">
        <w:r w:rsidR="0075454C" w:rsidRPr="006A6491">
          <w:rPr>
            <w:rStyle w:val="Collegamentoipertestuale"/>
            <w:noProof/>
          </w:rPr>
          <w:t>1</w:t>
        </w:r>
        <w:r w:rsidR="0075454C">
          <w:rPr>
            <w:rFonts w:asciiTheme="minorHAnsi" w:eastAsiaTheme="minorEastAsia" w:hAnsiTheme="minorHAnsi" w:cstheme="minorBidi"/>
            <w:b w:val="0"/>
            <w:bCs w:val="0"/>
            <w:caps w:val="0"/>
            <w:noProof/>
            <w:kern w:val="2"/>
            <w:szCs w:val="24"/>
            <w:lang w:val="it-IT" w:eastAsia="it-IT"/>
            <w14:ligatures w14:val="standardContextual"/>
          </w:rPr>
          <w:tab/>
        </w:r>
        <w:r w:rsidR="0075454C" w:rsidRPr="006A6491">
          <w:rPr>
            <w:rStyle w:val="Collegamentoipertestuale"/>
            <w:noProof/>
          </w:rPr>
          <w:t>Avvio e scelta del modulo</w:t>
        </w:r>
        <w:r w:rsidR="0075454C">
          <w:rPr>
            <w:noProof/>
            <w:webHidden/>
          </w:rPr>
          <w:tab/>
        </w:r>
        <w:r w:rsidR="0075454C">
          <w:rPr>
            <w:noProof/>
            <w:webHidden/>
          </w:rPr>
          <w:fldChar w:fldCharType="begin"/>
        </w:r>
        <w:r w:rsidR="0075454C">
          <w:rPr>
            <w:noProof/>
            <w:webHidden/>
          </w:rPr>
          <w:instrText xml:space="preserve"> PAGEREF _Toc241878227 \h </w:instrText>
        </w:r>
        <w:r w:rsidR="0075454C">
          <w:rPr>
            <w:noProof/>
            <w:webHidden/>
          </w:rPr>
        </w:r>
        <w:r w:rsidR="0075454C">
          <w:rPr>
            <w:noProof/>
            <w:webHidden/>
          </w:rPr>
          <w:fldChar w:fldCharType="separate"/>
        </w:r>
        <w:r w:rsidR="0075454C">
          <w:rPr>
            <w:noProof/>
            <w:webHidden/>
          </w:rPr>
          <w:t>1</w:t>
        </w:r>
        <w:r w:rsidR="0075454C">
          <w:rPr>
            <w:noProof/>
            <w:webHidden/>
          </w:rPr>
          <w:fldChar w:fldCharType="end"/>
        </w:r>
      </w:hyperlink>
    </w:p>
    <w:p w14:paraId="5BD86501" w14:textId="7D6F46C6"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28" w:history="1">
        <w:r w:rsidRPr="006A6491">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Avviare la versione aggiornata</w:t>
        </w:r>
        <w:r>
          <w:rPr>
            <w:noProof/>
            <w:webHidden/>
          </w:rPr>
          <w:tab/>
        </w:r>
        <w:r>
          <w:rPr>
            <w:noProof/>
            <w:webHidden/>
          </w:rPr>
          <w:fldChar w:fldCharType="begin"/>
        </w:r>
        <w:r>
          <w:rPr>
            <w:noProof/>
            <w:webHidden/>
          </w:rPr>
          <w:instrText xml:space="preserve"> PAGEREF _Toc241878228 \h </w:instrText>
        </w:r>
        <w:r>
          <w:rPr>
            <w:noProof/>
            <w:webHidden/>
          </w:rPr>
        </w:r>
        <w:r>
          <w:rPr>
            <w:noProof/>
            <w:webHidden/>
          </w:rPr>
          <w:fldChar w:fldCharType="separate"/>
        </w:r>
        <w:r>
          <w:rPr>
            <w:noProof/>
            <w:webHidden/>
          </w:rPr>
          <w:t>1</w:t>
        </w:r>
        <w:r>
          <w:rPr>
            <w:noProof/>
            <w:webHidden/>
          </w:rPr>
          <w:fldChar w:fldCharType="end"/>
        </w:r>
      </w:hyperlink>
    </w:p>
    <w:p w14:paraId="17A7AD89" w14:textId="2E4B6379"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29" w:history="1">
        <w:r w:rsidRPr="006A6491">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Scegliere il foglio adatto</w:t>
        </w:r>
        <w:r>
          <w:rPr>
            <w:noProof/>
            <w:webHidden/>
          </w:rPr>
          <w:tab/>
        </w:r>
        <w:r>
          <w:rPr>
            <w:noProof/>
            <w:webHidden/>
          </w:rPr>
          <w:fldChar w:fldCharType="begin"/>
        </w:r>
        <w:r>
          <w:rPr>
            <w:noProof/>
            <w:webHidden/>
          </w:rPr>
          <w:instrText xml:space="preserve"> PAGEREF _Toc241878229 \h </w:instrText>
        </w:r>
        <w:r>
          <w:rPr>
            <w:noProof/>
            <w:webHidden/>
          </w:rPr>
        </w:r>
        <w:r>
          <w:rPr>
            <w:noProof/>
            <w:webHidden/>
          </w:rPr>
          <w:fldChar w:fldCharType="separate"/>
        </w:r>
        <w:r>
          <w:rPr>
            <w:noProof/>
            <w:webHidden/>
          </w:rPr>
          <w:t>2</w:t>
        </w:r>
        <w:r>
          <w:rPr>
            <w:noProof/>
            <w:webHidden/>
          </w:rPr>
          <w:fldChar w:fldCharType="end"/>
        </w:r>
      </w:hyperlink>
    </w:p>
    <w:p w14:paraId="16B90FE7" w14:textId="6C01F8C6"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30" w:history="1">
        <w:r w:rsidRPr="006A6491">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Leggere e compilare i campi</w:t>
        </w:r>
        <w:r>
          <w:rPr>
            <w:noProof/>
            <w:webHidden/>
          </w:rPr>
          <w:tab/>
        </w:r>
        <w:r>
          <w:rPr>
            <w:noProof/>
            <w:webHidden/>
          </w:rPr>
          <w:fldChar w:fldCharType="begin"/>
        </w:r>
        <w:r>
          <w:rPr>
            <w:noProof/>
            <w:webHidden/>
          </w:rPr>
          <w:instrText xml:space="preserve"> PAGEREF _Toc241878230 \h </w:instrText>
        </w:r>
        <w:r>
          <w:rPr>
            <w:noProof/>
            <w:webHidden/>
          </w:rPr>
        </w:r>
        <w:r>
          <w:rPr>
            <w:noProof/>
            <w:webHidden/>
          </w:rPr>
          <w:fldChar w:fldCharType="separate"/>
        </w:r>
        <w:r>
          <w:rPr>
            <w:noProof/>
            <w:webHidden/>
          </w:rPr>
          <w:t>2</w:t>
        </w:r>
        <w:r>
          <w:rPr>
            <w:noProof/>
            <w:webHidden/>
          </w:rPr>
          <w:fldChar w:fldCharType="end"/>
        </w:r>
      </w:hyperlink>
    </w:p>
    <w:p w14:paraId="54A3CE0F" w14:textId="13ADB85A"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231" w:history="1">
        <w:r w:rsidRPr="006A6491">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Progetti e gestione del lavoro</w:t>
        </w:r>
        <w:r>
          <w:rPr>
            <w:noProof/>
            <w:webHidden/>
          </w:rPr>
          <w:tab/>
        </w:r>
        <w:r>
          <w:rPr>
            <w:noProof/>
            <w:webHidden/>
          </w:rPr>
          <w:fldChar w:fldCharType="begin"/>
        </w:r>
        <w:r>
          <w:rPr>
            <w:noProof/>
            <w:webHidden/>
          </w:rPr>
          <w:instrText xml:space="preserve"> PAGEREF _Toc241878231 \h </w:instrText>
        </w:r>
        <w:r>
          <w:rPr>
            <w:noProof/>
            <w:webHidden/>
          </w:rPr>
        </w:r>
        <w:r>
          <w:rPr>
            <w:noProof/>
            <w:webHidden/>
          </w:rPr>
          <w:fldChar w:fldCharType="separate"/>
        </w:r>
        <w:r>
          <w:rPr>
            <w:noProof/>
            <w:webHidden/>
          </w:rPr>
          <w:t>3</w:t>
        </w:r>
        <w:r>
          <w:rPr>
            <w:noProof/>
            <w:webHidden/>
          </w:rPr>
          <w:fldChar w:fldCharType="end"/>
        </w:r>
      </w:hyperlink>
    </w:p>
    <w:p w14:paraId="2B24F7AF" w14:textId="557554D1"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32" w:history="1">
        <w:r w:rsidRPr="006A6491">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Costruire una struttura leggibile</w:t>
        </w:r>
        <w:r>
          <w:rPr>
            <w:noProof/>
            <w:webHidden/>
          </w:rPr>
          <w:tab/>
        </w:r>
        <w:r>
          <w:rPr>
            <w:noProof/>
            <w:webHidden/>
          </w:rPr>
          <w:fldChar w:fldCharType="begin"/>
        </w:r>
        <w:r>
          <w:rPr>
            <w:noProof/>
            <w:webHidden/>
          </w:rPr>
          <w:instrText xml:space="preserve"> PAGEREF _Toc241878232 \h </w:instrText>
        </w:r>
        <w:r>
          <w:rPr>
            <w:noProof/>
            <w:webHidden/>
          </w:rPr>
        </w:r>
        <w:r>
          <w:rPr>
            <w:noProof/>
            <w:webHidden/>
          </w:rPr>
          <w:fldChar w:fldCharType="separate"/>
        </w:r>
        <w:r>
          <w:rPr>
            <w:noProof/>
            <w:webHidden/>
          </w:rPr>
          <w:t>3</w:t>
        </w:r>
        <w:r>
          <w:rPr>
            <w:noProof/>
            <w:webHidden/>
          </w:rPr>
          <w:fldChar w:fldCharType="end"/>
        </w:r>
      </w:hyperlink>
    </w:p>
    <w:p w14:paraId="443EAD12" w14:textId="6CEBA1AD"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33" w:history="1">
        <w:r w:rsidRPr="006A6491">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Comprendere i dati comuni</w:t>
        </w:r>
        <w:r>
          <w:rPr>
            <w:noProof/>
            <w:webHidden/>
          </w:rPr>
          <w:tab/>
        </w:r>
        <w:r>
          <w:rPr>
            <w:noProof/>
            <w:webHidden/>
          </w:rPr>
          <w:fldChar w:fldCharType="begin"/>
        </w:r>
        <w:r>
          <w:rPr>
            <w:noProof/>
            <w:webHidden/>
          </w:rPr>
          <w:instrText xml:space="preserve"> PAGEREF _Toc241878233 \h </w:instrText>
        </w:r>
        <w:r>
          <w:rPr>
            <w:noProof/>
            <w:webHidden/>
          </w:rPr>
        </w:r>
        <w:r>
          <w:rPr>
            <w:noProof/>
            <w:webHidden/>
          </w:rPr>
          <w:fldChar w:fldCharType="separate"/>
        </w:r>
        <w:r>
          <w:rPr>
            <w:noProof/>
            <w:webHidden/>
          </w:rPr>
          <w:t>3</w:t>
        </w:r>
        <w:r>
          <w:rPr>
            <w:noProof/>
            <w:webHidden/>
          </w:rPr>
          <w:fldChar w:fldCharType="end"/>
        </w:r>
      </w:hyperlink>
    </w:p>
    <w:p w14:paraId="338263BB" w14:textId="546E1E06"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34" w:history="1">
        <w:r w:rsidRPr="006A6491">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Spostare duplicare e annullare</w:t>
        </w:r>
        <w:r>
          <w:rPr>
            <w:noProof/>
            <w:webHidden/>
          </w:rPr>
          <w:tab/>
        </w:r>
        <w:r>
          <w:rPr>
            <w:noProof/>
            <w:webHidden/>
          </w:rPr>
          <w:fldChar w:fldCharType="begin"/>
        </w:r>
        <w:r>
          <w:rPr>
            <w:noProof/>
            <w:webHidden/>
          </w:rPr>
          <w:instrText xml:space="preserve"> PAGEREF _Toc241878234 \h </w:instrText>
        </w:r>
        <w:r>
          <w:rPr>
            <w:noProof/>
            <w:webHidden/>
          </w:rPr>
        </w:r>
        <w:r>
          <w:rPr>
            <w:noProof/>
            <w:webHidden/>
          </w:rPr>
          <w:fldChar w:fldCharType="separate"/>
        </w:r>
        <w:r>
          <w:rPr>
            <w:noProof/>
            <w:webHidden/>
          </w:rPr>
          <w:t>4</w:t>
        </w:r>
        <w:r>
          <w:rPr>
            <w:noProof/>
            <w:webHidden/>
          </w:rPr>
          <w:fldChar w:fldCharType="end"/>
        </w:r>
      </w:hyperlink>
    </w:p>
    <w:p w14:paraId="2C38CEC2" w14:textId="74A8E2A5"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35" w:history="1">
        <w:r w:rsidRPr="006A6491">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Usare le revisioni</w:t>
        </w:r>
        <w:r>
          <w:rPr>
            <w:noProof/>
            <w:webHidden/>
          </w:rPr>
          <w:tab/>
        </w:r>
        <w:r>
          <w:rPr>
            <w:noProof/>
            <w:webHidden/>
          </w:rPr>
          <w:fldChar w:fldCharType="begin"/>
        </w:r>
        <w:r>
          <w:rPr>
            <w:noProof/>
            <w:webHidden/>
          </w:rPr>
          <w:instrText xml:space="preserve"> PAGEREF _Toc241878235 \h </w:instrText>
        </w:r>
        <w:r>
          <w:rPr>
            <w:noProof/>
            <w:webHidden/>
          </w:rPr>
        </w:r>
        <w:r>
          <w:rPr>
            <w:noProof/>
            <w:webHidden/>
          </w:rPr>
          <w:fldChar w:fldCharType="separate"/>
        </w:r>
        <w:r>
          <w:rPr>
            <w:noProof/>
            <w:webHidden/>
          </w:rPr>
          <w:t>4</w:t>
        </w:r>
        <w:r>
          <w:rPr>
            <w:noProof/>
            <w:webHidden/>
          </w:rPr>
          <w:fldChar w:fldCharType="end"/>
        </w:r>
      </w:hyperlink>
    </w:p>
    <w:p w14:paraId="1A60A971" w14:textId="77073EE9"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236" w:history="1">
        <w:r w:rsidRPr="006A6491">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Materiali e durabilità</w:t>
        </w:r>
        <w:r>
          <w:rPr>
            <w:noProof/>
            <w:webHidden/>
          </w:rPr>
          <w:tab/>
        </w:r>
        <w:r>
          <w:rPr>
            <w:noProof/>
            <w:webHidden/>
          </w:rPr>
          <w:fldChar w:fldCharType="begin"/>
        </w:r>
        <w:r>
          <w:rPr>
            <w:noProof/>
            <w:webHidden/>
          </w:rPr>
          <w:instrText xml:space="preserve"> PAGEREF _Toc241878236 \h </w:instrText>
        </w:r>
        <w:r>
          <w:rPr>
            <w:noProof/>
            <w:webHidden/>
          </w:rPr>
        </w:r>
        <w:r>
          <w:rPr>
            <w:noProof/>
            <w:webHidden/>
          </w:rPr>
          <w:fldChar w:fldCharType="separate"/>
        </w:r>
        <w:r>
          <w:rPr>
            <w:noProof/>
            <w:webHidden/>
          </w:rPr>
          <w:t>5</w:t>
        </w:r>
        <w:r>
          <w:rPr>
            <w:noProof/>
            <w:webHidden/>
          </w:rPr>
          <w:fldChar w:fldCharType="end"/>
        </w:r>
      </w:hyperlink>
    </w:p>
    <w:p w14:paraId="09511A0A" w14:textId="28B59BEC"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37" w:history="1">
        <w:r w:rsidRPr="006A6491">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Preparare il calcestruzzo</w:t>
        </w:r>
        <w:r>
          <w:rPr>
            <w:noProof/>
            <w:webHidden/>
          </w:rPr>
          <w:tab/>
        </w:r>
        <w:r>
          <w:rPr>
            <w:noProof/>
            <w:webHidden/>
          </w:rPr>
          <w:fldChar w:fldCharType="begin"/>
        </w:r>
        <w:r>
          <w:rPr>
            <w:noProof/>
            <w:webHidden/>
          </w:rPr>
          <w:instrText xml:space="preserve"> PAGEREF _Toc241878237 \h </w:instrText>
        </w:r>
        <w:r>
          <w:rPr>
            <w:noProof/>
            <w:webHidden/>
          </w:rPr>
        </w:r>
        <w:r>
          <w:rPr>
            <w:noProof/>
            <w:webHidden/>
          </w:rPr>
          <w:fldChar w:fldCharType="separate"/>
        </w:r>
        <w:r>
          <w:rPr>
            <w:noProof/>
            <w:webHidden/>
          </w:rPr>
          <w:t>5</w:t>
        </w:r>
        <w:r>
          <w:rPr>
            <w:noProof/>
            <w:webHidden/>
          </w:rPr>
          <w:fldChar w:fldCharType="end"/>
        </w:r>
      </w:hyperlink>
    </w:p>
    <w:p w14:paraId="076097C6" w14:textId="4F9AAC52"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38" w:history="1">
        <w:r w:rsidRPr="006A6491">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Preparare l'acciaio per armature</w:t>
        </w:r>
        <w:r>
          <w:rPr>
            <w:noProof/>
            <w:webHidden/>
          </w:rPr>
          <w:tab/>
        </w:r>
        <w:r>
          <w:rPr>
            <w:noProof/>
            <w:webHidden/>
          </w:rPr>
          <w:fldChar w:fldCharType="begin"/>
        </w:r>
        <w:r>
          <w:rPr>
            <w:noProof/>
            <w:webHidden/>
          </w:rPr>
          <w:instrText xml:space="preserve"> PAGEREF _Toc241878238 \h </w:instrText>
        </w:r>
        <w:r>
          <w:rPr>
            <w:noProof/>
            <w:webHidden/>
          </w:rPr>
        </w:r>
        <w:r>
          <w:rPr>
            <w:noProof/>
            <w:webHidden/>
          </w:rPr>
          <w:fldChar w:fldCharType="separate"/>
        </w:r>
        <w:r>
          <w:rPr>
            <w:noProof/>
            <w:webHidden/>
          </w:rPr>
          <w:t>5</w:t>
        </w:r>
        <w:r>
          <w:rPr>
            <w:noProof/>
            <w:webHidden/>
          </w:rPr>
          <w:fldChar w:fldCharType="end"/>
        </w:r>
      </w:hyperlink>
    </w:p>
    <w:p w14:paraId="1FAB4BDE" w14:textId="33787A13"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239" w:history="1">
        <w:r w:rsidRPr="006A6491">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Palo verticale</w:t>
        </w:r>
        <w:r>
          <w:rPr>
            <w:noProof/>
            <w:webHidden/>
          </w:rPr>
          <w:tab/>
        </w:r>
        <w:r>
          <w:rPr>
            <w:noProof/>
            <w:webHidden/>
          </w:rPr>
          <w:fldChar w:fldCharType="begin"/>
        </w:r>
        <w:r>
          <w:rPr>
            <w:noProof/>
            <w:webHidden/>
          </w:rPr>
          <w:instrText xml:space="preserve"> PAGEREF _Toc241878239 \h </w:instrText>
        </w:r>
        <w:r>
          <w:rPr>
            <w:noProof/>
            <w:webHidden/>
          </w:rPr>
        </w:r>
        <w:r>
          <w:rPr>
            <w:noProof/>
            <w:webHidden/>
          </w:rPr>
          <w:fldChar w:fldCharType="separate"/>
        </w:r>
        <w:r>
          <w:rPr>
            <w:noProof/>
            <w:webHidden/>
          </w:rPr>
          <w:t>6</w:t>
        </w:r>
        <w:r>
          <w:rPr>
            <w:noProof/>
            <w:webHidden/>
          </w:rPr>
          <w:fldChar w:fldCharType="end"/>
        </w:r>
      </w:hyperlink>
    </w:p>
    <w:p w14:paraId="098A3B53" w14:textId="265A3A0B"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40" w:history="1">
        <w:r w:rsidRPr="006A6491">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Compilazione ordinata</w:t>
        </w:r>
        <w:r>
          <w:rPr>
            <w:noProof/>
            <w:webHidden/>
          </w:rPr>
          <w:tab/>
        </w:r>
        <w:r>
          <w:rPr>
            <w:noProof/>
            <w:webHidden/>
          </w:rPr>
          <w:fldChar w:fldCharType="begin"/>
        </w:r>
        <w:r>
          <w:rPr>
            <w:noProof/>
            <w:webHidden/>
          </w:rPr>
          <w:instrText xml:space="preserve"> PAGEREF _Toc241878240 \h </w:instrText>
        </w:r>
        <w:r>
          <w:rPr>
            <w:noProof/>
            <w:webHidden/>
          </w:rPr>
        </w:r>
        <w:r>
          <w:rPr>
            <w:noProof/>
            <w:webHidden/>
          </w:rPr>
          <w:fldChar w:fldCharType="separate"/>
        </w:r>
        <w:r>
          <w:rPr>
            <w:noProof/>
            <w:webHidden/>
          </w:rPr>
          <w:t>6</w:t>
        </w:r>
        <w:r>
          <w:rPr>
            <w:noProof/>
            <w:webHidden/>
          </w:rPr>
          <w:fldChar w:fldCharType="end"/>
        </w:r>
      </w:hyperlink>
    </w:p>
    <w:p w14:paraId="1712910F" w14:textId="10E70A9D"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41" w:history="1">
        <w:r w:rsidRPr="006A6491">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Coefficienti e gruppo di pali</w:t>
        </w:r>
        <w:r>
          <w:rPr>
            <w:noProof/>
            <w:webHidden/>
          </w:rPr>
          <w:tab/>
        </w:r>
        <w:r>
          <w:rPr>
            <w:noProof/>
            <w:webHidden/>
          </w:rPr>
          <w:fldChar w:fldCharType="begin"/>
        </w:r>
        <w:r>
          <w:rPr>
            <w:noProof/>
            <w:webHidden/>
          </w:rPr>
          <w:instrText xml:space="preserve"> PAGEREF _Toc241878241 \h </w:instrText>
        </w:r>
        <w:r>
          <w:rPr>
            <w:noProof/>
            <w:webHidden/>
          </w:rPr>
        </w:r>
        <w:r>
          <w:rPr>
            <w:noProof/>
            <w:webHidden/>
          </w:rPr>
          <w:fldChar w:fldCharType="separate"/>
        </w:r>
        <w:r>
          <w:rPr>
            <w:noProof/>
            <w:webHidden/>
          </w:rPr>
          <w:t>6</w:t>
        </w:r>
        <w:r>
          <w:rPr>
            <w:noProof/>
            <w:webHidden/>
          </w:rPr>
          <w:fldChar w:fldCharType="end"/>
        </w:r>
      </w:hyperlink>
    </w:p>
    <w:p w14:paraId="3E539EE0" w14:textId="27914989"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42" w:history="1">
        <w:r w:rsidRPr="006A6491">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Leggere i risultati</w:t>
        </w:r>
        <w:r>
          <w:rPr>
            <w:noProof/>
            <w:webHidden/>
          </w:rPr>
          <w:tab/>
        </w:r>
        <w:r>
          <w:rPr>
            <w:noProof/>
            <w:webHidden/>
          </w:rPr>
          <w:fldChar w:fldCharType="begin"/>
        </w:r>
        <w:r>
          <w:rPr>
            <w:noProof/>
            <w:webHidden/>
          </w:rPr>
          <w:instrText xml:space="preserve"> PAGEREF _Toc241878242 \h </w:instrText>
        </w:r>
        <w:r>
          <w:rPr>
            <w:noProof/>
            <w:webHidden/>
          </w:rPr>
        </w:r>
        <w:r>
          <w:rPr>
            <w:noProof/>
            <w:webHidden/>
          </w:rPr>
          <w:fldChar w:fldCharType="separate"/>
        </w:r>
        <w:r>
          <w:rPr>
            <w:noProof/>
            <w:webHidden/>
          </w:rPr>
          <w:t>7</w:t>
        </w:r>
        <w:r>
          <w:rPr>
            <w:noProof/>
            <w:webHidden/>
          </w:rPr>
          <w:fldChar w:fldCharType="end"/>
        </w:r>
      </w:hyperlink>
    </w:p>
    <w:p w14:paraId="2902DA95" w14:textId="354B8439"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43" w:history="1">
        <w:r w:rsidRPr="006A6491">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Esempio di controllo manuale</w:t>
        </w:r>
        <w:r>
          <w:rPr>
            <w:noProof/>
            <w:webHidden/>
          </w:rPr>
          <w:tab/>
        </w:r>
        <w:r>
          <w:rPr>
            <w:noProof/>
            <w:webHidden/>
          </w:rPr>
          <w:fldChar w:fldCharType="begin"/>
        </w:r>
        <w:r>
          <w:rPr>
            <w:noProof/>
            <w:webHidden/>
          </w:rPr>
          <w:instrText xml:space="preserve"> PAGEREF _Toc241878243 \h </w:instrText>
        </w:r>
        <w:r>
          <w:rPr>
            <w:noProof/>
            <w:webHidden/>
          </w:rPr>
        </w:r>
        <w:r>
          <w:rPr>
            <w:noProof/>
            <w:webHidden/>
          </w:rPr>
          <w:fldChar w:fldCharType="separate"/>
        </w:r>
        <w:r>
          <w:rPr>
            <w:noProof/>
            <w:webHidden/>
          </w:rPr>
          <w:t>7</w:t>
        </w:r>
        <w:r>
          <w:rPr>
            <w:noProof/>
            <w:webHidden/>
          </w:rPr>
          <w:fldChar w:fldCharType="end"/>
        </w:r>
      </w:hyperlink>
    </w:p>
    <w:p w14:paraId="6D884C7C" w14:textId="34B43691"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244" w:history="1">
        <w:r w:rsidRPr="006A6491">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Micropalo verticale</w:t>
        </w:r>
        <w:r>
          <w:rPr>
            <w:noProof/>
            <w:webHidden/>
          </w:rPr>
          <w:tab/>
        </w:r>
        <w:r>
          <w:rPr>
            <w:noProof/>
            <w:webHidden/>
          </w:rPr>
          <w:fldChar w:fldCharType="begin"/>
        </w:r>
        <w:r>
          <w:rPr>
            <w:noProof/>
            <w:webHidden/>
          </w:rPr>
          <w:instrText xml:space="preserve"> PAGEREF _Toc241878244 \h </w:instrText>
        </w:r>
        <w:r>
          <w:rPr>
            <w:noProof/>
            <w:webHidden/>
          </w:rPr>
        </w:r>
        <w:r>
          <w:rPr>
            <w:noProof/>
            <w:webHidden/>
          </w:rPr>
          <w:fldChar w:fldCharType="separate"/>
        </w:r>
        <w:r>
          <w:rPr>
            <w:noProof/>
            <w:webHidden/>
          </w:rPr>
          <w:t>7</w:t>
        </w:r>
        <w:r>
          <w:rPr>
            <w:noProof/>
            <w:webHidden/>
          </w:rPr>
          <w:fldChar w:fldCharType="end"/>
        </w:r>
      </w:hyperlink>
    </w:p>
    <w:p w14:paraId="20EB2064" w14:textId="4C7E2C3C"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45" w:history="1">
        <w:r w:rsidRPr="006A6491">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Dati del bulbo e dell'iniezione</w:t>
        </w:r>
        <w:r>
          <w:rPr>
            <w:noProof/>
            <w:webHidden/>
          </w:rPr>
          <w:tab/>
        </w:r>
        <w:r>
          <w:rPr>
            <w:noProof/>
            <w:webHidden/>
          </w:rPr>
          <w:fldChar w:fldCharType="begin"/>
        </w:r>
        <w:r>
          <w:rPr>
            <w:noProof/>
            <w:webHidden/>
          </w:rPr>
          <w:instrText xml:space="preserve"> PAGEREF _Toc241878245 \h </w:instrText>
        </w:r>
        <w:r>
          <w:rPr>
            <w:noProof/>
            <w:webHidden/>
          </w:rPr>
        </w:r>
        <w:r>
          <w:rPr>
            <w:noProof/>
            <w:webHidden/>
          </w:rPr>
          <w:fldChar w:fldCharType="separate"/>
        </w:r>
        <w:r>
          <w:rPr>
            <w:noProof/>
            <w:webHidden/>
          </w:rPr>
          <w:t>7</w:t>
        </w:r>
        <w:r>
          <w:rPr>
            <w:noProof/>
            <w:webHidden/>
          </w:rPr>
          <w:fldChar w:fldCharType="end"/>
        </w:r>
      </w:hyperlink>
    </w:p>
    <w:p w14:paraId="7746732B" w14:textId="37ED03F9"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46" w:history="1">
        <w:r w:rsidRPr="006A6491">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Tubo e peso</w:t>
        </w:r>
        <w:r>
          <w:rPr>
            <w:noProof/>
            <w:webHidden/>
          </w:rPr>
          <w:tab/>
        </w:r>
        <w:r>
          <w:rPr>
            <w:noProof/>
            <w:webHidden/>
          </w:rPr>
          <w:fldChar w:fldCharType="begin"/>
        </w:r>
        <w:r>
          <w:rPr>
            <w:noProof/>
            <w:webHidden/>
          </w:rPr>
          <w:instrText xml:space="preserve"> PAGEREF _Toc241878246 \h </w:instrText>
        </w:r>
        <w:r>
          <w:rPr>
            <w:noProof/>
            <w:webHidden/>
          </w:rPr>
        </w:r>
        <w:r>
          <w:rPr>
            <w:noProof/>
            <w:webHidden/>
          </w:rPr>
          <w:fldChar w:fldCharType="separate"/>
        </w:r>
        <w:r>
          <w:rPr>
            <w:noProof/>
            <w:webHidden/>
          </w:rPr>
          <w:t>8</w:t>
        </w:r>
        <w:r>
          <w:rPr>
            <w:noProof/>
            <w:webHidden/>
          </w:rPr>
          <w:fldChar w:fldCharType="end"/>
        </w:r>
      </w:hyperlink>
    </w:p>
    <w:p w14:paraId="64BD2677" w14:textId="1148E1DC"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247" w:history="1">
        <w:r w:rsidRPr="006A6491">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_Toc241878247 \h </w:instrText>
        </w:r>
        <w:r>
          <w:rPr>
            <w:noProof/>
            <w:webHidden/>
          </w:rPr>
        </w:r>
        <w:r>
          <w:rPr>
            <w:noProof/>
            <w:webHidden/>
          </w:rPr>
          <w:fldChar w:fldCharType="separate"/>
        </w:r>
        <w:r>
          <w:rPr>
            <w:noProof/>
            <w:webHidden/>
          </w:rPr>
          <w:t>8</w:t>
        </w:r>
        <w:r>
          <w:rPr>
            <w:noProof/>
            <w:webHidden/>
          </w:rPr>
          <w:fldChar w:fldCharType="end"/>
        </w:r>
      </w:hyperlink>
    </w:p>
    <w:p w14:paraId="47798829" w14:textId="0367ABD7"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48" w:history="1">
        <w:r w:rsidRPr="006A6491">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Preparare un modello coerente</w:t>
        </w:r>
        <w:r>
          <w:rPr>
            <w:noProof/>
            <w:webHidden/>
          </w:rPr>
          <w:tab/>
        </w:r>
        <w:r>
          <w:rPr>
            <w:noProof/>
            <w:webHidden/>
          </w:rPr>
          <w:fldChar w:fldCharType="begin"/>
        </w:r>
        <w:r>
          <w:rPr>
            <w:noProof/>
            <w:webHidden/>
          </w:rPr>
          <w:instrText xml:space="preserve"> PAGEREF _Toc241878248 \h </w:instrText>
        </w:r>
        <w:r>
          <w:rPr>
            <w:noProof/>
            <w:webHidden/>
          </w:rPr>
        </w:r>
        <w:r>
          <w:rPr>
            <w:noProof/>
            <w:webHidden/>
          </w:rPr>
          <w:fldChar w:fldCharType="separate"/>
        </w:r>
        <w:r>
          <w:rPr>
            <w:noProof/>
            <w:webHidden/>
          </w:rPr>
          <w:t>8</w:t>
        </w:r>
        <w:r>
          <w:rPr>
            <w:noProof/>
            <w:webHidden/>
          </w:rPr>
          <w:fldChar w:fldCharType="end"/>
        </w:r>
      </w:hyperlink>
    </w:p>
    <w:p w14:paraId="1C695A13" w14:textId="6FD5697B"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49" w:history="1">
        <w:r w:rsidRPr="006A6491">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_Toc241878249 \h </w:instrText>
        </w:r>
        <w:r>
          <w:rPr>
            <w:noProof/>
            <w:webHidden/>
          </w:rPr>
        </w:r>
        <w:r>
          <w:rPr>
            <w:noProof/>
            <w:webHidden/>
          </w:rPr>
          <w:fldChar w:fldCharType="separate"/>
        </w:r>
        <w:r>
          <w:rPr>
            <w:noProof/>
            <w:webHidden/>
          </w:rPr>
          <w:t>8</w:t>
        </w:r>
        <w:r>
          <w:rPr>
            <w:noProof/>
            <w:webHidden/>
          </w:rPr>
          <w:fldChar w:fldCharType="end"/>
        </w:r>
      </w:hyperlink>
    </w:p>
    <w:p w14:paraId="10B141D4" w14:textId="5078C5E0"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50" w:history="1">
        <w:r w:rsidRPr="006A6491">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Sezione CHS del micropalo</w:t>
        </w:r>
        <w:r>
          <w:rPr>
            <w:noProof/>
            <w:webHidden/>
          </w:rPr>
          <w:tab/>
        </w:r>
        <w:r>
          <w:rPr>
            <w:noProof/>
            <w:webHidden/>
          </w:rPr>
          <w:fldChar w:fldCharType="begin"/>
        </w:r>
        <w:r>
          <w:rPr>
            <w:noProof/>
            <w:webHidden/>
          </w:rPr>
          <w:instrText xml:space="preserve"> PAGEREF _Toc241878250 \h </w:instrText>
        </w:r>
        <w:r>
          <w:rPr>
            <w:noProof/>
            <w:webHidden/>
          </w:rPr>
        </w:r>
        <w:r>
          <w:rPr>
            <w:noProof/>
            <w:webHidden/>
          </w:rPr>
          <w:fldChar w:fldCharType="separate"/>
        </w:r>
        <w:r>
          <w:rPr>
            <w:noProof/>
            <w:webHidden/>
          </w:rPr>
          <w:t>9</w:t>
        </w:r>
        <w:r>
          <w:rPr>
            <w:noProof/>
            <w:webHidden/>
          </w:rPr>
          <w:fldChar w:fldCharType="end"/>
        </w:r>
      </w:hyperlink>
    </w:p>
    <w:p w14:paraId="7B371AF5" w14:textId="3117C72A"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51" w:history="1">
        <w:r w:rsidRPr="006A6491">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Interpretare diagrammi e capacità</w:t>
        </w:r>
        <w:r>
          <w:rPr>
            <w:noProof/>
            <w:webHidden/>
          </w:rPr>
          <w:tab/>
        </w:r>
        <w:r>
          <w:rPr>
            <w:noProof/>
            <w:webHidden/>
          </w:rPr>
          <w:fldChar w:fldCharType="begin"/>
        </w:r>
        <w:r>
          <w:rPr>
            <w:noProof/>
            <w:webHidden/>
          </w:rPr>
          <w:instrText xml:space="preserve"> PAGEREF _Toc241878251 \h </w:instrText>
        </w:r>
        <w:r>
          <w:rPr>
            <w:noProof/>
            <w:webHidden/>
          </w:rPr>
        </w:r>
        <w:r>
          <w:rPr>
            <w:noProof/>
            <w:webHidden/>
          </w:rPr>
          <w:fldChar w:fldCharType="separate"/>
        </w:r>
        <w:r>
          <w:rPr>
            <w:noProof/>
            <w:webHidden/>
          </w:rPr>
          <w:t>9</w:t>
        </w:r>
        <w:r>
          <w:rPr>
            <w:noProof/>
            <w:webHidden/>
          </w:rPr>
          <w:fldChar w:fldCharType="end"/>
        </w:r>
      </w:hyperlink>
    </w:p>
    <w:p w14:paraId="0C122B02" w14:textId="58813EA1"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252" w:history="1">
        <w:r w:rsidRPr="006A6491">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Sezione in calcestruzzo armato</w:t>
        </w:r>
        <w:r>
          <w:rPr>
            <w:noProof/>
            <w:webHidden/>
          </w:rPr>
          <w:tab/>
        </w:r>
        <w:r>
          <w:rPr>
            <w:noProof/>
            <w:webHidden/>
          </w:rPr>
          <w:fldChar w:fldCharType="begin"/>
        </w:r>
        <w:r>
          <w:rPr>
            <w:noProof/>
            <w:webHidden/>
          </w:rPr>
          <w:instrText xml:space="preserve"> PAGEREF _Toc241878252 \h </w:instrText>
        </w:r>
        <w:r>
          <w:rPr>
            <w:noProof/>
            <w:webHidden/>
          </w:rPr>
        </w:r>
        <w:r>
          <w:rPr>
            <w:noProof/>
            <w:webHidden/>
          </w:rPr>
          <w:fldChar w:fldCharType="separate"/>
        </w:r>
        <w:r>
          <w:rPr>
            <w:noProof/>
            <w:webHidden/>
          </w:rPr>
          <w:t>9</w:t>
        </w:r>
        <w:r>
          <w:rPr>
            <w:noProof/>
            <w:webHidden/>
          </w:rPr>
          <w:fldChar w:fldCharType="end"/>
        </w:r>
      </w:hyperlink>
    </w:p>
    <w:p w14:paraId="3008A4E6" w14:textId="1DC4751F"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53" w:history="1">
        <w:r w:rsidRPr="006A6491">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Geometria barre e materiali</w:t>
        </w:r>
        <w:r>
          <w:rPr>
            <w:noProof/>
            <w:webHidden/>
          </w:rPr>
          <w:tab/>
        </w:r>
        <w:r>
          <w:rPr>
            <w:noProof/>
            <w:webHidden/>
          </w:rPr>
          <w:fldChar w:fldCharType="begin"/>
        </w:r>
        <w:r>
          <w:rPr>
            <w:noProof/>
            <w:webHidden/>
          </w:rPr>
          <w:instrText xml:space="preserve"> PAGEREF _Toc241878253 \h </w:instrText>
        </w:r>
        <w:r>
          <w:rPr>
            <w:noProof/>
            <w:webHidden/>
          </w:rPr>
        </w:r>
        <w:r>
          <w:rPr>
            <w:noProof/>
            <w:webHidden/>
          </w:rPr>
          <w:fldChar w:fldCharType="separate"/>
        </w:r>
        <w:r>
          <w:rPr>
            <w:noProof/>
            <w:webHidden/>
          </w:rPr>
          <w:t>9</w:t>
        </w:r>
        <w:r>
          <w:rPr>
            <w:noProof/>
            <w:webHidden/>
          </w:rPr>
          <w:fldChar w:fldCharType="end"/>
        </w:r>
      </w:hyperlink>
    </w:p>
    <w:p w14:paraId="56AAD5BC" w14:textId="3C5FC8B5"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54" w:history="1">
        <w:r w:rsidRPr="006A6491">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Azioni assi e convenzioni</w:t>
        </w:r>
        <w:r>
          <w:rPr>
            <w:noProof/>
            <w:webHidden/>
          </w:rPr>
          <w:tab/>
        </w:r>
        <w:r>
          <w:rPr>
            <w:noProof/>
            <w:webHidden/>
          </w:rPr>
          <w:fldChar w:fldCharType="begin"/>
        </w:r>
        <w:r>
          <w:rPr>
            <w:noProof/>
            <w:webHidden/>
          </w:rPr>
          <w:instrText xml:space="preserve"> PAGEREF _Toc241878254 \h </w:instrText>
        </w:r>
        <w:r>
          <w:rPr>
            <w:noProof/>
            <w:webHidden/>
          </w:rPr>
        </w:r>
        <w:r>
          <w:rPr>
            <w:noProof/>
            <w:webHidden/>
          </w:rPr>
          <w:fldChar w:fldCharType="separate"/>
        </w:r>
        <w:r>
          <w:rPr>
            <w:noProof/>
            <w:webHidden/>
          </w:rPr>
          <w:t>10</w:t>
        </w:r>
        <w:r>
          <w:rPr>
            <w:noProof/>
            <w:webHidden/>
          </w:rPr>
          <w:fldChar w:fldCharType="end"/>
        </w:r>
      </w:hyperlink>
    </w:p>
    <w:p w14:paraId="72D66064" w14:textId="3B2AF088"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55" w:history="1">
        <w:r w:rsidRPr="006A6491">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_Toc241878255 \h </w:instrText>
        </w:r>
        <w:r>
          <w:rPr>
            <w:noProof/>
            <w:webHidden/>
          </w:rPr>
        </w:r>
        <w:r>
          <w:rPr>
            <w:noProof/>
            <w:webHidden/>
          </w:rPr>
          <w:fldChar w:fldCharType="separate"/>
        </w:r>
        <w:r>
          <w:rPr>
            <w:noProof/>
            <w:webHidden/>
          </w:rPr>
          <w:t>10</w:t>
        </w:r>
        <w:r>
          <w:rPr>
            <w:noProof/>
            <w:webHidden/>
          </w:rPr>
          <w:fldChar w:fldCharType="end"/>
        </w:r>
      </w:hyperlink>
    </w:p>
    <w:p w14:paraId="253CC707" w14:textId="1D7D99CD"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56" w:history="1">
        <w:r w:rsidRPr="006A6491">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Tensioni e fessurazione</w:t>
        </w:r>
        <w:r>
          <w:rPr>
            <w:noProof/>
            <w:webHidden/>
          </w:rPr>
          <w:tab/>
        </w:r>
        <w:r>
          <w:rPr>
            <w:noProof/>
            <w:webHidden/>
          </w:rPr>
          <w:fldChar w:fldCharType="begin"/>
        </w:r>
        <w:r>
          <w:rPr>
            <w:noProof/>
            <w:webHidden/>
          </w:rPr>
          <w:instrText xml:space="preserve"> PAGEREF _Toc241878256 \h </w:instrText>
        </w:r>
        <w:r>
          <w:rPr>
            <w:noProof/>
            <w:webHidden/>
          </w:rPr>
        </w:r>
        <w:r>
          <w:rPr>
            <w:noProof/>
            <w:webHidden/>
          </w:rPr>
          <w:fldChar w:fldCharType="separate"/>
        </w:r>
        <w:r>
          <w:rPr>
            <w:noProof/>
            <w:webHidden/>
          </w:rPr>
          <w:t>10</w:t>
        </w:r>
        <w:r>
          <w:rPr>
            <w:noProof/>
            <w:webHidden/>
          </w:rPr>
          <w:fldChar w:fldCharType="end"/>
        </w:r>
      </w:hyperlink>
    </w:p>
    <w:p w14:paraId="27AC2432" w14:textId="779017BC"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57" w:history="1">
        <w:r w:rsidRPr="006A6491">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Taglio torsione e dettagli</w:t>
        </w:r>
        <w:r>
          <w:rPr>
            <w:noProof/>
            <w:webHidden/>
          </w:rPr>
          <w:tab/>
        </w:r>
        <w:r>
          <w:rPr>
            <w:noProof/>
            <w:webHidden/>
          </w:rPr>
          <w:fldChar w:fldCharType="begin"/>
        </w:r>
        <w:r>
          <w:rPr>
            <w:noProof/>
            <w:webHidden/>
          </w:rPr>
          <w:instrText xml:space="preserve"> PAGEREF _Toc241878257 \h </w:instrText>
        </w:r>
        <w:r>
          <w:rPr>
            <w:noProof/>
            <w:webHidden/>
          </w:rPr>
        </w:r>
        <w:r>
          <w:rPr>
            <w:noProof/>
            <w:webHidden/>
          </w:rPr>
          <w:fldChar w:fldCharType="separate"/>
        </w:r>
        <w:r>
          <w:rPr>
            <w:noProof/>
            <w:webHidden/>
          </w:rPr>
          <w:t>11</w:t>
        </w:r>
        <w:r>
          <w:rPr>
            <w:noProof/>
            <w:webHidden/>
          </w:rPr>
          <w:fldChar w:fldCharType="end"/>
        </w:r>
      </w:hyperlink>
    </w:p>
    <w:p w14:paraId="11F5650A" w14:textId="7F3B90EF"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58" w:history="1">
        <w:r w:rsidRPr="006A6491">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_Toc241878258 \h </w:instrText>
        </w:r>
        <w:r>
          <w:rPr>
            <w:noProof/>
            <w:webHidden/>
          </w:rPr>
        </w:r>
        <w:r>
          <w:rPr>
            <w:noProof/>
            <w:webHidden/>
          </w:rPr>
          <w:fldChar w:fldCharType="separate"/>
        </w:r>
        <w:r>
          <w:rPr>
            <w:noProof/>
            <w:webHidden/>
          </w:rPr>
          <w:t>11</w:t>
        </w:r>
        <w:r>
          <w:rPr>
            <w:noProof/>
            <w:webHidden/>
          </w:rPr>
          <w:fldChar w:fldCharType="end"/>
        </w:r>
      </w:hyperlink>
    </w:p>
    <w:p w14:paraId="0E31E011" w14:textId="094E6205"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259" w:history="1">
        <w:r w:rsidRPr="006A6491">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Sezione composta da ponte</w:t>
        </w:r>
        <w:r>
          <w:rPr>
            <w:noProof/>
            <w:webHidden/>
          </w:rPr>
          <w:tab/>
        </w:r>
        <w:r>
          <w:rPr>
            <w:noProof/>
            <w:webHidden/>
          </w:rPr>
          <w:fldChar w:fldCharType="begin"/>
        </w:r>
        <w:r>
          <w:rPr>
            <w:noProof/>
            <w:webHidden/>
          </w:rPr>
          <w:instrText xml:space="preserve"> PAGEREF _Toc241878259 \h </w:instrText>
        </w:r>
        <w:r>
          <w:rPr>
            <w:noProof/>
            <w:webHidden/>
          </w:rPr>
        </w:r>
        <w:r>
          <w:rPr>
            <w:noProof/>
            <w:webHidden/>
          </w:rPr>
          <w:fldChar w:fldCharType="separate"/>
        </w:r>
        <w:r>
          <w:rPr>
            <w:noProof/>
            <w:webHidden/>
          </w:rPr>
          <w:t>12</w:t>
        </w:r>
        <w:r>
          <w:rPr>
            <w:noProof/>
            <w:webHidden/>
          </w:rPr>
          <w:fldChar w:fldCharType="end"/>
        </w:r>
      </w:hyperlink>
    </w:p>
    <w:p w14:paraId="2A6D9ED4" w14:textId="378A7816"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60" w:history="1">
        <w:r w:rsidRPr="006A6491">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Definire la sezione locale</w:t>
        </w:r>
        <w:r>
          <w:rPr>
            <w:noProof/>
            <w:webHidden/>
          </w:rPr>
          <w:tab/>
        </w:r>
        <w:r>
          <w:rPr>
            <w:noProof/>
            <w:webHidden/>
          </w:rPr>
          <w:fldChar w:fldCharType="begin"/>
        </w:r>
        <w:r>
          <w:rPr>
            <w:noProof/>
            <w:webHidden/>
          </w:rPr>
          <w:instrText xml:space="preserve"> PAGEREF _Toc241878260 \h </w:instrText>
        </w:r>
        <w:r>
          <w:rPr>
            <w:noProof/>
            <w:webHidden/>
          </w:rPr>
        </w:r>
        <w:r>
          <w:rPr>
            <w:noProof/>
            <w:webHidden/>
          </w:rPr>
          <w:fldChar w:fldCharType="separate"/>
        </w:r>
        <w:r>
          <w:rPr>
            <w:noProof/>
            <w:webHidden/>
          </w:rPr>
          <w:t>12</w:t>
        </w:r>
        <w:r>
          <w:rPr>
            <w:noProof/>
            <w:webHidden/>
          </w:rPr>
          <w:fldChar w:fldCharType="end"/>
        </w:r>
      </w:hyperlink>
    </w:p>
    <w:p w14:paraId="4A72FCC3" w14:textId="307CECB8"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61" w:history="1">
        <w:r w:rsidRPr="006A6491">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_Toc241878261 \h </w:instrText>
        </w:r>
        <w:r>
          <w:rPr>
            <w:noProof/>
            <w:webHidden/>
          </w:rPr>
        </w:r>
        <w:r>
          <w:rPr>
            <w:noProof/>
            <w:webHidden/>
          </w:rPr>
          <w:fldChar w:fldCharType="separate"/>
        </w:r>
        <w:r>
          <w:rPr>
            <w:noProof/>
            <w:webHidden/>
          </w:rPr>
          <w:t>12</w:t>
        </w:r>
        <w:r>
          <w:rPr>
            <w:noProof/>
            <w:webHidden/>
          </w:rPr>
          <w:fldChar w:fldCharType="end"/>
        </w:r>
      </w:hyperlink>
    </w:p>
    <w:p w14:paraId="3857A533" w14:textId="59CDAC22"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62" w:history="1">
        <w:r w:rsidRPr="006A6491">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Compilare il cassoncino</w:t>
        </w:r>
        <w:r>
          <w:rPr>
            <w:noProof/>
            <w:webHidden/>
          </w:rPr>
          <w:tab/>
        </w:r>
        <w:r>
          <w:rPr>
            <w:noProof/>
            <w:webHidden/>
          </w:rPr>
          <w:fldChar w:fldCharType="begin"/>
        </w:r>
        <w:r>
          <w:rPr>
            <w:noProof/>
            <w:webHidden/>
          </w:rPr>
          <w:instrText xml:space="preserve"> PAGEREF _Toc241878262 \h </w:instrText>
        </w:r>
        <w:r>
          <w:rPr>
            <w:noProof/>
            <w:webHidden/>
          </w:rPr>
        </w:r>
        <w:r>
          <w:rPr>
            <w:noProof/>
            <w:webHidden/>
          </w:rPr>
          <w:fldChar w:fldCharType="separate"/>
        </w:r>
        <w:r>
          <w:rPr>
            <w:noProof/>
            <w:webHidden/>
          </w:rPr>
          <w:t>13</w:t>
        </w:r>
        <w:r>
          <w:rPr>
            <w:noProof/>
            <w:webHidden/>
          </w:rPr>
          <w:fldChar w:fldCharType="end"/>
        </w:r>
      </w:hyperlink>
    </w:p>
    <w:p w14:paraId="15695FA2" w14:textId="4972FA2C"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63" w:history="1">
        <w:r w:rsidRPr="006A6491">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_Toc241878263 \h </w:instrText>
        </w:r>
        <w:r>
          <w:rPr>
            <w:noProof/>
            <w:webHidden/>
          </w:rPr>
        </w:r>
        <w:r>
          <w:rPr>
            <w:noProof/>
            <w:webHidden/>
          </w:rPr>
          <w:fldChar w:fldCharType="separate"/>
        </w:r>
        <w:r>
          <w:rPr>
            <w:noProof/>
            <w:webHidden/>
          </w:rPr>
          <w:t>14</w:t>
        </w:r>
        <w:r>
          <w:rPr>
            <w:noProof/>
            <w:webHidden/>
          </w:rPr>
          <w:fldChar w:fldCharType="end"/>
        </w:r>
      </w:hyperlink>
    </w:p>
    <w:p w14:paraId="068695FC" w14:textId="657682DE"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64" w:history="1">
        <w:r w:rsidRPr="006A6491">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Scegliere consapevolmente il metodo</w:t>
        </w:r>
        <w:r>
          <w:rPr>
            <w:noProof/>
            <w:webHidden/>
          </w:rPr>
          <w:tab/>
        </w:r>
        <w:r>
          <w:rPr>
            <w:noProof/>
            <w:webHidden/>
          </w:rPr>
          <w:fldChar w:fldCharType="begin"/>
        </w:r>
        <w:r>
          <w:rPr>
            <w:noProof/>
            <w:webHidden/>
          </w:rPr>
          <w:instrText xml:space="preserve"> PAGEREF _Toc241878264 \h </w:instrText>
        </w:r>
        <w:r>
          <w:rPr>
            <w:noProof/>
            <w:webHidden/>
          </w:rPr>
        </w:r>
        <w:r>
          <w:rPr>
            <w:noProof/>
            <w:webHidden/>
          </w:rPr>
          <w:fldChar w:fldCharType="separate"/>
        </w:r>
        <w:r>
          <w:rPr>
            <w:noProof/>
            <w:webHidden/>
          </w:rPr>
          <w:t>16</w:t>
        </w:r>
        <w:r>
          <w:rPr>
            <w:noProof/>
            <w:webHidden/>
          </w:rPr>
          <w:fldChar w:fldCharType="end"/>
        </w:r>
      </w:hyperlink>
    </w:p>
    <w:p w14:paraId="743486A3" w14:textId="7E59AB87"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65" w:history="1">
        <w:r w:rsidRPr="006A6491">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Costruire le fasi</w:t>
        </w:r>
        <w:r>
          <w:rPr>
            <w:noProof/>
            <w:webHidden/>
          </w:rPr>
          <w:tab/>
        </w:r>
        <w:r>
          <w:rPr>
            <w:noProof/>
            <w:webHidden/>
          </w:rPr>
          <w:fldChar w:fldCharType="begin"/>
        </w:r>
        <w:r>
          <w:rPr>
            <w:noProof/>
            <w:webHidden/>
          </w:rPr>
          <w:instrText xml:space="preserve"> PAGEREF _Toc241878265 \h </w:instrText>
        </w:r>
        <w:r>
          <w:rPr>
            <w:noProof/>
            <w:webHidden/>
          </w:rPr>
        </w:r>
        <w:r>
          <w:rPr>
            <w:noProof/>
            <w:webHidden/>
          </w:rPr>
          <w:fldChar w:fldCharType="separate"/>
        </w:r>
        <w:r>
          <w:rPr>
            <w:noProof/>
            <w:webHidden/>
          </w:rPr>
          <w:t>16</w:t>
        </w:r>
        <w:r>
          <w:rPr>
            <w:noProof/>
            <w:webHidden/>
          </w:rPr>
          <w:fldChar w:fldCharType="end"/>
        </w:r>
      </w:hyperlink>
    </w:p>
    <w:p w14:paraId="1E1E0DDC" w14:textId="62A2086C"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66" w:history="1">
        <w:r w:rsidRPr="006A6491">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_Toc241878266 \h </w:instrText>
        </w:r>
        <w:r>
          <w:rPr>
            <w:noProof/>
            <w:webHidden/>
          </w:rPr>
        </w:r>
        <w:r>
          <w:rPr>
            <w:noProof/>
            <w:webHidden/>
          </w:rPr>
          <w:fldChar w:fldCharType="separate"/>
        </w:r>
        <w:r>
          <w:rPr>
            <w:noProof/>
            <w:webHidden/>
          </w:rPr>
          <w:t>17</w:t>
        </w:r>
        <w:r>
          <w:rPr>
            <w:noProof/>
            <w:webHidden/>
          </w:rPr>
          <w:fldChar w:fldCharType="end"/>
        </w:r>
      </w:hyperlink>
    </w:p>
    <w:p w14:paraId="0206611B" w14:textId="4DE9CDE0"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67" w:history="1">
        <w:r w:rsidRPr="006A6491">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_Toc241878267 \h </w:instrText>
        </w:r>
        <w:r>
          <w:rPr>
            <w:noProof/>
            <w:webHidden/>
          </w:rPr>
        </w:r>
        <w:r>
          <w:rPr>
            <w:noProof/>
            <w:webHidden/>
          </w:rPr>
          <w:fldChar w:fldCharType="separate"/>
        </w:r>
        <w:r>
          <w:rPr>
            <w:noProof/>
            <w:webHidden/>
          </w:rPr>
          <w:t>17</w:t>
        </w:r>
        <w:r>
          <w:rPr>
            <w:noProof/>
            <w:webHidden/>
          </w:rPr>
          <w:fldChar w:fldCharType="end"/>
        </w:r>
      </w:hyperlink>
    </w:p>
    <w:p w14:paraId="49C7F46B" w14:textId="1A5D280D"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68" w:history="1">
        <w:r w:rsidRPr="006A6491">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Curve di risposta</w:t>
        </w:r>
        <w:r>
          <w:rPr>
            <w:noProof/>
            <w:webHidden/>
          </w:rPr>
          <w:tab/>
        </w:r>
        <w:r>
          <w:rPr>
            <w:noProof/>
            <w:webHidden/>
          </w:rPr>
          <w:fldChar w:fldCharType="begin"/>
        </w:r>
        <w:r>
          <w:rPr>
            <w:noProof/>
            <w:webHidden/>
          </w:rPr>
          <w:instrText xml:space="preserve"> PAGEREF _Toc241878268 \h </w:instrText>
        </w:r>
        <w:r>
          <w:rPr>
            <w:noProof/>
            <w:webHidden/>
          </w:rPr>
        </w:r>
        <w:r>
          <w:rPr>
            <w:noProof/>
            <w:webHidden/>
          </w:rPr>
          <w:fldChar w:fldCharType="separate"/>
        </w:r>
        <w:r>
          <w:rPr>
            <w:noProof/>
            <w:webHidden/>
          </w:rPr>
          <w:t>19</w:t>
        </w:r>
        <w:r>
          <w:rPr>
            <w:noProof/>
            <w:webHidden/>
          </w:rPr>
          <w:fldChar w:fldCharType="end"/>
        </w:r>
      </w:hyperlink>
    </w:p>
    <w:p w14:paraId="16F87BC7" w14:textId="716601C7"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269" w:history="1">
        <w:r w:rsidRPr="006A6491">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Bridge Design</w:t>
        </w:r>
        <w:r>
          <w:rPr>
            <w:noProof/>
            <w:webHidden/>
          </w:rPr>
          <w:tab/>
        </w:r>
        <w:r>
          <w:rPr>
            <w:noProof/>
            <w:webHidden/>
          </w:rPr>
          <w:fldChar w:fldCharType="begin"/>
        </w:r>
        <w:r>
          <w:rPr>
            <w:noProof/>
            <w:webHidden/>
          </w:rPr>
          <w:instrText xml:space="preserve"> PAGEREF _Toc241878269 \h </w:instrText>
        </w:r>
        <w:r>
          <w:rPr>
            <w:noProof/>
            <w:webHidden/>
          </w:rPr>
        </w:r>
        <w:r>
          <w:rPr>
            <w:noProof/>
            <w:webHidden/>
          </w:rPr>
          <w:fldChar w:fldCharType="separate"/>
        </w:r>
        <w:r>
          <w:rPr>
            <w:noProof/>
            <w:webHidden/>
          </w:rPr>
          <w:t>20</w:t>
        </w:r>
        <w:r>
          <w:rPr>
            <w:noProof/>
            <w:webHidden/>
          </w:rPr>
          <w:fldChar w:fldCharType="end"/>
        </w:r>
      </w:hyperlink>
    </w:p>
    <w:p w14:paraId="55B12FAC" w14:textId="6A43D41B"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70" w:history="1">
        <w:r w:rsidRPr="006A6491">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Scopo e struttura della finestra</w:t>
        </w:r>
        <w:r>
          <w:rPr>
            <w:noProof/>
            <w:webHidden/>
          </w:rPr>
          <w:tab/>
        </w:r>
        <w:r>
          <w:rPr>
            <w:noProof/>
            <w:webHidden/>
          </w:rPr>
          <w:fldChar w:fldCharType="begin"/>
        </w:r>
        <w:r>
          <w:rPr>
            <w:noProof/>
            <w:webHidden/>
          </w:rPr>
          <w:instrText xml:space="preserve"> PAGEREF _Toc241878270 \h </w:instrText>
        </w:r>
        <w:r>
          <w:rPr>
            <w:noProof/>
            <w:webHidden/>
          </w:rPr>
        </w:r>
        <w:r>
          <w:rPr>
            <w:noProof/>
            <w:webHidden/>
          </w:rPr>
          <w:fldChar w:fldCharType="separate"/>
        </w:r>
        <w:r>
          <w:rPr>
            <w:noProof/>
            <w:webHidden/>
          </w:rPr>
          <w:t>20</w:t>
        </w:r>
        <w:r>
          <w:rPr>
            <w:noProof/>
            <w:webHidden/>
          </w:rPr>
          <w:fldChar w:fldCharType="end"/>
        </w:r>
      </w:hyperlink>
    </w:p>
    <w:p w14:paraId="097EC409" w14:textId="22B5C3D7"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71" w:history="1">
        <w:r w:rsidRPr="006A6491">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Impostare il sito e le campate</w:t>
        </w:r>
        <w:r>
          <w:rPr>
            <w:noProof/>
            <w:webHidden/>
          </w:rPr>
          <w:tab/>
        </w:r>
        <w:r>
          <w:rPr>
            <w:noProof/>
            <w:webHidden/>
          </w:rPr>
          <w:fldChar w:fldCharType="begin"/>
        </w:r>
        <w:r>
          <w:rPr>
            <w:noProof/>
            <w:webHidden/>
          </w:rPr>
          <w:instrText xml:space="preserve"> PAGEREF _Toc241878271 \h </w:instrText>
        </w:r>
        <w:r>
          <w:rPr>
            <w:noProof/>
            <w:webHidden/>
          </w:rPr>
        </w:r>
        <w:r>
          <w:rPr>
            <w:noProof/>
            <w:webHidden/>
          </w:rPr>
          <w:fldChar w:fldCharType="separate"/>
        </w:r>
        <w:r>
          <w:rPr>
            <w:noProof/>
            <w:webHidden/>
          </w:rPr>
          <w:t>20</w:t>
        </w:r>
        <w:r>
          <w:rPr>
            <w:noProof/>
            <w:webHidden/>
          </w:rPr>
          <w:fldChar w:fldCharType="end"/>
        </w:r>
      </w:hyperlink>
    </w:p>
    <w:p w14:paraId="5F334BFC" w14:textId="1487D9DB"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72" w:history="1">
        <w:r w:rsidRPr="006A6491">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Scegliere famiglia e dimensioni</w:t>
        </w:r>
        <w:r>
          <w:rPr>
            <w:noProof/>
            <w:webHidden/>
          </w:rPr>
          <w:tab/>
        </w:r>
        <w:r>
          <w:rPr>
            <w:noProof/>
            <w:webHidden/>
          </w:rPr>
          <w:fldChar w:fldCharType="begin"/>
        </w:r>
        <w:r>
          <w:rPr>
            <w:noProof/>
            <w:webHidden/>
          </w:rPr>
          <w:instrText xml:space="preserve"> PAGEREF _Toc241878272 \h </w:instrText>
        </w:r>
        <w:r>
          <w:rPr>
            <w:noProof/>
            <w:webHidden/>
          </w:rPr>
        </w:r>
        <w:r>
          <w:rPr>
            <w:noProof/>
            <w:webHidden/>
          </w:rPr>
          <w:fldChar w:fldCharType="separate"/>
        </w:r>
        <w:r>
          <w:rPr>
            <w:noProof/>
            <w:webHidden/>
          </w:rPr>
          <w:t>21</w:t>
        </w:r>
        <w:r>
          <w:rPr>
            <w:noProof/>
            <w:webHidden/>
          </w:rPr>
          <w:fldChar w:fldCharType="end"/>
        </w:r>
      </w:hyperlink>
    </w:p>
    <w:p w14:paraId="4DF6DDA9" w14:textId="0D78D9D7"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73" w:history="1">
        <w:r w:rsidRPr="006A6491">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Pile fondazioni e materiali</w:t>
        </w:r>
        <w:r>
          <w:rPr>
            <w:noProof/>
            <w:webHidden/>
          </w:rPr>
          <w:tab/>
        </w:r>
        <w:r>
          <w:rPr>
            <w:noProof/>
            <w:webHidden/>
          </w:rPr>
          <w:fldChar w:fldCharType="begin"/>
        </w:r>
        <w:r>
          <w:rPr>
            <w:noProof/>
            <w:webHidden/>
          </w:rPr>
          <w:instrText xml:space="preserve"> PAGEREF _Toc241878273 \h </w:instrText>
        </w:r>
        <w:r>
          <w:rPr>
            <w:noProof/>
            <w:webHidden/>
          </w:rPr>
        </w:r>
        <w:r>
          <w:rPr>
            <w:noProof/>
            <w:webHidden/>
          </w:rPr>
          <w:fldChar w:fldCharType="separate"/>
        </w:r>
        <w:r>
          <w:rPr>
            <w:noProof/>
            <w:webHidden/>
          </w:rPr>
          <w:t>21</w:t>
        </w:r>
        <w:r>
          <w:rPr>
            <w:noProof/>
            <w:webHidden/>
          </w:rPr>
          <w:fldChar w:fldCharType="end"/>
        </w:r>
      </w:hyperlink>
    </w:p>
    <w:p w14:paraId="12A27171" w14:textId="5AC98AA4"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74" w:history="1">
        <w:r w:rsidRPr="006A6491">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Personalizzare il listino</w:t>
        </w:r>
        <w:r>
          <w:rPr>
            <w:noProof/>
            <w:webHidden/>
          </w:rPr>
          <w:tab/>
        </w:r>
        <w:r>
          <w:rPr>
            <w:noProof/>
            <w:webHidden/>
          </w:rPr>
          <w:fldChar w:fldCharType="begin"/>
        </w:r>
        <w:r>
          <w:rPr>
            <w:noProof/>
            <w:webHidden/>
          </w:rPr>
          <w:instrText xml:space="preserve"> PAGEREF _Toc241878274 \h </w:instrText>
        </w:r>
        <w:r>
          <w:rPr>
            <w:noProof/>
            <w:webHidden/>
          </w:rPr>
        </w:r>
        <w:r>
          <w:rPr>
            <w:noProof/>
            <w:webHidden/>
          </w:rPr>
          <w:fldChar w:fldCharType="separate"/>
        </w:r>
        <w:r>
          <w:rPr>
            <w:noProof/>
            <w:webHidden/>
          </w:rPr>
          <w:t>22</w:t>
        </w:r>
        <w:r>
          <w:rPr>
            <w:noProof/>
            <w:webHidden/>
          </w:rPr>
          <w:fldChar w:fldCharType="end"/>
        </w:r>
      </w:hyperlink>
    </w:p>
    <w:p w14:paraId="7CE6B5BE" w14:textId="117B3118"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75" w:history="1">
        <w:r w:rsidRPr="006A6491">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CO₂ alternative e confronto A B</w:t>
        </w:r>
        <w:r>
          <w:rPr>
            <w:noProof/>
            <w:webHidden/>
          </w:rPr>
          <w:tab/>
        </w:r>
        <w:r>
          <w:rPr>
            <w:noProof/>
            <w:webHidden/>
          </w:rPr>
          <w:fldChar w:fldCharType="begin"/>
        </w:r>
        <w:r>
          <w:rPr>
            <w:noProof/>
            <w:webHidden/>
          </w:rPr>
          <w:instrText xml:space="preserve"> PAGEREF _Toc241878275 \h </w:instrText>
        </w:r>
        <w:r>
          <w:rPr>
            <w:noProof/>
            <w:webHidden/>
          </w:rPr>
        </w:r>
        <w:r>
          <w:rPr>
            <w:noProof/>
            <w:webHidden/>
          </w:rPr>
          <w:fldChar w:fldCharType="separate"/>
        </w:r>
        <w:r>
          <w:rPr>
            <w:noProof/>
            <w:webHidden/>
          </w:rPr>
          <w:t>22</w:t>
        </w:r>
        <w:r>
          <w:rPr>
            <w:noProof/>
            <w:webHidden/>
          </w:rPr>
          <w:fldChar w:fldCharType="end"/>
        </w:r>
      </w:hyperlink>
    </w:p>
    <w:p w14:paraId="39D734FB" w14:textId="193998CE"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76" w:history="1">
        <w:r w:rsidRPr="006A6491">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Risultati ed esportazioni</w:t>
        </w:r>
        <w:r>
          <w:rPr>
            <w:noProof/>
            <w:webHidden/>
          </w:rPr>
          <w:tab/>
        </w:r>
        <w:r>
          <w:rPr>
            <w:noProof/>
            <w:webHidden/>
          </w:rPr>
          <w:fldChar w:fldCharType="begin"/>
        </w:r>
        <w:r>
          <w:rPr>
            <w:noProof/>
            <w:webHidden/>
          </w:rPr>
          <w:instrText xml:space="preserve"> PAGEREF _Toc241878276 \h </w:instrText>
        </w:r>
        <w:r>
          <w:rPr>
            <w:noProof/>
            <w:webHidden/>
          </w:rPr>
        </w:r>
        <w:r>
          <w:rPr>
            <w:noProof/>
            <w:webHidden/>
          </w:rPr>
          <w:fldChar w:fldCharType="separate"/>
        </w:r>
        <w:r>
          <w:rPr>
            <w:noProof/>
            <w:webHidden/>
          </w:rPr>
          <w:t>22</w:t>
        </w:r>
        <w:r>
          <w:rPr>
            <w:noProof/>
            <w:webHidden/>
          </w:rPr>
          <w:fldChar w:fldCharType="end"/>
        </w:r>
      </w:hyperlink>
    </w:p>
    <w:p w14:paraId="10185DE0" w14:textId="2BFDDCC3"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277" w:history="1">
        <w:r w:rsidRPr="006A6491">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Salvataggio e report</w:t>
        </w:r>
        <w:r>
          <w:rPr>
            <w:noProof/>
            <w:webHidden/>
          </w:rPr>
          <w:tab/>
        </w:r>
        <w:r>
          <w:rPr>
            <w:noProof/>
            <w:webHidden/>
          </w:rPr>
          <w:fldChar w:fldCharType="begin"/>
        </w:r>
        <w:r>
          <w:rPr>
            <w:noProof/>
            <w:webHidden/>
          </w:rPr>
          <w:instrText xml:space="preserve"> PAGEREF _Toc241878277 \h </w:instrText>
        </w:r>
        <w:r>
          <w:rPr>
            <w:noProof/>
            <w:webHidden/>
          </w:rPr>
        </w:r>
        <w:r>
          <w:rPr>
            <w:noProof/>
            <w:webHidden/>
          </w:rPr>
          <w:fldChar w:fldCharType="separate"/>
        </w:r>
        <w:r>
          <w:rPr>
            <w:noProof/>
            <w:webHidden/>
          </w:rPr>
          <w:t>23</w:t>
        </w:r>
        <w:r>
          <w:rPr>
            <w:noProof/>
            <w:webHidden/>
          </w:rPr>
          <w:fldChar w:fldCharType="end"/>
        </w:r>
      </w:hyperlink>
    </w:p>
    <w:p w14:paraId="11D601F1" w14:textId="51B98C4E"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78" w:history="1">
        <w:r w:rsidRPr="006A6491">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Conservare dati modificabili</w:t>
        </w:r>
        <w:r>
          <w:rPr>
            <w:noProof/>
            <w:webHidden/>
          </w:rPr>
          <w:tab/>
        </w:r>
        <w:r>
          <w:rPr>
            <w:noProof/>
            <w:webHidden/>
          </w:rPr>
          <w:fldChar w:fldCharType="begin"/>
        </w:r>
        <w:r>
          <w:rPr>
            <w:noProof/>
            <w:webHidden/>
          </w:rPr>
          <w:instrText xml:space="preserve"> PAGEREF _Toc241878278 \h </w:instrText>
        </w:r>
        <w:r>
          <w:rPr>
            <w:noProof/>
            <w:webHidden/>
          </w:rPr>
        </w:r>
        <w:r>
          <w:rPr>
            <w:noProof/>
            <w:webHidden/>
          </w:rPr>
          <w:fldChar w:fldCharType="separate"/>
        </w:r>
        <w:r>
          <w:rPr>
            <w:noProof/>
            <w:webHidden/>
          </w:rPr>
          <w:t>23</w:t>
        </w:r>
        <w:r>
          <w:rPr>
            <w:noProof/>
            <w:webHidden/>
          </w:rPr>
          <w:fldChar w:fldCharType="end"/>
        </w:r>
      </w:hyperlink>
    </w:p>
    <w:p w14:paraId="5A152A6E" w14:textId="337EB2C5"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79" w:history="1">
        <w:r w:rsidRPr="006A6491">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_Toc241878279 \h </w:instrText>
        </w:r>
        <w:r>
          <w:rPr>
            <w:noProof/>
            <w:webHidden/>
          </w:rPr>
        </w:r>
        <w:r>
          <w:rPr>
            <w:noProof/>
            <w:webHidden/>
          </w:rPr>
          <w:fldChar w:fldCharType="separate"/>
        </w:r>
        <w:r>
          <w:rPr>
            <w:noProof/>
            <w:webHidden/>
          </w:rPr>
          <w:t>23</w:t>
        </w:r>
        <w:r>
          <w:rPr>
            <w:noProof/>
            <w:webHidden/>
          </w:rPr>
          <w:fldChar w:fldCharType="end"/>
        </w:r>
      </w:hyperlink>
    </w:p>
    <w:p w14:paraId="79099A6B" w14:textId="0770A420"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280" w:history="1">
        <w:r w:rsidRPr="006A6491">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_Toc241878280 \h </w:instrText>
        </w:r>
        <w:r>
          <w:rPr>
            <w:noProof/>
            <w:webHidden/>
          </w:rPr>
        </w:r>
        <w:r>
          <w:rPr>
            <w:noProof/>
            <w:webHidden/>
          </w:rPr>
          <w:fldChar w:fldCharType="separate"/>
        </w:r>
        <w:r>
          <w:rPr>
            <w:noProof/>
            <w:webHidden/>
          </w:rPr>
          <w:t>23</w:t>
        </w:r>
        <w:r>
          <w:rPr>
            <w:noProof/>
            <w:webHidden/>
          </w:rPr>
          <w:fldChar w:fldCharType="end"/>
        </w:r>
      </w:hyperlink>
    </w:p>
    <w:p w14:paraId="0076009F" w14:textId="63C25586"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281" w:history="1">
        <w:r w:rsidRPr="006A6491">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_Toc241878281 \h </w:instrText>
        </w:r>
        <w:r>
          <w:rPr>
            <w:noProof/>
            <w:webHidden/>
          </w:rPr>
        </w:r>
        <w:r>
          <w:rPr>
            <w:noProof/>
            <w:webHidden/>
          </w:rPr>
          <w:fldChar w:fldCharType="separate"/>
        </w:r>
        <w:r>
          <w:rPr>
            <w:noProof/>
            <w:webHidden/>
          </w:rPr>
          <w:t>24</w:t>
        </w:r>
        <w:r>
          <w:rPr>
            <w:noProof/>
            <w:webHidden/>
          </w:rPr>
          <w:fldChar w:fldCharType="end"/>
        </w:r>
      </w:hyperlink>
    </w:p>
    <w:p w14:paraId="4A029014" w14:textId="133C3669"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82" w:history="1">
        <w:r w:rsidRPr="006A6491">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Riferimenti per approfondire</w:t>
        </w:r>
        <w:r>
          <w:rPr>
            <w:noProof/>
            <w:webHidden/>
          </w:rPr>
          <w:tab/>
        </w:r>
        <w:r>
          <w:rPr>
            <w:noProof/>
            <w:webHidden/>
          </w:rPr>
          <w:fldChar w:fldCharType="begin"/>
        </w:r>
        <w:r>
          <w:rPr>
            <w:noProof/>
            <w:webHidden/>
          </w:rPr>
          <w:instrText xml:space="preserve"> PAGEREF _Toc241878282 \h </w:instrText>
        </w:r>
        <w:r>
          <w:rPr>
            <w:noProof/>
            <w:webHidden/>
          </w:rPr>
        </w:r>
        <w:r>
          <w:rPr>
            <w:noProof/>
            <w:webHidden/>
          </w:rPr>
          <w:fldChar w:fldCharType="separate"/>
        </w:r>
        <w:r>
          <w:rPr>
            <w:noProof/>
            <w:webHidden/>
          </w:rPr>
          <w:t>25</w:t>
        </w:r>
        <w:r>
          <w:rPr>
            <w:noProof/>
            <w:webHidden/>
          </w:rPr>
          <w:fldChar w:fldCharType="end"/>
        </w:r>
      </w:hyperlink>
    </w:p>
    <w:p w14:paraId="5F5E3192" w14:textId="06846E03"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283" w:history="1">
        <w:r w:rsidRPr="006A6491">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_Toc241878283 \h </w:instrText>
        </w:r>
        <w:r>
          <w:rPr>
            <w:noProof/>
            <w:webHidden/>
          </w:rPr>
        </w:r>
        <w:r>
          <w:rPr>
            <w:noProof/>
            <w:webHidden/>
          </w:rPr>
          <w:fldChar w:fldCharType="separate"/>
        </w:r>
        <w:r>
          <w:rPr>
            <w:noProof/>
            <w:webHidden/>
          </w:rPr>
          <w:t>25</w:t>
        </w:r>
        <w:r>
          <w:rPr>
            <w:noProof/>
            <w:webHidden/>
          </w:rPr>
          <w:fldChar w:fldCharType="end"/>
        </w:r>
      </w:hyperlink>
    </w:p>
    <w:p w14:paraId="3BA09F55" w14:textId="59BA8175"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84" w:history="1">
        <w:r w:rsidRPr="006A6491">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Avviare la verifica globale</w:t>
        </w:r>
        <w:r>
          <w:rPr>
            <w:noProof/>
            <w:webHidden/>
          </w:rPr>
          <w:tab/>
        </w:r>
        <w:r>
          <w:rPr>
            <w:noProof/>
            <w:webHidden/>
          </w:rPr>
          <w:fldChar w:fldCharType="begin"/>
        </w:r>
        <w:r>
          <w:rPr>
            <w:noProof/>
            <w:webHidden/>
          </w:rPr>
          <w:instrText xml:space="preserve"> PAGEREF _Toc241878284 \h </w:instrText>
        </w:r>
        <w:r>
          <w:rPr>
            <w:noProof/>
            <w:webHidden/>
          </w:rPr>
        </w:r>
        <w:r>
          <w:rPr>
            <w:noProof/>
            <w:webHidden/>
          </w:rPr>
          <w:fldChar w:fldCharType="separate"/>
        </w:r>
        <w:r>
          <w:rPr>
            <w:noProof/>
            <w:webHidden/>
          </w:rPr>
          <w:t>26</w:t>
        </w:r>
        <w:r>
          <w:rPr>
            <w:noProof/>
            <w:webHidden/>
          </w:rPr>
          <w:fldChar w:fldCharType="end"/>
        </w:r>
      </w:hyperlink>
    </w:p>
    <w:p w14:paraId="1C0D4BEF" w14:textId="5B368652"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85" w:history="1">
        <w:r w:rsidRPr="006A6491">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_Toc241878285 \h </w:instrText>
        </w:r>
        <w:r>
          <w:rPr>
            <w:noProof/>
            <w:webHidden/>
          </w:rPr>
        </w:r>
        <w:r>
          <w:rPr>
            <w:noProof/>
            <w:webHidden/>
          </w:rPr>
          <w:fldChar w:fldCharType="separate"/>
        </w:r>
        <w:r>
          <w:rPr>
            <w:noProof/>
            <w:webHidden/>
          </w:rPr>
          <w:t>26</w:t>
        </w:r>
        <w:r>
          <w:rPr>
            <w:noProof/>
            <w:webHidden/>
          </w:rPr>
          <w:fldChar w:fldCharType="end"/>
        </w:r>
      </w:hyperlink>
    </w:p>
    <w:p w14:paraId="4526D150" w14:textId="096C25B0"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86" w:history="1">
        <w:r w:rsidRPr="006A6491">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_Toc241878286 \h </w:instrText>
        </w:r>
        <w:r>
          <w:rPr>
            <w:noProof/>
            <w:webHidden/>
          </w:rPr>
        </w:r>
        <w:r>
          <w:rPr>
            <w:noProof/>
            <w:webHidden/>
          </w:rPr>
          <w:fldChar w:fldCharType="separate"/>
        </w:r>
        <w:r>
          <w:rPr>
            <w:noProof/>
            <w:webHidden/>
          </w:rPr>
          <w:t>27</w:t>
        </w:r>
        <w:r>
          <w:rPr>
            <w:noProof/>
            <w:webHidden/>
          </w:rPr>
          <w:fldChar w:fldCharType="end"/>
        </w:r>
      </w:hyperlink>
    </w:p>
    <w:p w14:paraId="7D38BA75" w14:textId="1C5AD3B1"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87" w:history="1">
        <w:r w:rsidRPr="006A6491">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_Toc241878287 \h </w:instrText>
        </w:r>
        <w:r>
          <w:rPr>
            <w:noProof/>
            <w:webHidden/>
          </w:rPr>
        </w:r>
        <w:r>
          <w:rPr>
            <w:noProof/>
            <w:webHidden/>
          </w:rPr>
          <w:fldChar w:fldCharType="separate"/>
        </w:r>
        <w:r>
          <w:rPr>
            <w:noProof/>
            <w:webHidden/>
          </w:rPr>
          <w:t>28</w:t>
        </w:r>
        <w:r>
          <w:rPr>
            <w:noProof/>
            <w:webHidden/>
          </w:rPr>
          <w:fldChar w:fldCharType="end"/>
        </w:r>
      </w:hyperlink>
    </w:p>
    <w:p w14:paraId="045616E4" w14:textId="0C1EBFA1"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288" w:history="1">
        <w:r w:rsidRPr="006A6491">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_Toc241878288 \h </w:instrText>
        </w:r>
        <w:r>
          <w:rPr>
            <w:noProof/>
            <w:webHidden/>
          </w:rPr>
        </w:r>
        <w:r>
          <w:rPr>
            <w:noProof/>
            <w:webHidden/>
          </w:rPr>
          <w:fldChar w:fldCharType="separate"/>
        </w:r>
        <w:r>
          <w:rPr>
            <w:noProof/>
            <w:webHidden/>
          </w:rPr>
          <w:t>28</w:t>
        </w:r>
        <w:r>
          <w:rPr>
            <w:noProof/>
            <w:webHidden/>
          </w:rPr>
          <w:fldChar w:fldCharType="end"/>
        </w:r>
      </w:hyperlink>
    </w:p>
    <w:p w14:paraId="75B8CA05" w14:textId="25E92077"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89" w:history="1">
        <w:r w:rsidRPr="006A6491">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Portanza sismica</w:t>
        </w:r>
        <w:r>
          <w:rPr>
            <w:noProof/>
            <w:webHidden/>
          </w:rPr>
          <w:tab/>
        </w:r>
        <w:r>
          <w:rPr>
            <w:noProof/>
            <w:webHidden/>
          </w:rPr>
          <w:fldChar w:fldCharType="begin"/>
        </w:r>
        <w:r>
          <w:rPr>
            <w:noProof/>
            <w:webHidden/>
          </w:rPr>
          <w:instrText xml:space="preserve"> PAGEREF _Toc241878289 \h </w:instrText>
        </w:r>
        <w:r>
          <w:rPr>
            <w:noProof/>
            <w:webHidden/>
          </w:rPr>
        </w:r>
        <w:r>
          <w:rPr>
            <w:noProof/>
            <w:webHidden/>
          </w:rPr>
          <w:fldChar w:fldCharType="separate"/>
        </w:r>
        <w:r>
          <w:rPr>
            <w:noProof/>
            <w:webHidden/>
          </w:rPr>
          <w:t>29</w:t>
        </w:r>
        <w:r>
          <w:rPr>
            <w:noProof/>
            <w:webHidden/>
          </w:rPr>
          <w:fldChar w:fldCharType="end"/>
        </w:r>
      </w:hyperlink>
    </w:p>
    <w:p w14:paraId="4D2B0D90" w14:textId="42EAA1F2"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90" w:history="1">
        <w:r w:rsidRPr="006A6491">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_Toc241878290 \h </w:instrText>
        </w:r>
        <w:r>
          <w:rPr>
            <w:noProof/>
            <w:webHidden/>
          </w:rPr>
        </w:r>
        <w:r>
          <w:rPr>
            <w:noProof/>
            <w:webHidden/>
          </w:rPr>
          <w:fldChar w:fldCharType="separate"/>
        </w:r>
        <w:r>
          <w:rPr>
            <w:noProof/>
            <w:webHidden/>
          </w:rPr>
          <w:t>29</w:t>
        </w:r>
        <w:r>
          <w:rPr>
            <w:noProof/>
            <w:webHidden/>
          </w:rPr>
          <w:fldChar w:fldCharType="end"/>
        </w:r>
      </w:hyperlink>
    </w:p>
    <w:p w14:paraId="07B42EF3" w14:textId="27DAB5FF"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91" w:history="1">
        <w:r w:rsidRPr="006A6491">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Spostamenti permanenti Newmark</w:t>
        </w:r>
        <w:r>
          <w:rPr>
            <w:noProof/>
            <w:webHidden/>
          </w:rPr>
          <w:tab/>
        </w:r>
        <w:r>
          <w:rPr>
            <w:noProof/>
            <w:webHidden/>
          </w:rPr>
          <w:fldChar w:fldCharType="begin"/>
        </w:r>
        <w:r>
          <w:rPr>
            <w:noProof/>
            <w:webHidden/>
          </w:rPr>
          <w:instrText xml:space="preserve"> PAGEREF _Toc241878291 \h </w:instrText>
        </w:r>
        <w:r>
          <w:rPr>
            <w:noProof/>
            <w:webHidden/>
          </w:rPr>
        </w:r>
        <w:r>
          <w:rPr>
            <w:noProof/>
            <w:webHidden/>
          </w:rPr>
          <w:fldChar w:fldCharType="separate"/>
        </w:r>
        <w:r>
          <w:rPr>
            <w:noProof/>
            <w:webHidden/>
          </w:rPr>
          <w:t>30</w:t>
        </w:r>
        <w:r>
          <w:rPr>
            <w:noProof/>
            <w:webHidden/>
          </w:rPr>
          <w:fldChar w:fldCharType="end"/>
        </w:r>
      </w:hyperlink>
    </w:p>
    <w:p w14:paraId="2679C764" w14:textId="5979FFA3"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92" w:history="1">
        <w:r w:rsidRPr="006A6491">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_Toc241878292 \h </w:instrText>
        </w:r>
        <w:r>
          <w:rPr>
            <w:noProof/>
            <w:webHidden/>
          </w:rPr>
        </w:r>
        <w:r>
          <w:rPr>
            <w:noProof/>
            <w:webHidden/>
          </w:rPr>
          <w:fldChar w:fldCharType="separate"/>
        </w:r>
        <w:r>
          <w:rPr>
            <w:noProof/>
            <w:webHidden/>
          </w:rPr>
          <w:t>30</w:t>
        </w:r>
        <w:r>
          <w:rPr>
            <w:noProof/>
            <w:webHidden/>
          </w:rPr>
          <w:fldChar w:fldCharType="end"/>
        </w:r>
      </w:hyperlink>
    </w:p>
    <w:p w14:paraId="28E31A20" w14:textId="13696A2D"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93" w:history="1">
        <w:r w:rsidRPr="006A6491">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_Toc241878293 \h </w:instrText>
        </w:r>
        <w:r>
          <w:rPr>
            <w:noProof/>
            <w:webHidden/>
          </w:rPr>
        </w:r>
        <w:r>
          <w:rPr>
            <w:noProof/>
            <w:webHidden/>
          </w:rPr>
          <w:fldChar w:fldCharType="separate"/>
        </w:r>
        <w:r>
          <w:rPr>
            <w:noProof/>
            <w:webHidden/>
          </w:rPr>
          <w:t>31</w:t>
        </w:r>
        <w:r>
          <w:rPr>
            <w:noProof/>
            <w:webHidden/>
          </w:rPr>
          <w:fldChar w:fldCharType="end"/>
        </w:r>
      </w:hyperlink>
    </w:p>
    <w:p w14:paraId="2B6E0C73" w14:textId="7A1D01ED"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94" w:history="1">
        <w:r w:rsidRPr="006A6491">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Esempio ripercorribile e rapporto</w:t>
        </w:r>
        <w:r>
          <w:rPr>
            <w:noProof/>
            <w:webHidden/>
          </w:rPr>
          <w:tab/>
        </w:r>
        <w:r>
          <w:rPr>
            <w:noProof/>
            <w:webHidden/>
          </w:rPr>
          <w:fldChar w:fldCharType="begin"/>
        </w:r>
        <w:r>
          <w:rPr>
            <w:noProof/>
            <w:webHidden/>
          </w:rPr>
          <w:instrText xml:space="preserve"> PAGEREF _Toc241878294 \h </w:instrText>
        </w:r>
        <w:r>
          <w:rPr>
            <w:noProof/>
            <w:webHidden/>
          </w:rPr>
        </w:r>
        <w:r>
          <w:rPr>
            <w:noProof/>
            <w:webHidden/>
          </w:rPr>
          <w:fldChar w:fldCharType="separate"/>
        </w:r>
        <w:r>
          <w:rPr>
            <w:noProof/>
            <w:webHidden/>
          </w:rPr>
          <w:t>31</w:t>
        </w:r>
        <w:r>
          <w:rPr>
            <w:noProof/>
            <w:webHidden/>
          </w:rPr>
          <w:fldChar w:fldCharType="end"/>
        </w:r>
      </w:hyperlink>
    </w:p>
    <w:p w14:paraId="37E074EA" w14:textId="37A8262C"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295" w:history="1">
        <w:r w:rsidRPr="006A6491">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_Toc241878295 \h </w:instrText>
        </w:r>
        <w:r>
          <w:rPr>
            <w:noProof/>
            <w:webHidden/>
          </w:rPr>
        </w:r>
        <w:r>
          <w:rPr>
            <w:noProof/>
            <w:webHidden/>
          </w:rPr>
          <w:fldChar w:fldCharType="separate"/>
        </w:r>
        <w:r>
          <w:rPr>
            <w:noProof/>
            <w:webHidden/>
          </w:rPr>
          <w:t>32</w:t>
        </w:r>
        <w:r>
          <w:rPr>
            <w:noProof/>
            <w:webHidden/>
          </w:rPr>
          <w:fldChar w:fldCharType="end"/>
        </w:r>
      </w:hyperlink>
    </w:p>
    <w:p w14:paraId="38F20661" w14:textId="014D9EE9"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96" w:history="1">
        <w:r w:rsidRPr="006A6491">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Apertura e geometria</w:t>
        </w:r>
        <w:r>
          <w:rPr>
            <w:noProof/>
            <w:webHidden/>
          </w:rPr>
          <w:tab/>
        </w:r>
        <w:r>
          <w:rPr>
            <w:noProof/>
            <w:webHidden/>
          </w:rPr>
          <w:fldChar w:fldCharType="begin"/>
        </w:r>
        <w:r>
          <w:rPr>
            <w:noProof/>
            <w:webHidden/>
          </w:rPr>
          <w:instrText xml:space="preserve"> PAGEREF _Toc241878296 \h </w:instrText>
        </w:r>
        <w:r>
          <w:rPr>
            <w:noProof/>
            <w:webHidden/>
          </w:rPr>
        </w:r>
        <w:r>
          <w:rPr>
            <w:noProof/>
            <w:webHidden/>
          </w:rPr>
          <w:fldChar w:fldCharType="separate"/>
        </w:r>
        <w:r>
          <w:rPr>
            <w:noProof/>
            <w:webHidden/>
          </w:rPr>
          <w:t>32</w:t>
        </w:r>
        <w:r>
          <w:rPr>
            <w:noProof/>
            <w:webHidden/>
          </w:rPr>
          <w:fldChar w:fldCharType="end"/>
        </w:r>
      </w:hyperlink>
    </w:p>
    <w:p w14:paraId="37EB9B1E" w14:textId="437FBE64"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97" w:history="1">
        <w:r w:rsidRPr="006A6491">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Metodo e applicabilità</w:t>
        </w:r>
        <w:r>
          <w:rPr>
            <w:noProof/>
            <w:webHidden/>
          </w:rPr>
          <w:tab/>
        </w:r>
        <w:r>
          <w:rPr>
            <w:noProof/>
            <w:webHidden/>
          </w:rPr>
          <w:fldChar w:fldCharType="begin"/>
        </w:r>
        <w:r>
          <w:rPr>
            <w:noProof/>
            <w:webHidden/>
          </w:rPr>
          <w:instrText xml:space="preserve"> PAGEREF _Toc241878297 \h </w:instrText>
        </w:r>
        <w:r>
          <w:rPr>
            <w:noProof/>
            <w:webHidden/>
          </w:rPr>
        </w:r>
        <w:r>
          <w:rPr>
            <w:noProof/>
            <w:webHidden/>
          </w:rPr>
          <w:fldChar w:fldCharType="separate"/>
        </w:r>
        <w:r>
          <w:rPr>
            <w:noProof/>
            <w:webHidden/>
          </w:rPr>
          <w:t>33</w:t>
        </w:r>
        <w:r>
          <w:rPr>
            <w:noProof/>
            <w:webHidden/>
          </w:rPr>
          <w:fldChar w:fldCharType="end"/>
        </w:r>
      </w:hyperlink>
    </w:p>
    <w:p w14:paraId="64AAAC9B" w14:textId="25C427FD"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298" w:history="1">
        <w:r w:rsidRPr="006A6491">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Risultati e confronto</w:t>
        </w:r>
        <w:r>
          <w:rPr>
            <w:noProof/>
            <w:webHidden/>
          </w:rPr>
          <w:tab/>
        </w:r>
        <w:r>
          <w:rPr>
            <w:noProof/>
            <w:webHidden/>
          </w:rPr>
          <w:fldChar w:fldCharType="begin"/>
        </w:r>
        <w:r>
          <w:rPr>
            <w:noProof/>
            <w:webHidden/>
          </w:rPr>
          <w:instrText xml:space="preserve"> PAGEREF _Toc241878298 \h </w:instrText>
        </w:r>
        <w:r>
          <w:rPr>
            <w:noProof/>
            <w:webHidden/>
          </w:rPr>
        </w:r>
        <w:r>
          <w:rPr>
            <w:noProof/>
            <w:webHidden/>
          </w:rPr>
          <w:fldChar w:fldCharType="separate"/>
        </w:r>
        <w:r>
          <w:rPr>
            <w:noProof/>
            <w:webHidden/>
          </w:rPr>
          <w:t>34</w:t>
        </w:r>
        <w:r>
          <w:rPr>
            <w:noProof/>
            <w:webHidden/>
          </w:rPr>
          <w:fldChar w:fldCharType="end"/>
        </w:r>
      </w:hyperlink>
    </w:p>
    <w:p w14:paraId="02ACA6EE" w14:textId="1174C5D0"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299" w:history="1">
        <w:r w:rsidRPr="006A6491">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_Toc241878299 \h </w:instrText>
        </w:r>
        <w:r>
          <w:rPr>
            <w:noProof/>
            <w:webHidden/>
          </w:rPr>
        </w:r>
        <w:r>
          <w:rPr>
            <w:noProof/>
            <w:webHidden/>
          </w:rPr>
          <w:fldChar w:fldCharType="separate"/>
        </w:r>
        <w:r>
          <w:rPr>
            <w:noProof/>
            <w:webHidden/>
          </w:rPr>
          <w:t>34</w:t>
        </w:r>
        <w:r>
          <w:rPr>
            <w:noProof/>
            <w:webHidden/>
          </w:rPr>
          <w:fldChar w:fldCharType="end"/>
        </w:r>
      </w:hyperlink>
    </w:p>
    <w:p w14:paraId="348CAC2A" w14:textId="613B0CAF"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00" w:history="1">
        <w:r w:rsidRPr="006A6491">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Compilazione dei dati</w:t>
        </w:r>
        <w:r>
          <w:rPr>
            <w:noProof/>
            <w:webHidden/>
          </w:rPr>
          <w:tab/>
        </w:r>
        <w:r>
          <w:rPr>
            <w:noProof/>
            <w:webHidden/>
          </w:rPr>
          <w:fldChar w:fldCharType="begin"/>
        </w:r>
        <w:r>
          <w:rPr>
            <w:noProof/>
            <w:webHidden/>
          </w:rPr>
          <w:instrText xml:space="preserve"> PAGEREF _Toc241878300 \h </w:instrText>
        </w:r>
        <w:r>
          <w:rPr>
            <w:noProof/>
            <w:webHidden/>
          </w:rPr>
        </w:r>
        <w:r>
          <w:rPr>
            <w:noProof/>
            <w:webHidden/>
          </w:rPr>
          <w:fldChar w:fldCharType="separate"/>
        </w:r>
        <w:r>
          <w:rPr>
            <w:noProof/>
            <w:webHidden/>
          </w:rPr>
          <w:t>34</w:t>
        </w:r>
        <w:r>
          <w:rPr>
            <w:noProof/>
            <w:webHidden/>
          </w:rPr>
          <w:fldChar w:fldCharType="end"/>
        </w:r>
      </w:hyperlink>
    </w:p>
    <w:p w14:paraId="13B5877A" w14:textId="2AE2A9F4"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01" w:history="1">
        <w:r w:rsidRPr="006A6491">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Assegnazione delle rigidezze</w:t>
        </w:r>
        <w:r>
          <w:rPr>
            <w:noProof/>
            <w:webHidden/>
          </w:rPr>
          <w:tab/>
        </w:r>
        <w:r>
          <w:rPr>
            <w:noProof/>
            <w:webHidden/>
          </w:rPr>
          <w:fldChar w:fldCharType="begin"/>
        </w:r>
        <w:r>
          <w:rPr>
            <w:noProof/>
            <w:webHidden/>
          </w:rPr>
          <w:instrText xml:space="preserve"> PAGEREF _Toc241878301 \h </w:instrText>
        </w:r>
        <w:r>
          <w:rPr>
            <w:noProof/>
            <w:webHidden/>
          </w:rPr>
        </w:r>
        <w:r>
          <w:rPr>
            <w:noProof/>
            <w:webHidden/>
          </w:rPr>
          <w:fldChar w:fldCharType="separate"/>
        </w:r>
        <w:r>
          <w:rPr>
            <w:noProof/>
            <w:webHidden/>
          </w:rPr>
          <w:t>35</w:t>
        </w:r>
        <w:r>
          <w:rPr>
            <w:noProof/>
            <w:webHidden/>
          </w:rPr>
          <w:fldChar w:fldCharType="end"/>
        </w:r>
      </w:hyperlink>
    </w:p>
    <w:p w14:paraId="361B10FD" w14:textId="69E1067E"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02" w:history="1">
        <w:r w:rsidRPr="006A6491">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Lettura e conservazione dei risultati</w:t>
        </w:r>
        <w:r>
          <w:rPr>
            <w:noProof/>
            <w:webHidden/>
          </w:rPr>
          <w:tab/>
        </w:r>
        <w:r>
          <w:rPr>
            <w:noProof/>
            <w:webHidden/>
          </w:rPr>
          <w:fldChar w:fldCharType="begin"/>
        </w:r>
        <w:r>
          <w:rPr>
            <w:noProof/>
            <w:webHidden/>
          </w:rPr>
          <w:instrText xml:space="preserve"> PAGEREF _Toc241878302 \h </w:instrText>
        </w:r>
        <w:r>
          <w:rPr>
            <w:noProof/>
            <w:webHidden/>
          </w:rPr>
        </w:r>
        <w:r>
          <w:rPr>
            <w:noProof/>
            <w:webHidden/>
          </w:rPr>
          <w:fldChar w:fldCharType="separate"/>
        </w:r>
        <w:r>
          <w:rPr>
            <w:noProof/>
            <w:webHidden/>
          </w:rPr>
          <w:t>35</w:t>
        </w:r>
        <w:r>
          <w:rPr>
            <w:noProof/>
            <w:webHidden/>
          </w:rPr>
          <w:fldChar w:fldCharType="end"/>
        </w:r>
      </w:hyperlink>
    </w:p>
    <w:p w14:paraId="47678031" w14:textId="6DA202FE"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03" w:history="1">
        <w:r w:rsidRPr="006A6491">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Esempio riproducibile e limiti</w:t>
        </w:r>
        <w:r>
          <w:rPr>
            <w:noProof/>
            <w:webHidden/>
          </w:rPr>
          <w:tab/>
        </w:r>
        <w:r>
          <w:rPr>
            <w:noProof/>
            <w:webHidden/>
          </w:rPr>
          <w:fldChar w:fldCharType="begin"/>
        </w:r>
        <w:r>
          <w:rPr>
            <w:noProof/>
            <w:webHidden/>
          </w:rPr>
          <w:instrText xml:space="preserve"> PAGEREF _Toc241878303 \h </w:instrText>
        </w:r>
        <w:r>
          <w:rPr>
            <w:noProof/>
            <w:webHidden/>
          </w:rPr>
        </w:r>
        <w:r>
          <w:rPr>
            <w:noProof/>
            <w:webHidden/>
          </w:rPr>
          <w:fldChar w:fldCharType="separate"/>
        </w:r>
        <w:r>
          <w:rPr>
            <w:noProof/>
            <w:webHidden/>
          </w:rPr>
          <w:t>36</w:t>
        </w:r>
        <w:r>
          <w:rPr>
            <w:noProof/>
            <w:webHidden/>
          </w:rPr>
          <w:fldChar w:fldCharType="end"/>
        </w:r>
      </w:hyperlink>
    </w:p>
    <w:p w14:paraId="68ADC02C" w14:textId="3A3BAFCC"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304" w:history="1">
        <w:r w:rsidRPr="006A6491">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Approfondimenti integrati</w:t>
        </w:r>
        <w:r>
          <w:rPr>
            <w:noProof/>
            <w:webHidden/>
          </w:rPr>
          <w:tab/>
        </w:r>
        <w:r>
          <w:rPr>
            <w:noProof/>
            <w:webHidden/>
          </w:rPr>
          <w:fldChar w:fldCharType="begin"/>
        </w:r>
        <w:r>
          <w:rPr>
            <w:noProof/>
            <w:webHidden/>
          </w:rPr>
          <w:instrText xml:space="preserve"> PAGEREF _Toc241878304 \h </w:instrText>
        </w:r>
        <w:r>
          <w:rPr>
            <w:noProof/>
            <w:webHidden/>
          </w:rPr>
        </w:r>
        <w:r>
          <w:rPr>
            <w:noProof/>
            <w:webHidden/>
          </w:rPr>
          <w:fldChar w:fldCharType="separate"/>
        </w:r>
        <w:r>
          <w:rPr>
            <w:noProof/>
            <w:webHidden/>
          </w:rPr>
          <w:t>36</w:t>
        </w:r>
        <w:r>
          <w:rPr>
            <w:noProof/>
            <w:webHidden/>
          </w:rPr>
          <w:fldChar w:fldCharType="end"/>
        </w:r>
      </w:hyperlink>
    </w:p>
    <w:p w14:paraId="6CB25929" w14:textId="46B778A3"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305" w:history="1">
        <w:r w:rsidRPr="006A6491">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PRATICA A01 — Calcestruzzo armato — collegamento Checker</w:t>
        </w:r>
        <w:r>
          <w:rPr>
            <w:noProof/>
            <w:webHidden/>
          </w:rPr>
          <w:tab/>
        </w:r>
        <w:r>
          <w:rPr>
            <w:noProof/>
            <w:webHidden/>
          </w:rPr>
          <w:fldChar w:fldCharType="begin"/>
        </w:r>
        <w:r>
          <w:rPr>
            <w:noProof/>
            <w:webHidden/>
          </w:rPr>
          <w:instrText xml:space="preserve"> PAGEREF _Toc241878305 \h </w:instrText>
        </w:r>
        <w:r>
          <w:rPr>
            <w:noProof/>
            <w:webHidden/>
          </w:rPr>
        </w:r>
        <w:r>
          <w:rPr>
            <w:noProof/>
            <w:webHidden/>
          </w:rPr>
          <w:fldChar w:fldCharType="separate"/>
        </w:r>
        <w:r>
          <w:rPr>
            <w:noProof/>
            <w:webHidden/>
          </w:rPr>
          <w:t>37</w:t>
        </w:r>
        <w:r>
          <w:rPr>
            <w:noProof/>
            <w:webHidden/>
          </w:rPr>
          <w:fldChar w:fldCharType="end"/>
        </w:r>
      </w:hyperlink>
    </w:p>
    <w:p w14:paraId="1113596E" w14:textId="033E9CF3"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06" w:history="1">
        <w:r w:rsidRPr="006A6491">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Motore e convenzioni</w:t>
        </w:r>
        <w:r>
          <w:rPr>
            <w:noProof/>
            <w:webHidden/>
          </w:rPr>
          <w:tab/>
        </w:r>
        <w:r>
          <w:rPr>
            <w:noProof/>
            <w:webHidden/>
          </w:rPr>
          <w:fldChar w:fldCharType="begin"/>
        </w:r>
        <w:r>
          <w:rPr>
            <w:noProof/>
            <w:webHidden/>
          </w:rPr>
          <w:instrText xml:space="preserve"> PAGEREF _Toc241878306 \h </w:instrText>
        </w:r>
        <w:r>
          <w:rPr>
            <w:noProof/>
            <w:webHidden/>
          </w:rPr>
        </w:r>
        <w:r>
          <w:rPr>
            <w:noProof/>
            <w:webHidden/>
          </w:rPr>
          <w:fldChar w:fldCharType="separate"/>
        </w:r>
        <w:r>
          <w:rPr>
            <w:noProof/>
            <w:webHidden/>
          </w:rPr>
          <w:t>37</w:t>
        </w:r>
        <w:r>
          <w:rPr>
            <w:noProof/>
            <w:webHidden/>
          </w:rPr>
          <w:fldChar w:fldCharType="end"/>
        </w:r>
      </w:hyperlink>
    </w:p>
    <w:p w14:paraId="2E5A9B37" w14:textId="6FC6413C"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07" w:history="1">
        <w:r w:rsidRPr="006A6491">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Schede e opzioni</w:t>
        </w:r>
        <w:r>
          <w:rPr>
            <w:noProof/>
            <w:webHidden/>
          </w:rPr>
          <w:tab/>
        </w:r>
        <w:r>
          <w:rPr>
            <w:noProof/>
            <w:webHidden/>
          </w:rPr>
          <w:fldChar w:fldCharType="begin"/>
        </w:r>
        <w:r>
          <w:rPr>
            <w:noProof/>
            <w:webHidden/>
          </w:rPr>
          <w:instrText xml:space="preserve"> PAGEREF _Toc241878307 \h </w:instrText>
        </w:r>
        <w:r>
          <w:rPr>
            <w:noProof/>
            <w:webHidden/>
          </w:rPr>
        </w:r>
        <w:r>
          <w:rPr>
            <w:noProof/>
            <w:webHidden/>
          </w:rPr>
          <w:fldChar w:fldCharType="separate"/>
        </w:r>
        <w:r>
          <w:rPr>
            <w:noProof/>
            <w:webHidden/>
          </w:rPr>
          <w:t>38</w:t>
        </w:r>
        <w:r>
          <w:rPr>
            <w:noProof/>
            <w:webHidden/>
          </w:rPr>
          <w:fldChar w:fldCharType="end"/>
        </w:r>
      </w:hyperlink>
    </w:p>
    <w:p w14:paraId="6501670B" w14:textId="515C2F19"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08" w:history="1">
        <w:r w:rsidRPr="006A6491">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Rifiniture del 21 settembre 2026</w:t>
        </w:r>
        <w:r>
          <w:rPr>
            <w:noProof/>
            <w:webHidden/>
          </w:rPr>
          <w:tab/>
        </w:r>
        <w:r>
          <w:rPr>
            <w:noProof/>
            <w:webHidden/>
          </w:rPr>
          <w:fldChar w:fldCharType="begin"/>
        </w:r>
        <w:r>
          <w:rPr>
            <w:noProof/>
            <w:webHidden/>
          </w:rPr>
          <w:instrText xml:space="preserve"> PAGEREF _Toc241878308 \h </w:instrText>
        </w:r>
        <w:r>
          <w:rPr>
            <w:noProof/>
            <w:webHidden/>
          </w:rPr>
        </w:r>
        <w:r>
          <w:rPr>
            <w:noProof/>
            <w:webHidden/>
          </w:rPr>
          <w:fldChar w:fldCharType="separate"/>
        </w:r>
        <w:r>
          <w:rPr>
            <w:noProof/>
            <w:webHidden/>
          </w:rPr>
          <w:t>38</w:t>
        </w:r>
        <w:r>
          <w:rPr>
            <w:noProof/>
            <w:webHidden/>
          </w:rPr>
          <w:fldChar w:fldCharType="end"/>
        </w:r>
      </w:hyperlink>
    </w:p>
    <w:p w14:paraId="01DAF794" w14:textId="6B08C9CE"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09" w:history="1">
        <w:r w:rsidRPr="006A6491">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Aggiornamento automatico e scambio delle azioni</w:t>
        </w:r>
        <w:r>
          <w:rPr>
            <w:noProof/>
            <w:webHidden/>
          </w:rPr>
          <w:tab/>
        </w:r>
        <w:r>
          <w:rPr>
            <w:noProof/>
            <w:webHidden/>
          </w:rPr>
          <w:fldChar w:fldCharType="begin"/>
        </w:r>
        <w:r>
          <w:rPr>
            <w:noProof/>
            <w:webHidden/>
          </w:rPr>
          <w:instrText xml:space="preserve"> PAGEREF _Toc241878309 \h </w:instrText>
        </w:r>
        <w:r>
          <w:rPr>
            <w:noProof/>
            <w:webHidden/>
          </w:rPr>
        </w:r>
        <w:r>
          <w:rPr>
            <w:noProof/>
            <w:webHidden/>
          </w:rPr>
          <w:fldChar w:fldCharType="separate"/>
        </w:r>
        <w:r>
          <w:rPr>
            <w:noProof/>
            <w:webHidden/>
          </w:rPr>
          <w:t>39</w:t>
        </w:r>
        <w:r>
          <w:rPr>
            <w:noProof/>
            <w:webHidden/>
          </w:rPr>
          <w:fldChar w:fldCharType="end"/>
        </w:r>
      </w:hyperlink>
    </w:p>
    <w:p w14:paraId="48588F6E" w14:textId="7804A097"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10" w:history="1">
        <w:r w:rsidRPr="006A6491">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Visualizzazioni e riepiloghi</w:t>
        </w:r>
        <w:r>
          <w:rPr>
            <w:noProof/>
            <w:webHidden/>
          </w:rPr>
          <w:tab/>
        </w:r>
        <w:r>
          <w:rPr>
            <w:noProof/>
            <w:webHidden/>
          </w:rPr>
          <w:fldChar w:fldCharType="begin"/>
        </w:r>
        <w:r>
          <w:rPr>
            <w:noProof/>
            <w:webHidden/>
          </w:rPr>
          <w:instrText xml:space="preserve"> PAGEREF _Toc241878310 \h </w:instrText>
        </w:r>
        <w:r>
          <w:rPr>
            <w:noProof/>
            <w:webHidden/>
          </w:rPr>
        </w:r>
        <w:r>
          <w:rPr>
            <w:noProof/>
            <w:webHidden/>
          </w:rPr>
          <w:fldChar w:fldCharType="separate"/>
        </w:r>
        <w:r>
          <w:rPr>
            <w:noProof/>
            <w:webHidden/>
          </w:rPr>
          <w:t>41</w:t>
        </w:r>
        <w:r>
          <w:rPr>
            <w:noProof/>
            <w:webHidden/>
          </w:rPr>
          <w:fldChar w:fldCharType="end"/>
        </w:r>
      </w:hyperlink>
    </w:p>
    <w:p w14:paraId="08833E51" w14:textId="44AB6529"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11" w:history="1">
        <w:r w:rsidRPr="006A6491">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Contenuto delle schede</w:t>
        </w:r>
        <w:r>
          <w:rPr>
            <w:noProof/>
            <w:webHidden/>
          </w:rPr>
          <w:tab/>
        </w:r>
        <w:r>
          <w:rPr>
            <w:noProof/>
            <w:webHidden/>
          </w:rPr>
          <w:fldChar w:fldCharType="begin"/>
        </w:r>
        <w:r>
          <w:rPr>
            <w:noProof/>
            <w:webHidden/>
          </w:rPr>
          <w:instrText xml:space="preserve"> PAGEREF _Toc241878311 \h </w:instrText>
        </w:r>
        <w:r>
          <w:rPr>
            <w:noProof/>
            <w:webHidden/>
          </w:rPr>
        </w:r>
        <w:r>
          <w:rPr>
            <w:noProof/>
            <w:webHidden/>
          </w:rPr>
          <w:fldChar w:fldCharType="separate"/>
        </w:r>
        <w:r>
          <w:rPr>
            <w:noProof/>
            <w:webHidden/>
          </w:rPr>
          <w:t>43</w:t>
        </w:r>
        <w:r>
          <w:rPr>
            <w:noProof/>
            <w:webHidden/>
          </w:rPr>
          <w:fldChar w:fldCharType="end"/>
        </w:r>
      </w:hyperlink>
    </w:p>
    <w:p w14:paraId="2DFA5B41" w14:textId="140018CA"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12" w:history="1">
        <w:r w:rsidRPr="006A6491">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Normative disponibili e report</w:t>
        </w:r>
        <w:r>
          <w:rPr>
            <w:noProof/>
            <w:webHidden/>
          </w:rPr>
          <w:tab/>
        </w:r>
        <w:r>
          <w:rPr>
            <w:noProof/>
            <w:webHidden/>
          </w:rPr>
          <w:fldChar w:fldCharType="begin"/>
        </w:r>
        <w:r>
          <w:rPr>
            <w:noProof/>
            <w:webHidden/>
          </w:rPr>
          <w:instrText xml:space="preserve"> PAGEREF _Toc241878312 \h </w:instrText>
        </w:r>
        <w:r>
          <w:rPr>
            <w:noProof/>
            <w:webHidden/>
          </w:rPr>
        </w:r>
        <w:r>
          <w:rPr>
            <w:noProof/>
            <w:webHidden/>
          </w:rPr>
          <w:fldChar w:fldCharType="separate"/>
        </w:r>
        <w:r>
          <w:rPr>
            <w:noProof/>
            <w:webHidden/>
          </w:rPr>
          <w:t>45</w:t>
        </w:r>
        <w:r>
          <w:rPr>
            <w:noProof/>
            <w:webHidden/>
          </w:rPr>
          <w:fldChar w:fldCharType="end"/>
        </w:r>
      </w:hyperlink>
    </w:p>
    <w:p w14:paraId="788B9E6F" w14:textId="07D50010"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13" w:history="1">
        <w:r w:rsidRPr="006A6491">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Integrazione Rhino2Midas e correzioni autorizzate</w:t>
        </w:r>
        <w:r>
          <w:rPr>
            <w:noProof/>
            <w:webHidden/>
          </w:rPr>
          <w:tab/>
        </w:r>
        <w:r>
          <w:rPr>
            <w:noProof/>
            <w:webHidden/>
          </w:rPr>
          <w:fldChar w:fldCharType="begin"/>
        </w:r>
        <w:r>
          <w:rPr>
            <w:noProof/>
            <w:webHidden/>
          </w:rPr>
          <w:instrText xml:space="preserve"> PAGEREF _Toc241878313 \h </w:instrText>
        </w:r>
        <w:r>
          <w:rPr>
            <w:noProof/>
            <w:webHidden/>
          </w:rPr>
        </w:r>
        <w:r>
          <w:rPr>
            <w:noProof/>
            <w:webHidden/>
          </w:rPr>
          <w:fldChar w:fldCharType="separate"/>
        </w:r>
        <w:r>
          <w:rPr>
            <w:noProof/>
            <w:webHidden/>
          </w:rPr>
          <w:t>46</w:t>
        </w:r>
        <w:r>
          <w:rPr>
            <w:noProof/>
            <w:webHidden/>
          </w:rPr>
          <w:fldChar w:fldCharType="end"/>
        </w:r>
      </w:hyperlink>
    </w:p>
    <w:p w14:paraId="1F49EFA7" w14:textId="1697E5C3"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14" w:history="1">
        <w:r w:rsidRPr="006A6491">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NTC 2018</w:t>
        </w:r>
        <w:r>
          <w:rPr>
            <w:noProof/>
            <w:webHidden/>
          </w:rPr>
          <w:tab/>
        </w:r>
        <w:r>
          <w:rPr>
            <w:noProof/>
            <w:webHidden/>
          </w:rPr>
          <w:fldChar w:fldCharType="begin"/>
        </w:r>
        <w:r>
          <w:rPr>
            <w:noProof/>
            <w:webHidden/>
          </w:rPr>
          <w:instrText xml:space="preserve"> PAGEREF _Toc241878314 \h </w:instrText>
        </w:r>
        <w:r>
          <w:rPr>
            <w:noProof/>
            <w:webHidden/>
          </w:rPr>
        </w:r>
        <w:r>
          <w:rPr>
            <w:noProof/>
            <w:webHidden/>
          </w:rPr>
          <w:fldChar w:fldCharType="separate"/>
        </w:r>
        <w:r>
          <w:rPr>
            <w:noProof/>
            <w:webHidden/>
          </w:rPr>
          <w:t>46</w:t>
        </w:r>
        <w:r>
          <w:rPr>
            <w:noProof/>
            <w:webHidden/>
          </w:rPr>
          <w:fldChar w:fldCharType="end"/>
        </w:r>
      </w:hyperlink>
    </w:p>
    <w:p w14:paraId="727B9FB9" w14:textId="6FF72F5A"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15" w:history="1">
        <w:r w:rsidRPr="006A6491">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Circolare 2019</w:t>
        </w:r>
        <w:r>
          <w:rPr>
            <w:noProof/>
            <w:webHidden/>
          </w:rPr>
          <w:tab/>
        </w:r>
        <w:r>
          <w:rPr>
            <w:noProof/>
            <w:webHidden/>
          </w:rPr>
          <w:fldChar w:fldCharType="begin"/>
        </w:r>
        <w:r>
          <w:rPr>
            <w:noProof/>
            <w:webHidden/>
          </w:rPr>
          <w:instrText xml:space="preserve"> PAGEREF _Toc241878315 \h </w:instrText>
        </w:r>
        <w:r>
          <w:rPr>
            <w:noProof/>
            <w:webHidden/>
          </w:rPr>
        </w:r>
        <w:r>
          <w:rPr>
            <w:noProof/>
            <w:webHidden/>
          </w:rPr>
          <w:fldChar w:fldCharType="separate"/>
        </w:r>
        <w:r>
          <w:rPr>
            <w:noProof/>
            <w:webHidden/>
          </w:rPr>
          <w:t>47</w:t>
        </w:r>
        <w:r>
          <w:rPr>
            <w:noProof/>
            <w:webHidden/>
          </w:rPr>
          <w:fldChar w:fldCharType="end"/>
        </w:r>
      </w:hyperlink>
    </w:p>
    <w:p w14:paraId="0BAB760B" w14:textId="5881CD5F"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16" w:history="1">
        <w:r w:rsidRPr="006A6491">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Limiti ancora espliciti</w:t>
        </w:r>
        <w:r>
          <w:rPr>
            <w:noProof/>
            <w:webHidden/>
          </w:rPr>
          <w:tab/>
        </w:r>
        <w:r>
          <w:rPr>
            <w:noProof/>
            <w:webHidden/>
          </w:rPr>
          <w:fldChar w:fldCharType="begin"/>
        </w:r>
        <w:r>
          <w:rPr>
            <w:noProof/>
            <w:webHidden/>
          </w:rPr>
          <w:instrText xml:space="preserve"> PAGEREF _Toc241878316 \h </w:instrText>
        </w:r>
        <w:r>
          <w:rPr>
            <w:noProof/>
            <w:webHidden/>
          </w:rPr>
        </w:r>
        <w:r>
          <w:rPr>
            <w:noProof/>
            <w:webHidden/>
          </w:rPr>
          <w:fldChar w:fldCharType="separate"/>
        </w:r>
        <w:r>
          <w:rPr>
            <w:noProof/>
            <w:webHidden/>
          </w:rPr>
          <w:t>47</w:t>
        </w:r>
        <w:r>
          <w:rPr>
            <w:noProof/>
            <w:webHidden/>
          </w:rPr>
          <w:fldChar w:fldCharType="end"/>
        </w:r>
      </w:hyperlink>
    </w:p>
    <w:p w14:paraId="4BDC44F5" w14:textId="407DAA17"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17" w:history="1">
        <w:r w:rsidRPr="006A6491">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Archivi e compatibilità</w:t>
        </w:r>
        <w:r>
          <w:rPr>
            <w:noProof/>
            <w:webHidden/>
          </w:rPr>
          <w:tab/>
        </w:r>
        <w:r>
          <w:rPr>
            <w:noProof/>
            <w:webHidden/>
          </w:rPr>
          <w:fldChar w:fldCharType="begin"/>
        </w:r>
        <w:r>
          <w:rPr>
            <w:noProof/>
            <w:webHidden/>
          </w:rPr>
          <w:instrText xml:space="preserve"> PAGEREF _Toc241878317 \h </w:instrText>
        </w:r>
        <w:r>
          <w:rPr>
            <w:noProof/>
            <w:webHidden/>
          </w:rPr>
        </w:r>
        <w:r>
          <w:rPr>
            <w:noProof/>
            <w:webHidden/>
          </w:rPr>
          <w:fldChar w:fldCharType="separate"/>
        </w:r>
        <w:r>
          <w:rPr>
            <w:noProof/>
            <w:webHidden/>
          </w:rPr>
          <w:t>48</w:t>
        </w:r>
        <w:r>
          <w:rPr>
            <w:noProof/>
            <w:webHidden/>
          </w:rPr>
          <w:fldChar w:fldCharType="end"/>
        </w:r>
      </w:hyperlink>
    </w:p>
    <w:p w14:paraId="5C4E5759" w14:textId="1874BCDC"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18" w:history="1">
        <w:r w:rsidRPr="006A6491">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Prove riproducibili</w:t>
        </w:r>
        <w:r>
          <w:rPr>
            <w:noProof/>
            <w:webHidden/>
          </w:rPr>
          <w:tab/>
        </w:r>
        <w:r>
          <w:rPr>
            <w:noProof/>
            <w:webHidden/>
          </w:rPr>
          <w:fldChar w:fldCharType="begin"/>
        </w:r>
        <w:r>
          <w:rPr>
            <w:noProof/>
            <w:webHidden/>
          </w:rPr>
          <w:instrText xml:space="preserve"> PAGEREF _Toc241878318 \h </w:instrText>
        </w:r>
        <w:r>
          <w:rPr>
            <w:noProof/>
            <w:webHidden/>
          </w:rPr>
        </w:r>
        <w:r>
          <w:rPr>
            <w:noProof/>
            <w:webHidden/>
          </w:rPr>
          <w:fldChar w:fldCharType="separate"/>
        </w:r>
        <w:r>
          <w:rPr>
            <w:noProof/>
            <w:webHidden/>
          </w:rPr>
          <w:t>49</w:t>
        </w:r>
        <w:r>
          <w:rPr>
            <w:noProof/>
            <w:webHidden/>
          </w:rPr>
          <w:fldChar w:fldCharType="end"/>
        </w:r>
      </w:hyperlink>
    </w:p>
    <w:p w14:paraId="4479E432" w14:textId="6929CE7B"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319" w:history="1">
        <w:r w:rsidRPr="006A6491">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PRATICA A02 — Gerarchia dei fogli nei progetti</w:t>
        </w:r>
        <w:r>
          <w:rPr>
            <w:noProof/>
            <w:webHidden/>
          </w:rPr>
          <w:tab/>
        </w:r>
        <w:r>
          <w:rPr>
            <w:noProof/>
            <w:webHidden/>
          </w:rPr>
          <w:fldChar w:fldCharType="begin"/>
        </w:r>
        <w:r>
          <w:rPr>
            <w:noProof/>
            <w:webHidden/>
          </w:rPr>
          <w:instrText xml:space="preserve"> PAGEREF _Toc241878319 \h </w:instrText>
        </w:r>
        <w:r>
          <w:rPr>
            <w:noProof/>
            <w:webHidden/>
          </w:rPr>
        </w:r>
        <w:r>
          <w:rPr>
            <w:noProof/>
            <w:webHidden/>
          </w:rPr>
          <w:fldChar w:fldCharType="separate"/>
        </w:r>
        <w:r>
          <w:rPr>
            <w:noProof/>
            <w:webHidden/>
          </w:rPr>
          <w:t>49</w:t>
        </w:r>
        <w:r>
          <w:rPr>
            <w:noProof/>
            <w:webHidden/>
          </w:rPr>
          <w:fldChar w:fldCharType="end"/>
        </w:r>
      </w:hyperlink>
    </w:p>
    <w:p w14:paraId="13343D77" w14:textId="40AE4BF3"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20" w:history="1">
        <w:r w:rsidRPr="006A6491">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Report delle sezioni</w:t>
        </w:r>
        <w:r>
          <w:rPr>
            <w:noProof/>
            <w:webHidden/>
          </w:rPr>
          <w:tab/>
        </w:r>
        <w:r>
          <w:rPr>
            <w:noProof/>
            <w:webHidden/>
          </w:rPr>
          <w:fldChar w:fldCharType="begin"/>
        </w:r>
        <w:r>
          <w:rPr>
            <w:noProof/>
            <w:webHidden/>
          </w:rPr>
          <w:instrText xml:space="preserve"> PAGEREF _Toc241878320 \h </w:instrText>
        </w:r>
        <w:r>
          <w:rPr>
            <w:noProof/>
            <w:webHidden/>
          </w:rPr>
        </w:r>
        <w:r>
          <w:rPr>
            <w:noProof/>
            <w:webHidden/>
          </w:rPr>
          <w:fldChar w:fldCharType="separate"/>
        </w:r>
        <w:r>
          <w:rPr>
            <w:noProof/>
            <w:webHidden/>
          </w:rPr>
          <w:t>50</w:t>
        </w:r>
        <w:r>
          <w:rPr>
            <w:noProof/>
            <w:webHidden/>
          </w:rPr>
          <w:fldChar w:fldCharType="end"/>
        </w:r>
      </w:hyperlink>
    </w:p>
    <w:p w14:paraId="5626B5E7" w14:textId="345B8932"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321" w:history="1">
        <w:r w:rsidRPr="006A6491">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PRATICA A03 — Micropalo orizzontale con CHS</w:t>
        </w:r>
        <w:r>
          <w:rPr>
            <w:noProof/>
            <w:webHidden/>
          </w:rPr>
          <w:tab/>
        </w:r>
        <w:r>
          <w:rPr>
            <w:noProof/>
            <w:webHidden/>
          </w:rPr>
          <w:fldChar w:fldCharType="begin"/>
        </w:r>
        <w:r>
          <w:rPr>
            <w:noProof/>
            <w:webHidden/>
          </w:rPr>
          <w:instrText xml:space="preserve"> PAGEREF _Toc241878321 \h </w:instrText>
        </w:r>
        <w:r>
          <w:rPr>
            <w:noProof/>
            <w:webHidden/>
          </w:rPr>
        </w:r>
        <w:r>
          <w:rPr>
            <w:noProof/>
            <w:webHidden/>
          </w:rPr>
          <w:fldChar w:fldCharType="separate"/>
        </w:r>
        <w:r>
          <w:rPr>
            <w:noProof/>
            <w:webHidden/>
          </w:rPr>
          <w:t>51</w:t>
        </w:r>
        <w:r>
          <w:rPr>
            <w:noProof/>
            <w:webHidden/>
          </w:rPr>
          <w:fldChar w:fldCharType="end"/>
        </w:r>
      </w:hyperlink>
    </w:p>
    <w:p w14:paraId="261D372F" w14:textId="5D118635"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322" w:history="1">
        <w:r w:rsidRPr="006A6491">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PRATICA A04 — Progetti e revisioni</w:t>
        </w:r>
        <w:r>
          <w:rPr>
            <w:noProof/>
            <w:webHidden/>
          </w:rPr>
          <w:tab/>
        </w:r>
        <w:r>
          <w:rPr>
            <w:noProof/>
            <w:webHidden/>
          </w:rPr>
          <w:fldChar w:fldCharType="begin"/>
        </w:r>
        <w:r>
          <w:rPr>
            <w:noProof/>
            <w:webHidden/>
          </w:rPr>
          <w:instrText xml:space="preserve"> PAGEREF _Toc241878322 \h </w:instrText>
        </w:r>
        <w:r>
          <w:rPr>
            <w:noProof/>
            <w:webHidden/>
          </w:rPr>
        </w:r>
        <w:r>
          <w:rPr>
            <w:noProof/>
            <w:webHidden/>
          </w:rPr>
          <w:fldChar w:fldCharType="separate"/>
        </w:r>
        <w:r>
          <w:rPr>
            <w:noProof/>
            <w:webHidden/>
          </w:rPr>
          <w:t>52</w:t>
        </w:r>
        <w:r>
          <w:rPr>
            <w:noProof/>
            <w:webHidden/>
          </w:rPr>
          <w:fldChar w:fldCharType="end"/>
        </w:r>
      </w:hyperlink>
    </w:p>
    <w:p w14:paraId="49DADEDD" w14:textId="06140C83"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23" w:history="1">
        <w:r w:rsidRPr="006A6491">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Spostamenti e annullamento</w:t>
        </w:r>
        <w:r>
          <w:rPr>
            <w:noProof/>
            <w:webHidden/>
          </w:rPr>
          <w:tab/>
        </w:r>
        <w:r>
          <w:rPr>
            <w:noProof/>
            <w:webHidden/>
          </w:rPr>
          <w:fldChar w:fldCharType="begin"/>
        </w:r>
        <w:r>
          <w:rPr>
            <w:noProof/>
            <w:webHidden/>
          </w:rPr>
          <w:instrText xml:space="preserve"> PAGEREF _Toc241878323 \h </w:instrText>
        </w:r>
        <w:r>
          <w:rPr>
            <w:noProof/>
            <w:webHidden/>
          </w:rPr>
        </w:r>
        <w:r>
          <w:rPr>
            <w:noProof/>
            <w:webHidden/>
          </w:rPr>
          <w:fldChar w:fldCharType="separate"/>
        </w:r>
        <w:r>
          <w:rPr>
            <w:noProof/>
            <w:webHidden/>
          </w:rPr>
          <w:t>52</w:t>
        </w:r>
        <w:r>
          <w:rPr>
            <w:noProof/>
            <w:webHidden/>
          </w:rPr>
          <w:fldChar w:fldCharType="end"/>
        </w:r>
      </w:hyperlink>
    </w:p>
    <w:p w14:paraId="6CA4A77D" w14:textId="4AC616AC"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24" w:history="1">
        <w:r w:rsidRPr="006A6491">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Duplicazione</w:t>
        </w:r>
        <w:r>
          <w:rPr>
            <w:noProof/>
            <w:webHidden/>
          </w:rPr>
          <w:tab/>
        </w:r>
        <w:r>
          <w:rPr>
            <w:noProof/>
            <w:webHidden/>
          </w:rPr>
          <w:fldChar w:fldCharType="begin"/>
        </w:r>
        <w:r>
          <w:rPr>
            <w:noProof/>
            <w:webHidden/>
          </w:rPr>
          <w:instrText xml:space="preserve"> PAGEREF _Toc241878324 \h </w:instrText>
        </w:r>
        <w:r>
          <w:rPr>
            <w:noProof/>
            <w:webHidden/>
          </w:rPr>
        </w:r>
        <w:r>
          <w:rPr>
            <w:noProof/>
            <w:webHidden/>
          </w:rPr>
          <w:fldChar w:fldCharType="separate"/>
        </w:r>
        <w:r>
          <w:rPr>
            <w:noProof/>
            <w:webHidden/>
          </w:rPr>
          <w:t>53</w:t>
        </w:r>
        <w:r>
          <w:rPr>
            <w:noProof/>
            <w:webHidden/>
          </w:rPr>
          <w:fldChar w:fldCharType="end"/>
        </w:r>
      </w:hyperlink>
    </w:p>
    <w:p w14:paraId="03BA5323" w14:textId="12F9D891"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25" w:history="1">
        <w:r w:rsidRPr="006A6491">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Revisioni</w:t>
        </w:r>
        <w:r>
          <w:rPr>
            <w:noProof/>
            <w:webHidden/>
          </w:rPr>
          <w:tab/>
        </w:r>
        <w:r>
          <w:rPr>
            <w:noProof/>
            <w:webHidden/>
          </w:rPr>
          <w:fldChar w:fldCharType="begin"/>
        </w:r>
        <w:r>
          <w:rPr>
            <w:noProof/>
            <w:webHidden/>
          </w:rPr>
          <w:instrText xml:space="preserve"> PAGEREF _Toc241878325 \h </w:instrText>
        </w:r>
        <w:r>
          <w:rPr>
            <w:noProof/>
            <w:webHidden/>
          </w:rPr>
        </w:r>
        <w:r>
          <w:rPr>
            <w:noProof/>
            <w:webHidden/>
          </w:rPr>
          <w:fldChar w:fldCharType="separate"/>
        </w:r>
        <w:r>
          <w:rPr>
            <w:noProof/>
            <w:webHidden/>
          </w:rPr>
          <w:t>53</w:t>
        </w:r>
        <w:r>
          <w:rPr>
            <w:noProof/>
            <w:webHidden/>
          </w:rPr>
          <w:fldChar w:fldCharType="end"/>
        </w:r>
      </w:hyperlink>
    </w:p>
    <w:p w14:paraId="1E140869" w14:textId="17572327"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26" w:history="1">
        <w:r w:rsidRPr="006A6491">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Verifica</w:t>
        </w:r>
        <w:r>
          <w:rPr>
            <w:noProof/>
            <w:webHidden/>
          </w:rPr>
          <w:tab/>
        </w:r>
        <w:r>
          <w:rPr>
            <w:noProof/>
            <w:webHidden/>
          </w:rPr>
          <w:fldChar w:fldCharType="begin"/>
        </w:r>
        <w:r>
          <w:rPr>
            <w:noProof/>
            <w:webHidden/>
          </w:rPr>
          <w:instrText xml:space="preserve"> PAGEREF _Toc241878326 \h </w:instrText>
        </w:r>
        <w:r>
          <w:rPr>
            <w:noProof/>
            <w:webHidden/>
          </w:rPr>
        </w:r>
        <w:r>
          <w:rPr>
            <w:noProof/>
            <w:webHidden/>
          </w:rPr>
          <w:fldChar w:fldCharType="separate"/>
        </w:r>
        <w:r>
          <w:rPr>
            <w:noProof/>
            <w:webHidden/>
          </w:rPr>
          <w:t>54</w:t>
        </w:r>
        <w:r>
          <w:rPr>
            <w:noProof/>
            <w:webHidden/>
          </w:rPr>
          <w:fldChar w:fldCharType="end"/>
        </w:r>
      </w:hyperlink>
    </w:p>
    <w:p w14:paraId="01935B72" w14:textId="75A052CD"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327" w:history="1">
        <w:r w:rsidRPr="006A6491">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PRATICA A05 — Stabilità globale: guida rapida</w:t>
        </w:r>
        <w:r>
          <w:rPr>
            <w:noProof/>
            <w:webHidden/>
          </w:rPr>
          <w:tab/>
        </w:r>
        <w:r>
          <w:rPr>
            <w:noProof/>
            <w:webHidden/>
          </w:rPr>
          <w:fldChar w:fldCharType="begin"/>
        </w:r>
        <w:r>
          <w:rPr>
            <w:noProof/>
            <w:webHidden/>
          </w:rPr>
          <w:instrText xml:space="preserve"> PAGEREF _Toc241878327 \h </w:instrText>
        </w:r>
        <w:r>
          <w:rPr>
            <w:noProof/>
            <w:webHidden/>
          </w:rPr>
        </w:r>
        <w:r>
          <w:rPr>
            <w:noProof/>
            <w:webHidden/>
          </w:rPr>
          <w:fldChar w:fldCharType="separate"/>
        </w:r>
        <w:r>
          <w:rPr>
            <w:noProof/>
            <w:webHidden/>
          </w:rPr>
          <w:t>54</w:t>
        </w:r>
        <w:r>
          <w:rPr>
            <w:noProof/>
            <w:webHidden/>
          </w:rPr>
          <w:fldChar w:fldCharType="end"/>
        </w:r>
      </w:hyperlink>
    </w:p>
    <w:p w14:paraId="0D27D9D7" w14:textId="5C727C37"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28" w:history="1">
        <w:r w:rsidRPr="006A6491">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Il percorso in tre passi</w:t>
        </w:r>
        <w:r>
          <w:rPr>
            <w:noProof/>
            <w:webHidden/>
          </w:rPr>
          <w:tab/>
        </w:r>
        <w:r>
          <w:rPr>
            <w:noProof/>
            <w:webHidden/>
          </w:rPr>
          <w:fldChar w:fldCharType="begin"/>
        </w:r>
        <w:r>
          <w:rPr>
            <w:noProof/>
            <w:webHidden/>
          </w:rPr>
          <w:instrText xml:space="preserve"> PAGEREF _Toc241878328 \h </w:instrText>
        </w:r>
        <w:r>
          <w:rPr>
            <w:noProof/>
            <w:webHidden/>
          </w:rPr>
        </w:r>
        <w:r>
          <w:rPr>
            <w:noProof/>
            <w:webHidden/>
          </w:rPr>
          <w:fldChar w:fldCharType="separate"/>
        </w:r>
        <w:r>
          <w:rPr>
            <w:noProof/>
            <w:webHidden/>
          </w:rPr>
          <w:t>55</w:t>
        </w:r>
        <w:r>
          <w:rPr>
            <w:noProof/>
            <w:webHidden/>
          </w:rPr>
          <w:fldChar w:fldCharType="end"/>
        </w:r>
      </w:hyperlink>
    </w:p>
    <w:p w14:paraId="4CDCD423" w14:textId="33B49531"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29" w:history="1">
        <w:r w:rsidRPr="006A6491">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Come inserire gli strati</w:t>
        </w:r>
        <w:r>
          <w:rPr>
            <w:noProof/>
            <w:webHidden/>
          </w:rPr>
          <w:tab/>
        </w:r>
        <w:r>
          <w:rPr>
            <w:noProof/>
            <w:webHidden/>
          </w:rPr>
          <w:fldChar w:fldCharType="begin"/>
        </w:r>
        <w:r>
          <w:rPr>
            <w:noProof/>
            <w:webHidden/>
          </w:rPr>
          <w:instrText xml:space="preserve"> PAGEREF _Toc241878329 \h </w:instrText>
        </w:r>
        <w:r>
          <w:rPr>
            <w:noProof/>
            <w:webHidden/>
          </w:rPr>
        </w:r>
        <w:r>
          <w:rPr>
            <w:noProof/>
            <w:webHidden/>
          </w:rPr>
          <w:fldChar w:fldCharType="separate"/>
        </w:r>
        <w:r>
          <w:rPr>
            <w:noProof/>
            <w:webHidden/>
          </w:rPr>
          <w:t>56</w:t>
        </w:r>
        <w:r>
          <w:rPr>
            <w:noProof/>
            <w:webHidden/>
          </w:rPr>
          <w:fldChar w:fldCharType="end"/>
        </w:r>
      </w:hyperlink>
    </w:p>
    <w:p w14:paraId="4EC32F8C" w14:textId="07C48128"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30" w:history="1">
        <w:r w:rsidRPr="006A6491">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Rilievo, falda e ricerca</w:t>
        </w:r>
        <w:r>
          <w:rPr>
            <w:noProof/>
            <w:webHidden/>
          </w:rPr>
          <w:tab/>
        </w:r>
        <w:r>
          <w:rPr>
            <w:noProof/>
            <w:webHidden/>
          </w:rPr>
          <w:fldChar w:fldCharType="begin"/>
        </w:r>
        <w:r>
          <w:rPr>
            <w:noProof/>
            <w:webHidden/>
          </w:rPr>
          <w:instrText xml:space="preserve"> PAGEREF _Toc241878330 \h </w:instrText>
        </w:r>
        <w:r>
          <w:rPr>
            <w:noProof/>
            <w:webHidden/>
          </w:rPr>
        </w:r>
        <w:r>
          <w:rPr>
            <w:noProof/>
            <w:webHidden/>
          </w:rPr>
          <w:fldChar w:fldCharType="separate"/>
        </w:r>
        <w:r>
          <w:rPr>
            <w:noProof/>
            <w:webHidden/>
          </w:rPr>
          <w:t>57</w:t>
        </w:r>
        <w:r>
          <w:rPr>
            <w:noProof/>
            <w:webHidden/>
          </w:rPr>
          <w:fldChar w:fldCharType="end"/>
        </w:r>
      </w:hyperlink>
    </w:p>
    <w:p w14:paraId="3103F483" w14:textId="24651EE8"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31" w:history="1">
        <w:r w:rsidRPr="006A6491">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Come leggere l’esito</w:t>
        </w:r>
        <w:r>
          <w:rPr>
            <w:noProof/>
            <w:webHidden/>
          </w:rPr>
          <w:tab/>
        </w:r>
        <w:r>
          <w:rPr>
            <w:noProof/>
            <w:webHidden/>
          </w:rPr>
          <w:fldChar w:fldCharType="begin"/>
        </w:r>
        <w:r>
          <w:rPr>
            <w:noProof/>
            <w:webHidden/>
          </w:rPr>
          <w:instrText xml:space="preserve"> PAGEREF _Toc241878331 \h </w:instrText>
        </w:r>
        <w:r>
          <w:rPr>
            <w:noProof/>
            <w:webHidden/>
          </w:rPr>
        </w:r>
        <w:r>
          <w:rPr>
            <w:noProof/>
            <w:webHidden/>
          </w:rPr>
          <w:fldChar w:fldCharType="separate"/>
        </w:r>
        <w:r>
          <w:rPr>
            <w:noProof/>
            <w:webHidden/>
          </w:rPr>
          <w:t>57</w:t>
        </w:r>
        <w:r>
          <w:rPr>
            <w:noProof/>
            <w:webHidden/>
          </w:rPr>
          <w:fldChar w:fldCharType="end"/>
        </w:r>
      </w:hyperlink>
    </w:p>
    <w:p w14:paraId="7FC81995" w14:textId="273763A3"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32" w:history="1">
        <w:r w:rsidRPr="006A6491">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_Toc241878332 \h </w:instrText>
        </w:r>
        <w:r>
          <w:rPr>
            <w:noProof/>
            <w:webHidden/>
          </w:rPr>
        </w:r>
        <w:r>
          <w:rPr>
            <w:noProof/>
            <w:webHidden/>
          </w:rPr>
          <w:fldChar w:fldCharType="separate"/>
        </w:r>
        <w:r>
          <w:rPr>
            <w:noProof/>
            <w:webHidden/>
          </w:rPr>
          <w:t>58</w:t>
        </w:r>
        <w:r>
          <w:rPr>
            <w:noProof/>
            <w:webHidden/>
          </w:rPr>
          <w:fldChar w:fldCharType="end"/>
        </w:r>
      </w:hyperlink>
    </w:p>
    <w:p w14:paraId="3A8A5AB9" w14:textId="08E0317B"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333" w:history="1">
        <w:r w:rsidRPr="006A6491">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PRATICA A06 — Guida pratica di Bridge Design</w:t>
        </w:r>
        <w:r>
          <w:rPr>
            <w:noProof/>
            <w:webHidden/>
          </w:rPr>
          <w:tab/>
        </w:r>
        <w:r>
          <w:rPr>
            <w:noProof/>
            <w:webHidden/>
          </w:rPr>
          <w:fldChar w:fldCharType="begin"/>
        </w:r>
        <w:r>
          <w:rPr>
            <w:noProof/>
            <w:webHidden/>
          </w:rPr>
          <w:instrText xml:space="preserve"> PAGEREF _Toc241878333 \h </w:instrText>
        </w:r>
        <w:r>
          <w:rPr>
            <w:noProof/>
            <w:webHidden/>
          </w:rPr>
        </w:r>
        <w:r>
          <w:rPr>
            <w:noProof/>
            <w:webHidden/>
          </w:rPr>
          <w:fldChar w:fldCharType="separate"/>
        </w:r>
        <w:r>
          <w:rPr>
            <w:noProof/>
            <w:webHidden/>
          </w:rPr>
          <w:t>59</w:t>
        </w:r>
        <w:r>
          <w:rPr>
            <w:noProof/>
            <w:webHidden/>
          </w:rPr>
          <w:fldChar w:fldCharType="end"/>
        </w:r>
      </w:hyperlink>
    </w:p>
    <w:p w14:paraId="68C72CC4" w14:textId="20961E93"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34" w:history="1">
        <w:r w:rsidRPr="006A6491">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_Toc241878334 \h </w:instrText>
        </w:r>
        <w:r>
          <w:rPr>
            <w:noProof/>
            <w:webHidden/>
          </w:rPr>
        </w:r>
        <w:r>
          <w:rPr>
            <w:noProof/>
            <w:webHidden/>
          </w:rPr>
          <w:fldChar w:fldCharType="separate"/>
        </w:r>
        <w:r>
          <w:rPr>
            <w:noProof/>
            <w:webHidden/>
          </w:rPr>
          <w:t>59</w:t>
        </w:r>
        <w:r>
          <w:rPr>
            <w:noProof/>
            <w:webHidden/>
          </w:rPr>
          <w:fldChar w:fldCharType="end"/>
        </w:r>
      </w:hyperlink>
    </w:p>
    <w:p w14:paraId="3C0D58EF" w14:textId="6F5990A2"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35" w:history="1">
        <w:r w:rsidRPr="006A6491">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Creare il progetto di riferimento</w:t>
        </w:r>
        <w:r>
          <w:rPr>
            <w:noProof/>
            <w:webHidden/>
          </w:rPr>
          <w:tab/>
        </w:r>
        <w:r>
          <w:rPr>
            <w:noProof/>
            <w:webHidden/>
          </w:rPr>
          <w:fldChar w:fldCharType="begin"/>
        </w:r>
        <w:r>
          <w:rPr>
            <w:noProof/>
            <w:webHidden/>
          </w:rPr>
          <w:instrText xml:space="preserve"> PAGEREF _Toc241878335 \h </w:instrText>
        </w:r>
        <w:r>
          <w:rPr>
            <w:noProof/>
            <w:webHidden/>
          </w:rPr>
        </w:r>
        <w:r>
          <w:rPr>
            <w:noProof/>
            <w:webHidden/>
          </w:rPr>
          <w:fldChar w:fldCharType="separate"/>
        </w:r>
        <w:r>
          <w:rPr>
            <w:noProof/>
            <w:webHidden/>
          </w:rPr>
          <w:t>60</w:t>
        </w:r>
        <w:r>
          <w:rPr>
            <w:noProof/>
            <w:webHidden/>
          </w:rPr>
          <w:fldChar w:fldCharType="end"/>
        </w:r>
      </w:hyperlink>
    </w:p>
    <w:p w14:paraId="67199AB8" w14:textId="7BCBB101"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36" w:history="1">
        <w:r w:rsidRPr="006A6491">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_Toc241878336 \h </w:instrText>
        </w:r>
        <w:r>
          <w:rPr>
            <w:noProof/>
            <w:webHidden/>
          </w:rPr>
        </w:r>
        <w:r>
          <w:rPr>
            <w:noProof/>
            <w:webHidden/>
          </w:rPr>
          <w:fldChar w:fldCharType="separate"/>
        </w:r>
        <w:r>
          <w:rPr>
            <w:noProof/>
            <w:webHidden/>
          </w:rPr>
          <w:t>61</w:t>
        </w:r>
        <w:r>
          <w:rPr>
            <w:noProof/>
            <w:webHidden/>
          </w:rPr>
          <w:fldChar w:fldCharType="end"/>
        </w:r>
      </w:hyperlink>
    </w:p>
    <w:p w14:paraId="5C517323" w14:textId="0813DD63"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37" w:history="1">
        <w:r w:rsidRPr="006A6491">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Scegliere obiettivo e costanti</w:t>
        </w:r>
        <w:r>
          <w:rPr>
            <w:noProof/>
            <w:webHidden/>
          </w:rPr>
          <w:tab/>
        </w:r>
        <w:r>
          <w:rPr>
            <w:noProof/>
            <w:webHidden/>
          </w:rPr>
          <w:fldChar w:fldCharType="begin"/>
        </w:r>
        <w:r>
          <w:rPr>
            <w:noProof/>
            <w:webHidden/>
          </w:rPr>
          <w:instrText xml:space="preserve"> PAGEREF _Toc241878337 \h </w:instrText>
        </w:r>
        <w:r>
          <w:rPr>
            <w:noProof/>
            <w:webHidden/>
          </w:rPr>
        </w:r>
        <w:r>
          <w:rPr>
            <w:noProof/>
            <w:webHidden/>
          </w:rPr>
          <w:fldChar w:fldCharType="separate"/>
        </w:r>
        <w:r>
          <w:rPr>
            <w:noProof/>
            <w:webHidden/>
          </w:rPr>
          <w:t>61</w:t>
        </w:r>
        <w:r>
          <w:rPr>
            <w:noProof/>
            <w:webHidden/>
          </w:rPr>
          <w:fldChar w:fldCharType="end"/>
        </w:r>
      </w:hyperlink>
    </w:p>
    <w:p w14:paraId="3BBAEDF1" w14:textId="6F1C2BE2"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38" w:history="1">
        <w:r w:rsidRPr="006A6491">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Impostare range utili</w:t>
        </w:r>
        <w:r>
          <w:rPr>
            <w:noProof/>
            <w:webHidden/>
          </w:rPr>
          <w:tab/>
        </w:r>
        <w:r>
          <w:rPr>
            <w:noProof/>
            <w:webHidden/>
          </w:rPr>
          <w:fldChar w:fldCharType="begin"/>
        </w:r>
        <w:r>
          <w:rPr>
            <w:noProof/>
            <w:webHidden/>
          </w:rPr>
          <w:instrText xml:space="preserve"> PAGEREF _Toc241878338 \h </w:instrText>
        </w:r>
        <w:r>
          <w:rPr>
            <w:noProof/>
            <w:webHidden/>
          </w:rPr>
        </w:r>
        <w:r>
          <w:rPr>
            <w:noProof/>
            <w:webHidden/>
          </w:rPr>
          <w:fldChar w:fldCharType="separate"/>
        </w:r>
        <w:r>
          <w:rPr>
            <w:noProof/>
            <w:webHidden/>
          </w:rPr>
          <w:t>62</w:t>
        </w:r>
        <w:r>
          <w:rPr>
            <w:noProof/>
            <w:webHidden/>
          </w:rPr>
          <w:fldChar w:fldCharType="end"/>
        </w:r>
      </w:hyperlink>
    </w:p>
    <w:p w14:paraId="0D47036E" w14:textId="0DB0ADEE"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39" w:history="1">
        <w:r w:rsidRPr="006A6491">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Avviare e leggere l’avanzamento</w:t>
        </w:r>
        <w:r>
          <w:rPr>
            <w:noProof/>
            <w:webHidden/>
          </w:rPr>
          <w:tab/>
        </w:r>
        <w:r>
          <w:rPr>
            <w:noProof/>
            <w:webHidden/>
          </w:rPr>
          <w:fldChar w:fldCharType="begin"/>
        </w:r>
        <w:r>
          <w:rPr>
            <w:noProof/>
            <w:webHidden/>
          </w:rPr>
          <w:instrText xml:space="preserve"> PAGEREF _Toc241878339 \h </w:instrText>
        </w:r>
        <w:r>
          <w:rPr>
            <w:noProof/>
            <w:webHidden/>
          </w:rPr>
        </w:r>
        <w:r>
          <w:rPr>
            <w:noProof/>
            <w:webHidden/>
          </w:rPr>
          <w:fldChar w:fldCharType="separate"/>
        </w:r>
        <w:r>
          <w:rPr>
            <w:noProof/>
            <w:webHidden/>
          </w:rPr>
          <w:t>63</w:t>
        </w:r>
        <w:r>
          <w:rPr>
            <w:noProof/>
            <w:webHidden/>
          </w:rPr>
          <w:fldChar w:fldCharType="end"/>
        </w:r>
      </w:hyperlink>
    </w:p>
    <w:p w14:paraId="785B545F" w14:textId="6F12238D"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40" w:history="1">
        <w:r w:rsidRPr="006A6491">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Usare i grafici</w:t>
        </w:r>
        <w:r>
          <w:rPr>
            <w:noProof/>
            <w:webHidden/>
          </w:rPr>
          <w:tab/>
        </w:r>
        <w:r>
          <w:rPr>
            <w:noProof/>
            <w:webHidden/>
          </w:rPr>
          <w:fldChar w:fldCharType="begin"/>
        </w:r>
        <w:r>
          <w:rPr>
            <w:noProof/>
            <w:webHidden/>
          </w:rPr>
          <w:instrText xml:space="preserve"> PAGEREF _Toc241878340 \h </w:instrText>
        </w:r>
        <w:r>
          <w:rPr>
            <w:noProof/>
            <w:webHidden/>
          </w:rPr>
        </w:r>
        <w:r>
          <w:rPr>
            <w:noProof/>
            <w:webHidden/>
          </w:rPr>
          <w:fldChar w:fldCharType="separate"/>
        </w:r>
        <w:r>
          <w:rPr>
            <w:noProof/>
            <w:webHidden/>
          </w:rPr>
          <w:t>63</w:t>
        </w:r>
        <w:r>
          <w:rPr>
            <w:noProof/>
            <w:webHidden/>
          </w:rPr>
          <w:fldChar w:fldCharType="end"/>
        </w:r>
      </w:hyperlink>
    </w:p>
    <w:p w14:paraId="62C0B04E" w14:textId="3B8C55CB"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41" w:history="1">
        <w:r w:rsidRPr="006A6491">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Esempio guidato da centoventi metri</w:t>
        </w:r>
        <w:r>
          <w:rPr>
            <w:noProof/>
            <w:webHidden/>
          </w:rPr>
          <w:tab/>
        </w:r>
        <w:r>
          <w:rPr>
            <w:noProof/>
            <w:webHidden/>
          </w:rPr>
          <w:fldChar w:fldCharType="begin"/>
        </w:r>
        <w:r>
          <w:rPr>
            <w:noProof/>
            <w:webHidden/>
          </w:rPr>
          <w:instrText xml:space="preserve"> PAGEREF _Toc241878341 \h </w:instrText>
        </w:r>
        <w:r>
          <w:rPr>
            <w:noProof/>
            <w:webHidden/>
          </w:rPr>
        </w:r>
        <w:r>
          <w:rPr>
            <w:noProof/>
            <w:webHidden/>
          </w:rPr>
          <w:fldChar w:fldCharType="separate"/>
        </w:r>
        <w:r>
          <w:rPr>
            <w:noProof/>
            <w:webHidden/>
          </w:rPr>
          <w:t>65</w:t>
        </w:r>
        <w:r>
          <w:rPr>
            <w:noProof/>
            <w:webHidden/>
          </w:rPr>
          <w:fldChar w:fldCharType="end"/>
        </w:r>
      </w:hyperlink>
    </w:p>
    <w:p w14:paraId="15387A7A" w14:textId="2CAA3E6F"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42" w:history="1">
        <w:r w:rsidRPr="006A6491">
          <w:rPr>
            <w:rStyle w:val="Collegamentoipertestuale"/>
            <w:noProof/>
          </w:rPr>
          <w:t>23.9</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_Toc241878342 \h </w:instrText>
        </w:r>
        <w:r>
          <w:rPr>
            <w:noProof/>
            <w:webHidden/>
          </w:rPr>
        </w:r>
        <w:r>
          <w:rPr>
            <w:noProof/>
            <w:webHidden/>
          </w:rPr>
          <w:fldChar w:fldCharType="separate"/>
        </w:r>
        <w:r>
          <w:rPr>
            <w:noProof/>
            <w:webHidden/>
          </w:rPr>
          <w:t>66</w:t>
        </w:r>
        <w:r>
          <w:rPr>
            <w:noProof/>
            <w:webHidden/>
          </w:rPr>
          <w:fldChar w:fldCharType="end"/>
        </w:r>
      </w:hyperlink>
    </w:p>
    <w:p w14:paraId="32BF6181" w14:textId="55F2D5D6"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43" w:history="1">
        <w:r w:rsidRPr="006A6491">
          <w:rPr>
            <w:rStyle w:val="Collegamentoipertestuale"/>
            <w:noProof/>
          </w:rPr>
          <w:t>23.10</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_Toc241878343 \h </w:instrText>
        </w:r>
        <w:r>
          <w:rPr>
            <w:noProof/>
            <w:webHidden/>
          </w:rPr>
        </w:r>
        <w:r>
          <w:rPr>
            <w:noProof/>
            <w:webHidden/>
          </w:rPr>
          <w:fldChar w:fldCharType="separate"/>
        </w:r>
        <w:r>
          <w:rPr>
            <w:noProof/>
            <w:webHidden/>
          </w:rPr>
          <w:t>67</w:t>
        </w:r>
        <w:r>
          <w:rPr>
            <w:noProof/>
            <w:webHidden/>
          </w:rPr>
          <w:fldChar w:fldCharType="end"/>
        </w:r>
      </w:hyperlink>
    </w:p>
    <w:p w14:paraId="730C5AC4" w14:textId="570F35F5"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44" w:history="1">
        <w:r w:rsidRPr="006A6491">
          <w:rPr>
            <w:rStyle w:val="Collegamentoipertestuale"/>
            <w:noProof/>
          </w:rPr>
          <w:t>23.11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Usare le famiglie speciali</w:t>
        </w:r>
        <w:r>
          <w:rPr>
            <w:noProof/>
            <w:webHidden/>
          </w:rPr>
          <w:tab/>
        </w:r>
        <w:r>
          <w:rPr>
            <w:noProof/>
            <w:webHidden/>
          </w:rPr>
          <w:fldChar w:fldCharType="begin"/>
        </w:r>
        <w:r>
          <w:rPr>
            <w:noProof/>
            <w:webHidden/>
          </w:rPr>
          <w:instrText xml:space="preserve"> PAGEREF _Toc241878344 \h </w:instrText>
        </w:r>
        <w:r>
          <w:rPr>
            <w:noProof/>
            <w:webHidden/>
          </w:rPr>
        </w:r>
        <w:r>
          <w:rPr>
            <w:noProof/>
            <w:webHidden/>
          </w:rPr>
          <w:fldChar w:fldCharType="separate"/>
        </w:r>
        <w:r>
          <w:rPr>
            <w:noProof/>
            <w:webHidden/>
          </w:rPr>
          <w:t>67</w:t>
        </w:r>
        <w:r>
          <w:rPr>
            <w:noProof/>
            <w:webHidden/>
          </w:rPr>
          <w:fldChar w:fldCharType="end"/>
        </w:r>
      </w:hyperlink>
    </w:p>
    <w:p w14:paraId="3C03074A" w14:textId="7AEA573F"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45" w:history="1">
        <w:r w:rsidRPr="006A6491">
          <w:rPr>
            <w:rStyle w:val="Collegamentoipertestuale"/>
            <w:noProof/>
          </w:rPr>
          <w:t>23.12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Risolvere i messaggi più comuni</w:t>
        </w:r>
        <w:r>
          <w:rPr>
            <w:noProof/>
            <w:webHidden/>
          </w:rPr>
          <w:tab/>
        </w:r>
        <w:r>
          <w:rPr>
            <w:noProof/>
            <w:webHidden/>
          </w:rPr>
          <w:fldChar w:fldCharType="begin"/>
        </w:r>
        <w:r>
          <w:rPr>
            <w:noProof/>
            <w:webHidden/>
          </w:rPr>
          <w:instrText xml:space="preserve"> PAGEREF _Toc241878345 \h </w:instrText>
        </w:r>
        <w:r>
          <w:rPr>
            <w:noProof/>
            <w:webHidden/>
          </w:rPr>
        </w:r>
        <w:r>
          <w:rPr>
            <w:noProof/>
            <w:webHidden/>
          </w:rPr>
          <w:fldChar w:fldCharType="separate"/>
        </w:r>
        <w:r>
          <w:rPr>
            <w:noProof/>
            <w:webHidden/>
          </w:rPr>
          <w:t>68</w:t>
        </w:r>
        <w:r>
          <w:rPr>
            <w:noProof/>
            <w:webHidden/>
          </w:rPr>
          <w:fldChar w:fldCharType="end"/>
        </w:r>
      </w:hyperlink>
    </w:p>
    <w:p w14:paraId="5B3B85E9" w14:textId="316DC02D"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46" w:history="1">
        <w:r w:rsidRPr="006A6491">
          <w:rPr>
            <w:rStyle w:val="Collegamentoipertestuale"/>
            <w:noProof/>
          </w:rPr>
          <w:t>23.13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Esportare un confronto leggibile</w:t>
        </w:r>
        <w:r>
          <w:rPr>
            <w:noProof/>
            <w:webHidden/>
          </w:rPr>
          <w:tab/>
        </w:r>
        <w:r>
          <w:rPr>
            <w:noProof/>
            <w:webHidden/>
          </w:rPr>
          <w:fldChar w:fldCharType="begin"/>
        </w:r>
        <w:r>
          <w:rPr>
            <w:noProof/>
            <w:webHidden/>
          </w:rPr>
          <w:instrText xml:space="preserve"> PAGEREF _Toc241878346 \h </w:instrText>
        </w:r>
        <w:r>
          <w:rPr>
            <w:noProof/>
            <w:webHidden/>
          </w:rPr>
        </w:r>
        <w:r>
          <w:rPr>
            <w:noProof/>
            <w:webHidden/>
          </w:rPr>
          <w:fldChar w:fldCharType="separate"/>
        </w:r>
        <w:r>
          <w:rPr>
            <w:noProof/>
            <w:webHidden/>
          </w:rPr>
          <w:t>69</w:t>
        </w:r>
        <w:r>
          <w:rPr>
            <w:noProof/>
            <w:webHidden/>
          </w:rPr>
          <w:fldChar w:fldCharType="end"/>
        </w:r>
      </w:hyperlink>
    </w:p>
    <w:p w14:paraId="158D284B" w14:textId="6E9727A7"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47" w:history="1">
        <w:r w:rsidRPr="006A6491">
          <w:rPr>
            <w:rStyle w:val="Collegamentoipertestuale"/>
            <w:noProof/>
          </w:rPr>
          <w:t>23.14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Quanto fidarsi dei risultati</w:t>
        </w:r>
        <w:r>
          <w:rPr>
            <w:noProof/>
            <w:webHidden/>
          </w:rPr>
          <w:tab/>
        </w:r>
        <w:r>
          <w:rPr>
            <w:noProof/>
            <w:webHidden/>
          </w:rPr>
          <w:fldChar w:fldCharType="begin"/>
        </w:r>
        <w:r>
          <w:rPr>
            <w:noProof/>
            <w:webHidden/>
          </w:rPr>
          <w:instrText xml:space="preserve"> PAGEREF _Toc241878347 \h </w:instrText>
        </w:r>
        <w:r>
          <w:rPr>
            <w:noProof/>
            <w:webHidden/>
          </w:rPr>
        </w:r>
        <w:r>
          <w:rPr>
            <w:noProof/>
            <w:webHidden/>
          </w:rPr>
          <w:fldChar w:fldCharType="separate"/>
        </w:r>
        <w:r>
          <w:rPr>
            <w:noProof/>
            <w:webHidden/>
          </w:rPr>
          <w:t>69</w:t>
        </w:r>
        <w:r>
          <w:rPr>
            <w:noProof/>
            <w:webHidden/>
          </w:rPr>
          <w:fldChar w:fldCharType="end"/>
        </w:r>
      </w:hyperlink>
    </w:p>
    <w:p w14:paraId="634F8742" w14:textId="1EF410DF"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348" w:history="1">
        <w:r w:rsidRPr="006A6491">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Wiki e centro della conoscenza</w:t>
        </w:r>
        <w:r>
          <w:rPr>
            <w:noProof/>
            <w:webHidden/>
          </w:rPr>
          <w:tab/>
        </w:r>
        <w:r>
          <w:rPr>
            <w:noProof/>
            <w:webHidden/>
          </w:rPr>
          <w:fldChar w:fldCharType="begin"/>
        </w:r>
        <w:r>
          <w:rPr>
            <w:noProof/>
            <w:webHidden/>
          </w:rPr>
          <w:instrText xml:space="preserve"> PAGEREF _Toc241878348 \h </w:instrText>
        </w:r>
        <w:r>
          <w:rPr>
            <w:noProof/>
            <w:webHidden/>
          </w:rPr>
        </w:r>
        <w:r>
          <w:rPr>
            <w:noProof/>
            <w:webHidden/>
          </w:rPr>
          <w:fldChar w:fldCharType="separate"/>
        </w:r>
        <w:r>
          <w:rPr>
            <w:noProof/>
            <w:webHidden/>
          </w:rPr>
          <w:t>69</w:t>
        </w:r>
        <w:r>
          <w:rPr>
            <w:noProof/>
            <w:webHidden/>
          </w:rPr>
          <w:fldChar w:fldCharType="end"/>
        </w:r>
      </w:hyperlink>
    </w:p>
    <w:p w14:paraId="7D04C9C9" w14:textId="43DB7F84"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49" w:history="1">
        <w:r w:rsidRPr="006A6491">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Cercare e scegliere un percorso</w:t>
        </w:r>
        <w:r>
          <w:rPr>
            <w:noProof/>
            <w:webHidden/>
          </w:rPr>
          <w:tab/>
        </w:r>
        <w:r>
          <w:rPr>
            <w:noProof/>
            <w:webHidden/>
          </w:rPr>
          <w:fldChar w:fldCharType="begin"/>
        </w:r>
        <w:r>
          <w:rPr>
            <w:noProof/>
            <w:webHidden/>
          </w:rPr>
          <w:instrText xml:space="preserve"> PAGEREF _Toc241878349 \h </w:instrText>
        </w:r>
        <w:r>
          <w:rPr>
            <w:noProof/>
            <w:webHidden/>
          </w:rPr>
        </w:r>
        <w:r>
          <w:rPr>
            <w:noProof/>
            <w:webHidden/>
          </w:rPr>
          <w:fldChar w:fldCharType="separate"/>
        </w:r>
        <w:r>
          <w:rPr>
            <w:noProof/>
            <w:webHidden/>
          </w:rPr>
          <w:t>69</w:t>
        </w:r>
        <w:r>
          <w:rPr>
            <w:noProof/>
            <w:webHidden/>
          </w:rPr>
          <w:fldChar w:fldCharType="end"/>
        </w:r>
      </w:hyperlink>
    </w:p>
    <w:p w14:paraId="3BBE29EB" w14:textId="6597B3CD"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50" w:history="1">
        <w:r w:rsidRPr="006A6491">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Leggere e riprendere</w:t>
        </w:r>
        <w:r>
          <w:rPr>
            <w:noProof/>
            <w:webHidden/>
          </w:rPr>
          <w:tab/>
        </w:r>
        <w:r>
          <w:rPr>
            <w:noProof/>
            <w:webHidden/>
          </w:rPr>
          <w:fldChar w:fldCharType="begin"/>
        </w:r>
        <w:r>
          <w:rPr>
            <w:noProof/>
            <w:webHidden/>
          </w:rPr>
          <w:instrText xml:space="preserve"> PAGEREF _Toc241878350 \h </w:instrText>
        </w:r>
        <w:r>
          <w:rPr>
            <w:noProof/>
            <w:webHidden/>
          </w:rPr>
        </w:r>
        <w:r>
          <w:rPr>
            <w:noProof/>
            <w:webHidden/>
          </w:rPr>
          <w:fldChar w:fldCharType="separate"/>
        </w:r>
        <w:r>
          <w:rPr>
            <w:noProof/>
            <w:webHidden/>
          </w:rPr>
          <w:t>70</w:t>
        </w:r>
        <w:r>
          <w:rPr>
            <w:noProof/>
            <w:webHidden/>
          </w:rPr>
          <w:fldChar w:fldCharType="end"/>
        </w:r>
      </w:hyperlink>
    </w:p>
    <w:p w14:paraId="095AE6A1" w14:textId="44176A00"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51" w:history="1">
        <w:r w:rsidRPr="006A6491">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Passare dalla teoria al calcolo</w:t>
        </w:r>
        <w:r>
          <w:rPr>
            <w:noProof/>
            <w:webHidden/>
          </w:rPr>
          <w:tab/>
        </w:r>
        <w:r>
          <w:rPr>
            <w:noProof/>
            <w:webHidden/>
          </w:rPr>
          <w:fldChar w:fldCharType="begin"/>
        </w:r>
        <w:r>
          <w:rPr>
            <w:noProof/>
            <w:webHidden/>
          </w:rPr>
          <w:instrText xml:space="preserve"> PAGEREF _Toc241878351 \h </w:instrText>
        </w:r>
        <w:r>
          <w:rPr>
            <w:noProof/>
            <w:webHidden/>
          </w:rPr>
        </w:r>
        <w:r>
          <w:rPr>
            <w:noProof/>
            <w:webHidden/>
          </w:rPr>
          <w:fldChar w:fldCharType="separate"/>
        </w:r>
        <w:r>
          <w:rPr>
            <w:noProof/>
            <w:webHidden/>
          </w:rPr>
          <w:t>70</w:t>
        </w:r>
        <w:r>
          <w:rPr>
            <w:noProof/>
            <w:webHidden/>
          </w:rPr>
          <w:fldChar w:fldCharType="end"/>
        </w:r>
      </w:hyperlink>
    </w:p>
    <w:p w14:paraId="7F4E622F" w14:textId="2A761284"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52" w:history="1">
        <w:r w:rsidRPr="006A6491">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Progetti e problemi frequenti</w:t>
        </w:r>
        <w:r>
          <w:rPr>
            <w:noProof/>
            <w:webHidden/>
          </w:rPr>
          <w:tab/>
        </w:r>
        <w:r>
          <w:rPr>
            <w:noProof/>
            <w:webHidden/>
          </w:rPr>
          <w:fldChar w:fldCharType="begin"/>
        </w:r>
        <w:r>
          <w:rPr>
            <w:noProof/>
            <w:webHidden/>
          </w:rPr>
          <w:instrText xml:space="preserve"> PAGEREF _Toc241878352 \h </w:instrText>
        </w:r>
        <w:r>
          <w:rPr>
            <w:noProof/>
            <w:webHidden/>
          </w:rPr>
        </w:r>
        <w:r>
          <w:rPr>
            <w:noProof/>
            <w:webHidden/>
          </w:rPr>
          <w:fldChar w:fldCharType="separate"/>
        </w:r>
        <w:r>
          <w:rPr>
            <w:noProof/>
            <w:webHidden/>
          </w:rPr>
          <w:t>70</w:t>
        </w:r>
        <w:r>
          <w:rPr>
            <w:noProof/>
            <w:webHidden/>
          </w:rPr>
          <w:fldChar w:fldCharType="end"/>
        </w:r>
      </w:hyperlink>
    </w:p>
    <w:p w14:paraId="7D19B203" w14:textId="3A43A673"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353" w:history="1">
        <w:r w:rsidRPr="006A6491">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Modulo Sezione in c.a.</w:t>
        </w:r>
        <w:r>
          <w:rPr>
            <w:noProof/>
            <w:webHidden/>
          </w:rPr>
          <w:tab/>
        </w:r>
        <w:r>
          <w:rPr>
            <w:noProof/>
            <w:webHidden/>
          </w:rPr>
          <w:fldChar w:fldCharType="begin"/>
        </w:r>
        <w:r>
          <w:rPr>
            <w:noProof/>
            <w:webHidden/>
          </w:rPr>
          <w:instrText xml:space="preserve"> PAGEREF _Toc241878353 \h </w:instrText>
        </w:r>
        <w:r>
          <w:rPr>
            <w:noProof/>
            <w:webHidden/>
          </w:rPr>
        </w:r>
        <w:r>
          <w:rPr>
            <w:noProof/>
            <w:webHidden/>
          </w:rPr>
          <w:fldChar w:fldCharType="separate"/>
        </w:r>
        <w:r>
          <w:rPr>
            <w:noProof/>
            <w:webHidden/>
          </w:rPr>
          <w:t>70</w:t>
        </w:r>
        <w:r>
          <w:rPr>
            <w:noProof/>
            <w:webHidden/>
          </w:rPr>
          <w:fldChar w:fldCharType="end"/>
        </w:r>
      </w:hyperlink>
    </w:p>
    <w:p w14:paraId="5DCF108E" w14:textId="7648DCAA"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54" w:history="1">
        <w:r w:rsidRPr="006A6491">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A cosa serve e quando usarlo</w:t>
        </w:r>
        <w:r>
          <w:rPr>
            <w:noProof/>
            <w:webHidden/>
          </w:rPr>
          <w:tab/>
        </w:r>
        <w:r>
          <w:rPr>
            <w:noProof/>
            <w:webHidden/>
          </w:rPr>
          <w:fldChar w:fldCharType="begin"/>
        </w:r>
        <w:r>
          <w:rPr>
            <w:noProof/>
            <w:webHidden/>
          </w:rPr>
          <w:instrText xml:space="preserve"> PAGEREF _Toc241878354 \h </w:instrText>
        </w:r>
        <w:r>
          <w:rPr>
            <w:noProof/>
            <w:webHidden/>
          </w:rPr>
        </w:r>
        <w:r>
          <w:rPr>
            <w:noProof/>
            <w:webHidden/>
          </w:rPr>
          <w:fldChar w:fldCharType="separate"/>
        </w:r>
        <w:r>
          <w:rPr>
            <w:noProof/>
            <w:webHidden/>
          </w:rPr>
          <w:t>71</w:t>
        </w:r>
        <w:r>
          <w:rPr>
            <w:noProof/>
            <w:webHidden/>
          </w:rPr>
          <w:fldChar w:fldCharType="end"/>
        </w:r>
      </w:hyperlink>
    </w:p>
    <w:p w14:paraId="6BBAEDFA" w14:textId="78B1A37E"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55" w:history="1">
        <w:r w:rsidRPr="006A6491">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Input geometria e unità</w:t>
        </w:r>
        <w:r>
          <w:rPr>
            <w:noProof/>
            <w:webHidden/>
          </w:rPr>
          <w:tab/>
        </w:r>
        <w:r>
          <w:rPr>
            <w:noProof/>
            <w:webHidden/>
          </w:rPr>
          <w:fldChar w:fldCharType="begin"/>
        </w:r>
        <w:r>
          <w:rPr>
            <w:noProof/>
            <w:webHidden/>
          </w:rPr>
          <w:instrText xml:space="preserve"> PAGEREF _Toc241878355 \h </w:instrText>
        </w:r>
        <w:r>
          <w:rPr>
            <w:noProof/>
            <w:webHidden/>
          </w:rPr>
        </w:r>
        <w:r>
          <w:rPr>
            <w:noProof/>
            <w:webHidden/>
          </w:rPr>
          <w:fldChar w:fldCharType="separate"/>
        </w:r>
        <w:r>
          <w:rPr>
            <w:noProof/>
            <w:webHidden/>
          </w:rPr>
          <w:t>71</w:t>
        </w:r>
        <w:r>
          <w:rPr>
            <w:noProof/>
            <w:webHidden/>
          </w:rPr>
          <w:fldChar w:fldCharType="end"/>
        </w:r>
      </w:hyperlink>
    </w:p>
    <w:p w14:paraId="7D487A37" w14:textId="3522B5FB"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56" w:history="1">
        <w:r w:rsidRPr="006A6491">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Input materiali armature e default</w:t>
        </w:r>
        <w:r>
          <w:rPr>
            <w:noProof/>
            <w:webHidden/>
          </w:rPr>
          <w:tab/>
        </w:r>
        <w:r>
          <w:rPr>
            <w:noProof/>
            <w:webHidden/>
          </w:rPr>
          <w:fldChar w:fldCharType="begin"/>
        </w:r>
        <w:r>
          <w:rPr>
            <w:noProof/>
            <w:webHidden/>
          </w:rPr>
          <w:instrText xml:space="preserve"> PAGEREF _Toc241878356 \h </w:instrText>
        </w:r>
        <w:r>
          <w:rPr>
            <w:noProof/>
            <w:webHidden/>
          </w:rPr>
        </w:r>
        <w:r>
          <w:rPr>
            <w:noProof/>
            <w:webHidden/>
          </w:rPr>
          <w:fldChar w:fldCharType="separate"/>
        </w:r>
        <w:r>
          <w:rPr>
            <w:noProof/>
            <w:webHidden/>
          </w:rPr>
          <w:t>71</w:t>
        </w:r>
        <w:r>
          <w:rPr>
            <w:noProof/>
            <w:webHidden/>
          </w:rPr>
          <w:fldChar w:fldCharType="end"/>
        </w:r>
      </w:hyperlink>
    </w:p>
    <w:p w14:paraId="60858D7C" w14:textId="5D5E2ACE"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57" w:history="1">
        <w:r w:rsidRPr="006A6491">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Input azioni e convenzioni</w:t>
        </w:r>
        <w:r>
          <w:rPr>
            <w:noProof/>
            <w:webHidden/>
          </w:rPr>
          <w:tab/>
        </w:r>
        <w:r>
          <w:rPr>
            <w:noProof/>
            <w:webHidden/>
          </w:rPr>
          <w:fldChar w:fldCharType="begin"/>
        </w:r>
        <w:r>
          <w:rPr>
            <w:noProof/>
            <w:webHidden/>
          </w:rPr>
          <w:instrText xml:space="preserve"> PAGEREF _Toc241878357 \h </w:instrText>
        </w:r>
        <w:r>
          <w:rPr>
            <w:noProof/>
            <w:webHidden/>
          </w:rPr>
        </w:r>
        <w:r>
          <w:rPr>
            <w:noProof/>
            <w:webHidden/>
          </w:rPr>
          <w:fldChar w:fldCharType="separate"/>
        </w:r>
        <w:r>
          <w:rPr>
            <w:noProof/>
            <w:webHidden/>
          </w:rPr>
          <w:t>72</w:t>
        </w:r>
        <w:r>
          <w:rPr>
            <w:noProof/>
            <w:webHidden/>
          </w:rPr>
          <w:fldChar w:fldCharType="end"/>
        </w:r>
      </w:hyperlink>
    </w:p>
    <w:p w14:paraId="7E91B179" w14:textId="25E13BA1"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58" w:history="1">
        <w:r w:rsidRPr="006A6491">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Descrizione del calcolo</w:t>
        </w:r>
        <w:r>
          <w:rPr>
            <w:noProof/>
            <w:webHidden/>
          </w:rPr>
          <w:tab/>
        </w:r>
        <w:r>
          <w:rPr>
            <w:noProof/>
            <w:webHidden/>
          </w:rPr>
          <w:fldChar w:fldCharType="begin"/>
        </w:r>
        <w:r>
          <w:rPr>
            <w:noProof/>
            <w:webHidden/>
          </w:rPr>
          <w:instrText xml:space="preserve"> PAGEREF _Toc241878358 \h </w:instrText>
        </w:r>
        <w:r>
          <w:rPr>
            <w:noProof/>
            <w:webHidden/>
          </w:rPr>
        </w:r>
        <w:r>
          <w:rPr>
            <w:noProof/>
            <w:webHidden/>
          </w:rPr>
          <w:fldChar w:fldCharType="separate"/>
        </w:r>
        <w:r>
          <w:rPr>
            <w:noProof/>
            <w:webHidden/>
          </w:rPr>
          <w:t>72</w:t>
        </w:r>
        <w:r>
          <w:rPr>
            <w:noProof/>
            <w:webHidden/>
          </w:rPr>
          <w:fldChar w:fldCharType="end"/>
        </w:r>
      </w:hyperlink>
    </w:p>
    <w:p w14:paraId="36527095" w14:textId="7A987769"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59" w:history="1">
        <w:r w:rsidRPr="006A6491">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Output e lettura dei risultati</w:t>
        </w:r>
        <w:r>
          <w:rPr>
            <w:noProof/>
            <w:webHidden/>
          </w:rPr>
          <w:tab/>
        </w:r>
        <w:r>
          <w:rPr>
            <w:noProof/>
            <w:webHidden/>
          </w:rPr>
          <w:fldChar w:fldCharType="begin"/>
        </w:r>
        <w:r>
          <w:rPr>
            <w:noProof/>
            <w:webHidden/>
          </w:rPr>
          <w:instrText xml:space="preserve"> PAGEREF _Toc241878359 \h </w:instrText>
        </w:r>
        <w:r>
          <w:rPr>
            <w:noProof/>
            <w:webHidden/>
          </w:rPr>
        </w:r>
        <w:r>
          <w:rPr>
            <w:noProof/>
            <w:webHidden/>
          </w:rPr>
          <w:fldChar w:fldCharType="separate"/>
        </w:r>
        <w:r>
          <w:rPr>
            <w:noProof/>
            <w:webHidden/>
          </w:rPr>
          <w:t>72</w:t>
        </w:r>
        <w:r>
          <w:rPr>
            <w:noProof/>
            <w:webHidden/>
          </w:rPr>
          <w:fldChar w:fldCharType="end"/>
        </w:r>
      </w:hyperlink>
    </w:p>
    <w:p w14:paraId="13B5E743" w14:textId="4FF7E60D"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60" w:history="1">
        <w:r w:rsidRPr="006A6491">
          <w:rPr>
            <w:rStyle w:val="Collegamentoipertestuale"/>
            <w:noProof/>
          </w:rPr>
          <w:t>25.7</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Warning e problemi frequenti</w:t>
        </w:r>
        <w:r>
          <w:rPr>
            <w:noProof/>
            <w:webHidden/>
          </w:rPr>
          <w:tab/>
        </w:r>
        <w:r>
          <w:rPr>
            <w:noProof/>
            <w:webHidden/>
          </w:rPr>
          <w:fldChar w:fldCharType="begin"/>
        </w:r>
        <w:r>
          <w:rPr>
            <w:noProof/>
            <w:webHidden/>
          </w:rPr>
          <w:instrText xml:space="preserve"> PAGEREF _Toc241878360 \h </w:instrText>
        </w:r>
        <w:r>
          <w:rPr>
            <w:noProof/>
            <w:webHidden/>
          </w:rPr>
        </w:r>
        <w:r>
          <w:rPr>
            <w:noProof/>
            <w:webHidden/>
          </w:rPr>
          <w:fldChar w:fldCharType="separate"/>
        </w:r>
        <w:r>
          <w:rPr>
            <w:noProof/>
            <w:webHidden/>
          </w:rPr>
          <w:t>73</w:t>
        </w:r>
        <w:r>
          <w:rPr>
            <w:noProof/>
            <w:webHidden/>
          </w:rPr>
          <w:fldChar w:fldCharType="end"/>
        </w:r>
      </w:hyperlink>
    </w:p>
    <w:p w14:paraId="4475B4BB" w14:textId="0ACEB164"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61" w:history="1">
        <w:r w:rsidRPr="006A6491">
          <w:rPr>
            <w:rStyle w:val="Collegamentoipertestuale"/>
            <w:noProof/>
          </w:rPr>
          <w:t>25.8</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Esempio completo dalla Wiki</w:t>
        </w:r>
        <w:r>
          <w:rPr>
            <w:noProof/>
            <w:webHidden/>
          </w:rPr>
          <w:tab/>
        </w:r>
        <w:r>
          <w:rPr>
            <w:noProof/>
            <w:webHidden/>
          </w:rPr>
          <w:fldChar w:fldCharType="begin"/>
        </w:r>
        <w:r>
          <w:rPr>
            <w:noProof/>
            <w:webHidden/>
          </w:rPr>
          <w:instrText xml:space="preserve"> PAGEREF _Toc241878361 \h </w:instrText>
        </w:r>
        <w:r>
          <w:rPr>
            <w:noProof/>
            <w:webHidden/>
          </w:rPr>
        </w:r>
        <w:r>
          <w:rPr>
            <w:noProof/>
            <w:webHidden/>
          </w:rPr>
          <w:fldChar w:fldCharType="separate"/>
        </w:r>
        <w:r>
          <w:rPr>
            <w:noProof/>
            <w:webHidden/>
          </w:rPr>
          <w:t>73</w:t>
        </w:r>
        <w:r>
          <w:rPr>
            <w:noProof/>
            <w:webHidden/>
          </w:rPr>
          <w:fldChar w:fldCharType="end"/>
        </w:r>
      </w:hyperlink>
    </w:p>
    <w:p w14:paraId="72A33708" w14:textId="371B5AA0"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62" w:history="1">
        <w:r w:rsidRPr="006A6491">
          <w:rPr>
            <w:rStyle w:val="Collegamentoipertestuale"/>
            <w:noProof/>
          </w:rPr>
          <w:t>25.9</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Teoria collegata e riepilogo</w:t>
        </w:r>
        <w:r>
          <w:rPr>
            <w:noProof/>
            <w:webHidden/>
          </w:rPr>
          <w:tab/>
        </w:r>
        <w:r>
          <w:rPr>
            <w:noProof/>
            <w:webHidden/>
          </w:rPr>
          <w:fldChar w:fldCharType="begin"/>
        </w:r>
        <w:r>
          <w:rPr>
            <w:noProof/>
            <w:webHidden/>
          </w:rPr>
          <w:instrText xml:space="preserve"> PAGEREF _Toc241878362 \h </w:instrText>
        </w:r>
        <w:r>
          <w:rPr>
            <w:noProof/>
            <w:webHidden/>
          </w:rPr>
        </w:r>
        <w:r>
          <w:rPr>
            <w:noProof/>
            <w:webHidden/>
          </w:rPr>
          <w:fldChar w:fldCharType="separate"/>
        </w:r>
        <w:r>
          <w:rPr>
            <w:noProof/>
            <w:webHidden/>
          </w:rPr>
          <w:t>74</w:t>
        </w:r>
        <w:r>
          <w:rPr>
            <w:noProof/>
            <w:webHidden/>
          </w:rPr>
          <w:fldChar w:fldCharType="end"/>
        </w:r>
      </w:hyperlink>
    </w:p>
    <w:p w14:paraId="7A832A95" w14:textId="09EA30C1"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363" w:history="1">
        <w:r w:rsidRPr="006A6491">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_Toc241878363 \h </w:instrText>
        </w:r>
        <w:r>
          <w:rPr>
            <w:noProof/>
            <w:webHidden/>
          </w:rPr>
        </w:r>
        <w:r>
          <w:rPr>
            <w:noProof/>
            <w:webHidden/>
          </w:rPr>
          <w:fldChar w:fldCharType="separate"/>
        </w:r>
        <w:r>
          <w:rPr>
            <w:noProof/>
            <w:webHidden/>
          </w:rPr>
          <w:t>74</w:t>
        </w:r>
        <w:r>
          <w:rPr>
            <w:noProof/>
            <w:webHidden/>
          </w:rPr>
          <w:fldChar w:fldCharType="end"/>
        </w:r>
      </w:hyperlink>
    </w:p>
    <w:p w14:paraId="15059FED" w14:textId="22C4C135"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64" w:history="1">
        <w:r w:rsidRPr="006A6491">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Dalla domanda alla capacità</w:t>
        </w:r>
        <w:r>
          <w:rPr>
            <w:noProof/>
            <w:webHidden/>
          </w:rPr>
          <w:tab/>
        </w:r>
        <w:r>
          <w:rPr>
            <w:noProof/>
            <w:webHidden/>
          </w:rPr>
          <w:fldChar w:fldCharType="begin"/>
        </w:r>
        <w:r>
          <w:rPr>
            <w:noProof/>
            <w:webHidden/>
          </w:rPr>
          <w:instrText xml:space="preserve"> PAGEREF _Toc241878364 \h </w:instrText>
        </w:r>
        <w:r>
          <w:rPr>
            <w:noProof/>
            <w:webHidden/>
          </w:rPr>
        </w:r>
        <w:r>
          <w:rPr>
            <w:noProof/>
            <w:webHidden/>
          </w:rPr>
          <w:fldChar w:fldCharType="separate"/>
        </w:r>
        <w:r>
          <w:rPr>
            <w:noProof/>
            <w:webHidden/>
          </w:rPr>
          <w:t>74</w:t>
        </w:r>
        <w:r>
          <w:rPr>
            <w:noProof/>
            <w:webHidden/>
          </w:rPr>
          <w:fldChar w:fldCharType="end"/>
        </w:r>
      </w:hyperlink>
    </w:p>
    <w:p w14:paraId="13D4FC13" w14:textId="0FD67629"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65" w:history="1">
        <w:r w:rsidRPr="006A6491">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Controllo numerico e fisico</w:t>
        </w:r>
        <w:r>
          <w:rPr>
            <w:noProof/>
            <w:webHidden/>
          </w:rPr>
          <w:tab/>
        </w:r>
        <w:r>
          <w:rPr>
            <w:noProof/>
            <w:webHidden/>
          </w:rPr>
          <w:fldChar w:fldCharType="begin"/>
        </w:r>
        <w:r>
          <w:rPr>
            <w:noProof/>
            <w:webHidden/>
          </w:rPr>
          <w:instrText xml:space="preserve"> PAGEREF _Toc241878365 \h </w:instrText>
        </w:r>
        <w:r>
          <w:rPr>
            <w:noProof/>
            <w:webHidden/>
          </w:rPr>
        </w:r>
        <w:r>
          <w:rPr>
            <w:noProof/>
            <w:webHidden/>
          </w:rPr>
          <w:fldChar w:fldCharType="separate"/>
        </w:r>
        <w:r>
          <w:rPr>
            <w:noProof/>
            <w:webHidden/>
          </w:rPr>
          <w:t>74</w:t>
        </w:r>
        <w:r>
          <w:rPr>
            <w:noProof/>
            <w:webHidden/>
          </w:rPr>
          <w:fldChar w:fldCharType="end"/>
        </w:r>
      </w:hyperlink>
    </w:p>
    <w:p w14:paraId="6CD7287C" w14:textId="0D221990" w:rsidR="0075454C" w:rsidRDefault="007545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366" w:history="1">
        <w:r w:rsidRPr="006A6491">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Archiviazione</w:t>
        </w:r>
        <w:r>
          <w:rPr>
            <w:noProof/>
            <w:webHidden/>
          </w:rPr>
          <w:tab/>
        </w:r>
        <w:r>
          <w:rPr>
            <w:noProof/>
            <w:webHidden/>
          </w:rPr>
          <w:fldChar w:fldCharType="begin"/>
        </w:r>
        <w:r>
          <w:rPr>
            <w:noProof/>
            <w:webHidden/>
          </w:rPr>
          <w:instrText xml:space="preserve"> PAGEREF _Toc241878366 \h </w:instrText>
        </w:r>
        <w:r>
          <w:rPr>
            <w:noProof/>
            <w:webHidden/>
          </w:rPr>
        </w:r>
        <w:r>
          <w:rPr>
            <w:noProof/>
            <w:webHidden/>
          </w:rPr>
          <w:fldChar w:fldCharType="separate"/>
        </w:r>
        <w:r>
          <w:rPr>
            <w:noProof/>
            <w:webHidden/>
          </w:rPr>
          <w:t>74</w:t>
        </w:r>
        <w:r>
          <w:rPr>
            <w:noProof/>
            <w:webHidden/>
          </w:rPr>
          <w:fldChar w:fldCharType="end"/>
        </w:r>
      </w:hyperlink>
    </w:p>
    <w:p w14:paraId="1539171C" w14:textId="336020A8" w:rsidR="0075454C" w:rsidRDefault="007545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367" w:history="1">
        <w:r w:rsidRPr="006A6491">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6A6491">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_Toc241878367 \h </w:instrText>
        </w:r>
        <w:r>
          <w:rPr>
            <w:noProof/>
            <w:webHidden/>
          </w:rPr>
        </w:r>
        <w:r>
          <w:rPr>
            <w:noProof/>
            <w:webHidden/>
          </w:rPr>
          <w:fldChar w:fldCharType="separate"/>
        </w:r>
        <w:r>
          <w:rPr>
            <w:noProof/>
            <w:webHidden/>
          </w:rPr>
          <w:t>75</w:t>
        </w:r>
        <w:r>
          <w:rPr>
            <w:noProof/>
            <w:webHidden/>
          </w:rPr>
          <w:fldChar w:fldCharType="end"/>
        </w:r>
      </w:hyperlink>
    </w:p>
    <w:p w14:paraId="4A383C9A" w14:textId="479D317B"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68" w:history="1">
        <w:r w:rsidRPr="006A6491">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Capisci e controlla</w:t>
        </w:r>
        <w:r>
          <w:rPr>
            <w:noProof/>
            <w:webHidden/>
          </w:rPr>
          <w:tab/>
        </w:r>
        <w:r>
          <w:rPr>
            <w:noProof/>
            <w:webHidden/>
          </w:rPr>
          <w:fldChar w:fldCharType="begin"/>
        </w:r>
        <w:r>
          <w:rPr>
            <w:noProof/>
            <w:webHidden/>
          </w:rPr>
          <w:instrText xml:space="preserve"> PAGEREF _Toc241878368 \h </w:instrText>
        </w:r>
        <w:r>
          <w:rPr>
            <w:noProof/>
            <w:webHidden/>
          </w:rPr>
        </w:r>
        <w:r>
          <w:rPr>
            <w:noProof/>
            <w:webHidden/>
          </w:rPr>
          <w:fldChar w:fldCharType="separate"/>
        </w:r>
        <w:r>
          <w:rPr>
            <w:noProof/>
            <w:webHidden/>
          </w:rPr>
          <w:t>75</w:t>
        </w:r>
        <w:r>
          <w:rPr>
            <w:noProof/>
            <w:webHidden/>
          </w:rPr>
          <w:fldChar w:fldCharType="end"/>
        </w:r>
      </w:hyperlink>
    </w:p>
    <w:p w14:paraId="6A79B8F5" w14:textId="7202B91F"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69" w:history="1">
        <w:r w:rsidRPr="006A6491">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Calcola e modifica</w:t>
        </w:r>
        <w:r>
          <w:rPr>
            <w:noProof/>
            <w:webHidden/>
          </w:rPr>
          <w:tab/>
        </w:r>
        <w:r>
          <w:rPr>
            <w:noProof/>
            <w:webHidden/>
          </w:rPr>
          <w:fldChar w:fldCharType="begin"/>
        </w:r>
        <w:r>
          <w:rPr>
            <w:noProof/>
            <w:webHidden/>
          </w:rPr>
          <w:instrText xml:space="preserve"> PAGEREF _Toc241878369 \h </w:instrText>
        </w:r>
        <w:r>
          <w:rPr>
            <w:noProof/>
            <w:webHidden/>
          </w:rPr>
        </w:r>
        <w:r>
          <w:rPr>
            <w:noProof/>
            <w:webHidden/>
          </w:rPr>
          <w:fldChar w:fldCharType="separate"/>
        </w:r>
        <w:r>
          <w:rPr>
            <w:noProof/>
            <w:webHidden/>
          </w:rPr>
          <w:t>75</w:t>
        </w:r>
        <w:r>
          <w:rPr>
            <w:noProof/>
            <w:webHidden/>
          </w:rPr>
          <w:fldChar w:fldCharType="end"/>
        </w:r>
      </w:hyperlink>
    </w:p>
    <w:p w14:paraId="5AB9871D" w14:textId="1DBACD99" w:rsidR="0075454C" w:rsidRDefault="007545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370" w:history="1">
        <w:r w:rsidRPr="006A6491">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6A6491">
          <w:rPr>
            <w:rStyle w:val="Collegamentoipertestuale"/>
            <w:noProof/>
          </w:rPr>
          <w:t>Osserva e archivia</w:t>
        </w:r>
        <w:r>
          <w:rPr>
            <w:noProof/>
            <w:webHidden/>
          </w:rPr>
          <w:tab/>
        </w:r>
        <w:r>
          <w:rPr>
            <w:noProof/>
            <w:webHidden/>
          </w:rPr>
          <w:fldChar w:fldCharType="begin"/>
        </w:r>
        <w:r>
          <w:rPr>
            <w:noProof/>
            <w:webHidden/>
          </w:rPr>
          <w:instrText xml:space="preserve"> PAGEREF _Toc241878370 \h </w:instrText>
        </w:r>
        <w:r>
          <w:rPr>
            <w:noProof/>
            <w:webHidden/>
          </w:rPr>
        </w:r>
        <w:r>
          <w:rPr>
            <w:noProof/>
            <w:webHidden/>
          </w:rPr>
          <w:fldChar w:fldCharType="separate"/>
        </w:r>
        <w:r>
          <w:rPr>
            <w:noProof/>
            <w:webHidden/>
          </w:rPr>
          <w:t>75</w:t>
        </w:r>
        <w:r>
          <w:rPr>
            <w:noProof/>
            <w:webHidden/>
          </w:rPr>
          <w:fldChar w:fldCharType="end"/>
        </w:r>
      </w:hyperlink>
    </w:p>
    <w:p w14:paraId="1EEA43CC" w14:textId="1A8143E5" w:rsidR="005E5270" w:rsidRDefault="00D80A0B">
      <w:r>
        <w:fldChar w:fldCharType="end"/>
      </w:r>
    </w:p>
    <w:p w14:paraId="1C379F83" w14:textId="77777777" w:rsidR="005E5270" w:rsidRDefault="005E5270">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1CEF131F" w14:textId="77777777" w:rsidR="005E5270" w:rsidRDefault="00D80A0B">
      <w:pPr>
        <w:spacing w:after="140"/>
      </w:pPr>
      <w:r>
        <w:lastRenderedPageBreak/>
        <w:t>Questa edizione unifica la documentazione di ANTHEA in due volumi globali. Il volume pratico comprende uso, interfaccia e procedure; quello teorico comprende modelli, formule, ipotesi, limiti e approfondimenti di tutti i moduli. I capitoli di approfondimento conservano integralmente i contenuti delle precedenti schede. Audit, migrazioni e studi conservano la loro data e il loro ambito storico: non descrivono automaticamente lo stato attuale del programma.</w:t>
      </w:r>
    </w:p>
    <w:p w14:paraId="1ABD5E63" w14:textId="77777777" w:rsidR="005E5270" w:rsidRDefault="00D80A0B">
      <w:pPr>
        <w:spacing w:after="140"/>
      </w:pPr>
      <w:r>
        <w:t>Questa guida accompagna l'utilizzatore dalla creazione del progetto alla lettura dei risultati e alla produzione dei report. Comprende i moduli geotecnici, i materiali, le sezioni in calcestruzzo armato, la sezione composta da ponte e Bridge Design. La revisione 03 integra l'edizione del 26 settembre con H ad anima inclinata e cassoncino disponibili il 27 settembre 2026; la revisione 04 aggiunge le verifiche a torsione, distorsione e diaframmi del cassoncino disponibili il 28 settembre 2026. La revisione 05</w:t>
      </w:r>
      <w:r>
        <w:t xml:space="preserve"> aggiunge i muri con due stratigrafie; la revisione 06 completa il percorso guidato della stabilità globale, l’inserimento per spessori e il disegno del terreno profondo. La guida teorica separata descrive le formule e le scelte di modello; le due guide vanno utilizzate insieme quando si deve motivare un risultato.</w:t>
      </w:r>
    </w:p>
    <w:p w14:paraId="6DDAB26F" w14:textId="77777777" w:rsidR="005E5270" w:rsidRDefault="00D80A0B">
      <w:pPr>
        <w:spacing w:after="140"/>
      </w:pPr>
      <w:r>
        <w:t>ANTHEA raccoglie strumenti con scopi diversi. Alcuni verificano una sezione o un meccanismo specifico, mentre Bridge Design produce ordini di grandezza. Il risultato di un foglio riguarda il suo modello e i dati inseriti: non equivale alla verifica completa della struttura o dell'opera. Il percorso operativo più utile consiste nel definire il problema, scegliere il foglio adatto, controllare le unità, esaminare gli avvisi e archiviare i dati insieme al report.</w:t>
      </w:r>
    </w:p>
    <w:p w14:paraId="79FC4E8C" w14:textId="77777777" w:rsidR="005E5270" w:rsidRDefault="00D80A0B">
      <w:pPr>
        <w:pStyle w:val="Titolo1"/>
        <w:keepNext/>
        <w:spacing w:after="140"/>
      </w:pPr>
      <w:bookmarkStart w:id="2" w:name="_Toc241878227"/>
      <w:r>
        <w:t>Avvio e scelta del modulo</w:t>
      </w:r>
      <w:bookmarkEnd w:id="2"/>
    </w:p>
    <w:p w14:paraId="5F5E455F" w14:textId="77777777" w:rsidR="005E5270" w:rsidRDefault="00D80A0B">
      <w:pPr>
        <w:pStyle w:val="Titolo2"/>
        <w:keepNext/>
        <w:spacing w:after="140"/>
      </w:pPr>
      <w:bookmarkStart w:id="3" w:name="_Toc241878228"/>
      <w:r>
        <w:t>Avviare la versione aggiornata</w:t>
      </w:r>
      <w:bookmarkEnd w:id="3"/>
    </w:p>
    <w:p w14:paraId="3E9838BC" w14:textId="77777777" w:rsidR="005E5270" w:rsidRDefault="00D80A0B">
      <w:pPr>
        <w:spacing w:after="140"/>
      </w:pPr>
      <w:r>
        <w:t>Aprire Avvia ANTHEA.cmd nella cartella dell'applicazione. Il comando avvia app/ANTHEA.exe, quando presente; in ambiente di sviluppo può compilare e avviare il progetto. Compila.cmd aggiorna la distribuzione nella cartella app. La distribuzione dipendente dal framework richiede il runtime desktop .NET 8. Il sorgente e la distribuzione sono due cose distinte: modificare un file C# non aggiorna un eseguibile già pubblicato.</w:t>
      </w:r>
    </w:p>
    <w:p w14:paraId="70C55B5C" w14:textId="77777777" w:rsidR="005E5270" w:rsidRDefault="00D80A0B">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5E4EDB2C" w14:textId="77777777" w:rsidR="005E5270" w:rsidRDefault="00D80A0B">
      <w:pPr>
        <w:pStyle w:val="Titolo2"/>
        <w:keepNext/>
        <w:spacing w:after="140"/>
      </w:pPr>
      <w:bookmarkStart w:id="4" w:name="_Toc241878229"/>
      <w:r>
        <w:lastRenderedPageBreak/>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E5270" w14:paraId="20847426" w14:textId="77777777">
        <w:trPr>
          <w:cantSplit/>
          <w:tblHeader/>
          <w:jc w:val="center"/>
        </w:trPr>
        <w:tc>
          <w:tcPr>
            <w:tcW w:w="2381" w:type="dxa"/>
            <w:shd w:val="clear" w:color="auto" w:fill="E7E6E6"/>
            <w:tcMar>
              <w:top w:w="90" w:type="dxa"/>
              <w:left w:w="90" w:type="dxa"/>
              <w:bottom w:w="90" w:type="dxa"/>
              <w:right w:w="90" w:type="dxa"/>
            </w:tcMar>
            <w:vAlign w:val="center"/>
          </w:tcPr>
          <w:p w14:paraId="123AFF7A" w14:textId="77777777" w:rsidR="005E5270" w:rsidRDefault="00D80A0B">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7C67B2A6" w14:textId="77777777" w:rsidR="005E5270" w:rsidRDefault="00D80A0B">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313D8783" w14:textId="77777777" w:rsidR="005E5270" w:rsidRDefault="00D80A0B">
            <w:pPr>
              <w:spacing w:before="20" w:after="20"/>
              <w:jc w:val="left"/>
            </w:pPr>
            <w:r>
              <w:rPr>
                <w:b/>
                <w:sz w:val="21"/>
              </w:rPr>
              <w:t>Informazione da preparare</w:t>
            </w:r>
          </w:p>
        </w:tc>
      </w:tr>
      <w:tr w:rsidR="005E5270" w14:paraId="020F0A79" w14:textId="77777777">
        <w:trPr>
          <w:cantSplit/>
          <w:jc w:val="center"/>
        </w:trPr>
        <w:tc>
          <w:tcPr>
            <w:tcW w:w="2381" w:type="dxa"/>
            <w:tcMar>
              <w:top w:w="90" w:type="dxa"/>
              <w:left w:w="90" w:type="dxa"/>
              <w:bottom w:w="90" w:type="dxa"/>
              <w:right w:w="90" w:type="dxa"/>
            </w:tcMar>
            <w:vAlign w:val="center"/>
          </w:tcPr>
          <w:p w14:paraId="14689B31" w14:textId="77777777" w:rsidR="005E5270" w:rsidRDefault="00D80A0B">
            <w:pPr>
              <w:spacing w:before="20" w:after="20"/>
              <w:jc w:val="left"/>
            </w:pPr>
            <w:r>
              <w:rPr>
                <w:sz w:val="21"/>
              </w:rPr>
              <w:t>Palo verticale</w:t>
            </w:r>
          </w:p>
        </w:tc>
        <w:tc>
          <w:tcPr>
            <w:tcW w:w="3402" w:type="dxa"/>
            <w:tcMar>
              <w:top w:w="90" w:type="dxa"/>
              <w:left w:w="90" w:type="dxa"/>
              <w:bottom w:w="90" w:type="dxa"/>
              <w:right w:w="90" w:type="dxa"/>
            </w:tcMar>
            <w:vAlign w:val="center"/>
          </w:tcPr>
          <w:p w14:paraId="0C1661EC" w14:textId="77777777" w:rsidR="005E5270" w:rsidRDefault="00D80A0B">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51B75A46" w14:textId="77777777" w:rsidR="005E5270" w:rsidRDefault="00D80A0B">
            <w:pPr>
              <w:spacing w:before="20" w:after="20"/>
              <w:jc w:val="left"/>
            </w:pPr>
            <w:r>
              <w:rPr>
                <w:sz w:val="21"/>
              </w:rPr>
              <w:t>Stratigrafie, falda, tecnologia, azioni e coefficienti</w:t>
            </w:r>
          </w:p>
        </w:tc>
      </w:tr>
      <w:tr w:rsidR="005E5270" w14:paraId="0BF5913C" w14:textId="77777777">
        <w:trPr>
          <w:cantSplit/>
          <w:jc w:val="center"/>
        </w:trPr>
        <w:tc>
          <w:tcPr>
            <w:tcW w:w="2381" w:type="dxa"/>
            <w:tcMar>
              <w:top w:w="90" w:type="dxa"/>
              <w:left w:w="90" w:type="dxa"/>
              <w:bottom w:w="90" w:type="dxa"/>
              <w:right w:w="90" w:type="dxa"/>
            </w:tcMar>
            <w:vAlign w:val="center"/>
          </w:tcPr>
          <w:p w14:paraId="16116BAC" w14:textId="77777777" w:rsidR="005E5270" w:rsidRDefault="00D80A0B">
            <w:pPr>
              <w:spacing w:before="20" w:after="20"/>
              <w:jc w:val="left"/>
            </w:pPr>
            <w:r>
              <w:rPr>
                <w:sz w:val="21"/>
              </w:rPr>
              <w:t>Micropalo verticale</w:t>
            </w:r>
          </w:p>
        </w:tc>
        <w:tc>
          <w:tcPr>
            <w:tcW w:w="3402" w:type="dxa"/>
            <w:tcMar>
              <w:top w:w="90" w:type="dxa"/>
              <w:left w:w="90" w:type="dxa"/>
              <w:bottom w:w="90" w:type="dxa"/>
              <w:right w:w="90" w:type="dxa"/>
            </w:tcMar>
            <w:vAlign w:val="center"/>
          </w:tcPr>
          <w:p w14:paraId="355C634E" w14:textId="77777777" w:rsidR="005E5270" w:rsidRDefault="00D80A0B">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345A6C32" w14:textId="77777777" w:rsidR="005E5270" w:rsidRDefault="00D80A0B">
            <w:pPr>
              <w:spacing w:before="20" w:after="20"/>
              <w:jc w:val="left"/>
            </w:pPr>
            <w:r>
              <w:rPr>
                <w:sz w:val="21"/>
              </w:rPr>
              <w:t>Terreni, p_l, iniezione, diametri, inclinazione e tratto attivo</w:t>
            </w:r>
          </w:p>
        </w:tc>
      </w:tr>
      <w:tr w:rsidR="005E5270" w14:paraId="55BF69DC" w14:textId="77777777">
        <w:trPr>
          <w:cantSplit/>
          <w:jc w:val="center"/>
        </w:trPr>
        <w:tc>
          <w:tcPr>
            <w:tcW w:w="2381" w:type="dxa"/>
            <w:tcMar>
              <w:top w:w="90" w:type="dxa"/>
              <w:left w:w="90" w:type="dxa"/>
              <w:bottom w:w="90" w:type="dxa"/>
              <w:right w:w="90" w:type="dxa"/>
            </w:tcMar>
            <w:vAlign w:val="center"/>
          </w:tcPr>
          <w:p w14:paraId="66D160D1" w14:textId="77777777" w:rsidR="005E5270" w:rsidRDefault="00D80A0B">
            <w:pPr>
              <w:spacing w:before="20" w:after="20"/>
              <w:jc w:val="left"/>
            </w:pPr>
            <w:r>
              <w:rPr>
                <w:sz w:val="21"/>
              </w:rPr>
              <w:t>Palo orizzontale</w:t>
            </w:r>
          </w:p>
        </w:tc>
        <w:tc>
          <w:tcPr>
            <w:tcW w:w="3402" w:type="dxa"/>
            <w:tcMar>
              <w:top w:w="90" w:type="dxa"/>
              <w:left w:w="90" w:type="dxa"/>
              <w:bottom w:w="90" w:type="dxa"/>
              <w:right w:w="90" w:type="dxa"/>
            </w:tcMar>
            <w:vAlign w:val="center"/>
          </w:tcPr>
          <w:p w14:paraId="097C30B5" w14:textId="77777777" w:rsidR="005E5270" w:rsidRDefault="00D80A0B">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7C65501D" w14:textId="77777777" w:rsidR="005E5270" w:rsidRDefault="00D80A0B">
            <w:pPr>
              <w:spacing w:before="20" w:after="20"/>
              <w:jc w:val="left"/>
            </w:pPr>
            <w:r>
              <w:rPr>
                <w:sz w:val="21"/>
              </w:rPr>
              <w:t>Terreno, diametro, lunghezza, vincolo e momento resistente</w:t>
            </w:r>
          </w:p>
        </w:tc>
      </w:tr>
      <w:tr w:rsidR="005E5270" w14:paraId="3CE21AF1" w14:textId="77777777">
        <w:trPr>
          <w:cantSplit/>
          <w:jc w:val="center"/>
        </w:trPr>
        <w:tc>
          <w:tcPr>
            <w:tcW w:w="2381" w:type="dxa"/>
            <w:tcMar>
              <w:top w:w="90" w:type="dxa"/>
              <w:left w:w="90" w:type="dxa"/>
              <w:bottom w:w="90" w:type="dxa"/>
              <w:right w:w="90" w:type="dxa"/>
            </w:tcMar>
            <w:vAlign w:val="center"/>
          </w:tcPr>
          <w:p w14:paraId="2B4D0A8B" w14:textId="77777777" w:rsidR="005E5270" w:rsidRDefault="00D80A0B">
            <w:pPr>
              <w:spacing w:before="20" w:after="20"/>
              <w:jc w:val="left"/>
            </w:pPr>
            <w:r>
              <w:rPr>
                <w:sz w:val="21"/>
              </w:rPr>
              <w:t>Micropalo orizzontale</w:t>
            </w:r>
          </w:p>
        </w:tc>
        <w:tc>
          <w:tcPr>
            <w:tcW w:w="3402" w:type="dxa"/>
            <w:tcMar>
              <w:top w:w="90" w:type="dxa"/>
              <w:left w:w="90" w:type="dxa"/>
              <w:bottom w:w="90" w:type="dxa"/>
              <w:right w:w="90" w:type="dxa"/>
            </w:tcMar>
            <w:vAlign w:val="center"/>
          </w:tcPr>
          <w:p w14:paraId="459A465F" w14:textId="77777777" w:rsidR="005E5270" w:rsidRDefault="00D80A0B">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4A8A761D" w14:textId="77777777" w:rsidR="005E5270" w:rsidRDefault="00D80A0B">
            <w:pPr>
              <w:spacing w:before="20" w:after="20"/>
              <w:jc w:val="left"/>
            </w:pPr>
            <w:r>
              <w:rPr>
                <w:sz w:val="21"/>
              </w:rPr>
              <w:t>Diametro geotecnico, tubo, materiale, N e terreno</w:t>
            </w:r>
          </w:p>
        </w:tc>
      </w:tr>
      <w:tr w:rsidR="005E5270" w14:paraId="2C10EC1A" w14:textId="77777777">
        <w:trPr>
          <w:cantSplit/>
          <w:jc w:val="center"/>
        </w:trPr>
        <w:tc>
          <w:tcPr>
            <w:tcW w:w="2381" w:type="dxa"/>
            <w:tcMar>
              <w:top w:w="90" w:type="dxa"/>
              <w:left w:w="90" w:type="dxa"/>
              <w:bottom w:w="90" w:type="dxa"/>
              <w:right w:w="90" w:type="dxa"/>
            </w:tcMar>
            <w:vAlign w:val="center"/>
          </w:tcPr>
          <w:p w14:paraId="49305250" w14:textId="77777777" w:rsidR="005E5270" w:rsidRDefault="00D80A0B">
            <w:pPr>
              <w:spacing w:before="20" w:after="20"/>
              <w:jc w:val="left"/>
            </w:pPr>
            <w:r>
              <w:rPr>
                <w:sz w:val="21"/>
              </w:rPr>
              <w:t>Sezione in c a</w:t>
            </w:r>
          </w:p>
        </w:tc>
        <w:tc>
          <w:tcPr>
            <w:tcW w:w="3402" w:type="dxa"/>
            <w:tcMar>
              <w:top w:w="90" w:type="dxa"/>
              <w:left w:w="90" w:type="dxa"/>
              <w:bottom w:w="90" w:type="dxa"/>
              <w:right w:w="90" w:type="dxa"/>
            </w:tcMar>
            <w:vAlign w:val="center"/>
          </w:tcPr>
          <w:p w14:paraId="5DD29AD5" w14:textId="77777777" w:rsidR="005E5270" w:rsidRDefault="00D80A0B">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738ABA10" w14:textId="77777777" w:rsidR="005E5270" w:rsidRDefault="00D80A0B">
            <w:pPr>
              <w:spacing w:before="20" w:after="20"/>
              <w:jc w:val="left"/>
            </w:pPr>
            <w:r>
              <w:rPr>
                <w:sz w:val="21"/>
              </w:rPr>
              <w:t>Geometria, barre, materiali e combinazioni N M V T</w:t>
            </w:r>
          </w:p>
        </w:tc>
      </w:tr>
      <w:tr w:rsidR="005E5270" w14:paraId="3292A24B" w14:textId="77777777">
        <w:trPr>
          <w:cantSplit/>
          <w:jc w:val="center"/>
        </w:trPr>
        <w:tc>
          <w:tcPr>
            <w:tcW w:w="2381" w:type="dxa"/>
            <w:tcMar>
              <w:top w:w="90" w:type="dxa"/>
              <w:left w:w="90" w:type="dxa"/>
              <w:bottom w:w="90" w:type="dxa"/>
              <w:right w:w="90" w:type="dxa"/>
            </w:tcMar>
            <w:vAlign w:val="center"/>
          </w:tcPr>
          <w:p w14:paraId="203E77B1" w14:textId="77777777" w:rsidR="005E5270" w:rsidRDefault="00D80A0B">
            <w:pPr>
              <w:spacing w:before="20" w:after="20"/>
              <w:jc w:val="left"/>
            </w:pPr>
            <w:r>
              <w:rPr>
                <w:sz w:val="21"/>
              </w:rPr>
              <w:t>Sezione composta</w:t>
            </w:r>
          </w:p>
        </w:tc>
        <w:tc>
          <w:tcPr>
            <w:tcW w:w="3402" w:type="dxa"/>
            <w:tcMar>
              <w:top w:w="90" w:type="dxa"/>
              <w:left w:w="90" w:type="dxa"/>
              <w:bottom w:w="90" w:type="dxa"/>
              <w:right w:w="90" w:type="dxa"/>
            </w:tcMar>
            <w:vAlign w:val="center"/>
          </w:tcPr>
          <w:p w14:paraId="17827767" w14:textId="77777777" w:rsidR="005E5270" w:rsidRDefault="00D80A0B">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032B6371" w14:textId="77777777" w:rsidR="005E5270" w:rsidRDefault="00D80A0B">
            <w:pPr>
              <w:spacing w:before="20" w:after="20"/>
              <w:jc w:val="left"/>
            </w:pPr>
            <w:r>
              <w:rPr>
                <w:sz w:val="21"/>
              </w:rPr>
              <w:t>Tipo e geometria, soletta, barre, fasi e metodo</w:t>
            </w:r>
          </w:p>
        </w:tc>
      </w:tr>
      <w:tr w:rsidR="005E5270" w14:paraId="481C6185" w14:textId="77777777">
        <w:trPr>
          <w:cantSplit/>
          <w:jc w:val="center"/>
        </w:trPr>
        <w:tc>
          <w:tcPr>
            <w:tcW w:w="2381" w:type="dxa"/>
            <w:tcMar>
              <w:top w:w="90" w:type="dxa"/>
              <w:left w:w="90" w:type="dxa"/>
              <w:bottom w:w="90" w:type="dxa"/>
              <w:right w:w="90" w:type="dxa"/>
            </w:tcMar>
            <w:vAlign w:val="center"/>
          </w:tcPr>
          <w:p w14:paraId="3E68F296" w14:textId="77777777" w:rsidR="005E5270" w:rsidRDefault="00D80A0B">
            <w:pPr>
              <w:spacing w:before="20" w:after="20"/>
              <w:jc w:val="left"/>
            </w:pPr>
            <w:r>
              <w:rPr>
                <w:sz w:val="21"/>
              </w:rPr>
              <w:t>Bridge Design</w:t>
            </w:r>
          </w:p>
        </w:tc>
        <w:tc>
          <w:tcPr>
            <w:tcW w:w="3402" w:type="dxa"/>
            <w:tcMar>
              <w:top w:w="90" w:type="dxa"/>
              <w:left w:w="90" w:type="dxa"/>
              <w:bottom w:w="90" w:type="dxa"/>
              <w:right w:w="90" w:type="dxa"/>
            </w:tcMar>
            <w:vAlign w:val="center"/>
          </w:tcPr>
          <w:p w14:paraId="5B2F3F14" w14:textId="77777777" w:rsidR="005E5270" w:rsidRDefault="00D80A0B">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3E93D342" w14:textId="77777777" w:rsidR="005E5270" w:rsidRDefault="00D80A0B">
            <w:pPr>
              <w:spacing w:before="20" w:after="20"/>
              <w:jc w:val="left"/>
            </w:pPr>
            <w:r>
              <w:rPr>
                <w:sz w:val="21"/>
              </w:rPr>
              <w:t>Sito, campate, larghezza, famiglia, fondazioni e listino</w:t>
            </w:r>
          </w:p>
        </w:tc>
      </w:tr>
      <w:tr w:rsidR="005E5270" w14:paraId="630DB017" w14:textId="77777777">
        <w:trPr>
          <w:cantSplit/>
          <w:jc w:val="center"/>
        </w:trPr>
        <w:tc>
          <w:tcPr>
            <w:tcW w:w="2381" w:type="dxa"/>
            <w:tcMar>
              <w:top w:w="90" w:type="dxa"/>
              <w:left w:w="90" w:type="dxa"/>
              <w:bottom w:w="90" w:type="dxa"/>
              <w:right w:w="90" w:type="dxa"/>
            </w:tcMar>
            <w:vAlign w:val="center"/>
          </w:tcPr>
          <w:p w14:paraId="03D5FD4B" w14:textId="77777777" w:rsidR="005E5270" w:rsidRDefault="00D80A0B">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4362CEC8" w14:textId="77777777" w:rsidR="005E5270" w:rsidRDefault="00D80A0B">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40A3B2C3" w14:textId="77777777" w:rsidR="005E5270" w:rsidRDefault="00D80A0B">
            <w:pPr>
              <w:spacing w:before="20" w:after="20"/>
              <w:jc w:val="left"/>
            </w:pPr>
            <w:r>
              <w:rPr>
                <w:sz w:val="21"/>
              </w:rPr>
              <w:t>Esposizioni, vita, materiale, diametri e condizioni esecutive</w:t>
            </w:r>
          </w:p>
        </w:tc>
      </w:tr>
      <w:tr w:rsidR="005E5270" w14:paraId="68A804C2" w14:textId="77777777">
        <w:trPr>
          <w:cantSplit/>
          <w:jc w:val="center"/>
        </w:trPr>
        <w:tc>
          <w:tcPr>
            <w:tcW w:w="2381" w:type="dxa"/>
            <w:tcMar>
              <w:top w:w="90" w:type="dxa"/>
              <w:left w:w="90" w:type="dxa"/>
              <w:bottom w:w="90" w:type="dxa"/>
              <w:right w:w="90" w:type="dxa"/>
            </w:tcMar>
            <w:vAlign w:val="center"/>
          </w:tcPr>
          <w:p w14:paraId="1F29469D" w14:textId="77777777" w:rsidR="005E5270" w:rsidRDefault="00D80A0B">
            <w:pPr>
              <w:spacing w:before="20" w:after="20"/>
              <w:jc w:val="left"/>
            </w:pPr>
            <w:r>
              <w:rPr>
                <w:sz w:val="21"/>
              </w:rPr>
              <w:t>Acciaio per armature</w:t>
            </w:r>
          </w:p>
        </w:tc>
        <w:tc>
          <w:tcPr>
            <w:tcW w:w="3402" w:type="dxa"/>
            <w:tcMar>
              <w:top w:w="90" w:type="dxa"/>
              <w:left w:w="90" w:type="dxa"/>
              <w:bottom w:w="90" w:type="dxa"/>
              <w:right w:w="90" w:type="dxa"/>
            </w:tcMar>
            <w:vAlign w:val="center"/>
          </w:tcPr>
          <w:p w14:paraId="0D86A9DD" w14:textId="77777777" w:rsidR="005E5270" w:rsidRDefault="00D80A0B">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022F38F0" w14:textId="77777777" w:rsidR="005E5270" w:rsidRDefault="00D80A0B">
            <w:pPr>
              <w:spacing w:before="20" w:after="20"/>
              <w:jc w:val="left"/>
            </w:pPr>
            <w:r>
              <w:rPr>
                <w:sz w:val="21"/>
              </w:rPr>
              <w:t>Classe o dati personalizzati e coefficienti</w:t>
            </w:r>
          </w:p>
        </w:tc>
      </w:tr>
    </w:tbl>
    <w:p w14:paraId="10CB81D0" w14:textId="77777777" w:rsidR="005E5270" w:rsidRDefault="005E5270"/>
    <w:p w14:paraId="6A3FD24A" w14:textId="77777777" w:rsidR="005E5270" w:rsidRDefault="00D80A0B">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2D7356E5" w14:textId="77777777" w:rsidR="005E5270" w:rsidRDefault="00D80A0B">
      <w:pPr>
        <w:pStyle w:val="Titolo2"/>
        <w:keepNext/>
        <w:spacing w:after="140"/>
      </w:pPr>
      <w:bookmarkStart w:id="5" w:name="_Toc241878230"/>
      <w:r>
        <w:t>Leggere e compilare i campi</w:t>
      </w:r>
      <w:bookmarkEnd w:id="5"/>
    </w:p>
    <w:p w14:paraId="3CD96C41" w14:textId="77777777" w:rsidR="005E5270" w:rsidRDefault="00D80A0B">
      <w:pPr>
        <w:spacing w:after="140"/>
      </w:pPr>
      <w:r>
        <w:t xml:space="preserve">Controllare sempre l'unità a fianco del valore. Nei moduli geotecnici le lunghezze sono generalmente in metri; nelle sezioni strutturali e nelle barre sono in millimetri. Una sezione alta 600 mm non va inserita come 0,60. MPa e N/mm² sono numericamente </w:t>
      </w:r>
      <w:r>
        <w:lastRenderedPageBreak/>
        <w:t>equivalenti; kPa e kN/m² lo sono altrettanto, ma un valore in MPa è mille volte il corrispondente valore espresso in kPa.</w:t>
      </w:r>
    </w:p>
    <w:p w14:paraId="7C1AC404" w14:textId="77777777" w:rsidR="005E5270" w:rsidRDefault="00D80A0B">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29DEB575" w14:textId="77777777" w:rsidR="005E5270" w:rsidRDefault="00D80A0B">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5FE40179" w14:textId="77777777" w:rsidR="005E5270" w:rsidRDefault="00D80A0B">
      <w:pPr>
        <w:pStyle w:val="Titolo1"/>
        <w:keepNext/>
        <w:spacing w:after="140"/>
      </w:pPr>
      <w:bookmarkStart w:id="6" w:name="_Toc241878231"/>
      <w:r>
        <w:t>Progetti e gestione del lavoro</w:t>
      </w:r>
      <w:bookmarkEnd w:id="6"/>
    </w:p>
    <w:p w14:paraId="49197318" w14:textId="77777777" w:rsidR="005E5270" w:rsidRDefault="00D80A0B">
      <w:pPr>
        <w:pStyle w:val="Titolo2"/>
        <w:keepNext/>
        <w:spacing w:after="140"/>
      </w:pPr>
      <w:bookmarkStart w:id="7" w:name="_Toc241878232"/>
      <w:r>
        <w:t>Costruire una struttura leggibile</w:t>
      </w:r>
      <w:bookmarkEnd w:id="7"/>
    </w:p>
    <w:p w14:paraId="70614E63" w14:textId="77777777" w:rsidR="005E5270" w:rsidRDefault="00D80A0B">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600910AB" w14:textId="77777777" w:rsidR="005E5270" w:rsidRDefault="00D80A0B">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56D14EC1" w14:textId="77777777" w:rsidR="005E5270" w:rsidRDefault="00D80A0B">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36C72BC3" w14:textId="77777777" w:rsidR="005E5270" w:rsidRDefault="00D80A0B">
      <w:pPr>
        <w:pStyle w:val="Titolo2"/>
        <w:keepNext/>
        <w:spacing w:after="140"/>
      </w:pPr>
      <w:bookmarkStart w:id="8" w:name="_Toc241878233"/>
      <w:r>
        <w:t>Comprendere i dati comuni</w:t>
      </w:r>
      <w:bookmarkEnd w:id="8"/>
    </w:p>
    <w:p w14:paraId="11E6B607" w14:textId="77777777" w:rsidR="005E5270" w:rsidRDefault="00D80A0B">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5AE1EA61" w14:textId="77777777" w:rsidR="005E5270" w:rsidRDefault="00D80A0B">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w:t>
      </w:r>
      <w:r>
        <w:lastRenderedPageBreak/>
        <w:t>percorso, valore e provenienza dei dati. «Uniforma a questo» agisce nel ramo governato dal riferimento e non promuove dal basso una proprietà già governata da un antenato.</w:t>
      </w:r>
    </w:p>
    <w:p w14:paraId="27E98227" w14:textId="77777777" w:rsidR="005E5270" w:rsidRDefault="00D80A0B">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4432CFC2" w14:textId="77777777" w:rsidR="005E5270" w:rsidRDefault="00D80A0B">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6C592B27" w14:textId="77777777" w:rsidR="005E5270" w:rsidRDefault="00D80A0B">
      <w:pPr>
        <w:pStyle w:val="Titolo2"/>
        <w:keepNext/>
        <w:spacing w:after="140"/>
      </w:pPr>
      <w:bookmarkStart w:id="9" w:name="_Toc241878234"/>
      <w:r>
        <w:t>Spostare duplicare e annullare</w:t>
      </w:r>
      <w:bookmarkEnd w:id="9"/>
    </w:p>
    <w:p w14:paraId="33D963AA" w14:textId="77777777" w:rsidR="005E5270" w:rsidRDefault="00D80A0B">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35D14B32" w14:textId="77777777" w:rsidR="005E5270" w:rsidRDefault="00D80A0B">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393EA038" w14:textId="77777777" w:rsidR="005E5270" w:rsidRDefault="00D80A0B">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32956321" w14:textId="77777777" w:rsidR="005E5270" w:rsidRDefault="00D80A0B">
      <w:pPr>
        <w:pStyle w:val="Titolo2"/>
        <w:keepNext/>
        <w:spacing w:after="140"/>
      </w:pPr>
      <w:bookmarkStart w:id="10" w:name="_Toc241878235"/>
      <w:r>
        <w:t>Usare le revisioni</w:t>
      </w:r>
      <w:bookmarkEnd w:id="10"/>
    </w:p>
    <w:p w14:paraId="2808BA36" w14:textId="77777777" w:rsidR="005E5270" w:rsidRDefault="00D80A0B">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71DC7F8F" w14:textId="77777777" w:rsidR="005E5270" w:rsidRDefault="00D80A0B">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331677E7" w14:textId="77777777" w:rsidR="005E5270" w:rsidRDefault="00D80A0B">
      <w:pPr>
        <w:spacing w:after="140"/>
      </w:pPr>
      <w:r>
        <w:lastRenderedPageBreak/>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0002A294" w14:textId="77777777" w:rsidR="005E5270" w:rsidRDefault="00D80A0B">
      <w:pPr>
        <w:pStyle w:val="Titolo1"/>
        <w:keepNext/>
        <w:spacing w:after="140"/>
      </w:pPr>
      <w:bookmarkStart w:id="11" w:name="_Toc241878236"/>
      <w:r>
        <w:t>Materiali e durabilità</w:t>
      </w:r>
      <w:bookmarkEnd w:id="11"/>
    </w:p>
    <w:p w14:paraId="0023AA16" w14:textId="77777777" w:rsidR="005E5270" w:rsidRDefault="00D80A0B">
      <w:pPr>
        <w:pStyle w:val="Titolo2"/>
        <w:keepNext/>
        <w:spacing w:after="140"/>
      </w:pPr>
      <w:bookmarkStart w:id="12" w:name="_Toc241878237"/>
      <w:r>
        <w:t>Preparare il calcestruzzo</w:t>
      </w:r>
      <w:bookmarkEnd w:id="12"/>
    </w:p>
    <w:p w14:paraId="7340C8CF" w14:textId="77777777" w:rsidR="005E5270" w:rsidRDefault="00D80A0B">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1764AB6E" w14:textId="77777777" w:rsidR="005E5270" w:rsidRDefault="00D80A0B">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0C115688" w14:textId="77777777" w:rsidR="005E5270" w:rsidRDefault="00D80A0B">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10316265" w14:textId="77777777" w:rsidR="005E5270" w:rsidRDefault="00D80A0B">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51987F01" w14:textId="77777777" w:rsidR="005E5270" w:rsidRDefault="00D80A0B">
      <w:pPr>
        <w:pStyle w:val="Titolo2"/>
        <w:keepNext/>
        <w:spacing w:after="140"/>
      </w:pPr>
      <w:bookmarkStart w:id="13" w:name="_Toc241878238"/>
      <w:r>
        <w:t>Preparare l'acciaio per armature</w:t>
      </w:r>
      <w:bookmarkEnd w:id="13"/>
    </w:p>
    <w:p w14:paraId="624D19AF" w14:textId="77777777" w:rsidR="005E5270" w:rsidRDefault="00D80A0B">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42DF43FD" w14:textId="77777777" w:rsidR="005E5270" w:rsidRDefault="00D80A0B">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0A400C97" w14:textId="77777777" w:rsidR="005E5270" w:rsidRDefault="00D80A0B">
      <w:pPr>
        <w:spacing w:after="140"/>
      </w:pPr>
      <w:r>
        <w:lastRenderedPageBreak/>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562FC1DD" w14:textId="77777777" w:rsidR="005E5270" w:rsidRDefault="00D80A0B">
      <w:pPr>
        <w:pStyle w:val="Titolo1"/>
        <w:keepNext/>
        <w:spacing w:after="140"/>
      </w:pPr>
      <w:bookmarkStart w:id="14" w:name="_Toc241878239"/>
      <w:r>
        <w:t>Palo verticale</w:t>
      </w:r>
      <w:bookmarkEnd w:id="14"/>
    </w:p>
    <w:p w14:paraId="012D204B" w14:textId="77777777" w:rsidR="005E5270" w:rsidRDefault="00D80A0B">
      <w:pPr>
        <w:pStyle w:val="Titolo2"/>
        <w:keepNext/>
        <w:spacing w:after="140"/>
      </w:pPr>
      <w:bookmarkStart w:id="15" w:name="_Toc241878240"/>
      <w:r>
        <w:t>Compilazione ordinata</w:t>
      </w:r>
      <w:bookmarkEnd w:id="15"/>
    </w:p>
    <w:p w14:paraId="3B3C8B07" w14:textId="77777777" w:rsidR="005E5270" w:rsidRDefault="00D80A0B">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1CAE64B6" w14:textId="77777777" w:rsidR="005E5270" w:rsidRDefault="00D80A0B">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695A5EE6" w14:textId="77777777" w:rsidR="005E5270" w:rsidRDefault="00D80A0B">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4AF79404" w14:textId="77777777" w:rsidR="005E5270" w:rsidRDefault="00D80A0B">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16F63DF7" w14:textId="77777777" w:rsidR="005E5270" w:rsidRDefault="00D80A0B">
      <w:pPr>
        <w:pStyle w:val="Titolo2"/>
        <w:keepNext/>
        <w:spacing w:after="140"/>
      </w:pPr>
      <w:bookmarkStart w:id="16" w:name="_Toc241878241"/>
      <w:r>
        <w:t>Coefficienti e gruppo di pali</w:t>
      </w:r>
      <w:bookmarkEnd w:id="16"/>
    </w:p>
    <w:p w14:paraId="7FB3DE68" w14:textId="77777777" w:rsidR="005E5270" w:rsidRDefault="00D80A0B">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32682608" w14:textId="77777777" w:rsidR="005E5270" w:rsidRDefault="00D80A0B">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6087CA42" w14:textId="77777777" w:rsidR="005E5270" w:rsidRDefault="00D80A0B">
      <w:pPr>
        <w:pStyle w:val="Titolo2"/>
        <w:keepNext/>
        <w:spacing w:after="140"/>
      </w:pPr>
      <w:bookmarkStart w:id="17" w:name="_Toc241878242"/>
      <w:r>
        <w:lastRenderedPageBreak/>
        <w:t>Leggere i risultati</w:t>
      </w:r>
      <w:bookmarkEnd w:id="17"/>
    </w:p>
    <w:p w14:paraId="54673F82" w14:textId="77777777" w:rsidR="005E5270" w:rsidRDefault="00D80A0B">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17FC4FE5" w14:textId="77777777" w:rsidR="005E5270" w:rsidRDefault="00D80A0B">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4591CCB9" w14:textId="77777777" w:rsidR="005E5270" w:rsidRDefault="00D80A0B">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0567A875" w14:textId="77777777" w:rsidR="005E5270" w:rsidRDefault="00D80A0B">
      <w:pPr>
        <w:pStyle w:val="Titolo2"/>
        <w:keepNext/>
        <w:spacing w:after="140"/>
      </w:pPr>
      <w:bookmarkStart w:id="18" w:name="_Toc241878243"/>
      <w:r>
        <w:t>Esempio di controllo manuale</w:t>
      </w:r>
      <w:bookmarkEnd w:id="18"/>
    </w:p>
    <w:p w14:paraId="74B63C69" w14:textId="77777777" w:rsidR="005E5270" w:rsidRDefault="00D80A0B">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0E3872EC" w14:textId="77777777" w:rsidR="005E5270" w:rsidRDefault="00D80A0B">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269D7511" w14:textId="77777777" w:rsidR="005E5270" w:rsidRDefault="00D80A0B">
      <w:pPr>
        <w:pStyle w:val="Titolo1"/>
        <w:keepNext/>
        <w:spacing w:after="140"/>
      </w:pPr>
      <w:bookmarkStart w:id="19" w:name="_Toc241878244"/>
      <w:r>
        <w:t>Micropalo verticale</w:t>
      </w:r>
      <w:bookmarkEnd w:id="19"/>
    </w:p>
    <w:p w14:paraId="01A0E2E6" w14:textId="77777777" w:rsidR="005E5270" w:rsidRDefault="00D80A0B">
      <w:pPr>
        <w:pStyle w:val="Titolo2"/>
        <w:keepNext/>
        <w:spacing w:after="140"/>
      </w:pPr>
      <w:bookmarkStart w:id="20" w:name="_Toc241878245"/>
      <w:r>
        <w:t>Dati del bulbo e dell'iniezione</w:t>
      </w:r>
      <w:bookmarkEnd w:id="20"/>
    </w:p>
    <w:p w14:paraId="142D3D3E" w14:textId="77777777" w:rsidR="005E5270" w:rsidRDefault="00D80A0B">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26932308" w14:textId="77777777" w:rsidR="005E5270" w:rsidRDefault="00D80A0B">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75B3AF06" w14:textId="77777777" w:rsidR="005E5270" w:rsidRDefault="00D80A0B">
      <w:pPr>
        <w:spacing w:after="140"/>
      </w:pPr>
      <w:r>
        <w:lastRenderedPageBreak/>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094E7BD2" w14:textId="77777777" w:rsidR="005E5270" w:rsidRDefault="00D80A0B">
      <w:pPr>
        <w:pStyle w:val="Titolo2"/>
        <w:keepNext/>
        <w:spacing w:after="140"/>
      </w:pPr>
      <w:bookmarkStart w:id="21" w:name="_Toc241878246"/>
      <w:r>
        <w:t>Tubo e peso</w:t>
      </w:r>
      <w:bookmarkEnd w:id="21"/>
    </w:p>
    <w:p w14:paraId="22F0E21C" w14:textId="77777777" w:rsidR="005E5270" w:rsidRDefault="00D80A0B">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0E1F1634" w14:textId="77777777" w:rsidR="005E5270" w:rsidRDefault="00D80A0B">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59A38E0C" w14:textId="77777777" w:rsidR="005E5270" w:rsidRDefault="00D80A0B">
      <w:pPr>
        <w:pStyle w:val="Titolo1"/>
        <w:keepNext/>
        <w:spacing w:after="140"/>
      </w:pPr>
      <w:bookmarkStart w:id="22" w:name="_Toc241878247"/>
      <w:r>
        <w:t>Pali e micropali caricati orizzontalmente</w:t>
      </w:r>
      <w:bookmarkEnd w:id="22"/>
    </w:p>
    <w:p w14:paraId="728D554C" w14:textId="77777777" w:rsidR="005E5270" w:rsidRDefault="00D80A0B">
      <w:pPr>
        <w:pStyle w:val="Titolo2"/>
        <w:keepNext/>
        <w:spacing w:after="140"/>
      </w:pPr>
      <w:bookmarkStart w:id="23" w:name="_Toc241878248"/>
      <w:r>
        <w:t>Preparare un modello coerente</w:t>
      </w:r>
      <w:bookmarkEnd w:id="23"/>
    </w:p>
    <w:p w14:paraId="330E36E0" w14:textId="77777777" w:rsidR="005E5270" w:rsidRDefault="00D80A0B">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435C095D" w14:textId="77777777" w:rsidR="005E5270" w:rsidRDefault="00D80A0B">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3CE01465" w14:textId="77777777" w:rsidR="005E5270" w:rsidRDefault="00D80A0B">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B7B37D6" w14:textId="77777777" w:rsidR="005E5270" w:rsidRDefault="00D80A0B">
      <w:pPr>
        <w:pStyle w:val="Titolo2"/>
        <w:keepNext/>
        <w:spacing w:after="140"/>
      </w:pPr>
      <w:bookmarkStart w:id="24" w:name="_Toc241878249"/>
      <w:r>
        <w:t>Momento resistente del palo in calcestruzzo</w:t>
      </w:r>
      <w:bookmarkEnd w:id="24"/>
    </w:p>
    <w:p w14:paraId="411A0215" w14:textId="77777777" w:rsidR="005E5270" w:rsidRDefault="00D80A0B">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1DCEA47E" w14:textId="77777777" w:rsidR="005E5270" w:rsidRDefault="00D80A0B">
      <w:pPr>
        <w:spacing w:after="140"/>
      </w:pPr>
      <w:r>
        <w:lastRenderedPageBreak/>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1B89267B" w14:textId="77777777" w:rsidR="005E5270" w:rsidRDefault="00D80A0B">
      <w:pPr>
        <w:pStyle w:val="Titolo2"/>
        <w:keepNext/>
        <w:spacing w:after="140"/>
      </w:pPr>
      <w:bookmarkStart w:id="25" w:name="_Toc241878250"/>
      <w:r>
        <w:t>Sezione CHS del micropalo</w:t>
      </w:r>
      <w:bookmarkEnd w:id="25"/>
    </w:p>
    <w:p w14:paraId="7795F2B4" w14:textId="77777777" w:rsidR="005E5270" w:rsidRDefault="00D80A0B">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4E8CE22B" w14:textId="77777777" w:rsidR="005E5270" w:rsidRDefault="00D80A0B">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0DCD725A" w14:textId="77777777" w:rsidR="005E5270" w:rsidRDefault="00D80A0B">
      <w:pPr>
        <w:pStyle w:val="Titolo2"/>
        <w:keepNext/>
        <w:spacing w:after="140"/>
      </w:pPr>
      <w:bookmarkStart w:id="26" w:name="_Toc241878251"/>
      <w:r>
        <w:t>Interpretare diagrammi e capacità</w:t>
      </w:r>
      <w:bookmarkEnd w:id="26"/>
    </w:p>
    <w:p w14:paraId="1DA89B4C" w14:textId="77777777" w:rsidR="005E5270" w:rsidRDefault="00D80A0B">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685A79B7" w14:textId="77777777" w:rsidR="005E5270" w:rsidRDefault="00D80A0B">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71FC49C7" w14:textId="77777777" w:rsidR="005E5270" w:rsidRDefault="00D80A0B">
      <w:pPr>
        <w:pStyle w:val="Titolo1"/>
        <w:keepNext/>
        <w:spacing w:after="140"/>
      </w:pPr>
      <w:bookmarkStart w:id="27" w:name="_Toc241878252"/>
      <w:r>
        <w:t>Sezione in calcestruzzo armato</w:t>
      </w:r>
      <w:bookmarkEnd w:id="27"/>
    </w:p>
    <w:p w14:paraId="76A7517F" w14:textId="77777777" w:rsidR="005E5270" w:rsidRDefault="00D80A0B">
      <w:pPr>
        <w:pStyle w:val="Titolo2"/>
        <w:keepNext/>
        <w:spacing w:after="140"/>
      </w:pPr>
      <w:bookmarkStart w:id="28" w:name="_Toc241878253"/>
      <w:r>
        <w:t>Geometria barre e materiali</w:t>
      </w:r>
      <w:bookmarkEnd w:id="28"/>
    </w:p>
    <w:p w14:paraId="0BEE7F3C" w14:textId="77777777" w:rsidR="005E5270" w:rsidRDefault="00D80A0B">
      <w:pPr>
        <w:spacing w:after="140"/>
      </w:pPr>
      <w:r>
        <w:t>Nel pannello di controllo scegliere rettangolo, cerchio o T e definire le dimensioni in millimetri. I fori centrali sono disponibili per le geometrie ammesse: controllare dimensioni, posizione e sezione netta. La circonferenza è rappresentata da un poligono; aumentarne i lati serve alla discretizzazione geometrica e non coincide con l'aumento delle divisioni angolari del dominio.</w:t>
      </w:r>
    </w:p>
    <w:p w14:paraId="5793CB48" w14:textId="77777777" w:rsidR="005E5270" w:rsidRDefault="00D80A0B">
      <w:pPr>
        <w:spacing w:after="140"/>
      </w:pPr>
      <w:r>
        <w:t>Compilare le barre per coordinate o disposizioni previste dalla scheda. Le barre sono identificate singolarmente e devono trovarsi nel calcestruzzo, fuori dai vuoti. Nella T controllare anche le barre presso l'ala e gli angoli superiori della staffa d'anima. Il disegno è il primo controllo dell'input: contare le barre e confrontare l'area totale con quella attesa.</w:t>
      </w:r>
    </w:p>
    <w:p w14:paraId="5BEA629F" w14:textId="77777777" w:rsidR="005E5270" w:rsidRDefault="00D80A0B">
      <w:pPr>
        <w:spacing w:after="140"/>
      </w:pPr>
      <w:r>
        <w:lastRenderedPageBreak/>
        <w:t>Per un tendine usare l'area metallica effettiva e la tensione iniziale efficace. Il diametro equivalente di un gruppo serve a rappresentarne l'area, non è il diametro esterno nominale di una guaina. Il foglio non ricava automaticamente tutte le perdite di precompressione: il valore iniziale deve essere già coerente con la situazione analizzata.</w:t>
      </w:r>
    </w:p>
    <w:p w14:paraId="49D642F4" w14:textId="77777777" w:rsidR="005E5270" w:rsidRDefault="00D80A0B">
      <w:pPr>
        <w:pStyle w:val="Titolo2"/>
        <w:keepNext/>
        <w:spacing w:after="140"/>
      </w:pPr>
      <w:bookmarkStart w:id="29" w:name="_Toc241878254"/>
      <w:r>
        <w:t>Azioni assi e convenzioni</w:t>
      </w:r>
      <w:bookmarkEnd w:id="29"/>
    </w:p>
    <w:p w14:paraId="3BD378A3" w14:textId="77777777" w:rsidR="005E5270" w:rsidRDefault="00D80A0B">
      <w:pPr>
        <w:spacing w:after="140"/>
      </w:pPr>
      <w:r>
        <w:t>Nella sezione in c.a. N negativo indica compressione. Le azioni sono in kN e kNm; i materiali in MPa. Esaminare gli assi riportati sulla sezione e l'eventuale rotazione verso gli assi principali o scelti dall'utente. La posizione di un punto nel dominio si interpreta nel sistema di riferimento indicato dal foglio, non in un sistema ricordato da un altro programma.</w:t>
      </w:r>
    </w:p>
    <w:p w14:paraId="3AC7D191" w14:textId="77777777" w:rsidR="005E5270" w:rsidRDefault="00D80A0B">
      <w:pPr>
        <w:spacing w:after="140"/>
      </w:pPr>
      <w:r>
        <w:t>Inserire combinazioni già definite. Le famiglie Rara, Frequente e Quasi permanente identificano gli stati di esercizio da verificare; il foglio non deduce automaticamente tutte le combinazioni dai singoli carichi dell'opera. Cambiare la famiglia senza aggiornare le azioni non crea una nuova combinazione corretta.</w:t>
      </w:r>
    </w:p>
    <w:p w14:paraId="1EBF850A" w14:textId="77777777" w:rsidR="005E5270" w:rsidRDefault="00D80A0B">
      <w:pPr>
        <w:pStyle w:val="Titolo2"/>
        <w:keepNext/>
        <w:spacing w:after="140"/>
      </w:pPr>
      <w:bookmarkStart w:id="30" w:name="_Toc241878255"/>
      <w:r>
        <w:t>Domini tridimensionali e bidimensionali</w:t>
      </w:r>
      <w:bookmarkEnd w:id="30"/>
    </w:p>
    <w:p w14:paraId="345F908C" w14:textId="77777777" w:rsidR="005E5270" w:rsidRDefault="00D80A0B">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51392260" w14:textId="77777777" w:rsidR="005E5270" w:rsidRDefault="00D80A0B">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17E89CB6" w14:textId="77777777" w:rsidR="005E5270" w:rsidRDefault="00D80A0B">
      <w:pPr>
        <w:spacing w:after="140"/>
      </w:pPr>
      <w:r>
        <w:t>I nomi Plastico ed Elastico descrivono i modelli disponibili. Eventuali chiavi storiche SLU e SLV nei file non vanno interpretate come una generazione automatica di verifiche sismiche a un livello di danno.</w:t>
      </w:r>
    </w:p>
    <w:p w14:paraId="51D0B1CE" w14:textId="77777777" w:rsidR="005E5270" w:rsidRDefault="00D80A0B">
      <w:pPr>
        <w:pStyle w:val="Titolo2"/>
        <w:keepNext/>
        <w:spacing w:after="140"/>
      </w:pPr>
      <w:bookmarkStart w:id="31" w:name="_Toc241878256"/>
      <w:r>
        <w:t>Tensioni e fessurazione</w:t>
      </w:r>
      <w:bookmarkEnd w:id="31"/>
    </w:p>
    <w:p w14:paraId="4E4214CF" w14:textId="77777777" w:rsidR="005E5270" w:rsidRDefault="00D80A0B">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58253565" w14:textId="77777777" w:rsidR="005E5270" w:rsidRDefault="00D80A0B">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267E489F" w14:textId="77777777" w:rsidR="005E5270" w:rsidRDefault="00D80A0B">
      <w:pPr>
        <w:spacing w:after="140"/>
      </w:pPr>
      <w:r>
        <w:lastRenderedPageBreak/>
        <w:t>La trazione dell'intera sezione segue un ramo specifico con regioni di bordo. Le superfici dei fori e le disposizioni non supportate non devono essere considerate verificate perché il disegno appare completo. Analogamente, una soluzione tensionale non lineare o una sezione con tendini può avere disponibilità diversa per il controllo di fessurazione. Leggere lo stato della singola verifica, non soltanto il grafico delle tensioni.</w:t>
      </w:r>
    </w:p>
    <w:p w14:paraId="55B4C8F0" w14:textId="77777777" w:rsidR="005E5270" w:rsidRDefault="00D80A0B">
      <w:pPr>
        <w:pStyle w:val="Titolo2"/>
        <w:keepNext/>
        <w:spacing w:after="140"/>
      </w:pPr>
      <w:bookmarkStart w:id="32" w:name="_Toc241878257"/>
      <w:r>
        <w:t>Taglio torsione e dettagli</w:t>
      </w:r>
      <w:bookmarkEnd w:id="32"/>
    </w:p>
    <w:p w14:paraId="138D7C7A" w14:textId="77777777" w:rsidR="005E5270" w:rsidRDefault="00D80A0B">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35ED0D44" w14:textId="77777777" w:rsidR="005E5270" w:rsidRDefault="00D80A0B">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6222C557" w14:textId="77777777" w:rsidR="005E5270" w:rsidRDefault="00D80A0B">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6AF97A10" w14:textId="77777777" w:rsidR="005E5270" w:rsidRDefault="00D80A0B">
      <w:pPr>
        <w:pStyle w:val="Titolo2"/>
        <w:keepNext/>
        <w:spacing w:after="140"/>
      </w:pPr>
      <w:bookmarkStart w:id="33" w:name="_Toc241878258"/>
      <w:r>
        <w:t>Curva momento curvatura e aggiornamento</w:t>
      </w:r>
      <w:bookmarkEnd w:id="33"/>
    </w:p>
    <w:p w14:paraId="7FCCA162" w14:textId="77777777" w:rsidR="005E5270" w:rsidRDefault="00D80A0B">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68582A41" w14:textId="77777777" w:rsidR="005E5270" w:rsidRDefault="00D80A0B">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1959F0FC" w14:textId="77777777" w:rsidR="005E5270" w:rsidRDefault="00D80A0B">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2A7EA035" w14:textId="77777777" w:rsidR="005E5270" w:rsidRDefault="00D80A0B">
      <w:pPr>
        <w:pStyle w:val="Titolo1"/>
        <w:keepNext/>
        <w:spacing w:after="140"/>
      </w:pPr>
      <w:bookmarkStart w:id="34" w:name="_Toc241878259"/>
      <w:r>
        <w:lastRenderedPageBreak/>
        <w:t>Sezione composta da ponte</w:t>
      </w:r>
      <w:bookmarkEnd w:id="34"/>
    </w:p>
    <w:p w14:paraId="56D4CE9E" w14:textId="77777777" w:rsidR="005E5270" w:rsidRDefault="00D80A0B">
      <w:pPr>
        <w:pStyle w:val="Titolo2"/>
        <w:keepNext/>
        <w:spacing w:after="140"/>
      </w:pPr>
      <w:bookmarkStart w:id="35" w:name="_Toc241878260"/>
      <w:r>
        <w:t>Definire la sezione locale</w:t>
      </w:r>
      <w:bookmarkEnd w:id="35"/>
    </w:p>
    <w:p w14:paraId="3D077A89" w14:textId="77777777" w:rsidR="005E5270" w:rsidRDefault="00D80A0B">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62F4AC44" w14:textId="77777777" w:rsidR="005E5270" w:rsidRDefault="00D80A0B">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5F818604" w14:textId="77777777" w:rsidR="005E5270" w:rsidRDefault="00D80A0B">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06FF3514" w14:textId="77777777" w:rsidR="005E5270" w:rsidRDefault="00D80A0B">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07A3E9C8" w14:textId="77777777" w:rsidR="005E5270" w:rsidRDefault="00D80A0B">
      <w:pPr>
        <w:pStyle w:val="Titolo2"/>
        <w:keepNext/>
        <w:spacing w:after="140"/>
      </w:pPr>
      <w:bookmarkStart w:id="36" w:name="_Toc241878261"/>
      <w:r>
        <w:t>Compilare la sezione con anima inclinata</w:t>
      </w:r>
      <w:bookmarkEnd w:id="36"/>
    </w:p>
    <w:p w14:paraId="364C42E6" w14:textId="77777777" w:rsidR="005E5270" w:rsidRDefault="00D80A0B">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26AF2F99" w14:textId="77777777" w:rsidR="005E5270" w:rsidRDefault="00D80A0B">
      <w:pPr>
        <w:spacing w:after="140"/>
      </w:pPr>
      <w:r>
        <w:t>Come esempio, impostare altezza libera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 ottiene la configurazione speculare.</w:t>
      </w:r>
    </w:p>
    <w:p w14:paraId="29C1C358" w14:textId="77777777" w:rsidR="005E5270" w:rsidRDefault="00D80A0B">
      <w:pPr>
        <w:keepNext/>
        <w:spacing w:after="140"/>
      </w:pPr>
      <w:r>
        <w:rPr>
          <w:noProof/>
        </w:rPr>
        <w:lastRenderedPageBreak/>
        <w:drawing>
          <wp:inline distT="0" distB="0" distL="0" distR="0" wp14:anchorId="014EA34D" wp14:editId="40DB83CF">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096FDABE" w14:textId="77777777" w:rsidR="005E5270" w:rsidRDefault="00D80A0B">
      <w:pPr>
        <w:pStyle w:val="Didascalia"/>
      </w:pPr>
      <w:r>
        <w:t>H con anima inclinata e scostamento positivo di 300 mm</w:t>
      </w:r>
    </w:p>
    <w:p w14:paraId="23276159" w14:textId="77777777" w:rsidR="005E5270" w:rsidRDefault="00D80A0B">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38CE6142" w14:textId="77777777" w:rsidR="005E5270" w:rsidRDefault="00D80A0B">
      <w:pPr>
        <w:pStyle w:val="Titolo2"/>
        <w:keepNext/>
        <w:spacing w:after="140"/>
      </w:pPr>
      <w:bookmarkStart w:id="37" w:name="_Toc241878262"/>
      <w:r>
        <w:t>Compilare il cassoncino</w:t>
      </w:r>
      <w:bookmarkEnd w:id="37"/>
    </w:p>
    <w:p w14:paraId="6075F738" w14:textId="77777777" w:rsidR="005E5270" w:rsidRDefault="00D80A0B">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2899FBCF" w14:textId="77777777" w:rsidR="005E5270" w:rsidRDefault="00D80A0B">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365DED38" w14:textId="77777777" w:rsidR="005E5270" w:rsidRDefault="00D80A0B">
      <w:pPr>
        <w:spacing w:after="140"/>
      </w:pPr>
      <w:r>
        <w:t xml:space="preserve">Per riprodurre l'esempio usare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w:t>
      </w:r>
      <w:r>
        <w:lastRenderedPageBreak/>
        <w:t>sola piattabanda da 450 mm. Nel calcolo N–Mx la larghezza superiore complessiva è 900 mm.</w:t>
      </w:r>
    </w:p>
    <w:p w14:paraId="4C625FF3" w14:textId="77777777" w:rsidR="005E5270" w:rsidRDefault="00D80A0B">
      <w:pPr>
        <w:keepNext/>
        <w:spacing w:after="140"/>
      </w:pPr>
      <w:r>
        <w:rPr>
          <w:noProof/>
        </w:rPr>
        <w:drawing>
          <wp:inline distT="0" distB="0" distL="0" distR="0" wp14:anchorId="405C76F0" wp14:editId="364BB938">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7507C89D" w14:textId="77777777" w:rsidR="005E5270" w:rsidRDefault="00D80A0B">
      <w:pPr>
        <w:pStyle w:val="Didascalia"/>
      </w:pPr>
      <w:r>
        <w:t>Cassoncino con due anime inclinate e due piattabande superiori</w:t>
      </w:r>
    </w:p>
    <w:p w14:paraId="46A818FC" w14:textId="77777777" w:rsidR="005E5270" w:rsidRDefault="00D80A0B">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39D34F64" w14:textId="77777777" w:rsidR="005E5270" w:rsidRDefault="00D80A0B">
      <w:pPr>
        <w:pStyle w:val="Titolo2"/>
        <w:keepNext/>
        <w:spacing w:after="140"/>
      </w:pPr>
      <w:bookmarkStart w:id="38" w:name="_Toc241878263"/>
      <w:r>
        <w:t>Leggere le proprietà e riconoscere i limiti</w:t>
      </w:r>
      <w:bookmarkEnd w:id="38"/>
    </w:p>
    <w:p w14:paraId="7A9992FB" w14:textId="77777777" w:rsidR="005E5270" w:rsidRDefault="00D80A0B">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E5270" w14:paraId="135516E8" w14:textId="77777777">
        <w:trPr>
          <w:cantSplit/>
          <w:tblHeader/>
          <w:jc w:val="center"/>
        </w:trPr>
        <w:tc>
          <w:tcPr>
            <w:tcW w:w="2381" w:type="dxa"/>
            <w:shd w:val="clear" w:color="auto" w:fill="E7E6E6"/>
            <w:tcMar>
              <w:top w:w="90" w:type="dxa"/>
              <w:left w:w="90" w:type="dxa"/>
              <w:bottom w:w="90" w:type="dxa"/>
              <w:right w:w="90" w:type="dxa"/>
            </w:tcMar>
            <w:vAlign w:val="center"/>
          </w:tcPr>
          <w:p w14:paraId="70A89759" w14:textId="77777777" w:rsidR="005E5270" w:rsidRDefault="00D80A0B">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0EC32E64" w14:textId="77777777" w:rsidR="005E5270" w:rsidRDefault="00D80A0B">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70D76BF2" w14:textId="77777777" w:rsidR="005E5270" w:rsidRDefault="00D80A0B">
            <w:pPr>
              <w:spacing w:before="20" w:after="20"/>
              <w:jc w:val="left"/>
            </w:pPr>
            <w:r>
              <w:rPr>
                <w:b/>
                <w:sz w:val="21"/>
              </w:rPr>
              <w:t>Cassoncino con rientro 250 mm</w:t>
            </w:r>
          </w:p>
        </w:tc>
      </w:tr>
      <w:tr w:rsidR="005E5270" w14:paraId="344DEB1F" w14:textId="77777777">
        <w:trPr>
          <w:cantSplit/>
          <w:jc w:val="center"/>
        </w:trPr>
        <w:tc>
          <w:tcPr>
            <w:tcW w:w="2381" w:type="dxa"/>
            <w:tcMar>
              <w:top w:w="90" w:type="dxa"/>
              <w:left w:w="90" w:type="dxa"/>
              <w:bottom w:w="90" w:type="dxa"/>
              <w:right w:w="90" w:type="dxa"/>
            </w:tcMar>
            <w:vAlign w:val="center"/>
          </w:tcPr>
          <w:p w14:paraId="425C7CA7" w14:textId="77777777" w:rsidR="005E5270" w:rsidRDefault="00D80A0B">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7126D93F" w14:textId="77777777" w:rsidR="005E5270" w:rsidRDefault="00D80A0B">
            <w:pPr>
              <w:spacing w:before="20" w:after="20"/>
              <w:jc w:val="center"/>
            </w:pPr>
            <w:r>
              <w:rPr>
                <w:sz w:val="21"/>
              </w:rPr>
              <w:t>590,476 cm²</w:t>
            </w:r>
          </w:p>
        </w:tc>
        <w:tc>
          <w:tcPr>
            <w:tcW w:w="3855" w:type="dxa"/>
            <w:tcMar>
              <w:top w:w="90" w:type="dxa"/>
              <w:left w:w="90" w:type="dxa"/>
              <w:bottom w:w="90" w:type="dxa"/>
              <w:right w:w="90" w:type="dxa"/>
            </w:tcMar>
            <w:vAlign w:val="center"/>
          </w:tcPr>
          <w:p w14:paraId="7A694A22" w14:textId="77777777" w:rsidR="005E5270" w:rsidRDefault="00D80A0B">
            <w:pPr>
              <w:spacing w:before="20" w:after="20"/>
              <w:jc w:val="center"/>
            </w:pPr>
            <w:r>
              <w:rPr>
                <w:sz w:val="21"/>
              </w:rPr>
              <w:t>1083,838 cm²</w:t>
            </w:r>
          </w:p>
        </w:tc>
      </w:tr>
      <w:tr w:rsidR="005E5270" w14:paraId="4A6C00E4" w14:textId="77777777">
        <w:trPr>
          <w:cantSplit/>
          <w:jc w:val="center"/>
        </w:trPr>
        <w:tc>
          <w:tcPr>
            <w:tcW w:w="2381" w:type="dxa"/>
            <w:tcMar>
              <w:top w:w="90" w:type="dxa"/>
              <w:left w:w="90" w:type="dxa"/>
              <w:bottom w:w="90" w:type="dxa"/>
              <w:right w:w="90" w:type="dxa"/>
            </w:tcMar>
            <w:vAlign w:val="center"/>
          </w:tcPr>
          <w:p w14:paraId="2C41C5FA" w14:textId="77777777" w:rsidR="005E5270" w:rsidRDefault="00D80A0B">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7254C6C2" w14:textId="77777777" w:rsidR="005E5270" w:rsidRDefault="00D80A0B">
            <w:pPr>
              <w:spacing w:before="20" w:after="20"/>
              <w:jc w:val="center"/>
            </w:pPr>
            <w:r>
              <w:rPr>
                <w:sz w:val="21"/>
              </w:rPr>
              <w:t>−1057,245 mm</w:t>
            </w:r>
          </w:p>
        </w:tc>
        <w:tc>
          <w:tcPr>
            <w:tcW w:w="3855" w:type="dxa"/>
            <w:tcMar>
              <w:top w:w="90" w:type="dxa"/>
              <w:left w:w="90" w:type="dxa"/>
              <w:bottom w:w="90" w:type="dxa"/>
              <w:right w:w="90" w:type="dxa"/>
            </w:tcMar>
            <w:vAlign w:val="center"/>
          </w:tcPr>
          <w:p w14:paraId="3959F07F" w14:textId="77777777" w:rsidR="005E5270" w:rsidRDefault="00D80A0B">
            <w:pPr>
              <w:spacing w:before="20" w:after="20"/>
              <w:jc w:val="center"/>
            </w:pPr>
            <w:r>
              <w:rPr>
                <w:sz w:val="21"/>
              </w:rPr>
              <w:t>−1030,239 mm</w:t>
            </w:r>
          </w:p>
        </w:tc>
      </w:tr>
      <w:tr w:rsidR="005E5270" w14:paraId="22CAC1AC" w14:textId="77777777">
        <w:trPr>
          <w:cantSplit/>
          <w:jc w:val="center"/>
        </w:trPr>
        <w:tc>
          <w:tcPr>
            <w:tcW w:w="2381" w:type="dxa"/>
            <w:tcMar>
              <w:top w:w="90" w:type="dxa"/>
              <w:left w:w="90" w:type="dxa"/>
              <w:bottom w:w="90" w:type="dxa"/>
              <w:right w:w="90" w:type="dxa"/>
            </w:tcMar>
            <w:vAlign w:val="center"/>
          </w:tcPr>
          <w:p w14:paraId="2C6B12FB" w14:textId="77777777" w:rsidR="005E5270" w:rsidRDefault="00D80A0B">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22C3ED18" w14:textId="77777777" w:rsidR="005E5270" w:rsidRDefault="00D80A0B">
            <w:pPr>
              <w:spacing w:before="20" w:after="20"/>
              <w:jc w:val="center"/>
            </w:pPr>
            <w:r>
              <w:rPr>
                <w:sz w:val="21"/>
              </w:rPr>
              <w:t>3385733,876 cm⁴</w:t>
            </w:r>
          </w:p>
        </w:tc>
        <w:tc>
          <w:tcPr>
            <w:tcW w:w="3855" w:type="dxa"/>
            <w:tcMar>
              <w:top w:w="90" w:type="dxa"/>
              <w:left w:w="90" w:type="dxa"/>
              <w:bottom w:w="90" w:type="dxa"/>
              <w:right w:w="90" w:type="dxa"/>
            </w:tcMar>
            <w:vAlign w:val="center"/>
          </w:tcPr>
          <w:p w14:paraId="516B7740" w14:textId="77777777" w:rsidR="005E5270" w:rsidRDefault="00D80A0B">
            <w:pPr>
              <w:spacing w:before="20" w:after="20"/>
              <w:jc w:val="center"/>
            </w:pPr>
            <w:r>
              <w:rPr>
                <w:sz w:val="21"/>
              </w:rPr>
              <w:t>6041896,480 cm⁴</w:t>
            </w:r>
          </w:p>
        </w:tc>
      </w:tr>
      <w:tr w:rsidR="005E5270" w14:paraId="3E5A58BF" w14:textId="77777777">
        <w:trPr>
          <w:cantSplit/>
          <w:jc w:val="center"/>
        </w:trPr>
        <w:tc>
          <w:tcPr>
            <w:tcW w:w="2381" w:type="dxa"/>
            <w:tcMar>
              <w:top w:w="90" w:type="dxa"/>
              <w:left w:w="90" w:type="dxa"/>
              <w:bottom w:w="90" w:type="dxa"/>
              <w:right w:w="90" w:type="dxa"/>
            </w:tcMar>
            <w:vAlign w:val="center"/>
          </w:tcPr>
          <w:p w14:paraId="57749AC8" w14:textId="77777777" w:rsidR="005E5270" w:rsidRDefault="00D80A0B">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2F62C672" w14:textId="77777777" w:rsidR="005E5270" w:rsidRDefault="00D80A0B">
            <w:pPr>
              <w:spacing w:before="20" w:after="20"/>
              <w:jc w:val="center"/>
            </w:pPr>
            <w:r>
              <w:rPr>
                <w:sz w:val="21"/>
              </w:rPr>
              <w:t>Una e una</w:t>
            </w:r>
          </w:p>
        </w:tc>
        <w:tc>
          <w:tcPr>
            <w:tcW w:w="3855" w:type="dxa"/>
            <w:tcMar>
              <w:top w:w="90" w:type="dxa"/>
              <w:left w:w="90" w:type="dxa"/>
              <w:bottom w:w="90" w:type="dxa"/>
              <w:right w:w="90" w:type="dxa"/>
            </w:tcMar>
            <w:vAlign w:val="center"/>
          </w:tcPr>
          <w:p w14:paraId="7B63CA71" w14:textId="77777777" w:rsidR="005E5270" w:rsidRDefault="00D80A0B">
            <w:pPr>
              <w:spacing w:before="20" w:after="20"/>
              <w:jc w:val="center"/>
            </w:pPr>
            <w:r>
              <w:rPr>
                <w:sz w:val="21"/>
              </w:rPr>
              <w:t>Due e due</w:t>
            </w:r>
          </w:p>
        </w:tc>
      </w:tr>
    </w:tbl>
    <w:p w14:paraId="2B0B6F6E" w14:textId="77777777" w:rsidR="005E5270" w:rsidRDefault="005E5270"/>
    <w:p w14:paraId="70BE92D8" w14:textId="77777777" w:rsidR="005E5270" w:rsidRDefault="00D80A0B">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5A145809" w14:textId="77777777" w:rsidR="005E5270" w:rsidRDefault="00D80A0B">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59823CF1" w14:textId="77777777" w:rsidR="005E5270" w:rsidRDefault="00D80A0B">
      <w:pPr>
        <w:spacing w:after="140"/>
      </w:pPr>
      <w:r>
        <w:t>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w:t>
      </w:r>
      <w:r>
        <w:t xml:space="preserve"> e la descrizione del tipo di sezione nel report prima di utilizzare i risultati.</w:t>
      </w:r>
    </w:p>
    <w:p w14:paraId="7468C410" w14:textId="77777777" w:rsidR="005E5270" w:rsidRDefault="00D80A0B">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723683D5" w14:textId="77777777" w:rsidR="005E5270" w:rsidRDefault="00D80A0B">
      <w:pPr>
        <w:pStyle w:val="Titolo2"/>
        <w:keepNext/>
        <w:spacing w:after="140"/>
      </w:pPr>
      <w:bookmarkStart w:id="39" w:name="_Toc241878264"/>
      <w:r>
        <w:lastRenderedPageBreak/>
        <w:t>Scegliere consapevolmente il metodo</w:t>
      </w:r>
      <w:bookmarkEnd w:id="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E5270" w14:paraId="40F95CD6" w14:textId="77777777">
        <w:trPr>
          <w:cantSplit/>
          <w:tblHeader/>
          <w:jc w:val="center"/>
        </w:trPr>
        <w:tc>
          <w:tcPr>
            <w:tcW w:w="2381" w:type="dxa"/>
            <w:shd w:val="clear" w:color="auto" w:fill="E7E6E6"/>
            <w:tcMar>
              <w:top w:w="90" w:type="dxa"/>
              <w:left w:w="90" w:type="dxa"/>
              <w:bottom w:w="90" w:type="dxa"/>
              <w:right w:w="90" w:type="dxa"/>
            </w:tcMar>
            <w:vAlign w:val="center"/>
          </w:tcPr>
          <w:p w14:paraId="306C837B" w14:textId="77777777" w:rsidR="005E5270" w:rsidRDefault="00D80A0B">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DFCDE53" w14:textId="77777777" w:rsidR="005E5270" w:rsidRDefault="00D80A0B">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78E9EB6B" w14:textId="77777777" w:rsidR="005E5270" w:rsidRDefault="00D80A0B">
            <w:pPr>
              <w:spacing w:before="20" w:after="20"/>
              <w:jc w:val="left"/>
            </w:pPr>
            <w:r>
              <w:rPr>
                <w:b/>
                <w:sz w:val="21"/>
              </w:rPr>
              <w:t>Aspetto da controllare</w:t>
            </w:r>
          </w:p>
        </w:tc>
      </w:tr>
      <w:tr w:rsidR="005E5270" w14:paraId="79C00A0F" w14:textId="77777777">
        <w:trPr>
          <w:cantSplit/>
          <w:jc w:val="center"/>
        </w:trPr>
        <w:tc>
          <w:tcPr>
            <w:tcW w:w="2381" w:type="dxa"/>
            <w:tcMar>
              <w:top w:w="90" w:type="dxa"/>
              <w:left w:w="90" w:type="dxa"/>
              <w:bottom w:w="90" w:type="dxa"/>
              <w:right w:w="90" w:type="dxa"/>
            </w:tcMar>
            <w:vAlign w:val="center"/>
          </w:tcPr>
          <w:p w14:paraId="396B460C" w14:textId="77777777" w:rsidR="005E5270" w:rsidRDefault="00D80A0B">
            <w:pPr>
              <w:spacing w:before="20" w:after="20"/>
              <w:jc w:val="left"/>
            </w:pPr>
            <w:r>
              <w:rPr>
                <w:sz w:val="21"/>
              </w:rPr>
              <w:t>Cumulativo</w:t>
            </w:r>
          </w:p>
        </w:tc>
        <w:tc>
          <w:tcPr>
            <w:tcW w:w="3402" w:type="dxa"/>
            <w:tcMar>
              <w:top w:w="90" w:type="dxa"/>
              <w:left w:w="90" w:type="dxa"/>
              <w:bottom w:w="90" w:type="dxa"/>
              <w:right w:w="90" w:type="dxa"/>
            </w:tcMar>
            <w:vAlign w:val="center"/>
          </w:tcPr>
          <w:p w14:paraId="636B1F10" w14:textId="77777777" w:rsidR="005E5270" w:rsidRDefault="00D80A0B">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1F938773" w14:textId="77777777" w:rsidR="005E5270" w:rsidRDefault="00D80A0B">
            <w:pPr>
              <w:spacing w:before="20" w:after="20"/>
              <w:jc w:val="left"/>
            </w:pPr>
            <w:r>
              <w:rPr>
                <w:sz w:val="21"/>
              </w:rPr>
              <w:t>Non rappresenta una memoria costitutiva cronologica</w:t>
            </w:r>
          </w:p>
        </w:tc>
      </w:tr>
      <w:tr w:rsidR="005E5270" w14:paraId="2937B184" w14:textId="77777777">
        <w:trPr>
          <w:cantSplit/>
          <w:jc w:val="center"/>
        </w:trPr>
        <w:tc>
          <w:tcPr>
            <w:tcW w:w="2381" w:type="dxa"/>
            <w:tcMar>
              <w:top w:w="90" w:type="dxa"/>
              <w:left w:w="90" w:type="dxa"/>
              <w:bottom w:w="90" w:type="dxa"/>
              <w:right w:w="90" w:type="dxa"/>
            </w:tcMar>
            <w:vAlign w:val="center"/>
          </w:tcPr>
          <w:p w14:paraId="574EE5FF" w14:textId="77777777" w:rsidR="005E5270" w:rsidRDefault="00D80A0B">
            <w:pPr>
              <w:spacing w:before="20" w:after="20"/>
              <w:jc w:val="left"/>
            </w:pPr>
            <w:r>
              <w:rPr>
                <w:sz w:val="21"/>
              </w:rPr>
              <w:t>Storico lineare</w:t>
            </w:r>
          </w:p>
        </w:tc>
        <w:tc>
          <w:tcPr>
            <w:tcW w:w="3402" w:type="dxa"/>
            <w:tcMar>
              <w:top w:w="90" w:type="dxa"/>
              <w:left w:w="90" w:type="dxa"/>
              <w:bottom w:w="90" w:type="dxa"/>
              <w:right w:w="90" w:type="dxa"/>
            </w:tcMar>
            <w:vAlign w:val="center"/>
          </w:tcPr>
          <w:p w14:paraId="08DA4DEB" w14:textId="77777777" w:rsidR="005E5270" w:rsidRDefault="00D80A0B">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39EBE186" w14:textId="77777777" w:rsidR="005E5270" w:rsidRDefault="00D80A0B">
            <w:pPr>
              <w:spacing w:before="20" w:after="20"/>
              <w:jc w:val="left"/>
            </w:pPr>
            <w:r>
              <w:rPr>
                <w:sz w:val="21"/>
              </w:rPr>
              <w:t>φ o n del nuovo incremento non rilassa automaticamente tutto il passato</w:t>
            </w:r>
          </w:p>
        </w:tc>
      </w:tr>
      <w:tr w:rsidR="005E5270" w14:paraId="6A2D26CC" w14:textId="77777777">
        <w:trPr>
          <w:cantSplit/>
          <w:jc w:val="center"/>
        </w:trPr>
        <w:tc>
          <w:tcPr>
            <w:tcW w:w="2381" w:type="dxa"/>
            <w:tcMar>
              <w:top w:w="90" w:type="dxa"/>
              <w:left w:w="90" w:type="dxa"/>
              <w:bottom w:w="90" w:type="dxa"/>
              <w:right w:w="90" w:type="dxa"/>
            </w:tcMar>
            <w:vAlign w:val="center"/>
          </w:tcPr>
          <w:p w14:paraId="58A1D4A4" w14:textId="77777777" w:rsidR="005E5270" w:rsidRDefault="00D80A0B">
            <w:pPr>
              <w:spacing w:before="20" w:after="20"/>
              <w:jc w:val="left"/>
            </w:pPr>
            <w:r>
              <w:rPr>
                <w:sz w:val="21"/>
              </w:rPr>
              <w:t>Storico non lineare</w:t>
            </w:r>
          </w:p>
        </w:tc>
        <w:tc>
          <w:tcPr>
            <w:tcW w:w="3402" w:type="dxa"/>
            <w:tcMar>
              <w:top w:w="90" w:type="dxa"/>
              <w:left w:w="90" w:type="dxa"/>
              <w:bottom w:w="90" w:type="dxa"/>
              <w:right w:w="90" w:type="dxa"/>
            </w:tcMar>
            <w:vAlign w:val="center"/>
          </w:tcPr>
          <w:p w14:paraId="5367808D" w14:textId="77777777" w:rsidR="005E5270" w:rsidRDefault="00D80A0B">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44BB8D6B" w14:textId="77777777" w:rsidR="005E5270" w:rsidRDefault="00D80A0B">
            <w:pPr>
              <w:spacing w:before="20" w:after="20"/>
              <w:jc w:val="left"/>
            </w:pPr>
            <w:r>
              <w:rPr>
                <w:sz w:val="21"/>
              </w:rPr>
              <w:t>Sezione lorda e caratteristiche istantanee; niente riduzione locale di classe 4</w:t>
            </w:r>
          </w:p>
        </w:tc>
      </w:tr>
    </w:tbl>
    <w:p w14:paraId="613653A6" w14:textId="77777777" w:rsidR="005E5270" w:rsidRDefault="005E5270"/>
    <w:p w14:paraId="7C33E496" w14:textId="77777777" w:rsidR="005E5270" w:rsidRDefault="00D80A0B">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6DD55429" w14:textId="77777777" w:rsidR="005E5270" w:rsidRDefault="00D80A0B">
      <w:pPr>
        <w:pStyle w:val="Titolo2"/>
        <w:keepNext/>
        <w:spacing w:after="140"/>
      </w:pPr>
      <w:bookmarkStart w:id="40" w:name="_Toc241878265"/>
      <w:r>
        <w:t>Costruire le fasi</w:t>
      </w:r>
      <w:bookmarkEnd w:id="40"/>
    </w:p>
    <w:p w14:paraId="2C0AAAE6" w14:textId="77777777" w:rsidR="005E5270" w:rsidRDefault="00D80A0B">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304AF2BA" w14:textId="77777777" w:rsidR="005E5270" w:rsidRDefault="00D80A0B">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464E93C0" w14:textId="77777777" w:rsidR="005E5270" w:rsidRDefault="00D80A0B">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4F86FFD8" w14:textId="77777777" w:rsidR="005E5270" w:rsidRDefault="00D80A0B">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0911EC2C" w14:textId="77777777" w:rsidR="005E5270" w:rsidRDefault="00D80A0B">
      <w:pPr>
        <w:pStyle w:val="Titolo2"/>
        <w:keepNext/>
        <w:spacing w:after="140"/>
      </w:pPr>
      <w:bookmarkStart w:id="41" w:name="_Toc241878266"/>
      <w:r>
        <w:lastRenderedPageBreak/>
        <w:t>Leggere efficacia tensioni e controlli locali</w:t>
      </w:r>
      <w:bookmarkEnd w:id="41"/>
    </w:p>
    <w:p w14:paraId="0F9DFA47" w14:textId="77777777" w:rsidR="005E5270" w:rsidRDefault="00D80A0B">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3A97224D" w14:textId="77777777" w:rsidR="005E5270" w:rsidRDefault="00D80A0B">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530BB9C4" w14:textId="77777777" w:rsidR="005E5270" w:rsidRDefault="00D80A0B">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3E26D39" w14:textId="77777777" w:rsidR="005E5270" w:rsidRDefault="00D80A0B">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2084CF18" w14:textId="77777777" w:rsidR="005E5270" w:rsidRDefault="00D80A0B">
      <w:pPr>
        <w:pStyle w:val="Titolo2"/>
        <w:keepNext/>
        <w:spacing w:after="140"/>
      </w:pPr>
      <w:bookmarkStart w:id="42" w:name="_Toc241878267"/>
      <w:r>
        <w:t>Torsione distorsione e diaframmi del cassoncino</w:t>
      </w:r>
      <w:bookmarkEnd w:id="42"/>
    </w:p>
    <w:p w14:paraId="220985B7" w14:textId="77777777" w:rsidR="005E5270" w:rsidRDefault="00D80A0B">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625B8795" w14:textId="77777777" w:rsidR="005E5270" w:rsidRDefault="00D80A0B">
      <w:pPr>
        <w:spacing w:after="140"/>
      </w:pPr>
      <w:r>
        <w:t>Controvento superiore · spessore equivalente t* chiude la cella del cassone di acciaio nelle fasi Solo acciaio: inserire lo spessore della lamiera equivalente al controvento orizzontale posto fra le piattabande superiori. Con t*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w:t>
      </w:r>
      <w:r>
        <w:t>ue aste vanno verificate a parte.</w:t>
      </w:r>
    </w:p>
    <w:p w14:paraId="6C6D519E" w14:textId="77777777" w:rsidR="005E5270" w:rsidRDefault="00D80A0B">
      <w:pPr>
        <w:spacing w:after="140"/>
      </w:pPr>
      <w:r>
        <w:t xml:space="preserve">Per la distorsione assegnare la luce della campata e, se presenti, il passo dei diaframmi intermedi e il loro tipo: Piastra con il suo spessore, oppure Controvento a X con area, raggio d'inerzia minimo e rapporto Lcr/L di una diagonale. Il torcente distribuito m_t e il </w:t>
      </w:r>
      <w:r>
        <w:lastRenderedPageBreak/>
        <w:t>torcente concentrato T_c derivano dai carichi eccentrici della combinazione esaminata, per esempio corsie caricate da un solo lato. Il programma applica m_t su tutta la luce e T_c nella posizione più sfavorevole, con lo stesso segno. Con luce nulla la distorsione non viene analizzata e resta da completare.</w:t>
      </w:r>
    </w:p>
    <w:p w14:paraId="38E10938" w14:textId="77777777" w:rsidR="005E5270" w:rsidRDefault="00D80A0B">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2C2B75B2" w14:textId="77777777" w:rsidR="005E5270" w:rsidRDefault="00D80A0B">
      <w:pPr>
        <w:keepNext/>
        <w:spacing w:after="140"/>
      </w:pPr>
      <w:r>
        <w:rPr>
          <w:noProof/>
        </w:rPr>
        <w:drawing>
          <wp:inline distT="0" distB="0" distL="0" distR="0" wp14:anchorId="120D5FA1" wp14:editId="261A6581">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1A4F0B07" w14:textId="77777777" w:rsidR="005E5270" w:rsidRDefault="00D80A0B">
      <w:pPr>
        <w:pStyle w:val="Didascalia"/>
      </w:pPr>
      <w:r>
        <w:t>Riquadro delle verifiche a torsione del cassoncino</w:t>
      </w:r>
    </w:p>
    <w:p w14:paraId="6566CB74" w14:textId="77777777" w:rsidR="005E5270" w:rsidRDefault="00D80A0B">
      <w:pPr>
        <w:spacing w:after="140"/>
      </w:pPr>
      <w:r>
        <w:t>Per riprodurre l'esempio della guida teorica usare il cassoncino descritto sopra con le tre fasi iniziali del foglio, t* = 4 mm e ΔT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w:t>
      </w:r>
      <w:r>
        <w:t xml:space="preserve"> 17,602 MPa nelle anime da 14 mm e 9,857 MPa nel fondo da 25 mm.</w:t>
      </w:r>
    </w:p>
    <w:p w14:paraId="33981F05" w14:textId="77777777" w:rsidR="005E5270" w:rsidRDefault="00D80A0B">
      <w:pPr>
        <w:keepNext/>
        <w:spacing w:after="140"/>
      </w:pPr>
      <w:r>
        <w:rPr>
          <w:noProof/>
        </w:rPr>
        <w:lastRenderedPageBreak/>
        <w:drawing>
          <wp:inline distT="0" distB="0" distL="0" distR="0" wp14:anchorId="5DB4BA50" wp14:editId="795C6E98">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6DEAE2A6" w14:textId="77777777" w:rsidR="005E5270" w:rsidRDefault="00D80A0B">
      <w:pPr>
        <w:pStyle w:val="Didascalia"/>
      </w:pPr>
      <w:r>
        <w:t>Flussi di torsione per fase nella scheda Verifiche</w:t>
      </w:r>
    </w:p>
    <w:p w14:paraId="6705E05B" w14:textId="77777777" w:rsidR="005E5270" w:rsidRDefault="00D80A0B">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677CEC2E" w14:textId="77777777" w:rsidR="005E5270" w:rsidRDefault="00D80A0B">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3E7D9AD8" w14:textId="77777777" w:rsidR="005E5270" w:rsidRDefault="00D80A0B">
      <w:pPr>
        <w:pStyle w:val="Titolo2"/>
        <w:keepNext/>
        <w:spacing w:after="140"/>
      </w:pPr>
      <w:bookmarkStart w:id="43" w:name="_Toc241878268"/>
      <w:r>
        <w:t>Curve di risposta</w:t>
      </w:r>
      <w:bookmarkEnd w:id="43"/>
    </w:p>
    <w:p w14:paraId="73AA2D27" w14:textId="77777777" w:rsidR="005E5270" w:rsidRDefault="00D80A0B">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62932574" w14:textId="77777777" w:rsidR="005E5270" w:rsidRDefault="00D80A0B">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4210CFBF" w14:textId="77777777" w:rsidR="005E5270" w:rsidRDefault="00D80A0B">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19FEAEDA" w14:textId="77777777" w:rsidR="005E5270" w:rsidRDefault="00D80A0B">
      <w:pPr>
        <w:pStyle w:val="Titolo1"/>
        <w:keepNext/>
        <w:spacing w:after="140"/>
      </w:pPr>
      <w:bookmarkStart w:id="44" w:name="_Toc241878269"/>
      <w:r>
        <w:t>Bridge Design</w:t>
      </w:r>
      <w:bookmarkEnd w:id="44"/>
    </w:p>
    <w:p w14:paraId="5A869A37" w14:textId="77777777" w:rsidR="005E5270" w:rsidRDefault="00D80A0B">
      <w:pPr>
        <w:pStyle w:val="Titolo2"/>
        <w:keepNext/>
        <w:spacing w:after="140"/>
      </w:pPr>
      <w:bookmarkStart w:id="45" w:name="_Toc241878270"/>
      <w:r>
        <w:t>Scopo e struttura della finestra</w:t>
      </w:r>
      <w:bookmarkEnd w:id="45"/>
    </w:p>
    <w:p w14:paraId="78D71295" w14:textId="77777777" w:rsidR="005E5270" w:rsidRDefault="00D80A0B">
      <w:pPr>
        <w:spacing w:after="140"/>
      </w:pPr>
      <w:r>
        <w:t>Bridge Design serve a esplorare rapidamente configurazioni di ponte e confrontarne geometria, quantità, costo, CO₂ e durata indicativa. Riprende il percorso del riferimento thebridgeeng.com/design, con grafica ANTHEA e un motore autonomo. Non replica il calcolo dettagliato AASHTO del sito e non produce una verifica normativa completa. Le formule implementate sono documentate nella guida teorica.</w:t>
      </w:r>
    </w:p>
    <w:p w14:paraId="6DF0DFD4" w14:textId="77777777" w:rsidR="005E5270" w:rsidRDefault="00D80A0B">
      <w:pPr>
        <w:spacing w:after="140"/>
      </w:pPr>
      <w:r>
        <w:t>La parte di input contiene quattro schede: Sito, Campate, Sezione e Pile. La vista alterna prospetto e sezione trasversale. Il riepilogo presenta costo, emissioni, altezza dell'impalcato e durata. Le tabelle inferiori consentono di leggere quantità, dettagli, confronto A/B, prezzi e ipotesi. Su finestre strette la vista passa sotto gli input: scorrere verso il basso per raggiungerla.</w:t>
      </w:r>
    </w:p>
    <w:p w14:paraId="4CC7B20A" w14:textId="77777777" w:rsidR="005E5270" w:rsidRDefault="00D80A0B">
      <w:pPr>
        <w:keepNext/>
        <w:spacing w:after="140"/>
      </w:pPr>
      <w:r>
        <w:rPr>
          <w:noProof/>
        </w:rPr>
        <w:drawing>
          <wp:inline distT="0" distB="0" distL="0" distR="0" wp14:anchorId="6A0BADC2" wp14:editId="5D15E515">
            <wp:extent cx="6120000" cy="3677403"/>
            <wp:effectExtent l="0" t="0" r="0" b="0"/>
            <wp:docPr id="5" name="Picture 5" descr="Finestra Bridge Design con impostazion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design_1600.png"/>
                    <pic:cNvPicPr/>
                  </pic:nvPicPr>
                  <pic:blipFill>
                    <a:blip r:embed="rId27"/>
                    <a:stretch>
                      <a:fillRect/>
                    </a:stretch>
                  </pic:blipFill>
                  <pic:spPr>
                    <a:xfrm>
                      <a:off x="0" y="0"/>
                      <a:ext cx="6120000" cy="3677403"/>
                    </a:xfrm>
                    <a:prstGeom prst="rect">
                      <a:avLst/>
                    </a:prstGeom>
                  </pic:spPr>
                </pic:pic>
              </a:graphicData>
            </a:graphic>
          </wp:inline>
        </w:drawing>
      </w:r>
    </w:p>
    <w:p w14:paraId="2406045F" w14:textId="77777777" w:rsidR="005E5270" w:rsidRDefault="00D80A0B">
      <w:pPr>
        <w:pStyle w:val="Didascalia"/>
      </w:pPr>
      <w:r>
        <w:t>Finestra Bridge Design con impostazione ANTHEA</w:t>
      </w:r>
    </w:p>
    <w:p w14:paraId="15E28914" w14:textId="77777777" w:rsidR="005E5270" w:rsidRDefault="00D80A0B">
      <w:pPr>
        <w:pStyle w:val="Titolo2"/>
        <w:keepNext/>
        <w:spacing w:after="140"/>
      </w:pPr>
      <w:bookmarkStart w:id="46" w:name="_Toc241878271"/>
      <w:r>
        <w:t>Impostare il sito e le campate</w:t>
      </w:r>
      <w:bookmarkEnd w:id="46"/>
    </w:p>
    <w:p w14:paraId="2EB19291" w14:textId="77777777" w:rsidR="005E5270" w:rsidRDefault="00D80A0B">
      <w:pPr>
        <w:spacing w:after="140"/>
      </w:pPr>
      <w:r>
        <w:t xml:space="preserve">In Sito scegliere ostacolo, terreno convenzionale, lunghezza totale, quota sul terreno, larghezza dell'ostacolo e componenti della carreggiata. La larghezza del ponte deriva da corsie, banchine, spartitraffico e barriere. Il numero di corsie è complessivo, non il </w:t>
      </w:r>
      <w:r>
        <w:lastRenderedPageBreak/>
        <w:t>numero per direzione. La configurazione iniziale di quattro corsie da 3,65 m, due banchine da 1,50 m, spartitraffico da 1,60 m e due barriere da 0,50 m produce 20,20 m.</w:t>
      </w:r>
    </w:p>
    <w:p w14:paraId="6D509765" w14:textId="77777777" w:rsidR="005E5270" w:rsidRDefault="00D80A0B">
      <w:pPr>
        <w:spacing w:after="140"/>
      </w:pPr>
      <w:r>
        <w:t>In Campate assegnare il numero oppure lasciare l'automatismo, scegliere continuità e appoggi estremi. Con più di due campate continue il criterio iniziale accorcia le campate di estremità rispetto alle interne. Il motore tenta di tenere le pile fuori dall'ostacolo centrale; quando non riesce, lo segnala. Il disegno non costituisce verifica di franco idraulico, franco stradale o interferenza con un rilievo reale.</w:t>
      </w:r>
    </w:p>
    <w:p w14:paraId="47CCEBE9" w14:textId="77777777" w:rsidR="005E5270" w:rsidRDefault="00D80A0B">
      <w:pPr>
        <w:pStyle w:val="Titolo2"/>
        <w:keepNext/>
        <w:spacing w:after="140"/>
      </w:pPr>
      <w:bookmarkStart w:id="47" w:name="_Toc241878272"/>
      <w:r>
        <w:t>Scegliere famiglia e dimensioni</w:t>
      </w:r>
      <w:bookmarkEnd w:id="47"/>
    </w:p>
    <w:p w14:paraId="1B832AFB" w14:textId="77777777" w:rsidR="005E5270" w:rsidRDefault="00D80A0B">
      <w:pPr>
        <w:spacing w:after="140"/>
      </w:pPr>
      <w:r>
        <w:t>Sono disponibili soletta piena, travi a T in c.a., travi a I e U in c.a.p., cassone in c.a.p., cassone a conci ad altezza variabile, travi a I e cassoni acciaio cls. Selezionando la famiglia compaiono i parametri pertinenti. Un campo inattivo per una famiglia non deve essere interpretato come una dimensione comunque utilizzata.</w:t>
      </w:r>
    </w:p>
    <w:p w14:paraId="121490CA" w14:textId="77777777" w:rsidR="005E5270" w:rsidRDefault="00D80A0B">
      <w:pPr>
        <w:spacing w:after="140"/>
      </w:pPr>
      <w:r>
        <w:t>Per altezza, soletta, interassi e altre dimensioni indicate, zero mantiene la scelta automatica. Inserire un valore positivo blocca quella dimensione: se in seguito aumenta la luce, non viene automaticamente aumentata. Il pulsante Sezione automatica ripristina gli automatismi previsti, compresi quelli delle dimensioni principali di pile e fondazioni; controllare quindi anche la quarta scheda dopo averlo usato.</w:t>
      </w:r>
    </w:p>
    <w:p w14:paraId="3A03524D" w14:textId="77777777" w:rsidR="005E5270" w:rsidRDefault="00D80A0B">
      <w:pPr>
        <w:spacing w:after="140"/>
      </w:pPr>
      <w:r>
        <w:t>La sezione disegnata è schematica e non in scala rigorosa. Serve a riconoscere la famiglia, il numero degli elementi e le proporzioni generali. I valori numerici e il dettaglio delle quantità sono il riferimento. Il cambio del paesaggio modifica il solo scenario grafico e non cambia i risultati.</w:t>
      </w:r>
    </w:p>
    <w:p w14:paraId="2C79214D" w14:textId="77777777" w:rsidR="005E5270" w:rsidRDefault="00D80A0B">
      <w:pPr>
        <w:pStyle w:val="Titolo2"/>
        <w:keepNext/>
        <w:spacing w:after="140"/>
      </w:pPr>
      <w:bookmarkStart w:id="48" w:name="_Toc241878273"/>
      <w:r>
        <w:t>Pile fondazioni e materiali</w:t>
      </w:r>
      <w:bookmarkEnd w:id="48"/>
    </w:p>
    <w:p w14:paraId="3DFF4BD5" w14:textId="77777777" w:rsidR="005E5270" w:rsidRDefault="00D80A0B">
      <w:pPr>
        <w:spacing w:after="140"/>
      </w:pPr>
      <w:r>
        <w:t>Scegliere telaio a colonne, colonna circolare, setto o testa a martello. Assegnare fondazione automatica, diretta o pali da 1,0 o 1,5 m. Lunghezza e numero di pali, dimensione della pila e lato della fondazione possono restare automatici oppure essere imposti. Il lato indicato per il plinto è longitudinale; la larghezza trasversale può aumentare per accogliere spalla, setto o telaio e viene riportata nel dettaglio.</w:t>
      </w:r>
    </w:p>
    <w:p w14:paraId="060D0173" w14:textId="77777777" w:rsidR="005E5270" w:rsidRDefault="00D80A0B">
      <w:pPr>
        <w:spacing w:after="140"/>
      </w:pPr>
      <w:r>
        <w:t>La classe di terreno attiva pressioni e resistenze convenzionali. È possibile sostituirle nelle Ipotesi, ma non vengono ricavate da una stratigrafia geotecnica del progetto. La scelta «Roccia» non sostituisce un'indagine né considera automaticamente fratturazione e ammasso. Se il rapporto assiale di fondazione è elevato, modificare la configurazione e passare successivamente a una verifica specifica.</w:t>
      </w:r>
    </w:p>
    <w:p w14:paraId="3BFD4ECD" w14:textId="77777777" w:rsidR="005E5270" w:rsidRDefault="00D80A0B">
      <w:pPr>
        <w:spacing w:after="140"/>
      </w:pPr>
      <w:r>
        <w:t>La resistenza del cls dell'impalcato interviene nella stima del modulo elastico. Quella delle sottostrutture permette di leggere il rapporto fra compressione media delle pile e fc. Nessuno dei due campi dimensiona automaticamente tutta l'armatura o verifica pressoflessione e duttilità. Le quantità di armatura sono ottenute da incidenze configurabili.</w:t>
      </w:r>
    </w:p>
    <w:p w14:paraId="7FC4E6E2" w14:textId="77777777" w:rsidR="005E5270" w:rsidRDefault="00D80A0B">
      <w:pPr>
        <w:pStyle w:val="Titolo2"/>
        <w:keepNext/>
        <w:spacing w:after="140"/>
      </w:pPr>
      <w:bookmarkStart w:id="49" w:name="_Toc241878274"/>
      <w:r>
        <w:lastRenderedPageBreak/>
        <w:t>Personalizzare il listino</w:t>
      </w:r>
      <w:bookmarkEnd w:id="49"/>
    </w:p>
    <w:p w14:paraId="3FDA7931" w14:textId="77777777" w:rsidR="005E5270" w:rsidRDefault="00D80A0B">
      <w:pPr>
        <w:spacing w:after="140"/>
      </w:pPr>
      <w:r>
        <w:t>Aprire Prezzi e sostituire le voci in euro con il proprio listino. Sono distinti cls impalcato, cls sottostrutture, armatura, precompressione, carpenteria, cassoni metallici, casseforme, pali, appoggi, giunti, barriere e pavimentazione. I pali sono quotati al metro con calcestruzzo e perforazione inclusi, mentre l'armatura è conteggiata separatamente. Se il proprio prezzo comprende anche l'armatura, occorre separare le voci per evitare una duplicazione.</w:t>
      </w:r>
    </w:p>
    <w:p w14:paraId="3B6827D7" w14:textId="77777777" w:rsidR="005E5270" w:rsidRDefault="00D80A0B">
      <w:pPr>
        <w:spacing w:after="140"/>
      </w:pPr>
      <w:r>
        <w:t>Le Ipotesi contengono oneri di cantiere, imprevisti e intervallo di costo. Oneri e imprevisti vengono applicati in successione: 12% e 15% producono un moltiplicatore 1,12 × 1,15 = 1,288, non 1,27. Il valore è IVA esclusa. L'intervallo ±30% iniziale è un margine indicativo configurabile, non un intervallo statistico di confidenza.</w:t>
      </w:r>
    </w:p>
    <w:p w14:paraId="25CD312F" w14:textId="77777777" w:rsidR="005E5270" w:rsidRDefault="00D80A0B">
      <w:pPr>
        <w:spacing w:after="140"/>
      </w:pPr>
      <w:r>
        <w:t>Modificare un prezzo cambia il costo, lasciando invariate geometria, azioni e CO₂. Modificare un'incidenza di armatura cambia quantità, costo ed emissioni. Questo è un controllo pratico utile per distinguere le due famiglie di input.</w:t>
      </w:r>
    </w:p>
    <w:p w14:paraId="4BE495E4" w14:textId="77777777" w:rsidR="005E5270" w:rsidRDefault="00D80A0B">
      <w:pPr>
        <w:pStyle w:val="Titolo2"/>
        <w:keepNext/>
        <w:spacing w:after="140"/>
      </w:pPr>
      <w:bookmarkStart w:id="50" w:name="_Toc241878275"/>
      <w:r>
        <w:t>CO₂ alternative e confronto A B</w:t>
      </w:r>
      <w:bookmarkEnd w:id="50"/>
    </w:p>
    <w:p w14:paraId="1B57200D" w14:textId="77777777" w:rsidR="005E5270" w:rsidRDefault="00D80A0B">
      <w:pPr>
        <w:spacing w:after="140"/>
      </w:pPr>
      <w:r>
        <w:t>I coefficienti ambientali sono editabili e inizialmente indicativi. La voce CO₂ comprende i materiali strutturali conteggiati e una maggiorazione per trasporti e cantiere. Non comprende un ciclo di vita completo né tutte le finiture. L'opzione cls a ridotta CO₂ riduce il fattore del calcestruzzo; acciaio riciclato agisce sul fattore della carpenteria. Non attribuisce automaticamente a tutte le armature lo stesso beneficio.</w:t>
      </w:r>
    </w:p>
    <w:p w14:paraId="78754C7D" w14:textId="77777777" w:rsidR="005E5270" w:rsidRDefault="00D80A0B">
      <w:pPr>
        <w:spacing w:after="140"/>
      </w:pPr>
      <w:r>
        <w:t>«Fissa A» conserva una copia dell'alternativa corrente, inclusi prezzi e ipotesi. Modificare poi B e aprire il confronto: leggere differenze assolute e relative insieme alle configurazioni. Se si desidera confrontare soltanto due geometrie, mantenere lo stesso listino nei due stati. Se il listino cambia dopo aver fissato A, il confronto contiene anche quell'effetto.</w:t>
      </w:r>
    </w:p>
    <w:p w14:paraId="47045956" w14:textId="77777777" w:rsidR="005E5270" w:rsidRDefault="00D80A0B">
      <w:pPr>
        <w:spacing w:after="140"/>
      </w:pPr>
      <w:r>
        <w:t>Le proposte di riduzione della CO₂ mostrano differenze ricalcolate per alcune modifiche semplici. Applicarle richiede comunque di controllare le nuove campate e gli avvisi. «Ponte casuale» è utile per esplorare il funzionamento, ma sostituisce la configurazione geometrica corrente: fissare A o salvare prima se si vuole conservarla. Annulla consente di tornare agli stati precedenti della sessione.</w:t>
      </w:r>
    </w:p>
    <w:p w14:paraId="0CE410E3" w14:textId="77777777" w:rsidR="005E5270" w:rsidRDefault="00D80A0B">
      <w:pPr>
        <w:pStyle w:val="Titolo2"/>
        <w:keepNext/>
        <w:spacing w:after="140"/>
      </w:pPr>
      <w:bookmarkStart w:id="51" w:name="_Toc241878276"/>
      <w:r>
        <w:t>Risultati ed esportazioni</w:t>
      </w:r>
      <w:bookmarkEnd w:id="51"/>
    </w:p>
    <w:p w14:paraId="2468835F" w14:textId="77777777" w:rsidR="005E5270" w:rsidRDefault="00D80A0B">
      <w:pPr>
        <w:spacing w:after="140"/>
      </w:pPr>
      <w:r>
        <w:t>Nel dettaglio leggere carichi per metro dell'intero impalcato, momenti, freccia indicativa, reazioni e fondazioni. I momenti non sono quelli della singola trave e derivano da carico uniforme su tutte le campate. Non comprendono un inviluppo di veicoli in movimento. La freccia usa rigidezza lorda e non include tutte le correzioni di esercizio di un ponte reale.</w:t>
      </w:r>
    </w:p>
    <w:p w14:paraId="5884A21C" w14:textId="77777777" w:rsidR="005E5270" w:rsidRDefault="00D80A0B">
      <w:pPr>
        <w:spacing w:after="140"/>
      </w:pPr>
      <w:r>
        <w:t xml:space="preserve">Il CSV contiene quantità e prezzi; il PNG conserva la vista; il comando di stampa produce una presentazione della scheda. Il report Word raccoglie configurazione, viste, quantità, </w:t>
      </w:r>
      <w:r>
        <w:lastRenderedPageBreak/>
        <w:t>ipotesi e risultati. Salva conserva il foglio riapribile con il confronto A/B. Per poter cambiare prezzi in seguito conservare l'archivio, non soltanto il report Word.</w:t>
      </w:r>
    </w:p>
    <w:p w14:paraId="734BFAC3" w14:textId="77777777" w:rsidR="005E5270" w:rsidRDefault="00D80A0B">
      <w:pPr>
        <w:pStyle w:val="Titolo1"/>
        <w:keepNext/>
        <w:spacing w:after="140"/>
      </w:pPr>
      <w:bookmarkStart w:id="52" w:name="_Toc241878277"/>
      <w:r>
        <w:t>Salvataggio e report</w:t>
      </w:r>
      <w:bookmarkEnd w:id="52"/>
    </w:p>
    <w:p w14:paraId="44E00EF0" w14:textId="77777777" w:rsidR="005E5270" w:rsidRDefault="00D80A0B">
      <w:pPr>
        <w:pStyle w:val="Titolo2"/>
        <w:keepNext/>
        <w:spacing w:after="140"/>
      </w:pPr>
      <w:bookmarkStart w:id="53" w:name="_Toc241878278"/>
      <w:r>
        <w:t>Conservare dati modificabili</w:t>
      </w:r>
      <w:bookmarkEnd w:id="53"/>
    </w:p>
    <w:p w14:paraId="62A9F004" w14:textId="77777777" w:rsidR="005E5270" w:rsidRDefault="00D80A0B">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2C69B9B2" w14:textId="77777777" w:rsidR="005E5270" w:rsidRDefault="00D80A0B">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6F05BF3F" w14:textId="77777777" w:rsidR="005E5270" w:rsidRDefault="00D80A0B">
      <w:pPr>
        <w:pStyle w:val="Titolo2"/>
        <w:keepNext/>
        <w:spacing w:after="140"/>
      </w:pPr>
      <w:bookmarkStart w:id="54" w:name="_Toc241878279"/>
      <w:r>
        <w:t>Report del singolo foglio e del progetto</w:t>
      </w:r>
      <w:bookmarkEnd w:id="54"/>
    </w:p>
    <w:p w14:paraId="4A86CF12" w14:textId="77777777" w:rsidR="005E5270" w:rsidRDefault="00D80A0B">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30C2B0B2" w14:textId="77777777" w:rsidR="005E5270" w:rsidRDefault="00D80A0B">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38015742" w14:textId="77777777" w:rsidR="005E5270" w:rsidRDefault="00D80A0B">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267D5A77" w14:textId="77777777" w:rsidR="005E5270" w:rsidRDefault="00D80A0B">
      <w:pPr>
        <w:pStyle w:val="Titolo1"/>
        <w:keepNext/>
        <w:spacing w:after="140"/>
      </w:pPr>
      <w:bookmarkStart w:id="55" w:name="_Toc241878280"/>
      <w:r>
        <w:t>Percorso completo per un primo progetto</w:t>
      </w:r>
      <w:bookmarkEnd w:id="55"/>
    </w:p>
    <w:p w14:paraId="320458C1" w14:textId="77777777" w:rsidR="005E5270" w:rsidRDefault="00D80A0B">
      <w:pPr>
        <w:spacing w:after="140"/>
        <w:ind w:left="283" w:hanging="283"/>
      </w:pPr>
      <w:r>
        <w:t>1. Avviare ANTHEA, creare un progetto e assegnargli un nome riconoscibile. Salvare subito l'archivio in una cartella di commessa.</w:t>
      </w:r>
    </w:p>
    <w:p w14:paraId="6BCDAF90" w14:textId="77777777" w:rsidR="005E5270" w:rsidRDefault="00D80A0B">
      <w:pPr>
        <w:spacing w:after="140"/>
        <w:ind w:left="283" w:hanging="283"/>
      </w:pPr>
      <w:r>
        <w:t>2. Definire i materiali comuni e organizzare i rami prima di moltiplicare i fogli. Controllare il significato della condivisione ai livelli scelti.</w:t>
      </w:r>
    </w:p>
    <w:p w14:paraId="4CD52425" w14:textId="77777777" w:rsidR="005E5270" w:rsidRDefault="00D80A0B">
      <w:pPr>
        <w:spacing w:after="140"/>
        <w:ind w:left="283" w:hanging="283"/>
      </w:pPr>
      <w:r>
        <w:t>3. Per un ponte preliminare aprire Bridge Design, impostare sito, larghezza e famiglia, quindi sostituire il listino. Fissare A e costruire una seconda configurazione.</w:t>
      </w:r>
    </w:p>
    <w:p w14:paraId="27D86A99" w14:textId="77777777" w:rsidR="005E5270" w:rsidRDefault="00D80A0B">
      <w:pPr>
        <w:spacing w:after="140"/>
        <w:ind w:left="283" w:hanging="283"/>
      </w:pPr>
      <w:r>
        <w:t>4. Leggere gli avvisi, le campate effettive e il dettaglio delle quantità. Salvare la soluzione prescelta con una nota che descriva le ipotesi ancora da consolidare.</w:t>
      </w:r>
    </w:p>
    <w:p w14:paraId="347E2A2D" w14:textId="77777777" w:rsidR="005E5270" w:rsidRDefault="00D80A0B">
      <w:pPr>
        <w:spacing w:after="140"/>
        <w:ind w:left="283" w:hanging="283"/>
      </w:pPr>
      <w:r>
        <w:lastRenderedPageBreak/>
        <w:t>5. Creare i fogli di verifica locale necessari. Per la sezione composta assegnare geometria e azioni locali da analisi; per le fondazioni inserire indagini e dati geotecnici effettivi. Non trasferire indiscriminatamente i carichi uniformi di Bridge Design.</w:t>
      </w:r>
    </w:p>
    <w:p w14:paraId="6724DBD5" w14:textId="77777777" w:rsidR="005E5270" w:rsidRDefault="00D80A0B">
      <w:pPr>
        <w:spacing w:after="140"/>
        <w:ind w:left="283" w:hanging="283"/>
      </w:pPr>
      <w:r>
        <w:t>6. Esaminare risultati, convergenza e verifiche mancanti. Fare almeno un controllo manuale di unità ed equilibrio per ciascun tipo di modello.</w:t>
      </w:r>
    </w:p>
    <w:p w14:paraId="0C127245" w14:textId="77777777" w:rsidR="005E5270" w:rsidRDefault="00D80A0B">
      <w:pPr>
        <w:spacing w:after="140"/>
        <w:ind w:left="283" w:hanging="283"/>
      </w:pPr>
      <w:r>
        <w:t>7. Risolvere i conflitti dei dati comuni, creare una revisione e generare il report del ramo o del progetto. Conservare insieme archivio, report e identificazione della versione.</w:t>
      </w:r>
    </w:p>
    <w:p w14:paraId="3AB66628" w14:textId="77777777" w:rsidR="005E5270" w:rsidRDefault="00D80A0B">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0279E301" w14:textId="77777777" w:rsidR="005E5270" w:rsidRDefault="00D80A0B">
      <w:pPr>
        <w:pStyle w:val="Titolo1"/>
        <w:keepNext/>
        <w:spacing w:after="140"/>
      </w:pPr>
      <w:bookmarkStart w:id="56" w:name="_Toc241878281"/>
      <w:r>
        <w:t>Problemi frequenti e controlli finali</w:t>
      </w:r>
      <w:bookmarkEnd w:id="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E5270" w14:paraId="5E6BF155" w14:textId="77777777">
        <w:trPr>
          <w:cantSplit/>
          <w:tblHeader/>
          <w:jc w:val="center"/>
        </w:trPr>
        <w:tc>
          <w:tcPr>
            <w:tcW w:w="3005" w:type="dxa"/>
            <w:shd w:val="clear" w:color="auto" w:fill="E7E6E6"/>
            <w:tcMar>
              <w:top w:w="90" w:type="dxa"/>
              <w:left w:w="90" w:type="dxa"/>
              <w:bottom w:w="90" w:type="dxa"/>
              <w:right w:w="90" w:type="dxa"/>
            </w:tcMar>
            <w:vAlign w:val="center"/>
          </w:tcPr>
          <w:p w14:paraId="19064202" w14:textId="77777777" w:rsidR="005E5270" w:rsidRDefault="00D80A0B">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201EF363" w14:textId="77777777" w:rsidR="005E5270" w:rsidRDefault="00D80A0B">
            <w:pPr>
              <w:spacing w:before="20" w:after="20"/>
              <w:jc w:val="left"/>
            </w:pPr>
            <w:r>
              <w:rPr>
                <w:b/>
                <w:sz w:val="21"/>
              </w:rPr>
              <w:t>Interpretazione e intervento</w:t>
            </w:r>
          </w:p>
        </w:tc>
      </w:tr>
      <w:tr w:rsidR="005E5270" w14:paraId="2A211ED3" w14:textId="77777777">
        <w:trPr>
          <w:cantSplit/>
          <w:jc w:val="center"/>
        </w:trPr>
        <w:tc>
          <w:tcPr>
            <w:tcW w:w="3005" w:type="dxa"/>
            <w:tcMar>
              <w:top w:w="90" w:type="dxa"/>
              <w:left w:w="90" w:type="dxa"/>
              <w:bottom w:w="90" w:type="dxa"/>
              <w:right w:w="90" w:type="dxa"/>
            </w:tcMar>
            <w:vAlign w:val="center"/>
          </w:tcPr>
          <w:p w14:paraId="6E1637F2" w14:textId="77777777" w:rsidR="005E5270" w:rsidRDefault="00D80A0B">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656D3898" w14:textId="77777777" w:rsidR="005E5270" w:rsidRDefault="00D80A0B">
            <w:pPr>
              <w:spacing w:before="20" w:after="20"/>
              <w:jc w:val="left"/>
            </w:pPr>
            <w:r>
              <w:rPr>
                <w:sz w:val="21"/>
              </w:rPr>
              <w:t>Completare il campo segnalato e verificare intervalli e selezioni obbligatorie</w:t>
            </w:r>
          </w:p>
        </w:tc>
      </w:tr>
      <w:tr w:rsidR="005E5270" w14:paraId="6500B716" w14:textId="77777777">
        <w:trPr>
          <w:cantSplit/>
          <w:jc w:val="center"/>
        </w:trPr>
        <w:tc>
          <w:tcPr>
            <w:tcW w:w="3005" w:type="dxa"/>
            <w:tcMar>
              <w:top w:w="90" w:type="dxa"/>
              <w:left w:w="90" w:type="dxa"/>
              <w:bottom w:w="90" w:type="dxa"/>
              <w:right w:w="90" w:type="dxa"/>
            </w:tcMar>
            <w:vAlign w:val="center"/>
          </w:tcPr>
          <w:p w14:paraId="53A844F1" w14:textId="77777777" w:rsidR="005E5270" w:rsidRDefault="00D80A0B">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7969A58B" w14:textId="77777777" w:rsidR="005E5270" w:rsidRDefault="00D80A0B">
            <w:pPr>
              <w:spacing w:before="20" w:after="20"/>
              <w:jc w:val="left"/>
            </w:pPr>
            <w:r>
              <w:rPr>
                <w:sz w:val="21"/>
              </w:rPr>
              <w:t>Attendere o avviare il ricalcolo previsto; non riutilizzare il valore precedente</w:t>
            </w:r>
          </w:p>
        </w:tc>
      </w:tr>
      <w:tr w:rsidR="005E5270" w14:paraId="3D0CD88F" w14:textId="77777777">
        <w:trPr>
          <w:cantSplit/>
          <w:jc w:val="center"/>
        </w:trPr>
        <w:tc>
          <w:tcPr>
            <w:tcW w:w="3005" w:type="dxa"/>
            <w:tcMar>
              <w:top w:w="90" w:type="dxa"/>
              <w:left w:w="90" w:type="dxa"/>
              <w:bottom w:w="90" w:type="dxa"/>
              <w:right w:w="90" w:type="dxa"/>
            </w:tcMar>
            <w:vAlign w:val="center"/>
          </w:tcPr>
          <w:p w14:paraId="677CAEEA" w14:textId="77777777" w:rsidR="005E5270" w:rsidRDefault="00D80A0B">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354F44BD" w14:textId="77777777" w:rsidR="005E5270" w:rsidRDefault="00D80A0B">
            <w:pPr>
              <w:spacing w:before="20" w:after="20"/>
              <w:jc w:val="left"/>
            </w:pPr>
            <w:r>
              <w:rPr>
                <w:sz w:val="21"/>
              </w:rPr>
              <w:t>Controllare MPa e kPa, N e kN, mm e m, momenti in Nmm e kNm</w:t>
            </w:r>
          </w:p>
        </w:tc>
      </w:tr>
      <w:tr w:rsidR="005E5270" w14:paraId="42B8689B" w14:textId="77777777">
        <w:trPr>
          <w:cantSplit/>
          <w:jc w:val="center"/>
        </w:trPr>
        <w:tc>
          <w:tcPr>
            <w:tcW w:w="3005" w:type="dxa"/>
            <w:tcMar>
              <w:top w:w="90" w:type="dxa"/>
              <w:left w:w="90" w:type="dxa"/>
              <w:bottom w:w="90" w:type="dxa"/>
              <w:right w:w="90" w:type="dxa"/>
            </w:tcMar>
            <w:vAlign w:val="center"/>
          </w:tcPr>
          <w:p w14:paraId="30DCADE2" w14:textId="77777777" w:rsidR="005E5270" w:rsidRDefault="00D80A0B">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1D0778F7" w14:textId="77777777" w:rsidR="005E5270" w:rsidRDefault="00D80A0B">
            <w:pPr>
              <w:spacing w:before="20" w:after="20"/>
              <w:jc w:val="left"/>
            </w:pPr>
            <w:r>
              <w:rPr>
                <w:sz w:val="21"/>
              </w:rPr>
              <w:t>Individuare il riferimento superiore che governa quella proprietà</w:t>
            </w:r>
          </w:p>
        </w:tc>
      </w:tr>
      <w:tr w:rsidR="005E5270" w14:paraId="44656460" w14:textId="77777777">
        <w:trPr>
          <w:cantSplit/>
          <w:jc w:val="center"/>
        </w:trPr>
        <w:tc>
          <w:tcPr>
            <w:tcW w:w="3005" w:type="dxa"/>
            <w:tcMar>
              <w:top w:w="90" w:type="dxa"/>
              <w:left w:w="90" w:type="dxa"/>
              <w:bottom w:w="90" w:type="dxa"/>
              <w:right w:w="90" w:type="dxa"/>
            </w:tcMar>
            <w:vAlign w:val="center"/>
          </w:tcPr>
          <w:p w14:paraId="3791EA16" w14:textId="77777777" w:rsidR="005E5270" w:rsidRDefault="00D80A0B">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73CE176B" w14:textId="77777777" w:rsidR="005E5270" w:rsidRDefault="00D80A0B">
            <w:pPr>
              <w:spacing w:before="20" w:after="20"/>
              <w:jc w:val="left"/>
            </w:pPr>
            <w:r>
              <w:rPr>
                <w:sz w:val="21"/>
              </w:rPr>
              <w:t>Controllare famiglia, metodo attivo, automatismi e campo di applicazione</w:t>
            </w:r>
          </w:p>
        </w:tc>
      </w:tr>
      <w:tr w:rsidR="005E5270" w14:paraId="3D77B2AD" w14:textId="77777777">
        <w:trPr>
          <w:cantSplit/>
          <w:jc w:val="center"/>
        </w:trPr>
        <w:tc>
          <w:tcPr>
            <w:tcW w:w="3005" w:type="dxa"/>
            <w:tcMar>
              <w:top w:w="90" w:type="dxa"/>
              <w:left w:w="90" w:type="dxa"/>
              <w:bottom w:w="90" w:type="dxa"/>
              <w:right w:w="90" w:type="dxa"/>
            </w:tcMar>
            <w:vAlign w:val="center"/>
          </w:tcPr>
          <w:p w14:paraId="00C87E23" w14:textId="77777777" w:rsidR="005E5270" w:rsidRDefault="00D80A0B">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269BAE3A" w14:textId="77777777" w:rsidR="005E5270" w:rsidRDefault="00D80A0B">
            <w:pPr>
              <w:spacing w:before="20" w:after="20"/>
              <w:jc w:val="left"/>
            </w:pPr>
            <w:r>
              <w:rPr>
                <w:sz w:val="21"/>
              </w:rPr>
              <w:t>Controllare versione dell'eseguibile e compatibilità dell'archivio</w:t>
            </w:r>
          </w:p>
        </w:tc>
      </w:tr>
      <w:tr w:rsidR="005E5270" w14:paraId="30D88FE8" w14:textId="77777777">
        <w:trPr>
          <w:cantSplit/>
          <w:jc w:val="center"/>
        </w:trPr>
        <w:tc>
          <w:tcPr>
            <w:tcW w:w="3005" w:type="dxa"/>
            <w:tcMar>
              <w:top w:w="90" w:type="dxa"/>
              <w:left w:w="90" w:type="dxa"/>
              <w:bottom w:w="90" w:type="dxa"/>
              <w:right w:w="90" w:type="dxa"/>
            </w:tcMar>
            <w:vAlign w:val="center"/>
          </w:tcPr>
          <w:p w14:paraId="340E6064" w14:textId="77777777" w:rsidR="005E5270" w:rsidRDefault="00D80A0B">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2694ADB4" w14:textId="77777777" w:rsidR="005E5270" w:rsidRDefault="00D80A0B">
            <w:pPr>
              <w:spacing w:before="20" w:after="20"/>
              <w:jc w:val="left"/>
            </w:pPr>
            <w:r>
              <w:rPr>
                <w:sz w:val="21"/>
              </w:rPr>
              <w:t>Leggere il motivo specifico; la soluzione tensionale non garantisce la disponibilità di ogni controllo</w:t>
            </w:r>
          </w:p>
        </w:tc>
      </w:tr>
      <w:tr w:rsidR="005E5270" w14:paraId="6AE9442E" w14:textId="77777777">
        <w:trPr>
          <w:cantSplit/>
          <w:jc w:val="center"/>
        </w:trPr>
        <w:tc>
          <w:tcPr>
            <w:tcW w:w="3005" w:type="dxa"/>
            <w:tcMar>
              <w:top w:w="90" w:type="dxa"/>
              <w:left w:w="90" w:type="dxa"/>
              <w:bottom w:w="90" w:type="dxa"/>
              <w:right w:w="90" w:type="dxa"/>
            </w:tcMar>
            <w:vAlign w:val="center"/>
          </w:tcPr>
          <w:p w14:paraId="7F1595FD" w14:textId="77777777" w:rsidR="005E5270" w:rsidRDefault="00D80A0B">
            <w:pPr>
              <w:spacing w:before="20" w:after="20"/>
              <w:jc w:val="left"/>
            </w:pPr>
            <w:r>
              <w:rPr>
                <w:sz w:val="21"/>
              </w:rPr>
              <w:t>Ponte con costo inatteso</w:t>
            </w:r>
          </w:p>
        </w:tc>
        <w:tc>
          <w:tcPr>
            <w:tcW w:w="6633" w:type="dxa"/>
            <w:tcMar>
              <w:top w:w="90" w:type="dxa"/>
              <w:left w:w="90" w:type="dxa"/>
              <w:bottom w:w="90" w:type="dxa"/>
              <w:right w:w="90" w:type="dxa"/>
            </w:tcMar>
            <w:vAlign w:val="center"/>
          </w:tcPr>
          <w:p w14:paraId="7A27FB86" w14:textId="77777777" w:rsidR="005E5270" w:rsidRDefault="00D80A0B">
            <w:pPr>
              <w:spacing w:before="20" w:after="20"/>
              <w:jc w:val="left"/>
            </w:pPr>
            <w:r>
              <w:rPr>
                <w:sz w:val="21"/>
              </w:rPr>
              <w:t>Controllare larghezza totale, numero di campate, fondazioni, voci del listino e maggiorazioni</w:t>
            </w:r>
          </w:p>
        </w:tc>
      </w:tr>
      <w:tr w:rsidR="005E5270" w14:paraId="3084A996" w14:textId="77777777">
        <w:trPr>
          <w:cantSplit/>
          <w:jc w:val="center"/>
        </w:trPr>
        <w:tc>
          <w:tcPr>
            <w:tcW w:w="3005" w:type="dxa"/>
            <w:tcMar>
              <w:top w:w="90" w:type="dxa"/>
              <w:left w:w="90" w:type="dxa"/>
              <w:bottom w:w="90" w:type="dxa"/>
              <w:right w:w="90" w:type="dxa"/>
            </w:tcMar>
            <w:vAlign w:val="center"/>
          </w:tcPr>
          <w:p w14:paraId="11E98656" w14:textId="77777777" w:rsidR="005E5270" w:rsidRDefault="00D80A0B">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46D33AD4" w14:textId="77777777" w:rsidR="005E5270" w:rsidRDefault="00D80A0B">
            <w:pPr>
              <w:spacing w:before="20" w:after="20"/>
              <w:jc w:val="left"/>
            </w:pPr>
            <w:r>
              <w:rPr>
                <w:sz w:val="21"/>
              </w:rPr>
              <w:t>Controllare convergenza, incremento, stato iniziale e limite del materiale</w:t>
            </w:r>
          </w:p>
        </w:tc>
      </w:tr>
    </w:tbl>
    <w:p w14:paraId="6C6ABFC6" w14:textId="77777777" w:rsidR="005E5270" w:rsidRDefault="005E5270"/>
    <w:p w14:paraId="564BF86D" w14:textId="77777777" w:rsidR="005E5270" w:rsidRDefault="00D80A0B">
      <w:pPr>
        <w:spacing w:after="140"/>
      </w:pPr>
      <w:r>
        <w:t xml:space="preserve">Prima di usare un risultato, verificare che il nome del foglio e la revisione siano corretti, che il disegno corrisponda ai dati, che azioni e segni siano coerenti, che i coefficienti siano quelli voluti e che gli avvisi siano stati letti. Prima di consegnare un report, riaprirlo </w:t>
      </w:r>
      <w:r>
        <w:lastRenderedPageBreak/>
        <w:t>e controllare titoli, unità, immagini e presenza delle conclusioni realmente supportate dal modello.</w:t>
      </w:r>
    </w:p>
    <w:p w14:paraId="3B866436" w14:textId="77777777" w:rsidR="005E5270" w:rsidRDefault="00D80A0B">
      <w:pPr>
        <w:pStyle w:val="Titolo2"/>
        <w:keepNext/>
        <w:spacing w:after="140"/>
      </w:pPr>
      <w:bookmarkStart w:id="57" w:name="_Toc241878282"/>
      <w:r>
        <w:t>Riferimenti per approfondire</w:t>
      </w:r>
      <w:bookmarkEnd w:id="57"/>
    </w:p>
    <w:p w14:paraId="2DBF33B3" w14:textId="77777777" w:rsidR="005E5270" w:rsidRDefault="00D80A0B">
      <w:pPr>
        <w:spacing w:after="140"/>
      </w:pPr>
      <w:r>
        <w:t>La Guida teorica di ANTHEA descrive i calcoli della stessa edizione. La documentazione tecnica del repository in supporto/docs contiene approfondimenti su sezioni CA, metodi della sezione composta, taglio e connessione, pali orizzontali, progetti e revisioni. Il file bridge-design.md descrive specificamente il nuovo motore di predimensionamento e le prove eseguite. I riferimenti normativi vanno letti nelle edizioni identificate dal modulo, insieme alle relative condizioni di applicabilità.</w:t>
      </w:r>
    </w:p>
    <w:p w14:paraId="1B2F29D4" w14:textId="77777777" w:rsidR="005E5270" w:rsidRDefault="00D80A0B">
      <w:pPr>
        <w:pStyle w:val="Titolo1"/>
        <w:keepNext/>
        <w:spacing w:after="140"/>
      </w:pPr>
      <w:bookmarkStart w:id="58" w:name="_Toc241878283"/>
      <w:r>
        <w:t>Muri di sostegno con stratigrafie di monte e valle</w:t>
      </w:r>
      <w:bookmarkEnd w:id="58"/>
    </w:p>
    <w:p w14:paraId="7B646EA6" w14:textId="77777777" w:rsidR="005E5270" w:rsidRDefault="00D80A0B">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56F5BED4" w14:textId="77777777" w:rsidR="005E5270" w:rsidRDefault="00D80A0B">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2CA6B3D8" w14:textId="77777777" w:rsidR="005E5270" w:rsidRDefault="00D80A0B">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124E1D5E" w14:textId="77777777" w:rsidR="005E5270" w:rsidRDefault="00D80A0B">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59C965F4" w14:textId="77777777" w:rsidR="005E5270" w:rsidRDefault="00D80A0B">
      <w:pPr>
        <w:spacing w:after="140"/>
      </w:pPr>
      <w:r>
        <w:t xml:space="preserve">Le relazioni Word includono le due stratigrafie e i coefficienti utilizzati. Le guide e gli esempi conservati per l’utente hanno anche PDF verificati graficamente. Cedimenti e </w:t>
      </w:r>
      <w:r>
        <w:lastRenderedPageBreak/>
        <w:t>spostamenti sono disponibili nei modelli separati descritti in Rev07; verifiche idrauliche, liquefazione e completamento esecutivo richiedono analisi dedicate: il modulo non emette una verifica complessiva dell’opera. I controlli delle due colonne sono documentati in supporto/artefatti/muri-due-colonne-20260930/CONTROLLO.pdf; quelli del percorso guidato, in supporto/artefatti/globale-guidata-20260930/CONTROLLO.pdf. La guida illustrata stabilita-globale-guida-rapida.pdf, in supporto/docs, contiene un modello</w:t>
      </w:r>
      <w:r>
        <w:t xml:space="preserve"> stratificato salvato e i passi per riprodurre gli esiti. I confronti MAX precedenti restano parziali e non costituiscono validazione delle nuove opzioni.</w:t>
      </w:r>
    </w:p>
    <w:p w14:paraId="1E59346F" w14:textId="77777777" w:rsidR="005E5270" w:rsidRDefault="00D80A0B">
      <w:pPr>
        <w:pStyle w:val="Titolo2"/>
        <w:keepNext/>
        <w:spacing w:after="140"/>
      </w:pPr>
      <w:bookmarkStart w:id="59" w:name="_Toc241878284"/>
      <w:r>
        <w:t>Avviare la verifica globale</w:t>
      </w:r>
      <w:bookmarkEnd w:id="59"/>
    </w:p>
    <w:p w14:paraId="5F3D444A" w14:textId="77777777" w:rsidR="005E5270" w:rsidRDefault="00D80A0B">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4C71AD0A" w14:textId="77777777" w:rsidR="005E5270" w:rsidRDefault="00D80A0B">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40083086" w14:textId="77777777" w:rsidR="005E5270" w:rsidRDefault="00D80A0B">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153A60FF" w14:textId="77777777" w:rsidR="005E5270" w:rsidRDefault="00D80A0B">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7BA7C1B8" w14:textId="77777777" w:rsidR="005E5270" w:rsidRDefault="00D80A0B">
      <w:pPr>
        <w:pStyle w:val="Titolo2"/>
        <w:keepNext/>
        <w:spacing w:after="140"/>
      </w:pPr>
      <w:bookmarkStart w:id="60" w:name="_Toc241878285"/>
      <w:r>
        <w:t>Inserire spessori e proprietà dei terreni</w:t>
      </w:r>
      <w:bookmarkEnd w:id="60"/>
    </w:p>
    <w:p w14:paraId="6DBF9AB0" w14:textId="77777777" w:rsidR="005E5270" w:rsidRDefault="00D80A0B">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6A9E5309" w14:textId="77777777" w:rsidR="005E5270" w:rsidRDefault="00D80A0B">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E5270" w14:paraId="3A246A94" w14:textId="77777777">
        <w:trPr>
          <w:cantSplit/>
          <w:tblHeader/>
          <w:jc w:val="center"/>
        </w:trPr>
        <w:tc>
          <w:tcPr>
            <w:tcW w:w="3969" w:type="dxa"/>
            <w:shd w:val="clear" w:color="auto" w:fill="E7E6E6"/>
            <w:tcMar>
              <w:top w:w="90" w:type="dxa"/>
              <w:left w:w="90" w:type="dxa"/>
              <w:bottom w:w="90" w:type="dxa"/>
              <w:right w:w="90" w:type="dxa"/>
            </w:tcMar>
            <w:vAlign w:val="center"/>
          </w:tcPr>
          <w:p w14:paraId="56E47F46" w14:textId="77777777" w:rsidR="005E5270" w:rsidRDefault="00D80A0B">
            <w:pPr>
              <w:spacing w:before="20" w:after="20"/>
              <w:jc w:val="left"/>
            </w:pPr>
            <w:r>
              <w:rPr>
                <w:b/>
                <w:sz w:val="21"/>
              </w:rPr>
              <w:lastRenderedPageBreak/>
              <w:t>Colonna</w:t>
            </w:r>
          </w:p>
        </w:tc>
        <w:tc>
          <w:tcPr>
            <w:tcW w:w="1814" w:type="dxa"/>
            <w:shd w:val="clear" w:color="auto" w:fill="E7E6E6"/>
            <w:tcMar>
              <w:top w:w="90" w:type="dxa"/>
              <w:left w:w="90" w:type="dxa"/>
              <w:bottom w:w="90" w:type="dxa"/>
              <w:right w:w="90" w:type="dxa"/>
            </w:tcMar>
            <w:vAlign w:val="center"/>
          </w:tcPr>
          <w:p w14:paraId="16F375B3" w14:textId="77777777" w:rsidR="005E5270" w:rsidRDefault="00D80A0B">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14F722A1" w14:textId="77777777" w:rsidR="005E5270" w:rsidRDefault="00D80A0B">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67F842B8" w14:textId="77777777" w:rsidR="005E5270" w:rsidRDefault="00D80A0B">
            <w:pPr>
              <w:spacing w:before="20" w:after="20"/>
              <w:jc w:val="center"/>
            </w:pPr>
            <w:r>
              <w:rPr>
                <w:b/>
                <w:sz w:val="21"/>
              </w:rPr>
              <w:t>Fondo y in m</w:t>
            </w:r>
          </w:p>
        </w:tc>
      </w:tr>
      <w:tr w:rsidR="005E5270" w14:paraId="5B2F203A" w14:textId="77777777">
        <w:trPr>
          <w:cantSplit/>
          <w:jc w:val="center"/>
        </w:trPr>
        <w:tc>
          <w:tcPr>
            <w:tcW w:w="3969" w:type="dxa"/>
            <w:tcMar>
              <w:top w:w="90" w:type="dxa"/>
              <w:left w:w="90" w:type="dxa"/>
              <w:bottom w:w="90" w:type="dxa"/>
              <w:right w:w="90" w:type="dxa"/>
            </w:tcMar>
            <w:vAlign w:val="center"/>
          </w:tcPr>
          <w:p w14:paraId="22199286" w14:textId="77777777" w:rsidR="005E5270" w:rsidRDefault="00D80A0B">
            <w:pPr>
              <w:spacing w:before="20" w:after="20"/>
              <w:jc w:val="left"/>
            </w:pPr>
            <w:r>
              <w:rPr>
                <w:sz w:val="21"/>
              </w:rPr>
              <w:t>Monte</w:t>
            </w:r>
          </w:p>
        </w:tc>
        <w:tc>
          <w:tcPr>
            <w:tcW w:w="1814" w:type="dxa"/>
            <w:tcMar>
              <w:top w:w="90" w:type="dxa"/>
              <w:left w:w="90" w:type="dxa"/>
              <w:bottom w:w="90" w:type="dxa"/>
              <w:right w:w="90" w:type="dxa"/>
            </w:tcMar>
            <w:vAlign w:val="center"/>
          </w:tcPr>
          <w:p w14:paraId="4A16E197" w14:textId="77777777" w:rsidR="005E5270" w:rsidRDefault="00D80A0B">
            <w:pPr>
              <w:spacing w:before="20" w:after="20"/>
              <w:jc w:val="center"/>
            </w:pPr>
            <w:r>
              <w:rPr>
                <w:sz w:val="21"/>
              </w:rPr>
              <w:t>Riempimento</w:t>
            </w:r>
          </w:p>
        </w:tc>
        <w:tc>
          <w:tcPr>
            <w:tcW w:w="1814" w:type="dxa"/>
            <w:tcMar>
              <w:top w:w="90" w:type="dxa"/>
              <w:left w:w="90" w:type="dxa"/>
              <w:bottom w:w="90" w:type="dxa"/>
              <w:right w:w="90" w:type="dxa"/>
            </w:tcMar>
            <w:vAlign w:val="center"/>
          </w:tcPr>
          <w:p w14:paraId="6AD93F8F" w14:textId="77777777" w:rsidR="005E5270" w:rsidRDefault="00D80A0B">
            <w:pPr>
              <w:spacing w:before="20" w:after="20"/>
              <w:jc w:val="center"/>
            </w:pPr>
            <w:r>
              <w:rPr>
                <w:sz w:val="21"/>
              </w:rPr>
              <w:t>3,45</w:t>
            </w:r>
          </w:p>
        </w:tc>
        <w:tc>
          <w:tcPr>
            <w:tcW w:w="2041" w:type="dxa"/>
            <w:tcMar>
              <w:top w:w="90" w:type="dxa"/>
              <w:left w:w="90" w:type="dxa"/>
              <w:bottom w:w="90" w:type="dxa"/>
              <w:right w:w="90" w:type="dxa"/>
            </w:tcMar>
            <w:vAlign w:val="center"/>
          </w:tcPr>
          <w:p w14:paraId="2B684BC2" w14:textId="77777777" w:rsidR="005E5270" w:rsidRDefault="00D80A0B">
            <w:pPr>
              <w:spacing w:before="20" w:after="20"/>
              <w:jc w:val="center"/>
            </w:pPr>
            <w:r>
              <w:rPr>
                <w:sz w:val="21"/>
              </w:rPr>
              <w:t>0</w:t>
            </w:r>
          </w:p>
        </w:tc>
      </w:tr>
      <w:tr w:rsidR="005E5270" w14:paraId="12C5DCD8" w14:textId="77777777">
        <w:trPr>
          <w:cantSplit/>
          <w:jc w:val="center"/>
        </w:trPr>
        <w:tc>
          <w:tcPr>
            <w:tcW w:w="3969" w:type="dxa"/>
            <w:tcMar>
              <w:top w:w="90" w:type="dxa"/>
              <w:left w:w="90" w:type="dxa"/>
              <w:bottom w:w="90" w:type="dxa"/>
              <w:right w:w="90" w:type="dxa"/>
            </w:tcMar>
            <w:vAlign w:val="center"/>
          </w:tcPr>
          <w:p w14:paraId="39F4273D" w14:textId="77777777" w:rsidR="005E5270" w:rsidRDefault="00D80A0B">
            <w:pPr>
              <w:spacing w:before="20" w:after="20"/>
              <w:jc w:val="left"/>
            </w:pPr>
            <w:r>
              <w:rPr>
                <w:sz w:val="21"/>
              </w:rPr>
              <w:t>Monte</w:t>
            </w:r>
          </w:p>
        </w:tc>
        <w:tc>
          <w:tcPr>
            <w:tcW w:w="1814" w:type="dxa"/>
            <w:tcMar>
              <w:top w:w="90" w:type="dxa"/>
              <w:left w:w="90" w:type="dxa"/>
              <w:bottom w:w="90" w:type="dxa"/>
              <w:right w:w="90" w:type="dxa"/>
            </w:tcMar>
            <w:vAlign w:val="center"/>
          </w:tcPr>
          <w:p w14:paraId="669224A7" w14:textId="77777777" w:rsidR="005E5270" w:rsidRDefault="00D80A0B">
            <w:pPr>
              <w:spacing w:before="20" w:after="20"/>
              <w:jc w:val="center"/>
            </w:pPr>
            <w:r>
              <w:rPr>
                <w:sz w:val="21"/>
              </w:rPr>
              <w:t>Alluvioni</w:t>
            </w:r>
          </w:p>
        </w:tc>
        <w:tc>
          <w:tcPr>
            <w:tcW w:w="1814" w:type="dxa"/>
            <w:tcMar>
              <w:top w:w="90" w:type="dxa"/>
              <w:left w:w="90" w:type="dxa"/>
              <w:bottom w:w="90" w:type="dxa"/>
              <w:right w:w="90" w:type="dxa"/>
            </w:tcMar>
            <w:vAlign w:val="center"/>
          </w:tcPr>
          <w:p w14:paraId="0F94FE2D" w14:textId="77777777" w:rsidR="005E5270" w:rsidRDefault="00D80A0B">
            <w:pPr>
              <w:spacing w:before="20" w:after="20"/>
              <w:jc w:val="center"/>
            </w:pPr>
            <w:r>
              <w:rPr>
                <w:sz w:val="21"/>
              </w:rPr>
              <w:t>2</w:t>
            </w:r>
          </w:p>
        </w:tc>
        <w:tc>
          <w:tcPr>
            <w:tcW w:w="2041" w:type="dxa"/>
            <w:tcMar>
              <w:top w:w="90" w:type="dxa"/>
              <w:left w:w="90" w:type="dxa"/>
              <w:bottom w:w="90" w:type="dxa"/>
              <w:right w:w="90" w:type="dxa"/>
            </w:tcMar>
            <w:vAlign w:val="center"/>
          </w:tcPr>
          <w:p w14:paraId="61E7C037" w14:textId="77777777" w:rsidR="005E5270" w:rsidRDefault="00D80A0B">
            <w:pPr>
              <w:spacing w:before="20" w:after="20"/>
              <w:jc w:val="center"/>
            </w:pPr>
            <w:r>
              <w:rPr>
                <w:sz w:val="21"/>
              </w:rPr>
              <w:t>−2</w:t>
            </w:r>
          </w:p>
        </w:tc>
      </w:tr>
      <w:tr w:rsidR="005E5270" w14:paraId="7E827D26" w14:textId="77777777">
        <w:trPr>
          <w:cantSplit/>
          <w:jc w:val="center"/>
        </w:trPr>
        <w:tc>
          <w:tcPr>
            <w:tcW w:w="3969" w:type="dxa"/>
            <w:tcMar>
              <w:top w:w="90" w:type="dxa"/>
              <w:left w:w="90" w:type="dxa"/>
              <w:bottom w:w="90" w:type="dxa"/>
              <w:right w:w="90" w:type="dxa"/>
            </w:tcMar>
            <w:vAlign w:val="center"/>
          </w:tcPr>
          <w:p w14:paraId="4BB5FC4C" w14:textId="77777777" w:rsidR="005E5270" w:rsidRDefault="00D80A0B">
            <w:pPr>
              <w:spacing w:before="20" w:after="20"/>
              <w:jc w:val="left"/>
            </w:pPr>
            <w:r>
              <w:rPr>
                <w:sz w:val="21"/>
              </w:rPr>
              <w:t>Monte</w:t>
            </w:r>
          </w:p>
        </w:tc>
        <w:tc>
          <w:tcPr>
            <w:tcW w:w="1814" w:type="dxa"/>
            <w:tcMar>
              <w:top w:w="90" w:type="dxa"/>
              <w:left w:w="90" w:type="dxa"/>
              <w:bottom w:w="90" w:type="dxa"/>
              <w:right w:w="90" w:type="dxa"/>
            </w:tcMar>
            <w:vAlign w:val="center"/>
          </w:tcPr>
          <w:p w14:paraId="1F9CC16F" w14:textId="77777777" w:rsidR="005E5270" w:rsidRDefault="00D80A0B">
            <w:pPr>
              <w:spacing w:before="20" w:after="20"/>
              <w:jc w:val="center"/>
            </w:pPr>
            <w:r>
              <w:rPr>
                <w:sz w:val="21"/>
              </w:rPr>
              <w:t>Ghiaia</w:t>
            </w:r>
          </w:p>
        </w:tc>
        <w:tc>
          <w:tcPr>
            <w:tcW w:w="1814" w:type="dxa"/>
            <w:tcMar>
              <w:top w:w="90" w:type="dxa"/>
              <w:left w:w="90" w:type="dxa"/>
              <w:bottom w:w="90" w:type="dxa"/>
              <w:right w:w="90" w:type="dxa"/>
            </w:tcMar>
            <w:vAlign w:val="center"/>
          </w:tcPr>
          <w:p w14:paraId="5BB58049" w14:textId="77777777" w:rsidR="005E5270" w:rsidRDefault="00D80A0B">
            <w:pPr>
              <w:spacing w:before="20" w:after="20"/>
              <w:jc w:val="center"/>
            </w:pPr>
            <w:r>
              <w:rPr>
                <w:sz w:val="21"/>
              </w:rPr>
              <w:t>8</w:t>
            </w:r>
          </w:p>
        </w:tc>
        <w:tc>
          <w:tcPr>
            <w:tcW w:w="2041" w:type="dxa"/>
            <w:tcMar>
              <w:top w:w="90" w:type="dxa"/>
              <w:left w:w="90" w:type="dxa"/>
              <w:bottom w:w="90" w:type="dxa"/>
              <w:right w:w="90" w:type="dxa"/>
            </w:tcMar>
            <w:vAlign w:val="center"/>
          </w:tcPr>
          <w:p w14:paraId="5D075CDD" w14:textId="77777777" w:rsidR="005E5270" w:rsidRDefault="00D80A0B">
            <w:pPr>
              <w:spacing w:before="20" w:after="20"/>
              <w:jc w:val="center"/>
            </w:pPr>
            <w:r>
              <w:rPr>
                <w:sz w:val="21"/>
              </w:rPr>
              <w:t>−10</w:t>
            </w:r>
          </w:p>
        </w:tc>
      </w:tr>
      <w:tr w:rsidR="005E5270" w14:paraId="4F0BDB46" w14:textId="77777777">
        <w:trPr>
          <w:cantSplit/>
          <w:jc w:val="center"/>
        </w:trPr>
        <w:tc>
          <w:tcPr>
            <w:tcW w:w="3969" w:type="dxa"/>
            <w:tcMar>
              <w:top w:w="90" w:type="dxa"/>
              <w:left w:w="90" w:type="dxa"/>
              <w:bottom w:w="90" w:type="dxa"/>
              <w:right w:w="90" w:type="dxa"/>
            </w:tcMar>
            <w:vAlign w:val="center"/>
          </w:tcPr>
          <w:p w14:paraId="6F080619" w14:textId="77777777" w:rsidR="005E5270" w:rsidRDefault="00D80A0B">
            <w:pPr>
              <w:spacing w:before="20" w:after="20"/>
              <w:jc w:val="left"/>
            </w:pPr>
            <w:r>
              <w:rPr>
                <w:sz w:val="21"/>
              </w:rPr>
              <w:t>Valle</w:t>
            </w:r>
          </w:p>
        </w:tc>
        <w:tc>
          <w:tcPr>
            <w:tcW w:w="1814" w:type="dxa"/>
            <w:tcMar>
              <w:top w:w="90" w:type="dxa"/>
              <w:left w:w="90" w:type="dxa"/>
              <w:bottom w:w="90" w:type="dxa"/>
              <w:right w:w="90" w:type="dxa"/>
            </w:tcMar>
            <w:vAlign w:val="center"/>
          </w:tcPr>
          <w:p w14:paraId="21DEF17C" w14:textId="77777777" w:rsidR="005E5270" w:rsidRDefault="00D80A0B">
            <w:pPr>
              <w:spacing w:before="20" w:after="20"/>
              <w:jc w:val="center"/>
            </w:pPr>
            <w:r>
              <w:rPr>
                <w:sz w:val="21"/>
              </w:rPr>
              <w:t>Alluvioni</w:t>
            </w:r>
          </w:p>
        </w:tc>
        <w:tc>
          <w:tcPr>
            <w:tcW w:w="1814" w:type="dxa"/>
            <w:tcMar>
              <w:top w:w="90" w:type="dxa"/>
              <w:left w:w="90" w:type="dxa"/>
              <w:bottom w:w="90" w:type="dxa"/>
              <w:right w:w="90" w:type="dxa"/>
            </w:tcMar>
            <w:vAlign w:val="center"/>
          </w:tcPr>
          <w:p w14:paraId="00E2D407" w14:textId="77777777" w:rsidR="005E5270" w:rsidRDefault="00D80A0B">
            <w:pPr>
              <w:spacing w:before="20" w:after="20"/>
              <w:jc w:val="center"/>
            </w:pPr>
            <w:r>
              <w:rPr>
                <w:sz w:val="21"/>
              </w:rPr>
              <w:t>2</w:t>
            </w:r>
          </w:p>
        </w:tc>
        <w:tc>
          <w:tcPr>
            <w:tcW w:w="2041" w:type="dxa"/>
            <w:tcMar>
              <w:top w:w="90" w:type="dxa"/>
              <w:left w:w="90" w:type="dxa"/>
              <w:bottom w:w="90" w:type="dxa"/>
              <w:right w:w="90" w:type="dxa"/>
            </w:tcMar>
            <w:vAlign w:val="center"/>
          </w:tcPr>
          <w:p w14:paraId="18ECC9F1" w14:textId="77777777" w:rsidR="005E5270" w:rsidRDefault="00D80A0B">
            <w:pPr>
              <w:spacing w:before="20" w:after="20"/>
              <w:jc w:val="center"/>
            </w:pPr>
            <w:r>
              <w:rPr>
                <w:sz w:val="21"/>
              </w:rPr>
              <w:t>−2</w:t>
            </w:r>
          </w:p>
        </w:tc>
      </w:tr>
      <w:tr w:rsidR="005E5270" w14:paraId="000183FB" w14:textId="77777777">
        <w:trPr>
          <w:cantSplit/>
          <w:jc w:val="center"/>
        </w:trPr>
        <w:tc>
          <w:tcPr>
            <w:tcW w:w="3969" w:type="dxa"/>
            <w:tcMar>
              <w:top w:w="90" w:type="dxa"/>
              <w:left w:w="90" w:type="dxa"/>
              <w:bottom w:w="90" w:type="dxa"/>
              <w:right w:w="90" w:type="dxa"/>
            </w:tcMar>
            <w:vAlign w:val="center"/>
          </w:tcPr>
          <w:p w14:paraId="14E7DEAB" w14:textId="77777777" w:rsidR="005E5270" w:rsidRDefault="00D80A0B">
            <w:pPr>
              <w:spacing w:before="20" w:after="20"/>
              <w:jc w:val="left"/>
            </w:pPr>
            <w:r>
              <w:rPr>
                <w:sz w:val="21"/>
              </w:rPr>
              <w:t>Valle</w:t>
            </w:r>
          </w:p>
        </w:tc>
        <w:tc>
          <w:tcPr>
            <w:tcW w:w="1814" w:type="dxa"/>
            <w:tcMar>
              <w:top w:w="90" w:type="dxa"/>
              <w:left w:w="90" w:type="dxa"/>
              <w:bottom w:w="90" w:type="dxa"/>
              <w:right w:w="90" w:type="dxa"/>
            </w:tcMar>
            <w:vAlign w:val="center"/>
          </w:tcPr>
          <w:p w14:paraId="1E55F3D4" w14:textId="77777777" w:rsidR="005E5270" w:rsidRDefault="00D80A0B">
            <w:pPr>
              <w:spacing w:before="20" w:after="20"/>
              <w:jc w:val="center"/>
            </w:pPr>
            <w:r>
              <w:rPr>
                <w:sz w:val="21"/>
              </w:rPr>
              <w:t>Ghiaia</w:t>
            </w:r>
          </w:p>
        </w:tc>
        <w:tc>
          <w:tcPr>
            <w:tcW w:w="1814" w:type="dxa"/>
            <w:tcMar>
              <w:top w:w="90" w:type="dxa"/>
              <w:left w:w="90" w:type="dxa"/>
              <w:bottom w:w="90" w:type="dxa"/>
              <w:right w:w="90" w:type="dxa"/>
            </w:tcMar>
            <w:vAlign w:val="center"/>
          </w:tcPr>
          <w:p w14:paraId="6277DE36" w14:textId="77777777" w:rsidR="005E5270" w:rsidRDefault="00D80A0B">
            <w:pPr>
              <w:spacing w:before="20" w:after="20"/>
              <w:jc w:val="center"/>
            </w:pPr>
            <w:r>
              <w:rPr>
                <w:sz w:val="21"/>
              </w:rPr>
              <w:t>8</w:t>
            </w:r>
          </w:p>
        </w:tc>
        <w:tc>
          <w:tcPr>
            <w:tcW w:w="2041" w:type="dxa"/>
            <w:tcMar>
              <w:top w:w="90" w:type="dxa"/>
              <w:left w:w="90" w:type="dxa"/>
              <w:bottom w:w="90" w:type="dxa"/>
              <w:right w:w="90" w:type="dxa"/>
            </w:tcMar>
            <w:vAlign w:val="center"/>
          </w:tcPr>
          <w:p w14:paraId="2B94A16C" w14:textId="77777777" w:rsidR="005E5270" w:rsidRDefault="00D80A0B">
            <w:pPr>
              <w:spacing w:before="20" w:after="20"/>
              <w:jc w:val="center"/>
            </w:pPr>
            <w:r>
              <w:rPr>
                <w:sz w:val="21"/>
              </w:rPr>
              <w:t>−10</w:t>
            </w:r>
          </w:p>
        </w:tc>
      </w:tr>
    </w:tbl>
    <w:p w14:paraId="5530DC32" w14:textId="77777777" w:rsidR="005E5270" w:rsidRDefault="005E5270"/>
    <w:p w14:paraId="4E7C43DB" w14:textId="77777777" w:rsidR="005E5270" w:rsidRDefault="00D80A0B">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1043FA29" w14:textId="77777777" w:rsidR="005E5270" w:rsidRDefault="00D80A0B">
      <w:pPr>
        <w:keepNext/>
        <w:spacing w:after="140"/>
      </w:pPr>
      <w:r>
        <w:rPr>
          <w:noProof/>
        </w:rPr>
        <w:drawing>
          <wp:inline distT="0" distB="0" distL="0" distR="0" wp14:anchorId="2C024F44" wp14:editId="6FA7A81C">
            <wp:extent cx="6120000" cy="2570400"/>
            <wp:effectExtent l="0" t="0" r="0" b="0"/>
            <wp:docPr id="6" name="Picture 6"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1AE0A2F4" w14:textId="77777777" w:rsidR="005E5270" w:rsidRDefault="00D80A0B">
      <w:pPr>
        <w:pStyle w:val="Didascalia"/>
      </w:pPr>
      <w:r>
        <w:t>Profilo dell’esempio stratificato con terreno sotto la fondazione e limiti di ricerca evidenziati in blu.</w:t>
      </w:r>
    </w:p>
    <w:p w14:paraId="36D83CFD" w14:textId="77777777" w:rsidR="005E5270" w:rsidRDefault="00D80A0B">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20A8814A" w14:textId="77777777" w:rsidR="005E5270" w:rsidRDefault="00D80A0B">
      <w:pPr>
        <w:pStyle w:val="Titolo2"/>
        <w:keepNext/>
        <w:spacing w:after="140"/>
      </w:pPr>
      <w:bookmarkStart w:id="61" w:name="_Toc241878286"/>
      <w:r>
        <w:t>Controllare rilievo falda sisma e ricerca</w:t>
      </w:r>
      <w:bookmarkEnd w:id="61"/>
    </w:p>
    <w:p w14:paraId="7B74C361" w14:textId="77777777" w:rsidR="005E5270" w:rsidRDefault="00D80A0B">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497855BA" w14:textId="77777777" w:rsidR="005E5270" w:rsidRDefault="00D80A0B">
      <w:pPr>
        <w:spacing w:after="140"/>
      </w:pPr>
      <w:r>
        <w:lastRenderedPageBreak/>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287D9338" w14:textId="77777777" w:rsidR="005E5270" w:rsidRDefault="00D80A0B">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74858C3B" w14:textId="77777777" w:rsidR="005E5270" w:rsidRDefault="00D80A0B">
      <w:pPr>
        <w:pStyle w:val="Titolo2"/>
        <w:keepNext/>
        <w:spacing w:after="140"/>
      </w:pPr>
      <w:bookmarkStart w:id="62" w:name="_Toc241878287"/>
      <w:r>
        <w:t>Leggere il risultato e riprodurre l’esempio</w:t>
      </w:r>
      <w:bookmarkEnd w:id="62"/>
    </w:p>
    <w:p w14:paraId="426198D0" w14:textId="77777777" w:rsidR="005E5270" w:rsidRDefault="00D80A0B">
      <w:pPr>
        <w:spacing w:after="140"/>
      </w:pPr>
      <w:r>
        <w:t>Controllare l’Esito di tutte le combinazioni. F è il fattore trovato con i parametri di progetto; il tasso di lavoro è η=γR/F. Il caso iniziale è quello con tasso maggiore, non necessariamente quello con F minore se γR cambia; un caso privo di superficie valida ha priorità. La tabella e il cerchio restano interrogabili per ogni combinazione.</w:t>
      </w:r>
    </w:p>
    <w:p w14:paraId="35303443" w14:textId="77777777" w:rsidR="005E5270" w:rsidRDefault="00D80A0B">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1551B9DF" w14:textId="77777777" w:rsidR="005E5270" w:rsidRDefault="00D80A0B">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7B545715" w14:textId="77777777" w:rsidR="005E5270" w:rsidRDefault="00D80A0B">
      <w:pPr>
        <w:spacing w:after="140"/>
      </w:pPr>
      <w:r>
        <w:t>Per riprodurre il caso illustrato aprire supporto/artefatti/globale-guidata-20260930/offscreen-rilascio/esempio-stratificato.anthea e premere Calcola globale, senza ripreparare i dati locali. La guida rapida contiene proprietà, dominio e risultati completi. Il secondo caso statico ha F=1,075737 e η=1,022555: l’esito non soddisfatto è conservato nell’esempio. È un controllo interno ANTHEA; non è un nuovo confronto numerico MAX.</w:t>
      </w:r>
    </w:p>
    <w:p w14:paraId="6D9DADDF" w14:textId="77777777" w:rsidR="005E5270" w:rsidRDefault="00D80A0B">
      <w:pPr>
        <w:pStyle w:val="Titolo1"/>
        <w:keepNext/>
        <w:spacing w:after="140"/>
      </w:pPr>
      <w:bookmarkStart w:id="63" w:name="_Toc241878288"/>
      <w:r>
        <w:t>Portanza sismica cedimenti spostamenti e armature Rev07</w:t>
      </w:r>
      <w:bookmarkEnd w:id="63"/>
    </w:p>
    <w:p w14:paraId="55243DEB" w14:textId="77777777" w:rsidR="005E5270" w:rsidRDefault="00D80A0B">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6A684E97" w14:textId="77777777" w:rsidR="005E5270" w:rsidRDefault="00D80A0B">
      <w:pPr>
        <w:pStyle w:val="Titolo2"/>
        <w:keepNext/>
        <w:spacing w:after="140"/>
      </w:pPr>
      <w:bookmarkStart w:id="64" w:name="_Toc241878289"/>
      <w:r>
        <w:lastRenderedPageBreak/>
        <w:t>Portanza sismica</w:t>
      </w:r>
      <w:bookmarkEnd w:id="64"/>
    </w:p>
    <w:p w14:paraId="3E9BD81D" w14:textId="77777777" w:rsidR="005E5270" w:rsidRDefault="00D80A0B">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7BBEA188" w14:textId="77777777" w:rsidR="005E5270" w:rsidRDefault="00D80A0B">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5B47C5CE" w14:textId="77777777" w:rsidR="005E5270" w:rsidRDefault="00D80A0B">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6B7C6326" w14:textId="77777777" w:rsidR="005E5270" w:rsidRDefault="00D80A0B">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1DF4978D" w14:textId="77777777" w:rsidR="005E5270" w:rsidRDefault="00D80A0B">
      <w:pPr>
        <w:pStyle w:val="Titolo2"/>
        <w:keepNext/>
        <w:spacing w:after="140"/>
      </w:pPr>
      <w:bookmarkStart w:id="65" w:name="_Toc241878290"/>
      <w:r>
        <w:t>Cedimenti e spostamenti di esercizio</w:t>
      </w:r>
      <w:bookmarkEnd w:id="65"/>
    </w:p>
    <w:p w14:paraId="4B66C1AE" w14:textId="77777777" w:rsidR="005E5270" w:rsidRDefault="00D80A0B">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402118A9" w14:textId="77777777" w:rsidR="005E5270" w:rsidRDefault="00D80A0B">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50BBED2D" w14:textId="77777777" w:rsidR="005E5270" w:rsidRDefault="00D80A0B">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5486B2C2" w14:textId="77777777" w:rsidR="005E5270" w:rsidRDefault="00D80A0B">
      <w:pPr>
        <w:spacing w:after="140"/>
      </w:pPr>
      <w:r>
        <w:t xml:space="preserve">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w:t>
      </w:r>
      <w:r>
        <w:lastRenderedPageBreak/>
        <w:t>rotazione conserva il segno. Le curvature mancanti impediscono il risultato. La gravità usa il modello elastico del materiale nel campo senza trazione.</w:t>
      </w:r>
    </w:p>
    <w:p w14:paraId="4E84AD65" w14:textId="77777777" w:rsidR="005E5270" w:rsidRDefault="00D80A0B">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52FCCB44" w14:textId="77777777" w:rsidR="005E5270" w:rsidRDefault="00D80A0B">
      <w:pPr>
        <w:pStyle w:val="Titolo2"/>
        <w:keepNext/>
        <w:spacing w:after="140"/>
      </w:pPr>
      <w:bookmarkStart w:id="66" w:name="_Toc241878291"/>
      <w:r>
        <w:t>Spostamenti permanenti Newmark</w:t>
      </w:r>
      <w:bookmarkEnd w:id="66"/>
    </w:p>
    <w:p w14:paraId="470EC5CC" w14:textId="77777777" w:rsidR="005E5270" w:rsidRDefault="00D80A0B">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1CC6F1A3" w14:textId="77777777" w:rsidR="005E5270" w:rsidRDefault="00D80A0B">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1730BB7B" w14:textId="77777777" w:rsidR="005E5270" w:rsidRDefault="00D80A0B">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4395192D" w14:textId="77777777" w:rsidR="005E5270" w:rsidRDefault="00D80A0B">
      <w:pPr>
        <w:pStyle w:val="Titolo2"/>
        <w:keepNext/>
        <w:spacing w:after="140"/>
      </w:pPr>
      <w:bookmarkStart w:id="67" w:name="_Toc241878292"/>
      <w:r>
        <w:t>Armature e comando Calcola armature</w:t>
      </w:r>
      <w:bookmarkEnd w:id="67"/>
    </w:p>
    <w:p w14:paraId="49F3B5BA" w14:textId="77777777" w:rsidR="005E5270" w:rsidRDefault="00D80A0B">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258F8D5E" w14:textId="77777777" w:rsidR="005E5270" w:rsidRDefault="00D80A0B">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0F2F1F1A" w14:textId="77777777" w:rsidR="005E5270" w:rsidRDefault="00D80A0B">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1DC8D4A8" w14:textId="77777777" w:rsidR="005E5270" w:rsidRDefault="00D80A0B">
      <w:pPr>
        <w:spacing w:after="140"/>
      </w:pPr>
      <w:r>
        <w:lastRenderedPageBreak/>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3C92EAF4" w14:textId="77777777" w:rsidR="005E5270" w:rsidRDefault="00D80A0B">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B4C55C6" w14:textId="77777777" w:rsidR="005E5270" w:rsidRDefault="00D80A0B">
      <w:pPr>
        <w:pStyle w:val="Titolo2"/>
        <w:keepNext/>
        <w:spacing w:after="140"/>
      </w:pPr>
      <w:bookmarkStart w:id="68" w:name="_Toc241878293"/>
      <w:r>
        <w:t>Gravità in calcestruzzo o muratura</w:t>
      </w:r>
      <w:bookmarkEnd w:id="68"/>
    </w:p>
    <w:p w14:paraId="6A83838A" w14:textId="77777777" w:rsidR="005E5270" w:rsidRDefault="00D80A0B">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525A33A7" w14:textId="77777777" w:rsidR="005E5270" w:rsidRDefault="00D80A0B">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697C646F" w14:textId="77777777" w:rsidR="005E5270" w:rsidRDefault="00D80A0B">
      <w:pPr>
        <w:spacing w:after="140"/>
      </w:pPr>
      <w:r>
        <w:t>La modalità Resistenze assegnate conserva la compatibilità con i file precedenti e i relativi controlli elastici; non diventa automaticamente una verifica normativa completa.</w:t>
      </w:r>
    </w:p>
    <w:p w14:paraId="6425DD33" w14:textId="77777777" w:rsidR="005E5270" w:rsidRDefault="00D80A0B">
      <w:pPr>
        <w:pStyle w:val="Titolo2"/>
        <w:keepNext/>
        <w:spacing w:after="140"/>
      </w:pPr>
      <w:bookmarkStart w:id="69" w:name="_Toc241878294"/>
      <w:r>
        <w:t>Esempio ripercorribile e rapporto</w:t>
      </w:r>
      <w:bookmarkEnd w:id="69"/>
    </w:p>
    <w:p w14:paraId="1BA3D66E" w14:textId="77777777" w:rsidR="005E5270" w:rsidRDefault="00D80A0B">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7765F8D3" w14:textId="77777777" w:rsidR="005E5270" w:rsidRDefault="00D80A0B">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1E079FB4" w14:textId="77777777" w:rsidR="005E5270" w:rsidRDefault="00D80A0B">
      <w:pPr>
        <w:spacing w:after="140"/>
      </w:pPr>
      <w:r>
        <w:lastRenderedPageBreak/>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25868958" w14:textId="77777777" w:rsidR="005E5270" w:rsidRDefault="00D80A0B">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354FBD5A" w14:textId="77777777" w:rsidR="005E5270" w:rsidRDefault="00D80A0B">
      <w:pPr>
        <w:pStyle w:val="Titolo1"/>
        <w:keepNext/>
        <w:spacing w:after="140"/>
      </w:pPr>
      <w:bookmarkStart w:id="70" w:name="_Toc241878295"/>
      <w:r>
        <w:t>Efficienza orizzontale della palificata</w:t>
      </w:r>
      <w:bookmarkEnd w:id="70"/>
    </w:p>
    <w:p w14:paraId="4F1FEB01" w14:textId="77777777" w:rsidR="005E5270" w:rsidRDefault="00D80A0B">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16875FE1" w14:textId="77777777" w:rsidR="005E5270" w:rsidRDefault="00D80A0B">
      <w:pPr>
        <w:pStyle w:val="Titolo2"/>
        <w:keepNext/>
        <w:spacing w:after="140"/>
      </w:pPr>
      <w:bookmarkStart w:id="71" w:name="_Toc241878296"/>
      <w:r>
        <w:t>Apertura e geometria</w:t>
      </w:r>
      <w:bookmarkEnd w:id="71"/>
    </w:p>
    <w:p w14:paraId="6275FE66" w14:textId="77777777" w:rsidR="005E5270" w:rsidRDefault="00D80A0B">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63AD69B7" w14:textId="77777777" w:rsidR="005E5270" w:rsidRDefault="00D80A0B">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la direzione personalizzata è facoltativa e disattivata. Il suo angolo è antiorario da +X. La rotazione della geometria è un input distinto. Sono ammessi da 1 a 500 pali, identificativi univoci e distanze fra centri almeno pari a D.</w:t>
      </w:r>
    </w:p>
    <w:p w14:paraId="0EBD8972" w14:textId="77777777" w:rsidR="005E5270" w:rsidRDefault="00D80A0B">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184E867A" w14:textId="77777777" w:rsidR="005E5270" w:rsidRDefault="00D80A0B">
      <w:pPr>
        <w:pStyle w:val="Titolo2"/>
        <w:keepNext/>
        <w:spacing w:after="140"/>
      </w:pPr>
      <w:bookmarkStart w:id="72" w:name="_Toc241878297"/>
      <w:r>
        <w:lastRenderedPageBreak/>
        <w:t>Metodo e applicabilità</w:t>
      </w:r>
      <w:bookmarkEnd w:id="7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E5270" w14:paraId="11D99850" w14:textId="77777777">
        <w:trPr>
          <w:cantSplit/>
          <w:tblHeader/>
          <w:jc w:val="center"/>
        </w:trPr>
        <w:tc>
          <w:tcPr>
            <w:tcW w:w="2381" w:type="dxa"/>
            <w:shd w:val="clear" w:color="auto" w:fill="E7E6E6"/>
            <w:tcMar>
              <w:top w:w="90" w:type="dxa"/>
              <w:left w:w="90" w:type="dxa"/>
              <w:bottom w:w="90" w:type="dxa"/>
              <w:right w:w="90" w:type="dxa"/>
            </w:tcMar>
            <w:vAlign w:val="center"/>
          </w:tcPr>
          <w:p w14:paraId="1789A24E" w14:textId="77777777" w:rsidR="005E5270" w:rsidRDefault="00D80A0B">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162455B7" w14:textId="77777777" w:rsidR="005E5270" w:rsidRDefault="00D80A0B">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0AF91CFC" w14:textId="77777777" w:rsidR="005E5270" w:rsidRDefault="00D80A0B">
            <w:pPr>
              <w:spacing w:before="20" w:after="20"/>
              <w:jc w:val="left"/>
            </w:pPr>
            <w:r>
              <w:rPr>
                <w:b/>
                <w:sz w:val="21"/>
              </w:rPr>
              <w:t>Impiego nella scheda</w:t>
            </w:r>
          </w:p>
        </w:tc>
      </w:tr>
      <w:tr w:rsidR="005E5270" w14:paraId="038182D5" w14:textId="77777777">
        <w:trPr>
          <w:cantSplit/>
          <w:jc w:val="center"/>
        </w:trPr>
        <w:tc>
          <w:tcPr>
            <w:tcW w:w="2381" w:type="dxa"/>
            <w:tcMar>
              <w:top w:w="90" w:type="dxa"/>
              <w:left w:w="90" w:type="dxa"/>
              <w:bottom w:w="90" w:type="dxa"/>
              <w:right w:w="90" w:type="dxa"/>
            </w:tcMar>
            <w:vAlign w:val="center"/>
          </w:tcPr>
          <w:p w14:paraId="63B4E158" w14:textId="77777777" w:rsidR="005E5270" w:rsidRDefault="00D80A0B">
            <w:pPr>
              <w:spacing w:before="20" w:after="20"/>
              <w:jc w:val="left"/>
            </w:pPr>
            <w:r>
              <w:rPr>
                <w:sz w:val="21"/>
              </w:rPr>
              <w:t>Davisson 1970</w:t>
            </w:r>
          </w:p>
        </w:tc>
        <w:tc>
          <w:tcPr>
            <w:tcW w:w="3402" w:type="dxa"/>
            <w:tcMar>
              <w:top w:w="90" w:type="dxa"/>
              <w:left w:w="90" w:type="dxa"/>
              <w:bottom w:w="90" w:type="dxa"/>
              <w:right w:w="90" w:type="dxa"/>
            </w:tcMar>
            <w:vAlign w:val="center"/>
          </w:tcPr>
          <w:p w14:paraId="2D35D439" w14:textId="77777777" w:rsidR="005E5270" w:rsidRDefault="00D80A0B">
            <w:pPr>
              <w:spacing w:before="20" w:after="20"/>
              <w:jc w:val="center"/>
            </w:pPr>
            <w:r>
              <w:rPr>
                <w:sz w:val="21"/>
              </w:rPr>
              <w:t>Rg di kh/nh</w:t>
            </w:r>
          </w:p>
        </w:tc>
        <w:tc>
          <w:tcPr>
            <w:tcW w:w="3855" w:type="dxa"/>
            <w:tcMar>
              <w:top w:w="90" w:type="dxa"/>
              <w:left w:w="90" w:type="dxa"/>
              <w:bottom w:w="90" w:type="dxa"/>
              <w:right w:w="90" w:type="dxa"/>
            </w:tcMar>
            <w:vAlign w:val="center"/>
          </w:tcPr>
          <w:p w14:paraId="051B4DBA" w14:textId="77777777" w:rsidR="005E5270" w:rsidRDefault="00D80A0B">
            <w:pPr>
              <w:spacing w:before="20" w:after="20"/>
              <w:jc w:val="left"/>
            </w:pPr>
            <w:r>
              <w:rPr>
                <w:sz w:val="21"/>
              </w:rPr>
              <w:t>Griglia allineata; interasse parallelo almeno 3D, trasversale almeno 2.5D</w:t>
            </w:r>
          </w:p>
        </w:tc>
      </w:tr>
      <w:tr w:rsidR="005E5270" w14:paraId="14A8FE30" w14:textId="77777777">
        <w:trPr>
          <w:cantSplit/>
          <w:jc w:val="center"/>
        </w:trPr>
        <w:tc>
          <w:tcPr>
            <w:tcW w:w="2381" w:type="dxa"/>
            <w:tcMar>
              <w:top w:w="90" w:type="dxa"/>
              <w:left w:w="90" w:type="dxa"/>
              <w:bottom w:w="90" w:type="dxa"/>
              <w:right w:w="90" w:type="dxa"/>
            </w:tcMar>
            <w:vAlign w:val="center"/>
          </w:tcPr>
          <w:p w14:paraId="1A84E9F1" w14:textId="77777777" w:rsidR="005E5270" w:rsidRDefault="00D80A0B">
            <w:pPr>
              <w:spacing w:before="20" w:after="20"/>
              <w:jc w:val="left"/>
            </w:pPr>
            <w:r>
              <w:rPr>
                <w:sz w:val="21"/>
              </w:rPr>
              <w:t>AASHTO 2014</w:t>
            </w:r>
          </w:p>
        </w:tc>
        <w:tc>
          <w:tcPr>
            <w:tcW w:w="3402" w:type="dxa"/>
            <w:tcMar>
              <w:top w:w="90" w:type="dxa"/>
              <w:left w:w="90" w:type="dxa"/>
              <w:bottom w:w="90" w:type="dxa"/>
              <w:right w:w="90" w:type="dxa"/>
            </w:tcMar>
            <w:vAlign w:val="center"/>
          </w:tcPr>
          <w:p w14:paraId="780F7DBE" w14:textId="77777777" w:rsidR="005E5270" w:rsidRDefault="00D80A0B">
            <w:pPr>
              <w:spacing w:before="20" w:after="20"/>
              <w:jc w:val="left"/>
            </w:pPr>
            <w:r>
              <w:rPr>
                <w:sz w:val="21"/>
              </w:rPr>
              <w:t>p-multiplier per fila</w:t>
            </w:r>
          </w:p>
        </w:tc>
        <w:tc>
          <w:tcPr>
            <w:tcW w:w="3855" w:type="dxa"/>
            <w:tcMar>
              <w:top w:w="90" w:type="dxa"/>
              <w:left w:w="90" w:type="dxa"/>
              <w:bottom w:w="90" w:type="dxa"/>
              <w:right w:w="90" w:type="dxa"/>
            </w:tcMar>
            <w:vAlign w:val="center"/>
          </w:tcPr>
          <w:p w14:paraId="0557CEE6" w14:textId="77777777" w:rsidR="005E5270" w:rsidRDefault="00D80A0B">
            <w:pPr>
              <w:spacing w:before="20" w:after="20"/>
              <w:jc w:val="left"/>
            </w:pPr>
            <w:r>
              <w:rPr>
                <w:sz w:val="21"/>
              </w:rPr>
              <w:t>Interpolazione 3D–5D; oltre 5D mantenimento del valore di 5D segnalato</w:t>
            </w:r>
          </w:p>
        </w:tc>
      </w:tr>
      <w:tr w:rsidR="005E5270" w14:paraId="66D86635" w14:textId="77777777">
        <w:trPr>
          <w:cantSplit/>
          <w:jc w:val="center"/>
        </w:trPr>
        <w:tc>
          <w:tcPr>
            <w:tcW w:w="2381" w:type="dxa"/>
            <w:tcMar>
              <w:top w:w="90" w:type="dxa"/>
              <w:left w:w="90" w:type="dxa"/>
              <w:bottom w:w="90" w:type="dxa"/>
              <w:right w:w="90" w:type="dxa"/>
            </w:tcMar>
            <w:vAlign w:val="center"/>
          </w:tcPr>
          <w:p w14:paraId="322C267E" w14:textId="77777777" w:rsidR="005E5270" w:rsidRDefault="00D80A0B">
            <w:pPr>
              <w:spacing w:before="20" w:after="20"/>
              <w:jc w:val="left"/>
            </w:pPr>
            <w:r>
              <w:rPr>
                <w:sz w:val="21"/>
              </w:rPr>
              <w:t>FHWA 2018</w:t>
            </w:r>
          </w:p>
        </w:tc>
        <w:tc>
          <w:tcPr>
            <w:tcW w:w="3402" w:type="dxa"/>
            <w:tcMar>
              <w:top w:w="90" w:type="dxa"/>
              <w:left w:w="90" w:type="dxa"/>
              <w:bottom w:w="90" w:type="dxa"/>
              <w:right w:w="90" w:type="dxa"/>
            </w:tcMar>
            <w:vAlign w:val="center"/>
          </w:tcPr>
          <w:p w14:paraId="62CD8C4F" w14:textId="77777777" w:rsidR="005E5270" w:rsidRDefault="00D80A0B">
            <w:pPr>
              <w:spacing w:before="20" w:after="20"/>
              <w:jc w:val="left"/>
            </w:pPr>
            <w:r>
              <w:rPr>
                <w:sz w:val="21"/>
              </w:rPr>
              <w:t>p-multiplier per fila</w:t>
            </w:r>
          </w:p>
        </w:tc>
        <w:tc>
          <w:tcPr>
            <w:tcW w:w="3855" w:type="dxa"/>
            <w:tcMar>
              <w:top w:w="90" w:type="dxa"/>
              <w:left w:w="90" w:type="dxa"/>
              <w:bottom w:w="90" w:type="dxa"/>
              <w:right w:w="90" w:type="dxa"/>
            </w:tcMar>
            <w:vAlign w:val="center"/>
          </w:tcPr>
          <w:p w14:paraId="028C990E" w14:textId="77777777" w:rsidR="005E5270" w:rsidRDefault="00D80A0B">
            <w:pPr>
              <w:spacing w:before="20" w:after="20"/>
              <w:jc w:val="left"/>
            </w:pPr>
            <w:r>
              <w:rPr>
                <w:sz w:val="21"/>
              </w:rPr>
              <w:t>Interpolazione 3D–6D; oltre 6D coefficienti unitari</w:t>
            </w:r>
          </w:p>
        </w:tc>
      </w:tr>
      <w:tr w:rsidR="005E5270" w14:paraId="79A20A92" w14:textId="77777777">
        <w:trPr>
          <w:cantSplit/>
          <w:jc w:val="center"/>
        </w:trPr>
        <w:tc>
          <w:tcPr>
            <w:tcW w:w="2381" w:type="dxa"/>
            <w:tcMar>
              <w:top w:w="90" w:type="dxa"/>
              <w:left w:w="90" w:type="dxa"/>
              <w:bottom w:w="90" w:type="dxa"/>
              <w:right w:w="90" w:type="dxa"/>
            </w:tcMar>
            <w:vAlign w:val="center"/>
          </w:tcPr>
          <w:p w14:paraId="16D5DAF9" w14:textId="77777777" w:rsidR="005E5270" w:rsidRDefault="00D80A0B">
            <w:pPr>
              <w:spacing w:before="20" w:after="20"/>
              <w:jc w:val="left"/>
            </w:pPr>
            <w:r>
              <w:rPr>
                <w:sz w:val="21"/>
              </w:rPr>
              <w:t>Rollins e FEMA</w:t>
            </w:r>
          </w:p>
        </w:tc>
        <w:tc>
          <w:tcPr>
            <w:tcW w:w="3402" w:type="dxa"/>
            <w:tcMar>
              <w:top w:w="90" w:type="dxa"/>
              <w:left w:w="90" w:type="dxa"/>
              <w:bottom w:w="90" w:type="dxa"/>
              <w:right w:w="90" w:type="dxa"/>
            </w:tcMar>
            <w:vAlign w:val="center"/>
          </w:tcPr>
          <w:p w14:paraId="253E332A" w14:textId="77777777" w:rsidR="005E5270" w:rsidRDefault="00D80A0B">
            <w:pPr>
              <w:spacing w:before="20" w:after="20"/>
              <w:jc w:val="left"/>
            </w:pPr>
            <w:r>
              <w:rPr>
                <w:sz w:val="21"/>
              </w:rPr>
              <w:t>p-multiplier per fila</w:t>
            </w:r>
          </w:p>
        </w:tc>
        <w:tc>
          <w:tcPr>
            <w:tcW w:w="3855" w:type="dxa"/>
            <w:tcMar>
              <w:top w:w="90" w:type="dxa"/>
              <w:left w:w="90" w:type="dxa"/>
              <w:bottom w:w="90" w:type="dxa"/>
              <w:right w:w="90" w:type="dxa"/>
            </w:tcMar>
            <w:vAlign w:val="center"/>
          </w:tcPr>
          <w:p w14:paraId="5E3D8848" w14:textId="77777777" w:rsidR="005E5270" w:rsidRDefault="00D80A0B">
            <w:pPr>
              <w:spacing w:before="20" w:after="20"/>
              <w:jc w:val="left"/>
            </w:pPr>
            <w:r>
              <w:rPr>
                <w:sz w:val="21"/>
              </w:rPr>
              <w:t>Formule logaritmiche; campo sperimentale circa 3.3D–5.65D</w:t>
            </w:r>
          </w:p>
        </w:tc>
      </w:tr>
      <w:tr w:rsidR="005E5270" w14:paraId="782A20C2" w14:textId="77777777">
        <w:trPr>
          <w:cantSplit/>
          <w:jc w:val="center"/>
        </w:trPr>
        <w:tc>
          <w:tcPr>
            <w:tcW w:w="2381" w:type="dxa"/>
            <w:tcMar>
              <w:top w:w="90" w:type="dxa"/>
              <w:left w:w="90" w:type="dxa"/>
              <w:bottom w:w="90" w:type="dxa"/>
              <w:right w:w="90" w:type="dxa"/>
            </w:tcMar>
            <w:vAlign w:val="center"/>
          </w:tcPr>
          <w:p w14:paraId="587C69C4" w14:textId="77777777" w:rsidR="005E5270" w:rsidRDefault="00D80A0B">
            <w:pPr>
              <w:spacing w:before="20" w:after="20"/>
              <w:jc w:val="left"/>
            </w:pPr>
            <w:r>
              <w:rPr>
                <w:sz w:val="21"/>
              </w:rPr>
              <w:t>Reese e Van Impe</w:t>
            </w:r>
          </w:p>
        </w:tc>
        <w:tc>
          <w:tcPr>
            <w:tcW w:w="3402" w:type="dxa"/>
            <w:tcMar>
              <w:top w:w="90" w:type="dxa"/>
              <w:left w:w="90" w:type="dxa"/>
              <w:bottom w:w="90" w:type="dxa"/>
              <w:right w:w="90" w:type="dxa"/>
            </w:tcMar>
            <w:vAlign w:val="center"/>
          </w:tcPr>
          <w:p w14:paraId="37F25F3E" w14:textId="77777777" w:rsidR="005E5270" w:rsidRDefault="00D80A0B">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683C9B99" w14:textId="77777777" w:rsidR="005E5270" w:rsidRDefault="00D80A0B">
            <w:pPr>
              <w:spacing w:before="20" w:after="20"/>
              <w:jc w:val="left"/>
            </w:pPr>
            <w:r>
              <w:rPr>
                <w:sz w:val="21"/>
              </w:rPr>
              <w:t>Tutte le coppie, anche per geometrie irregolari e H obliqua</w:t>
            </w:r>
          </w:p>
        </w:tc>
      </w:tr>
      <w:tr w:rsidR="005E5270" w14:paraId="5FEA40C8" w14:textId="77777777">
        <w:trPr>
          <w:cantSplit/>
          <w:jc w:val="center"/>
        </w:trPr>
        <w:tc>
          <w:tcPr>
            <w:tcW w:w="2381" w:type="dxa"/>
            <w:tcMar>
              <w:top w:w="90" w:type="dxa"/>
              <w:left w:w="90" w:type="dxa"/>
              <w:bottom w:w="90" w:type="dxa"/>
              <w:right w:w="90" w:type="dxa"/>
            </w:tcMar>
            <w:vAlign w:val="center"/>
          </w:tcPr>
          <w:p w14:paraId="0337AD10" w14:textId="77777777" w:rsidR="005E5270" w:rsidRDefault="00D80A0B">
            <w:pPr>
              <w:spacing w:before="20" w:after="20"/>
              <w:jc w:val="left"/>
            </w:pPr>
            <w:r>
              <w:rPr>
                <w:sz w:val="21"/>
              </w:rPr>
              <w:t>Caltrans 2025</w:t>
            </w:r>
          </w:p>
        </w:tc>
        <w:tc>
          <w:tcPr>
            <w:tcW w:w="3402" w:type="dxa"/>
            <w:tcMar>
              <w:top w:w="90" w:type="dxa"/>
              <w:left w:w="90" w:type="dxa"/>
              <w:bottom w:w="90" w:type="dxa"/>
              <w:right w:w="90" w:type="dxa"/>
            </w:tcMar>
            <w:vAlign w:val="center"/>
          </w:tcPr>
          <w:p w14:paraId="09F6F896" w14:textId="77777777" w:rsidR="005E5270" w:rsidRDefault="00D80A0B">
            <w:pPr>
              <w:spacing w:before="20" w:after="20"/>
              <w:jc w:val="left"/>
            </w:pPr>
            <w:r>
              <w:rPr>
                <w:sz w:val="21"/>
              </w:rPr>
              <w:t>p-multiplier modificato</w:t>
            </w:r>
          </w:p>
        </w:tc>
        <w:tc>
          <w:tcPr>
            <w:tcW w:w="3855" w:type="dxa"/>
            <w:tcMar>
              <w:top w:w="90" w:type="dxa"/>
              <w:left w:w="90" w:type="dxa"/>
              <w:bottom w:w="90" w:type="dxa"/>
              <w:right w:w="90" w:type="dxa"/>
            </w:tcMar>
            <w:vAlign w:val="center"/>
          </w:tcPr>
          <w:p w14:paraId="62AB47B1" w14:textId="77777777" w:rsidR="005E5270" w:rsidRDefault="00D80A0B">
            <w:pPr>
              <w:spacing w:before="20" w:after="20"/>
              <w:jc w:val="left"/>
            </w:pPr>
            <w:r>
              <w:rPr>
                <w:sz w:val="21"/>
              </w:rPr>
              <w:t>Interazione palo-palo e correzione alfa per fila</w:t>
            </w:r>
          </w:p>
        </w:tc>
      </w:tr>
    </w:tbl>
    <w:p w14:paraId="38C4345D" w14:textId="77777777" w:rsidR="005E5270" w:rsidRDefault="005E5270"/>
    <w:p w14:paraId="5A19A95A" w14:textId="77777777" w:rsidR="005E5270" w:rsidRDefault="00D80A0B">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2582CC2C" w14:textId="77777777" w:rsidR="005E5270" w:rsidRDefault="00D80A0B">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25DF6BBC" w14:textId="77777777" w:rsidR="005E5270" w:rsidRDefault="00D80A0B">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0734C42C" w14:textId="77777777" w:rsidR="005E5270" w:rsidRDefault="00D80A0B">
      <w:pPr>
        <w:pStyle w:val="Titolo2"/>
        <w:keepNext/>
        <w:spacing w:after="140"/>
      </w:pPr>
      <w:bookmarkStart w:id="73" w:name="_Toc241878298"/>
      <w:r>
        <w:lastRenderedPageBreak/>
        <w:t>Risultati e confronto</w:t>
      </w:r>
      <w:bookmarkEnd w:id="73"/>
    </w:p>
    <w:p w14:paraId="0E567A4B" w14:textId="77777777" w:rsidR="005E5270" w:rsidRDefault="00D80A0B">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269E4C77" w14:textId="77777777" w:rsidR="005E5270" w:rsidRDefault="00D80A0B">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21E83412" w14:textId="77777777" w:rsidR="005E5270" w:rsidRDefault="00D80A0B">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64224AE9" w14:textId="77777777" w:rsidR="005E5270" w:rsidRDefault="00D80A0B">
      <w:pPr>
        <w:spacing w:after="140"/>
      </w:pPr>
      <w:r>
        <w:t>Le modifiche invalidano i risultati precedenti; premere Calcola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12A0CB93" w14:textId="77777777" w:rsidR="005E5270" w:rsidRDefault="00D80A0B">
      <w:pPr>
        <w:pStyle w:val="Titolo1"/>
        <w:keepNext/>
        <w:spacing w:after="140"/>
      </w:pPr>
      <w:bookmarkStart w:id="74" w:name="_Toc241878299"/>
      <w:r>
        <w:t>Risposta elastica del palo orizzontale</w:t>
      </w:r>
      <w:bookmarkEnd w:id="74"/>
    </w:p>
    <w:p w14:paraId="3DAE94B4" w14:textId="77777777" w:rsidR="005E5270" w:rsidRDefault="00D80A0B">
      <w:pPr>
        <w:spacing w:after="140"/>
      </w:pPr>
      <w:r>
        <w:t>Il modulo Palo orizzontale comprende la scheda Risposta elastica · trave su molle. Calcola spostamenti e sollecitazioni sotto la forza assegnata. La scheda Capacità laterale conserva Broms e l'estensione stratificata preesistenti, i cui diagrammi si riferiscono al carico limite. I due risultati rispondono a domande diverse e hanno parametri distinti salvati nello stesso foglio. La nuova analisi è disponibile anche nel modulo Micropalo orizzontale, con EI assegnato esplicitamente.</w:t>
      </w:r>
    </w:p>
    <w:p w14:paraId="6D8B901C" w14:textId="77777777" w:rsidR="005E5270" w:rsidRDefault="00D80A0B">
      <w:pPr>
        <w:pStyle w:val="Titolo2"/>
        <w:keepNext/>
        <w:spacing w:after="140"/>
      </w:pPr>
      <w:bookmarkStart w:id="75" w:name="_Toc241878300"/>
      <w:r>
        <w:t>Compilazione dei dati</w:t>
      </w:r>
      <w:bookmarkEnd w:id="75"/>
    </w:p>
    <w:p w14:paraId="1E247065" w14:textId="77777777" w:rsidR="005E5270" w:rsidRDefault="00D80A0B">
      <w:pPr>
        <w:spacing w:after="140"/>
      </w:pPr>
      <w:r>
        <w:t>Aprire Moduli singoli → Geotecnica → Palo → Orizzontale, quindi Risposta elastica · trave su molle. Inserire diametro geotecnico D, lunghezza totale testa–punta e lunghezza libera sopra il terreno, in metri. La lunghezza immersa è la differenza fra totale e libera. Il comando Copia geometria, H e stratigrafia dalla capacità riprende diametro, lunghezza infissa, forza, vincolo di testa e prima stratigrafia; imposta tratto libero e momento a zero e lascia vuote le rigidezze del terreno. La copia è esplicita e</w:t>
      </w:r>
      <w:r>
        <w:t xml:space="preserve"> sostituisce gli strati elastici. Le successive modifiche delle due analisi rimangono indipendenti.</w:t>
      </w:r>
    </w:p>
    <w:p w14:paraId="76F88DA8" w14:textId="77777777" w:rsidR="005E5270" w:rsidRDefault="00D80A0B">
      <w:pPr>
        <w:spacing w:after="140"/>
      </w:pPr>
      <w:r>
        <w:lastRenderedPageBreak/>
        <w:t>Assegnare EI in kN m² e descriverne l'origine, ad esempio E, I e ipotesi di fessurazione. Non usare il momento resistente My al posto di EI. Il diametro controlla la larghezza di interazione col terreno; non ricalcola automaticamente la rigidezza strutturale. Per un micropalo specificare se EI riguarda il solo tubo o una sezione composta e giustificare l'ipotesi adottata.</w:t>
      </w:r>
    </w:p>
    <w:p w14:paraId="385F645C" w14:textId="77777777" w:rsidR="005E5270" w:rsidRDefault="00D80A0B">
      <w:pPr>
        <w:spacing w:after="140"/>
      </w:pPr>
      <w:r>
        <w:t xml:space="preserve">H è applicata alla testa del modello. Inserire alternativamente il momento C oppure l'eccentricità e, da cui C = H e; entrambi diversi da zero costituiscono errore. e è un braccio equivalente rispetto alla testa, non la lunghezza libera del palo: questa è già rappresentata geometricamente. Sono ammessi carichi positivi, negativi e nulli. La testa può ruotare liberamente oppure avere rotazione impedita; lo spostamento orizzontale resta libero. La punta è libera per impostazione iniziale; cerniera e incastro </w:t>
      </w:r>
      <w:r>
        <w:t>devono essere scelti esplicitamente.</w:t>
      </w:r>
    </w:p>
    <w:p w14:paraId="3E9A00DA" w14:textId="77777777" w:rsidR="005E5270" w:rsidRDefault="00D80A0B">
      <w:pPr>
        <w:pStyle w:val="Titolo2"/>
        <w:keepNext/>
        <w:spacing w:after="140"/>
      </w:pPr>
      <w:bookmarkStart w:id="76" w:name="_Toc241878301"/>
      <w:r>
        <w:t>Assegnazione delle rigidezze</w:t>
      </w:r>
      <w:bookmarkEnd w:id="76"/>
    </w:p>
    <w:p w14:paraId="351F8675" w14:textId="77777777" w:rsidR="005E5270" w:rsidRDefault="00D80A0B">
      <w:pPr>
        <w:spacing w:after="140"/>
      </w:pPr>
      <w:r>
        <w:t>Ogni strato richiede nome, spessore, legge, valore e fonte/condizioni di impiego. I valori iniziali sono vuoti: Granulare o Coesivo non selezionano automaticamente un modulo. Coprire tutta la lunghezza immersa; strati più profondi della punta non contribuiscono. Per un tratto di terreno senza sostegno assegnare valore zero.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E5270" w14:paraId="29268622" w14:textId="77777777">
        <w:trPr>
          <w:cantSplit/>
          <w:tblHeader/>
          <w:jc w:val="center"/>
        </w:trPr>
        <w:tc>
          <w:tcPr>
            <w:tcW w:w="2381" w:type="dxa"/>
            <w:shd w:val="clear" w:color="auto" w:fill="E7E6E6"/>
            <w:tcMar>
              <w:top w:w="90" w:type="dxa"/>
              <w:left w:w="90" w:type="dxa"/>
              <w:bottom w:w="90" w:type="dxa"/>
              <w:right w:w="90" w:type="dxa"/>
            </w:tcMar>
            <w:vAlign w:val="center"/>
          </w:tcPr>
          <w:p w14:paraId="1576197D" w14:textId="77777777" w:rsidR="005E5270" w:rsidRDefault="00D80A0B">
            <w:pPr>
              <w:spacing w:before="20" w:after="20"/>
              <w:jc w:val="left"/>
            </w:pPr>
            <w:r>
              <w:rPr>
                <w:b/>
                <w:sz w:val="21"/>
              </w:rPr>
              <w:t>Legge assegnata</w:t>
            </w:r>
          </w:p>
        </w:tc>
        <w:tc>
          <w:tcPr>
            <w:tcW w:w="3402" w:type="dxa"/>
            <w:shd w:val="clear" w:color="auto" w:fill="E7E6E6"/>
            <w:tcMar>
              <w:top w:w="90" w:type="dxa"/>
              <w:left w:w="90" w:type="dxa"/>
              <w:bottom w:w="90" w:type="dxa"/>
              <w:right w:w="90" w:type="dxa"/>
            </w:tcMar>
            <w:vAlign w:val="center"/>
          </w:tcPr>
          <w:p w14:paraId="6EBC81DC" w14:textId="77777777" w:rsidR="005E5270" w:rsidRDefault="00D80A0B">
            <w:pPr>
              <w:spacing w:before="20" w:after="20"/>
              <w:jc w:val="left"/>
            </w:pPr>
            <w:r>
              <w:rPr>
                <w:b/>
                <w:sz w:val="21"/>
              </w:rPr>
              <w:t>Valore da inserire</w:t>
            </w:r>
          </w:p>
        </w:tc>
        <w:tc>
          <w:tcPr>
            <w:tcW w:w="3855" w:type="dxa"/>
            <w:shd w:val="clear" w:color="auto" w:fill="E7E6E6"/>
            <w:tcMar>
              <w:top w:w="90" w:type="dxa"/>
              <w:left w:w="90" w:type="dxa"/>
              <w:bottom w:w="90" w:type="dxa"/>
              <w:right w:w="90" w:type="dxa"/>
            </w:tcMar>
            <w:vAlign w:val="center"/>
          </w:tcPr>
          <w:p w14:paraId="50CED0A1" w14:textId="77777777" w:rsidR="005E5270" w:rsidRDefault="00D80A0B">
            <w:pPr>
              <w:spacing w:before="20" w:after="20"/>
              <w:jc w:val="center"/>
            </w:pPr>
            <w:r>
              <w:rPr>
                <w:b/>
                <w:sz w:val="21"/>
              </w:rPr>
              <w:t>Significato</w:t>
            </w:r>
          </w:p>
        </w:tc>
      </w:tr>
      <w:tr w:rsidR="005E5270" w14:paraId="1BC3EC9D" w14:textId="77777777">
        <w:trPr>
          <w:cantSplit/>
          <w:jc w:val="center"/>
        </w:trPr>
        <w:tc>
          <w:tcPr>
            <w:tcW w:w="2381" w:type="dxa"/>
            <w:tcMar>
              <w:top w:w="90" w:type="dxa"/>
              <w:left w:w="90" w:type="dxa"/>
              <w:bottom w:w="90" w:type="dxa"/>
              <w:right w:w="90" w:type="dxa"/>
            </w:tcMar>
            <w:vAlign w:val="center"/>
          </w:tcPr>
          <w:p w14:paraId="45F4916E" w14:textId="77777777" w:rsidR="005E5270" w:rsidRDefault="00D80A0B">
            <w:pPr>
              <w:spacing w:before="20" w:after="20"/>
              <w:jc w:val="left"/>
            </w:pPr>
            <w:r>
              <w:rPr>
                <w:sz w:val="21"/>
              </w:rPr>
              <w:t>kh costante</w:t>
            </w:r>
          </w:p>
        </w:tc>
        <w:tc>
          <w:tcPr>
            <w:tcW w:w="3402" w:type="dxa"/>
            <w:tcMar>
              <w:top w:w="90" w:type="dxa"/>
              <w:left w:w="90" w:type="dxa"/>
              <w:bottom w:w="90" w:type="dxa"/>
              <w:right w:w="90" w:type="dxa"/>
            </w:tcMar>
            <w:vAlign w:val="center"/>
          </w:tcPr>
          <w:p w14:paraId="527C02F3" w14:textId="77777777" w:rsidR="005E5270" w:rsidRDefault="00D80A0B">
            <w:pPr>
              <w:spacing w:before="20" w:after="20"/>
              <w:jc w:val="center"/>
            </w:pPr>
            <w:r>
              <w:rPr>
                <w:sz w:val="21"/>
              </w:rPr>
              <w:t>kh in kN/m³</w:t>
            </w:r>
          </w:p>
        </w:tc>
        <w:tc>
          <w:tcPr>
            <w:tcW w:w="3855" w:type="dxa"/>
            <w:tcMar>
              <w:top w:w="90" w:type="dxa"/>
              <w:left w:w="90" w:type="dxa"/>
              <w:bottom w:w="90" w:type="dxa"/>
              <w:right w:w="90" w:type="dxa"/>
            </w:tcMar>
            <w:vAlign w:val="center"/>
          </w:tcPr>
          <w:p w14:paraId="7A8A03E2" w14:textId="77777777" w:rsidR="005E5270" w:rsidRDefault="00D80A0B">
            <w:pPr>
              <w:spacing w:before="20" w:after="20"/>
              <w:jc w:val="left"/>
            </w:pPr>
            <w:r>
              <w:rPr>
                <w:sz w:val="21"/>
              </w:rPr>
              <w:t>Pressione/spostamento costante nello strato</w:t>
            </w:r>
          </w:p>
        </w:tc>
      </w:tr>
      <w:tr w:rsidR="005E5270" w14:paraId="462CAEC7" w14:textId="77777777">
        <w:trPr>
          <w:cantSplit/>
          <w:jc w:val="center"/>
        </w:trPr>
        <w:tc>
          <w:tcPr>
            <w:tcW w:w="2381" w:type="dxa"/>
            <w:tcMar>
              <w:top w:w="90" w:type="dxa"/>
              <w:left w:w="90" w:type="dxa"/>
              <w:bottom w:w="90" w:type="dxa"/>
              <w:right w:w="90" w:type="dxa"/>
            </w:tcMar>
            <w:vAlign w:val="center"/>
          </w:tcPr>
          <w:p w14:paraId="46591216" w14:textId="77777777" w:rsidR="005E5270" w:rsidRDefault="00D80A0B">
            <w:pPr>
              <w:spacing w:before="20" w:after="20"/>
              <w:jc w:val="left"/>
            </w:pPr>
            <w:r>
              <w:rPr>
                <w:sz w:val="21"/>
              </w:rPr>
              <w:t>kh = kh,rif z/D</w:t>
            </w:r>
          </w:p>
        </w:tc>
        <w:tc>
          <w:tcPr>
            <w:tcW w:w="3402" w:type="dxa"/>
            <w:tcMar>
              <w:top w:w="90" w:type="dxa"/>
              <w:left w:w="90" w:type="dxa"/>
              <w:bottom w:w="90" w:type="dxa"/>
              <w:right w:w="90" w:type="dxa"/>
            </w:tcMar>
            <w:vAlign w:val="center"/>
          </w:tcPr>
          <w:p w14:paraId="6217A1AB" w14:textId="77777777" w:rsidR="005E5270" w:rsidRDefault="00D80A0B">
            <w:pPr>
              <w:spacing w:before="20" w:after="20"/>
              <w:jc w:val="center"/>
            </w:pPr>
            <w:r>
              <w:rPr>
                <w:sz w:val="21"/>
              </w:rPr>
              <w:t>kh,rif in kN/m³</w:t>
            </w:r>
          </w:p>
        </w:tc>
        <w:tc>
          <w:tcPr>
            <w:tcW w:w="3855" w:type="dxa"/>
            <w:tcMar>
              <w:top w:w="90" w:type="dxa"/>
              <w:left w:w="90" w:type="dxa"/>
              <w:bottom w:w="90" w:type="dxa"/>
              <w:right w:w="90" w:type="dxa"/>
            </w:tcMar>
            <w:vAlign w:val="center"/>
          </w:tcPr>
          <w:p w14:paraId="3FA2087E" w14:textId="77777777" w:rsidR="005E5270" w:rsidRDefault="00D80A0B">
            <w:pPr>
              <w:spacing w:before="20" w:after="20"/>
              <w:jc w:val="left"/>
            </w:pPr>
            <w:r>
              <w:rPr>
                <w:sz w:val="21"/>
              </w:rPr>
              <w:t>Crescita lineare con z dal piano campagna</w:t>
            </w:r>
          </w:p>
        </w:tc>
      </w:tr>
      <w:tr w:rsidR="005E5270" w14:paraId="365766DB" w14:textId="77777777">
        <w:trPr>
          <w:cantSplit/>
          <w:jc w:val="center"/>
        </w:trPr>
        <w:tc>
          <w:tcPr>
            <w:tcW w:w="2381" w:type="dxa"/>
            <w:tcMar>
              <w:top w:w="90" w:type="dxa"/>
              <w:left w:w="90" w:type="dxa"/>
              <w:bottom w:w="90" w:type="dxa"/>
              <w:right w:w="90" w:type="dxa"/>
            </w:tcMar>
            <w:vAlign w:val="center"/>
          </w:tcPr>
          <w:p w14:paraId="3B39DC70" w14:textId="77777777" w:rsidR="005E5270" w:rsidRDefault="00D80A0B">
            <w:pPr>
              <w:spacing w:before="20" w:after="20"/>
              <w:jc w:val="left"/>
            </w:pPr>
            <w:r>
              <w:rPr>
                <w:sz w:val="21"/>
              </w:rPr>
              <w:t>k distribuito costante</w:t>
            </w:r>
          </w:p>
        </w:tc>
        <w:tc>
          <w:tcPr>
            <w:tcW w:w="3402" w:type="dxa"/>
            <w:tcMar>
              <w:top w:w="90" w:type="dxa"/>
              <w:left w:w="90" w:type="dxa"/>
              <w:bottom w:w="90" w:type="dxa"/>
              <w:right w:w="90" w:type="dxa"/>
            </w:tcMar>
            <w:vAlign w:val="center"/>
          </w:tcPr>
          <w:p w14:paraId="35CA8DDA" w14:textId="77777777" w:rsidR="005E5270" w:rsidRDefault="00D80A0B">
            <w:pPr>
              <w:spacing w:before="20" w:after="20"/>
              <w:jc w:val="center"/>
            </w:pPr>
            <w:r>
              <w:rPr>
                <w:sz w:val="21"/>
              </w:rPr>
              <w:t>k in kN/m²</w:t>
            </w:r>
          </w:p>
        </w:tc>
        <w:tc>
          <w:tcPr>
            <w:tcW w:w="3855" w:type="dxa"/>
            <w:tcMar>
              <w:top w:w="90" w:type="dxa"/>
              <w:left w:w="90" w:type="dxa"/>
              <w:bottom w:w="90" w:type="dxa"/>
              <w:right w:w="90" w:type="dxa"/>
            </w:tcMar>
            <w:vAlign w:val="center"/>
          </w:tcPr>
          <w:p w14:paraId="36B0C3E1" w14:textId="77777777" w:rsidR="005E5270" w:rsidRDefault="00D80A0B">
            <w:pPr>
              <w:spacing w:before="20" w:after="20"/>
              <w:jc w:val="left"/>
            </w:pPr>
            <w:r>
              <w:rPr>
                <w:sz w:val="21"/>
              </w:rPr>
              <w:t>Rigidezza per unità di lunghezza del palo già comprensiva della larghezza</w:t>
            </w:r>
          </w:p>
        </w:tc>
      </w:tr>
    </w:tbl>
    <w:p w14:paraId="5211AA69" w14:textId="77777777" w:rsidR="005E5270" w:rsidRDefault="005E5270"/>
    <w:p w14:paraId="0AC36998" w14:textId="77777777" w:rsidR="005E5270" w:rsidRDefault="00D80A0B">
      <w:pPr>
        <w:spacing w:after="140"/>
      </w:pPr>
      <w:r>
        <w:t>Queste sono leggi esplicitamente assegnate dall'utente, non correlazioni geotecniche verificate di Viggiani. Per attribuire la legge al testo originale occorrono la pagina con la formula, le pagine con definizioni e campo di applicabilità, edizione/frontespizio e relative tabelle. Il comportamento drenato o non drenato e l'idoneità della rigidezza al livello di carico devono essere documentati nella fonte dello strato. z non riparte da zero nelle interfacce. Sopra il piano campagna non sono presenti molle.</w:t>
      </w:r>
    </w:p>
    <w:p w14:paraId="05B6B1D5" w14:textId="77777777" w:rsidR="005E5270" w:rsidRDefault="00D80A0B">
      <w:pPr>
        <w:pStyle w:val="Titolo2"/>
        <w:keepNext/>
        <w:spacing w:after="140"/>
      </w:pPr>
      <w:bookmarkStart w:id="77" w:name="_Toc241878302"/>
      <w:r>
        <w:t>Lettura e conservazione dei risultati</w:t>
      </w:r>
      <w:bookmarkEnd w:id="77"/>
    </w:p>
    <w:p w14:paraId="4CD0E20A" w14:textId="77777777" w:rsidR="005E5270" w:rsidRDefault="00D80A0B">
      <w:pPr>
        <w:spacing w:after="140"/>
      </w:pPr>
      <w:r>
        <w:t xml:space="preserve">Il ricalcolo è automatico; ogni modifica invalida immediatamente i risultati precedenti. I dati non validi impediscono CSV, JSON e report del risultato attivo. Il programma confronta la mesh iniziale con una mesh dimezzata e mostra i risultati della seconda. Le variazioni relative di y in testa, massimo assoluto M e massimo assoluto V devono essere </w:t>
      </w:r>
      <w:r>
        <w:lastRenderedPageBreak/>
        <w:t>al più 0,1%; altrimenti compare Raffinare la mesh. Questa è una verifica numerica fra due mesh, non una garanzia assoluta dell'errore o dell'adeguatezza geotecnica.</w:t>
      </w:r>
    </w:p>
    <w:p w14:paraId="047C732D" w14:textId="77777777" w:rsidR="005E5270" w:rsidRDefault="00D80A0B">
      <w:pPr>
        <w:spacing w:after="140"/>
      </w:pPr>
      <w:r>
        <w:t>Il profilo a sinistra mostra terreno, tratto libero e vincoli. I sei diagrammi affiancati hanno la stessa profondità: k, y, θ, V, M e reazione q. Le scale orizzontali sono indipendenti e dichiarate. I salti del terreno vengono conservati con valori sui due lati e tratto puntinato, senza interpolazione attraverso lo strato. Le barre laterali del palo rappresentano schematicamente il sostegno distribuito; non sono molle concentrate impiegate dal solutore.</w:t>
      </w:r>
    </w:p>
    <w:p w14:paraId="355B3B26" w14:textId="77777777" w:rsidR="005E5270" w:rsidRDefault="00D80A0B">
      <w:pPr>
        <w:spacing w:after="140"/>
      </w:pPr>
      <w:r>
        <w:t>Il riepilogo riporta minimi, massimi con segno, massimi assoluti e rispettive quote x dalla testa, oltre a y e θ in testa, reazioni dei vincoli e residui di equilibrio. La tabella e il CSV riportano anche z dal piano campagna, indice dello strato, kh e k con unità. Above significa limite dal lato superiore, Below dal lato inferiore, Interior interno all'elemento; strato zero indica il tratto libero. I valori sono riportati da entrambi i lati degli estremi degli elementi, anche quando coincidono.</w:t>
      </w:r>
    </w:p>
    <w:p w14:paraId="07F8E452" w14:textId="77777777" w:rsidR="005E5270" w:rsidRDefault="00D80A0B">
      <w:pPr>
        <w:spacing w:after="140"/>
      </w:pPr>
      <w:r>
        <w:t>Esporta tabella CSV conserva la precisione numerica e le convenzioni dei segni. L'esportazione generale JSON/Word usa l'analisi selezionata: per esportare la capacità tornare alla scheda Capacità laterale. Il report elastico conserva input, fonti assegnate, estremi, equilibrio, convergenza e tabelle. Archiviare il foglio ANTHEA conserva entrambe le analisi; il risultato viene ricalcolato all'apertura.</w:t>
      </w:r>
    </w:p>
    <w:p w14:paraId="725BC426" w14:textId="77777777" w:rsidR="005E5270" w:rsidRDefault="00D80A0B">
      <w:pPr>
        <w:pStyle w:val="Titolo2"/>
        <w:keepNext/>
        <w:spacing w:after="140"/>
      </w:pPr>
      <w:bookmarkStart w:id="78" w:name="_Toc241878303"/>
      <w:r>
        <w:t>Esempio riproducibile e limiti</w:t>
      </w:r>
      <w:bookmarkEnd w:id="78"/>
    </w:p>
    <w:p w14:paraId="4580E602" w14:textId="77777777" w:rsidR="005E5270" w:rsidRDefault="00D80A0B">
      <w:pPr>
        <w:spacing w:after="140"/>
      </w:pPr>
      <w:r>
        <w:t>Assegnare D = 1 m, lunghezza totale 30 m, tratto libero nullo, EI = 50000 kN m² con origine Benchmark numerico, H = 100 kN, C = e = 0, testa e punta libere. Un unico strato spesso 30 m ha kh costante = 10000 kN/m³, fonte Esempio numerico assegnato. Con passo iniziale 0,50 m il risultato a passo 0,25 m è ytesta = 0,0094574084 m e Mmax = 68,178634 kNm a x circa 1,660914 m. Questi parametri costituiscono una prova del codice, non valori consigliati per un terreno reale.</w:t>
      </w:r>
    </w:p>
    <w:p w14:paraId="7D04AC78" w14:textId="77777777" w:rsidR="005E5270" w:rsidRDefault="00D80A0B">
      <w:pPr>
        <w:spacing w:after="140"/>
      </w:pPr>
      <w:r>
        <w:t>La soluzione non comprende plasticità, distacco, curve p-y, effetti della forza assiale, secondo ordine, consolidazione, ciclicità o gruppo. Le molle elastiche reagiscono in entrambi i versi. La convergenza non verifica la capacità del terreno né le resistenze di sezione. I coefficienti della palificata non vengono trasferiti automaticamente: Rg di kh/nh e p-multiplier non sono intercambiabili senza un modello esplicito.</w:t>
      </w:r>
    </w:p>
    <w:p w14:paraId="37597E51" w14:textId="77777777" w:rsidR="005E5270" w:rsidRDefault="00D80A0B">
      <w:pPr>
        <w:pStyle w:val="Titolo1"/>
        <w:keepNext/>
        <w:spacing w:after="140"/>
      </w:pPr>
      <w:bookmarkStart w:id="79" w:name="_Toc241878304"/>
      <w:r>
        <w:t>Approfondimenti integrati</w:t>
      </w:r>
      <w:bookmarkEnd w:id="79"/>
    </w:p>
    <w:p w14:paraId="7F4FB3AD" w14:textId="77777777" w:rsidR="005E5270" w:rsidRDefault="00D80A0B">
      <w:pPr>
        <w:spacing w:after="140"/>
      </w:pPr>
      <w:r>
        <w:t>- PRATICA A01: Calcestruzzo armato — collegamento Checker</w:t>
      </w:r>
    </w:p>
    <w:p w14:paraId="2FACF447" w14:textId="77777777" w:rsidR="005E5270" w:rsidRDefault="00D80A0B">
      <w:pPr>
        <w:spacing w:after="140"/>
      </w:pPr>
      <w:r>
        <w:t>- PRATICA A02: Gerarchia dei fogli nei progetti</w:t>
      </w:r>
    </w:p>
    <w:p w14:paraId="19240829" w14:textId="77777777" w:rsidR="005E5270" w:rsidRDefault="00D80A0B">
      <w:pPr>
        <w:spacing w:after="140"/>
      </w:pPr>
      <w:r>
        <w:t>- PRATICA A03: Micropalo orizzontale con CHS</w:t>
      </w:r>
    </w:p>
    <w:p w14:paraId="1659C17F" w14:textId="77777777" w:rsidR="005E5270" w:rsidRDefault="00D80A0B">
      <w:pPr>
        <w:spacing w:after="140"/>
      </w:pPr>
      <w:r>
        <w:t>- PRATICA A04: Progetti e revisioni</w:t>
      </w:r>
    </w:p>
    <w:p w14:paraId="0C60EC3F" w14:textId="77777777" w:rsidR="005E5270" w:rsidRDefault="00D80A0B">
      <w:pPr>
        <w:spacing w:after="140"/>
      </w:pPr>
      <w:r>
        <w:lastRenderedPageBreak/>
        <w:t>- PRATICA A05: Stabilità globale: guida rapida</w:t>
      </w:r>
    </w:p>
    <w:p w14:paraId="7D53EED2" w14:textId="77777777" w:rsidR="005E5270" w:rsidRDefault="00D80A0B">
      <w:pPr>
        <w:spacing w:after="140"/>
      </w:pPr>
      <w:r>
        <w:t>- PRATICA A06: Guida pratica di Bridge Design</w:t>
      </w:r>
    </w:p>
    <w:p w14:paraId="17FDE880" w14:textId="77777777" w:rsidR="005E5270" w:rsidRDefault="00D80A0B">
      <w:pPr>
        <w:pStyle w:val="Titolo1"/>
        <w:keepNext/>
        <w:spacing w:after="140"/>
      </w:pPr>
      <w:bookmarkStart w:id="80" w:name="_Toc241878305"/>
      <w:r>
        <w:t>PRATICA A01 — Calcestruzzo armato — collegamento Checker</w:t>
      </w:r>
      <w:bookmarkEnd w:id="80"/>
    </w:p>
    <w:p w14:paraId="02CD33DF" w14:textId="77777777" w:rsidR="005E5270" w:rsidRDefault="00D80A0B">
      <w:pPr>
        <w:spacing w:after="140"/>
      </w:pPr>
      <w:r>
        <w:t>Le estensioni di settembre 2026 (guida-teorica-anthea.md) aggiungono piani</w:t>
      </w:r>
    </w:p>
    <w:p w14:paraId="154B9C6D" w14:textId="77777777" w:rsidR="005E5270" w:rsidRDefault="00D80A0B">
      <w:pPr>
        <w:spacing w:after="140"/>
      </w:pPr>
      <w:r>
        <w:t>di deformazione, dettagli costruttivi, curva M–χ, torsione, taglio circolare e</w:t>
      </w:r>
    </w:p>
    <w:p w14:paraId="10BCADBC" w14:textId="77777777" w:rsidR="005E5270" w:rsidRDefault="00D80A0B">
      <w:pPr>
        <w:spacing w:after="140"/>
      </w:pPr>
      <w:r>
        <w:t>sezioni con foro centrale; integrano le funzionalità descritte in questa guida.</w:t>
      </w:r>
    </w:p>
    <w:p w14:paraId="3161CF41" w14:textId="77777777" w:rsidR="005E5270" w:rsidRDefault="00D80A0B">
      <w:pPr>
        <w:pStyle w:val="Titolo2"/>
        <w:keepNext/>
        <w:spacing w:after="140"/>
      </w:pPr>
      <w:bookmarkStart w:id="81" w:name="_Toc241878306"/>
      <w:r>
        <w:t>Motore e convenzioni</w:t>
      </w:r>
      <w:bookmarkEnd w:id="81"/>
    </w:p>
    <w:p w14:paraId="1058AECF" w14:textId="77777777" w:rsidR="005E5270" w:rsidRDefault="00D80A0B">
      <w:pPr>
        <w:spacing w:after="140"/>
      </w:pPr>
      <w:r>
        <w:t xml:space="preserve">L'interfaccia WPF usa la copia delle DLL in </w:t>
      </w:r>
      <w:r>
        <w:rPr>
          <w:rFonts w:ascii="Consolas" w:hAnsi="Consolas"/>
        </w:rPr>
        <w:t>lib/Checker</w:t>
      </w:r>
      <w:r>
        <w:t>, non riferimenti ai progetti</w:t>
      </w:r>
    </w:p>
    <w:p w14:paraId="3536E589" w14:textId="77777777" w:rsidR="005E5270" w:rsidRDefault="00D80A0B">
      <w:pPr>
        <w:spacing w:after="140"/>
      </w:pPr>
      <w:r>
        <w:t>sorgenti esterni. Versioni, provenienza e impronte sono in</w:t>
      </w:r>
    </w:p>
    <w:p w14:paraId="1610844D" w14:textId="77777777" w:rsidR="005E5270" w:rsidRDefault="00D80A0B">
      <w:pPr>
        <w:spacing w:after="140"/>
      </w:pPr>
      <w:r>
        <w:t>manifest.json (../../lib/Checker/manifest.json). Il repository Checker e Rhino2Midas</w:t>
      </w:r>
    </w:p>
    <w:p w14:paraId="12B0350C" w14:textId="77777777" w:rsidR="005E5270" w:rsidRDefault="00D80A0B">
      <w:pPr>
        <w:spacing w:after="140"/>
      </w:pPr>
      <w:r>
        <w:t>non sono stati modificati.</w:t>
      </w:r>
    </w:p>
    <w:p w14:paraId="0CEFD43F" w14:textId="77777777" w:rsidR="005E5270" w:rsidRDefault="00D80A0B">
      <w:pPr>
        <w:spacing w:after="140"/>
      </w:pPr>
      <w:r>
        <w:rPr>
          <w:b/>
        </w:rPr>
        <w:t>N negativo a compressione</w:t>
      </w:r>
      <w:r>
        <w:t>, positivo a trazione. Azioni in kN/kNm; geometria in</w:t>
      </w:r>
    </w:p>
    <w:p w14:paraId="67AE21EB" w14:textId="77777777" w:rsidR="005E5270" w:rsidRDefault="00D80A0B">
      <w:pPr>
        <w:spacing w:after="140"/>
      </w:pPr>
      <w:r>
        <w:t>mm e tensioni in MPa. L'adattatore converte nelle unità della libreria (N, Nmm).</w:t>
      </w:r>
    </w:p>
    <w:p w14:paraId="1E581495" w14:textId="77777777" w:rsidR="005E5270" w:rsidRDefault="00D80A0B">
      <w:pPr>
        <w:spacing w:after="140"/>
      </w:pPr>
      <w:r>
        <w:t>Gli assi locali delle azioni riprendono CheckerUI: origine nel baricentro, assi</w:t>
      </w:r>
    </w:p>
    <w:p w14:paraId="341A544C" w14:textId="77777777" w:rsidR="005E5270" w:rsidRDefault="00D80A0B">
      <w:pPr>
        <w:spacing w:after="140"/>
      </w:pPr>
      <w:r>
        <w:t>opposti agli assi geometrici x/y della preview. Sono disponibili assi principali</w:t>
      </w:r>
    </w:p>
    <w:p w14:paraId="7120BBFA" w14:textId="77777777" w:rsidR="005E5270" w:rsidRDefault="00D80A0B">
      <w:pPr>
        <w:spacing w:after="140"/>
      </w:pPr>
      <w:r>
        <w:t>e personalizzati, con trasformazioni ed eccentricità calcolate dalla DLL.</w:t>
      </w:r>
    </w:p>
    <w:p w14:paraId="0FD853E5" w14:textId="77777777" w:rsidR="005E5270" w:rsidRDefault="00D80A0B">
      <w:pPr>
        <w:spacing w:after="140"/>
      </w:pPr>
      <w:r>
        <w:t>I grafici dei domini sono negli assi locali; Ed nella tabella resta negli assi</w:t>
      </w:r>
    </w:p>
    <w:p w14:paraId="79172538" w14:textId="77777777" w:rsidR="005E5270" w:rsidRDefault="00D80A0B">
      <w:pPr>
        <w:spacing w:after="140"/>
      </w:pPr>
      <w:r>
        <w:t>scelti per l'input, Rd nei dettagli è negli assi locali.</w:t>
      </w:r>
    </w:p>
    <w:p w14:paraId="07FBDBEB" w14:textId="77777777" w:rsidR="005E5270" w:rsidRDefault="00D80A0B">
      <w:pPr>
        <w:spacing w:after="140"/>
      </w:pPr>
      <w:r>
        <w:t>Le resistenze non derivano più da intersezioni implementate in ANTHEA.</w:t>
      </w:r>
    </w:p>
    <w:p w14:paraId="64308289" w14:textId="77777777" w:rsidR="005E5270" w:rsidRDefault="00D80A0B">
      <w:pPr>
        <w:spacing w:after="140"/>
      </w:pPr>
      <w:r>
        <w:rPr>
          <w:rFonts w:ascii="Consolas" w:hAnsi="Consolas"/>
        </w:rPr>
        <w:t>SectionDomainMesh</w:t>
      </w:r>
      <w:r>
        <w:t xml:space="preserve"> contiene soltanto triangoli per il disegno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E5270" w14:paraId="42C07C5C" w14:textId="77777777">
        <w:trPr>
          <w:cantSplit/>
          <w:tblHeader/>
          <w:jc w:val="center"/>
        </w:trPr>
        <w:tc>
          <w:tcPr>
            <w:tcW w:w="3005" w:type="dxa"/>
            <w:shd w:val="clear" w:color="auto" w:fill="E7E6E6"/>
            <w:tcMar>
              <w:top w:w="90" w:type="dxa"/>
              <w:left w:w="90" w:type="dxa"/>
              <w:bottom w:w="90" w:type="dxa"/>
              <w:right w:w="90" w:type="dxa"/>
            </w:tcMar>
            <w:vAlign w:val="center"/>
          </w:tcPr>
          <w:p w14:paraId="340CBC81" w14:textId="77777777" w:rsidR="005E5270" w:rsidRDefault="00D80A0B">
            <w:pPr>
              <w:spacing w:before="20" w:after="20"/>
              <w:jc w:val="left"/>
            </w:pPr>
            <w:r>
              <w:rPr>
                <w:b/>
                <w:sz w:val="21"/>
              </w:rPr>
              <w:t>Funzione</w:t>
            </w:r>
          </w:p>
        </w:tc>
        <w:tc>
          <w:tcPr>
            <w:tcW w:w="6633" w:type="dxa"/>
            <w:shd w:val="clear" w:color="auto" w:fill="E7E6E6"/>
            <w:tcMar>
              <w:top w:w="90" w:type="dxa"/>
              <w:left w:w="90" w:type="dxa"/>
              <w:bottom w:w="90" w:type="dxa"/>
              <w:right w:w="90" w:type="dxa"/>
            </w:tcMar>
            <w:vAlign w:val="center"/>
          </w:tcPr>
          <w:p w14:paraId="67A86891" w14:textId="77777777" w:rsidR="005E5270" w:rsidRDefault="00D80A0B">
            <w:pPr>
              <w:spacing w:before="20" w:after="20"/>
              <w:jc w:val="center"/>
            </w:pPr>
            <w:r>
              <w:rPr>
                <w:b/>
                <w:sz w:val="21"/>
              </w:rPr>
              <w:t>API della DLL</w:t>
            </w:r>
          </w:p>
        </w:tc>
      </w:tr>
      <w:tr w:rsidR="005E5270" w14:paraId="56B35081" w14:textId="77777777">
        <w:trPr>
          <w:cantSplit/>
          <w:jc w:val="center"/>
        </w:trPr>
        <w:tc>
          <w:tcPr>
            <w:tcW w:w="3005" w:type="dxa"/>
            <w:tcMar>
              <w:top w:w="90" w:type="dxa"/>
              <w:left w:w="90" w:type="dxa"/>
              <w:bottom w:w="90" w:type="dxa"/>
              <w:right w:w="90" w:type="dxa"/>
            </w:tcMar>
            <w:vAlign w:val="center"/>
          </w:tcPr>
          <w:p w14:paraId="6D6FAEA9" w14:textId="77777777" w:rsidR="005E5270" w:rsidRDefault="00D80A0B">
            <w:pPr>
              <w:spacing w:before="20" w:after="20"/>
              <w:jc w:val="left"/>
            </w:pPr>
            <w:r>
              <w:rPr>
                <w:sz w:val="21"/>
              </w:rPr>
              <w:t>Dominio 3D</w:t>
            </w:r>
          </w:p>
        </w:tc>
        <w:tc>
          <w:tcPr>
            <w:tcW w:w="6633" w:type="dxa"/>
            <w:tcMar>
              <w:top w:w="90" w:type="dxa"/>
              <w:left w:w="90" w:type="dxa"/>
              <w:bottom w:w="90" w:type="dxa"/>
              <w:right w:w="90" w:type="dxa"/>
            </w:tcMar>
            <w:vAlign w:val="center"/>
          </w:tcPr>
          <w:p w14:paraId="708C700B" w14:textId="77777777" w:rsidR="005E5270" w:rsidRDefault="00D80A0B">
            <w:pPr>
              <w:spacing w:before="20" w:after="20"/>
              <w:jc w:val="left"/>
            </w:pPr>
            <w:r>
              <w:rPr>
                <w:rFonts w:ascii="Consolas" w:hAnsi="Consolas"/>
                <w:sz w:val="21"/>
              </w:rPr>
              <w:t>GetFailureDomainResult</w:t>
            </w:r>
            <w:r>
              <w:rPr>
                <w:sz w:val="21"/>
              </w:rPr>
              <w:t xml:space="preserve">, </w:t>
            </w:r>
            <w:r>
              <w:rPr>
                <w:rFonts w:ascii="Consolas" w:hAnsi="Consolas"/>
                <w:sz w:val="21"/>
              </w:rPr>
              <w:t>Domain.GetMesh</w:t>
            </w:r>
          </w:p>
        </w:tc>
      </w:tr>
      <w:tr w:rsidR="005E5270" w14:paraId="06AD5D15" w14:textId="77777777">
        <w:trPr>
          <w:cantSplit/>
          <w:jc w:val="center"/>
        </w:trPr>
        <w:tc>
          <w:tcPr>
            <w:tcW w:w="3005" w:type="dxa"/>
            <w:tcMar>
              <w:top w:w="90" w:type="dxa"/>
              <w:left w:w="90" w:type="dxa"/>
              <w:bottom w:w="90" w:type="dxa"/>
              <w:right w:w="90" w:type="dxa"/>
            </w:tcMar>
            <w:vAlign w:val="center"/>
          </w:tcPr>
          <w:p w14:paraId="38243E1B" w14:textId="77777777" w:rsidR="005E5270" w:rsidRDefault="00D80A0B">
            <w:pPr>
              <w:spacing w:before="20" w:after="20"/>
              <w:jc w:val="left"/>
            </w:pPr>
            <w:r>
              <w:rPr>
                <w:sz w:val="21"/>
              </w:rPr>
              <w:t>Punto resistente e tasso 3D</w:t>
            </w:r>
          </w:p>
        </w:tc>
        <w:tc>
          <w:tcPr>
            <w:tcW w:w="6633" w:type="dxa"/>
            <w:tcMar>
              <w:top w:w="90" w:type="dxa"/>
              <w:left w:w="90" w:type="dxa"/>
              <w:bottom w:w="90" w:type="dxa"/>
              <w:right w:w="90" w:type="dxa"/>
            </w:tcMar>
            <w:vAlign w:val="center"/>
          </w:tcPr>
          <w:p w14:paraId="616F5218" w14:textId="77777777" w:rsidR="005E5270" w:rsidRDefault="00D80A0B">
            <w:pPr>
              <w:spacing w:before="20" w:after="20"/>
              <w:jc w:val="left"/>
            </w:pPr>
            <w:r>
              <w:rPr>
                <w:rFonts w:ascii="Consolas" w:hAnsi="Consolas"/>
                <w:sz w:val="21"/>
              </w:rPr>
              <w:t>CalculateForce</w:t>
            </w:r>
            <w:r>
              <w:rPr>
                <w:sz w:val="21"/>
              </w:rPr>
              <w:t xml:space="preserve">, </w:t>
            </w:r>
            <w:r>
              <w:rPr>
                <w:rFonts w:ascii="Consolas" w:hAnsi="Consolas"/>
                <w:sz w:val="21"/>
              </w:rPr>
              <w:t>CalculateWorkingRatio</w:t>
            </w:r>
          </w:p>
        </w:tc>
      </w:tr>
      <w:tr w:rsidR="005E5270" w14:paraId="041C1A66" w14:textId="77777777">
        <w:trPr>
          <w:cantSplit/>
          <w:jc w:val="center"/>
        </w:trPr>
        <w:tc>
          <w:tcPr>
            <w:tcW w:w="3005" w:type="dxa"/>
            <w:tcMar>
              <w:top w:w="90" w:type="dxa"/>
              <w:left w:w="90" w:type="dxa"/>
              <w:bottom w:w="90" w:type="dxa"/>
              <w:right w:w="90" w:type="dxa"/>
            </w:tcMar>
            <w:vAlign w:val="center"/>
          </w:tcPr>
          <w:p w14:paraId="43D8937E" w14:textId="77777777" w:rsidR="005E5270" w:rsidRDefault="00D80A0B">
            <w:pPr>
              <w:spacing w:before="20" w:after="20"/>
              <w:jc w:val="left"/>
            </w:pPr>
            <w:r>
              <w:rPr>
                <w:sz w:val="21"/>
              </w:rPr>
              <w:t>Meridiani 2D locali a multipli di 90°</w:t>
            </w:r>
          </w:p>
        </w:tc>
        <w:tc>
          <w:tcPr>
            <w:tcW w:w="6633" w:type="dxa"/>
            <w:tcMar>
              <w:top w:w="90" w:type="dxa"/>
              <w:left w:w="90" w:type="dxa"/>
              <w:bottom w:w="90" w:type="dxa"/>
              <w:right w:w="90" w:type="dxa"/>
            </w:tcMar>
            <w:vAlign w:val="center"/>
          </w:tcPr>
          <w:p w14:paraId="669F30B2" w14:textId="77777777" w:rsidR="005E5270" w:rsidRDefault="00D80A0B">
            <w:pPr>
              <w:spacing w:before="20" w:after="20"/>
              <w:jc w:val="left"/>
            </w:pPr>
            <w:r>
              <w:rPr>
                <w:rFonts w:ascii="Consolas" w:hAnsi="Consolas"/>
                <w:sz w:val="21"/>
              </w:rPr>
              <w:t>GetPlasticFailureDomainResult2d</w:t>
            </w:r>
            <w:r>
              <w:rPr>
                <w:sz w:val="21"/>
              </w:rPr>
              <w:t xml:space="preserve"> / </w:t>
            </w:r>
            <w:r>
              <w:rPr>
                <w:rFonts w:ascii="Consolas" w:hAnsi="Consolas"/>
                <w:sz w:val="21"/>
              </w:rPr>
              <w:t>GetElasticFailureDomainResult2d</w:t>
            </w:r>
          </w:p>
        </w:tc>
      </w:tr>
      <w:tr w:rsidR="005E5270" w14:paraId="276AE53F" w14:textId="77777777">
        <w:trPr>
          <w:cantSplit/>
          <w:jc w:val="center"/>
        </w:trPr>
        <w:tc>
          <w:tcPr>
            <w:tcW w:w="3005" w:type="dxa"/>
            <w:tcMar>
              <w:top w:w="90" w:type="dxa"/>
              <w:left w:w="90" w:type="dxa"/>
              <w:bottom w:w="90" w:type="dxa"/>
              <w:right w:w="90" w:type="dxa"/>
            </w:tcMar>
            <w:vAlign w:val="center"/>
          </w:tcPr>
          <w:p w14:paraId="452D6697" w14:textId="77777777" w:rsidR="005E5270" w:rsidRDefault="00D80A0B">
            <w:pPr>
              <w:spacing w:before="20" w:after="20"/>
              <w:jc w:val="left"/>
            </w:pPr>
            <w:r>
              <w:rPr>
                <w:sz w:val="21"/>
              </w:rPr>
              <w:t>Altri tagli 2D</w:t>
            </w:r>
          </w:p>
        </w:tc>
        <w:tc>
          <w:tcPr>
            <w:tcW w:w="6633" w:type="dxa"/>
            <w:tcMar>
              <w:top w:w="90" w:type="dxa"/>
              <w:left w:w="90" w:type="dxa"/>
              <w:bottom w:w="90" w:type="dxa"/>
              <w:right w:w="90" w:type="dxa"/>
            </w:tcMar>
            <w:vAlign w:val="center"/>
          </w:tcPr>
          <w:p w14:paraId="79C576C9" w14:textId="77777777" w:rsidR="005E5270" w:rsidRDefault="00D80A0B">
            <w:pPr>
              <w:spacing w:before="20" w:after="20"/>
              <w:jc w:val="left"/>
            </w:pPr>
            <w:r>
              <w:rPr>
                <w:rFonts w:ascii="Consolas" w:hAnsi="Consolas"/>
                <w:sz w:val="21"/>
              </w:rPr>
              <w:t>CalculateDomainConstantMomentsRatio</w:t>
            </w:r>
            <w:r>
              <w:rPr>
                <w:sz w:val="21"/>
              </w:rPr>
              <w:t xml:space="preserve"> / </w:t>
            </w:r>
            <w:r>
              <w:rPr>
                <w:rFonts w:ascii="Consolas" w:hAnsi="Consolas"/>
                <w:sz w:val="21"/>
              </w:rPr>
              <w:t>CalculateDomainConstantAxialForce</w:t>
            </w:r>
          </w:p>
        </w:tc>
      </w:tr>
      <w:tr w:rsidR="005E5270" w14:paraId="61F5DEB8" w14:textId="77777777">
        <w:trPr>
          <w:cantSplit/>
          <w:jc w:val="center"/>
        </w:trPr>
        <w:tc>
          <w:tcPr>
            <w:tcW w:w="3005" w:type="dxa"/>
            <w:tcMar>
              <w:top w:w="90" w:type="dxa"/>
              <w:left w:w="90" w:type="dxa"/>
              <w:bottom w:w="90" w:type="dxa"/>
              <w:right w:w="90" w:type="dxa"/>
            </w:tcMar>
            <w:vAlign w:val="center"/>
          </w:tcPr>
          <w:p w14:paraId="4AE96ED6" w14:textId="77777777" w:rsidR="005E5270" w:rsidRDefault="00D80A0B">
            <w:pPr>
              <w:spacing w:before="20" w:after="20"/>
              <w:jc w:val="left"/>
            </w:pPr>
            <w:r>
              <w:rPr>
                <w:sz w:val="21"/>
              </w:rPr>
              <w:t>Punto resistente 2D</w:t>
            </w:r>
          </w:p>
        </w:tc>
        <w:tc>
          <w:tcPr>
            <w:tcW w:w="6633" w:type="dxa"/>
            <w:tcMar>
              <w:top w:w="90" w:type="dxa"/>
              <w:left w:w="90" w:type="dxa"/>
              <w:bottom w:w="90" w:type="dxa"/>
              <w:right w:w="90" w:type="dxa"/>
            </w:tcMar>
            <w:vAlign w:val="center"/>
          </w:tcPr>
          <w:p w14:paraId="784DF67C" w14:textId="77777777" w:rsidR="005E5270" w:rsidRDefault="00D80A0B">
            <w:pPr>
              <w:spacing w:before="20" w:after="20"/>
              <w:jc w:val="left"/>
            </w:pPr>
            <w:r>
              <w:rPr>
                <w:rFonts w:ascii="Consolas" w:hAnsi="Consolas"/>
                <w:sz w:val="21"/>
              </w:rPr>
              <w:t>FailureDomainResult2d.AddForce</w:t>
            </w:r>
            <w:r>
              <w:rPr>
                <w:sz w:val="21"/>
              </w:rPr>
              <w:t xml:space="preserve"> e tasso nativo sul vettore locale</w:t>
            </w:r>
          </w:p>
        </w:tc>
      </w:tr>
      <w:tr w:rsidR="005E5270" w14:paraId="4A5D8E2F" w14:textId="77777777">
        <w:trPr>
          <w:cantSplit/>
          <w:jc w:val="center"/>
        </w:trPr>
        <w:tc>
          <w:tcPr>
            <w:tcW w:w="3005" w:type="dxa"/>
            <w:tcMar>
              <w:top w:w="90" w:type="dxa"/>
              <w:left w:w="90" w:type="dxa"/>
              <w:bottom w:w="90" w:type="dxa"/>
              <w:right w:w="90" w:type="dxa"/>
            </w:tcMar>
            <w:vAlign w:val="center"/>
          </w:tcPr>
          <w:p w14:paraId="306E136F" w14:textId="77777777" w:rsidR="005E5270" w:rsidRDefault="00D80A0B">
            <w:pPr>
              <w:spacing w:before="20" w:after="20"/>
              <w:jc w:val="left"/>
            </w:pPr>
            <w:r>
              <w:rPr>
                <w:sz w:val="21"/>
              </w:rPr>
              <w:lastRenderedPageBreak/>
              <w:t>Analisi tensionale</w:t>
            </w:r>
          </w:p>
        </w:tc>
        <w:tc>
          <w:tcPr>
            <w:tcW w:w="6633" w:type="dxa"/>
            <w:tcMar>
              <w:top w:w="90" w:type="dxa"/>
              <w:left w:w="90" w:type="dxa"/>
              <w:bottom w:w="90" w:type="dxa"/>
              <w:right w:w="90" w:type="dxa"/>
            </w:tcMar>
            <w:vAlign w:val="center"/>
          </w:tcPr>
          <w:p w14:paraId="09EC53F5" w14:textId="77777777" w:rsidR="005E5270" w:rsidRDefault="00D80A0B">
            <w:pPr>
              <w:spacing w:before="20" w:after="20"/>
              <w:jc w:val="left"/>
            </w:pPr>
            <w:r>
              <w:rPr>
                <w:rFonts w:ascii="Consolas" w:hAnsi="Consolas"/>
                <w:sz w:val="21"/>
              </w:rPr>
              <w:t>GetTensionAnalysisResult(force)</w:t>
            </w:r>
          </w:p>
        </w:tc>
      </w:tr>
      <w:tr w:rsidR="005E5270" w14:paraId="7EEC6214" w14:textId="77777777">
        <w:trPr>
          <w:cantSplit/>
          <w:jc w:val="center"/>
        </w:trPr>
        <w:tc>
          <w:tcPr>
            <w:tcW w:w="3005" w:type="dxa"/>
            <w:tcMar>
              <w:top w:w="90" w:type="dxa"/>
              <w:left w:w="90" w:type="dxa"/>
              <w:bottom w:w="90" w:type="dxa"/>
              <w:right w:w="90" w:type="dxa"/>
            </w:tcMar>
            <w:vAlign w:val="center"/>
          </w:tcPr>
          <w:p w14:paraId="0224730D" w14:textId="77777777" w:rsidR="005E5270" w:rsidRDefault="00D80A0B">
            <w:pPr>
              <w:spacing w:before="20" w:after="20"/>
              <w:jc w:val="left"/>
            </w:pPr>
            <w:r>
              <w:rPr>
                <w:sz w:val="21"/>
              </w:rPr>
              <w:t>Tensioni e limiti</w:t>
            </w:r>
          </w:p>
        </w:tc>
        <w:tc>
          <w:tcPr>
            <w:tcW w:w="6633" w:type="dxa"/>
            <w:tcMar>
              <w:top w:w="90" w:type="dxa"/>
              <w:left w:w="90" w:type="dxa"/>
              <w:bottom w:w="90" w:type="dxa"/>
              <w:right w:w="90" w:type="dxa"/>
            </w:tcMar>
            <w:vAlign w:val="center"/>
          </w:tcPr>
          <w:p w14:paraId="4B5E6242" w14:textId="77777777" w:rsidR="005E5270" w:rsidRDefault="00D80A0B">
            <w:pPr>
              <w:spacing w:before="20" w:after="20"/>
              <w:jc w:val="left"/>
            </w:pPr>
            <w:r>
              <w:rPr>
                <w:sz w:val="21"/>
              </w:rPr>
              <w:t xml:space="preserve">getter e controlli SLE di </w:t>
            </w:r>
            <w:r>
              <w:rPr>
                <w:rFonts w:ascii="Consolas" w:hAnsi="Consolas"/>
                <w:sz w:val="21"/>
              </w:rPr>
              <w:t>StressAnalysisResult</w:t>
            </w:r>
          </w:p>
        </w:tc>
      </w:tr>
    </w:tbl>
    <w:p w14:paraId="4D7BA3E2" w14:textId="77777777" w:rsidR="005E5270" w:rsidRDefault="005E5270"/>
    <w:p w14:paraId="1B4AF071" w14:textId="77777777" w:rsidR="005E5270" w:rsidRDefault="00D80A0B">
      <w:pPr>
        <w:spacing w:after="140"/>
      </w:pPr>
      <w:r>
        <w:t>Nel 2D la selezione N–M identifica un piano passante per l'asse N negli assi locali</w:t>
      </w:r>
    </w:p>
    <w:p w14:paraId="24F6E2A3" w14:textId="77777777" w:rsidR="005E5270" w:rsidRDefault="00D80A0B">
      <w:pPr>
        <w:spacing w:after="140"/>
      </w:pPr>
      <w:r>
        <w:t>del dominio. Le eccentricità dell'origine possono quindi portare le azioni fuori</w:t>
      </w:r>
    </w:p>
    <w:p w14:paraId="2E615AE9" w14:textId="77777777" w:rsidR="005E5270" w:rsidRDefault="00D80A0B">
      <w:pPr>
        <w:spacing w:after="140"/>
      </w:pPr>
      <w:r>
        <w:t>piano; la proiezione deve essere esplicitamente abilitata. Il tasso dell'azione</w:t>
      </w:r>
    </w:p>
    <w:p w14:paraId="67E9725C" w14:textId="77777777" w:rsidR="005E5270" w:rsidRDefault="00D80A0B">
      <w:pPr>
        <w:spacing w:after="140"/>
      </w:pPr>
      <w:r>
        <w:t>proiettata non è una verifica dell'azione completa.</w:t>
      </w:r>
    </w:p>
    <w:p w14:paraId="01D52BD6" w14:textId="77777777" w:rsidR="005E5270" w:rsidRDefault="00D80A0B">
      <w:pPr>
        <w:spacing w:after="140"/>
      </w:pPr>
      <w:r>
        <w:t>È usato l'overload sincrono a singola azione per le tensioni: nei sorgenti esaminati</w:t>
      </w:r>
    </w:p>
    <w:p w14:paraId="69FF603F" w14:textId="77777777" w:rsidR="005E5270" w:rsidRDefault="00D80A0B">
      <w:pPr>
        <w:spacing w:after="140"/>
      </w:pPr>
      <w:r>
        <w:t>l'overload asincrono massivo senza argomenti presenta i rami lineare/non lineare</w:t>
      </w:r>
    </w:p>
    <w:p w14:paraId="051C30E0" w14:textId="77777777" w:rsidR="005E5270" w:rsidRDefault="00D80A0B">
      <w:pPr>
        <w:spacing w:after="140"/>
      </w:pPr>
      <w:r>
        <w:t>invertiti. L'interfaccia esegue il calcolo in background. Non c'è ripiego su un</w:t>
      </w:r>
    </w:p>
    <w:p w14:paraId="258BBFA4" w14:textId="77777777" w:rsidR="005E5270" w:rsidRDefault="00D80A0B">
      <w:pPr>
        <w:spacing w:after="140"/>
      </w:pPr>
      <w:r>
        <w:t>solutore alternativo se Checker non converge. L'annullamento viene controllato</w:t>
      </w:r>
    </w:p>
    <w:p w14:paraId="7D43CE3E" w14:textId="77777777" w:rsidR="005E5270" w:rsidRDefault="00D80A0B">
      <w:pPr>
        <w:spacing w:after="140"/>
      </w:pPr>
      <w:r>
        <w:t>fra chiamate: non interrompe una chiamata interna già iniziata nella DLL.</w:t>
      </w:r>
    </w:p>
    <w:p w14:paraId="2D4C0E4B" w14:textId="77777777" w:rsidR="005E5270" w:rsidRDefault="00D80A0B">
      <w:pPr>
        <w:pStyle w:val="Titolo2"/>
        <w:keepNext/>
        <w:spacing w:after="140"/>
      </w:pPr>
      <w:bookmarkStart w:id="82" w:name="_Toc241878307"/>
      <w:r>
        <w:t>Schede e opzioni</w:t>
      </w:r>
      <w:bookmarkEnd w:id="82"/>
    </w:p>
    <w:p w14:paraId="59CD3121" w14:textId="77777777" w:rsidR="005E5270" w:rsidRDefault="00D80A0B">
      <w:pPr>
        <w:pStyle w:val="Titolo2"/>
        <w:keepNext/>
        <w:spacing w:after="140"/>
      </w:pPr>
      <w:bookmarkStart w:id="83" w:name="_Toc241878308"/>
      <w:r>
        <w:t>Rifiniture del 21 settembre 2026</w:t>
      </w:r>
      <w:bookmarkEnd w:id="83"/>
    </w:p>
    <w:p w14:paraId="2FE2AFAF" w14:textId="77777777" w:rsidR="005E5270" w:rsidRDefault="00D80A0B">
      <w:pPr>
        <w:spacing w:after="140"/>
      </w:pPr>
      <w:r>
        <w:t xml:space="preserve">- Le etichette dei domini sono </w:t>
      </w:r>
      <w:r>
        <w:rPr>
          <w:b/>
        </w:rPr>
        <w:t>Plastico</w:t>
      </w:r>
      <w:r>
        <w:t xml:space="preserve"> ed </w:t>
      </w:r>
      <w:r>
        <w:rPr>
          <w:b/>
        </w:rPr>
        <w:t>Elastico</w:t>
      </w:r>
      <w:r>
        <w:t>. Gli identificativi</w:t>
      </w:r>
    </w:p>
    <w:p w14:paraId="267A873F" w14:textId="77777777" w:rsidR="005E5270" w:rsidRDefault="00D80A0B">
      <w:pPr>
        <w:spacing w:after="140"/>
      </w:pPr>
      <w:r>
        <w:t>interni e le famiglie Excel rimangono SLU/SLV per compatibilità degli archivi.</w:t>
      </w:r>
    </w:p>
    <w:p w14:paraId="45A337FB" w14:textId="77777777" w:rsidR="005E5270" w:rsidRDefault="00D80A0B">
      <w:pPr>
        <w:spacing w:after="140"/>
      </w:pPr>
      <w:r>
        <w:t>- Ø e passo delle staffe sono solo nel gruppo Staffe, non duplicati in Armature.</w:t>
      </w:r>
    </w:p>
    <w:p w14:paraId="21A76596" w14:textId="77777777" w:rsidR="005E5270" w:rsidRDefault="00D80A0B">
      <w:pPr>
        <w:spacing w:after="140"/>
      </w:pPr>
      <w:r>
        <w:t>- Cambiare criterio di ricerca o strategia aggiorna le opzioni del solver nativo</w:t>
      </w:r>
    </w:p>
    <w:p w14:paraId="2DF0F752" w14:textId="77777777" w:rsidR="005E5270" w:rsidRDefault="00D80A0B">
      <w:pPr>
        <w:spacing w:after="140"/>
      </w:pPr>
      <w:r>
        <w:t>e ricalcola punti resistenti/tassi, mantenendo le stesse istanze di dominio e</w:t>
      </w:r>
    </w:p>
    <w:p w14:paraId="104CD7BD" w14:textId="77777777" w:rsidR="005E5270" w:rsidRDefault="00D80A0B">
      <w:pPr>
        <w:spacing w:after="140"/>
      </w:pPr>
      <w:r>
        <w:t>mesh visualizzata. Cambiando strategia in Intersezione, la DLL può comunque</w:t>
      </w:r>
    </w:p>
    <w:p w14:paraId="6EFD240E" w14:textId="77777777" w:rsidR="005E5270" w:rsidRDefault="00D80A0B">
      <w:pPr>
        <w:spacing w:after="140"/>
      </w:pPr>
      <w:r>
        <w:t>preparare una propria mesh ausiliaria interna; cambiare solo N costante/eccentricità</w:t>
      </w:r>
    </w:p>
    <w:p w14:paraId="005D2859" w14:textId="77777777" w:rsidR="005E5270" w:rsidRDefault="00D80A0B">
      <w:pPr>
        <w:spacing w:after="140"/>
      </w:pPr>
      <w:r>
        <w:t>ecc. non richiede questa preparazione. Senza altri aggiornamenti pendenti non vengono ricalcolate neppure le</w:t>
      </w:r>
    </w:p>
    <w:p w14:paraId="10E18A2B" w14:textId="77777777" w:rsidR="005E5270" w:rsidRDefault="00D80A0B">
      <w:pPr>
        <w:spacing w:after="140"/>
      </w:pPr>
      <w:r>
        <w:t>SLE o l'altra scheda dominio. La proiezione 2D conserva la curva nativa.</w:t>
      </w:r>
    </w:p>
    <w:p w14:paraId="377E5111" w14:textId="77777777" w:rsidR="005E5270" w:rsidRDefault="00D80A0B">
      <w:pPr>
        <w:spacing w:after="140"/>
      </w:pPr>
      <w:r>
        <w:t>- Proietta sul piano è visibile prima del filtro azioni, fuori dalle opzioni avanzate.</w:t>
      </w:r>
    </w:p>
    <w:p w14:paraId="03F8B8ED" w14:textId="77777777" w:rsidR="005E5270" w:rsidRDefault="00D80A0B">
      <w:pPr>
        <w:spacing w:after="140"/>
      </w:pPr>
      <w:r>
        <w:t xml:space="preserve">- </w:t>
      </w:r>
      <w:r>
        <w:rPr>
          <w:b/>
        </w:rPr>
        <w:t>Scala…</w:t>
      </w:r>
      <w:r>
        <w:t xml:space="preserve"> offre zoom percentuale e fattori indipendenti X/Y nel 2D,</w:t>
      </w:r>
    </w:p>
    <w:p w14:paraId="77DB072E" w14:textId="77777777" w:rsidR="005E5270" w:rsidRDefault="00D80A0B">
      <w:pPr>
        <w:spacing w:after="140"/>
      </w:pPr>
      <w:r>
        <w:t>Mx/N/My nel 3D. Sono trasformazioni grafiche, non alterano sollecitazioni,</w:t>
      </w:r>
    </w:p>
    <w:p w14:paraId="28AF5A8F" w14:textId="77777777" w:rsidR="005E5270" w:rsidRDefault="00D80A0B">
      <w:pPr>
        <w:spacing w:after="140"/>
      </w:pPr>
      <w:r>
        <w:t>resistenze o unità. Adatta ripristina i fattori unitari. Il fit 2D considera</w:t>
      </w:r>
    </w:p>
    <w:p w14:paraId="6A31FAAF" w14:textId="77777777" w:rsidR="005E5270" w:rsidRDefault="00D80A0B">
      <w:pPr>
        <w:spacing w:after="140"/>
      </w:pPr>
      <w:r>
        <w:t>normalmente solo il dominio e mantiene l'origine al centro; includere le</w:t>
      </w:r>
    </w:p>
    <w:p w14:paraId="1A6B0A81" w14:textId="77777777" w:rsidR="005E5270" w:rsidRDefault="00D80A0B">
      <w:pPr>
        <w:spacing w:after="140"/>
      </w:pPr>
      <w:r>
        <w:lastRenderedPageBreak/>
        <w:t>azioni è facoltativo. Lo zoom è continuo, anche in riduzione. Nel 3D il fit</w:t>
      </w:r>
    </w:p>
    <w:p w14:paraId="177EC52B" w14:textId="77777777" w:rsidR="005E5270" w:rsidRDefault="00D80A0B">
      <w:pPr>
        <w:spacing w:after="140"/>
      </w:pPr>
      <w:r>
        <w:t>usa gli estremi effettivi, l'orientamento corrente e le proporzioni del viewport.</w:t>
      </w:r>
    </w:p>
    <w:p w14:paraId="755EAEFA" w14:textId="77777777" w:rsidR="005E5270" w:rsidRDefault="00D80A0B">
      <w:pPr>
        <w:spacing w:after="140"/>
      </w:pPr>
      <w:r>
        <w:t>- Senza trefoli si nascondono n/φp/Ep, i coefficienti normativi dei trefoli,</w:t>
      </w:r>
    </w:p>
    <w:p w14:paraId="4C6B9B0A" w14:textId="77777777" w:rsidR="005E5270" w:rsidRDefault="00D80A0B">
      <w:pPr>
        <w:spacing w:after="140"/>
      </w:pPr>
      <w:r>
        <w:t>il relativo comando delle etichette e il pulsante materiale dedicato.</w:t>
      </w:r>
    </w:p>
    <w:p w14:paraId="5727AFF7" w14:textId="77777777" w:rsidR="005E5270" w:rsidRDefault="00D80A0B">
      <w:pPr>
        <w:spacing w:after="140"/>
      </w:pPr>
      <w:r>
        <w:t>Rimane disponibile + Trefolo; aggiungendone uno ricompaiono le impostazioni.</w:t>
      </w:r>
    </w:p>
    <w:p w14:paraId="28966EB3" w14:textId="77777777" w:rsidR="005E5270" w:rsidRDefault="00D80A0B">
      <w:pPr>
        <w:spacing w:after="140"/>
      </w:pPr>
      <w:r>
        <w:t>- Le opzioni di calcolo/verifica SLE sono comuni alle tre famiglie. Azioni,</w:t>
      </w:r>
    </w:p>
    <w:p w14:paraId="2E2185F2" w14:textId="77777777" w:rsidR="005E5270" w:rsidRDefault="00D80A0B">
      <w:pPr>
        <w:spacing w:after="140"/>
      </w:pPr>
      <w:r>
        <w:t>contouring ed etichette restano indipendenti. Al primo passaggio di un vecchio</w:t>
      </w:r>
    </w:p>
    <w:p w14:paraId="571C623D" w14:textId="77777777" w:rsidR="005E5270" w:rsidRDefault="00D80A0B">
      <w:pPr>
        <w:spacing w:after="140"/>
      </w:pPr>
      <w:r>
        <w:t>foglio si adottano le opzioni Rara e si conserva una copia delle tre configurazioni</w:t>
      </w:r>
    </w:p>
    <w:p w14:paraId="76F1A961" w14:textId="77777777" w:rsidR="005E5270" w:rsidRDefault="00D80A0B">
      <w:pPr>
        <w:spacing w:after="140"/>
      </w:pPr>
      <w:r>
        <w:t xml:space="preserve">in </w:t>
      </w:r>
      <w:r>
        <w:rPr>
          <w:rFonts w:ascii="Consolas" w:hAnsi="Consolas"/>
        </w:rPr>
        <w:t>sle_precedenti_unificazione</w:t>
      </w:r>
      <w:r>
        <w:t xml:space="preserve">. I dati comuni sono in </w:t>
      </w:r>
      <w:r>
        <w:rPr>
          <w:rFonts w:ascii="Consolas" w:hAnsi="Consolas"/>
        </w:rPr>
        <w:t>sle_comuni</w:t>
      </w:r>
      <w:r>
        <w:t>.</w:t>
      </w:r>
    </w:p>
    <w:p w14:paraId="2FFBEBAB" w14:textId="77777777" w:rsidR="005E5270" w:rsidRDefault="00D80A0B">
      <w:pPr>
        <w:spacing w:after="140"/>
      </w:pPr>
      <w:r>
        <w:t xml:space="preserve">- Accanto ai dettagli della combinazione, </w:t>
      </w:r>
      <w:r>
        <w:rPr>
          <w:b/>
        </w:rPr>
        <w:t>Riepilogo verifiche</w:t>
      </w:r>
      <w:r>
        <w:t xml:space="preserve"> mostra il</w:t>
      </w:r>
    </w:p>
    <w:p w14:paraId="6E8CDBA8" w14:textId="77777777" w:rsidR="005E5270" w:rsidRDefault="00D80A0B">
      <w:pPr>
        <w:spacing w:after="140"/>
      </w:pPr>
      <w:r>
        <w:t>nome governante e η massimo per Plastico/Elastico, tensioni/fessurazione delle</w:t>
      </w:r>
    </w:p>
    <w:p w14:paraId="2CD3A263" w14:textId="77777777" w:rsidR="005E5270" w:rsidRDefault="00D80A0B">
      <w:pPr>
        <w:spacing w:after="140"/>
      </w:pPr>
      <w:r>
        <w:t>tre SLE e taglio Vx/Vy. Include tutte le righe, non solo quelle filtrate, e</w:t>
      </w:r>
    </w:p>
    <w:p w14:paraId="4E09683C" w14:textId="77777777" w:rsidR="005E5270" w:rsidRDefault="00D80A0B">
      <w:pPr>
        <w:spacing w:after="140"/>
      </w:pPr>
      <w:r>
        <w:t>distingue gli esiti privi di tasso da quelli verificati.</w:t>
      </w:r>
    </w:p>
    <w:p w14:paraId="59F0AF72" w14:textId="77777777" w:rsidR="005E5270" w:rsidRDefault="00D80A0B">
      <w:pPr>
        <w:spacing w:after="140"/>
      </w:pPr>
      <w:r>
        <w:t xml:space="preserve">- Il taglio propone </w:t>
      </w:r>
      <w:r>
        <w:rPr>
          <w:b/>
        </w:rPr>
        <w:t>Automatici da sezione</w:t>
      </w:r>
      <w:r>
        <w:t xml:space="preserve"> per i parametri del wizard.</w:t>
      </w:r>
    </w:p>
    <w:p w14:paraId="0187869A" w14:textId="77777777" w:rsidR="005E5270" w:rsidRDefault="00D80A0B">
      <w:pPr>
        <w:spacing w:after="140"/>
      </w:pPr>
      <w:r>
        <w:t>Per rettangolare: bw,x = h e bw,y = b; per T: bw,x = hf e bw,y = bw dell'anima.</w:t>
      </w:r>
    </w:p>
    <w:p w14:paraId="474381C9" w14:textId="77777777" w:rsidR="005E5270" w:rsidRDefault="00D80A0B">
      <w:pPr>
        <w:spacing w:after="140"/>
      </w:pPr>
      <w:r>
        <w:t>d deriva dal baricentro delle barre di lembo; si usa il minore nei due versi.</w:t>
      </w:r>
    </w:p>
    <w:p w14:paraId="03D6CC93" w14:textId="77777777" w:rsidR="005E5270" w:rsidRDefault="00D80A0B">
      <w:pPr>
        <w:spacing w:after="140"/>
      </w:pPr>
      <w:r>
        <w:t>Si raggruppano le barre entro un diametro massimo dal centro più esterno,</w:t>
      </w:r>
    </w:p>
    <w:p w14:paraId="6272C618" w14:textId="77777777" w:rsidR="005E5270" w:rsidRDefault="00D80A0B">
      <w:pPr>
        <w:spacing w:after="140"/>
      </w:pPr>
      <w:r>
        <w:t>separatamente nelle due metà geometriche; Asl è il minimo delle aree dei</w:t>
      </w:r>
    </w:p>
    <w:p w14:paraId="68266461" w14:textId="77777777" w:rsidR="005E5270" w:rsidRDefault="00D80A0B">
      <w:pPr>
        <w:spacing w:after="140"/>
      </w:pPr>
      <w:r>
        <w:t>due gruppi, non tutta l'armatura longitudinale. Sono stime geometriche esplicite,</w:t>
      </w:r>
    </w:p>
    <w:p w14:paraId="23E5B907" w14:textId="77777777" w:rsidR="005E5270" w:rsidRDefault="00D80A0B">
      <w:pPr>
        <w:spacing w:after="140"/>
      </w:pPr>
      <w:r>
        <w:t>da verificare rispetto al meccanismo resistente reale; non usano il segno di V</w:t>
      </w:r>
    </w:p>
    <w:p w14:paraId="3EF80893" w14:textId="77777777" w:rsidR="005E5270" w:rsidRDefault="00D80A0B">
      <w:pPr>
        <w:spacing w:after="140"/>
      </w:pPr>
      <w:r>
        <w:t xml:space="preserve">per dedurre il lembo teso. </w:t>
      </w:r>
      <w:r>
        <w:rPr>
          <w:b/>
        </w:rPr>
        <w:t>Manuali</w:t>
      </w:r>
      <w:r>
        <w:t xml:space="preserve"> permette di sovrascriverle.</w:t>
      </w:r>
    </w:p>
    <w:p w14:paraId="4C6DD0BC" w14:textId="77777777" w:rsidR="005E5270" w:rsidRDefault="00D80A0B">
      <w:pPr>
        <w:spacing w:after="140"/>
      </w:pPr>
      <w:r>
        <w:t xml:space="preserve">Le precedenti impostazioni sono conservate in </w:t>
      </w:r>
      <w:r>
        <w:rPr>
          <w:rFonts w:ascii="Consolas" w:hAnsi="Consolas"/>
        </w:rPr>
        <w:t>parametri_precedenti</w:t>
      </w:r>
      <w:r>
        <w:t>.</w:t>
      </w:r>
    </w:p>
    <w:p w14:paraId="2BED9444" w14:textId="77777777" w:rsidR="005E5270" w:rsidRDefault="00D80A0B">
      <w:pPr>
        <w:spacing w:after="140"/>
      </w:pPr>
      <w:r>
        <w:t>Senza staffe l'Asl geometrica richiede conferma dell'ancoraggio efficace prima</w:t>
      </w:r>
    </w:p>
    <w:p w14:paraId="545DB19E" w14:textId="77777777" w:rsidR="005E5270" w:rsidRDefault="00D80A0B">
      <w:pPr>
        <w:spacing w:after="140"/>
      </w:pPr>
      <w:r>
        <w:t>di produrre un esito; cambiare i parametri geometrici derivati annulla la</w:t>
      </w:r>
    </w:p>
    <w:p w14:paraId="2973EE17" w14:textId="77777777" w:rsidR="005E5270" w:rsidRDefault="00D80A0B">
      <w:pPr>
        <w:spacing w:after="140"/>
      </w:pPr>
      <w:r>
        <w:t>conferma. Circolare/CAP e geometria generica restano fuori campo.</w:t>
      </w:r>
    </w:p>
    <w:p w14:paraId="5F81AD37" w14:textId="77777777" w:rsidR="005E5270" w:rsidRDefault="00D80A0B">
      <w:pPr>
        <w:spacing w:after="140"/>
      </w:pPr>
      <w:r>
        <w:t>Riferimento per bw, d e condizione di ancoraggio di Asl:</w:t>
      </w:r>
    </w:p>
    <w:p w14:paraId="0CDEEE0D" w14:textId="77777777" w:rsidR="005E5270" w:rsidRDefault="00D80A0B">
      <w:pPr>
        <w:spacing w:after="140"/>
      </w:pPr>
      <w:r>
        <w:t>NTC 2018, §4.1.2.3.5 (https://www.gazzettaufficiale.it/eli/gu/2018/02/20/42/so/8/sg/pdf#page=83).</w:t>
      </w:r>
    </w:p>
    <w:p w14:paraId="5F5F1EBF" w14:textId="77777777" w:rsidR="005E5270" w:rsidRDefault="00D80A0B">
      <w:pPr>
        <w:pStyle w:val="Titolo2"/>
        <w:keepNext/>
        <w:spacing w:after="140"/>
      </w:pPr>
      <w:bookmarkStart w:id="84" w:name="_Toc241878309"/>
      <w:r>
        <w:t>Aggiornamento automatico e scambio delle azioni</w:t>
      </w:r>
      <w:bookmarkEnd w:id="84"/>
    </w:p>
    <w:p w14:paraId="5F2B5DCD" w14:textId="77777777" w:rsidR="005E5270" w:rsidRDefault="00D80A0B">
      <w:pPr>
        <w:spacing w:after="140"/>
      </w:pPr>
      <w:r>
        <w:t xml:space="preserve">Nelle cinque schede CA non ci sono pulsanti </w:t>
      </w:r>
      <w:r>
        <w:rPr>
          <w:b/>
        </w:rPr>
        <w:t>Calcola</w:t>
      </w:r>
      <w:r>
        <w:t>. All'apertura e dopo</w:t>
      </w:r>
    </w:p>
    <w:p w14:paraId="1DBA6834" w14:textId="77777777" w:rsidR="005E5270" w:rsidRDefault="00D80A0B">
      <w:pPr>
        <w:spacing w:after="140"/>
      </w:pPr>
      <w:r>
        <w:lastRenderedPageBreak/>
        <w:t xml:space="preserve">ogni conferma dei dati il calcolo parte automaticamente, </w:t>
      </w:r>
      <w:r>
        <w:rPr>
          <w:b/>
        </w:rPr>
        <w:t>senza timer</w:t>
      </w:r>
      <w:r>
        <w:t>.</w:t>
      </w:r>
    </w:p>
    <w:p w14:paraId="133C477E" w14:textId="77777777" w:rsidR="005E5270" w:rsidRDefault="00D80A0B">
      <w:pPr>
        <w:spacing w:after="140"/>
      </w:pPr>
      <w:r>
        <w:t>I campi di testo e le celle si confermano al cambio di focus o al salvataggio;</w:t>
      </w:r>
    </w:p>
    <w:p w14:paraId="0A8F73E2" w14:textId="77777777" w:rsidR="005E5270" w:rsidRDefault="00D80A0B">
      <w:pPr>
        <w:spacing w:after="140"/>
      </w:pPr>
      <w:r>
        <w:t>durante la digitazione rimane valido lo stato precedentemente confermato.</w:t>
      </w:r>
    </w:p>
    <w:p w14:paraId="3C5D670A" w14:textId="77777777" w:rsidR="005E5270" w:rsidRDefault="00D80A0B">
      <w:pPr>
        <w:spacing w:after="140"/>
      </w:pPr>
      <w:r>
        <w:t>Selettori e caselle di spunta si confermano subito. Gli input rimangono utilizzabili; una nuova modifica annulla</w:t>
      </w:r>
    </w:p>
    <w:p w14:paraId="6646BE7A" w14:textId="77777777" w:rsidR="005E5270" w:rsidRDefault="00D80A0B">
      <w:pPr>
        <w:spacing w:after="140"/>
      </w:pPr>
      <w:r>
        <w:t>la pubblicazione dei risultati precedenti e accoda l'aggiornamento. Le chiamate</w:t>
      </w:r>
    </w:p>
    <w:p w14:paraId="430631FA" w14:textId="77777777" w:rsidR="005E5270" w:rsidRDefault="00D80A0B">
      <w:pPr>
        <w:spacing w:after="140"/>
      </w:pPr>
      <w:r>
        <w:t>interne alla DLL già avviate devono terminare prima della richiesta successiva.</w:t>
      </w:r>
    </w:p>
    <w:p w14:paraId="5FB80DA0" w14:textId="77777777" w:rsidR="005E5270" w:rsidRDefault="00D80A0B">
      <w:pPr>
        <w:spacing w:after="140"/>
      </w:pPr>
      <w:r>
        <w:t>Gli errori di una verifica non impediscono il calcolo delle altre; vedere gli</w:t>
      </w:r>
    </w:p>
    <w:p w14:paraId="32EF89BE" w14:textId="77777777" w:rsidR="005E5270" w:rsidRDefault="00D80A0B">
      <w:pPr>
        <w:spacing w:after="140"/>
      </w:pPr>
      <w:r>
        <w:t xml:space="preserve">esiti delle righe, il riepilogo e </w:t>
      </w:r>
      <w:r>
        <w:rPr>
          <w:rFonts w:ascii="Consolas" w:hAnsi="Consolas"/>
        </w:rPr>
        <w:t>errori_calcolo</w:t>
      </w:r>
      <w:r>
        <w:t xml:space="preserve"> nell'esportazione JSON.</w:t>
      </w:r>
    </w:p>
    <w:p w14:paraId="2A8416F7" w14:textId="77777777" w:rsidR="005E5270" w:rsidRDefault="00D80A0B">
      <w:pPr>
        <w:spacing w:after="140"/>
      </w:pPr>
      <w:r>
        <w:t>I domini nativi sono riutilizzati quando cambiano solo le azioni. La cache è</w:t>
      </w:r>
    </w:p>
    <w:p w14:paraId="2871CC83" w14:textId="77777777" w:rsidR="005E5270" w:rsidRDefault="00D80A0B">
      <w:pPr>
        <w:spacing w:after="140"/>
      </w:pPr>
      <w:r>
        <w:t>distinta per 2D/3D e SLU/SLV e confronta geometria, materiali, trefoli e opzioni</w:t>
      </w:r>
    </w:p>
    <w:p w14:paraId="30BF7BB5" w14:textId="77777777" w:rsidR="005E5270" w:rsidRDefault="00D80A0B">
      <w:pPr>
        <w:spacing w:after="140"/>
      </w:pPr>
      <w:r>
        <w:t>effettive. Filtri, selezione, trasparenza e contouring sono solo visualizzazioni:</w:t>
      </w:r>
    </w:p>
    <w:p w14:paraId="3CF9987C" w14:textId="77777777" w:rsidR="005E5270" w:rsidRDefault="00D80A0B">
      <w:pPr>
        <w:spacing w:after="140"/>
      </w:pPr>
      <w:r>
        <w:t>non lanciano un nuovo calcolo. Le opzioni avanzate sono raggruppate in sezioni</w:t>
      </w:r>
    </w:p>
    <w:p w14:paraId="4E5B9CB2" w14:textId="77777777" w:rsidR="005E5270" w:rsidRDefault="00D80A0B">
      <w:pPr>
        <w:spacing w:after="140"/>
      </w:pPr>
      <w:r>
        <w:t>apribili/richiudibili; nasconderle non ne cambia i valori.</w:t>
      </w:r>
    </w:p>
    <w:p w14:paraId="2B9735BA" w14:textId="77777777" w:rsidR="005E5270" w:rsidRDefault="00D80A0B">
      <w:pPr>
        <w:spacing w:after="140"/>
      </w:pPr>
      <w:r>
        <w:t xml:space="preserve">Ogni tabella delle sollecitazioni offre </w:t>
      </w:r>
      <w:r>
        <w:rPr>
          <w:b/>
        </w:rPr>
        <w:t>Template Excel</w:t>
      </w:r>
      <w:r>
        <w:t xml:space="preserve">, </w:t>
      </w:r>
      <w:r>
        <w:rPr>
          <w:b/>
        </w:rPr>
        <w:t>Importa Excel</w:t>
      </w:r>
      <w:r>
        <w:t xml:space="preserve"> e</w:t>
      </w:r>
    </w:p>
    <w:p w14:paraId="62F4EAF9" w14:textId="77777777" w:rsidR="005E5270" w:rsidRDefault="00D80A0B">
      <w:pPr>
        <w:spacing w:after="140"/>
      </w:pPr>
      <w:r>
        <w:rPr>
          <w:b/>
        </w:rPr>
        <w:t>Esporta Excel</w:t>
      </w:r>
      <w:r>
        <w:t>. Senza percorso selezionato, Importa chiede il file. Template</w:t>
      </w:r>
    </w:p>
    <w:p w14:paraId="68E73A75" w14:textId="77777777" w:rsidR="005E5270" w:rsidRDefault="00D80A0B">
      <w:pPr>
        <w:spacing w:after="140"/>
      </w:pPr>
      <w:r>
        <w:t>ed Esporta memorizzano il percorso nel foglio ANTHEA: Importa rilegge quel file.</w:t>
      </w:r>
    </w:p>
    <w:p w14:paraId="09BA78D8" w14:textId="77777777" w:rsidR="005E5270" w:rsidRDefault="00D80A0B">
      <w:pPr>
        <w:spacing w:after="140"/>
      </w:pPr>
      <w:r>
        <w:t xml:space="preserve">Il percorso è visibile e </w:t>
      </w:r>
      <w:r>
        <w:rPr>
          <w:b/>
        </w:rPr>
        <w:t>Sfoglia</w:t>
      </w:r>
      <w:r>
        <w:t xml:space="preserve"> permette di cambiarlo. Se il file non esiste</w:t>
      </w:r>
    </w:p>
    <w:p w14:paraId="51BA9DE1" w14:textId="77777777" w:rsidR="005E5270" w:rsidRDefault="00D80A0B">
      <w:pPr>
        <w:spacing w:after="140"/>
      </w:pPr>
      <w:r>
        <w:t>più viene chiesto di selezionarne un altro. Esporta include tutte le famiglie e</w:t>
      </w:r>
    </w:p>
    <w:p w14:paraId="7F47AF67" w14:textId="77777777" w:rsidR="005E5270" w:rsidRDefault="00D80A0B">
      <w:pPr>
        <w:spacing w:after="140"/>
      </w:pPr>
      <w:r>
        <w:t>tutte le righe, indipendentemente dai filtri; conserva i valori double senza</w:t>
      </w:r>
    </w:p>
    <w:p w14:paraId="7C210D7B" w14:textId="77777777" w:rsidR="005E5270" w:rsidRDefault="00D80A0B">
      <w:pPr>
        <w:spacing w:after="140"/>
      </w:pPr>
      <w:r>
        <w:t xml:space="preserve">arrotondare i dati. I nomi sono testi Excel anche se iniziano con </w:t>
      </w:r>
      <w:r>
        <w:rPr>
          <w:rFonts w:ascii="Consolas" w:hAnsi="Consolas"/>
        </w:rPr>
        <w:t>=</w:t>
      </w:r>
      <w:r>
        <w:t>.</w:t>
      </w:r>
    </w:p>
    <w:p w14:paraId="1B0F2CAF" w14:textId="77777777" w:rsidR="005E5270" w:rsidRDefault="00D80A0B">
      <w:pPr>
        <w:spacing w:after="140"/>
      </w:pPr>
      <w:r>
        <w:t xml:space="preserve">Il template </w:t>
      </w:r>
      <w:r>
        <w:rPr>
          <w:rFonts w:ascii="Consolas" w:hAnsi="Consolas"/>
        </w:rPr>
        <w:t>.xlsx</w:t>
      </w:r>
      <w:r>
        <w:t xml:space="preserve"> è incluso nel programma e non richiede Excel installato.</w:t>
      </w:r>
    </w:p>
    <w:p w14:paraId="3031F8F0" w14:textId="77777777" w:rsidR="005E5270" w:rsidRDefault="00D80A0B">
      <w:pPr>
        <w:spacing w:after="140"/>
      </w:pPr>
      <w:r>
        <w:t xml:space="preserve">Un solo foglio </w:t>
      </w:r>
      <w:r>
        <w:rPr>
          <w:rFonts w:ascii="Consolas" w:hAnsi="Consolas"/>
        </w:rPr>
        <w:t>Azioni</w:t>
      </w:r>
      <w:r>
        <w:t>, con colonne Famiglia, Nome, N [kN], Mx [kNm], My [kNm],</w:t>
      </w:r>
    </w:p>
    <w:p w14:paraId="0827CDFB" w14:textId="77777777" w:rsidR="005E5270" w:rsidRDefault="00D80A0B">
      <w:pPr>
        <w:spacing w:after="140"/>
      </w:pPr>
      <w:r>
        <w:t>Vx [kN], Vy [kN]. Famiglie: SLU, SLV, Rara, Frequente, Quasi permanente, Taglio.</w:t>
      </w:r>
    </w:p>
    <w:p w14:paraId="7A15D1E6" w14:textId="77777777" w:rsidR="005E5270" w:rsidRDefault="00D80A0B">
      <w:pPr>
        <w:spacing w:after="140"/>
      </w:pPr>
      <w:r>
        <w:t>Le righe di Taglio usano N/Vx/Vy, le altre N/Mx/My; le componenti non pertinenti</w:t>
      </w:r>
    </w:p>
    <w:p w14:paraId="32225BD7" w14:textId="77777777" w:rsidR="005E5270" w:rsidRDefault="00D80A0B">
      <w:pPr>
        <w:spacing w:after="140"/>
      </w:pPr>
      <w:r>
        <w:t>devono essere vuote o nulle. Le azioni devono essere già combinate. N rimane</w:t>
      </w:r>
    </w:p>
    <w:p w14:paraId="6B2A2789" w14:textId="77777777" w:rsidR="005E5270" w:rsidRDefault="00D80A0B">
      <w:pPr>
        <w:spacing w:after="140"/>
      </w:pPr>
      <w:r>
        <w:t>negativo a compressione: non avvengono conversioni implicite di segni o unità.</w:t>
      </w:r>
    </w:p>
    <w:p w14:paraId="4B3BAA34" w14:textId="77777777" w:rsidR="005E5270" w:rsidRDefault="00D80A0B">
      <w:pPr>
        <w:spacing w:after="140"/>
      </w:pPr>
      <w:r>
        <w:t>Sono predisposte 500 righe vuote, senza combinazioni dimostrative; se ne possono</w:t>
      </w:r>
    </w:p>
    <w:p w14:paraId="4AFD7B69" w14:textId="77777777" w:rsidR="005E5270" w:rsidRDefault="00D80A0B">
      <w:pPr>
        <w:spacing w:after="140"/>
      </w:pPr>
      <w:r>
        <w:t>aggiungere fino a 10.000 per importazione (file massimo 20 MB). Scrivere zero</w:t>
      </w:r>
    </w:p>
    <w:p w14:paraId="797441E9" w14:textId="77777777" w:rsidR="005E5270" w:rsidRDefault="00D80A0B">
      <w:pPr>
        <w:spacing w:after="140"/>
      </w:pPr>
      <w:r>
        <w:t>quando la componente è nulla: un campo obbligatorio vuoto non vale zero.</w:t>
      </w:r>
    </w:p>
    <w:p w14:paraId="7C116E85" w14:textId="77777777" w:rsidR="005E5270" w:rsidRDefault="00D80A0B">
      <w:pPr>
        <w:spacing w:after="140"/>
      </w:pPr>
      <w:r>
        <w:lastRenderedPageBreak/>
        <w:t>L'importazione valida tutte le righe prima di modificare i dati e chiede se</w:t>
      </w:r>
    </w:p>
    <w:p w14:paraId="43C9CD4B" w14:textId="77777777" w:rsidR="005E5270" w:rsidRDefault="00D80A0B">
      <w:pPr>
        <w:spacing w:after="140"/>
      </w:pPr>
      <w:r>
        <w:t>aggiungerle o sostituire le sole famiglie presenti. Le altre famiglie restano</w:t>
      </w:r>
    </w:p>
    <w:p w14:paraId="2FD57C28" w14:textId="77777777" w:rsidR="005E5270" w:rsidRDefault="00D80A0B">
      <w:pPr>
        <w:spacing w:after="140"/>
      </w:pPr>
      <w:r>
        <w:t>intatte. Si leggono numeri e testi, anche con virgola decimale. Le formule non</w:t>
      </w:r>
    </w:p>
    <w:p w14:paraId="2C08D011" w14:textId="77777777" w:rsidR="005E5270" w:rsidRDefault="00D80A0B">
      <w:pPr>
        <w:spacing w:after="140"/>
      </w:pPr>
      <w:r>
        <w:t>vengono eseguite: se hanno un risultato memorizzato viene segnalato nella</w:t>
      </w:r>
    </w:p>
    <w:p w14:paraId="6922E53B" w14:textId="77777777" w:rsidR="005E5270" w:rsidRDefault="00D80A0B">
      <w:pPr>
        <w:spacing w:after="140"/>
      </w:pPr>
      <w:r>
        <w:t>conferma; occorre aver ricalcolato e salvato il file in Excel. Formule senza</w:t>
      </w:r>
    </w:p>
    <w:p w14:paraId="7AC0E617" w14:textId="77777777" w:rsidR="005E5270" w:rsidRDefault="00D80A0B">
      <w:pPr>
        <w:spacing w:after="140"/>
      </w:pPr>
      <w:r>
        <w:t>risultato salvato o celle con errori bloccano l'importazione.</w:t>
      </w:r>
    </w:p>
    <w:p w14:paraId="55480281" w14:textId="77777777" w:rsidR="005E5270" w:rsidRDefault="00D80A0B">
      <w:pPr>
        <w:spacing w:after="140"/>
      </w:pPr>
      <w:r>
        <w:rPr>
          <w:b/>
        </w:rPr>
        <w:t>Ctrl+C</w:t>
      </w:r>
      <w:r>
        <w:t xml:space="preserve"> copia nome e sollecitazioni delle righe selezionate, senza le colonne</w:t>
      </w:r>
    </w:p>
    <w:p w14:paraId="4694FC55" w14:textId="77777777" w:rsidR="005E5270" w:rsidRDefault="00D80A0B">
      <w:pPr>
        <w:spacing w:after="140"/>
      </w:pPr>
      <w:r>
        <w:t xml:space="preserve">dei risultati. Ctrl/Maiusc+clic permettono la selezione multipla. </w:t>
      </w:r>
      <w:r>
        <w:rPr>
          <w:b/>
        </w:rPr>
        <w:t>Ctrl+V</w:t>
      </w:r>
    </w:p>
    <w:p w14:paraId="5CA1312D" w14:textId="77777777" w:rsidR="005E5270" w:rsidRDefault="00D80A0B">
      <w:pPr>
        <w:spacing w:after="140"/>
      </w:pPr>
      <w:r>
        <w:t>incolla dalla riga corrente: quattro colonne includono il nome, tre sono le</w:t>
      </w:r>
    </w:p>
    <w:p w14:paraId="2EE8858F" w14:textId="77777777" w:rsidR="005E5270" w:rsidRDefault="00D80A0B">
      <w:pPr>
        <w:spacing w:after="140"/>
      </w:pPr>
      <w:r>
        <w:t>azioni. Una/due colonne partono dalla cella di input corrente. Le righe eccedenti</w:t>
      </w:r>
    </w:p>
    <w:p w14:paraId="29587C3E" w14:textId="77777777" w:rsidR="005E5270" w:rsidRDefault="00D80A0B">
      <w:pPr>
        <w:spacing w:after="140"/>
      </w:pPr>
      <w:r>
        <w:t xml:space="preserve">sono aggiunte; il menu contestuale offre anche </w:t>
      </w:r>
      <w:r>
        <w:rPr>
          <w:b/>
        </w:rPr>
        <w:t>Aggiungi dagli appunti</w:t>
      </w:r>
      <w:r>
        <w:t>.</w:t>
      </w:r>
    </w:p>
    <w:p w14:paraId="42A32054" w14:textId="77777777" w:rsidR="005E5270" w:rsidRDefault="00D80A0B">
      <w:pPr>
        <w:spacing w:after="140"/>
      </w:pPr>
      <w:r>
        <w:t>In modifica di una cella, un testo singolo mantiene il normale incolla testuale.</w:t>
      </w:r>
    </w:p>
    <w:p w14:paraId="071C0D23" w14:textId="77777777" w:rsidR="005E5270" w:rsidRDefault="00D80A0B">
      <w:pPr>
        <w:spacing w:after="140"/>
      </w:pPr>
      <w:r>
        <w:t>Un incolla tabellare non valido non modifica alcuna riga.</w:t>
      </w:r>
    </w:p>
    <w:p w14:paraId="5A30AA4A" w14:textId="77777777" w:rsidR="005E5270" w:rsidRDefault="00D80A0B">
      <w:pPr>
        <w:spacing w:after="140"/>
      </w:pPr>
      <w:r>
        <w:t>Tutte le tabelle CA, comprese barre, trefoli e vertici CLS, hanno filtro per</w:t>
      </w:r>
    </w:p>
    <w:p w14:paraId="1801CA07" w14:textId="77777777" w:rsidR="005E5270" w:rsidRDefault="00D80A0B">
      <w:pPr>
        <w:spacing w:after="140"/>
      </w:pPr>
      <w:r>
        <w:t>colonna con Contiene, Inizia con, Uguale a e Non contiene. Ordinamento crescente</w:t>
      </w:r>
    </w:p>
    <w:p w14:paraId="17B02CA9" w14:textId="77777777" w:rsidR="005E5270" w:rsidRDefault="00D80A0B">
      <w:pPr>
        <w:spacing w:after="140"/>
      </w:pPr>
      <w:r>
        <w:t>o decrescente dalla barra oppure clic sull'intestazione: confronto numerico per</w:t>
      </w:r>
    </w:p>
    <w:p w14:paraId="5CAE191F" w14:textId="77777777" w:rsidR="005E5270" w:rsidRDefault="00D80A0B">
      <w:pPr>
        <w:spacing w:after="140"/>
      </w:pPr>
      <w:r>
        <w:t>valori numerici, alfabetico per testi. Non si eliminano né si escludono azioni dal</w:t>
      </w:r>
    </w:p>
    <w:p w14:paraId="1E06B047" w14:textId="77777777" w:rsidR="005E5270" w:rsidRDefault="00D80A0B">
      <w:pPr>
        <w:spacing w:after="140"/>
      </w:pPr>
      <w:r>
        <w:t>calcolo. I filtri sono locali alla vista e non vengono salvati nell'archivio.</w:t>
      </w:r>
    </w:p>
    <w:p w14:paraId="01A54A7F" w14:textId="77777777" w:rsidR="005E5270" w:rsidRDefault="00D80A0B">
      <w:pPr>
        <w:pStyle w:val="Titolo2"/>
        <w:keepNext/>
        <w:spacing w:after="140"/>
      </w:pPr>
      <w:bookmarkStart w:id="85" w:name="_Toc241878310"/>
      <w:r>
        <w:t>Visualizzazioni e riepiloghi</w:t>
      </w:r>
      <w:bookmarkEnd w:id="85"/>
    </w:p>
    <w:p w14:paraId="3D278E2D" w14:textId="77777777" w:rsidR="005E5270" w:rsidRDefault="00D80A0B">
      <w:pPr>
        <w:spacing w:after="140"/>
      </w:pPr>
      <w:r>
        <w:t xml:space="preserve">Nei domini 3D e 2D </w:t>
      </w:r>
      <w:r>
        <w:rPr>
          <w:b/>
        </w:rPr>
        <w:t>Forze: tutte / selezionata</w:t>
      </w:r>
      <w:r>
        <w:t xml:space="preserve"> alterna le azioni visibili,</w:t>
      </w:r>
    </w:p>
    <w:p w14:paraId="31863C5A" w14:textId="77777777" w:rsidR="005E5270" w:rsidRDefault="00D80A0B">
      <w:pPr>
        <w:spacing w:after="140"/>
      </w:pPr>
      <w:r>
        <w:t>rispettando filtro e colonna Mostra. Il 3D ha uno slider di trasparenza 0–100%:</w:t>
      </w:r>
    </w:p>
    <w:p w14:paraId="05C60C22" w14:textId="77777777" w:rsidR="005E5270" w:rsidRDefault="00D80A0B">
      <w:pPr>
        <w:spacing w:after="140"/>
      </w:pPr>
      <w:r>
        <w:t>0% opaco, 100% superficie invisibile; assi, punti e reticolo restano leggibili.</w:t>
      </w:r>
    </w:p>
    <w:p w14:paraId="19CC3A1D" w14:textId="77777777" w:rsidR="005E5270" w:rsidRDefault="00D80A0B">
      <w:pPr>
        <w:spacing w:after="140"/>
      </w:pPr>
      <w:r>
        <w:t>Sollecitazioni, resistenze e linee di verifica hanno interruttori indipendenti.</w:t>
      </w:r>
    </w:p>
    <w:p w14:paraId="4ADE2222" w14:textId="77777777" w:rsidR="005E5270" w:rsidRDefault="00D80A0B">
      <w:pPr>
        <w:spacing w:after="140"/>
      </w:pPr>
      <w:r>
        <w:t>Colori η è facoltativo: verde sotto 0,80, ambra fino a 1, rosso oltre 1, grigio</w:t>
      </w:r>
    </w:p>
    <w:p w14:paraId="46D043A6" w14:textId="77777777" w:rsidR="005E5270" w:rsidRDefault="00D80A0B">
      <w:pPr>
        <w:spacing w:after="140"/>
      </w:pPr>
      <w:r>
        <w:t>se il tasso non è determinato. Sono soglie grafiche, non ulteriori verifiche.</w:t>
      </w:r>
    </w:p>
    <w:p w14:paraId="3EC01437" w14:textId="77777777" w:rsidR="005E5270" w:rsidRDefault="00D80A0B">
      <w:pPr>
        <w:spacing w:after="140"/>
      </w:pPr>
      <w:r>
        <w:t>Il 3D ha illuminazione con normali interpolate e griglia sul piano N=0.</w:t>
      </w:r>
    </w:p>
    <w:p w14:paraId="69D464CF" w14:textId="77777777" w:rsidR="005E5270" w:rsidRDefault="00D80A0B">
      <w:pPr>
        <w:spacing w:after="140"/>
      </w:pPr>
      <w:r>
        <w:t>Il 2D mantiene l'origine al centro anche nello zoom, senza traslazione, con</w:t>
      </w:r>
    </w:p>
    <w:p w14:paraId="142C4972" w14:textId="77777777" w:rsidR="005E5270" w:rsidRDefault="00D80A0B">
      <w:pPr>
        <w:spacing w:after="140"/>
      </w:pPr>
      <w:r>
        <w:t>assi simmetrici e passi arrotondati 1/2/5 × 10ⁿ (multipli di 10 quando la scala</w:t>
      </w:r>
    </w:p>
    <w:p w14:paraId="020A51A4" w14:textId="77777777" w:rsidR="005E5270" w:rsidRDefault="00D80A0B">
      <w:pPr>
        <w:spacing w:after="140"/>
      </w:pPr>
      <w:r>
        <w:t>lo consente). La spezzata origine–Ed–Rd identifica la verifica selezionata;</w:t>
      </w:r>
    </w:p>
    <w:p w14:paraId="60EAAF08" w14:textId="77777777" w:rsidR="005E5270" w:rsidRDefault="00D80A0B">
      <w:pPr>
        <w:spacing w:after="140"/>
      </w:pPr>
      <w:r>
        <w:lastRenderedPageBreak/>
        <w:t>non sostituisce il criterio resistente della DLL.</w:t>
      </w:r>
    </w:p>
    <w:p w14:paraId="2649B76D" w14:textId="77777777" w:rsidR="005E5270" w:rsidRDefault="00D80A0B">
      <w:pPr>
        <w:spacing w:after="140"/>
      </w:pPr>
      <w:r>
        <w:t>Il riepilogo laterale distingue Ed negli assi di input da Rd negli assi locali,</w:t>
      </w:r>
    </w:p>
    <w:p w14:paraId="750EA231" w14:textId="77777777" w:rsidR="005E5270" w:rsidRDefault="00D80A0B">
      <w:pPr>
        <w:spacing w:after="140"/>
      </w:pPr>
      <w:r>
        <w:t>mostra criterio, tasso, tensioni/deformazioni minime e massime, altezza utile,</w:t>
      </w:r>
    </w:p>
    <w:p w14:paraId="4D712A96" w14:textId="77777777" w:rsidR="005E5270" w:rsidRDefault="00D80A0B">
      <w:pPr>
        <w:spacing w:after="140"/>
      </w:pPr>
      <w:r>
        <w:t xml:space="preserve">posizione/inclinazione dell'asse neutro forniti da </w:t>
      </w:r>
      <w:r>
        <w:rPr>
          <w:rFonts w:ascii="Consolas" w:hAnsi="Consolas"/>
        </w:rPr>
        <w:t>CalculateStrainPlaneResult</w:t>
      </w:r>
      <w:r>
        <w:t>.</w:t>
      </w:r>
    </w:p>
    <w:p w14:paraId="097B8ED8" w14:textId="77777777" w:rsidR="005E5270" w:rsidRDefault="00D80A0B">
      <w:pPr>
        <w:spacing w:after="140"/>
      </w:pPr>
      <w:r>
        <w:t xml:space="preserve">Gli estremi della mesh/curva sono </w:t>
      </w:r>
      <w:r>
        <w:rPr>
          <w:b/>
        </w:rPr>
        <w:t>campionati sull'intero dominio</w:t>
      </w:r>
      <w:r>
        <w:t xml:space="preserve"> e non vanno</w:t>
      </w:r>
    </w:p>
    <w:p w14:paraId="6423997B" w14:textId="77777777" w:rsidR="005E5270" w:rsidRDefault="00D80A0B">
      <w:pPr>
        <w:spacing w:after="140"/>
      </w:pPr>
      <w:r>
        <w:t>confusi con le resistenze al N della combinazione. Lo stato tensionale riportato</w:t>
      </w:r>
    </w:p>
    <w:p w14:paraId="44C3F98C" w14:textId="77777777" w:rsidR="005E5270" w:rsidRDefault="00D80A0B">
      <w:pPr>
        <w:spacing w:after="140"/>
      </w:pPr>
      <w:r>
        <w:t xml:space="preserve">nel dominio è quello </w:t>
      </w:r>
      <w:r>
        <w:rPr>
          <w:b/>
        </w:rPr>
        <w:t>al punto resistente</w:t>
      </w:r>
      <w:r>
        <w:t>, non all'azione Ed.</w:t>
      </w:r>
    </w:p>
    <w:p w14:paraId="2D493EFC" w14:textId="77777777" w:rsidR="005E5270" w:rsidRDefault="00D80A0B">
      <w:pPr>
        <w:spacing w:after="140"/>
      </w:pPr>
      <w:r>
        <w:t xml:space="preserve">In SLE il dettaglio ha le viste </w:t>
      </w:r>
      <w:r>
        <w:rPr>
          <w:b/>
        </w:rPr>
        <w:t>Riepilogo</w:t>
      </w:r>
      <w:r>
        <w:t xml:space="preserve">, </w:t>
      </w:r>
      <w:r>
        <w:rPr>
          <w:b/>
        </w:rPr>
        <w:t>Barre e trefoli</w:t>
      </w:r>
      <w:r>
        <w:t xml:space="preserve"> e </w:t>
      </w:r>
      <w:r>
        <w:rPr>
          <w:b/>
        </w:rPr>
        <w:t>Calcestruzzo</w:t>
      </w:r>
      <w:r>
        <w:t>. Riporta azioni,</w:t>
      </w:r>
    </w:p>
    <w:p w14:paraId="6E021C31" w14:textId="77777777" w:rsidR="005E5270" w:rsidRDefault="00D80A0B">
      <w:pPr>
        <w:spacing w:after="140"/>
      </w:pPr>
      <w:r>
        <w:t>modello, limiti applicabili, tassi, stato tensionale/deformativo all'azione Ed,</w:t>
      </w:r>
    </w:p>
    <w:p w14:paraId="62006B0D" w14:textId="77777777" w:rsidR="005E5270" w:rsidRDefault="00D80A0B">
      <w:pPr>
        <w:spacing w:after="140"/>
      </w:pPr>
      <w:r>
        <w:t>asse neutro, condizioni ambientali, wk, limite, Ac,eff e As,eff quando disponibili.</w:t>
      </w:r>
    </w:p>
    <w:p w14:paraId="4517B740" w14:textId="77777777" w:rsidR="005E5270" w:rsidRDefault="00D80A0B">
      <w:pPr>
        <w:spacing w:after="140"/>
      </w:pPr>
      <w:r>
        <w:t>Il selettore contouring riprende le rappresentazioni pertinenti di CheckerUI:</w:t>
      </w:r>
    </w:p>
    <w:p w14:paraId="39DDF0CF" w14:textId="77777777" w:rsidR="005E5270" w:rsidRDefault="00D80A0B">
      <w:pPr>
        <w:spacing w:after="140"/>
      </w:pPr>
      <w:r>
        <w:t>gradiente/bande delle tensioni CLS, scala riferita alla resistenza del CLS,</w:t>
      </w:r>
    </w:p>
    <w:p w14:paraId="126C17E2" w14:textId="77777777" w:rsidR="005E5270" w:rsidRDefault="00D80A0B">
      <w:pPr>
        <w:spacing w:after="140"/>
      </w:pPr>
      <w:r>
        <w:t>tensioni nelle barre, tasso delle barre, tasso della sezione; aggiunge</w:t>
      </w:r>
    </w:p>
    <w:p w14:paraId="57DCF50B" w14:textId="77777777" w:rsidR="005E5270" w:rsidRDefault="00D80A0B">
      <w:pPr>
        <w:spacing w:after="140"/>
      </w:pPr>
      <w:r>
        <w:t>deformazioni CLS e sola geometria. Ogni mappa ha legenda e unità. I rapporti alla</w:t>
      </w:r>
    </w:p>
    <w:p w14:paraId="52B18CD3" w14:textId="77777777" w:rsidR="005E5270" w:rsidRDefault="00D80A0B">
      <w:pPr>
        <w:spacing w:after="140"/>
      </w:pPr>
      <w:r>
        <w:t xml:space="preserve">resistenza del materiale </w:t>
      </w:r>
      <w:r>
        <w:rPr>
          <w:b/>
        </w:rPr>
        <w:t>non sono gli esiti tensionali SLE</w:t>
      </w:r>
      <w:r>
        <w:t>. Il campo CLS è</w:t>
      </w:r>
    </w:p>
    <w:p w14:paraId="00744EBA" w14:textId="77777777" w:rsidR="005E5270" w:rsidRDefault="00D80A0B">
      <w:pPr>
        <w:spacing w:after="140"/>
      </w:pPr>
      <w:r>
        <w:t>campionato con getter nativi su un raster 96×96, ritagliato al contorno della</w:t>
      </w:r>
    </w:p>
    <w:p w14:paraId="08FCE168" w14:textId="77777777" w:rsidR="005E5270" w:rsidRDefault="00D80A0B">
      <w:pPr>
        <w:spacing w:after="140"/>
      </w:pPr>
      <w:r>
        <w:t>sezione e interpolato soltanto per il disegno; non interviene nel calcolo.</w:t>
      </w:r>
    </w:p>
    <w:p w14:paraId="68601039" w14:textId="77777777" w:rsidR="005E5270" w:rsidRDefault="00D80A0B">
      <w:pPr>
        <w:spacing w:after="140"/>
      </w:pPr>
      <w:r>
        <w:t>La palette predefinita è blu per valori negativi, bianco allo zero e rosso per</w:t>
      </w:r>
    </w:p>
    <w:p w14:paraId="485B3DF3" w14:textId="77777777" w:rsidR="005E5270" w:rsidRDefault="00D80A0B">
      <w:pPr>
        <w:spacing w:after="140"/>
      </w:pPr>
      <w:r>
        <w:t>positivi. Le legende sono verticali. Gli estremi della legenda campionata possono differire dai valori</w:t>
      </w:r>
    </w:p>
    <w:p w14:paraId="6F647056" w14:textId="77777777" w:rsidR="005E5270" w:rsidRDefault="00D80A0B">
      <w:pPr>
        <w:spacing w:after="140"/>
      </w:pPr>
      <w:r>
        <w:t>ai vertici nel riepilogo. Le resistenze usate per normalizzare le mappe sono</w:t>
      </w:r>
    </w:p>
    <w:p w14:paraId="7B368402" w14:textId="77777777" w:rsidR="005E5270" w:rsidRDefault="00D80A0B">
      <w:pPr>
        <w:spacing w:after="140"/>
      </w:pPr>
      <w:r>
        <w:t>positive in valore assoluto; il segno delle tensioni resta quello di Checker.</w:t>
      </w:r>
    </w:p>
    <w:p w14:paraId="757328CD" w14:textId="77777777" w:rsidR="005E5270" w:rsidRDefault="00D80A0B">
      <w:pPr>
        <w:spacing w:after="140"/>
      </w:pPr>
      <w:r>
        <w:t>Non sono aggiunti i contouring dei profili metallici interni, non presenti nel</w:t>
      </w:r>
    </w:p>
    <w:p w14:paraId="5DF125D9" w14:textId="77777777" w:rsidR="005E5270" w:rsidRDefault="00D80A0B">
      <w:pPr>
        <w:spacing w:after="140"/>
      </w:pPr>
      <w:r>
        <w:t>modello geometrico attuale di ANTHEA.</w:t>
      </w:r>
    </w:p>
    <w:p w14:paraId="0745ECE6" w14:textId="77777777" w:rsidR="005E5270" w:rsidRDefault="00D80A0B">
      <w:pPr>
        <w:spacing w:after="140"/>
      </w:pPr>
      <w:r>
        <w:t>Tre comandi, spenti di default, mostrano σ/ε per tutte le barre, tutti i trefoli</w:t>
      </w:r>
    </w:p>
    <w:p w14:paraId="209DD8B9" w14:textId="77777777" w:rsidR="005E5270" w:rsidRDefault="00D80A0B">
      <w:pPr>
        <w:spacing w:after="140"/>
      </w:pPr>
      <w:r>
        <w:t>e tutti i vertici del CLS; per contorni con molti vertici conviene espandere e</w:t>
      </w:r>
    </w:p>
    <w:p w14:paraId="628FE847" w14:textId="77777777" w:rsidR="005E5270" w:rsidRDefault="00D80A0B">
      <w:pPr>
        <w:spacing w:after="140"/>
      </w:pPr>
      <w:r>
        <w:t>ingrandire la vista o usare la tabella Calcestruzzo. Le deformazioni usano le API</w:t>
      </w:r>
    </w:p>
    <w:p w14:paraId="45CED90A" w14:textId="77777777" w:rsidR="005E5270" w:rsidRDefault="00D80A0B">
      <w:pPr>
        <w:spacing w:after="140"/>
      </w:pPr>
      <w:r>
        <w:t xml:space="preserve">native </w:t>
      </w:r>
      <w:r>
        <w:rPr>
          <w:rFonts w:ascii="Consolas" w:hAnsi="Consolas"/>
        </w:rPr>
        <w:t>GetRebarStrain</w:t>
      </w:r>
      <w:r>
        <w:t xml:space="preserve"> / </w:t>
      </w:r>
      <w:r>
        <w:rPr>
          <w:rFonts w:ascii="Consolas" w:hAnsi="Consolas"/>
        </w:rPr>
        <w:t>GetVerticeStrain</w:t>
      </w:r>
      <w:r>
        <w:t>, con φ nella lineare: sono incrementali,</w:t>
      </w:r>
    </w:p>
    <w:p w14:paraId="2B692808" w14:textId="77777777" w:rsidR="005E5270" w:rsidRDefault="00D80A0B">
      <w:pPr>
        <w:spacing w:after="140"/>
      </w:pPr>
      <w:r>
        <w:t>senza εp iniziale. Valori calcolati a due decimali; per piccoli valori non nulli</w:t>
      </w:r>
    </w:p>
    <w:p w14:paraId="7C3174BF" w14:textId="77777777" w:rsidR="005E5270" w:rsidRDefault="00D80A0B">
      <w:pPr>
        <w:spacing w:after="140"/>
      </w:pPr>
      <w:r>
        <w:t>si usa notazione scientifica invece di farli apparire nulli. I risultati e gli</w:t>
      </w:r>
    </w:p>
    <w:p w14:paraId="1058CC49" w14:textId="77777777" w:rsidR="005E5270" w:rsidRDefault="00D80A0B">
      <w:pPr>
        <w:spacing w:after="140"/>
      </w:pPr>
      <w:r>
        <w:lastRenderedPageBreak/>
        <w:t>esiti continuano a usare la precisione completa.</w:t>
      </w:r>
    </w:p>
    <w:p w14:paraId="39A1BA9A" w14:textId="77777777" w:rsidR="005E5270" w:rsidRDefault="00D80A0B">
      <w:pPr>
        <w:spacing w:after="140"/>
      </w:pPr>
      <w:r>
        <w:t>Nelle opzioni comuni delle tre SLE sono modificabili sia n armature sia n trefoli (se presenti):</w:t>
      </w:r>
    </w:p>
    <w:p w14:paraId="0C8074A0" w14:textId="77777777" w:rsidR="005E5270" w:rsidRDefault="00D80A0B">
      <w:pPr>
        <w:spacing w:after="140"/>
      </w:pPr>
      <w:r>
        <w:rPr>
          <w:rFonts w:ascii="Consolas" w:hAnsi="Consolas"/>
        </w:rPr>
        <w:t>n = Eacciaio × (1 + φ) / Ec</w:t>
      </w:r>
      <w:r>
        <w:t>. Modificare n aggiorna φ, modificare φ aggiorna n.</w:t>
      </w:r>
    </w:p>
    <w:p w14:paraId="3706C6F6" w14:textId="77777777" w:rsidR="005E5270" w:rsidRDefault="00D80A0B">
      <w:pPr>
        <w:spacing w:after="140"/>
      </w:pPr>
      <w:r>
        <w:t>Cambiare materiale mantiene φ e aggiorna n. Si usa Ec del materiale DLL.</w:t>
      </w:r>
    </w:p>
    <w:p w14:paraId="1A0BA4FC" w14:textId="77777777" w:rsidR="005E5270" w:rsidRDefault="00D80A0B">
      <w:pPr>
        <w:spacing w:after="140"/>
      </w:pPr>
      <w:r>
        <w:t>Ep di riferimento è il primo trefolo presente, oppure il materiale trefolo</w:t>
      </w:r>
    </w:p>
    <w:p w14:paraId="4BC51450" w14:textId="77777777" w:rsidR="005E5270" w:rsidRDefault="00D80A0B">
      <w:pPr>
        <w:spacing w:after="140"/>
      </w:pPr>
      <w:r>
        <w:t>predefinito, oppure 195000 MPa se non ci sono trefoli. Con Ep differenti,</w:t>
      </w:r>
    </w:p>
    <w:p w14:paraId="62A926D0" w14:textId="77777777" w:rsidR="005E5270" w:rsidRDefault="00D80A0B">
      <w:pPr>
        <w:spacing w:after="140"/>
      </w:pPr>
      <w:r>
        <w:t>φp è comune e ogni materiale ha un n effettivo diverso. φ deve essere non negativo;</w:t>
      </w:r>
    </w:p>
    <w:p w14:paraId="0E42ED08" w14:textId="77777777" w:rsidR="005E5270" w:rsidRDefault="00D80A0B">
      <w:pPr>
        <w:spacing w:after="140"/>
      </w:pPr>
      <w:r>
        <w:t>valori n incompatibili bloccano l'analisi SLE. n/φ non governano la non lineare.</w:t>
      </w:r>
    </w:p>
    <w:p w14:paraId="388BFBDC" w14:textId="77777777" w:rsidR="005E5270" w:rsidRDefault="00D80A0B">
      <w:pPr>
        <w:spacing w:after="140"/>
      </w:pPr>
      <w:r>
        <w:t>Il Taglio ha gruppi separati Vx/Vy, preview e riepilogo selezionato con VRsd,</w:t>
      </w:r>
    </w:p>
    <w:p w14:paraId="6D4A0A59" w14:textId="77777777" w:rsidR="005E5270" w:rsidRDefault="00D80A0B">
      <w:pPr>
        <w:spacing w:after="140"/>
      </w:pPr>
      <w:r>
        <w:t>VRcd, VRd, cot θ, elemento governante e tasso per direzione. Restano espliciti</w:t>
      </w:r>
    </w:p>
    <w:p w14:paraId="4C7BF9F5" w14:textId="77777777" w:rsidR="005E5270" w:rsidRDefault="00D80A0B">
      <w:pPr>
        <w:spacing w:after="140"/>
      </w:pPr>
      <w:r>
        <w:t>i limiti di applicabilità già documentati; la riorganizzazione grafica non</w:t>
      </w:r>
    </w:p>
    <w:p w14:paraId="4B310F22" w14:textId="77777777" w:rsidR="005E5270" w:rsidRDefault="00D80A0B">
      <w:pPr>
        <w:spacing w:after="140"/>
      </w:pPr>
      <w:r>
        <w:t>estende il modello resistente.</w:t>
      </w:r>
    </w:p>
    <w:p w14:paraId="341E711B" w14:textId="77777777" w:rsidR="005E5270" w:rsidRDefault="00D80A0B">
      <w:pPr>
        <w:spacing w:after="140"/>
      </w:pPr>
      <w:r>
        <w:t>Ø, passo e braccia si impostano sia nel pannello di controllo sia nel Taglio,</w:t>
      </w:r>
    </w:p>
    <w:p w14:paraId="0EE5E5EA" w14:textId="77777777" w:rsidR="005E5270" w:rsidRDefault="00D80A0B">
      <w:pPr>
        <w:spacing w:after="140"/>
      </w:pPr>
      <w:r>
        <w:t>su dati condivisi. Rettangolare/T: braccia per Vx e Vy; circolare: staffa chiusa</w:t>
      </w:r>
    </w:p>
    <w:p w14:paraId="24B1F1F7" w14:textId="77777777" w:rsidR="005E5270" w:rsidRDefault="00D80A0B">
      <w:pPr>
        <w:spacing w:after="140"/>
      </w:pPr>
      <w:r>
        <w:t xml:space="preserve">o spirale e ferri interni. Il disegno è </w:t>
      </w:r>
      <w:r>
        <w:rPr>
          <w:b/>
        </w:rPr>
        <w:t>indicativo e non esecutivo</w:t>
      </w:r>
      <w:r>
        <w:t>: non include</w:t>
      </w:r>
    </w:p>
    <w:p w14:paraId="599C4DCC" w14:textId="77777777" w:rsidR="005E5270" w:rsidRDefault="00D80A0B">
      <w:pPr>
        <w:spacing w:after="140"/>
      </w:pPr>
      <w:r>
        <w:t>ancoraggi, piegature e sagomario. La scelta Spirale non abilita un modello a taglio</w:t>
      </w:r>
    </w:p>
    <w:p w14:paraId="5C61665F" w14:textId="77777777" w:rsidR="005E5270" w:rsidRDefault="00D80A0B">
      <w:pPr>
        <w:spacing w:after="140"/>
      </w:pPr>
      <w:r>
        <w:t>circolare non ancora validato.</w:t>
      </w:r>
    </w:p>
    <w:p w14:paraId="1FA12D7F" w14:textId="77777777" w:rsidR="005E5270" w:rsidRDefault="00D80A0B">
      <w:pPr>
        <w:pStyle w:val="Titolo2"/>
        <w:keepNext/>
        <w:spacing w:after="140"/>
      </w:pPr>
      <w:bookmarkStart w:id="86" w:name="_Toc241878311"/>
      <w:r>
        <w:t>Contenuto delle schede</w:t>
      </w:r>
      <w:bookmarkEnd w:id="86"/>
    </w:p>
    <w:p w14:paraId="055B1298" w14:textId="77777777" w:rsidR="005E5270" w:rsidRDefault="00D80A0B">
      <w:pPr>
        <w:spacing w:after="140"/>
        <w:ind w:left="283" w:hanging="283"/>
      </w:pPr>
      <w:r>
        <w:t>1. Pannello di controllo: geometria, materiali, coefficienti, armature, trefoli,</w:t>
      </w:r>
    </w:p>
    <w:p w14:paraId="11E50034" w14:textId="77777777" w:rsidR="005E5270" w:rsidRDefault="00D80A0B">
      <w:pPr>
        <w:spacing w:after="140"/>
      </w:pPr>
      <w:r>
        <w:t>preview e riepiloghi distinti delle verifiche, compreso il taglio.</w:t>
      </w:r>
    </w:p>
    <w:p w14:paraId="19457A19" w14:textId="77777777" w:rsidR="005E5270" w:rsidRDefault="00D80A0B">
      <w:pPr>
        <w:spacing w:after="140"/>
        <w:ind w:left="283" w:hanging="283"/>
      </w:pPr>
      <w:r>
        <w:t>2. Dominio 3D: SLU plastico/SLV elastico; N costante, eccentricità costante,</w:t>
      </w:r>
    </w:p>
    <w:p w14:paraId="1969D532" w14:textId="77777777" w:rsidR="005E5270" w:rsidRDefault="00D80A0B">
      <w:pPr>
        <w:spacing w:after="140"/>
      </w:pPr>
      <w:r>
        <w:t>Mx–My costanti, N–Mx costanti o N–My costanti; ricerca iterativa/intersezione,</w:t>
      </w:r>
    </w:p>
    <w:p w14:paraId="0C2496EA" w14:textId="77777777" w:rsidR="005E5270" w:rsidRDefault="00D80A0B">
      <w:pPr>
        <w:spacing w:after="140"/>
      </w:pPr>
      <w:r>
        <w:t>direzioni angolari, interpolazione della mesh, suddivisioni N, contributo del</w:t>
      </w:r>
    </w:p>
    <w:p w14:paraId="72BE47E0" w14:textId="77777777" w:rsidR="005E5270" w:rsidRDefault="00D80A0B">
      <w:pPr>
        <w:spacing w:after="140"/>
      </w:pPr>
      <w:r>
        <w:t>CLS teso, assi, filtri e tabella delle combinazioni.</w:t>
      </w:r>
    </w:p>
    <w:p w14:paraId="08D85769" w14:textId="77777777" w:rsidR="005E5270" w:rsidRDefault="00D80A0B">
      <w:pPr>
        <w:spacing w:after="140"/>
        <w:ind w:left="283" w:hanging="283"/>
      </w:pPr>
      <w:r>
        <w:t>3. Dominio 2D: N–M con direzione θ oppure Mx–My a N fissato, risoluzione,</w:t>
      </w:r>
    </w:p>
    <w:p w14:paraId="6E9E1482" w14:textId="77777777" w:rsidR="005E5270" w:rsidRDefault="00D80A0B">
      <w:pPr>
        <w:spacing w:after="140"/>
      </w:pPr>
      <w:r>
        <w:t>assi, CLS teso, filtro e proiezione esplicita delle azioni fuori piano.</w:t>
      </w:r>
    </w:p>
    <w:p w14:paraId="4185B65D" w14:textId="77777777" w:rsidR="005E5270" w:rsidRDefault="00D80A0B">
      <w:pPr>
        <w:spacing w:after="140"/>
        <w:ind w:left="283" w:hanging="283"/>
      </w:pPr>
      <w:r>
        <w:t>4. Tensioni e fessurazione: Rara, Frequente e Quasi permanente con azioni indipendenti e opzioni comuni;</w:t>
      </w:r>
    </w:p>
    <w:p w14:paraId="41B1E06E" w14:textId="77777777" w:rsidR="005E5270" w:rsidRDefault="00D80A0B">
      <w:pPr>
        <w:spacing w:after="140"/>
      </w:pPr>
      <w:r>
        <w:t>analisi lineare/non lineare, viscosità φ per barre e trefoli nella lineare,</w:t>
      </w:r>
    </w:p>
    <w:p w14:paraId="5FFBC336" w14:textId="77777777" w:rsidR="005E5270" w:rsidRDefault="00D80A0B">
      <w:pPr>
        <w:spacing w:after="140"/>
      </w:pPr>
      <w:r>
        <w:lastRenderedPageBreak/>
        <w:t>CLS teso, assi; esposizione, sensibilità dell'armatura, durata, aderenza,</w:t>
      </w:r>
    </w:p>
    <w:p w14:paraId="587CD3FE" w14:textId="77777777" w:rsidR="005E5270" w:rsidRDefault="00D80A0B">
      <w:pPr>
        <w:spacing w:after="140"/>
      </w:pPr>
      <w:r>
        <w:t>copriferro e spaziatura massima delle barre tese.</w:t>
      </w:r>
    </w:p>
    <w:p w14:paraId="47DDAE42" w14:textId="77777777" w:rsidR="005E5270" w:rsidRDefault="00D80A0B">
      <w:pPr>
        <w:spacing w:after="140"/>
        <w:ind w:left="283" w:hanging="283"/>
      </w:pPr>
      <w:r>
        <w:t>5. Taglio e torsione: azioni N/Vx/Vy/T; modello con/senza staffe; bw, d, Asl ancorata,</w:t>
      </w:r>
    </w:p>
    <w:p w14:paraId="1E7304E7" w14:textId="77777777" w:rsidR="005E5270" w:rsidRDefault="00D80A0B">
      <w:pPr>
        <w:spacing w:after="140"/>
      </w:pPr>
      <w:r>
        <w:t>rami, inclinazione delle staffe, cot θ automatica o manuale per ogni asse.</w:t>
      </w:r>
    </w:p>
    <w:p w14:paraId="3D8FCD1D" w14:textId="77777777" w:rsidR="005E5270" w:rsidRDefault="00D80A0B">
      <w:pPr>
        <w:spacing w:after="140"/>
        <w:ind w:left="283" w:hanging="283"/>
      </w:pPr>
      <w:r>
        <w:t>6. Dettagli costruttivi: tipo di elemento, controlli capitolo 4 / EC2, ancoraggi.</w:t>
      </w:r>
    </w:p>
    <w:p w14:paraId="50BC980B" w14:textId="77777777" w:rsidR="005E5270" w:rsidRDefault="00D80A0B">
      <w:pPr>
        <w:spacing w:after="140"/>
        <w:ind w:left="283" w:hanging="283"/>
      </w:pPr>
      <w:r>
        <w:t>7. Momento–curvatura: percorso configurabile, primo snervamento, limite e CSV.</w:t>
      </w:r>
    </w:p>
    <w:p w14:paraId="6E21B4E9" w14:textId="77777777" w:rsidR="005E5270" w:rsidRDefault="00D80A0B">
      <w:pPr>
        <w:spacing w:after="140"/>
      </w:pPr>
      <w:r>
        <w:t>Ø e passo sono nei dati comuni. Vx agisce lungo x (d nella larghezza);</w:t>
      </w:r>
    </w:p>
    <w:p w14:paraId="1E264376" w14:textId="77777777" w:rsidR="005E5270" w:rsidRDefault="00D80A0B">
      <w:pPr>
        <w:spacing w:after="140"/>
      </w:pPr>
      <w:r>
        <w:t>Vy lungo y (d nell'altezza). Non è una verifica di interazione biassiale.</w:t>
      </w:r>
    </w:p>
    <w:p w14:paraId="3CF6C03D" w14:textId="77777777" w:rsidR="005E5270" w:rsidRDefault="00D80A0B">
      <w:pPr>
        <w:spacing w:after="140"/>
      </w:pPr>
      <w:r>
        <w:t>I viewport hanno zoom, adattamento, esportazione PNG e apertura ingrandita.</w:t>
      </w:r>
    </w:p>
    <w:p w14:paraId="6139AABE" w14:textId="77777777" w:rsidR="005E5270" w:rsidRDefault="00D80A0B">
      <w:pPr>
        <w:spacing w:after="140"/>
      </w:pPr>
      <w:r>
        <w:t>Il 3D è ruotabile; selezionare una riga evidenzia Ed e Rd. Le azioni SLU/SLV sono</w:t>
      </w:r>
    </w:p>
    <w:p w14:paraId="7C5818E8" w14:textId="77777777" w:rsidR="005E5270" w:rsidRDefault="00D80A0B">
      <w:pPr>
        <w:spacing w:after="140"/>
      </w:pPr>
      <w:r>
        <w:t>condivise fra 2D e 3D. SLE e taglio richiedono azioni già combinate: non vengono</w:t>
      </w:r>
    </w:p>
    <w:p w14:paraId="5AC06CF9" w14:textId="77777777" w:rsidR="005E5270" w:rsidRDefault="00D80A0B">
      <w:pPr>
        <w:spacing w:after="140"/>
      </w:pPr>
      <w:r>
        <w:t>generati coefficienti ψ né combinazioni di carico.</w:t>
      </w:r>
    </w:p>
    <w:p w14:paraId="23216D7E" w14:textId="77777777" w:rsidR="005E5270" w:rsidRDefault="00D80A0B">
      <w:pPr>
        <w:spacing w:after="140"/>
      </w:pPr>
      <w:r>
        <w:t>I materiali predefiniti usano CLS parabola-rettangolo e acciaio elastico-perfettamente</w:t>
      </w:r>
    </w:p>
    <w:p w14:paraId="547236DD" w14:textId="77777777" w:rsidR="005E5270" w:rsidRDefault="00D80A0B">
      <w:pPr>
        <w:spacing w:after="140"/>
      </w:pPr>
      <w:r>
        <w:t>plastico. I pulsanti + CLS / + Acciaio / + Trefoli creano materiali custom salvati</w:t>
      </w:r>
    </w:p>
    <w:p w14:paraId="3CAFB00D" w14:textId="77777777" w:rsidR="005E5270" w:rsidRDefault="00D80A0B">
      <w:pPr>
        <w:spacing w:after="140"/>
      </w:pPr>
      <w:r>
        <w:t>nel foglio e riapplicabili dal relativo elenco. CLS: nome, fck (12–90 MPa) e</w:t>
      </w:r>
    </w:p>
    <w:p w14:paraId="3B01AE8D" w14:textId="77777777" w:rsidR="005E5270" w:rsidRDefault="00D80A0B">
      <w:pPr>
        <w:spacing w:after="140"/>
      </w:pPr>
      <w:r>
        <w:t>diagramma parabola-rettangolo, bilineare, stress block o non lineare. Moduli,</w:t>
      </w:r>
    </w:p>
    <w:p w14:paraId="4A922A2B" w14:textId="77777777" w:rsidR="005E5270" w:rsidRDefault="00D80A0B">
      <w:pPr>
        <w:spacing w:after="140"/>
      </w:pPr>
      <w:r>
        <w:t>deformazioni limite e resistenza a trazione derivano dalla DLL. Acciaio: Es,</w:t>
      </w:r>
    </w:p>
    <w:p w14:paraId="64689061" w14:textId="77777777" w:rsidR="005E5270" w:rsidRDefault="00D80A0B">
      <w:pPr>
        <w:spacing w:after="140"/>
      </w:pPr>
      <w:r>
        <w:t>fyk, fu, εu e legge elastoplastica/incrudente. Trefoli: Ep, fpyk, fpk, εpu;</w:t>
      </w:r>
    </w:p>
    <w:p w14:paraId="1A77D47F" w14:textId="77777777" w:rsidR="005E5270" w:rsidRDefault="00D80A0B">
      <w:pPr>
        <w:spacing w:after="140"/>
      </w:pPr>
      <w:r>
        <w:t>l'applicazione aggiorna i materiali dei trefoli esistenti senza cambiare Ap,</w:t>
      </w:r>
    </w:p>
    <w:p w14:paraId="021FDE43" w14:textId="77777777" w:rsidR="005E5270" w:rsidRDefault="00D80A0B">
      <w:pPr>
        <w:spacing w:after="140"/>
      </w:pPr>
      <w:r>
        <w:t>posizione o σp0, e predispone i nuovi. L'acciaio è marcato</w:t>
      </w:r>
    </w:p>
    <w:p w14:paraId="1B9E66D1" w14:textId="77777777" w:rsidR="005E5270" w:rsidRDefault="00D80A0B">
      <w:pPr>
        <w:spacing w:after="140"/>
      </w:pPr>
      <w:r>
        <w:rPr>
          <w:rFonts w:ascii="Consolas" w:hAnsi="Consolas"/>
        </w:rPr>
        <w:t>SteelTypes.Rebar</w:t>
      </w:r>
      <w:r>
        <w:t>: lasciare Undefined impediva alla DLL di costruire il dominio.</w:t>
      </w:r>
    </w:p>
    <w:p w14:paraId="26DB156E" w14:textId="77777777" w:rsidR="005E5270" w:rsidRDefault="00D80A0B">
      <w:pPr>
        <w:spacing w:after="140"/>
      </w:pPr>
      <w:r>
        <w:t>Non è stato importato l'intero editor materiali/geometrie di CheckerUI: curve</w:t>
      </w:r>
    </w:p>
    <w:p w14:paraId="3DD1DB9A" w14:textId="77777777" w:rsidR="005E5270" w:rsidRDefault="00D80A0B">
      <w:pPr>
        <w:spacing w:after="140"/>
      </w:pPr>
      <w:r>
        <w:t>tabellari, FRC e profili metallici interni restano da implementare. Restano le</w:t>
      </w:r>
    </w:p>
    <w:p w14:paraId="36E27717" w14:textId="77777777" w:rsidR="005E5270" w:rsidRDefault="00D80A0B">
      <w:pPr>
        <w:spacing w:after="140"/>
      </w:pPr>
      <w:r>
        <w:t xml:space="preserve">geometrie parametriche circolare, rettangolare e a T. </w:t>
      </w:r>
      <w:r>
        <w:rPr>
          <w:b/>
        </w:rPr>
        <w:t>Generica (da definire)</w:t>
      </w:r>
    </w:p>
    <w:p w14:paraId="28FF8686" w14:textId="77777777" w:rsidR="005E5270" w:rsidRDefault="00D80A0B">
      <w:pPr>
        <w:spacing w:after="140"/>
      </w:pPr>
      <w:r>
        <w:t>è una scelta salvabile ma blocca esplicitamente il calcolo finché non sarà</w:t>
      </w:r>
    </w:p>
    <w:p w14:paraId="6DD87BFF" w14:textId="77777777" w:rsidR="005E5270" w:rsidRDefault="00D80A0B">
      <w:pPr>
        <w:spacing w:after="140"/>
      </w:pPr>
      <w:r>
        <w:t>implementata la definizione di contorni, fori e armature.</w:t>
      </w:r>
    </w:p>
    <w:p w14:paraId="2519E41E" w14:textId="77777777" w:rsidR="005E5270" w:rsidRDefault="00D80A0B">
      <w:pPr>
        <w:spacing w:after="140"/>
      </w:pPr>
      <w:r>
        <w:t>I trefoli richiedono Ap, Ep, fpyk, fpk, εpu e σp0 (tensione iniziale positiva,</w:t>
      </w:r>
    </w:p>
    <w:p w14:paraId="6D511DC0" w14:textId="77777777" w:rsidR="005E5270" w:rsidRDefault="00D80A0B">
      <w:pPr>
        <w:spacing w:after="140"/>
      </w:pPr>
      <w:r>
        <w:t>da fornire già coerente con le perdite considerate). Il motore li include</w:t>
      </w:r>
    </w:p>
    <w:p w14:paraId="5BEF3A32" w14:textId="77777777" w:rsidR="005E5270" w:rsidRDefault="00D80A0B">
      <w:pPr>
        <w:spacing w:after="140"/>
      </w:pPr>
      <w:r>
        <w:t>effettivamente; dati incompleti bloccano il calcolo.</w:t>
      </w:r>
    </w:p>
    <w:p w14:paraId="03987C4A" w14:textId="77777777" w:rsidR="005E5270" w:rsidRDefault="00D80A0B">
      <w:pPr>
        <w:spacing w:after="140"/>
      </w:pPr>
      <w:r>
        <w:lastRenderedPageBreak/>
        <w:t>Si controllano valori finiti, dimensioni, copriferro/disposizione, conteggi,</w:t>
      </w:r>
    </w:p>
    <w:p w14:paraId="0BE4DA7C" w14:textId="77777777" w:rsidR="005E5270" w:rsidRDefault="00D80A0B">
      <w:pPr>
        <w:spacing w:after="140"/>
      </w:pPr>
      <w:r>
        <w:t>sovrapposizione delle armature e contenimento dell'intera area di barre/trefoli</w:t>
      </w:r>
    </w:p>
    <w:p w14:paraId="659E71FB" w14:textId="77777777" w:rsidR="005E5270" w:rsidRDefault="00D80A0B">
      <w:pPr>
        <w:spacing w:after="140"/>
      </w:pPr>
      <w:r>
        <w:t>nel CLS. Fu e deformazioni ultime devono essere coerenti con E e fy.</w:t>
      </w:r>
    </w:p>
    <w:p w14:paraId="0A878719" w14:textId="77777777" w:rsidR="005E5270" w:rsidRDefault="00D80A0B">
      <w:pPr>
        <w:spacing w:after="140"/>
      </w:pPr>
      <w:r>
        <w:t>La DLL distingue alcune API SLE dei trefoli tramite εp: per σp0=0 l'adattatore</w:t>
      </w:r>
    </w:p>
    <w:p w14:paraId="0C56868D" w14:textId="77777777" w:rsidR="005E5270" w:rsidRDefault="00D80A0B">
      <w:pPr>
        <w:spacing w:after="140"/>
      </w:pPr>
      <w:r>
        <w:t>non pubblica un esito SLE impropriamente classificato come armatura ordinaria.</w:t>
      </w:r>
    </w:p>
    <w:p w14:paraId="6E749919" w14:textId="77777777" w:rsidR="005E5270" w:rsidRDefault="00D80A0B">
      <w:pPr>
        <w:spacing w:after="140"/>
      </w:pPr>
      <w:r>
        <w:t xml:space="preserve">Il coefficiente SLE dei trefoli è applicato dalla DLL a </w:t>
      </w:r>
      <w:r>
        <w:rPr>
          <w:b/>
        </w:rPr>
        <w:t>fpyk</w:t>
      </w:r>
      <w:r>
        <w:t>, non a fpk:</w:t>
      </w:r>
    </w:p>
    <w:p w14:paraId="0A225809" w14:textId="77777777" w:rsidR="005E5270" w:rsidRDefault="00D80A0B">
      <w:pPr>
        <w:spacing w:after="140"/>
      </w:pPr>
      <w:r>
        <w:t>questo è reso esplicito nell'editor e va riesaminato nella validazione normativa CAP.</w:t>
      </w:r>
    </w:p>
    <w:p w14:paraId="6297FFCC" w14:textId="77777777" w:rsidR="005E5270" w:rsidRDefault="00D80A0B">
      <w:pPr>
        <w:pStyle w:val="Titolo2"/>
        <w:keepNext/>
        <w:spacing w:after="140"/>
      </w:pPr>
      <w:bookmarkStart w:id="87" w:name="_Toc241878312"/>
      <w:r>
        <w:t>Normative disponibili e report</w:t>
      </w:r>
      <w:bookmarkEnd w:id="87"/>
    </w:p>
    <w:p w14:paraId="7C3D2D97" w14:textId="77777777" w:rsidR="005E5270" w:rsidRDefault="00D80A0B">
      <w:pPr>
        <w:spacing w:after="140"/>
      </w:pPr>
      <w:r>
        <w:t>Il selettore collega NTC 2018, Model Code 2010, EN 1992-1-1, UNI, DIN, DS e NS</w:t>
      </w:r>
    </w:p>
    <w:p w14:paraId="520AFD0E" w14:textId="77777777" w:rsidR="005E5270" w:rsidRDefault="00D80A0B">
      <w:pPr>
        <w:spacing w:after="140"/>
      </w:pPr>
      <w:r>
        <w:t>EN 1992-1-1. CNR-DT 204/2006 e CS-TR34 restano leggibili nei vecchi archivi ma</w:t>
      </w:r>
    </w:p>
    <w:p w14:paraId="0A9ADE07" w14:textId="77777777" w:rsidR="005E5270" w:rsidRDefault="00D80A0B">
      <w:pPr>
        <w:spacing w:after="140"/>
      </w:pPr>
      <w:r>
        <w:t>sono esclusi dal selettore per il calcestruzzo ordinario. I coefficienti della classe</w:t>
      </w:r>
    </w:p>
    <w:p w14:paraId="72446125" w14:textId="77777777" w:rsidR="005E5270" w:rsidRDefault="00D80A0B">
      <w:pPr>
        <w:spacing w:after="140"/>
      </w:pPr>
      <w:r>
        <w:t>base sono visibili e modificabili; la scelta di una nuova normativa ripristina</w:t>
      </w:r>
    </w:p>
    <w:p w14:paraId="444FC7E5" w14:textId="77777777" w:rsidR="005E5270" w:rsidRDefault="00D80A0B">
      <w:pPr>
        <w:spacing w:after="140"/>
      </w:pPr>
      <w:r>
        <w:t>i suoi valori predefiniti. I tre input storici αcc/γc/γs sono sincronizzati.</w:t>
      </w:r>
    </w:p>
    <w:p w14:paraId="43B474FB" w14:textId="77777777" w:rsidR="005E5270" w:rsidRDefault="00D80A0B">
      <w:pPr>
        <w:spacing w:after="140"/>
      </w:pPr>
      <w:r>
        <w:t>La cache dei domini include normativa, coefficienti e materiali. Taglio e</w:t>
      </w:r>
    </w:p>
    <w:p w14:paraId="7CF8A463" w14:textId="77777777" w:rsidR="005E5270" w:rsidRDefault="00D80A0B">
      <w:pPr>
        <w:spacing w:after="140"/>
      </w:pPr>
      <w:r>
        <w:t>fessurazione hanno formule dedicate per tutti i sette profili; il Model Code</w:t>
      </w:r>
    </w:p>
    <w:p w14:paraId="69C756AF" w14:textId="77777777" w:rsidR="005E5270" w:rsidRDefault="00D80A0B">
      <w:pPr>
        <w:spacing w:after="140"/>
      </w:pPr>
      <w:r>
        <w:t>usa anche i momenti associati al taglio. Le verifiche dei dettagli e la torsione</w:t>
      </w:r>
    </w:p>
    <w:p w14:paraId="1F5566FF" w14:textId="77777777" w:rsidR="005E5270" w:rsidRDefault="00D80A0B">
      <w:pPr>
        <w:spacing w:after="140"/>
      </w:pPr>
      <w:r>
        <w:t>restano nel campo NTC documentato.</w:t>
      </w:r>
    </w:p>
    <w:p w14:paraId="2A5CFBEF" w14:textId="77777777" w:rsidR="005E5270" w:rsidRDefault="00D80A0B">
      <w:pPr>
        <w:spacing w:after="140"/>
      </w:pPr>
      <w:r>
        <w:t>Per supporto effettivo, differenze nazionali e parti mancanti vedere</w:t>
      </w:r>
    </w:p>
    <w:p w14:paraId="4C39DB9C" w14:textId="77777777" w:rsidR="005E5270" w:rsidRDefault="00D80A0B">
      <w:pPr>
        <w:spacing w:after="140"/>
      </w:pPr>
      <w:r>
        <w:t>normative-calcestruzzo.md (guida-teorica-anthea.md).</w:t>
      </w:r>
    </w:p>
    <w:p w14:paraId="62AADD11" w14:textId="77777777" w:rsidR="005E5270" w:rsidRDefault="00D80A0B">
      <w:pPr>
        <w:spacing w:after="140"/>
      </w:pPr>
      <w:r>
        <w:t xml:space="preserve">Dal menu </w:t>
      </w:r>
      <w:r>
        <w:rPr>
          <w:b/>
        </w:rPr>
        <w:t>Report Word</w:t>
      </w:r>
      <w:r>
        <w:t xml:space="preserve"> si selezionano geometria, materiali, coefficienti,</w:t>
      </w:r>
    </w:p>
    <w:p w14:paraId="4FEFB682" w14:textId="77777777" w:rsidR="005E5270" w:rsidRDefault="00D80A0B">
      <w:pPr>
        <w:spacing w:after="140"/>
      </w:pPr>
      <w:r>
        <w:t>azioni, domini, ogni SLE, taglio, dettagli di barre/vertici e grafici. Le scelte</w:t>
      </w:r>
    </w:p>
    <w:p w14:paraId="3A397131" w14:textId="77777777" w:rsidR="005E5270" w:rsidRDefault="00D80A0B">
      <w:pPr>
        <w:spacing w:after="140"/>
      </w:pPr>
      <w:r>
        <w:t>si salvano nel foglio. Ambito, limiti ed errori sono sempre inclusi. La struttura</w:t>
      </w:r>
    </w:p>
    <w:p w14:paraId="48B84815" w14:textId="77777777" w:rsidR="005E5270" w:rsidRDefault="00D80A0B">
      <w:pPr>
        <w:spacing w:after="140"/>
      </w:pPr>
      <w:r>
        <w:t>è Input (geometria, armature, staffe, trefoli), Materiali (CLS, acciaio, trefoli),</w:t>
      </w:r>
    </w:p>
    <w:p w14:paraId="60B21AF4" w14:textId="77777777" w:rsidR="005E5270" w:rsidRDefault="00D80A0B">
      <w:pPr>
        <w:spacing w:after="140"/>
      </w:pPr>
      <w:r>
        <w:t>Coefficienti, Sollecitazioni e Verifiche. I grafici sono nelle rispettive sezioni.</w:t>
      </w:r>
    </w:p>
    <w:p w14:paraId="2BC0EDDD" w14:textId="77777777" w:rsidR="005E5270" w:rsidRDefault="00D80A0B">
      <w:pPr>
        <w:spacing w:after="140"/>
      </w:pPr>
      <w:r>
        <w:t>Per ciascuna famiglia SLE, di default si stampano gli estremi algebrici delle</w:t>
      </w:r>
    </w:p>
    <w:p w14:paraId="23720E5B" w14:textId="77777777" w:rsidR="005E5270" w:rsidRDefault="00D80A0B">
      <w:pPr>
        <w:spacing w:after="140"/>
      </w:pPr>
      <w:r>
        <w:t>tensioni/deformazioni con la combinazione di origine, il caso con ησ massimo e</w:t>
      </w:r>
    </w:p>
    <w:p w14:paraId="699D6F14" w14:textId="77777777" w:rsidR="005E5270" w:rsidRDefault="00D80A0B">
      <w:pPr>
        <w:spacing w:after="140"/>
      </w:pPr>
      <w:r>
        <w:t>quello con ηw massimo, distinti. Gli estremi non sono uno stato simultaneo.</w:t>
      </w:r>
    </w:p>
    <w:p w14:paraId="57BB510B" w14:textId="77777777" w:rsidR="005E5270" w:rsidRDefault="00D80A0B">
      <w:pPr>
        <w:spacing w:after="140"/>
      </w:pPr>
      <w:r>
        <w:t>Gli esiti senza tasso numerico (non applicabilità, decompressione, errori) restano</w:t>
      </w:r>
    </w:p>
    <w:p w14:paraId="4820F9B9" w14:textId="77777777" w:rsidR="005E5270" w:rsidRDefault="00D80A0B">
      <w:pPr>
        <w:spacing w:after="140"/>
      </w:pPr>
      <w:r>
        <w:t xml:space="preserve">espliciti: non si inventa un caso governante. L'opzione </w:t>
      </w:r>
      <w:r>
        <w:rPr>
          <w:rFonts w:ascii="Consolas" w:hAnsi="Consolas"/>
        </w:rPr>
        <w:t>sle_tutte</w:t>
      </w:r>
      <w:r>
        <w:t xml:space="preserve"> abilita tutte</w:t>
      </w:r>
    </w:p>
    <w:p w14:paraId="3419092C" w14:textId="77777777" w:rsidR="005E5270" w:rsidRDefault="00D80A0B">
      <w:pPr>
        <w:spacing w:after="140"/>
      </w:pPr>
      <w:r>
        <w:lastRenderedPageBreak/>
        <w:t>le combinazioni. I dettagli facoltativi riportano i casi da cui provengono gli</w:t>
      </w:r>
    </w:p>
    <w:p w14:paraId="3F81A417" w14:textId="77777777" w:rsidR="005E5270" w:rsidRDefault="00D80A0B">
      <w:pPr>
        <w:spacing w:after="140"/>
      </w:pPr>
      <w:r>
        <w:t>estremi e i governanti, oppure tutti i casi in modalità completa. Le immagini SLE</w:t>
      </w:r>
    </w:p>
    <w:p w14:paraId="6B80EEA7" w14:textId="77777777" w:rsidR="005E5270" w:rsidRDefault="00D80A0B">
      <w:pPr>
        <w:spacing w:after="140"/>
      </w:pPr>
      <w:r>
        <w:t>sono riferite ai governanti effettivi, indipendentemente dalla riga selezionata;</w:t>
      </w:r>
    </w:p>
    <w:p w14:paraId="4C5076E0" w14:textId="77777777" w:rsidR="005E5270" w:rsidRDefault="00D80A0B">
      <w:pPr>
        <w:spacing w:after="140"/>
      </w:pPr>
      <w:r>
        <w:t>i domini rappresentano le opzioni correnti (3D in isometria).</w:t>
      </w:r>
    </w:p>
    <w:p w14:paraId="45ED531B" w14:textId="77777777" w:rsidR="005E5270" w:rsidRDefault="00D80A0B">
      <w:pPr>
        <w:spacing w:after="140"/>
      </w:pPr>
      <w:r>
        <w:t>Un aggiornamento in corso o dati globalmente invalidi bloccano</w:t>
      </w:r>
    </w:p>
    <w:p w14:paraId="3C9A0395" w14:textId="77777777" w:rsidR="005E5270" w:rsidRDefault="00D80A0B">
      <w:pPr>
        <w:spacing w:after="140"/>
      </w:pPr>
      <w:r>
        <w:t>l'export. Il DOCX non ricalcola e non dichiara una conformità normativa globale.</w:t>
      </w:r>
    </w:p>
    <w:p w14:paraId="7B883D9F" w14:textId="77777777" w:rsidR="005E5270" w:rsidRDefault="00D80A0B">
      <w:pPr>
        <w:spacing w:after="140"/>
      </w:pPr>
      <w:r>
        <w:t>La finestra CA ha scorrimento orizzontale e verticale quando lo spazio è inferiore</w:t>
      </w:r>
    </w:p>
    <w:p w14:paraId="34B0FC71" w14:textId="77777777" w:rsidR="005E5270" w:rsidRDefault="00D80A0B">
      <w:pPr>
        <w:spacing w:after="140"/>
      </w:pPr>
      <w:r>
        <w:t>alla superficie minima di lavoro; i pannelli mantengono i propri scroll interni.</w:t>
      </w:r>
    </w:p>
    <w:p w14:paraId="04D14250" w14:textId="77777777" w:rsidR="005E5270" w:rsidRDefault="00D80A0B">
      <w:pPr>
        <w:spacing w:after="140"/>
      </w:pPr>
      <w:r>
        <w:t>La rotella su un menu chiuso scorre il pannello senza cambiare la selezione.</w:t>
      </w:r>
    </w:p>
    <w:p w14:paraId="6AE9A092" w14:textId="77777777" w:rsidR="005E5270" w:rsidRDefault="00D80A0B">
      <w:pPr>
        <w:spacing w:after="140"/>
      </w:pPr>
      <w:r>
        <w:t>I menu contour e filtri leggono la voce selezionata, non il testo ancora in</w:t>
      </w:r>
    </w:p>
    <w:p w14:paraId="1FC1F302" w14:textId="77777777" w:rsidR="005E5270" w:rsidRDefault="00D80A0B">
      <w:pPr>
        <w:spacing w:after="140"/>
      </w:pPr>
      <w:r>
        <w:t>aggiornamento. I numeri nelle griglie sono centrati, anche durante l'editing.</w:t>
      </w:r>
    </w:p>
    <w:p w14:paraId="6E9451D7" w14:textId="77777777" w:rsidR="005E5270" w:rsidRDefault="00D80A0B">
      <w:pPr>
        <w:spacing w:after="140"/>
      </w:pPr>
      <w:r>
        <w:t>Lo spessore disegnato delle staffe segue Ø × scala senza limite massimo in pixel;</w:t>
      </w:r>
    </w:p>
    <w:p w14:paraId="4B149533" w14:textId="77777777" w:rsidR="005E5270" w:rsidRDefault="00D80A0B">
      <w:pPr>
        <w:spacing w:after="140"/>
      </w:pPr>
      <w:r>
        <w:t>asse della staffa a copriferro + Ø/2. Resta uno schema, non un disegno esecutivo</w:t>
      </w:r>
    </w:p>
    <w:p w14:paraId="6FAC952C" w14:textId="77777777" w:rsidR="005E5270" w:rsidRDefault="00D80A0B">
      <w:pPr>
        <w:spacing w:after="140"/>
      </w:pPr>
      <w:r>
        <w:t>di piegatura, ancoraggio o sviluppo della spirale.</w:t>
      </w:r>
    </w:p>
    <w:p w14:paraId="4AE3BC69" w14:textId="77777777" w:rsidR="005E5270" w:rsidRDefault="00D80A0B">
      <w:pPr>
        <w:pStyle w:val="Titolo2"/>
        <w:keepNext/>
        <w:spacing w:after="140"/>
      </w:pPr>
      <w:bookmarkStart w:id="88" w:name="_Toc241878313"/>
      <w:r>
        <w:t>Integrazione Rhino2Midas e correzioni autorizzate</w:t>
      </w:r>
      <w:bookmarkEnd w:id="88"/>
    </w:p>
    <w:p w14:paraId="1DBFD2B3" w14:textId="77777777" w:rsidR="005E5270" w:rsidRDefault="00D80A0B">
      <w:pPr>
        <w:spacing w:after="140"/>
      </w:pPr>
      <w:r>
        <w:t xml:space="preserve">Provenienza: </w:t>
      </w:r>
      <w:r>
        <w:rPr>
          <w:rFonts w:ascii="Consolas" w:hAnsi="Consolas"/>
        </w:rPr>
        <w:t>Fem2Rhino.Grasshopper.Reading/ConcreteChecker/Components</w:t>
      </w:r>
      <w:r>
        <w:t>,</w:t>
      </w:r>
    </w:p>
    <w:p w14:paraId="6302EC99" w14:textId="77777777" w:rsidR="005E5270" w:rsidRDefault="00D80A0B">
      <w:pPr>
        <w:spacing w:after="140"/>
      </w:pPr>
      <w:r>
        <w:t>componenti ServiceabilityStressCheck, ServiceabilityCrackWidthControlCheck,</w:t>
      </w:r>
    </w:p>
    <w:p w14:paraId="023BA60B" w14:textId="77777777" w:rsidR="005E5270" w:rsidRDefault="00D80A0B">
      <w:pPr>
        <w:spacing w:after="140"/>
      </w:pPr>
      <w:r>
        <w:t>RectangularSectionShearCheck e RectangularSectionShearCheckNoStirrup.</w:t>
      </w:r>
    </w:p>
    <w:p w14:paraId="455D9C28" w14:textId="77777777" w:rsidR="005E5270" w:rsidRDefault="00D80A0B">
      <w:pPr>
        <w:spacing w:after="140"/>
      </w:pPr>
      <w:r>
        <w:t xml:space="preserve">Il porting è isolato in </w:t>
      </w:r>
      <w:r>
        <w:rPr>
          <w:rFonts w:ascii="Consolas" w:hAnsi="Consolas"/>
        </w:rPr>
        <w:t>X.Core/Ntc2018Checks.cs</w:t>
      </w:r>
      <w:r>
        <w:t>; non importa Grasshopper/Rhino.</w:t>
      </w:r>
    </w:p>
    <w:p w14:paraId="333C9229" w14:textId="77777777" w:rsidR="005E5270" w:rsidRDefault="00D80A0B">
      <w:pPr>
        <w:pStyle w:val="Titolo2"/>
        <w:keepNext/>
        <w:spacing w:after="140"/>
      </w:pPr>
      <w:bookmarkStart w:id="89" w:name="_Toc241878314"/>
      <w:r>
        <w:t>NTC 2018</w:t>
      </w:r>
      <w:bookmarkEnd w:id="89"/>
    </w:p>
    <w:p w14:paraId="35C00164" w14:textId="77777777" w:rsidR="005E5270" w:rsidRDefault="00D80A0B">
      <w:pPr>
        <w:spacing w:after="140"/>
      </w:pPr>
      <w:r>
        <w:t>Riferimento: capitolo 4 ufficiale (https://www.gazzettaufficiale.it/do/atto/serie_generale/caricaPdf?art.codiceRedazionale=18A00716&amp;art.dataPubblicazioneGazzetta=2018-02-20&amp;art.num=1&amp;art.tiposerie=SG&amp;cdimg=18A0071600100010110005&amp;dgu=2018-02-20),</w:t>
      </w:r>
    </w:p>
    <w:p w14:paraId="220232A5" w14:textId="77777777" w:rsidR="005E5270" w:rsidRDefault="00D80A0B">
      <w:pPr>
        <w:spacing w:after="140"/>
      </w:pPr>
      <w:r>
        <w:t>§§4.1.2.2.4–5 e 4.1.2.3.5.</w:t>
      </w:r>
    </w:p>
    <w:p w14:paraId="495DAB33" w14:textId="77777777" w:rsidR="005E5270" w:rsidRDefault="00D80A0B">
      <w:pPr>
        <w:spacing w:after="140"/>
      </w:pPr>
      <w:r>
        <w:t>- Taglio senza staffe: eliminato |N|; la trazione non incrementa la resistenza.</w:t>
      </w:r>
    </w:p>
    <w:p w14:paraId="297D9367" w14:textId="77777777" w:rsidR="005E5270" w:rsidRDefault="00D80A0B">
      <w:pPr>
        <w:spacing w:after="140"/>
      </w:pPr>
      <w:r>
        <w:t>In trazione non si emette un esito automatico. Compressione limitata come</w:t>
      </w:r>
    </w:p>
    <w:p w14:paraId="518CA205" w14:textId="77777777" w:rsidR="005E5270" w:rsidRDefault="00D80A0B">
      <w:pPr>
        <w:spacing w:after="140"/>
      </w:pPr>
      <w:r>
        <w:t>previsto nella formula; si confrontano formula principale e minimo.</w:t>
      </w:r>
    </w:p>
    <w:p w14:paraId="1B307E39" w14:textId="77777777" w:rsidR="005E5270" w:rsidRDefault="00D80A0B">
      <w:pPr>
        <w:spacing w:after="140"/>
      </w:pPr>
      <w:r>
        <w:t>- Con staffe: resistenza minima fra tirante e puntone; cot θ limitata a 1–2,5.</w:t>
      </w:r>
    </w:p>
    <w:p w14:paraId="2E671378" w14:textId="77777777" w:rsidR="005E5270" w:rsidRDefault="00D80A0B">
      <w:pPr>
        <w:spacing w:after="140"/>
      </w:pPr>
      <w:r>
        <w:t>Corretti l'incrocio delle inclinazioni x/y e la radice negativa nell'ottimizzazione.</w:t>
      </w:r>
    </w:p>
    <w:p w14:paraId="4362B65D" w14:textId="77777777" w:rsidR="005E5270" w:rsidRDefault="00D80A0B">
      <w:pPr>
        <w:spacing w:after="140"/>
      </w:pPr>
      <w:r>
        <w:lastRenderedPageBreak/>
        <w:t>- Rara: limiti CLS e acciaio dalla libreria; QP: limite CLS; frequente: solo</w:t>
      </w:r>
    </w:p>
    <w:p w14:paraId="3CFAEA79" w14:textId="77777777" w:rsidR="005E5270" w:rsidRDefault="00D80A0B">
      <w:pPr>
        <w:spacing w:after="140"/>
      </w:pPr>
      <w:r>
        <w:t>tensioni, senza inventare un limite tensionale.</w:t>
      </w:r>
    </w:p>
    <w:p w14:paraId="0101F1E3" w14:textId="77777777" w:rsidR="005E5270" w:rsidRDefault="00D80A0B">
      <w:pPr>
        <w:spacing w:after="140"/>
      </w:pPr>
      <w:r>
        <w:t>- L'opzione comune per elementi piani gettati in opera sotto 50 mm riduce fcd</w:t>
      </w:r>
    </w:p>
    <w:p w14:paraId="42A94158" w14:textId="77777777" w:rsidR="005E5270" w:rsidRDefault="00D80A0B">
      <w:pPr>
        <w:spacing w:after="140"/>
      </w:pPr>
      <w:r>
        <w:t>e i limiti tensionali del CLS; vale anche nel modello a taglio.</w:t>
      </w:r>
    </w:p>
    <w:p w14:paraId="723CA96E" w14:textId="77777777" w:rsidR="005E5270" w:rsidRDefault="00D80A0B">
      <w:pPr>
        <w:spacing w:after="140"/>
      </w:pPr>
      <w:r>
        <w:t>- Il limite di compressione viene applicato alle sole tensioni negative del CLS.</w:t>
      </w:r>
    </w:p>
    <w:p w14:paraId="1C3CCBD0" w14:textId="77777777" w:rsidR="005E5270" w:rsidRDefault="00D80A0B">
      <w:pPr>
        <w:spacing w:after="140"/>
      </w:pPr>
      <w:r>
        <w:t>- Decompressione e formazione delle fessure sono controlli sulla sezione</w:t>
      </w:r>
    </w:p>
    <w:p w14:paraId="63639EEF" w14:textId="77777777" w:rsidR="005E5270" w:rsidRDefault="00D80A0B">
      <w:pPr>
        <w:spacing w:after="140"/>
      </w:pPr>
      <w:r>
        <w:t>omogeneizzata integra, distinti dall'apertura: nessuna divisione per limite zero.</w:t>
      </w:r>
    </w:p>
    <w:p w14:paraId="7FD535C0" w14:textId="77777777" w:rsidR="005E5270" w:rsidRDefault="00D80A0B">
      <w:pPr>
        <w:spacing w:after="140"/>
      </w:pPr>
      <w:r>
        <w:t>- La tabella di esposizione distingue formazione e decompressione per le armature</w:t>
      </w:r>
    </w:p>
    <w:p w14:paraId="317BFB6A" w14:textId="77777777" w:rsidR="005E5270" w:rsidRDefault="00D80A0B">
      <w:pPr>
        <w:spacing w:after="140"/>
      </w:pPr>
      <w:r>
        <w:t>sensibili in ambiente molto aggressivo.</w:t>
      </w:r>
    </w:p>
    <w:p w14:paraId="7C68E44D" w14:textId="77777777" w:rsidR="005E5270" w:rsidRDefault="00D80A0B">
      <w:pPr>
        <w:pStyle w:val="Titolo2"/>
        <w:keepNext/>
        <w:spacing w:after="140"/>
      </w:pPr>
      <w:bookmarkStart w:id="90" w:name="_Toc241878315"/>
      <w:r>
        <w:t>Circolare 2019</w:t>
      </w:r>
      <w:bookmarkEnd w:id="90"/>
    </w:p>
    <w:p w14:paraId="5F0B5329" w14:textId="77777777" w:rsidR="005E5270" w:rsidRDefault="00D80A0B">
      <w:pPr>
        <w:spacing w:after="140"/>
      </w:pPr>
      <w:r>
        <w:t>Riferimento: capitolo C4 ufficiale (https://www.gazzettaufficiale.it/do/atto/serie_generale/caricaPdf?art.codiceRedazionale=19A00855&amp;art.dataPubblicazioneGazzetta=2019-02-11&amp;art.num=1&amp;art.tiposerie=SG&amp;cdimg=19A0085500100010110005&amp;dgu=2019-02-11),</w:t>
      </w:r>
    </w:p>
    <w:p w14:paraId="50822908" w14:textId="77777777" w:rsidR="005E5270" w:rsidRDefault="00D80A0B">
      <w:pPr>
        <w:spacing w:after="140"/>
      </w:pPr>
      <w:r>
        <w:t>§C4.1.2.2.4, formule C4.1.6–10.</w:t>
      </w:r>
    </w:p>
    <w:p w14:paraId="2C6CE948" w14:textId="77777777" w:rsidR="005E5270" w:rsidRDefault="00D80A0B">
      <w:pPr>
        <w:spacing w:after="140"/>
      </w:pPr>
      <w:r>
        <w:t>- Corretti i coefficienti di durata: kt = 0,6 breve; kt = 0,4 lunga.</w:t>
      </w:r>
    </w:p>
    <w:p w14:paraId="693E2CAC" w14:textId="77777777" w:rsidR="005E5270" w:rsidRDefault="00D80A0B">
      <w:pPr>
        <w:spacing w:after="140"/>
      </w:pPr>
      <w:r>
        <w:t>- L'area efficace viene ottenuta tagliando la mesh della sezione con gli strumenti</w:t>
      </w:r>
    </w:p>
    <w:p w14:paraId="1144A132" w14:textId="77777777" w:rsidR="005E5270" w:rsidRDefault="00D80A0B">
      <w:pPr>
        <w:spacing w:after="140"/>
      </w:pPr>
      <w:r>
        <w:t>geometrici GPC; As,eff e diametro equivalente comprendono solo le barre tese</w:t>
      </w:r>
    </w:p>
    <w:p w14:paraId="10E8C56C" w14:textId="77777777" w:rsidR="005E5270" w:rsidRDefault="00D80A0B">
      <w:pPr>
        <w:spacing w:after="140"/>
      </w:pPr>
      <w:r>
        <w:t>nella fascia efficace, non tutta l'armatura.</w:t>
      </w:r>
    </w:p>
    <w:p w14:paraId="4CEA73EF" w14:textId="77777777" w:rsidR="005E5270" w:rsidRDefault="00D80A0B">
      <w:pPr>
        <w:spacing w:after="140"/>
      </w:pPr>
      <w:r>
        <w:t>- La spaziatura massima è esplicita, senza dedurla dal vicino più prossimo.</w:t>
      </w:r>
    </w:p>
    <w:p w14:paraId="596E7E66" w14:textId="77777777" w:rsidR="005E5270" w:rsidRDefault="00D80A0B">
      <w:pPr>
        <w:spacing w:after="140"/>
      </w:pPr>
      <w:r>
        <w:t>Nella zona lontana dalle barre non si sceglie indiscriminatamente il minore dei</w:t>
      </w:r>
    </w:p>
    <w:p w14:paraId="7EF40271" w14:textId="77777777" w:rsidR="005E5270" w:rsidRDefault="00D80A0B">
      <w:pPr>
        <w:spacing w:after="140"/>
      </w:pPr>
      <w:r>
        <w:t>due modelli di distanza: viene mantenuto il caso più gravoso delle zone applicabili.</w:t>
      </w:r>
    </w:p>
    <w:p w14:paraId="720E9EC3" w14:textId="77777777" w:rsidR="005E5270" w:rsidRDefault="00D80A0B">
      <w:pPr>
        <w:spacing w:after="140"/>
      </w:pPr>
      <w:r>
        <w:t>Per C4.1.10 si usa esattamente Δsm = 0,75(h−x), anziché 1,3/1,7(h−x).</w:t>
      </w:r>
    </w:p>
    <w:p w14:paraId="35ED8677" w14:textId="77777777" w:rsidR="005E5270" w:rsidRDefault="00D80A0B">
      <w:pPr>
        <w:spacing w:after="140"/>
      </w:pPr>
      <w:r>
        <w:t>- Gestiti area/armatura efficace assente e numeri non finiti.</w:t>
      </w:r>
    </w:p>
    <w:p w14:paraId="744C6529" w14:textId="77777777" w:rsidR="005E5270" w:rsidRDefault="00D80A0B">
      <w:pPr>
        <w:spacing w:after="140"/>
      </w:pPr>
      <w:r>
        <w:t>La sezione interamente tesa richiede un trattamento separato delle aree efficaci</w:t>
      </w:r>
    </w:p>
    <w:p w14:paraId="31D1BF3F" w14:textId="77777777" w:rsidR="005E5270" w:rsidRDefault="00D80A0B">
      <w:pPr>
        <w:spacing w:after="140"/>
      </w:pPr>
      <w:r>
        <w:t>e non riceve un risultato automatico.</w:t>
      </w:r>
    </w:p>
    <w:p w14:paraId="56A29659" w14:textId="77777777" w:rsidR="005E5270" w:rsidRDefault="00D80A0B">
      <w:pPr>
        <w:pStyle w:val="Titolo2"/>
        <w:keepNext/>
        <w:spacing w:after="140"/>
      </w:pPr>
      <w:bookmarkStart w:id="91" w:name="_Toc241878316"/>
      <w:r>
        <w:t>Limiti ancora espliciti</w:t>
      </w:r>
      <w:bookmarkEnd w:id="91"/>
    </w:p>
    <w:p w14:paraId="366EB298" w14:textId="77777777" w:rsidR="005E5270" w:rsidRDefault="00D80A0B">
      <w:pPr>
        <w:spacing w:after="140"/>
      </w:pPr>
      <w:r>
        <w:t>Questi controlli non costituiscono una validazione integrale del software né una</w:t>
      </w:r>
    </w:p>
    <w:p w14:paraId="4FC63806" w14:textId="77777777" w:rsidR="005E5270" w:rsidRDefault="00D80A0B">
      <w:pPr>
        <w:spacing w:after="140"/>
      </w:pPr>
      <w:r>
        <w:t>certificazione della struttura. L'esportazione mantiene</w:t>
      </w:r>
    </w:p>
    <w:p w14:paraId="026030F9" w14:textId="77777777" w:rsidR="005E5270" w:rsidRDefault="00D80A0B">
      <w:pPr>
        <w:spacing w:after="140"/>
      </w:pPr>
      <w:r>
        <w:rPr>
          <w:rFonts w:ascii="Consolas" w:hAnsi="Consolas"/>
        </w:rPr>
        <w:t>verifica_normativa_completa: false</w:t>
      </w:r>
      <w:r>
        <w:t>.</w:t>
      </w:r>
    </w:p>
    <w:p w14:paraId="3F437E6C" w14:textId="77777777" w:rsidR="005E5270" w:rsidRDefault="00D80A0B">
      <w:pPr>
        <w:spacing w:after="140"/>
      </w:pPr>
      <w:r>
        <w:lastRenderedPageBreak/>
        <w:t>- Taglio circolare: richiede la scelta esplicita del modello e dei parametri,</w:t>
      </w:r>
    </w:p>
    <w:p w14:paraId="1B55D765" w14:textId="77777777" w:rsidR="005E5270" w:rsidRDefault="00D80A0B">
      <w:pPr>
        <w:spacing w:after="140"/>
      </w:pPr>
      <w:r>
        <w:t>descritta nelle estensioni del modulo (guida-teorica-anthea.md).</w:t>
      </w:r>
    </w:p>
    <w:p w14:paraId="47350639" w14:textId="77777777" w:rsidR="005E5270" w:rsidRDefault="00D80A0B">
      <w:pPr>
        <w:spacing w:after="140"/>
      </w:pPr>
      <w:r>
        <w:t>- Taglio con precompressione: da completare, incluse le componenti dei cavi.</w:t>
      </w:r>
    </w:p>
    <w:p w14:paraId="583C8BF4" w14:textId="77777777" w:rsidR="005E5270" w:rsidRDefault="00D80A0B">
      <w:pPr>
        <w:spacing w:after="140"/>
      </w:pPr>
      <w:r>
        <w:t>- Apertura delle fessure con trefoli: da completare, incluse aderenza ed area</w:t>
      </w:r>
    </w:p>
    <w:p w14:paraId="25D1E1EA" w14:textId="77777777" w:rsidR="005E5270" w:rsidRDefault="00D80A0B">
      <w:pPr>
        <w:spacing w:after="140"/>
      </w:pPr>
      <w:r>
        <w:t>efficace specifica. Decompressione/formazione hanno un controllo distinto.</w:t>
      </w:r>
    </w:p>
    <w:p w14:paraId="7FD4926A" w14:textId="77777777" w:rsidR="005E5270" w:rsidRDefault="00D80A0B">
      <w:pPr>
        <w:spacing w:after="140"/>
      </w:pPr>
      <w:r>
        <w:t>- Apertura wk: disponibile per analisi lineare fessurata, incluse le sezioni interamente tese;</w:t>
      </w:r>
    </w:p>
    <w:p w14:paraId="1901E67E" w14:textId="77777777" w:rsidR="005E5270" w:rsidRDefault="00D80A0B">
      <w:pPr>
        <w:spacing w:after="140"/>
      </w:pPr>
      <w:r>
        <w:t>la non lineare calcola le tensioni ma non produce automaticamente wk.</w:t>
      </w:r>
    </w:p>
    <w:p w14:paraId="78F43E85" w14:textId="77777777" w:rsidR="005E5270" w:rsidRDefault="00D80A0B">
      <w:pPr>
        <w:spacing w:after="140"/>
      </w:pPr>
      <w:r>
        <w:t>- Dettagli, ancoraggi, momento–curvatura, torsione e interazione V–T hanno</w:t>
      </w:r>
    </w:p>
    <w:p w14:paraId="4D0F70D9" w14:textId="77777777" w:rsidR="005E5270" w:rsidRDefault="00D80A0B">
      <w:pPr>
        <w:spacing w:after="140"/>
      </w:pPr>
      <w:r>
        <w:t>controlli dedicati nelle nuove schede; valgono le ipotesi documentate nelle</w:t>
      </w:r>
    </w:p>
    <w:p w14:paraId="64690A79" w14:textId="77777777" w:rsidR="005E5270" w:rsidRDefault="00D80A0B">
      <w:pPr>
        <w:spacing w:after="140"/>
      </w:pPr>
      <w:r>
        <w:t>estensioni. Gerarchia sismica e secondo ordine non sono verificati.</w:t>
      </w:r>
    </w:p>
    <w:p w14:paraId="2CC3B566" w14:textId="77777777" w:rsidR="005E5270" w:rsidRDefault="00D80A0B">
      <w:pPr>
        <w:spacing w:after="140"/>
      </w:pPr>
      <w:r>
        <w:t>- SLV elastico è il dominio elastico della libreria, non l'intera verifica sismica.</w:t>
      </w:r>
    </w:p>
    <w:p w14:paraId="6B12E40B" w14:textId="77777777" w:rsidR="005E5270" w:rsidRDefault="00D80A0B">
      <w:pPr>
        <w:spacing w:after="140"/>
      </w:pPr>
      <w:r>
        <w:t>- Per geometrie, esposizioni, materiali e carichi reali occorre una verifica</w:t>
      </w:r>
    </w:p>
    <w:p w14:paraId="4EC3599B" w14:textId="77777777" w:rsidR="005E5270" w:rsidRDefault="00D80A0B">
      <w:pPr>
        <w:spacing w:after="140"/>
      </w:pPr>
      <w:r>
        <w:t>indipendente del progettista. Le scelte fuori campo sono segnalate nella tabella.</w:t>
      </w:r>
    </w:p>
    <w:p w14:paraId="37516075" w14:textId="77777777" w:rsidR="005E5270" w:rsidRDefault="00D80A0B">
      <w:pPr>
        <w:spacing w:after="140"/>
      </w:pPr>
      <w:r>
        <w:t>- Normative e coefficienti nazionali incompleti non vengono presentati come</w:t>
      </w:r>
    </w:p>
    <w:p w14:paraId="47EE377A" w14:textId="77777777" w:rsidR="005E5270" w:rsidRDefault="00D80A0B">
      <w:pPr>
        <w:spacing w:after="140"/>
      </w:pPr>
      <w:r>
        <w:t>implementazioni normative complete; vedere la matrice dedicata.</w:t>
      </w:r>
    </w:p>
    <w:p w14:paraId="18D32E65" w14:textId="77777777" w:rsidR="005E5270" w:rsidRDefault="00D80A0B">
      <w:pPr>
        <w:pStyle w:val="Titolo2"/>
        <w:keepNext/>
        <w:spacing w:after="140"/>
      </w:pPr>
      <w:bookmarkStart w:id="92" w:name="_Toc241878317"/>
      <w:r>
        <w:t>Archivi e compatibilità</w:t>
      </w:r>
      <w:bookmarkEnd w:id="92"/>
    </w:p>
    <w:p w14:paraId="78A7A1D1" w14:textId="77777777" w:rsidR="005E5270" w:rsidRDefault="00D80A0B">
      <w:pPr>
        <w:spacing w:after="140"/>
      </w:pPr>
      <w:r>
        <w:t xml:space="preserve">Il formato generale degli archivi resta versione 1; </w:t>
      </w:r>
      <w:r>
        <w:rPr>
          <w:rFonts w:ascii="Consolas" w:hAnsi="Consolas"/>
        </w:rPr>
        <w:t>versione_sezione</w:t>
      </w:r>
      <w:r>
        <w:t xml:space="preserve"> resta 2.</w:t>
      </w:r>
    </w:p>
    <w:p w14:paraId="51F7D9EB" w14:textId="77777777" w:rsidR="005E5270" w:rsidRDefault="00D80A0B">
      <w:pPr>
        <w:spacing w:after="140"/>
      </w:pPr>
      <w:r>
        <w:rPr>
          <w:rFonts w:ascii="Consolas" w:hAnsi="Consolas"/>
        </w:rPr>
        <w:t>workspace_ca.versione</w:t>
      </w:r>
      <w:r>
        <w:t xml:space="preserve"> passa a 2. In apertura, i workspace v1/privi di versione</w:t>
      </w:r>
    </w:p>
    <w:p w14:paraId="2C6FE41D" w14:textId="77777777" w:rsidR="005E5270" w:rsidRDefault="00D80A0B">
      <w:pPr>
        <w:spacing w:after="140"/>
      </w:pPr>
      <w:r>
        <w:t>usavano N positivo a compressione: N viene invertito una sola volta per input,</w:t>
      </w:r>
    </w:p>
    <w:p w14:paraId="5B8EFAE9" w14:textId="77777777" w:rsidR="005E5270" w:rsidRDefault="00D80A0B">
      <w:pPr>
        <w:spacing w:after="140"/>
      </w:pPr>
      <w:r>
        <w:t>combinazioni e piano 2D; Mx/My restano invariati. Convenzione e migrazione sono</w:t>
      </w:r>
    </w:p>
    <w:p w14:paraId="173C9656" w14:textId="77777777" w:rsidR="005E5270" w:rsidRDefault="00D80A0B">
      <w:pPr>
        <w:spacing w:after="140"/>
      </w:pPr>
      <w:r>
        <w:t>registrate nel workspace. Le vecchie SLE restano Rara, senza duplicazione.</w:t>
      </w:r>
    </w:p>
    <w:p w14:paraId="0A6024FB" w14:textId="77777777" w:rsidR="005E5270" w:rsidRDefault="00D80A0B">
      <w:pPr>
        <w:spacing w:after="140"/>
      </w:pPr>
      <w:r>
        <w:t>Opzioni, trefoli e azioni a taglio si salvano con il foglio. I risultati non sono</w:t>
      </w:r>
    </w:p>
    <w:p w14:paraId="25776C74" w14:textId="77777777" w:rsidR="005E5270" w:rsidRDefault="00D80A0B">
      <w:pPr>
        <w:spacing w:after="140"/>
      </w:pPr>
      <w:r>
        <w:t>riutilizzati come validi dopo la riapertura; le modifiche invalidano i risultati</w:t>
      </w:r>
    </w:p>
    <w:p w14:paraId="71886B9D" w14:textId="77777777" w:rsidR="005E5270" w:rsidRDefault="00D80A0B">
      <w:pPr>
        <w:spacing w:after="140"/>
      </w:pPr>
      <w:r>
        <w:t>interessati. JSON di esportazione: DLL utilizzata, norma, dati, risultati per ID</w:t>
      </w:r>
    </w:p>
    <w:p w14:paraId="19955F32" w14:textId="77777777" w:rsidR="005E5270" w:rsidRDefault="00D80A0B">
      <w:pPr>
        <w:spacing w:after="140"/>
      </w:pPr>
      <w:r>
        <w:t>ed esiti mancanti/parziali.</w:t>
      </w:r>
    </w:p>
    <w:p w14:paraId="1271D011" w14:textId="77777777" w:rsidR="005E5270" w:rsidRDefault="00D80A0B">
      <w:pPr>
        <w:spacing w:after="140"/>
      </w:pPr>
      <w:r>
        <w:t xml:space="preserve">Il vecchio motore </w:t>
      </w:r>
      <w:r>
        <w:rPr>
          <w:rFonts w:ascii="Consolas" w:hAnsi="Consolas"/>
        </w:rPr>
        <w:t>SezioneCA</w:t>
      </w:r>
      <w:r>
        <w:t xml:space="preserve"> resta per geometria e per i confronti storici,</w:t>
      </w:r>
    </w:p>
    <w:p w14:paraId="3347D9EB" w14:textId="77777777" w:rsidR="005E5270" w:rsidRDefault="00D80A0B">
      <w:pPr>
        <w:spacing w:after="140"/>
      </w:pPr>
      <w:r>
        <w:t>oltre che nel modulo distinto del palo orizzontale; non calcola le resistenze</w:t>
      </w:r>
    </w:p>
    <w:p w14:paraId="667FD99F" w14:textId="77777777" w:rsidR="005E5270" w:rsidRDefault="00D80A0B">
      <w:pPr>
        <w:spacing w:after="140"/>
      </w:pPr>
      <w:r>
        <w:t xml:space="preserve">delle nuove schede CA. Il comando diagnostico storico </w:t>
      </w:r>
      <w:r>
        <w:rPr>
          <w:rFonts w:ascii="Consolas" w:hAnsi="Consolas"/>
        </w:rPr>
        <w:t>supporto/test/X.Verifiche --calcola</w:t>
      </w:r>
    </w:p>
    <w:p w14:paraId="51CC8D04" w14:textId="77777777" w:rsidR="005E5270" w:rsidRDefault="00D80A0B">
      <w:pPr>
        <w:spacing w:after="140"/>
      </w:pPr>
      <w:r>
        <w:lastRenderedPageBreak/>
        <w:t xml:space="preserve">per </w:t>
      </w:r>
      <w:r>
        <w:rPr>
          <w:rFonts w:ascii="Consolas" w:hAnsi="Consolas"/>
        </w:rPr>
        <w:t>str_palo</w:t>
      </w:r>
      <w:r>
        <w:t xml:space="preserve"> non va usato per i nuovi workspace Checker: usare l'esportazione</w:t>
      </w:r>
    </w:p>
    <w:p w14:paraId="2F4AADA4" w14:textId="77777777" w:rsidR="005E5270" w:rsidRDefault="00D80A0B">
      <w:pPr>
        <w:spacing w:after="140"/>
      </w:pPr>
      <w:r>
        <w:t>del foglio WPF. I confronti storici non dimostrano l'identità fra i due motori.</w:t>
      </w:r>
    </w:p>
    <w:p w14:paraId="5EF44897" w14:textId="77777777" w:rsidR="005E5270" w:rsidRDefault="00D80A0B">
      <w:pPr>
        <w:pStyle w:val="Titolo2"/>
        <w:keepNext/>
        <w:spacing w:after="140"/>
      </w:pPr>
      <w:bookmarkStart w:id="93" w:name="_Toc241878318"/>
      <w:r>
        <w:t>Prove riproducibili</w:t>
      </w:r>
      <w:bookmarkEnd w:id="93"/>
    </w:p>
    <w:p w14:paraId="5C91A4CB" w14:textId="77777777" w:rsidR="005E5270" w:rsidRDefault="00D80A0B">
      <w:pPr>
        <w:spacing w:after="140"/>
      </w:pPr>
      <w:r>
        <w:t>dotnet build ANTHEA.sln -c Release</w:t>
      </w:r>
    </w:p>
    <w:p w14:paraId="5A6BD4B7" w14:textId="77777777" w:rsidR="005E5270" w:rsidRDefault="00D80A0B">
      <w:pPr>
        <w:spacing w:after="140"/>
      </w:pPr>
      <w:r>
        <w:t>dotnet supporto/test/X.Verifiche/bin/Release/net8.0/ANTHEA.Verifiche.dll --checker</w:t>
      </w:r>
    </w:p>
    <w:p w14:paraId="75CC4991" w14:textId="77777777" w:rsidR="005E5270" w:rsidRDefault="00D80A0B">
      <w:pPr>
        <w:spacing w:after="140"/>
      </w:pPr>
      <w:r>
        <w:t>dotnet supporto/test/X.Verifiche/bin/Release/net8.0/ANTHEA.Verifiche.dll supporto/test/casi_confronto.json supporto/artefatti/verifiche_checker/confronto.json</w:t>
      </w:r>
    </w:p>
    <w:p w14:paraId="392F3EC1" w14:textId="77777777" w:rsidR="005E5270" w:rsidRDefault="00D80A0B">
      <w:pPr>
        <w:spacing w:after="140"/>
      </w:pPr>
      <w:r>
        <w:t>dotnet X.Desktop/bin/Release/net8.0-windows/ANTHEA.dll --smoke supporto/artefatti/verifiche_checker/wpf supporto/test/casi_confronto.json</w:t>
      </w:r>
    </w:p>
    <w:p w14:paraId="64874E59" w14:textId="77777777" w:rsidR="005E5270" w:rsidRDefault="00D80A0B">
      <w:pPr>
        <w:spacing w:after="140"/>
      </w:pPr>
      <w:r>
        <w:t>I controlli dedicati confrontano punti/tassi con le API native, tutti i percorsi,</w:t>
      </w:r>
    </w:p>
    <w:p w14:paraId="35D59D2D" w14:textId="77777777" w:rsidR="005E5270" w:rsidRDefault="00D80A0B">
      <w:pPr>
        <w:spacing w:after="140"/>
      </w:pPr>
      <w:r>
        <w:t>SLU/SLV, lineare/non lineare, meridiani 0/90/35°, proiezioni, cambi di riferimento,</w:t>
      </w:r>
    </w:p>
    <w:p w14:paraId="5EFB8FF4" w14:textId="77777777" w:rsidR="005E5270" w:rsidRDefault="00D80A0B">
      <w:pPr>
        <w:spacing w:after="140"/>
      </w:pPr>
      <w:r>
        <w:t>trefoli, migrazione e cancellazione. Il benchmark VCA_N_1 riprende i test Checker:</w:t>
      </w:r>
    </w:p>
    <w:p w14:paraId="73CE5DDA" w14:textId="77777777" w:rsidR="005E5270" w:rsidRDefault="00D80A0B">
      <w:pPr>
        <w:spacing w:after="140"/>
      </w:pPr>
      <w:r>
        <w:t>rettangolo 300×500, quattro Ø18 a 50 mm, n=15; scarto ammesso 5% sui valori</w:t>
      </w:r>
    </w:p>
    <w:p w14:paraId="4EF368B5" w14:textId="77777777" w:rsidR="005E5270" w:rsidRDefault="00D80A0B">
      <w:pPr>
        <w:spacing w:after="140"/>
      </w:pPr>
      <w:r>
        <w:t>pubblicati arrotondati, non una tolleranza generale di progetto.</w:t>
      </w:r>
    </w:p>
    <w:p w14:paraId="6B04D2F9" w14:textId="77777777" w:rsidR="005E5270" w:rsidRDefault="00D80A0B">
      <w:pPr>
        <w:spacing w:after="140"/>
      </w:pPr>
      <w:r>
        <w:t>Sono presenti risultati analitici indipendenti per taglio, apertura delle</w:t>
      </w:r>
    </w:p>
    <w:p w14:paraId="331E97E3" w14:textId="77777777" w:rsidR="005E5270" w:rsidRDefault="00D80A0B">
      <w:pPr>
        <w:spacing w:after="140"/>
      </w:pPr>
      <w:r>
        <w:t>fessure e area efficace rettangolare. La prova WPF verifica tabelle, mappe,</w:t>
      </w:r>
    </w:p>
    <w:p w14:paraId="37B5BC01" w14:textId="77777777" w:rsidR="005E5270" w:rsidRDefault="00D80A0B">
      <w:pPr>
        <w:spacing w:after="140"/>
      </w:pPr>
      <w:r>
        <w:t>invalidazione, filtri, salvataggi e viewport. Vedere anche</w:t>
      </w:r>
    </w:p>
    <w:p w14:paraId="51FA325A" w14:textId="77777777" w:rsidR="005E5270" w:rsidRDefault="00D80A0B">
      <w:pPr>
        <w:spacing w:after="140"/>
      </w:pPr>
      <w:r>
        <w:t>esito dell'integrazione (guida-teorica-anthea.md).</w:t>
      </w:r>
    </w:p>
    <w:p w14:paraId="066A852F" w14:textId="77777777" w:rsidR="005E5270" w:rsidRDefault="00D80A0B">
      <w:pPr>
        <w:pStyle w:val="Titolo1"/>
        <w:keepNext/>
        <w:spacing w:after="140"/>
      </w:pPr>
      <w:bookmarkStart w:id="94" w:name="_Toc241878319"/>
      <w:r>
        <w:t>PRATICA A02 — Gerarchia dei fogli nei progetti</w:t>
      </w:r>
      <w:bookmarkEnd w:id="94"/>
    </w:p>
    <w:p w14:paraId="3F84116C" w14:textId="77777777" w:rsidR="005E5270" w:rsidRDefault="00D80A0B">
      <w:pPr>
        <w:spacing w:after="140"/>
      </w:pPr>
      <w:r>
        <w:t>Ogni sezione e il progetto possono contenere fogli insieme a sottosezioni. Nell'albero i fogli sono visualizzati prima delle sottosezioni, immediatamente sotto il contenitore a cui appartengono. Il trascinamento sul titolo aggiunge o sposta una scheda in quel contenitore; il trascinamento sulle righe delle schede mantiene il riordino manuale.</w:t>
      </w:r>
    </w:p>
    <w:p w14:paraId="489D42A9" w14:textId="77777777" w:rsidR="005E5270" w:rsidRDefault="00D80A0B">
      <w:pPr>
        <w:spacing w:after="140"/>
      </w:pPr>
      <w:r>
        <w:t xml:space="preserve">Trascinando il nome di una sezione sopra o sotto quello di un'altra dello stesso gruppo si cambia l'ordine delle sezioni. Una linea indica la posizione di inserimento. Si sposta l'intero contenuto, incluse schede e sottosezioni, senza cambiare il genitore o i riferimenti dei dati comuni. La stessa operazione riordina i progetti. L'ordine viene conservato nel file </w:t>
      </w:r>
      <w:r>
        <w:rPr>
          <w:rFonts w:ascii="Consolas" w:hAnsi="Consolas"/>
        </w:rPr>
        <w:t>.programma</w:t>
      </w:r>
      <w:r>
        <w:t>.</w:t>
      </w:r>
    </w:p>
    <w:p w14:paraId="541332D9" w14:textId="77777777" w:rsidR="005E5270" w:rsidRDefault="00D80A0B">
      <w:pPr>
        <w:spacing w:after="140"/>
      </w:pPr>
      <w:r>
        <w:t xml:space="preserve">Per ogni proprietà condivisa prevale il livello più alto che la definisce e che è compatibile con il destinatario. La regola attraversa anche sezioni intermedie vuote. Materiali, geometria, armatura e dati geotecnici mantengono gli adattatori, le unità e i limiti dei </w:t>
      </w:r>
      <w:r>
        <w:lastRenderedPageBreak/>
        <w:t>singoli moduli. I fogli in rami paralleli condividono soltanto i riferimenti dei loro antenati comuni; non vengono confrontati direttamente tra loro.</w:t>
      </w:r>
    </w:p>
    <w:p w14:paraId="7F92866B" w14:textId="77777777" w:rsidR="005E5270" w:rsidRDefault="00D80A0B">
      <w:pPr>
        <w:spacing w:after="140"/>
      </w:pPr>
      <w:r>
        <w:t>Quando si confermano o si salvano modifiche a un riferimento con fogli discendenti, i dati compatibili da esso governati si propagano nella sua sezione e nelle sottosezioni. Le modifiche effettuate sotto un riferimento superiore restano locali e sono segnalate come conflitti; non riscrivono il riferimento. Per cambiare il dato comune si modifica il foglio superiore. Per proprietà senza un riferimento superiore rimane disponibile la scelta di aggiornare i fogli dello stesso livello oppure mantenere il valore</w:t>
      </w:r>
      <w:r>
        <w:t xml:space="preserve"> locale.</w:t>
      </w:r>
    </w:p>
    <w:p w14:paraId="333BC409" w14:textId="77777777" w:rsidR="005E5270" w:rsidRDefault="00D80A0B">
      <w:pPr>
        <w:spacing w:after="140"/>
      </w:pPr>
      <w:r>
        <w:t>Le nuove schede ereditano i dati comuni. In presenza di riferimenti discordanti allo stesso livello, le proprietà ambigue restano da uniformare; una forma ambigua impedisce di inizializzare una geometria o un'armatura parziale. La geometria viene definita prima di verificare la compatibilità dell'armatura. Gli spostamenti e l'apertura di archivi esistenti conservano gli input e mostrano gli eventuali conflitti nella nuova collocazione.</w:t>
      </w:r>
    </w:p>
    <w:p w14:paraId="16DC6F34" w14:textId="77777777" w:rsidR="005E5270" w:rsidRDefault="00D80A0B">
      <w:pPr>
        <w:spacing w:after="140"/>
      </w:pPr>
      <w:r>
        <w:t>Il confronto mostra il percorso dei fogli e include i riferimenti superiori anche quando si apre da una sottosezione. «Uniforma a questo» opera nella sezione del riferimento e nelle sue sottosezioni; i valori governati da un antenato non possono essere promossi dal basso. I distintivi dei gruppi riassumono conflitti e avvisi discendenti. Il controllo del copriferro cerca la scheda CLS anche nei livelli superiori.</w:t>
      </w:r>
    </w:p>
    <w:p w14:paraId="21A2E0E1" w14:textId="77777777" w:rsidR="005E5270" w:rsidRDefault="00D80A0B">
      <w:pPr>
        <w:spacing w:after="140"/>
      </w:pPr>
      <w:r>
        <w:t xml:space="preserve">Compatibilità archivio: </w:t>
      </w:r>
      <w:r>
        <w:rPr>
          <w:rFonts w:ascii="Consolas" w:hAnsi="Consolas"/>
        </w:rPr>
        <w:t>fogli</w:t>
      </w:r>
      <w:r>
        <w:t xml:space="preserve"> sul nodo progetto è facoltativo per i file precedenti; se presente viene validato come quello delle sezioni. Nessun archivio esistente viene riscritto durante la lettura o il confronto.</w:t>
      </w:r>
    </w:p>
    <w:p w14:paraId="0099DA0E" w14:textId="77777777" w:rsidR="005E5270" w:rsidRDefault="00D80A0B">
      <w:pPr>
        <w:pStyle w:val="Titolo2"/>
        <w:keepNext/>
        <w:spacing w:after="140"/>
      </w:pPr>
      <w:bookmarkStart w:id="95" w:name="_Toc241878320"/>
      <w:r>
        <w:t>Report delle sezioni</w:t>
      </w:r>
      <w:bookmarkEnd w:id="95"/>
    </w:p>
    <w:p w14:paraId="294EF50C" w14:textId="77777777" w:rsidR="005E5270" w:rsidRDefault="00D80A0B">
      <w:pPr>
        <w:spacing w:after="140"/>
      </w:pPr>
      <w:r>
        <w:t xml:space="preserve">Il pulsante </w:t>
      </w:r>
      <w:r>
        <w:rPr>
          <w:b/>
        </w:rPr>
        <w:t>Genera report</w:t>
      </w:r>
      <w:r>
        <w:t xml:space="preserve"> su ogni progetto e sezione esporta un Word unico con i fogli diretti e tutte le sottosezioni, nello stesso ordine dell'albero. È disabilitato soltanto sui rami senza schede. Il documento contiene un indice navigabile, dati comuni per proprietà, dati specifici, risultati e grafici dei moduli. I materiali includono anche le proprietà derivate. I riferimenti necessari degli antenati sono richiamati anche esportando una sola sottosezione; i fogli dei rami esterni non vengono inclusi.</w:t>
      </w:r>
    </w:p>
    <w:p w14:paraId="551B9C69" w14:textId="77777777" w:rsidR="005E5270" w:rsidRDefault="00D80A0B">
      <w:pPr>
        <w:spacing w:after="140"/>
      </w:pPr>
      <w:r>
        <w:t>L'accorpamento usa compatibilità e unità normalizzate della condivisione: non confronta JSON interi né unisce rami indipendenti. I dati discordanti restano separati, con valori e provenienza. Conflitti e avvisi vengono mostrati prima del salvataggio, con la possibilità di aprire il confronto oppure generare il documento con le segnalazioni. Copriferro e limiti dei moduli sono conservati.</w:t>
      </w:r>
    </w:p>
    <w:p w14:paraId="1F4C3F53" w14:textId="77777777" w:rsidR="005E5270" w:rsidRDefault="00D80A0B">
      <w:pPr>
        <w:spacing w:after="140"/>
      </w:pPr>
      <w:r>
        <w:t>Il calcolo usa una copia dei dati correnti, senza cambiare i fogli aperti. Tutti i moduli vengono ricalcolati; schede incomplete e verifiche non disponibili restano nel report con segnalazione esplicita. I report vengono assemblati in memoria e il Word finale viene scritto atomicamente. Annullando prima del salvataggio, un file già esistente rimane invariato. I report singoli conservano la propria funzione di esportazione.</w:t>
      </w:r>
    </w:p>
    <w:p w14:paraId="4B2626C6" w14:textId="77777777" w:rsidR="005E5270" w:rsidRDefault="00D80A0B">
      <w:pPr>
        <w:spacing w:after="140"/>
      </w:pPr>
      <w:r>
        <w:lastRenderedPageBreak/>
        <w:t xml:space="preserve">La prova </w:t>
      </w:r>
      <w:r>
        <w:rPr>
          <w:rFonts w:ascii="Consolas" w:hAnsi="Consolas"/>
        </w:rPr>
        <w:t>--smoke-project-report &lt;cartella&gt;</w:t>
      </w:r>
      <w:r>
        <w:t xml:space="preserve"> verifica pulsanti su tutti i livelli, sette moduli, ordine e contenuti ricorsivi, proprietà comuni, parametri specifici, riferimenti esterni, conflitti, immagini, file sorgenti invariati, errori e annullamento.</w:t>
      </w:r>
    </w:p>
    <w:p w14:paraId="11AA48AF" w14:textId="77777777" w:rsidR="005E5270" w:rsidRDefault="00D80A0B">
      <w:pPr>
        <w:spacing w:after="140"/>
      </w:pPr>
      <w:r>
        <w:t xml:space="preserve">Verifica: </w:t>
      </w:r>
      <w:r>
        <w:rPr>
          <w:rFonts w:ascii="Consolas" w:hAnsi="Consolas"/>
        </w:rPr>
        <w:t>ANTHEA.exe --smoke-hierarchy &lt;cartella&gt;</w:t>
      </w:r>
      <w:r>
        <w:t xml:space="preserve"> copre i drop sui gruppi con figli, precedenza a più livelli, ereditarietà, propagazione, conflitti risolvibili, separazione dei rami, copriferro, riordino/spostamento, ambiguità e salvataggio/riapertura. Le prove </w:t>
      </w:r>
      <w:r>
        <w:rPr>
          <w:rFonts w:ascii="Consolas" w:hAnsi="Consolas"/>
        </w:rPr>
        <w:t>--smoke-sharing</w:t>
      </w:r>
      <w:r>
        <w:t xml:space="preserve">, </w:t>
      </w:r>
      <w:r>
        <w:rPr>
          <w:rFonts w:ascii="Consolas" w:hAnsi="Consolas"/>
        </w:rPr>
        <w:t>--smoke-projects</w:t>
      </w:r>
      <w:r>
        <w:t xml:space="preserve">, </w:t>
      </w:r>
      <w:r>
        <w:rPr>
          <w:rFonts w:ascii="Consolas" w:hAnsi="Consolas"/>
        </w:rPr>
        <w:t>--smoke-materials</w:t>
      </w:r>
      <w:r>
        <w:t xml:space="preserve"> e </w:t>
      </w:r>
      <w:r>
        <w:rPr>
          <w:rFonts w:ascii="Consolas" w:hAnsi="Consolas"/>
        </w:rPr>
        <w:t>--smoke-steel</w:t>
      </w:r>
      <w:r>
        <w:t xml:space="preserve"> verificano le integrazioni precedenti.</w:t>
      </w:r>
    </w:p>
    <w:p w14:paraId="4CB31161" w14:textId="77777777" w:rsidR="005E5270" w:rsidRDefault="00D80A0B">
      <w:pPr>
        <w:pStyle w:val="Titolo1"/>
        <w:keepNext/>
        <w:spacing w:after="140"/>
      </w:pPr>
      <w:bookmarkStart w:id="96" w:name="_Toc241878321"/>
      <w:r>
        <w:t>PRATICA A03 — Micropalo orizzontale con CHS</w:t>
      </w:r>
      <w:bookmarkEnd w:id="96"/>
    </w:p>
    <w:p w14:paraId="0CAE8BBC" w14:textId="77777777" w:rsidR="005E5270" w:rsidRDefault="00D80A0B">
      <w:pPr>
        <w:spacing w:after="140"/>
      </w:pPr>
      <w:r>
        <w:t xml:space="preserve">Modulo </w:t>
      </w:r>
      <w:r>
        <w:rPr>
          <w:rFonts w:ascii="Consolas" w:hAnsi="Consolas"/>
        </w:rPr>
        <w:t>geo_micropalo_orizzontale</w:t>
      </w:r>
      <w:r>
        <w:t>, con workspace condiviso con il palo orizzontale.</w:t>
      </w:r>
    </w:p>
    <w:p w14:paraId="1F336871" w14:textId="77777777" w:rsidR="005E5270" w:rsidRDefault="00D80A0B">
      <w:pPr>
        <w:spacing w:after="140"/>
      </w:pPr>
      <w:r>
        <w:t>Il diametro geotecnico D (m, inizialmente 0,24) governa le reazioni del terreno;</w:t>
      </w:r>
    </w:p>
    <w:p w14:paraId="123A72EC" w14:textId="77777777" w:rsidR="005E5270" w:rsidRDefault="00D80A0B">
      <w:pPr>
        <w:spacing w:after="140"/>
      </w:pPr>
      <w:r>
        <w:t>De e t del CHS (mm) governano la sola sezione resistente in acciaio. De &lt; D.</w:t>
      </w:r>
    </w:p>
    <w:p w14:paraId="6757803A" w14:textId="77777777" w:rsidR="005E5270" w:rsidRDefault="00D80A0B">
      <w:pPr>
        <w:spacing w:after="140"/>
      </w:pPr>
      <w:r>
        <w:t xml:space="preserve">Il catalogo dimensionale è </w:t>
      </w:r>
      <w:r>
        <w:rPr>
          <w:rFonts w:ascii="Consolas" w:hAnsi="Consolas"/>
        </w:rPr>
        <w:t>Chs.Catalogo</w:t>
      </w:r>
      <w:r>
        <w:t>, già usato dal micropalo verticale:</w:t>
      </w:r>
    </w:p>
    <w:p w14:paraId="22DF2FA0" w14:textId="77777777" w:rsidR="005E5270" w:rsidRDefault="00D80A0B">
      <w:pPr>
        <w:spacing w:after="140"/>
      </w:pPr>
      <w:r>
        <w:t>non è un catalogo di disponibilità commerciale né assegna la qualità dell'acciaio.</w:t>
      </w:r>
    </w:p>
    <w:p w14:paraId="6732DEF2" w14:textId="77777777" w:rsidR="005E5270" w:rsidRDefault="00D80A0B">
      <w:pPr>
        <w:spacing w:after="140"/>
      </w:pPr>
      <w:r>
        <w:t>La modalità manuale ammette dimensioni arbitrarie valide, senza cambiare quelle del catalogo.</w:t>
      </w:r>
    </w:p>
    <w:p w14:paraId="259FD13E" w14:textId="77777777" w:rsidR="005E5270" w:rsidRDefault="00D80A0B">
      <w:pPr>
        <w:spacing w:after="140"/>
      </w:pPr>
      <w:r>
        <w:t>Proprietà analitiche, con di = De - 2t:</w:t>
      </w:r>
    </w:p>
    <w:p w14:paraId="7F2AFD81" w14:textId="77777777" w:rsidR="005E5270" w:rsidRDefault="00D80A0B">
      <w:pPr>
        <w:spacing w:after="140"/>
      </w:pPr>
      <w:r>
        <w:t>A = π(De²-di²)/4; I = π(De⁴-di⁴)/64; Wel = 2I/De;</w:t>
      </w:r>
    </w:p>
    <w:p w14:paraId="2F4C30BB" w14:textId="77777777" w:rsidR="005E5270" w:rsidRDefault="00D80A0B">
      <w:pPr>
        <w:spacing w:after="140"/>
      </w:pPr>
      <w:r>
        <w:t>Wpl = (De³-di³)/6. Massa = A · 0,00785 kg/m per A in mm².</w:t>
      </w:r>
    </w:p>
    <w:p w14:paraId="18F63AF2" w14:textId="77777777" w:rsidR="005E5270" w:rsidRDefault="00D80A0B">
      <w:pPr>
        <w:spacing w:after="140"/>
      </w:pPr>
      <w:r>
        <w:t>Npl = A fy/γM0; Mpl = Wpl fy/γM0, con conversioni N→kN e Nmm→kNm.</w:t>
      </w:r>
    </w:p>
    <w:p w14:paraId="3940148E" w14:textId="77777777" w:rsidR="005E5270" w:rsidRDefault="00D80A0B">
      <w:pPr>
        <w:spacing w:after="140"/>
      </w:pPr>
      <w:r>
        <w:t>My(N) = Mpl (1-|N|/Npl): interazione lineare conservativa della sezione.</w:t>
      </w:r>
    </w:p>
    <w:p w14:paraId="6A615FBA" w14:textId="77777777" w:rsidR="005E5270" w:rsidRDefault="00D80A0B">
      <w:pPr>
        <w:spacing w:after="140"/>
      </w:pPr>
      <w:r>
        <w:t>Il riempimento non contribuisce alla resistenza.</w:t>
      </w:r>
    </w:p>
    <w:p w14:paraId="34A26219" w14:textId="77777777" w:rsidR="005E5270" w:rsidRDefault="00D80A0B">
      <w:pPr>
        <w:spacing w:after="140"/>
      </w:pPr>
      <w:r>
        <w:t>Classificazione secondo i limiti tradizionali EN1993-1-1, tabella 5.2:</w:t>
      </w:r>
    </w:p>
    <w:p w14:paraId="549A38C4" w14:textId="77777777" w:rsidR="005E5270" w:rsidRDefault="00D80A0B">
      <w:pPr>
        <w:spacing w:after="140"/>
      </w:pPr>
      <w:r>
        <w:t>D/t ≤ 50ε² (1), 70ε² (2), 90ε² (3), altrimenti 4; ε² = 235/fy.</w:t>
      </w:r>
    </w:p>
    <w:p w14:paraId="3B808F52" w14:textId="77777777" w:rsidR="005E5270" w:rsidRDefault="00D80A0B">
      <w:pPr>
        <w:spacing w:after="140"/>
      </w:pPr>
      <w:r>
        <w:t>Per non attribuire duttilità a sezioni non idonee, il ramo automatico è limitato</w:t>
      </w:r>
    </w:p>
    <w:p w14:paraId="4E0707A4" w14:textId="77777777" w:rsidR="005E5270" w:rsidRDefault="00D80A0B">
      <w:pPr>
        <w:spacing w:after="140"/>
      </w:pPr>
      <w:r>
        <w:t>alla classe 1. Non è una verifica completa della rotazione plastica disponibile.</w:t>
      </w:r>
    </w:p>
    <w:p w14:paraId="7EBD0A06" w14:textId="77777777" w:rsidR="005E5270" w:rsidRDefault="00D80A0B">
      <w:pPr>
        <w:spacing w:after="140"/>
      </w:pPr>
      <w:r>
        <w:t>Per classi successive serve una valutazione specifica: il programma non assegna</w:t>
      </w:r>
    </w:p>
    <w:p w14:paraId="35367427" w14:textId="77777777" w:rsidR="005E5270" w:rsidRDefault="00D80A0B">
      <w:pPr>
        <w:spacing w:after="140"/>
      </w:pPr>
      <w:r>
        <w:t>automaticamente un momento elastico a un meccanismo che presuppone cerniere plastiche.</w:t>
      </w:r>
    </w:p>
    <w:p w14:paraId="0512CC45" w14:textId="77777777" w:rsidR="005E5270" w:rsidRDefault="00D80A0B">
      <w:pPr>
        <w:spacing w:after="140"/>
      </w:pPr>
      <w:r>
        <w:t>fy (inizialmente 355 MPa) e γM0 (inizialmente 1,05) sono input del progettista,</w:t>
      </w:r>
    </w:p>
    <w:p w14:paraId="3D332D36" w14:textId="77777777" w:rsidR="005E5270" w:rsidRDefault="00D80A0B">
      <w:pPr>
        <w:spacing w:after="140"/>
      </w:pPr>
      <w:r>
        <w:t>da verificare rispetto a materiale, spessore, norma e situazione di progetto.</w:t>
      </w:r>
    </w:p>
    <w:p w14:paraId="6F5A48A8" w14:textId="77777777" w:rsidR="005E5270" w:rsidRDefault="00D80A0B">
      <w:pPr>
        <w:spacing w:after="140"/>
      </w:pPr>
      <w:r>
        <w:t>Riferimenti di confronto: SCI P362 (EN1993-1-1, resistenza e interazione N-M),</w:t>
      </w:r>
    </w:p>
    <w:p w14:paraId="75A23F47" w14:textId="77777777" w:rsidR="005E5270" w:rsidRDefault="00D80A0B">
      <w:pPr>
        <w:spacing w:after="140"/>
      </w:pPr>
      <w:r>
        <w:lastRenderedPageBreak/>
        <w:t>https://www.steelconstruction.info/images/6/6a/SCI_P362.pdf ;</w:t>
      </w:r>
    </w:p>
    <w:p w14:paraId="6C627682" w14:textId="77777777" w:rsidR="005E5270" w:rsidRDefault="00D80A0B">
      <w:pPr>
        <w:spacing w:after="140"/>
      </w:pPr>
      <w:r>
        <w:t>Steel for Life, note alle tabelle interazione:</w:t>
      </w:r>
    </w:p>
    <w:p w14:paraId="186952D7" w14:textId="77777777" w:rsidR="005E5270" w:rsidRDefault="00D80A0B">
      <w:pPr>
        <w:spacing w:after="140"/>
      </w:pPr>
      <w:r>
        <w:t>https://www.steelforlifebluebook.co.uk/explanatory-notes/ec3-ukna/axial-force-bending-tables .</w:t>
      </w:r>
    </w:p>
    <w:p w14:paraId="1B9BAE17" w14:textId="77777777" w:rsidR="005E5270" w:rsidRDefault="00D80A0B">
      <w:pPr>
        <w:spacing w:after="140"/>
      </w:pPr>
      <w:r>
        <w:t>Non si implementano le resistenze migliorate di quelle tabelle: si usa</w:t>
      </w:r>
    </w:p>
    <w:p w14:paraId="3E7273BC" w14:textId="77777777" w:rsidR="005E5270" w:rsidRDefault="00D80A0B">
      <w:pPr>
        <w:spacing w:after="140"/>
      </w:pPr>
      <w:r>
        <w:t>il criterio lineare conservativo esplicitato sopra.</w:t>
      </w:r>
    </w:p>
    <w:p w14:paraId="47CEC2CC" w14:textId="77777777" w:rsidR="005E5270" w:rsidRDefault="00D80A0B">
      <w:pPr>
        <w:spacing w:after="140"/>
      </w:pPr>
      <w:r>
        <w:t>Limiti: nessuna verifica di instabilità globale, taglio, giunti, corrosione,</w:t>
      </w:r>
    </w:p>
    <w:p w14:paraId="6213DB3B" w14:textId="77777777" w:rsidR="005E5270" w:rsidRDefault="00D80A0B">
      <w:pPr>
        <w:spacing w:after="140"/>
      </w:pPr>
      <w:r>
        <w:t>connessioni, spostamenti o risposta ciclica. Valgono inoltre i limiti del motore</w:t>
      </w:r>
    </w:p>
    <w:p w14:paraId="2ECE5F72" w14:textId="77777777" w:rsidR="005E5270" w:rsidRDefault="00D80A0B">
      <w:pPr>
        <w:spacing w:after="140"/>
      </w:pPr>
      <w:r>
        <w:t>Broms e dell'estensione multistrato descritti in palo-orizzontale.md.</w:t>
      </w:r>
    </w:p>
    <w:p w14:paraId="3E30594D" w14:textId="77777777" w:rsidR="005E5270" w:rsidRDefault="00D80A0B">
      <w:pPr>
        <w:spacing w:after="140"/>
      </w:pPr>
      <w:r>
        <w:t>Il momento manuale resta disponibile con indicazione obbligatoria della provenienza;</w:t>
      </w:r>
    </w:p>
    <w:p w14:paraId="5FDEC459" w14:textId="77777777" w:rsidR="005E5270" w:rsidRDefault="00D80A0B">
      <w:pPr>
        <w:spacing w:after="140"/>
      </w:pPr>
      <w:r>
        <w:t>non attribuisce conformità normativa automatica.</w:t>
      </w:r>
    </w:p>
    <w:p w14:paraId="001F8153" w14:textId="77777777" w:rsidR="005E5270" w:rsidRDefault="00D80A0B">
      <w:pPr>
        <w:pStyle w:val="Titolo1"/>
        <w:keepNext/>
        <w:spacing w:after="140"/>
      </w:pPr>
      <w:bookmarkStart w:id="97" w:name="_Toc241878322"/>
      <w:r>
        <w:t>PRATICA A04 — Progetti e revisioni</w:t>
      </w:r>
      <w:bookmarkEnd w:id="97"/>
    </w:p>
    <w:p w14:paraId="53B0EB59" w14:textId="77777777" w:rsidR="005E5270" w:rsidRDefault="00D80A0B">
      <w:pPr>
        <w:spacing w:after="140"/>
      </w:pPr>
      <w:r>
        <w:t>La pagina di composizione presenta tre colonne: informazioni e riepilogo a sinistra, struttura del progetto al centro e catalogo delle schede a destra. I pannelli scorrono indipendentemente e i divisori consentono di regolare le larghezze. Nei fogli l’albero è inizialmente nascosto: la freccetta nella barra dei comandi lo mostra o lo nasconde e mantiene la scelta passando da un foglio all’altro. Le miniature aprono i fogli; clic sul nome di una sezione o Invio apre il riepilogo. Il pulsante Torna al progett</w:t>
      </w:r>
      <w:r>
        <w:t>o riapre il riepilogo. Doppio clic e F2 rinominano; clic fuori conferma il nome e chiude l’editing. Il menu destro delle sezioni contiene Rinomina, Duplica ed Elimina.</w:t>
      </w:r>
    </w:p>
    <w:p w14:paraId="454196E4" w14:textId="77777777" w:rsidR="005E5270" w:rsidRDefault="00D80A0B">
      <w:pPr>
        <w:spacing w:after="140"/>
      </w:pPr>
      <w:r>
        <w:t>Il riepilogo organizza le informazioni nei riquadri Controlli, Dati comuni e Revisioni. I dati principali sono subito visibili; gli altri valori, i fogli, le sottosezioni e il dettaglio degli avvisi sono espandibili. L’albero evidenzia tutta la riga selezionata, mostra guide di gerarchia e mantiene allineati i comandi di aggiunta, confronto e report. Il catalogo compatto conserva le miniature originali, raggruppa le schede per disciplina e offre una ricerca per nome o disciplina. La struttura iniziale resta</w:t>
      </w:r>
      <w:r>
        <w:t xml:space="preserve"> vuota e presenta il pulsante Crea progetto. I riferimenti di ereditarietà restano operativi senza etichette aggiuntive nell’albero o nel riepilogo.</w:t>
      </w:r>
    </w:p>
    <w:p w14:paraId="00467DBA" w14:textId="77777777" w:rsidR="005E5270" w:rsidRDefault="00D80A0B">
      <w:pPr>
        <w:pStyle w:val="Titolo2"/>
        <w:keepNext/>
        <w:spacing w:after="140"/>
      </w:pPr>
      <w:bookmarkStart w:id="98" w:name="_Toc241878323"/>
      <w:r>
        <w:t>Spostamenti e annullamento</w:t>
      </w:r>
      <w:bookmarkEnd w:id="98"/>
    </w:p>
    <w:p w14:paraId="2B51F454" w14:textId="77777777" w:rsidR="005E5270" w:rsidRDefault="00D80A0B">
      <w:pPr>
        <w:spacing w:after="140"/>
      </w:pPr>
      <w:r>
        <w:t>Il bordo di un’intestazione indica un riordino prima o dopo un elemento dello stesso gruppo. Il centro di una sezione consente di trasferirvi un’altra sezione, comprese le sue sottosezioni. Non è possibile creare cicli o annidare un progetto radice. I fogli si spostano su una sezione o prima/dopo altri fogli.</w:t>
      </w:r>
    </w:p>
    <w:p w14:paraId="0217175B" w14:textId="77777777" w:rsidR="005E5270" w:rsidRDefault="00D80A0B">
      <w:pPr>
        <w:spacing w:after="140"/>
      </w:pPr>
      <w:r>
        <w:t xml:space="preserve">Un’anteprima calcolata su una copia del documento mostra i cambiamenti dei valori comuni prima di un trasferimento tra sezioni. Annullare l’anteprima non modifica il </w:t>
      </w:r>
      <w:r>
        <w:lastRenderedPageBreak/>
        <w:t>progetto. In caso di riferimenti discordanti resta la logica di confronto esistente, senza scegliere arbitrariamente un valore.</w:t>
      </w:r>
    </w:p>
    <w:p w14:paraId="4AE7C1F1" w14:textId="77777777" w:rsidR="005E5270" w:rsidRDefault="00D80A0B">
      <w:pPr>
        <w:spacing w:after="140"/>
      </w:pPr>
      <w:r>
        <w:t>Annulla e Ripristina conservano fino a 30 stati nella sessione corrente, comprese modifiche confermate, spostamenti, eliminazioni, uniformazioni, duplicazioni e revisioni. Ctrl+Z e Ctrl+Y operano sul progetto quando il fuoco non è in un campo di testo; nei campi resta l’annullamento locale. La cronologia di annullamento si azzera cambiando documento e non viene salvata nel file.</w:t>
      </w:r>
    </w:p>
    <w:p w14:paraId="38082A1F" w14:textId="77777777" w:rsidR="005E5270" w:rsidRDefault="00D80A0B">
      <w:pPr>
        <w:pStyle w:val="Titolo2"/>
        <w:keepNext/>
        <w:spacing w:after="140"/>
      </w:pPr>
      <w:bookmarkStart w:id="99" w:name="_Toc241878324"/>
      <w:r>
        <w:t>Duplicazione</w:t>
      </w:r>
      <w:bookmarkEnd w:id="99"/>
    </w:p>
    <w:p w14:paraId="2C44C380" w14:textId="77777777" w:rsidR="005E5270" w:rsidRDefault="00D80A0B">
      <w:pPr>
        <w:spacing w:after="140"/>
      </w:pPr>
      <w:r>
        <w:t>Duplica sezione copia l’intero ramo con nuovi identificativi di sezioni e fogli. La copia ha un nome automatico rinominabile e non acquisisce la cronologia delle revisioni dell’originale. I dati locali sono indipendenti; la normale condivisione dei dati nel progetto continua a funzionare.</w:t>
      </w:r>
    </w:p>
    <w:p w14:paraId="650CCFFA" w14:textId="77777777" w:rsidR="005E5270" w:rsidRDefault="00D80A0B">
      <w:pPr>
        <w:pStyle w:val="Titolo2"/>
        <w:keepNext/>
        <w:spacing w:after="140"/>
      </w:pPr>
      <w:bookmarkStart w:id="100" w:name="_Toc241878325"/>
      <w:r>
        <w:t>Revisioni</w:t>
      </w:r>
      <w:bookmarkEnd w:id="100"/>
    </w:p>
    <w:p w14:paraId="379398CA" w14:textId="77777777" w:rsidR="005E5270" w:rsidRDefault="00D80A0B">
      <w:pPr>
        <w:spacing w:after="140"/>
      </w:pPr>
      <w:r>
        <w:t>La barra Revisioni mostra i pulsanti Rev. 0, Rev. 1, ecc., con la versione selezionata evidenziata e quella modificabile indicata come attuale. Il cambio avviene nella stessa finestra, anche quando l’albero laterale è nascosto. Il foglio aperto viene conservato se presente nella revisione; altrimenti compare la struttura e il foglio viene ritrovato tornando a una versione che lo contiene. La scelta di mostrare l’albero resta invariata.</w:t>
      </w:r>
    </w:p>
    <w:p w14:paraId="34595799" w14:textId="77777777" w:rsidR="005E5270" w:rsidRDefault="00D80A0B">
      <w:pPr>
        <w:spacing w:after="140"/>
      </w:pPr>
      <w:r>
        <w:t>Nuova revisione archivia la versione attuale (Rev. 0 alla prima operazione), incrementa il numero e seleziona subito la nuova revisione. La nota iniziale è facoltativa. Il riepilogo modifiche mostra data, nota, aggiunte, eliminazioni, cambi d’ordine e variazioni dei parametri comuni; le altre modifiche sono indicate per foglio. Selezionando una sezione nel riepilogo si gestiscono le sue revisioni; nei fogli si usa la sezione revisionata più vicina. Ogni sezione può avere una numerazione indipendente.</w:t>
      </w:r>
    </w:p>
    <w:p w14:paraId="628256BB" w14:textId="77777777" w:rsidR="005E5270" w:rsidRDefault="00D80A0B">
      <w:pPr>
        <w:spacing w:after="140"/>
      </w:pPr>
      <w:r>
        <w:t>Elimina revisione agisce sulla versione selezionata nella barra e consente di annullare l’operazione. Eliminando una versione archiviata, le altre mantengono i loro numeri e il riepilogo viene riferito alla precedente ancora disponibile. Eliminando l’attuale, vengono ripristinati i dati, i fogli e le sottosezioni dell’ultima revisione rimasta, che diventa immediatamente modificabile. L’editor viene ricaricato sui dati ripristinati. L’unica versione rimasta non è eliminabile da questo comando; l’eliminazione</w:t>
      </w:r>
      <w:r>
        <w:t xml:space="preserve"> dell’intera sezione resta nel menu della struttura.</w:t>
      </w:r>
    </w:p>
    <w:p w14:paraId="3D462F15" w14:textId="77777777" w:rsidR="005E5270" w:rsidRDefault="00D80A0B">
      <w:pPr>
        <w:spacing w:after="140"/>
      </w:pPr>
      <w:r>
        <w:t>Il ripristino riguarda il ramo selezionato. I materiali dei livelli superiori conservano i valori del progetto corrente; eventuali differenze con i fogli ripristinati sono visibili nel confronto. I precedenti storici delle sottosezioni ancora disponibili sono conservati fino al numero ripristinato. Se un vecchio foglio è stato spostato in un altro ramo, la copia ripristinata riceve un identificativo indipendente. Il salvataggio rimuove dall’archivio condiviso i dati non più usati da alcuna revisione.</w:t>
      </w:r>
    </w:p>
    <w:p w14:paraId="488908BA" w14:textId="77777777" w:rsidR="005E5270" w:rsidRDefault="00D80A0B">
      <w:pPr>
        <w:spacing w:after="140"/>
      </w:pPr>
      <w:r>
        <w:lastRenderedPageBreak/>
        <w:t>Le revisioni archiviate proteggono gli input e i comandi che modificano i dati, lasciando disponibili schede, scorrimento, selezione delle righe, viste dei risultati ed esportazione. La consultazione usa una copia separata: non modifica gli archivi, il documento corrente o la sua cronologia Annulla/Ripristina. Anche dalla vista storica Salva conserva il documento corrente completo, comprese le revisioni. Tornando all’attuale si ritrovano le modifiche non ancora salvate.</w:t>
      </w:r>
    </w:p>
    <w:p w14:paraId="4C20A814" w14:textId="77777777" w:rsidR="005E5270" w:rsidRDefault="00D80A0B">
      <w:pPr>
        <w:spacing w:after="140"/>
      </w:pPr>
      <w:r>
        <w:t>Gli snapshot includono il contesto degli antenati e i rispettivi fogli, escludendo i rami estranei. Vengono congelati i dati, senza collegamenti mutabili al progetto attivo. La numerazione delle revisioni compare nei report di sezione e nel titolo dei report dei fogli. I calcoli dei report vengono rieseguiti sui dati della revisione selezionata.</w:t>
      </w:r>
    </w:p>
    <w:p w14:paraId="1BDCDF4F" w14:textId="77777777" w:rsidR="005E5270" w:rsidRDefault="00D80A0B">
      <w:pPr>
        <w:spacing w:after="140"/>
      </w:pPr>
      <w:r>
        <w:rPr>
          <w:rFonts w:ascii="Consolas" w:hAnsi="Consolas"/>
        </w:rPr>
        <w:t>ProjectRevisions</w:t>
      </w:r>
      <w:r>
        <w:t xml:space="preserve"> usa un archivio di contenuti identificati tramite SHA-256 del JSON ordinato per chiave. Gli alberi storici contengono riferimenti </w:t>
      </w:r>
      <w:r>
        <w:rPr>
          <w:rFonts w:ascii="Consolas" w:hAnsi="Consolas"/>
        </w:rPr>
        <w:t>dati_ref</w:t>
      </w:r>
      <w:r>
        <w:t>; i contenuti uguali occupano un’unica voce. In memoria i fogli attivi sono oggetti indipendenti per mantenere gli editor esistenti. Al salvataggio anche i fogli correnti diventano riferimenti e vengono eliminati dall’archivio i contenuti non più utilizzati. Il salvataggio resta atomico.</w:t>
      </w:r>
    </w:p>
    <w:p w14:paraId="036F9D97" w14:textId="77777777" w:rsidR="005E5270" w:rsidRDefault="00D80A0B">
      <w:pPr>
        <w:spacing w:after="140"/>
      </w:pPr>
      <w:r>
        <w:t>I file con revisioni usano il formato 2 e richiedono questa versione di ANTHEA o una successiva. I vecchi file di formato 1 restano leggibili; i documenti senza archivio revisioni continuano a essere salvati nel formato 1. Lettura e validazione controllano l’esistenza e l’integrità dei contenuti referenziati.</w:t>
      </w:r>
    </w:p>
    <w:p w14:paraId="6BFD4CB2" w14:textId="77777777" w:rsidR="005E5270" w:rsidRDefault="00D80A0B">
      <w:pPr>
        <w:pStyle w:val="Titolo2"/>
        <w:keepNext/>
        <w:spacing w:after="140"/>
      </w:pPr>
      <w:bookmarkStart w:id="101" w:name="_Toc241878326"/>
      <w:r>
        <w:t>Verifica</w:t>
      </w:r>
      <w:bookmarkEnd w:id="101"/>
    </w:p>
    <w:p w14:paraId="6F743442" w14:textId="77777777" w:rsidR="005E5270" w:rsidRDefault="00D80A0B">
      <w:pPr>
        <w:spacing w:after="140"/>
      </w:pPr>
      <w:r>
        <w:rPr>
          <w:rFonts w:ascii="Consolas" w:hAnsi="Consolas"/>
        </w:rPr>
        <w:t>ANTHEA.exe --smoke-project-workspace &lt;cartella&gt;</w:t>
      </w:r>
      <w:r>
        <w:t xml:space="preserve"> verifica navigazione e selezione, copia indipendente, spostamenti con anteprima e annullamento, recupero di eliminazioni e uniformazioni, immutabilità degli snapshot e dei materiali del contesto, deduplicazione, salvataggio e lettura, riferimenti corrotti, sola lettura e revisione nel report. Produce schermate e un archivio di prova.</w:t>
      </w:r>
    </w:p>
    <w:p w14:paraId="5805C1E2" w14:textId="77777777" w:rsidR="005E5270" w:rsidRDefault="00D80A0B">
      <w:pPr>
        <w:spacing w:after="140"/>
      </w:pPr>
      <w:r>
        <w:t xml:space="preserve">I test </w:t>
      </w:r>
      <w:r>
        <w:rPr>
          <w:rFonts w:ascii="Consolas" w:hAnsi="Consolas"/>
        </w:rPr>
        <w:t>--smoke-projects</w:t>
      </w:r>
      <w:r>
        <w:t xml:space="preserve"> e </w:t>
      </w:r>
      <w:r>
        <w:rPr>
          <w:rFonts w:ascii="Consolas" w:hAnsi="Consolas"/>
        </w:rPr>
        <w:t>--smoke-hierarchy</w:t>
      </w:r>
      <w:r>
        <w:t xml:space="preserve"> verificano le operazioni precedenti, i trascinamenti WPF e la condivisione dei dati a più livelli.</w:t>
      </w:r>
    </w:p>
    <w:p w14:paraId="6FEBE952" w14:textId="77777777" w:rsidR="005E5270" w:rsidRDefault="00D80A0B">
      <w:pPr>
        <w:pStyle w:val="Titolo1"/>
        <w:keepNext/>
        <w:spacing w:after="140"/>
      </w:pPr>
      <w:bookmarkStart w:id="102" w:name="_Toc241878327"/>
      <w:r>
        <w:t>PRATICA A05 — Stabilità globale: guida rapida</w:t>
      </w:r>
      <w:bookmarkEnd w:id="102"/>
    </w:p>
    <w:p w14:paraId="4862D00C" w14:textId="77777777" w:rsidR="005E5270" w:rsidRDefault="00D80A0B">
      <w:pPr>
        <w:spacing w:after="140"/>
      </w:pPr>
      <w:r>
        <w:t>ANTHEA · Muri di sostegno · 30 settembre 2026</w:t>
      </w:r>
    </w:p>
    <w:p w14:paraId="11D42D83" w14:textId="77777777" w:rsidR="005E5270" w:rsidRDefault="00D80A0B">
      <w:pPr>
        <w:spacing w:after="140"/>
      </w:pPr>
      <w:r>
        <w:t xml:space="preserve">La verifica cerca una superficie lungo la quale possono scivolare </w:t>
      </w:r>
      <w:r>
        <w:rPr>
          <w:b/>
        </w:rPr>
        <w:t>insieme il muro e il terreno sottostante</w:t>
      </w:r>
      <w:r>
        <w:t>. Il cerchio viene diviso in conci: il programma confronta l’effetto delle azioni con la resistenza dei terreni attraversati. Serve quindi conoscere il terreno anche sotto la fondazione.</w:t>
      </w:r>
    </w:p>
    <w:p w14:paraId="13E2A334" w14:textId="77777777" w:rsidR="005E5270" w:rsidRDefault="00D80A0B">
      <w:pPr>
        <w:pStyle w:val="Titolo2"/>
        <w:keepNext/>
        <w:spacing w:after="140"/>
      </w:pPr>
      <w:bookmarkStart w:id="103" w:name="_Toc241878328"/>
      <w:r>
        <w:lastRenderedPageBreak/>
        <w:t>Il percorso in tre passi</w:t>
      </w:r>
      <w:bookmarkEnd w:id="103"/>
    </w:p>
    <w:p w14:paraId="789BC699" w14:textId="77777777" w:rsidR="005E5270" w:rsidRDefault="00D80A0B">
      <w:pPr>
        <w:spacing w:after="140"/>
      </w:pPr>
      <w:r>
        <w:rPr>
          <w:b/>
        </w:rPr>
        <w:t>1. Apri Stabilità globale</w:t>
      </w:r>
      <w:r>
        <w:t>, nella barra superiore del muro. Se non hai ancora iniziato il profilo, ANTHEA lo prepara dai dati locali e attiva la verifica. Riaprire il pannello conserva il lavoro. Il pulsante Prepara dal muro sostituisce invece la proposta con i dati locali.</w:t>
      </w:r>
    </w:p>
    <w:p w14:paraId="0B1ECB14" w14:textId="77777777" w:rsidR="005E5270" w:rsidRDefault="00D80A0B">
      <w:pPr>
        <w:spacing w:after="140"/>
      </w:pPr>
      <w:r>
        <w:rPr>
          <w:b/>
        </w:rPr>
        <w:t>2. Controlla il sito.</w:t>
      </w:r>
      <w:r>
        <w:t xml:space="preserve"> Completa gli strati profondi di monte e valle, correggi le superfici in base al rilievo e controlla falda e sisma. La ricerca è già proposta; i dettagli si possono aprire e modificare. Il messaggio in alto indica il primo dato mancante.</w:t>
      </w:r>
    </w:p>
    <w:p w14:paraId="37617C88" w14:textId="77777777" w:rsidR="005E5270" w:rsidRDefault="00D80A0B">
      <w:pPr>
        <w:spacing w:after="140"/>
      </w:pPr>
      <w:r>
        <w:rPr>
          <w:b/>
        </w:rPr>
        <w:t>3. Conferma i dati e premi Calcola globale.</w:t>
      </w:r>
      <w:r>
        <w:t xml:space="preserve"> Spunta Ho controllato profilo, strati e falda del sito. Il risultato si apre direttamente in Verifiche → Stabilità globale. Una modifica ai terreni del percorso annulla la conferma e il risultato precedente.</w:t>
      </w:r>
    </w:p>
    <w:p w14:paraId="31F34513" w14:textId="77777777" w:rsidR="005E5270" w:rsidRDefault="00D80A0B">
      <w:pPr>
        <w:keepNext/>
        <w:spacing w:after="140"/>
      </w:pPr>
      <w:r>
        <w:rPr>
          <w:noProof/>
        </w:rPr>
        <w:drawing>
          <wp:inline distT="0" distB="0" distL="0" distR="0" wp14:anchorId="0DE93429" wp14:editId="4682B148">
            <wp:extent cx="6120000" cy="2570400"/>
            <wp:effectExtent l="0" t="0" r="0" b="0"/>
            <wp:docPr id="7" name="Picture 7" descr="Esempio stratificato: fondazione a y=0, strati profondi e limiti blu della ricerca. Il disegno è ritagliato sull’area di analisi; i fondi effettivi sono riportati nelle etich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5CADB14F" w14:textId="77777777" w:rsidR="005E5270" w:rsidRDefault="00D80A0B">
      <w:pPr>
        <w:pStyle w:val="Didascalia"/>
      </w:pPr>
      <w:r>
        <w:t>Esempio stratificato: fondazione a y=0, strati profondi e limiti blu della ricerca. Il disegno è ritagliato sull’area di analisi; i fondi effettivi sono riportati nelle etichette.</w:t>
      </w:r>
    </w:p>
    <w:p w14:paraId="0E780183" w14:textId="77777777" w:rsidR="005E5270" w:rsidRDefault="00D80A0B">
      <w:pPr>
        <w:spacing w:after="140"/>
      </w:pPr>
      <w:r>
        <w:rPr>
          <w:b/>
        </w:rPr>
        <w:t>Già proposto:</w:t>
      </w:r>
      <w:r>
        <w:t xml:space="preserve"> geometria del muro, strati locali disponibili, attivazione di falda e sisma, area di ricerca, precisione iniziale e combinazioni automatiche.</w:t>
      </w:r>
    </w:p>
    <w:p w14:paraId="2CDEC1F4" w14:textId="77777777" w:rsidR="005E5270" w:rsidRDefault="00D80A0B">
      <w:pPr>
        <w:spacing w:after="140"/>
      </w:pPr>
      <w:r>
        <w:rPr>
          <w:b/>
        </w:rPr>
        <w:t>Da conoscere per il sito:</w:t>
      </w:r>
      <w:r>
        <w:t xml:space="preserve"> rilievo, stratigrafia profonda, proprietà geotecniche, falda e condizioni dell’analisi. Il programma non inventa indagini né resistenze profonde.</w:t>
      </w:r>
    </w:p>
    <w:p w14:paraId="78C36C6D" w14:textId="77777777" w:rsidR="005E5270" w:rsidRDefault="00D80A0B">
      <w:r>
        <w:br w:type="page"/>
      </w:r>
    </w:p>
    <w:p w14:paraId="7C239A0A" w14:textId="77777777" w:rsidR="005E5270" w:rsidRDefault="00D80A0B">
      <w:pPr>
        <w:pStyle w:val="Titolo2"/>
        <w:keepNext/>
        <w:spacing w:after="140"/>
      </w:pPr>
      <w:bookmarkStart w:id="104" w:name="_Toc241878329"/>
      <w:r>
        <w:lastRenderedPageBreak/>
        <w:t>Come inserire gli strati</w:t>
      </w:r>
      <w:bookmarkEnd w:id="104"/>
    </w:p>
    <w:p w14:paraId="7CD968FD" w14:textId="77777777" w:rsidR="005E5270" w:rsidRDefault="00D80A0B">
      <w:pPr>
        <w:spacing w:after="140"/>
      </w:pPr>
      <w:r>
        <w:t xml:space="preserve">Nella tabella scrivi </w:t>
      </w:r>
      <w:r>
        <w:rPr>
          <w:b/>
        </w:rPr>
        <w:t>nome e spessore</w:t>
      </w:r>
      <w:r>
        <w:t>, dall’alto verso il basso. Il fondo y si calcola automaticamente. Il primo spessore parte dalla superficie del proprio lato presso il muro; ogni successivo spessore parte dal fondo precedente.</w:t>
      </w:r>
    </w:p>
    <w:p w14:paraId="3B9DBFC0" w14:textId="77777777" w:rsidR="005E5270" w:rsidRDefault="00D80A0B">
      <w:pPr>
        <w:spacing w:after="140"/>
      </w:pPr>
      <w:r>
        <w:rPr>
          <w:b/>
        </w:rPr>
        <w:t>y=0 è il piano di posa. y=−2 m significa 2 m sotto la fondazione.</w:t>
      </w:r>
      <w:r>
        <w:t xml:space="preserve"> Nell’esempio H=3 m e t=0,45 m: la superficie di monte è a y=3,45 m, quella di valle a y=0.</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E5270" w14:paraId="49346E10" w14:textId="77777777">
        <w:trPr>
          <w:cantSplit/>
          <w:tblHeader/>
          <w:jc w:val="center"/>
        </w:trPr>
        <w:tc>
          <w:tcPr>
            <w:tcW w:w="3969" w:type="dxa"/>
            <w:shd w:val="clear" w:color="auto" w:fill="E7E6E6"/>
            <w:tcMar>
              <w:top w:w="90" w:type="dxa"/>
              <w:left w:w="90" w:type="dxa"/>
              <w:bottom w:w="90" w:type="dxa"/>
              <w:right w:w="90" w:type="dxa"/>
            </w:tcMar>
            <w:vAlign w:val="center"/>
          </w:tcPr>
          <w:p w14:paraId="2DD1FCBF" w14:textId="77777777" w:rsidR="005E5270" w:rsidRDefault="00D80A0B">
            <w:pPr>
              <w:spacing w:before="20" w:after="20"/>
              <w:jc w:val="left"/>
            </w:pPr>
            <w:r>
              <w:rPr>
                <w:b/>
                <w:sz w:val="21"/>
              </w:rPr>
              <w:t>Lato</w:t>
            </w:r>
          </w:p>
        </w:tc>
        <w:tc>
          <w:tcPr>
            <w:tcW w:w="1814" w:type="dxa"/>
            <w:shd w:val="clear" w:color="auto" w:fill="E7E6E6"/>
            <w:tcMar>
              <w:top w:w="90" w:type="dxa"/>
              <w:left w:w="90" w:type="dxa"/>
              <w:bottom w:w="90" w:type="dxa"/>
              <w:right w:w="90" w:type="dxa"/>
            </w:tcMar>
            <w:vAlign w:val="center"/>
          </w:tcPr>
          <w:p w14:paraId="6BD9F69D" w14:textId="77777777" w:rsidR="005E5270" w:rsidRDefault="00D80A0B">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23D6CCF6" w14:textId="77777777" w:rsidR="005E5270" w:rsidRDefault="00D80A0B">
            <w:pPr>
              <w:spacing w:before="20" w:after="20"/>
              <w:jc w:val="center"/>
            </w:pPr>
            <w:r>
              <w:rPr>
                <w:b/>
                <w:sz w:val="21"/>
              </w:rPr>
              <w:t>Spessore [m]</w:t>
            </w:r>
          </w:p>
        </w:tc>
        <w:tc>
          <w:tcPr>
            <w:tcW w:w="2041" w:type="dxa"/>
            <w:shd w:val="clear" w:color="auto" w:fill="E7E6E6"/>
            <w:tcMar>
              <w:top w:w="90" w:type="dxa"/>
              <w:left w:w="90" w:type="dxa"/>
              <w:bottom w:w="90" w:type="dxa"/>
              <w:right w:w="90" w:type="dxa"/>
            </w:tcMar>
            <w:vAlign w:val="center"/>
          </w:tcPr>
          <w:p w14:paraId="0281D0D0" w14:textId="77777777" w:rsidR="005E5270" w:rsidRDefault="00D80A0B">
            <w:pPr>
              <w:spacing w:before="20" w:after="20"/>
              <w:jc w:val="center"/>
            </w:pPr>
            <w:r>
              <w:rPr>
                <w:b/>
                <w:sz w:val="21"/>
              </w:rPr>
              <w:t>Fondo y [m]</w:t>
            </w:r>
          </w:p>
        </w:tc>
      </w:tr>
      <w:tr w:rsidR="005E5270" w14:paraId="5CDA2B7D" w14:textId="77777777">
        <w:trPr>
          <w:cantSplit/>
          <w:jc w:val="center"/>
        </w:trPr>
        <w:tc>
          <w:tcPr>
            <w:tcW w:w="3969" w:type="dxa"/>
            <w:tcMar>
              <w:top w:w="90" w:type="dxa"/>
              <w:left w:w="90" w:type="dxa"/>
              <w:bottom w:w="90" w:type="dxa"/>
              <w:right w:w="90" w:type="dxa"/>
            </w:tcMar>
            <w:vAlign w:val="center"/>
          </w:tcPr>
          <w:p w14:paraId="7B6F45FC" w14:textId="77777777" w:rsidR="005E5270" w:rsidRDefault="00D80A0B">
            <w:pPr>
              <w:spacing w:before="20" w:after="20"/>
              <w:jc w:val="left"/>
            </w:pPr>
            <w:r>
              <w:rPr>
                <w:sz w:val="21"/>
              </w:rPr>
              <w:t>Monte</w:t>
            </w:r>
          </w:p>
        </w:tc>
        <w:tc>
          <w:tcPr>
            <w:tcW w:w="1814" w:type="dxa"/>
            <w:tcMar>
              <w:top w:w="90" w:type="dxa"/>
              <w:left w:w="90" w:type="dxa"/>
              <w:bottom w:w="90" w:type="dxa"/>
              <w:right w:w="90" w:type="dxa"/>
            </w:tcMar>
            <w:vAlign w:val="center"/>
          </w:tcPr>
          <w:p w14:paraId="76DCD426" w14:textId="77777777" w:rsidR="005E5270" w:rsidRDefault="00D80A0B">
            <w:pPr>
              <w:spacing w:before="20" w:after="20"/>
              <w:jc w:val="center"/>
            </w:pPr>
            <w:r>
              <w:rPr>
                <w:sz w:val="21"/>
              </w:rPr>
              <w:t>Riempimento</w:t>
            </w:r>
          </w:p>
        </w:tc>
        <w:tc>
          <w:tcPr>
            <w:tcW w:w="1814" w:type="dxa"/>
            <w:tcMar>
              <w:top w:w="90" w:type="dxa"/>
              <w:left w:w="90" w:type="dxa"/>
              <w:bottom w:w="90" w:type="dxa"/>
              <w:right w:w="90" w:type="dxa"/>
            </w:tcMar>
            <w:vAlign w:val="center"/>
          </w:tcPr>
          <w:p w14:paraId="10C39C89" w14:textId="77777777" w:rsidR="005E5270" w:rsidRDefault="00D80A0B">
            <w:pPr>
              <w:spacing w:before="20" w:after="20"/>
              <w:jc w:val="center"/>
            </w:pPr>
            <w:r>
              <w:rPr>
                <w:sz w:val="21"/>
              </w:rPr>
              <w:t>3,45</w:t>
            </w:r>
          </w:p>
        </w:tc>
        <w:tc>
          <w:tcPr>
            <w:tcW w:w="2041" w:type="dxa"/>
            <w:tcMar>
              <w:top w:w="90" w:type="dxa"/>
              <w:left w:w="90" w:type="dxa"/>
              <w:bottom w:w="90" w:type="dxa"/>
              <w:right w:w="90" w:type="dxa"/>
            </w:tcMar>
            <w:vAlign w:val="center"/>
          </w:tcPr>
          <w:p w14:paraId="3B58E872" w14:textId="77777777" w:rsidR="005E5270" w:rsidRDefault="00D80A0B">
            <w:pPr>
              <w:spacing w:before="20" w:after="20"/>
              <w:jc w:val="center"/>
            </w:pPr>
            <w:r>
              <w:rPr>
                <w:sz w:val="21"/>
              </w:rPr>
              <w:t>0</w:t>
            </w:r>
          </w:p>
        </w:tc>
      </w:tr>
      <w:tr w:rsidR="005E5270" w14:paraId="3C6BCFDF" w14:textId="77777777">
        <w:trPr>
          <w:cantSplit/>
          <w:jc w:val="center"/>
        </w:trPr>
        <w:tc>
          <w:tcPr>
            <w:tcW w:w="3969" w:type="dxa"/>
            <w:tcMar>
              <w:top w:w="90" w:type="dxa"/>
              <w:left w:w="90" w:type="dxa"/>
              <w:bottom w:w="90" w:type="dxa"/>
              <w:right w:w="90" w:type="dxa"/>
            </w:tcMar>
            <w:vAlign w:val="center"/>
          </w:tcPr>
          <w:p w14:paraId="38C33E97" w14:textId="77777777" w:rsidR="005E5270" w:rsidRDefault="00D80A0B">
            <w:pPr>
              <w:spacing w:before="20" w:after="20"/>
              <w:jc w:val="left"/>
            </w:pPr>
            <w:r>
              <w:rPr>
                <w:sz w:val="21"/>
              </w:rPr>
              <w:t>Monte</w:t>
            </w:r>
          </w:p>
        </w:tc>
        <w:tc>
          <w:tcPr>
            <w:tcW w:w="1814" w:type="dxa"/>
            <w:tcMar>
              <w:top w:w="90" w:type="dxa"/>
              <w:left w:w="90" w:type="dxa"/>
              <w:bottom w:w="90" w:type="dxa"/>
              <w:right w:w="90" w:type="dxa"/>
            </w:tcMar>
            <w:vAlign w:val="center"/>
          </w:tcPr>
          <w:p w14:paraId="3544FB13" w14:textId="77777777" w:rsidR="005E5270" w:rsidRDefault="00D80A0B">
            <w:pPr>
              <w:spacing w:before="20" w:after="20"/>
              <w:jc w:val="center"/>
            </w:pPr>
            <w:r>
              <w:rPr>
                <w:sz w:val="21"/>
              </w:rPr>
              <w:t>Alluvioni</w:t>
            </w:r>
          </w:p>
        </w:tc>
        <w:tc>
          <w:tcPr>
            <w:tcW w:w="1814" w:type="dxa"/>
            <w:tcMar>
              <w:top w:w="90" w:type="dxa"/>
              <w:left w:w="90" w:type="dxa"/>
              <w:bottom w:w="90" w:type="dxa"/>
              <w:right w:w="90" w:type="dxa"/>
            </w:tcMar>
            <w:vAlign w:val="center"/>
          </w:tcPr>
          <w:p w14:paraId="3260E809" w14:textId="77777777" w:rsidR="005E5270" w:rsidRDefault="00D80A0B">
            <w:pPr>
              <w:spacing w:before="20" w:after="20"/>
              <w:jc w:val="center"/>
            </w:pPr>
            <w:r>
              <w:rPr>
                <w:sz w:val="21"/>
              </w:rPr>
              <w:t>2</w:t>
            </w:r>
          </w:p>
        </w:tc>
        <w:tc>
          <w:tcPr>
            <w:tcW w:w="2041" w:type="dxa"/>
            <w:tcMar>
              <w:top w:w="90" w:type="dxa"/>
              <w:left w:w="90" w:type="dxa"/>
              <w:bottom w:w="90" w:type="dxa"/>
              <w:right w:w="90" w:type="dxa"/>
            </w:tcMar>
            <w:vAlign w:val="center"/>
          </w:tcPr>
          <w:p w14:paraId="4AB27CD5" w14:textId="77777777" w:rsidR="005E5270" w:rsidRDefault="00D80A0B">
            <w:pPr>
              <w:spacing w:before="20" w:after="20"/>
              <w:jc w:val="center"/>
            </w:pPr>
            <w:r>
              <w:rPr>
                <w:sz w:val="21"/>
              </w:rPr>
              <w:t>−2</w:t>
            </w:r>
          </w:p>
        </w:tc>
      </w:tr>
      <w:tr w:rsidR="005E5270" w14:paraId="4FB11188" w14:textId="77777777">
        <w:trPr>
          <w:cantSplit/>
          <w:jc w:val="center"/>
        </w:trPr>
        <w:tc>
          <w:tcPr>
            <w:tcW w:w="3969" w:type="dxa"/>
            <w:tcMar>
              <w:top w:w="90" w:type="dxa"/>
              <w:left w:w="90" w:type="dxa"/>
              <w:bottom w:w="90" w:type="dxa"/>
              <w:right w:w="90" w:type="dxa"/>
            </w:tcMar>
            <w:vAlign w:val="center"/>
          </w:tcPr>
          <w:p w14:paraId="0F126559" w14:textId="77777777" w:rsidR="005E5270" w:rsidRDefault="00D80A0B">
            <w:pPr>
              <w:spacing w:before="20" w:after="20"/>
              <w:jc w:val="left"/>
            </w:pPr>
            <w:r>
              <w:rPr>
                <w:sz w:val="21"/>
              </w:rPr>
              <w:t>Monte</w:t>
            </w:r>
          </w:p>
        </w:tc>
        <w:tc>
          <w:tcPr>
            <w:tcW w:w="1814" w:type="dxa"/>
            <w:tcMar>
              <w:top w:w="90" w:type="dxa"/>
              <w:left w:w="90" w:type="dxa"/>
              <w:bottom w:w="90" w:type="dxa"/>
              <w:right w:w="90" w:type="dxa"/>
            </w:tcMar>
            <w:vAlign w:val="center"/>
          </w:tcPr>
          <w:p w14:paraId="4FC6B7CF" w14:textId="77777777" w:rsidR="005E5270" w:rsidRDefault="00D80A0B">
            <w:pPr>
              <w:spacing w:before="20" w:after="20"/>
              <w:jc w:val="center"/>
            </w:pPr>
            <w:r>
              <w:rPr>
                <w:sz w:val="21"/>
              </w:rPr>
              <w:t>Ghiaia</w:t>
            </w:r>
          </w:p>
        </w:tc>
        <w:tc>
          <w:tcPr>
            <w:tcW w:w="1814" w:type="dxa"/>
            <w:tcMar>
              <w:top w:w="90" w:type="dxa"/>
              <w:left w:w="90" w:type="dxa"/>
              <w:bottom w:w="90" w:type="dxa"/>
              <w:right w:w="90" w:type="dxa"/>
            </w:tcMar>
            <w:vAlign w:val="center"/>
          </w:tcPr>
          <w:p w14:paraId="15866E0C" w14:textId="77777777" w:rsidR="005E5270" w:rsidRDefault="00D80A0B">
            <w:pPr>
              <w:spacing w:before="20" w:after="20"/>
              <w:jc w:val="center"/>
            </w:pPr>
            <w:r>
              <w:rPr>
                <w:sz w:val="21"/>
              </w:rPr>
              <w:t>8</w:t>
            </w:r>
          </w:p>
        </w:tc>
        <w:tc>
          <w:tcPr>
            <w:tcW w:w="2041" w:type="dxa"/>
            <w:tcMar>
              <w:top w:w="90" w:type="dxa"/>
              <w:left w:w="90" w:type="dxa"/>
              <w:bottom w:w="90" w:type="dxa"/>
              <w:right w:w="90" w:type="dxa"/>
            </w:tcMar>
            <w:vAlign w:val="center"/>
          </w:tcPr>
          <w:p w14:paraId="613880C6" w14:textId="77777777" w:rsidR="005E5270" w:rsidRDefault="00D80A0B">
            <w:pPr>
              <w:spacing w:before="20" w:after="20"/>
              <w:jc w:val="center"/>
            </w:pPr>
            <w:r>
              <w:rPr>
                <w:sz w:val="21"/>
              </w:rPr>
              <w:t>−10</w:t>
            </w:r>
          </w:p>
        </w:tc>
      </w:tr>
      <w:tr w:rsidR="005E5270" w14:paraId="7C1800B1" w14:textId="77777777">
        <w:trPr>
          <w:cantSplit/>
          <w:jc w:val="center"/>
        </w:trPr>
        <w:tc>
          <w:tcPr>
            <w:tcW w:w="3969" w:type="dxa"/>
            <w:tcMar>
              <w:top w:w="90" w:type="dxa"/>
              <w:left w:w="90" w:type="dxa"/>
              <w:bottom w:w="90" w:type="dxa"/>
              <w:right w:w="90" w:type="dxa"/>
            </w:tcMar>
            <w:vAlign w:val="center"/>
          </w:tcPr>
          <w:p w14:paraId="56FA73EF" w14:textId="77777777" w:rsidR="005E5270" w:rsidRDefault="00D80A0B">
            <w:pPr>
              <w:spacing w:before="20" w:after="20"/>
              <w:jc w:val="left"/>
            </w:pPr>
            <w:r>
              <w:rPr>
                <w:sz w:val="21"/>
              </w:rPr>
              <w:t>Valle</w:t>
            </w:r>
          </w:p>
        </w:tc>
        <w:tc>
          <w:tcPr>
            <w:tcW w:w="1814" w:type="dxa"/>
            <w:tcMar>
              <w:top w:w="90" w:type="dxa"/>
              <w:left w:w="90" w:type="dxa"/>
              <w:bottom w:w="90" w:type="dxa"/>
              <w:right w:w="90" w:type="dxa"/>
            </w:tcMar>
            <w:vAlign w:val="center"/>
          </w:tcPr>
          <w:p w14:paraId="613E7662" w14:textId="77777777" w:rsidR="005E5270" w:rsidRDefault="00D80A0B">
            <w:pPr>
              <w:spacing w:before="20" w:after="20"/>
              <w:jc w:val="center"/>
            </w:pPr>
            <w:r>
              <w:rPr>
                <w:sz w:val="21"/>
              </w:rPr>
              <w:t>Alluvioni</w:t>
            </w:r>
          </w:p>
        </w:tc>
        <w:tc>
          <w:tcPr>
            <w:tcW w:w="1814" w:type="dxa"/>
            <w:tcMar>
              <w:top w:w="90" w:type="dxa"/>
              <w:left w:w="90" w:type="dxa"/>
              <w:bottom w:w="90" w:type="dxa"/>
              <w:right w:w="90" w:type="dxa"/>
            </w:tcMar>
            <w:vAlign w:val="center"/>
          </w:tcPr>
          <w:p w14:paraId="34507048" w14:textId="77777777" w:rsidR="005E5270" w:rsidRDefault="00D80A0B">
            <w:pPr>
              <w:spacing w:before="20" w:after="20"/>
              <w:jc w:val="center"/>
            </w:pPr>
            <w:r>
              <w:rPr>
                <w:sz w:val="21"/>
              </w:rPr>
              <w:t>2</w:t>
            </w:r>
          </w:p>
        </w:tc>
        <w:tc>
          <w:tcPr>
            <w:tcW w:w="2041" w:type="dxa"/>
            <w:tcMar>
              <w:top w:w="90" w:type="dxa"/>
              <w:left w:w="90" w:type="dxa"/>
              <w:bottom w:w="90" w:type="dxa"/>
              <w:right w:w="90" w:type="dxa"/>
            </w:tcMar>
            <w:vAlign w:val="center"/>
          </w:tcPr>
          <w:p w14:paraId="0CF05C77" w14:textId="77777777" w:rsidR="005E5270" w:rsidRDefault="00D80A0B">
            <w:pPr>
              <w:spacing w:before="20" w:after="20"/>
              <w:jc w:val="center"/>
            </w:pPr>
            <w:r>
              <w:rPr>
                <w:sz w:val="21"/>
              </w:rPr>
              <w:t>−2</w:t>
            </w:r>
          </w:p>
        </w:tc>
      </w:tr>
      <w:tr w:rsidR="005E5270" w14:paraId="65CC9DBF" w14:textId="77777777">
        <w:trPr>
          <w:cantSplit/>
          <w:jc w:val="center"/>
        </w:trPr>
        <w:tc>
          <w:tcPr>
            <w:tcW w:w="3969" w:type="dxa"/>
            <w:tcMar>
              <w:top w:w="90" w:type="dxa"/>
              <w:left w:w="90" w:type="dxa"/>
              <w:bottom w:w="90" w:type="dxa"/>
              <w:right w:w="90" w:type="dxa"/>
            </w:tcMar>
            <w:vAlign w:val="center"/>
          </w:tcPr>
          <w:p w14:paraId="3FDF80BC" w14:textId="77777777" w:rsidR="005E5270" w:rsidRDefault="00D80A0B">
            <w:pPr>
              <w:spacing w:before="20" w:after="20"/>
              <w:jc w:val="left"/>
            </w:pPr>
            <w:r>
              <w:rPr>
                <w:sz w:val="21"/>
              </w:rPr>
              <w:t>Valle</w:t>
            </w:r>
          </w:p>
        </w:tc>
        <w:tc>
          <w:tcPr>
            <w:tcW w:w="1814" w:type="dxa"/>
            <w:tcMar>
              <w:top w:w="90" w:type="dxa"/>
              <w:left w:w="90" w:type="dxa"/>
              <w:bottom w:w="90" w:type="dxa"/>
              <w:right w:w="90" w:type="dxa"/>
            </w:tcMar>
            <w:vAlign w:val="center"/>
          </w:tcPr>
          <w:p w14:paraId="7C5A7EA4" w14:textId="77777777" w:rsidR="005E5270" w:rsidRDefault="00D80A0B">
            <w:pPr>
              <w:spacing w:before="20" w:after="20"/>
              <w:jc w:val="center"/>
            </w:pPr>
            <w:r>
              <w:rPr>
                <w:sz w:val="21"/>
              </w:rPr>
              <w:t>Ghiaia</w:t>
            </w:r>
          </w:p>
        </w:tc>
        <w:tc>
          <w:tcPr>
            <w:tcW w:w="1814" w:type="dxa"/>
            <w:tcMar>
              <w:top w:w="90" w:type="dxa"/>
              <w:left w:w="90" w:type="dxa"/>
              <w:bottom w:w="90" w:type="dxa"/>
              <w:right w:w="90" w:type="dxa"/>
            </w:tcMar>
            <w:vAlign w:val="center"/>
          </w:tcPr>
          <w:p w14:paraId="36B94B52" w14:textId="77777777" w:rsidR="005E5270" w:rsidRDefault="00D80A0B">
            <w:pPr>
              <w:spacing w:before="20" w:after="20"/>
              <w:jc w:val="center"/>
            </w:pPr>
            <w:r>
              <w:rPr>
                <w:sz w:val="21"/>
              </w:rPr>
              <w:t>8</w:t>
            </w:r>
          </w:p>
        </w:tc>
        <w:tc>
          <w:tcPr>
            <w:tcW w:w="2041" w:type="dxa"/>
            <w:tcMar>
              <w:top w:w="90" w:type="dxa"/>
              <w:left w:w="90" w:type="dxa"/>
              <w:bottom w:w="90" w:type="dxa"/>
              <w:right w:w="90" w:type="dxa"/>
            </w:tcMar>
            <w:vAlign w:val="center"/>
          </w:tcPr>
          <w:p w14:paraId="7D8B586F" w14:textId="77777777" w:rsidR="005E5270" w:rsidRDefault="00D80A0B">
            <w:pPr>
              <w:spacing w:before="20" w:after="20"/>
              <w:jc w:val="center"/>
            </w:pPr>
            <w:r>
              <w:rPr>
                <w:sz w:val="21"/>
              </w:rPr>
              <w:t>−10</w:t>
            </w:r>
          </w:p>
        </w:tc>
      </w:tr>
    </w:tbl>
    <w:p w14:paraId="75CC994D" w14:textId="77777777" w:rsidR="005E5270" w:rsidRDefault="005E5270"/>
    <w:p w14:paraId="452214E9" w14:textId="77777777" w:rsidR="005E5270" w:rsidRDefault="00D80A0B">
      <w:pPr>
        <w:spacing w:after="140"/>
      </w:pPr>
      <w:r>
        <w:t xml:space="preserve">Seleziona una riga per modificare le proprietà. In </w:t>
      </w:r>
      <w:r>
        <w:rPr>
          <w:b/>
        </w:rPr>
        <w:t>Drenata</w:t>
      </w:r>
      <w:r>
        <w:t xml:space="preserve"> inserisci φ′k e c′k; in </w:t>
      </w:r>
      <w:r>
        <w:rPr>
          <w:b/>
        </w:rPr>
        <w:t>Non drenata</w:t>
      </w:r>
      <w:r>
        <w:t xml:space="preserve"> serve cu,k per ogni strato. γ e γsat sono i pesi di volume naturale e saturo. Stesso nome significa stesso colore nelle due colonne, ma i valori restano indipendenti.</w:t>
      </w:r>
    </w:p>
    <w:p w14:paraId="478904E3" w14:textId="77777777" w:rsidR="005E5270" w:rsidRDefault="00D80A0B">
      <w:pPr>
        <w:keepNext/>
        <w:spacing w:after="140"/>
      </w:pPr>
      <w:r>
        <w:rPr>
          <w:noProof/>
        </w:rPr>
        <w:drawing>
          <wp:inline distT="0" distB="0" distL="0" distR="0" wp14:anchorId="1ED7ED53" wp14:editId="5CB85EA5">
            <wp:extent cx="6120000" cy="2871000"/>
            <wp:effectExtent l="0" t="0" r="0" b="0"/>
            <wp:docPr id="8" name="Picture 8" descr="Editor della colonna di monte con lo strato Alluvioni selezionato. Le quote derivano dagli spessori; le proprietà si modificano sotto la tab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ditor.png"/>
                    <pic:cNvPicPr/>
                  </pic:nvPicPr>
                  <pic:blipFill>
                    <a:blip r:embed="rId29"/>
                    <a:stretch>
                      <a:fillRect/>
                    </a:stretch>
                  </pic:blipFill>
                  <pic:spPr>
                    <a:xfrm>
                      <a:off x="0" y="0"/>
                      <a:ext cx="6120000" cy="2871000"/>
                    </a:xfrm>
                    <a:prstGeom prst="rect">
                      <a:avLst/>
                    </a:prstGeom>
                  </pic:spPr>
                </pic:pic>
              </a:graphicData>
            </a:graphic>
          </wp:inline>
        </w:drawing>
      </w:r>
    </w:p>
    <w:p w14:paraId="6E8D54ED" w14:textId="77777777" w:rsidR="005E5270" w:rsidRDefault="00D80A0B">
      <w:pPr>
        <w:pStyle w:val="Didascalia"/>
      </w:pPr>
      <w:r>
        <w:t>Editor della colonna di monte con lo strato Alluvioni selezionato. Le quote derivano dagli spessori; le proprietà si modificano sotto la tabella.</w:t>
      </w:r>
    </w:p>
    <w:p w14:paraId="3EFFE77B" w14:textId="77777777" w:rsidR="005E5270" w:rsidRDefault="00D80A0B">
      <w:pPr>
        <w:spacing w:after="140"/>
      </w:pPr>
      <w:r>
        <w:t>Per l’esempio illustrativo: Riempimento γ/γsat=18/20 kN/m³ e φ′k=30°; Alluvioni 19/21 e 28°; Ghiaia 20/22 e 36°. c′k=0 per tutti, assenza di falda e sisma. Questi valori servono a riprodurre l’esempio; non sono valori da assumere per un sito reale.</w:t>
      </w:r>
    </w:p>
    <w:p w14:paraId="7A603C5C" w14:textId="77777777" w:rsidR="005E5270" w:rsidRDefault="00D80A0B">
      <w:r>
        <w:br w:type="page"/>
      </w:r>
    </w:p>
    <w:p w14:paraId="58F89E17" w14:textId="77777777" w:rsidR="005E5270" w:rsidRDefault="00D80A0B">
      <w:pPr>
        <w:pStyle w:val="Titolo2"/>
        <w:keepNext/>
        <w:spacing w:after="140"/>
      </w:pPr>
      <w:bookmarkStart w:id="105" w:name="_Toc241878330"/>
      <w:r>
        <w:lastRenderedPageBreak/>
        <w:t>Rilievo, falda e ricerca</w:t>
      </w:r>
      <w:bookmarkEnd w:id="105"/>
    </w:p>
    <w:p w14:paraId="54D5BE2F" w14:textId="77777777" w:rsidR="005E5270" w:rsidRDefault="00D80A0B">
      <w:pPr>
        <w:spacing w:after="140"/>
      </w:pPr>
      <w:r>
        <w:t xml:space="preserve">Nel gruppo Rilievo e falda si possono correggere i punti </w:t>
      </w:r>
      <w:r>
        <w:rPr>
          <w:b/>
        </w:rPr>
        <w:t>x, y</w:t>
      </w:r>
      <w:r>
        <w:t>. L’origine è il bordo di valle del piano di posa. x cresce verso monte e y verso l’alto. La proposta iniziale ha superfici orizzontali sui due lati: modificarla se il terreno reale è inclinato o presenta dislivelli.</w:t>
      </w:r>
    </w:p>
    <w:p w14:paraId="26EDE525" w14:textId="77777777" w:rsidR="005E5270" w:rsidRDefault="00D80A0B">
      <w:pPr>
        <w:spacing w:after="140"/>
      </w:pPr>
      <w:r>
        <w:t>La falda globale è una linea di quote y, non una profondità misurata dal piano campagna. La condizione drenata/non drenata va scelta in base al problema geotecnico; il programma cambia i parametri di resistenza richiesti.</w:t>
      </w:r>
    </w:p>
    <w:p w14:paraId="0F7C8EA4" w14:textId="77777777" w:rsidR="005E5270" w:rsidRDefault="00D80A0B">
      <w:pPr>
        <w:spacing w:after="140"/>
      </w:pPr>
      <w:r>
        <w:t xml:space="preserve">Con ricerca </w:t>
      </w:r>
      <w:r>
        <w:rPr>
          <w:b/>
        </w:rPr>
        <w:t>Automatica</w:t>
      </w:r>
      <w:r>
        <w:t xml:space="preserve">, i limiti orizzontali seguono il rilievo. La profondità va da 0,10 m al minore fra 2(H+t) e la profondità nota comune alle colonne: nell’esempio è 6,90 m. La proposta non garantisce che il dominio sia sufficiente. Per modificarla scegliere </w:t>
      </w:r>
      <w:r>
        <w:rPr>
          <w:b/>
        </w:rPr>
        <w:t>Assegnata</w:t>
      </w:r>
      <w:r>
        <w:t xml:space="preserve"> e aprire Limiti e precisione. Anche in Automatica si possono modificare nodi, conci e raffinamenti.</w:t>
      </w:r>
    </w:p>
    <w:p w14:paraId="3878E705" w14:textId="77777777" w:rsidR="005E5270" w:rsidRDefault="00D80A0B">
      <w:pPr>
        <w:spacing w:after="140"/>
      </w:pPr>
      <w:r>
        <w:t>Il sisma globale ha una propria opzione. Da sito usa βs=0,38 e i dati sismici del progetto; in alternativa si assegnano kh e il modulo di kv. Non coincide necessariamente con il coefficiente usato per le spinte del muro. Controllare l’opzione nel gruppo Falda e sisma; la precompilazione ne riprende l’attivazione dal muro.</w:t>
      </w:r>
    </w:p>
    <w:p w14:paraId="11438290" w14:textId="77777777" w:rsidR="005E5270" w:rsidRDefault="00D80A0B">
      <w:pPr>
        <w:pStyle w:val="Titolo2"/>
        <w:keepNext/>
        <w:spacing w:after="140"/>
      </w:pPr>
      <w:bookmarkStart w:id="106" w:name="_Toc241878331"/>
      <w:r>
        <w:t>Come leggere l’esito</w:t>
      </w:r>
      <w:bookmarkEnd w:id="106"/>
    </w:p>
    <w:p w14:paraId="65F47652" w14:textId="77777777" w:rsidR="005E5270" w:rsidRDefault="00D80A0B">
      <w:pPr>
        <w:spacing w:after="140"/>
      </w:pPr>
      <w:r>
        <w:t xml:space="preserve">Leggi la colonna </w:t>
      </w:r>
      <w:r>
        <w:rPr>
          <w:b/>
        </w:rPr>
        <w:t>Esito</w:t>
      </w:r>
      <w:r>
        <w:t xml:space="preserve"> per tutte le combinazioni. F è il fattore calcolato con i parametri di progetto; </w:t>
      </w:r>
      <w:r>
        <w:rPr>
          <w:b/>
        </w:rPr>
        <w:t>η=γR/F</w:t>
      </w:r>
      <w:r>
        <w:t xml:space="preserve"> è il tasso di lavoro. La verifica è soddisfatta nel dominio esplorato quando η≤1 e i controlli della ricerca e della convergenza sono superati.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E5270" w14:paraId="523BA585" w14:textId="77777777">
        <w:trPr>
          <w:cantSplit/>
          <w:tblHeader/>
          <w:jc w:val="center"/>
        </w:trPr>
        <w:tc>
          <w:tcPr>
            <w:tcW w:w="3005" w:type="dxa"/>
            <w:shd w:val="clear" w:color="auto" w:fill="E7E6E6"/>
            <w:tcMar>
              <w:top w:w="90" w:type="dxa"/>
              <w:left w:w="90" w:type="dxa"/>
              <w:bottom w:w="90" w:type="dxa"/>
              <w:right w:w="90" w:type="dxa"/>
            </w:tcMar>
            <w:vAlign w:val="center"/>
          </w:tcPr>
          <w:p w14:paraId="6E6C27D7" w14:textId="77777777" w:rsidR="005E5270" w:rsidRDefault="00D80A0B">
            <w:pPr>
              <w:spacing w:before="20" w:after="20"/>
              <w:jc w:val="left"/>
            </w:pPr>
            <w:r>
              <w:rPr>
                <w:b/>
                <w:sz w:val="21"/>
              </w:rPr>
              <w:t>Messaggio</w:t>
            </w:r>
          </w:p>
        </w:tc>
        <w:tc>
          <w:tcPr>
            <w:tcW w:w="6633" w:type="dxa"/>
            <w:shd w:val="clear" w:color="auto" w:fill="E7E6E6"/>
            <w:tcMar>
              <w:top w:w="90" w:type="dxa"/>
              <w:left w:w="90" w:type="dxa"/>
              <w:bottom w:w="90" w:type="dxa"/>
              <w:right w:w="90" w:type="dxa"/>
            </w:tcMar>
            <w:vAlign w:val="center"/>
          </w:tcPr>
          <w:p w14:paraId="46414D34" w14:textId="77777777" w:rsidR="005E5270" w:rsidRDefault="00D80A0B">
            <w:pPr>
              <w:spacing w:before="20" w:after="20"/>
              <w:jc w:val="center"/>
            </w:pPr>
            <w:r>
              <w:rPr>
                <w:b/>
                <w:sz w:val="21"/>
              </w:rPr>
              <w:t>Cosa controllare</w:t>
            </w:r>
          </w:p>
        </w:tc>
      </w:tr>
      <w:tr w:rsidR="005E5270" w14:paraId="20B2FD58" w14:textId="77777777">
        <w:trPr>
          <w:cantSplit/>
          <w:jc w:val="center"/>
        </w:trPr>
        <w:tc>
          <w:tcPr>
            <w:tcW w:w="3005" w:type="dxa"/>
            <w:tcMar>
              <w:top w:w="90" w:type="dxa"/>
              <w:left w:w="90" w:type="dxa"/>
              <w:bottom w:w="90" w:type="dxa"/>
              <w:right w:w="90" w:type="dxa"/>
            </w:tcMar>
            <w:vAlign w:val="center"/>
          </w:tcPr>
          <w:p w14:paraId="5549D328" w14:textId="77777777" w:rsidR="005E5270" w:rsidRDefault="00D80A0B">
            <w:pPr>
              <w:spacing w:before="20" w:after="20"/>
              <w:jc w:val="left"/>
            </w:pPr>
            <w:r>
              <w:rPr>
                <w:sz w:val="21"/>
              </w:rPr>
              <w:t>Soddisfatta nel dominio esplorato</w:t>
            </w:r>
          </w:p>
        </w:tc>
        <w:tc>
          <w:tcPr>
            <w:tcW w:w="6633" w:type="dxa"/>
            <w:tcMar>
              <w:top w:w="90" w:type="dxa"/>
              <w:left w:w="90" w:type="dxa"/>
              <w:bottom w:w="90" w:type="dxa"/>
              <w:right w:w="90" w:type="dxa"/>
            </w:tcMar>
            <w:vAlign w:val="center"/>
          </w:tcPr>
          <w:p w14:paraId="0C367855" w14:textId="77777777" w:rsidR="005E5270" w:rsidRDefault="00D80A0B">
            <w:pPr>
              <w:spacing w:before="20" w:after="20"/>
              <w:jc w:val="left"/>
            </w:pPr>
            <w:r>
              <w:rPr>
                <w:sz w:val="21"/>
              </w:rPr>
              <w:t>Risultato favorevole entro il modello e l’area analizzati.</w:t>
            </w:r>
          </w:p>
        </w:tc>
      </w:tr>
      <w:tr w:rsidR="005E5270" w14:paraId="1A626F93" w14:textId="77777777">
        <w:trPr>
          <w:cantSplit/>
          <w:jc w:val="center"/>
        </w:trPr>
        <w:tc>
          <w:tcPr>
            <w:tcW w:w="3005" w:type="dxa"/>
            <w:tcMar>
              <w:top w:w="90" w:type="dxa"/>
              <w:left w:w="90" w:type="dxa"/>
              <w:bottom w:w="90" w:type="dxa"/>
              <w:right w:w="90" w:type="dxa"/>
            </w:tcMar>
            <w:vAlign w:val="center"/>
          </w:tcPr>
          <w:p w14:paraId="0DADCFBF" w14:textId="77777777" w:rsidR="005E5270" w:rsidRDefault="00D80A0B">
            <w:pPr>
              <w:spacing w:before="20" w:after="20"/>
              <w:jc w:val="left"/>
            </w:pPr>
            <w:r>
              <w:rPr>
                <w:sz w:val="21"/>
              </w:rPr>
              <w:t>Non soddisfatta</w:t>
            </w:r>
          </w:p>
        </w:tc>
        <w:tc>
          <w:tcPr>
            <w:tcW w:w="6633" w:type="dxa"/>
            <w:tcMar>
              <w:top w:w="90" w:type="dxa"/>
              <w:left w:w="90" w:type="dxa"/>
              <w:bottom w:w="90" w:type="dxa"/>
              <w:right w:w="90" w:type="dxa"/>
            </w:tcMar>
            <w:vAlign w:val="center"/>
          </w:tcPr>
          <w:p w14:paraId="60077D65" w14:textId="77777777" w:rsidR="005E5270" w:rsidRDefault="00D80A0B">
            <w:pPr>
              <w:spacing w:before="20" w:after="20"/>
              <w:jc w:val="left"/>
            </w:pPr>
            <w:r>
              <w:rPr>
                <w:sz w:val="21"/>
              </w:rPr>
              <w:t>Resistenza insufficiente per quella combinazione. Riesaminare progetto e modello; non modificare arbitrariamente i terreni.</w:t>
            </w:r>
          </w:p>
        </w:tc>
      </w:tr>
      <w:tr w:rsidR="005E5270" w14:paraId="0275726E" w14:textId="77777777">
        <w:trPr>
          <w:cantSplit/>
          <w:jc w:val="center"/>
        </w:trPr>
        <w:tc>
          <w:tcPr>
            <w:tcW w:w="3005" w:type="dxa"/>
            <w:tcMar>
              <w:top w:w="90" w:type="dxa"/>
              <w:left w:w="90" w:type="dxa"/>
              <w:bottom w:w="90" w:type="dxa"/>
              <w:right w:w="90" w:type="dxa"/>
            </w:tcMar>
            <w:vAlign w:val="center"/>
          </w:tcPr>
          <w:p w14:paraId="4D5F12BF" w14:textId="77777777" w:rsidR="005E5270" w:rsidRDefault="00D80A0B">
            <w:pPr>
              <w:spacing w:before="20" w:after="20"/>
              <w:jc w:val="left"/>
            </w:pPr>
            <w:r>
              <w:rPr>
                <w:sz w:val="21"/>
              </w:rPr>
              <w:t>Minimo sul bordo</w:t>
            </w:r>
          </w:p>
        </w:tc>
        <w:tc>
          <w:tcPr>
            <w:tcW w:w="6633" w:type="dxa"/>
            <w:tcMar>
              <w:top w:w="90" w:type="dxa"/>
              <w:left w:w="90" w:type="dxa"/>
              <w:bottom w:w="90" w:type="dxa"/>
              <w:right w:w="90" w:type="dxa"/>
            </w:tcMar>
            <w:vAlign w:val="center"/>
          </w:tcPr>
          <w:p w14:paraId="535F1A01" w14:textId="77777777" w:rsidR="005E5270" w:rsidRDefault="00D80A0B">
            <w:pPr>
              <w:spacing w:before="20" w:after="20"/>
              <w:jc w:val="left"/>
            </w:pPr>
            <w:r>
              <w:rPr>
                <w:sz w:val="21"/>
              </w:rPr>
              <w:t>Ampliare la ricerca, con rilievo e indagini che coprano la nuova area.</w:t>
            </w:r>
          </w:p>
        </w:tc>
      </w:tr>
      <w:tr w:rsidR="005E5270" w14:paraId="3E721E4D" w14:textId="77777777">
        <w:trPr>
          <w:cantSplit/>
          <w:jc w:val="center"/>
        </w:trPr>
        <w:tc>
          <w:tcPr>
            <w:tcW w:w="3005" w:type="dxa"/>
            <w:tcMar>
              <w:top w:w="90" w:type="dxa"/>
              <w:left w:w="90" w:type="dxa"/>
              <w:bottom w:w="90" w:type="dxa"/>
              <w:right w:w="90" w:type="dxa"/>
            </w:tcMar>
            <w:vAlign w:val="center"/>
          </w:tcPr>
          <w:p w14:paraId="6EB3A62C" w14:textId="77777777" w:rsidR="005E5270" w:rsidRDefault="00D80A0B">
            <w:pPr>
              <w:spacing w:before="20" w:after="20"/>
              <w:jc w:val="left"/>
            </w:pPr>
            <w:r>
              <w:rPr>
                <w:sz w:val="21"/>
              </w:rPr>
              <w:t>Ricerca incompleta / discretizzazione non convergente</w:t>
            </w:r>
          </w:p>
        </w:tc>
        <w:tc>
          <w:tcPr>
            <w:tcW w:w="6633" w:type="dxa"/>
            <w:tcMar>
              <w:top w:w="90" w:type="dxa"/>
              <w:left w:w="90" w:type="dxa"/>
              <w:bottom w:w="90" w:type="dxa"/>
              <w:right w:w="90" w:type="dxa"/>
            </w:tcMar>
            <w:vAlign w:val="center"/>
          </w:tcPr>
          <w:p w14:paraId="7CFAD95F" w14:textId="77777777" w:rsidR="005E5270" w:rsidRDefault="00D80A0B">
            <w:pPr>
              <w:spacing w:before="20" w:after="20"/>
              <w:jc w:val="left"/>
            </w:pPr>
            <w:r>
              <w:rPr>
                <w:sz w:val="21"/>
              </w:rPr>
              <w:t>Esaminare i dettagli e aumentare la precisione; il tasso da solo non conclude la verifica.</w:t>
            </w:r>
          </w:p>
        </w:tc>
      </w:tr>
    </w:tbl>
    <w:p w14:paraId="3B015580" w14:textId="77777777" w:rsidR="005E5270" w:rsidRDefault="005E5270"/>
    <w:p w14:paraId="3D39EE0F" w14:textId="77777777" w:rsidR="005E5270" w:rsidRDefault="00D80A0B">
      <w:pPr>
        <w:spacing w:after="140"/>
      </w:pPr>
      <w:r>
        <w:t>Il disegno mostra il cerchio critico e i conci. La tabella permette di interrogare terreno, pesi, pressioni interstiziali, resistenze e azioni. Il caso iniziale ha il tasso più alto; un caso privo di superficie valida ha priorità. I dettagli e le combinazioni restano modificabili.</w:t>
      </w:r>
    </w:p>
    <w:p w14:paraId="726E9821" w14:textId="77777777" w:rsidR="005E5270" w:rsidRDefault="00D80A0B">
      <w:r>
        <w:br w:type="page"/>
      </w:r>
    </w:p>
    <w:p w14:paraId="17CF0C4C" w14:textId="77777777" w:rsidR="005E5270" w:rsidRDefault="00D80A0B">
      <w:pPr>
        <w:pStyle w:val="Titolo2"/>
        <w:keepNext/>
        <w:spacing w:after="140"/>
      </w:pPr>
      <w:bookmarkStart w:id="107" w:name="_Toc241878332"/>
      <w:r>
        <w:lastRenderedPageBreak/>
        <w:t>Esempio salvato e risultati ripercorribili</w:t>
      </w:r>
      <w:bookmarkEnd w:id="107"/>
    </w:p>
    <w:p w14:paraId="7D177F12" w14:textId="77777777" w:rsidR="005E5270" w:rsidRDefault="00D80A0B">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0972CFFA" w14:textId="77777777" w:rsidR="005E5270" w:rsidRDefault="00D80A0B">
      <w:pPr>
        <w:spacing w:after="140"/>
      </w:pPr>
      <w:r>
        <w:t>Muro a mensola: H=3 m, t=0,45 m, fusto 0,40/0,25 m, mensola di valle 0,80 m e di monte 1,80 m; peso del muro 25 kN/m³. Terreno di valle fino al piano di posa, qk=10 kPa uniforme a monte. Profilo da x=−13,80 m a valle a x=16,80 m a monte; confine delle colonne x=1,20 m. Strati e proprietà sono quelli della pagina 2.</w:t>
      </w:r>
    </w:p>
    <w:p w14:paraId="14A155CE" w14:textId="77777777" w:rsidR="005E5270" w:rsidRDefault="00D80A0B">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E5270" w14:paraId="64F901CB" w14:textId="77777777">
        <w:trPr>
          <w:cantSplit/>
          <w:tblHeader/>
          <w:jc w:val="center"/>
        </w:trPr>
        <w:tc>
          <w:tcPr>
            <w:tcW w:w="3969" w:type="dxa"/>
            <w:shd w:val="clear" w:color="auto" w:fill="E7E6E6"/>
            <w:tcMar>
              <w:top w:w="90" w:type="dxa"/>
              <w:left w:w="90" w:type="dxa"/>
              <w:bottom w:w="90" w:type="dxa"/>
              <w:right w:w="90" w:type="dxa"/>
            </w:tcMar>
            <w:vAlign w:val="center"/>
          </w:tcPr>
          <w:p w14:paraId="0C658B38" w14:textId="77777777" w:rsidR="005E5270" w:rsidRDefault="00D80A0B">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2E9A8C7B" w14:textId="77777777" w:rsidR="005E5270" w:rsidRDefault="00D80A0B">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7A0C19CE" w14:textId="77777777" w:rsidR="005E5270" w:rsidRDefault="00D80A0B">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3D46ECD8" w14:textId="77777777" w:rsidR="005E5270" w:rsidRDefault="00D80A0B">
            <w:pPr>
              <w:spacing w:before="20" w:after="20"/>
              <w:jc w:val="center"/>
            </w:pPr>
            <w:r>
              <w:rPr>
                <w:b/>
                <w:sz w:val="21"/>
              </w:rPr>
              <w:t>Esito</w:t>
            </w:r>
          </w:p>
        </w:tc>
      </w:tr>
      <w:tr w:rsidR="005E5270" w14:paraId="2FD9314D" w14:textId="77777777">
        <w:trPr>
          <w:cantSplit/>
          <w:jc w:val="center"/>
        </w:trPr>
        <w:tc>
          <w:tcPr>
            <w:tcW w:w="3969" w:type="dxa"/>
            <w:tcMar>
              <w:top w:w="90" w:type="dxa"/>
              <w:left w:w="90" w:type="dxa"/>
              <w:bottom w:w="90" w:type="dxa"/>
              <w:right w:w="90" w:type="dxa"/>
            </w:tcMar>
            <w:vAlign w:val="center"/>
          </w:tcPr>
          <w:p w14:paraId="3FC6B518" w14:textId="77777777" w:rsidR="005E5270" w:rsidRDefault="00D80A0B">
            <w:pPr>
              <w:spacing w:before="20" w:after="20"/>
              <w:jc w:val="left"/>
            </w:pPr>
            <w:r>
              <w:rPr>
                <w:sz w:val="21"/>
              </w:rPr>
              <w:t>Globale A2–M2–R2 1</w:t>
            </w:r>
          </w:p>
        </w:tc>
        <w:tc>
          <w:tcPr>
            <w:tcW w:w="1814" w:type="dxa"/>
            <w:tcMar>
              <w:top w:w="90" w:type="dxa"/>
              <w:left w:w="90" w:type="dxa"/>
              <w:bottom w:w="90" w:type="dxa"/>
              <w:right w:w="90" w:type="dxa"/>
            </w:tcMar>
            <w:vAlign w:val="center"/>
          </w:tcPr>
          <w:p w14:paraId="451E2638" w14:textId="77777777" w:rsidR="005E5270" w:rsidRDefault="00D80A0B">
            <w:pPr>
              <w:spacing w:before="20" w:after="20"/>
              <w:jc w:val="center"/>
            </w:pPr>
            <w:r>
              <w:rPr>
                <w:sz w:val="21"/>
              </w:rPr>
              <w:t>1,176315</w:t>
            </w:r>
          </w:p>
        </w:tc>
        <w:tc>
          <w:tcPr>
            <w:tcW w:w="1814" w:type="dxa"/>
            <w:tcMar>
              <w:top w:w="90" w:type="dxa"/>
              <w:left w:w="90" w:type="dxa"/>
              <w:bottom w:w="90" w:type="dxa"/>
              <w:right w:w="90" w:type="dxa"/>
            </w:tcMar>
            <w:vAlign w:val="center"/>
          </w:tcPr>
          <w:p w14:paraId="30AD1DA4" w14:textId="77777777" w:rsidR="005E5270" w:rsidRDefault="00D80A0B">
            <w:pPr>
              <w:spacing w:before="20" w:after="20"/>
              <w:jc w:val="center"/>
            </w:pPr>
            <w:r>
              <w:rPr>
                <w:sz w:val="21"/>
              </w:rPr>
              <w:t>0,935124</w:t>
            </w:r>
          </w:p>
        </w:tc>
        <w:tc>
          <w:tcPr>
            <w:tcW w:w="2041" w:type="dxa"/>
            <w:tcMar>
              <w:top w:w="90" w:type="dxa"/>
              <w:left w:w="90" w:type="dxa"/>
              <w:bottom w:w="90" w:type="dxa"/>
              <w:right w:w="90" w:type="dxa"/>
            </w:tcMar>
            <w:vAlign w:val="center"/>
          </w:tcPr>
          <w:p w14:paraId="7C56FA9C" w14:textId="77777777" w:rsidR="005E5270" w:rsidRDefault="00D80A0B">
            <w:pPr>
              <w:spacing w:before="20" w:after="20"/>
              <w:jc w:val="left"/>
            </w:pPr>
            <w:r>
              <w:rPr>
                <w:sz w:val="21"/>
              </w:rPr>
              <w:t>Soddisfatta nel dominio esplorato</w:t>
            </w:r>
          </w:p>
        </w:tc>
      </w:tr>
      <w:tr w:rsidR="005E5270" w14:paraId="3BEAC015" w14:textId="77777777">
        <w:trPr>
          <w:cantSplit/>
          <w:jc w:val="center"/>
        </w:trPr>
        <w:tc>
          <w:tcPr>
            <w:tcW w:w="3969" w:type="dxa"/>
            <w:tcMar>
              <w:top w:w="90" w:type="dxa"/>
              <w:left w:w="90" w:type="dxa"/>
              <w:bottom w:w="90" w:type="dxa"/>
              <w:right w:w="90" w:type="dxa"/>
            </w:tcMar>
            <w:vAlign w:val="center"/>
          </w:tcPr>
          <w:p w14:paraId="3A452FEA" w14:textId="77777777" w:rsidR="005E5270" w:rsidRDefault="00D80A0B">
            <w:pPr>
              <w:spacing w:before="20" w:after="20"/>
              <w:jc w:val="left"/>
            </w:pPr>
            <w:r>
              <w:rPr>
                <w:sz w:val="21"/>
              </w:rPr>
              <w:t>Globale A2–M2–R2 2</w:t>
            </w:r>
          </w:p>
        </w:tc>
        <w:tc>
          <w:tcPr>
            <w:tcW w:w="1814" w:type="dxa"/>
            <w:tcMar>
              <w:top w:w="90" w:type="dxa"/>
              <w:left w:w="90" w:type="dxa"/>
              <w:bottom w:w="90" w:type="dxa"/>
              <w:right w:w="90" w:type="dxa"/>
            </w:tcMar>
            <w:vAlign w:val="center"/>
          </w:tcPr>
          <w:p w14:paraId="0B4BEECA" w14:textId="77777777" w:rsidR="005E5270" w:rsidRDefault="00D80A0B">
            <w:pPr>
              <w:spacing w:before="20" w:after="20"/>
              <w:jc w:val="center"/>
            </w:pPr>
            <w:r>
              <w:rPr>
                <w:sz w:val="21"/>
              </w:rPr>
              <w:t>1,075737</w:t>
            </w:r>
          </w:p>
        </w:tc>
        <w:tc>
          <w:tcPr>
            <w:tcW w:w="1814" w:type="dxa"/>
            <w:tcMar>
              <w:top w:w="90" w:type="dxa"/>
              <w:left w:w="90" w:type="dxa"/>
              <w:bottom w:w="90" w:type="dxa"/>
              <w:right w:w="90" w:type="dxa"/>
            </w:tcMar>
            <w:vAlign w:val="center"/>
          </w:tcPr>
          <w:p w14:paraId="7B14797F" w14:textId="77777777" w:rsidR="005E5270" w:rsidRDefault="00D80A0B">
            <w:pPr>
              <w:spacing w:before="20" w:after="20"/>
              <w:jc w:val="center"/>
            </w:pPr>
            <w:r>
              <w:rPr>
                <w:sz w:val="21"/>
              </w:rPr>
              <w:t>1,022555</w:t>
            </w:r>
          </w:p>
        </w:tc>
        <w:tc>
          <w:tcPr>
            <w:tcW w:w="2041" w:type="dxa"/>
            <w:tcMar>
              <w:top w:w="90" w:type="dxa"/>
              <w:left w:w="90" w:type="dxa"/>
              <w:bottom w:w="90" w:type="dxa"/>
              <w:right w:w="90" w:type="dxa"/>
            </w:tcMar>
            <w:vAlign w:val="center"/>
          </w:tcPr>
          <w:p w14:paraId="5B85ED3A" w14:textId="77777777" w:rsidR="005E5270" w:rsidRDefault="00D80A0B">
            <w:pPr>
              <w:spacing w:before="20" w:after="20"/>
              <w:jc w:val="center"/>
            </w:pPr>
            <w:r>
              <w:rPr>
                <w:sz w:val="21"/>
              </w:rPr>
              <w:t>Non soddisfatta</w:t>
            </w:r>
          </w:p>
        </w:tc>
      </w:tr>
    </w:tbl>
    <w:p w14:paraId="37D7C2B1" w14:textId="77777777" w:rsidR="005E5270" w:rsidRDefault="005E5270"/>
    <w:p w14:paraId="6B54CAB4" w14:textId="77777777" w:rsidR="005E5270" w:rsidRDefault="00D80A0B">
      <w:pPr>
        <w:keepNext/>
        <w:spacing w:after="140"/>
      </w:pPr>
      <w:r>
        <w:rPr>
          <w:noProof/>
        </w:rPr>
        <w:drawing>
          <wp:inline distT="0" distB="0" distL="0" distR="0" wp14:anchorId="2813C373" wp14:editId="193DCEA6">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0"/>
                    <a:stretch>
                      <a:fillRect/>
                    </a:stretch>
                  </pic:blipFill>
                  <pic:spPr>
                    <a:xfrm>
                      <a:off x="0" y="0"/>
                      <a:ext cx="6120000" cy="2570400"/>
                    </a:xfrm>
                    <a:prstGeom prst="rect">
                      <a:avLst/>
                    </a:prstGeom>
                  </pic:spPr>
                </pic:pic>
              </a:graphicData>
            </a:graphic>
          </wp:inline>
        </w:drawing>
      </w:r>
    </w:p>
    <w:p w14:paraId="2EF14364" w14:textId="77777777" w:rsidR="005E5270" w:rsidRDefault="00D80A0B">
      <w:pPr>
        <w:pStyle w:val="Didascalia"/>
      </w:pPr>
      <w:r>
        <w:t>Superficie della seconda combinazione: il tasso supera 1 e il cerchio è rosso. L’esempio conserva l’esito sfavorevole per mostrare la lettura della verifica.</w:t>
      </w:r>
    </w:p>
    <w:p w14:paraId="78B331A9" w14:textId="77777777" w:rsidR="005E5270" w:rsidRDefault="00D80A0B">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0D851489" w14:textId="77777777" w:rsidR="005E5270" w:rsidRDefault="00D80A0B">
      <w:pPr>
        <w:spacing w:after="140"/>
      </w:pPr>
      <w:r>
        <w:t>Per l’organizzazione dell’input sono stati consultati il manuale installato di MAX 16 (</w:t>
      </w:r>
      <w:r>
        <w:rPr>
          <w:rFonts w:ascii="Consolas" w:hAnsi="Consolas"/>
        </w:rPr>
        <w:t>manualeMAX.pdf</w:t>
      </w:r>
      <w:r>
        <w:t xml:space="preserve">, §§6.5, 6.6, 6.8 e 16.7) e la pagina ufficiale MAX (https://www.aztec.it/max-muri-di-sostegno/). L’impostazione per spessori, colori e </w:t>
      </w:r>
      <w:r>
        <w:lastRenderedPageBreak/>
        <w:t>dettagli ha ispirato l’interfaccia; ANTHEA conserva il proprio motore Bishop e la ricerca per ingresso, uscita e profondità.</w:t>
      </w:r>
    </w:p>
    <w:p w14:paraId="4571943A" w14:textId="77777777" w:rsidR="005E5270" w:rsidRDefault="00D80A0B">
      <w:pPr>
        <w:spacing w:after="140"/>
      </w:pPr>
      <w:r>
        <w:t>Metodo, coefficienti e limiti completi: guida del modulo (guida-teorica-anthea.md), disponibile anche in PDF. La stabilità globale non comprende cedimenti, liquefazione o una verifica complessiva dell’opera.</w:t>
      </w:r>
    </w:p>
    <w:p w14:paraId="31504159" w14:textId="77777777" w:rsidR="005E5270" w:rsidRDefault="00D80A0B">
      <w:pPr>
        <w:pStyle w:val="Titolo1"/>
        <w:keepNext/>
        <w:spacing w:after="140"/>
      </w:pPr>
      <w:bookmarkStart w:id="108" w:name="_Toc241878333"/>
      <w:r>
        <w:t>PRATICA A06 — Guida pratica di Bridge Design</w:t>
      </w:r>
      <w:bookmarkEnd w:id="108"/>
    </w:p>
    <w:p w14:paraId="6EE7C9B9" w14:textId="77777777" w:rsidR="005E5270" w:rsidRDefault="00D80A0B">
      <w:pPr>
        <w:spacing w:after="140"/>
      </w:pPr>
      <w:r>
        <w:t>Edizione 30 settembre 2026 · Revisione 01 · ANTHEA BD P01</w:t>
      </w:r>
    </w:p>
    <w:p w14:paraId="4D32A89B" w14:textId="77777777" w:rsidR="005E5270" w:rsidRDefault="00D80A0B">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La guida teorica della stessa revisione spiega formule, prove e limiti; qui ogni passo indica cosa inserire, cosa controllare e come interpretare il risultato.</w:t>
      </w:r>
    </w:p>
    <w:p w14:paraId="2B7B1974" w14:textId="77777777" w:rsidR="005E5270" w:rsidRDefault="00D80A0B">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2C8C3422" w14:textId="77777777" w:rsidR="005E5270" w:rsidRDefault="00D80A0B">
      <w:pPr>
        <w:pStyle w:val="Titolo2"/>
        <w:keepNext/>
        <w:spacing w:after="140"/>
      </w:pPr>
      <w:bookmarkStart w:id="109" w:name="_Toc241878334"/>
      <w:r>
        <w:t>Preparare i dati prima di aprire la ricerca</w:t>
      </w:r>
      <w:bookmarkEnd w:id="109"/>
    </w:p>
    <w:p w14:paraId="19B8D0A6" w14:textId="77777777" w:rsidR="005E5270" w:rsidRDefault="00D80A0B">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E5270" w14:paraId="0A8AA266" w14:textId="77777777">
        <w:trPr>
          <w:cantSplit/>
          <w:tblHeader/>
          <w:jc w:val="center"/>
        </w:trPr>
        <w:tc>
          <w:tcPr>
            <w:tcW w:w="2381" w:type="dxa"/>
            <w:shd w:val="clear" w:color="auto" w:fill="E7E6E6"/>
            <w:tcMar>
              <w:top w:w="90" w:type="dxa"/>
              <w:left w:w="90" w:type="dxa"/>
              <w:bottom w:w="90" w:type="dxa"/>
              <w:right w:w="90" w:type="dxa"/>
            </w:tcMar>
            <w:vAlign w:val="center"/>
          </w:tcPr>
          <w:p w14:paraId="6229310A" w14:textId="77777777" w:rsidR="005E5270" w:rsidRDefault="00D80A0B">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614B4A70" w14:textId="77777777" w:rsidR="005E5270" w:rsidRDefault="00D80A0B">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2073838E" w14:textId="77777777" w:rsidR="005E5270" w:rsidRDefault="00D80A0B">
            <w:pPr>
              <w:spacing w:before="20" w:after="20"/>
              <w:jc w:val="center"/>
            </w:pPr>
            <w:r>
              <w:rPr>
                <w:b/>
                <w:sz w:val="21"/>
              </w:rPr>
              <w:t>Controllo da fare</w:t>
            </w:r>
          </w:p>
        </w:tc>
      </w:tr>
      <w:tr w:rsidR="005E5270" w14:paraId="6B316433" w14:textId="77777777">
        <w:trPr>
          <w:cantSplit/>
          <w:jc w:val="center"/>
        </w:trPr>
        <w:tc>
          <w:tcPr>
            <w:tcW w:w="2381" w:type="dxa"/>
            <w:tcMar>
              <w:top w:w="90" w:type="dxa"/>
              <w:left w:w="90" w:type="dxa"/>
              <w:bottom w:w="90" w:type="dxa"/>
              <w:right w:w="90" w:type="dxa"/>
            </w:tcMar>
            <w:vAlign w:val="center"/>
          </w:tcPr>
          <w:p w14:paraId="0384E54C" w14:textId="77777777" w:rsidR="005E5270" w:rsidRDefault="00D80A0B">
            <w:pPr>
              <w:spacing w:before="20" w:after="20"/>
              <w:jc w:val="left"/>
            </w:pPr>
            <w:r>
              <w:rPr>
                <w:sz w:val="21"/>
              </w:rPr>
              <w:t>Lunghezza e quota</w:t>
            </w:r>
          </w:p>
        </w:tc>
        <w:tc>
          <w:tcPr>
            <w:tcW w:w="3402" w:type="dxa"/>
            <w:tcMar>
              <w:top w:w="90" w:type="dxa"/>
              <w:left w:w="90" w:type="dxa"/>
              <w:bottom w:w="90" w:type="dxa"/>
              <w:right w:w="90" w:type="dxa"/>
            </w:tcMar>
            <w:vAlign w:val="center"/>
          </w:tcPr>
          <w:p w14:paraId="1C5D379A" w14:textId="77777777" w:rsidR="005E5270" w:rsidRDefault="00D80A0B">
            <w:pPr>
              <w:spacing w:before="20" w:after="20"/>
              <w:jc w:val="center"/>
            </w:pPr>
            <w:r>
              <w:rPr>
                <w:sz w:val="21"/>
              </w:rPr>
              <w:t>Sito</w:t>
            </w:r>
          </w:p>
        </w:tc>
        <w:tc>
          <w:tcPr>
            <w:tcW w:w="3855" w:type="dxa"/>
            <w:tcMar>
              <w:top w:w="90" w:type="dxa"/>
              <w:left w:w="90" w:type="dxa"/>
              <w:bottom w:w="90" w:type="dxa"/>
              <w:right w:w="90" w:type="dxa"/>
            </w:tcMar>
            <w:vAlign w:val="center"/>
          </w:tcPr>
          <w:p w14:paraId="3F2AE21E" w14:textId="77777777" w:rsidR="005E5270" w:rsidRDefault="00D80A0B">
            <w:pPr>
              <w:spacing w:before="20" w:after="20"/>
              <w:jc w:val="left"/>
            </w:pPr>
            <w:r>
              <w:rPr>
                <w:sz w:val="21"/>
              </w:rPr>
              <w:t>Non confondere quota impalcato e altezza della trave</w:t>
            </w:r>
          </w:p>
        </w:tc>
      </w:tr>
      <w:tr w:rsidR="005E5270" w14:paraId="7119D069" w14:textId="77777777">
        <w:trPr>
          <w:cantSplit/>
          <w:jc w:val="center"/>
        </w:trPr>
        <w:tc>
          <w:tcPr>
            <w:tcW w:w="2381" w:type="dxa"/>
            <w:tcMar>
              <w:top w:w="90" w:type="dxa"/>
              <w:left w:w="90" w:type="dxa"/>
              <w:bottom w:w="90" w:type="dxa"/>
              <w:right w:w="90" w:type="dxa"/>
            </w:tcMar>
            <w:vAlign w:val="center"/>
          </w:tcPr>
          <w:p w14:paraId="60DDE76B" w14:textId="77777777" w:rsidR="005E5270" w:rsidRDefault="00D80A0B">
            <w:pPr>
              <w:spacing w:before="20" w:after="20"/>
              <w:jc w:val="left"/>
            </w:pPr>
            <w:r>
              <w:rPr>
                <w:sz w:val="21"/>
              </w:rPr>
              <w:t>Corsie e larghezze</w:t>
            </w:r>
          </w:p>
        </w:tc>
        <w:tc>
          <w:tcPr>
            <w:tcW w:w="3402" w:type="dxa"/>
            <w:tcMar>
              <w:top w:w="90" w:type="dxa"/>
              <w:left w:w="90" w:type="dxa"/>
              <w:bottom w:w="90" w:type="dxa"/>
              <w:right w:w="90" w:type="dxa"/>
            </w:tcMar>
            <w:vAlign w:val="center"/>
          </w:tcPr>
          <w:p w14:paraId="3C03ED7B" w14:textId="77777777" w:rsidR="005E5270" w:rsidRDefault="00D80A0B">
            <w:pPr>
              <w:spacing w:before="20" w:after="20"/>
              <w:jc w:val="center"/>
            </w:pPr>
            <w:r>
              <w:rPr>
                <w:sz w:val="21"/>
              </w:rPr>
              <w:t>Sito</w:t>
            </w:r>
          </w:p>
        </w:tc>
        <w:tc>
          <w:tcPr>
            <w:tcW w:w="3855" w:type="dxa"/>
            <w:tcMar>
              <w:top w:w="90" w:type="dxa"/>
              <w:left w:w="90" w:type="dxa"/>
              <w:bottom w:w="90" w:type="dxa"/>
              <w:right w:w="90" w:type="dxa"/>
            </w:tcMar>
            <w:vAlign w:val="center"/>
          </w:tcPr>
          <w:p w14:paraId="7DBA59F4" w14:textId="77777777" w:rsidR="005E5270" w:rsidRDefault="00D80A0B">
            <w:pPr>
              <w:spacing w:before="20" w:after="20"/>
              <w:jc w:val="left"/>
            </w:pPr>
            <w:r>
              <w:rPr>
                <w:sz w:val="21"/>
              </w:rPr>
              <w:t>La larghezza totale comprende banchine spartitraffico e barriere</w:t>
            </w:r>
          </w:p>
        </w:tc>
      </w:tr>
      <w:tr w:rsidR="005E5270" w14:paraId="52D4FA9A" w14:textId="77777777">
        <w:trPr>
          <w:cantSplit/>
          <w:jc w:val="center"/>
        </w:trPr>
        <w:tc>
          <w:tcPr>
            <w:tcW w:w="2381" w:type="dxa"/>
            <w:tcMar>
              <w:top w:w="90" w:type="dxa"/>
              <w:left w:w="90" w:type="dxa"/>
              <w:bottom w:w="90" w:type="dxa"/>
              <w:right w:w="90" w:type="dxa"/>
            </w:tcMar>
            <w:vAlign w:val="center"/>
          </w:tcPr>
          <w:p w14:paraId="065D4635" w14:textId="77777777" w:rsidR="005E5270" w:rsidRDefault="00D80A0B">
            <w:pPr>
              <w:spacing w:before="20" w:after="20"/>
              <w:jc w:val="left"/>
            </w:pPr>
            <w:r>
              <w:rPr>
                <w:sz w:val="21"/>
              </w:rPr>
              <w:t>Ostacolo</w:t>
            </w:r>
          </w:p>
        </w:tc>
        <w:tc>
          <w:tcPr>
            <w:tcW w:w="3402" w:type="dxa"/>
            <w:tcMar>
              <w:top w:w="90" w:type="dxa"/>
              <w:left w:w="90" w:type="dxa"/>
              <w:bottom w:w="90" w:type="dxa"/>
              <w:right w:w="90" w:type="dxa"/>
            </w:tcMar>
            <w:vAlign w:val="center"/>
          </w:tcPr>
          <w:p w14:paraId="435B0EAF" w14:textId="77777777" w:rsidR="005E5270" w:rsidRDefault="00D80A0B">
            <w:pPr>
              <w:spacing w:before="20" w:after="20"/>
              <w:jc w:val="center"/>
            </w:pPr>
            <w:r>
              <w:rPr>
                <w:sz w:val="21"/>
              </w:rPr>
              <w:t>Sito</w:t>
            </w:r>
          </w:p>
        </w:tc>
        <w:tc>
          <w:tcPr>
            <w:tcW w:w="3855" w:type="dxa"/>
            <w:tcMar>
              <w:top w:w="90" w:type="dxa"/>
              <w:left w:w="90" w:type="dxa"/>
              <w:bottom w:w="90" w:type="dxa"/>
              <w:right w:w="90" w:type="dxa"/>
            </w:tcMar>
            <w:vAlign w:val="center"/>
          </w:tcPr>
          <w:p w14:paraId="174F2898" w14:textId="77777777" w:rsidR="005E5270" w:rsidRDefault="00D80A0B">
            <w:pPr>
              <w:spacing w:before="20" w:after="20"/>
              <w:jc w:val="left"/>
            </w:pPr>
            <w:r>
              <w:rPr>
                <w:sz w:val="21"/>
              </w:rPr>
              <w:t>Il modello lo centra e aggiunge un margine geometrico di 1 m</w:t>
            </w:r>
          </w:p>
        </w:tc>
      </w:tr>
      <w:tr w:rsidR="005E5270" w14:paraId="07B6442C" w14:textId="77777777">
        <w:trPr>
          <w:cantSplit/>
          <w:jc w:val="center"/>
        </w:trPr>
        <w:tc>
          <w:tcPr>
            <w:tcW w:w="2381" w:type="dxa"/>
            <w:tcMar>
              <w:top w:w="90" w:type="dxa"/>
              <w:left w:w="90" w:type="dxa"/>
              <w:bottom w:w="90" w:type="dxa"/>
              <w:right w:w="90" w:type="dxa"/>
            </w:tcMar>
            <w:vAlign w:val="center"/>
          </w:tcPr>
          <w:p w14:paraId="4F9EC64D" w14:textId="77777777" w:rsidR="005E5270" w:rsidRDefault="00D80A0B">
            <w:pPr>
              <w:spacing w:before="20" w:after="20"/>
              <w:jc w:val="left"/>
            </w:pPr>
            <w:r>
              <w:rPr>
                <w:sz w:val="21"/>
              </w:rPr>
              <w:t>Tipologia e continuità</w:t>
            </w:r>
          </w:p>
        </w:tc>
        <w:tc>
          <w:tcPr>
            <w:tcW w:w="3402" w:type="dxa"/>
            <w:tcMar>
              <w:top w:w="90" w:type="dxa"/>
              <w:left w:w="90" w:type="dxa"/>
              <w:bottom w:w="90" w:type="dxa"/>
              <w:right w:w="90" w:type="dxa"/>
            </w:tcMar>
            <w:vAlign w:val="center"/>
          </w:tcPr>
          <w:p w14:paraId="192A6871" w14:textId="77777777" w:rsidR="005E5270" w:rsidRDefault="00D80A0B">
            <w:pPr>
              <w:spacing w:before="20" w:after="20"/>
              <w:jc w:val="center"/>
            </w:pPr>
            <w:r>
              <w:rPr>
                <w:sz w:val="21"/>
              </w:rPr>
              <w:t>Campate</w:t>
            </w:r>
          </w:p>
        </w:tc>
        <w:tc>
          <w:tcPr>
            <w:tcW w:w="3855" w:type="dxa"/>
            <w:tcMar>
              <w:top w:w="90" w:type="dxa"/>
              <w:left w:w="90" w:type="dxa"/>
              <w:bottom w:w="90" w:type="dxa"/>
              <w:right w:w="90" w:type="dxa"/>
            </w:tcMar>
            <w:vAlign w:val="center"/>
          </w:tcPr>
          <w:p w14:paraId="0AF5832E" w14:textId="77777777" w:rsidR="005E5270" w:rsidRDefault="00D80A0B">
            <w:pPr>
              <w:spacing w:before="20" w:after="20"/>
              <w:jc w:val="left"/>
            </w:pPr>
            <w:r>
              <w:rPr>
                <w:sz w:val="21"/>
              </w:rPr>
              <w:t>Lo schema deve essere compatibile con la famiglia</w:t>
            </w:r>
          </w:p>
        </w:tc>
      </w:tr>
      <w:tr w:rsidR="005E5270" w14:paraId="76FB9412" w14:textId="77777777">
        <w:trPr>
          <w:cantSplit/>
          <w:jc w:val="center"/>
        </w:trPr>
        <w:tc>
          <w:tcPr>
            <w:tcW w:w="2381" w:type="dxa"/>
            <w:tcMar>
              <w:top w:w="90" w:type="dxa"/>
              <w:left w:w="90" w:type="dxa"/>
              <w:bottom w:w="90" w:type="dxa"/>
              <w:right w:w="90" w:type="dxa"/>
            </w:tcMar>
            <w:vAlign w:val="center"/>
          </w:tcPr>
          <w:p w14:paraId="7661F1E5" w14:textId="77777777" w:rsidR="005E5270" w:rsidRDefault="00D80A0B">
            <w:pPr>
              <w:spacing w:before="20" w:after="20"/>
              <w:jc w:val="left"/>
            </w:pPr>
            <w:r>
              <w:rPr>
                <w:sz w:val="21"/>
              </w:rPr>
              <w:t>Altezza e spessori</w:t>
            </w:r>
          </w:p>
        </w:tc>
        <w:tc>
          <w:tcPr>
            <w:tcW w:w="3402" w:type="dxa"/>
            <w:tcMar>
              <w:top w:w="90" w:type="dxa"/>
              <w:left w:w="90" w:type="dxa"/>
              <w:bottom w:w="90" w:type="dxa"/>
              <w:right w:w="90" w:type="dxa"/>
            </w:tcMar>
            <w:vAlign w:val="center"/>
          </w:tcPr>
          <w:p w14:paraId="2689DAF3" w14:textId="77777777" w:rsidR="005E5270" w:rsidRDefault="00D80A0B">
            <w:pPr>
              <w:spacing w:before="20" w:after="20"/>
              <w:jc w:val="center"/>
            </w:pPr>
            <w:r>
              <w:rPr>
                <w:sz w:val="21"/>
              </w:rPr>
              <w:t>Sezione</w:t>
            </w:r>
          </w:p>
        </w:tc>
        <w:tc>
          <w:tcPr>
            <w:tcW w:w="3855" w:type="dxa"/>
            <w:tcMar>
              <w:top w:w="90" w:type="dxa"/>
              <w:left w:w="90" w:type="dxa"/>
              <w:bottom w:w="90" w:type="dxa"/>
              <w:right w:w="90" w:type="dxa"/>
            </w:tcMar>
            <w:vAlign w:val="center"/>
          </w:tcPr>
          <w:p w14:paraId="11A16064" w14:textId="77777777" w:rsidR="005E5270" w:rsidRDefault="00D80A0B">
            <w:pPr>
              <w:spacing w:before="20" w:after="20"/>
              <w:jc w:val="left"/>
            </w:pPr>
            <w:r>
              <w:rPr>
                <w:sz w:val="21"/>
              </w:rPr>
              <w:t>Zero significa automatico soltanto nei campi che lo dichiarano</w:t>
            </w:r>
          </w:p>
        </w:tc>
      </w:tr>
      <w:tr w:rsidR="005E5270" w14:paraId="1366F5CE" w14:textId="77777777">
        <w:trPr>
          <w:cantSplit/>
          <w:jc w:val="center"/>
        </w:trPr>
        <w:tc>
          <w:tcPr>
            <w:tcW w:w="2381" w:type="dxa"/>
            <w:tcMar>
              <w:top w:w="90" w:type="dxa"/>
              <w:left w:w="90" w:type="dxa"/>
              <w:bottom w:w="90" w:type="dxa"/>
              <w:right w:w="90" w:type="dxa"/>
            </w:tcMar>
            <w:vAlign w:val="center"/>
          </w:tcPr>
          <w:p w14:paraId="2C6C7C23" w14:textId="77777777" w:rsidR="005E5270" w:rsidRDefault="00D80A0B">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58E31F75" w14:textId="77777777" w:rsidR="005E5270" w:rsidRDefault="00D80A0B">
            <w:pPr>
              <w:spacing w:before="20" w:after="20"/>
              <w:jc w:val="center"/>
            </w:pPr>
            <w:r>
              <w:rPr>
                <w:sz w:val="21"/>
              </w:rPr>
              <w:t>Pile</w:t>
            </w:r>
          </w:p>
        </w:tc>
        <w:tc>
          <w:tcPr>
            <w:tcW w:w="3855" w:type="dxa"/>
            <w:tcMar>
              <w:top w:w="90" w:type="dxa"/>
              <w:left w:w="90" w:type="dxa"/>
              <w:bottom w:w="90" w:type="dxa"/>
              <w:right w:w="90" w:type="dxa"/>
            </w:tcMar>
            <w:vAlign w:val="center"/>
          </w:tcPr>
          <w:p w14:paraId="1C3AB60E" w14:textId="77777777" w:rsidR="005E5270" w:rsidRDefault="00D80A0B">
            <w:pPr>
              <w:spacing w:before="20" w:after="20"/>
              <w:jc w:val="left"/>
            </w:pPr>
            <w:r>
              <w:rPr>
                <w:sz w:val="21"/>
              </w:rPr>
              <w:t>Distinguere quote manuali e quote automatiche</w:t>
            </w:r>
          </w:p>
        </w:tc>
      </w:tr>
      <w:tr w:rsidR="005E5270" w14:paraId="5BFACF8E" w14:textId="77777777">
        <w:trPr>
          <w:cantSplit/>
          <w:jc w:val="center"/>
        </w:trPr>
        <w:tc>
          <w:tcPr>
            <w:tcW w:w="2381" w:type="dxa"/>
            <w:tcMar>
              <w:top w:w="90" w:type="dxa"/>
              <w:left w:w="90" w:type="dxa"/>
              <w:bottom w:w="90" w:type="dxa"/>
              <w:right w:w="90" w:type="dxa"/>
            </w:tcMar>
            <w:vAlign w:val="center"/>
          </w:tcPr>
          <w:p w14:paraId="6FF09495" w14:textId="77777777" w:rsidR="005E5270" w:rsidRDefault="00D80A0B">
            <w:pPr>
              <w:spacing w:before="20" w:after="20"/>
              <w:jc w:val="left"/>
            </w:pPr>
            <w:r>
              <w:rPr>
                <w:sz w:val="21"/>
              </w:rPr>
              <w:t>Prezzi e carichi</w:t>
            </w:r>
          </w:p>
        </w:tc>
        <w:tc>
          <w:tcPr>
            <w:tcW w:w="3402" w:type="dxa"/>
            <w:tcMar>
              <w:top w:w="90" w:type="dxa"/>
              <w:left w:w="90" w:type="dxa"/>
              <w:bottom w:w="90" w:type="dxa"/>
              <w:right w:w="90" w:type="dxa"/>
            </w:tcMar>
            <w:vAlign w:val="center"/>
          </w:tcPr>
          <w:p w14:paraId="7B811388" w14:textId="77777777" w:rsidR="005E5270" w:rsidRDefault="00D80A0B">
            <w:pPr>
              <w:spacing w:before="20" w:after="20"/>
              <w:jc w:val="left"/>
            </w:pPr>
            <w:r>
              <w:rPr>
                <w:sz w:val="21"/>
              </w:rPr>
              <w:t>Risultati del progetto</w:t>
            </w:r>
          </w:p>
        </w:tc>
        <w:tc>
          <w:tcPr>
            <w:tcW w:w="3855" w:type="dxa"/>
            <w:tcMar>
              <w:top w:w="90" w:type="dxa"/>
              <w:left w:w="90" w:type="dxa"/>
              <w:bottom w:w="90" w:type="dxa"/>
              <w:right w:w="90" w:type="dxa"/>
            </w:tcMar>
            <w:vAlign w:val="center"/>
          </w:tcPr>
          <w:p w14:paraId="21D74EE8" w14:textId="77777777" w:rsidR="005E5270" w:rsidRDefault="00D80A0B">
            <w:pPr>
              <w:spacing w:before="20" w:after="20"/>
              <w:jc w:val="left"/>
            </w:pPr>
            <w:r>
              <w:rPr>
                <w:sz w:val="21"/>
              </w:rPr>
              <w:t>Adeguare le ipotesi prima di classificare le alternative</w:t>
            </w:r>
          </w:p>
        </w:tc>
      </w:tr>
    </w:tbl>
    <w:p w14:paraId="3FF95A0B" w14:textId="77777777" w:rsidR="005E5270" w:rsidRDefault="005E5270"/>
    <w:p w14:paraId="5C004192" w14:textId="77777777" w:rsidR="005E5270" w:rsidRDefault="00D80A0B">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10E05542" w14:textId="77777777" w:rsidR="005E5270" w:rsidRDefault="00D80A0B">
      <w:pPr>
        <w:pStyle w:val="Titolo2"/>
        <w:keepNext/>
        <w:spacing w:after="140"/>
      </w:pPr>
      <w:bookmarkStart w:id="110" w:name="_Toc241878335"/>
      <w:r>
        <w:t>Creare il progetto di riferimento</w:t>
      </w:r>
      <w:bookmarkEnd w:id="110"/>
    </w:p>
    <w:p w14:paraId="093388F1" w14:textId="77777777" w:rsidR="005E5270" w:rsidRDefault="00D80A0B">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19192F5D" w14:textId="77777777" w:rsidR="005E5270" w:rsidRDefault="00D80A0B">
      <w:pPr>
        <w:spacing w:after="140"/>
        <w:ind w:left="283" w:hanging="283"/>
      </w:pPr>
      <w:r>
        <w:t>1. In Sito imposta lunghezza, quota, corsie e larghezze accessorie. Controlla la larghezza complessiva restituita dal programma, non soltanto il numero di corsie.</w:t>
      </w:r>
    </w:p>
    <w:p w14:paraId="763AC3E5" w14:textId="77777777" w:rsidR="005E5270" w:rsidRDefault="00D80A0B">
      <w:pPr>
        <w:spacing w:after="140"/>
        <w:ind w:left="283" w:hanging="283"/>
      </w:pPr>
      <w:r>
        <w:t>2. Seleziona l’ostacolo e la larghezza. Osserva il prospetto: il disegno è schematico e non costituisce una verifica del franco, dell’alveo o della posizione reale degli appoggi.</w:t>
      </w:r>
    </w:p>
    <w:p w14:paraId="477A2279" w14:textId="77777777" w:rsidR="005E5270" w:rsidRDefault="00D80A0B">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33896695" w14:textId="77777777" w:rsidR="005E5270" w:rsidRDefault="00D80A0B">
      <w:pPr>
        <w:spacing w:after="140"/>
        <w:ind w:left="283" w:hanging="283"/>
      </w:pPr>
      <w:r>
        <w:t>4. In Sezione imposta i soli dati noti. Lascia zero nei campi automatici se vuoi che il motore li predimensioni. Per le lamiere usa gli spessori in mm; per anime e solette in cls usa le unità mostrate.</w:t>
      </w:r>
    </w:p>
    <w:p w14:paraId="393127D0" w14:textId="77777777" w:rsidR="005E5270" w:rsidRDefault="00D80A0B">
      <w:pPr>
        <w:spacing w:after="140"/>
        <w:ind w:left="283" w:hanging="283"/>
      </w:pPr>
      <w:r>
        <w:t>5. In Pile scegli terreno, schema e fondazione. Una misura a zero resta automatica; una misura positiva è una richiesta esplicita. Verifica gli avvisi su snellezza, compressione e capacità assiale.</w:t>
      </w:r>
    </w:p>
    <w:p w14:paraId="2DD12D8E" w14:textId="77777777" w:rsidR="005E5270" w:rsidRDefault="00D80A0B">
      <w:pPr>
        <w:spacing w:after="140"/>
        <w:ind w:left="283" w:hanging="283"/>
      </w:pPr>
      <w:r>
        <w:t>6. Apri Prezzi unitari e Ipotesi e coefficienti. Aggiorna tariffe, carichi equivalenti, resistenze geotecniche di riferimento e fattori ambientali dove disponi di informazioni migliori.</w:t>
      </w:r>
    </w:p>
    <w:p w14:paraId="4CCD7601" w14:textId="77777777" w:rsidR="005E5270" w:rsidRDefault="00D80A0B">
      <w:pPr>
        <w:spacing w:after="140"/>
        <w:ind w:left="283" w:hanging="283"/>
      </w:pPr>
      <w:r>
        <w:t>7. Salva il progetto prima della ricerca. Se non è calcolabile, correggi l’errore prima di avviare l’ottimizzazione: il motore deve poter costruire il riferimento.</w:t>
      </w:r>
    </w:p>
    <w:p w14:paraId="0134E0E7" w14:textId="77777777" w:rsidR="005E5270" w:rsidRDefault="00D80A0B">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64A4BDE8" w14:textId="77777777" w:rsidR="005E5270" w:rsidRDefault="00D80A0B">
      <w:pPr>
        <w:pStyle w:val="Titolo2"/>
        <w:keepNext/>
        <w:spacing w:after="140"/>
      </w:pPr>
      <w:bookmarkStart w:id="111" w:name="_Toc241878336"/>
      <w:r>
        <w:t>Leggere sezioni spessori e lunghezze</w:t>
      </w:r>
      <w:bookmarkEnd w:id="111"/>
    </w:p>
    <w:p w14:paraId="1F164BC5" w14:textId="77777777" w:rsidR="005E5270" w:rsidRDefault="00D80A0B">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35658561" w14:textId="77777777" w:rsidR="005E5270" w:rsidRDefault="00D80A0B">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12BAB8A7" w14:textId="77777777" w:rsidR="005E5270" w:rsidRDefault="00D80A0B">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204A8D0D" w14:textId="77777777" w:rsidR="005E5270" w:rsidRDefault="00D80A0B">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6711EFE8" w14:textId="77777777" w:rsidR="005E5270" w:rsidRDefault="00D80A0B">
      <w:pPr>
        <w:pStyle w:val="Titolo2"/>
        <w:keepNext/>
        <w:spacing w:after="140"/>
      </w:pPr>
      <w:bookmarkStart w:id="112" w:name="_Toc241878337"/>
      <w:r>
        <w:t>Scegliere obiettivo e costanti</w:t>
      </w:r>
      <w:bookmarkEnd w:id="112"/>
    </w:p>
    <w:p w14:paraId="362D7C5C" w14:textId="77777777" w:rsidR="005E5270" w:rsidRDefault="00D80A0B">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E5270" w14:paraId="218F535C" w14:textId="77777777">
        <w:trPr>
          <w:cantSplit/>
          <w:tblHeader/>
          <w:jc w:val="center"/>
        </w:trPr>
        <w:tc>
          <w:tcPr>
            <w:tcW w:w="2381" w:type="dxa"/>
            <w:shd w:val="clear" w:color="auto" w:fill="E7E6E6"/>
            <w:tcMar>
              <w:top w:w="90" w:type="dxa"/>
              <w:left w:w="90" w:type="dxa"/>
              <w:bottom w:w="90" w:type="dxa"/>
              <w:right w:w="90" w:type="dxa"/>
            </w:tcMar>
            <w:vAlign w:val="center"/>
          </w:tcPr>
          <w:p w14:paraId="0A08B08A" w14:textId="77777777" w:rsidR="005E5270" w:rsidRDefault="00D80A0B">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0A694CD1" w14:textId="77777777" w:rsidR="005E5270" w:rsidRDefault="00D80A0B">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04B4A7A0" w14:textId="77777777" w:rsidR="005E5270" w:rsidRDefault="00D80A0B">
            <w:pPr>
              <w:spacing w:before="20" w:after="20"/>
              <w:jc w:val="left"/>
            </w:pPr>
            <w:r>
              <w:rPr>
                <w:b/>
                <w:sz w:val="21"/>
              </w:rPr>
              <w:t>Significato operativo</w:t>
            </w:r>
          </w:p>
        </w:tc>
      </w:tr>
      <w:tr w:rsidR="005E5270" w14:paraId="3346B6BF" w14:textId="77777777">
        <w:trPr>
          <w:cantSplit/>
          <w:jc w:val="center"/>
        </w:trPr>
        <w:tc>
          <w:tcPr>
            <w:tcW w:w="2381" w:type="dxa"/>
            <w:tcMar>
              <w:top w:w="90" w:type="dxa"/>
              <w:left w:w="90" w:type="dxa"/>
              <w:bottom w:w="90" w:type="dxa"/>
              <w:right w:w="90" w:type="dxa"/>
            </w:tcMar>
            <w:vAlign w:val="center"/>
          </w:tcPr>
          <w:p w14:paraId="127DA6AC" w14:textId="77777777" w:rsidR="005E5270" w:rsidRDefault="00D80A0B">
            <w:pPr>
              <w:spacing w:before="20" w:after="20"/>
              <w:jc w:val="left"/>
            </w:pPr>
            <w:r>
              <w:rPr>
                <w:sz w:val="21"/>
              </w:rPr>
              <w:t>Tipologia</w:t>
            </w:r>
          </w:p>
        </w:tc>
        <w:tc>
          <w:tcPr>
            <w:tcW w:w="3402" w:type="dxa"/>
            <w:tcMar>
              <w:top w:w="90" w:type="dxa"/>
              <w:left w:w="90" w:type="dxa"/>
              <w:bottom w:w="90" w:type="dxa"/>
              <w:right w:w="90" w:type="dxa"/>
            </w:tcMar>
            <w:vAlign w:val="center"/>
          </w:tcPr>
          <w:p w14:paraId="796FDB70" w14:textId="77777777" w:rsidR="005E5270" w:rsidRDefault="00D80A0B">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5342586A" w14:textId="77777777" w:rsidR="005E5270" w:rsidRDefault="00D80A0B">
            <w:pPr>
              <w:spacing w:before="20" w:after="20"/>
              <w:jc w:val="left"/>
            </w:pPr>
            <w:r>
              <w:rPr>
                <w:sz w:val="21"/>
              </w:rPr>
              <w:t>Confronta geometrie della stessa famiglia</w:t>
            </w:r>
          </w:p>
        </w:tc>
      </w:tr>
      <w:tr w:rsidR="005E5270" w14:paraId="5358462A" w14:textId="77777777">
        <w:trPr>
          <w:cantSplit/>
          <w:jc w:val="center"/>
        </w:trPr>
        <w:tc>
          <w:tcPr>
            <w:tcW w:w="2381" w:type="dxa"/>
            <w:tcMar>
              <w:top w:w="90" w:type="dxa"/>
              <w:left w:w="90" w:type="dxa"/>
              <w:bottom w:w="90" w:type="dxa"/>
              <w:right w:w="90" w:type="dxa"/>
            </w:tcMar>
            <w:vAlign w:val="center"/>
          </w:tcPr>
          <w:p w14:paraId="3ADD87DE" w14:textId="77777777" w:rsidR="005E5270" w:rsidRDefault="00D80A0B">
            <w:pPr>
              <w:spacing w:before="20" w:after="20"/>
              <w:jc w:val="left"/>
            </w:pPr>
            <w:r>
              <w:rPr>
                <w:sz w:val="21"/>
              </w:rPr>
              <w:t>Numero campate</w:t>
            </w:r>
          </w:p>
        </w:tc>
        <w:tc>
          <w:tcPr>
            <w:tcW w:w="3402" w:type="dxa"/>
            <w:tcMar>
              <w:top w:w="90" w:type="dxa"/>
              <w:left w:w="90" w:type="dxa"/>
              <w:bottom w:w="90" w:type="dxa"/>
              <w:right w:w="90" w:type="dxa"/>
            </w:tcMar>
            <w:vAlign w:val="center"/>
          </w:tcPr>
          <w:p w14:paraId="5FB21841" w14:textId="77777777" w:rsidR="005E5270" w:rsidRDefault="00D80A0B">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4E594FD4" w14:textId="77777777" w:rsidR="005E5270" w:rsidRDefault="00D80A0B">
            <w:pPr>
              <w:spacing w:before="20" w:after="20"/>
              <w:jc w:val="left"/>
            </w:pPr>
            <w:r>
              <w:rPr>
                <w:sz w:val="21"/>
              </w:rPr>
              <w:t>Conserva il numero non una libera lista di luci</w:t>
            </w:r>
          </w:p>
        </w:tc>
      </w:tr>
      <w:tr w:rsidR="005E5270" w14:paraId="5B3DE1CC" w14:textId="77777777">
        <w:trPr>
          <w:cantSplit/>
          <w:jc w:val="center"/>
        </w:trPr>
        <w:tc>
          <w:tcPr>
            <w:tcW w:w="2381" w:type="dxa"/>
            <w:tcMar>
              <w:top w:w="90" w:type="dxa"/>
              <w:left w:w="90" w:type="dxa"/>
              <w:bottom w:w="90" w:type="dxa"/>
              <w:right w:w="90" w:type="dxa"/>
            </w:tcMar>
            <w:vAlign w:val="center"/>
          </w:tcPr>
          <w:p w14:paraId="7C88A467" w14:textId="77777777" w:rsidR="005E5270" w:rsidRDefault="00D80A0B">
            <w:pPr>
              <w:spacing w:before="20" w:after="20"/>
              <w:jc w:val="left"/>
            </w:pPr>
            <w:r>
              <w:rPr>
                <w:sz w:val="21"/>
              </w:rPr>
              <w:t>Altezza in campata</w:t>
            </w:r>
          </w:p>
        </w:tc>
        <w:tc>
          <w:tcPr>
            <w:tcW w:w="3402" w:type="dxa"/>
            <w:tcMar>
              <w:top w:w="90" w:type="dxa"/>
              <w:left w:w="90" w:type="dxa"/>
              <w:bottom w:w="90" w:type="dxa"/>
              <w:right w:w="90" w:type="dxa"/>
            </w:tcMar>
            <w:vAlign w:val="center"/>
          </w:tcPr>
          <w:p w14:paraId="2117F9E2" w14:textId="77777777" w:rsidR="005E5270" w:rsidRDefault="00D80A0B">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2FDA0D52" w14:textId="77777777" w:rsidR="005E5270" w:rsidRDefault="00D80A0B">
            <w:pPr>
              <w:spacing w:before="20" w:after="20"/>
              <w:jc w:val="left"/>
            </w:pPr>
            <w:r>
              <w:rPr>
                <w:sz w:val="21"/>
              </w:rPr>
              <w:t>Congela la quota adottata in campata</w:t>
            </w:r>
          </w:p>
        </w:tc>
      </w:tr>
      <w:tr w:rsidR="005E5270" w14:paraId="479A0157" w14:textId="77777777">
        <w:trPr>
          <w:cantSplit/>
          <w:jc w:val="center"/>
        </w:trPr>
        <w:tc>
          <w:tcPr>
            <w:tcW w:w="2381" w:type="dxa"/>
            <w:tcMar>
              <w:top w:w="90" w:type="dxa"/>
              <w:left w:w="90" w:type="dxa"/>
              <w:bottom w:w="90" w:type="dxa"/>
              <w:right w:w="90" w:type="dxa"/>
            </w:tcMar>
            <w:vAlign w:val="center"/>
          </w:tcPr>
          <w:p w14:paraId="700C353C" w14:textId="77777777" w:rsidR="005E5270" w:rsidRDefault="00D80A0B">
            <w:pPr>
              <w:spacing w:before="20" w:after="20"/>
              <w:jc w:val="left"/>
            </w:pPr>
            <w:r>
              <w:rPr>
                <w:sz w:val="21"/>
              </w:rPr>
              <w:t>Dimensioni della sezione</w:t>
            </w:r>
          </w:p>
        </w:tc>
        <w:tc>
          <w:tcPr>
            <w:tcW w:w="3402" w:type="dxa"/>
            <w:tcMar>
              <w:top w:w="90" w:type="dxa"/>
              <w:left w:w="90" w:type="dxa"/>
              <w:bottom w:w="90" w:type="dxa"/>
              <w:right w:w="90" w:type="dxa"/>
            </w:tcMar>
            <w:vAlign w:val="center"/>
          </w:tcPr>
          <w:p w14:paraId="1F632EBE" w14:textId="77777777" w:rsidR="005E5270" w:rsidRDefault="00D80A0B">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3B04F0E3" w14:textId="77777777" w:rsidR="005E5270" w:rsidRDefault="00D80A0B">
            <w:pPr>
              <w:spacing w:before="20" w:after="20"/>
              <w:jc w:val="left"/>
            </w:pPr>
            <w:r>
              <w:rPr>
                <w:sz w:val="21"/>
              </w:rPr>
              <w:t>Richiede anche il blocco della tipologia</w:t>
            </w:r>
          </w:p>
        </w:tc>
      </w:tr>
      <w:tr w:rsidR="005E5270" w14:paraId="56E9D39D" w14:textId="77777777">
        <w:trPr>
          <w:cantSplit/>
          <w:jc w:val="center"/>
        </w:trPr>
        <w:tc>
          <w:tcPr>
            <w:tcW w:w="2381" w:type="dxa"/>
            <w:tcMar>
              <w:top w:w="90" w:type="dxa"/>
              <w:left w:w="90" w:type="dxa"/>
              <w:bottom w:w="90" w:type="dxa"/>
              <w:right w:w="90" w:type="dxa"/>
            </w:tcMar>
            <w:vAlign w:val="center"/>
          </w:tcPr>
          <w:p w14:paraId="7A324E61" w14:textId="77777777" w:rsidR="005E5270" w:rsidRDefault="00D80A0B">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76F5CF07" w14:textId="77777777" w:rsidR="005E5270" w:rsidRDefault="00D80A0B">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4F14400B" w14:textId="77777777" w:rsidR="005E5270" w:rsidRDefault="00D80A0B">
            <w:pPr>
              <w:spacing w:before="20" w:after="20"/>
              <w:jc w:val="left"/>
            </w:pPr>
            <w:r>
              <w:rPr>
                <w:sz w:val="21"/>
              </w:rPr>
              <w:t>È bloccata all’avvio</w:t>
            </w:r>
          </w:p>
        </w:tc>
      </w:tr>
      <w:tr w:rsidR="005E5270" w14:paraId="6CF71FD2" w14:textId="77777777">
        <w:trPr>
          <w:cantSplit/>
          <w:jc w:val="center"/>
        </w:trPr>
        <w:tc>
          <w:tcPr>
            <w:tcW w:w="2381" w:type="dxa"/>
            <w:tcMar>
              <w:top w:w="90" w:type="dxa"/>
              <w:left w:w="90" w:type="dxa"/>
              <w:bottom w:w="90" w:type="dxa"/>
              <w:right w:w="90" w:type="dxa"/>
            </w:tcMar>
            <w:vAlign w:val="center"/>
          </w:tcPr>
          <w:p w14:paraId="63682445" w14:textId="77777777" w:rsidR="005E5270" w:rsidRDefault="00D80A0B">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2D445D09" w14:textId="77777777" w:rsidR="005E5270" w:rsidRDefault="00D80A0B">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32B1E050" w14:textId="77777777" w:rsidR="005E5270" w:rsidRDefault="00D80A0B">
            <w:pPr>
              <w:spacing w:before="20" w:after="20"/>
              <w:jc w:val="left"/>
            </w:pPr>
            <w:r>
              <w:rPr>
                <w:sz w:val="21"/>
              </w:rPr>
              <w:t>Le quote automatiche restano automatiche</w:t>
            </w:r>
          </w:p>
        </w:tc>
      </w:tr>
      <w:tr w:rsidR="005E5270" w14:paraId="68A8C86B" w14:textId="77777777">
        <w:trPr>
          <w:cantSplit/>
          <w:jc w:val="center"/>
        </w:trPr>
        <w:tc>
          <w:tcPr>
            <w:tcW w:w="2381" w:type="dxa"/>
            <w:tcMar>
              <w:top w:w="90" w:type="dxa"/>
              <w:left w:w="90" w:type="dxa"/>
              <w:bottom w:w="90" w:type="dxa"/>
              <w:right w:w="90" w:type="dxa"/>
            </w:tcMar>
            <w:vAlign w:val="center"/>
          </w:tcPr>
          <w:p w14:paraId="5F8CB56C" w14:textId="77777777" w:rsidR="005E5270" w:rsidRDefault="00D80A0B">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3418CD12" w14:textId="77777777" w:rsidR="005E5270" w:rsidRDefault="00D80A0B">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36800767" w14:textId="77777777" w:rsidR="005E5270" w:rsidRDefault="00D80A0B">
            <w:pPr>
              <w:spacing w:before="20" w:after="20"/>
              <w:jc w:val="left"/>
            </w:pPr>
            <w:r>
              <w:rPr>
                <w:sz w:val="21"/>
              </w:rPr>
              <w:t>Quote e conteggi a zero possono ricalcolarsi</w:t>
            </w:r>
          </w:p>
        </w:tc>
      </w:tr>
    </w:tbl>
    <w:p w14:paraId="2E1D8E15" w14:textId="77777777" w:rsidR="005E5270" w:rsidRDefault="005E5270"/>
    <w:p w14:paraId="3EE093F8" w14:textId="77777777" w:rsidR="005E5270" w:rsidRDefault="00D80A0B">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489970DA" w14:textId="77777777" w:rsidR="005E5270" w:rsidRDefault="00D80A0B">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418B3A48" w14:textId="77777777" w:rsidR="005E5270" w:rsidRDefault="00D80A0B">
      <w:pPr>
        <w:pStyle w:val="Titolo2"/>
        <w:keepNext/>
        <w:spacing w:after="140"/>
      </w:pPr>
      <w:bookmarkStart w:id="113" w:name="_Toc241878338"/>
      <w:r>
        <w:t>Impostare range utili</w:t>
      </w:r>
      <w:bookmarkEnd w:id="113"/>
    </w:p>
    <w:p w14:paraId="1547A2E4" w14:textId="77777777" w:rsidR="005E5270" w:rsidRDefault="00D80A0B">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7840CA49" w14:textId="77777777" w:rsidR="005E5270" w:rsidRDefault="00D80A0B">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689D3AF8" w14:textId="77777777" w:rsidR="005E5270" w:rsidRDefault="00D80A0B">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72EC1E06" w14:textId="77777777" w:rsidR="005E5270" w:rsidRDefault="00D80A0B">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6748B587" w14:textId="77777777" w:rsidR="005E5270" w:rsidRDefault="00D80A0B">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6B68E4DE" w14:textId="77777777" w:rsidR="005E5270" w:rsidRDefault="00D80A0B">
      <w:pPr>
        <w:pStyle w:val="Titolo2"/>
        <w:keepNext/>
        <w:spacing w:after="140"/>
      </w:pPr>
      <w:bookmarkStart w:id="114" w:name="_Toc241878339"/>
      <w:r>
        <w:t>Avviare e leggere l’avanzamento</w:t>
      </w:r>
      <w:bookmarkEnd w:id="114"/>
    </w:p>
    <w:p w14:paraId="3220F6E9" w14:textId="77777777" w:rsidR="005E5270" w:rsidRDefault="00D80A0B">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35AD0F9A" w14:textId="77777777" w:rsidR="005E5270" w:rsidRDefault="00D80A0B">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4B3C614F" w14:textId="77777777" w:rsidR="005E5270" w:rsidRDefault="00D80A0B">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666DEFC9" w14:textId="77777777" w:rsidR="005E5270" w:rsidRDefault="00D80A0B">
      <w:pPr>
        <w:pStyle w:val="Titolo2"/>
        <w:keepNext/>
        <w:spacing w:after="140"/>
      </w:pPr>
      <w:bookmarkStart w:id="115" w:name="_Toc241878340"/>
      <w:r>
        <w:t>Usare i grafici</w:t>
      </w:r>
      <w:bookmarkEnd w:id="115"/>
    </w:p>
    <w:p w14:paraId="2294D4ED" w14:textId="77777777" w:rsidR="005E5270" w:rsidRDefault="00D80A0B">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42B958F2" w14:textId="77777777" w:rsidR="005E5270" w:rsidRDefault="00D80A0B">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5B961561" w14:textId="77777777" w:rsidR="005E5270" w:rsidRDefault="00D80A0B">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27BEFF6F" w14:textId="77777777" w:rsidR="005E5270" w:rsidRDefault="00D80A0B">
      <w:pPr>
        <w:keepNext/>
        <w:spacing w:after="140"/>
      </w:pPr>
      <w:r>
        <w:rPr>
          <w:noProof/>
        </w:rPr>
        <w:lastRenderedPageBreak/>
        <w:drawing>
          <wp:inline distT="0" distB="0" distL="0" distR="0" wp14:anchorId="732D6ECC" wp14:editId="310086AA">
            <wp:extent cx="6120000" cy="3519000"/>
            <wp:effectExtent l="0" t="0" r="0" b="0"/>
            <wp:docPr id="10" name="Picture 10"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31"/>
                    <a:stretch>
                      <a:fillRect/>
                    </a:stretch>
                  </pic:blipFill>
                  <pic:spPr>
                    <a:xfrm>
                      <a:off x="0" y="0"/>
                      <a:ext cx="6120000" cy="3519000"/>
                    </a:xfrm>
                    <a:prstGeom prst="rect">
                      <a:avLst/>
                    </a:prstGeom>
                  </pic:spPr>
                </pic:pic>
              </a:graphicData>
            </a:graphic>
          </wp:inline>
        </w:drawing>
      </w:r>
    </w:p>
    <w:p w14:paraId="655A0CF4" w14:textId="77777777" w:rsidR="005E5270" w:rsidRDefault="00D80A0B">
      <w:pPr>
        <w:pStyle w:val="Didascalia"/>
      </w:pPr>
      <w:r>
        <w:t>Nuvola costo e CO₂ ricavata dai risultati riproducibili dell’esempio</w:t>
      </w:r>
    </w:p>
    <w:p w14:paraId="4AAFDF5B" w14:textId="77777777" w:rsidR="005E5270" w:rsidRDefault="00D80A0B">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5818836B" w14:textId="77777777" w:rsidR="005E5270" w:rsidRDefault="00D80A0B">
      <w:pPr>
        <w:keepNext/>
        <w:spacing w:after="140"/>
      </w:pPr>
      <w:r>
        <w:rPr>
          <w:noProof/>
        </w:rPr>
        <w:drawing>
          <wp:inline distT="0" distB="0" distL="0" distR="0" wp14:anchorId="7C3AF9A7" wp14:editId="7D8869F5">
            <wp:extent cx="6120000" cy="3519000"/>
            <wp:effectExtent l="0" t="0" r="0" b="0"/>
            <wp:docPr id="11" name="Picture 11"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32"/>
                    <a:stretch>
                      <a:fillRect/>
                    </a:stretch>
                  </pic:blipFill>
                  <pic:spPr>
                    <a:xfrm>
                      <a:off x="0" y="0"/>
                      <a:ext cx="6120000" cy="3519000"/>
                    </a:xfrm>
                    <a:prstGeom prst="rect">
                      <a:avLst/>
                    </a:prstGeom>
                  </pic:spPr>
                </pic:pic>
              </a:graphicData>
            </a:graphic>
          </wp:inline>
        </w:drawing>
      </w:r>
    </w:p>
    <w:p w14:paraId="3F768626" w14:textId="77777777" w:rsidR="005E5270" w:rsidRDefault="00D80A0B">
      <w:pPr>
        <w:pStyle w:val="Didascalia"/>
      </w:pPr>
      <w:r>
        <w:t>Variazione di altezza e costo durante l’enumerazione dell’esempio</w:t>
      </w:r>
    </w:p>
    <w:p w14:paraId="41053752" w14:textId="77777777" w:rsidR="005E5270" w:rsidRDefault="00D80A0B">
      <w:pPr>
        <w:pStyle w:val="Titolo2"/>
        <w:keepNext/>
        <w:spacing w:after="140"/>
      </w:pPr>
      <w:bookmarkStart w:id="116" w:name="_Toc241878341"/>
      <w:r>
        <w:lastRenderedPageBreak/>
        <w:t>Esempio guidato da centoventi metri</w:t>
      </w:r>
      <w:bookmarkEnd w:id="116"/>
    </w:p>
    <w:p w14:paraId="002824A0" w14:textId="77777777" w:rsidR="005E5270" w:rsidRDefault="00D80A0B">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E5270" w14:paraId="016FBB5B" w14:textId="77777777">
        <w:trPr>
          <w:cantSplit/>
          <w:tblHeader/>
          <w:jc w:val="center"/>
        </w:trPr>
        <w:tc>
          <w:tcPr>
            <w:tcW w:w="3005" w:type="dxa"/>
            <w:shd w:val="clear" w:color="auto" w:fill="E7E6E6"/>
            <w:tcMar>
              <w:top w:w="90" w:type="dxa"/>
              <w:left w:w="90" w:type="dxa"/>
              <w:bottom w:w="90" w:type="dxa"/>
              <w:right w:w="90" w:type="dxa"/>
            </w:tcMar>
            <w:vAlign w:val="center"/>
          </w:tcPr>
          <w:p w14:paraId="1F11CDD1" w14:textId="77777777" w:rsidR="005E5270" w:rsidRDefault="00D80A0B">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09118D8B" w14:textId="77777777" w:rsidR="005E5270" w:rsidRDefault="00D80A0B">
            <w:pPr>
              <w:spacing w:before="20" w:after="20"/>
              <w:jc w:val="center"/>
            </w:pPr>
            <w:r>
              <w:rPr>
                <w:b/>
                <w:sz w:val="21"/>
              </w:rPr>
              <w:t>Valore</w:t>
            </w:r>
          </w:p>
        </w:tc>
      </w:tr>
      <w:tr w:rsidR="005E5270" w14:paraId="6DFE14B8" w14:textId="77777777">
        <w:trPr>
          <w:cantSplit/>
          <w:jc w:val="center"/>
        </w:trPr>
        <w:tc>
          <w:tcPr>
            <w:tcW w:w="3005" w:type="dxa"/>
            <w:tcMar>
              <w:top w:w="90" w:type="dxa"/>
              <w:left w:w="90" w:type="dxa"/>
              <w:bottom w:w="90" w:type="dxa"/>
              <w:right w:w="90" w:type="dxa"/>
            </w:tcMar>
            <w:vAlign w:val="center"/>
          </w:tcPr>
          <w:p w14:paraId="36734BD4" w14:textId="77777777" w:rsidR="005E5270" w:rsidRDefault="00D80A0B">
            <w:pPr>
              <w:spacing w:before="20" w:after="20"/>
              <w:jc w:val="left"/>
            </w:pPr>
            <w:r>
              <w:rPr>
                <w:sz w:val="21"/>
              </w:rPr>
              <w:t>Lunghezza e quota</w:t>
            </w:r>
          </w:p>
        </w:tc>
        <w:tc>
          <w:tcPr>
            <w:tcW w:w="6633" w:type="dxa"/>
            <w:tcMar>
              <w:top w:w="90" w:type="dxa"/>
              <w:left w:w="90" w:type="dxa"/>
              <w:bottom w:w="90" w:type="dxa"/>
              <w:right w:w="90" w:type="dxa"/>
            </w:tcMar>
            <w:vAlign w:val="center"/>
          </w:tcPr>
          <w:p w14:paraId="0030DF95" w14:textId="77777777" w:rsidR="005E5270" w:rsidRDefault="00D80A0B">
            <w:pPr>
              <w:spacing w:before="20" w:after="20"/>
              <w:jc w:val="center"/>
            </w:pPr>
            <w:r>
              <w:rPr>
                <w:sz w:val="21"/>
              </w:rPr>
              <w:t>120 m e 12 m</w:t>
            </w:r>
          </w:p>
        </w:tc>
      </w:tr>
      <w:tr w:rsidR="005E5270" w14:paraId="35969B0B" w14:textId="77777777">
        <w:trPr>
          <w:cantSplit/>
          <w:jc w:val="center"/>
        </w:trPr>
        <w:tc>
          <w:tcPr>
            <w:tcW w:w="3005" w:type="dxa"/>
            <w:tcMar>
              <w:top w:w="90" w:type="dxa"/>
              <w:left w:w="90" w:type="dxa"/>
              <w:bottom w:w="90" w:type="dxa"/>
              <w:right w:w="90" w:type="dxa"/>
            </w:tcMar>
            <w:vAlign w:val="center"/>
          </w:tcPr>
          <w:p w14:paraId="476DBC86" w14:textId="77777777" w:rsidR="005E5270" w:rsidRDefault="00D80A0B">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57E63546" w14:textId="77777777" w:rsidR="005E5270" w:rsidRDefault="00D80A0B">
            <w:pPr>
              <w:spacing w:before="20" w:after="20"/>
              <w:jc w:val="center"/>
            </w:pPr>
            <w:r>
              <w:rPr>
                <w:sz w:val="21"/>
              </w:rPr>
              <w:t>4 e 3,65 m</w:t>
            </w:r>
          </w:p>
        </w:tc>
      </w:tr>
      <w:tr w:rsidR="005E5270" w14:paraId="3FFAB49A" w14:textId="77777777">
        <w:trPr>
          <w:cantSplit/>
          <w:jc w:val="center"/>
        </w:trPr>
        <w:tc>
          <w:tcPr>
            <w:tcW w:w="3005" w:type="dxa"/>
            <w:tcMar>
              <w:top w:w="90" w:type="dxa"/>
              <w:left w:w="90" w:type="dxa"/>
              <w:bottom w:w="90" w:type="dxa"/>
              <w:right w:w="90" w:type="dxa"/>
            </w:tcMar>
            <w:vAlign w:val="center"/>
          </w:tcPr>
          <w:p w14:paraId="6DC6BBF3" w14:textId="77777777" w:rsidR="005E5270" w:rsidRDefault="00D80A0B">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7C255A00" w14:textId="77777777" w:rsidR="005E5270" w:rsidRDefault="00D80A0B">
            <w:pPr>
              <w:spacing w:before="20" w:after="20"/>
              <w:jc w:val="left"/>
            </w:pPr>
            <w:r>
              <w:rPr>
                <w:sz w:val="21"/>
              </w:rPr>
              <w:t>1,50 m per lato 1,60 m 0,50 m per lato</w:t>
            </w:r>
          </w:p>
        </w:tc>
      </w:tr>
      <w:tr w:rsidR="005E5270" w14:paraId="19F7C6FF" w14:textId="77777777">
        <w:trPr>
          <w:cantSplit/>
          <w:jc w:val="center"/>
        </w:trPr>
        <w:tc>
          <w:tcPr>
            <w:tcW w:w="3005" w:type="dxa"/>
            <w:tcMar>
              <w:top w:w="90" w:type="dxa"/>
              <w:left w:w="90" w:type="dxa"/>
              <w:bottom w:w="90" w:type="dxa"/>
              <w:right w:w="90" w:type="dxa"/>
            </w:tcMar>
            <w:vAlign w:val="center"/>
          </w:tcPr>
          <w:p w14:paraId="0FEF4281" w14:textId="77777777" w:rsidR="005E5270" w:rsidRDefault="00D80A0B">
            <w:pPr>
              <w:spacing w:before="20" w:after="20"/>
              <w:jc w:val="left"/>
            </w:pPr>
            <w:r>
              <w:rPr>
                <w:sz w:val="21"/>
              </w:rPr>
              <w:t>Larghezza totale attesa</w:t>
            </w:r>
          </w:p>
        </w:tc>
        <w:tc>
          <w:tcPr>
            <w:tcW w:w="6633" w:type="dxa"/>
            <w:tcMar>
              <w:top w:w="90" w:type="dxa"/>
              <w:left w:w="90" w:type="dxa"/>
              <w:bottom w:w="90" w:type="dxa"/>
              <w:right w:w="90" w:type="dxa"/>
            </w:tcMar>
            <w:vAlign w:val="center"/>
          </w:tcPr>
          <w:p w14:paraId="68D6F812" w14:textId="77777777" w:rsidR="005E5270" w:rsidRDefault="00D80A0B">
            <w:pPr>
              <w:spacing w:before="20" w:after="20"/>
              <w:jc w:val="center"/>
            </w:pPr>
            <w:r>
              <w:rPr>
                <w:sz w:val="21"/>
              </w:rPr>
              <w:t>20,20 m</w:t>
            </w:r>
          </w:p>
        </w:tc>
      </w:tr>
      <w:tr w:rsidR="005E5270" w14:paraId="4C1AF72C" w14:textId="77777777">
        <w:trPr>
          <w:cantSplit/>
          <w:jc w:val="center"/>
        </w:trPr>
        <w:tc>
          <w:tcPr>
            <w:tcW w:w="3005" w:type="dxa"/>
            <w:tcMar>
              <w:top w:w="90" w:type="dxa"/>
              <w:left w:w="90" w:type="dxa"/>
              <w:bottom w:w="90" w:type="dxa"/>
              <w:right w:w="90" w:type="dxa"/>
            </w:tcMar>
            <w:vAlign w:val="center"/>
          </w:tcPr>
          <w:p w14:paraId="5199F329" w14:textId="77777777" w:rsidR="005E5270" w:rsidRDefault="00D80A0B">
            <w:pPr>
              <w:spacing w:before="20" w:after="20"/>
              <w:jc w:val="left"/>
            </w:pPr>
            <w:r>
              <w:rPr>
                <w:sz w:val="21"/>
              </w:rPr>
              <w:t>Ostacolo e terreno</w:t>
            </w:r>
          </w:p>
        </w:tc>
        <w:tc>
          <w:tcPr>
            <w:tcW w:w="6633" w:type="dxa"/>
            <w:tcMar>
              <w:top w:w="90" w:type="dxa"/>
              <w:left w:w="90" w:type="dxa"/>
              <w:bottom w:w="90" w:type="dxa"/>
              <w:right w:w="90" w:type="dxa"/>
            </w:tcMar>
            <w:vAlign w:val="center"/>
          </w:tcPr>
          <w:p w14:paraId="1A125386" w14:textId="77777777" w:rsidR="005E5270" w:rsidRDefault="00D80A0B">
            <w:pPr>
              <w:spacing w:before="20" w:after="20"/>
              <w:jc w:val="center"/>
            </w:pPr>
            <w:r>
              <w:rPr>
                <w:sz w:val="21"/>
              </w:rPr>
              <w:t>Nessuno e Roccia</w:t>
            </w:r>
          </w:p>
        </w:tc>
      </w:tr>
      <w:tr w:rsidR="005E5270" w14:paraId="3C68AD14" w14:textId="77777777">
        <w:trPr>
          <w:cantSplit/>
          <w:jc w:val="center"/>
        </w:trPr>
        <w:tc>
          <w:tcPr>
            <w:tcW w:w="3005" w:type="dxa"/>
            <w:tcMar>
              <w:top w:w="90" w:type="dxa"/>
              <w:left w:w="90" w:type="dxa"/>
              <w:bottom w:w="90" w:type="dxa"/>
              <w:right w:w="90" w:type="dxa"/>
            </w:tcMar>
            <w:vAlign w:val="center"/>
          </w:tcPr>
          <w:p w14:paraId="4189355E" w14:textId="77777777" w:rsidR="005E5270" w:rsidRDefault="00D80A0B">
            <w:pPr>
              <w:spacing w:before="20" w:after="20"/>
              <w:jc w:val="left"/>
            </w:pPr>
            <w:r>
              <w:rPr>
                <w:sz w:val="21"/>
              </w:rPr>
              <w:t>Famiglia e campate</w:t>
            </w:r>
          </w:p>
        </w:tc>
        <w:tc>
          <w:tcPr>
            <w:tcW w:w="6633" w:type="dxa"/>
            <w:tcMar>
              <w:top w:w="90" w:type="dxa"/>
              <w:left w:w="90" w:type="dxa"/>
              <w:bottom w:w="90" w:type="dxa"/>
              <w:right w:w="90" w:type="dxa"/>
            </w:tcMar>
            <w:vAlign w:val="center"/>
          </w:tcPr>
          <w:p w14:paraId="47D11D95" w14:textId="77777777" w:rsidR="005E5270" w:rsidRDefault="00D80A0B">
            <w:pPr>
              <w:spacing w:before="20" w:after="20"/>
              <w:jc w:val="left"/>
            </w:pPr>
            <w:r>
              <w:rPr>
                <w:sz w:val="21"/>
              </w:rPr>
              <w:t>Travi a I in c.a.p. e 3</w:t>
            </w:r>
          </w:p>
        </w:tc>
      </w:tr>
      <w:tr w:rsidR="005E5270" w14:paraId="0E3933AF" w14:textId="77777777">
        <w:trPr>
          <w:cantSplit/>
          <w:jc w:val="center"/>
        </w:trPr>
        <w:tc>
          <w:tcPr>
            <w:tcW w:w="3005" w:type="dxa"/>
            <w:tcMar>
              <w:top w:w="90" w:type="dxa"/>
              <w:left w:w="90" w:type="dxa"/>
              <w:bottom w:w="90" w:type="dxa"/>
              <w:right w:w="90" w:type="dxa"/>
            </w:tcMar>
            <w:vAlign w:val="center"/>
          </w:tcPr>
          <w:p w14:paraId="16C4AAD7" w14:textId="77777777" w:rsidR="005E5270" w:rsidRDefault="00D80A0B">
            <w:pPr>
              <w:spacing w:before="20" w:after="20"/>
              <w:jc w:val="left"/>
            </w:pPr>
            <w:r>
              <w:rPr>
                <w:sz w:val="21"/>
              </w:rPr>
              <w:t>Continuità</w:t>
            </w:r>
          </w:p>
        </w:tc>
        <w:tc>
          <w:tcPr>
            <w:tcW w:w="6633" w:type="dxa"/>
            <w:tcMar>
              <w:top w:w="90" w:type="dxa"/>
              <w:left w:w="90" w:type="dxa"/>
              <w:bottom w:w="90" w:type="dxa"/>
              <w:right w:w="90" w:type="dxa"/>
            </w:tcMar>
            <w:vAlign w:val="center"/>
          </w:tcPr>
          <w:p w14:paraId="11DAB407" w14:textId="77777777" w:rsidR="005E5270" w:rsidRDefault="00D80A0B">
            <w:pPr>
              <w:spacing w:before="20" w:after="20"/>
              <w:jc w:val="center"/>
            </w:pPr>
            <w:r>
              <w:rPr>
                <w:sz w:val="21"/>
              </w:rPr>
              <w:t>Attiva</w:t>
            </w:r>
          </w:p>
        </w:tc>
      </w:tr>
      <w:tr w:rsidR="005E5270" w14:paraId="5EDB5213" w14:textId="77777777">
        <w:trPr>
          <w:cantSplit/>
          <w:jc w:val="center"/>
        </w:trPr>
        <w:tc>
          <w:tcPr>
            <w:tcW w:w="3005" w:type="dxa"/>
            <w:tcMar>
              <w:top w:w="90" w:type="dxa"/>
              <w:left w:w="90" w:type="dxa"/>
              <w:bottom w:w="90" w:type="dxa"/>
              <w:right w:w="90" w:type="dxa"/>
            </w:tcMar>
            <w:vAlign w:val="center"/>
          </w:tcPr>
          <w:p w14:paraId="43806A76" w14:textId="77777777" w:rsidR="005E5270" w:rsidRDefault="00D80A0B">
            <w:pPr>
              <w:spacing w:before="20" w:after="20"/>
              <w:jc w:val="left"/>
            </w:pPr>
            <w:r>
              <w:rPr>
                <w:sz w:val="21"/>
              </w:rPr>
              <w:t>Schema pila</w:t>
            </w:r>
          </w:p>
        </w:tc>
        <w:tc>
          <w:tcPr>
            <w:tcW w:w="6633" w:type="dxa"/>
            <w:tcMar>
              <w:top w:w="90" w:type="dxa"/>
              <w:left w:w="90" w:type="dxa"/>
              <w:bottom w:w="90" w:type="dxa"/>
              <w:right w:w="90" w:type="dxa"/>
            </w:tcMar>
            <w:vAlign w:val="center"/>
          </w:tcPr>
          <w:p w14:paraId="3080F8F3" w14:textId="77777777" w:rsidR="005E5270" w:rsidRDefault="00D80A0B">
            <w:pPr>
              <w:spacing w:before="20" w:after="20"/>
              <w:jc w:val="center"/>
            </w:pPr>
            <w:r>
              <w:rPr>
                <w:sz w:val="21"/>
              </w:rPr>
              <w:t>Setto</w:t>
            </w:r>
          </w:p>
        </w:tc>
      </w:tr>
      <w:tr w:rsidR="005E5270" w14:paraId="2B357D04" w14:textId="77777777">
        <w:trPr>
          <w:cantSplit/>
          <w:jc w:val="center"/>
        </w:trPr>
        <w:tc>
          <w:tcPr>
            <w:tcW w:w="3005" w:type="dxa"/>
            <w:tcMar>
              <w:top w:w="90" w:type="dxa"/>
              <w:left w:w="90" w:type="dxa"/>
              <w:bottom w:w="90" w:type="dxa"/>
              <w:right w:w="90" w:type="dxa"/>
            </w:tcMar>
            <w:vAlign w:val="center"/>
          </w:tcPr>
          <w:p w14:paraId="1EE88DE7" w14:textId="77777777" w:rsidR="005E5270" w:rsidRDefault="00D80A0B">
            <w:pPr>
              <w:spacing w:before="20" w:after="20"/>
              <w:jc w:val="left"/>
            </w:pPr>
            <w:r>
              <w:rPr>
                <w:sz w:val="21"/>
              </w:rPr>
              <w:t>Fondazione</w:t>
            </w:r>
          </w:p>
        </w:tc>
        <w:tc>
          <w:tcPr>
            <w:tcW w:w="6633" w:type="dxa"/>
            <w:tcMar>
              <w:top w:w="90" w:type="dxa"/>
              <w:left w:w="90" w:type="dxa"/>
              <w:bottom w:w="90" w:type="dxa"/>
              <w:right w:w="90" w:type="dxa"/>
            </w:tcMar>
            <w:vAlign w:val="center"/>
          </w:tcPr>
          <w:p w14:paraId="5A989914" w14:textId="77777777" w:rsidR="005E5270" w:rsidRDefault="00D80A0B">
            <w:pPr>
              <w:spacing w:before="20" w:after="20"/>
              <w:jc w:val="left"/>
            </w:pPr>
            <w:r>
              <w:rPr>
                <w:sz w:val="21"/>
              </w:rPr>
              <w:t>Automatica che in questo caso adotta plinto diretto</w:t>
            </w:r>
          </w:p>
        </w:tc>
      </w:tr>
      <w:tr w:rsidR="005E5270" w14:paraId="00D0D27B" w14:textId="77777777">
        <w:trPr>
          <w:cantSplit/>
          <w:jc w:val="center"/>
        </w:trPr>
        <w:tc>
          <w:tcPr>
            <w:tcW w:w="3005" w:type="dxa"/>
            <w:tcMar>
              <w:top w:w="90" w:type="dxa"/>
              <w:left w:w="90" w:type="dxa"/>
              <w:bottom w:w="90" w:type="dxa"/>
              <w:right w:w="90" w:type="dxa"/>
            </w:tcMar>
            <w:vAlign w:val="center"/>
          </w:tcPr>
          <w:p w14:paraId="3E09D9BF" w14:textId="77777777" w:rsidR="005E5270" w:rsidRDefault="00D80A0B">
            <w:pPr>
              <w:spacing w:before="20" w:after="20"/>
              <w:jc w:val="left"/>
            </w:pPr>
            <w:r>
              <w:rPr>
                <w:sz w:val="21"/>
              </w:rPr>
              <w:t>Quote automatiche</w:t>
            </w:r>
          </w:p>
        </w:tc>
        <w:tc>
          <w:tcPr>
            <w:tcW w:w="6633" w:type="dxa"/>
            <w:tcMar>
              <w:top w:w="90" w:type="dxa"/>
              <w:left w:w="90" w:type="dxa"/>
              <w:bottom w:w="90" w:type="dxa"/>
              <w:right w:w="90" w:type="dxa"/>
            </w:tcMar>
            <w:vAlign w:val="center"/>
          </w:tcPr>
          <w:p w14:paraId="1AF33F51" w14:textId="77777777" w:rsidR="005E5270" w:rsidRDefault="00D80A0B">
            <w:pPr>
              <w:spacing w:before="20" w:after="20"/>
              <w:jc w:val="left"/>
            </w:pPr>
            <w:r>
              <w:rPr>
                <w:sz w:val="21"/>
              </w:rPr>
              <w:t>Altezza sezione pila e fondazione a zero</w:t>
            </w:r>
          </w:p>
        </w:tc>
      </w:tr>
      <w:tr w:rsidR="005E5270" w14:paraId="32A92316" w14:textId="77777777">
        <w:trPr>
          <w:cantSplit/>
          <w:jc w:val="center"/>
        </w:trPr>
        <w:tc>
          <w:tcPr>
            <w:tcW w:w="3005" w:type="dxa"/>
            <w:tcMar>
              <w:top w:w="90" w:type="dxa"/>
              <w:left w:w="90" w:type="dxa"/>
              <w:bottom w:w="90" w:type="dxa"/>
              <w:right w:w="90" w:type="dxa"/>
            </w:tcMar>
            <w:vAlign w:val="center"/>
          </w:tcPr>
          <w:p w14:paraId="66277A2B" w14:textId="77777777" w:rsidR="005E5270" w:rsidRDefault="00D80A0B">
            <w:pPr>
              <w:spacing w:before="20" w:after="20"/>
              <w:jc w:val="left"/>
            </w:pPr>
            <w:r>
              <w:rPr>
                <w:sz w:val="21"/>
              </w:rPr>
              <w:t>Estremi</w:t>
            </w:r>
          </w:p>
        </w:tc>
        <w:tc>
          <w:tcPr>
            <w:tcW w:w="6633" w:type="dxa"/>
            <w:tcMar>
              <w:top w:w="90" w:type="dxa"/>
              <w:left w:w="90" w:type="dxa"/>
              <w:bottom w:w="90" w:type="dxa"/>
              <w:right w:w="90" w:type="dxa"/>
            </w:tcMar>
            <w:vAlign w:val="center"/>
          </w:tcPr>
          <w:p w14:paraId="1386BA63" w14:textId="77777777" w:rsidR="005E5270" w:rsidRDefault="00D80A0B">
            <w:pPr>
              <w:spacing w:before="20" w:after="20"/>
              <w:jc w:val="left"/>
            </w:pPr>
            <w:r>
              <w:rPr>
                <w:sz w:val="21"/>
              </w:rPr>
              <w:t>Entrambi su spalla</w:t>
            </w:r>
          </w:p>
        </w:tc>
      </w:tr>
    </w:tbl>
    <w:p w14:paraId="1DB3C289" w14:textId="77777777" w:rsidR="005E5270" w:rsidRDefault="005E5270"/>
    <w:p w14:paraId="143AB672" w14:textId="77777777" w:rsidR="005E5270" w:rsidRDefault="00D80A0B">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2B76017E" w14:textId="77777777" w:rsidR="005E5270" w:rsidRDefault="00D80A0B">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6923FC96" w14:textId="77777777" w:rsidR="005E5270" w:rsidRDefault="00D80A0B">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249E0114" w14:textId="77777777" w:rsidR="005E5270" w:rsidRDefault="00D80A0B">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5C9C1609" w14:textId="77777777" w:rsidR="005E5270" w:rsidRDefault="00D80A0B">
      <w:pPr>
        <w:keepNext/>
        <w:spacing w:after="140"/>
      </w:pPr>
      <w:r>
        <w:rPr>
          <w:noProof/>
        </w:rPr>
        <w:drawing>
          <wp:inline distT="0" distB="0" distL="0" distR="0" wp14:anchorId="7555EA97" wp14:editId="7C15962B">
            <wp:extent cx="6120000" cy="2601000"/>
            <wp:effectExtent l="0" t="0" r="0" b="0"/>
            <wp:docPr id="12" name="Picture 12"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33"/>
                    <a:stretch>
                      <a:fillRect/>
                    </a:stretch>
                  </pic:blipFill>
                  <pic:spPr>
                    <a:xfrm>
                      <a:off x="0" y="0"/>
                      <a:ext cx="6120000" cy="2601000"/>
                    </a:xfrm>
                    <a:prstGeom prst="rect">
                      <a:avLst/>
                    </a:prstGeom>
                  </pic:spPr>
                </pic:pic>
              </a:graphicData>
            </a:graphic>
          </wp:inline>
        </w:drawing>
      </w:r>
    </w:p>
    <w:p w14:paraId="6B0632D4" w14:textId="77777777" w:rsidR="005E5270" w:rsidRDefault="00D80A0B">
      <w:pPr>
        <w:pStyle w:val="Didascalia"/>
      </w:pPr>
      <w:r>
        <w:t>Differenze di costo fra il riferimento e alcuni scenari dell’esempio</w:t>
      </w:r>
    </w:p>
    <w:p w14:paraId="67D8EDDE" w14:textId="77777777" w:rsidR="005E5270" w:rsidRDefault="00D80A0B">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082A4B6C" w14:textId="77777777" w:rsidR="005E5270" w:rsidRDefault="00D80A0B">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599C25AE" w14:textId="77777777" w:rsidR="005E5270" w:rsidRDefault="00D80A0B">
      <w:pPr>
        <w:pStyle w:val="Titolo2"/>
        <w:keepNext/>
        <w:spacing w:after="140"/>
      </w:pPr>
      <w:bookmarkStart w:id="117" w:name="_Toc241878342"/>
      <w:r>
        <w:t>Selezionare applicare e conservare le alternative</w:t>
      </w:r>
      <w:bookmarkEnd w:id="117"/>
    </w:p>
    <w:p w14:paraId="565E6DEF" w14:textId="77777777" w:rsidR="005E5270" w:rsidRDefault="00D80A0B">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7FAC4EF9" w14:textId="77777777" w:rsidR="005E5270" w:rsidRDefault="00D80A0B">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105EAEE8" w14:textId="77777777" w:rsidR="005E5270" w:rsidRDefault="00D80A0B">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1B68A4EB" w14:textId="77777777" w:rsidR="005E5270" w:rsidRDefault="00D80A0B">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188B8C69" w14:textId="77777777" w:rsidR="005E5270" w:rsidRDefault="00D80A0B">
      <w:pPr>
        <w:pStyle w:val="Titolo2"/>
        <w:keepNext/>
        <w:spacing w:after="140"/>
      </w:pPr>
      <w:bookmarkStart w:id="118" w:name="_Toc241878343"/>
      <w:r>
        <w:t>Prezzi geotecnica e scenari da confrontare</w:t>
      </w:r>
      <w:bookmarkEnd w:id="118"/>
    </w:p>
    <w:p w14:paraId="3C966519" w14:textId="77777777" w:rsidR="005E5270" w:rsidRDefault="00D80A0B">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70B13876" w14:textId="77777777" w:rsidR="005E5270" w:rsidRDefault="00D80A0B">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59CFF28A" w14:textId="77777777" w:rsidR="005E5270" w:rsidRDefault="00D80A0B">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199872B9" w14:textId="77777777" w:rsidR="005E5270" w:rsidRDefault="00D80A0B">
      <w:pPr>
        <w:pStyle w:val="Titolo2"/>
        <w:keepNext/>
        <w:spacing w:after="140"/>
      </w:pPr>
      <w:bookmarkStart w:id="119" w:name="_Toc241878344"/>
      <w:r>
        <w:t>Usare le famiglie speciali</w:t>
      </w:r>
      <w:bookmarkEnd w:id="119"/>
    </w:p>
    <w:p w14:paraId="0875EDD7" w14:textId="77777777" w:rsidR="005E5270" w:rsidRDefault="00D80A0B">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2F320149" w14:textId="77777777" w:rsidR="005E5270" w:rsidRDefault="00D80A0B">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2C681F7E" w14:textId="77777777" w:rsidR="005E5270" w:rsidRDefault="00D80A0B">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318CF3AD" w14:textId="77777777" w:rsidR="005E5270" w:rsidRDefault="00D80A0B">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76CF198" w14:textId="77777777" w:rsidR="005E5270" w:rsidRDefault="00D80A0B">
      <w:pPr>
        <w:pStyle w:val="Titolo2"/>
        <w:keepNext/>
        <w:spacing w:after="140"/>
      </w:pPr>
      <w:bookmarkStart w:id="120" w:name="_Toc241878345"/>
      <w:r>
        <w:t>Risolvere i messaggi più comuni</w:t>
      </w:r>
      <w:bookmarkEnd w:id="12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E5270" w14:paraId="69488FC0" w14:textId="77777777">
        <w:trPr>
          <w:cantSplit/>
          <w:tblHeader/>
          <w:jc w:val="center"/>
        </w:trPr>
        <w:tc>
          <w:tcPr>
            <w:tcW w:w="2381" w:type="dxa"/>
            <w:shd w:val="clear" w:color="auto" w:fill="E7E6E6"/>
            <w:tcMar>
              <w:top w:w="90" w:type="dxa"/>
              <w:left w:w="90" w:type="dxa"/>
              <w:bottom w:w="90" w:type="dxa"/>
              <w:right w:w="90" w:type="dxa"/>
            </w:tcMar>
            <w:vAlign w:val="center"/>
          </w:tcPr>
          <w:p w14:paraId="797CFB1A" w14:textId="77777777" w:rsidR="005E5270" w:rsidRDefault="00D80A0B">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4ABA1F10" w14:textId="77777777" w:rsidR="005E5270" w:rsidRDefault="00D80A0B">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1468426" w14:textId="77777777" w:rsidR="005E5270" w:rsidRDefault="00D80A0B">
            <w:pPr>
              <w:spacing w:before="20" w:after="20"/>
              <w:jc w:val="center"/>
            </w:pPr>
            <w:r>
              <w:rPr>
                <w:b/>
                <w:sz w:val="21"/>
              </w:rPr>
              <w:t>Azione utile</w:t>
            </w:r>
          </w:p>
        </w:tc>
      </w:tr>
      <w:tr w:rsidR="005E5270" w14:paraId="1014C7BE" w14:textId="77777777">
        <w:trPr>
          <w:cantSplit/>
          <w:jc w:val="center"/>
        </w:trPr>
        <w:tc>
          <w:tcPr>
            <w:tcW w:w="2381" w:type="dxa"/>
            <w:tcMar>
              <w:top w:w="90" w:type="dxa"/>
              <w:left w:w="90" w:type="dxa"/>
              <w:bottom w:w="90" w:type="dxa"/>
              <w:right w:w="90" w:type="dxa"/>
            </w:tcMar>
            <w:vAlign w:val="center"/>
          </w:tcPr>
          <w:p w14:paraId="1FBFB2CF" w14:textId="77777777" w:rsidR="005E5270" w:rsidRDefault="00D80A0B">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183B84EC" w14:textId="77777777" w:rsidR="005E5270" w:rsidRDefault="00D80A0B">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3E66FD6B" w14:textId="77777777" w:rsidR="005E5270" w:rsidRDefault="00D80A0B">
            <w:pPr>
              <w:spacing w:before="20" w:after="20"/>
              <w:jc w:val="left"/>
            </w:pPr>
            <w:r>
              <w:rPr>
                <w:sz w:val="21"/>
              </w:rPr>
              <w:t>Apri i motivi e modifica il vincolo pertinente</w:t>
            </w:r>
          </w:p>
        </w:tc>
      </w:tr>
      <w:tr w:rsidR="005E5270" w14:paraId="21B841BB" w14:textId="77777777">
        <w:trPr>
          <w:cantSplit/>
          <w:jc w:val="center"/>
        </w:trPr>
        <w:tc>
          <w:tcPr>
            <w:tcW w:w="2381" w:type="dxa"/>
            <w:tcMar>
              <w:top w:w="90" w:type="dxa"/>
              <w:left w:w="90" w:type="dxa"/>
              <w:bottom w:w="90" w:type="dxa"/>
              <w:right w:w="90" w:type="dxa"/>
            </w:tcMar>
            <w:vAlign w:val="center"/>
          </w:tcPr>
          <w:p w14:paraId="083F7DA6" w14:textId="77777777" w:rsidR="005E5270" w:rsidRDefault="00D80A0B">
            <w:pPr>
              <w:spacing w:before="20" w:after="20"/>
              <w:jc w:val="left"/>
            </w:pPr>
            <w:r>
              <w:rPr>
                <w:sz w:val="21"/>
              </w:rPr>
              <w:t>Griglia troppo estesa</w:t>
            </w:r>
          </w:p>
        </w:tc>
        <w:tc>
          <w:tcPr>
            <w:tcW w:w="3402" w:type="dxa"/>
            <w:tcMar>
              <w:top w:w="90" w:type="dxa"/>
              <w:left w:w="90" w:type="dxa"/>
              <w:bottom w:w="90" w:type="dxa"/>
              <w:right w:w="90" w:type="dxa"/>
            </w:tcMar>
            <w:vAlign w:val="center"/>
          </w:tcPr>
          <w:p w14:paraId="06C3F092" w14:textId="77777777" w:rsidR="005E5270" w:rsidRDefault="00D80A0B">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25F0CB69" w14:textId="77777777" w:rsidR="005E5270" w:rsidRDefault="00D80A0B">
            <w:pPr>
              <w:spacing w:before="20" w:after="20"/>
              <w:jc w:val="left"/>
            </w:pPr>
            <w:r>
              <w:rPr>
                <w:sz w:val="21"/>
              </w:rPr>
              <w:t>Blocca variabili o aumenta il passo</w:t>
            </w:r>
          </w:p>
        </w:tc>
      </w:tr>
      <w:tr w:rsidR="005E5270" w14:paraId="680ADE99" w14:textId="77777777">
        <w:trPr>
          <w:cantSplit/>
          <w:jc w:val="center"/>
        </w:trPr>
        <w:tc>
          <w:tcPr>
            <w:tcW w:w="2381" w:type="dxa"/>
            <w:tcMar>
              <w:top w:w="90" w:type="dxa"/>
              <w:left w:w="90" w:type="dxa"/>
              <w:bottom w:w="90" w:type="dxa"/>
              <w:right w:w="90" w:type="dxa"/>
            </w:tcMar>
            <w:vAlign w:val="center"/>
          </w:tcPr>
          <w:p w14:paraId="34BE5A75" w14:textId="77777777" w:rsidR="005E5270" w:rsidRDefault="00D80A0B">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05A104D6" w14:textId="77777777" w:rsidR="005E5270" w:rsidRDefault="00D80A0B">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0D43406A" w14:textId="77777777" w:rsidR="005E5270" w:rsidRDefault="00D80A0B">
            <w:pPr>
              <w:spacing w:before="20" w:after="20"/>
              <w:jc w:val="left"/>
            </w:pPr>
            <w:r>
              <w:rPr>
                <w:sz w:val="21"/>
              </w:rPr>
              <w:t>Rivedi altezza o numero di campate</w:t>
            </w:r>
          </w:p>
        </w:tc>
      </w:tr>
      <w:tr w:rsidR="005E5270" w14:paraId="450624DE" w14:textId="77777777">
        <w:trPr>
          <w:cantSplit/>
          <w:jc w:val="center"/>
        </w:trPr>
        <w:tc>
          <w:tcPr>
            <w:tcW w:w="2381" w:type="dxa"/>
            <w:tcMar>
              <w:top w:w="90" w:type="dxa"/>
              <w:left w:w="90" w:type="dxa"/>
              <w:bottom w:w="90" w:type="dxa"/>
              <w:right w:w="90" w:type="dxa"/>
            </w:tcMar>
            <w:vAlign w:val="center"/>
          </w:tcPr>
          <w:p w14:paraId="040A875A" w14:textId="77777777" w:rsidR="005E5270" w:rsidRDefault="00D80A0B">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22F72D29" w14:textId="77777777" w:rsidR="005E5270" w:rsidRDefault="00D80A0B">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7F8C50D6" w14:textId="77777777" w:rsidR="005E5270" w:rsidRDefault="00D80A0B">
            <w:pPr>
              <w:spacing w:before="20" w:after="20"/>
              <w:jc w:val="left"/>
            </w:pPr>
            <w:r>
              <w:rPr>
                <w:sz w:val="21"/>
              </w:rPr>
              <w:t>Riduci campate o cambia schema</w:t>
            </w:r>
          </w:p>
        </w:tc>
      </w:tr>
      <w:tr w:rsidR="005E5270" w14:paraId="6257D310" w14:textId="77777777">
        <w:trPr>
          <w:cantSplit/>
          <w:jc w:val="center"/>
        </w:trPr>
        <w:tc>
          <w:tcPr>
            <w:tcW w:w="2381" w:type="dxa"/>
            <w:tcMar>
              <w:top w:w="90" w:type="dxa"/>
              <w:left w:w="90" w:type="dxa"/>
              <w:bottom w:w="90" w:type="dxa"/>
              <w:right w:w="90" w:type="dxa"/>
            </w:tcMar>
            <w:vAlign w:val="center"/>
          </w:tcPr>
          <w:p w14:paraId="17C12DB2" w14:textId="77777777" w:rsidR="005E5270" w:rsidRDefault="00D80A0B">
            <w:pPr>
              <w:spacing w:before="20" w:after="20"/>
              <w:jc w:val="left"/>
            </w:pPr>
            <w:r>
              <w:rPr>
                <w:sz w:val="21"/>
              </w:rPr>
              <w:t>Fondazione oltre soglia</w:t>
            </w:r>
          </w:p>
        </w:tc>
        <w:tc>
          <w:tcPr>
            <w:tcW w:w="3402" w:type="dxa"/>
            <w:tcMar>
              <w:top w:w="90" w:type="dxa"/>
              <w:left w:w="90" w:type="dxa"/>
              <w:bottom w:w="90" w:type="dxa"/>
              <w:right w:w="90" w:type="dxa"/>
            </w:tcMar>
            <w:vAlign w:val="center"/>
          </w:tcPr>
          <w:p w14:paraId="6902BF5B" w14:textId="77777777" w:rsidR="005E5270" w:rsidRDefault="00D80A0B">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29740105" w14:textId="77777777" w:rsidR="005E5270" w:rsidRDefault="00D80A0B">
            <w:pPr>
              <w:spacing w:before="20" w:after="20"/>
              <w:jc w:val="left"/>
            </w:pPr>
            <w:r>
              <w:rPr>
                <w:sz w:val="21"/>
              </w:rPr>
              <w:t>Rivedi dati terreno e fondazione</w:t>
            </w:r>
          </w:p>
        </w:tc>
      </w:tr>
      <w:tr w:rsidR="005E5270" w14:paraId="6AF2A994" w14:textId="77777777">
        <w:trPr>
          <w:cantSplit/>
          <w:jc w:val="center"/>
        </w:trPr>
        <w:tc>
          <w:tcPr>
            <w:tcW w:w="2381" w:type="dxa"/>
            <w:tcMar>
              <w:top w:w="90" w:type="dxa"/>
              <w:left w:w="90" w:type="dxa"/>
              <w:bottom w:w="90" w:type="dxa"/>
              <w:right w:w="90" w:type="dxa"/>
            </w:tcMar>
            <w:vAlign w:val="center"/>
          </w:tcPr>
          <w:p w14:paraId="5E48FA22" w14:textId="77777777" w:rsidR="005E5270" w:rsidRDefault="00D80A0B">
            <w:pPr>
              <w:spacing w:before="20" w:after="20"/>
              <w:jc w:val="left"/>
            </w:pPr>
            <w:r>
              <w:rPr>
                <w:sz w:val="21"/>
              </w:rPr>
              <w:t>Plinto non contiene pali</w:t>
            </w:r>
          </w:p>
        </w:tc>
        <w:tc>
          <w:tcPr>
            <w:tcW w:w="3402" w:type="dxa"/>
            <w:tcMar>
              <w:top w:w="90" w:type="dxa"/>
              <w:left w:w="90" w:type="dxa"/>
              <w:bottom w:w="90" w:type="dxa"/>
              <w:right w:w="90" w:type="dxa"/>
            </w:tcMar>
            <w:vAlign w:val="center"/>
          </w:tcPr>
          <w:p w14:paraId="30B0C4B7" w14:textId="77777777" w:rsidR="005E5270" w:rsidRDefault="00D80A0B">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08777C92" w14:textId="77777777" w:rsidR="005E5270" w:rsidRDefault="00D80A0B">
            <w:pPr>
              <w:spacing w:before="20" w:after="20"/>
              <w:jc w:val="left"/>
            </w:pPr>
            <w:r>
              <w:rPr>
                <w:sz w:val="21"/>
              </w:rPr>
              <w:t>Aumenta il lato imposto o torna in automatico</w:t>
            </w:r>
          </w:p>
        </w:tc>
      </w:tr>
      <w:tr w:rsidR="005E5270" w14:paraId="51CD8BDF" w14:textId="77777777">
        <w:trPr>
          <w:cantSplit/>
          <w:jc w:val="center"/>
        </w:trPr>
        <w:tc>
          <w:tcPr>
            <w:tcW w:w="2381" w:type="dxa"/>
            <w:tcMar>
              <w:top w:w="90" w:type="dxa"/>
              <w:left w:w="90" w:type="dxa"/>
              <w:bottom w:w="90" w:type="dxa"/>
              <w:right w:w="90" w:type="dxa"/>
            </w:tcMar>
            <w:vAlign w:val="center"/>
          </w:tcPr>
          <w:p w14:paraId="7A6089F9" w14:textId="77777777" w:rsidR="005E5270" w:rsidRDefault="00D80A0B">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649A155C" w14:textId="77777777" w:rsidR="005E5270" w:rsidRDefault="00D80A0B">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063246AA" w14:textId="77777777" w:rsidR="005E5270" w:rsidRDefault="00D80A0B">
            <w:pPr>
              <w:spacing w:before="20" w:after="20"/>
              <w:jc w:val="left"/>
            </w:pPr>
            <w:r>
              <w:rPr>
                <w:sz w:val="21"/>
              </w:rPr>
              <w:t>Aumenta la sezione e verifica il modello reale</w:t>
            </w:r>
          </w:p>
        </w:tc>
      </w:tr>
      <w:tr w:rsidR="005E5270" w14:paraId="7958B809" w14:textId="77777777">
        <w:trPr>
          <w:cantSplit/>
          <w:jc w:val="center"/>
        </w:trPr>
        <w:tc>
          <w:tcPr>
            <w:tcW w:w="2381" w:type="dxa"/>
            <w:tcMar>
              <w:top w:w="90" w:type="dxa"/>
              <w:left w:w="90" w:type="dxa"/>
              <w:bottom w:w="90" w:type="dxa"/>
              <w:right w:w="90" w:type="dxa"/>
            </w:tcMar>
            <w:vAlign w:val="center"/>
          </w:tcPr>
          <w:p w14:paraId="557BD8FB" w14:textId="77777777" w:rsidR="005E5270" w:rsidRDefault="00D80A0B">
            <w:pPr>
              <w:spacing w:before="20" w:after="20"/>
              <w:jc w:val="left"/>
            </w:pPr>
            <w:r>
              <w:rPr>
                <w:sz w:val="21"/>
              </w:rPr>
              <w:t>Sollevamento</w:t>
            </w:r>
          </w:p>
        </w:tc>
        <w:tc>
          <w:tcPr>
            <w:tcW w:w="3402" w:type="dxa"/>
            <w:tcMar>
              <w:top w:w="90" w:type="dxa"/>
              <w:left w:w="90" w:type="dxa"/>
              <w:bottom w:w="90" w:type="dxa"/>
              <w:right w:w="90" w:type="dxa"/>
            </w:tcMar>
            <w:vAlign w:val="center"/>
          </w:tcPr>
          <w:p w14:paraId="0B3FEF67" w14:textId="77777777" w:rsidR="005E5270" w:rsidRDefault="00D80A0B">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2ECFEA35" w14:textId="77777777" w:rsidR="005E5270" w:rsidRDefault="00D80A0B">
            <w:pPr>
              <w:spacing w:before="20" w:after="20"/>
              <w:jc w:val="left"/>
            </w:pPr>
            <w:r>
              <w:rPr>
                <w:sz w:val="21"/>
              </w:rPr>
              <w:t>Rivedi schema oppure analizza dispositivi dedicati</w:t>
            </w:r>
          </w:p>
        </w:tc>
      </w:tr>
      <w:tr w:rsidR="005E5270" w14:paraId="03126A80" w14:textId="77777777">
        <w:trPr>
          <w:cantSplit/>
          <w:jc w:val="center"/>
        </w:trPr>
        <w:tc>
          <w:tcPr>
            <w:tcW w:w="2381" w:type="dxa"/>
            <w:tcMar>
              <w:top w:w="90" w:type="dxa"/>
              <w:left w:w="90" w:type="dxa"/>
              <w:bottom w:w="90" w:type="dxa"/>
              <w:right w:w="90" w:type="dxa"/>
            </w:tcMar>
            <w:vAlign w:val="center"/>
          </w:tcPr>
          <w:p w14:paraId="5B9927BB" w14:textId="77777777" w:rsidR="005E5270" w:rsidRDefault="00D80A0B">
            <w:pPr>
              <w:spacing w:before="20" w:after="20"/>
              <w:jc w:val="left"/>
            </w:pPr>
            <w:r>
              <w:rPr>
                <w:sz w:val="21"/>
              </w:rPr>
              <w:t>Prezzi o dati modificati</w:t>
            </w:r>
          </w:p>
        </w:tc>
        <w:tc>
          <w:tcPr>
            <w:tcW w:w="3402" w:type="dxa"/>
            <w:tcMar>
              <w:top w:w="90" w:type="dxa"/>
              <w:left w:w="90" w:type="dxa"/>
              <w:bottom w:w="90" w:type="dxa"/>
              <w:right w:w="90" w:type="dxa"/>
            </w:tcMar>
            <w:vAlign w:val="center"/>
          </w:tcPr>
          <w:p w14:paraId="1D961185" w14:textId="77777777" w:rsidR="005E5270" w:rsidRDefault="00D80A0B">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212AD3F7" w14:textId="77777777" w:rsidR="005E5270" w:rsidRDefault="00D80A0B">
            <w:pPr>
              <w:spacing w:before="20" w:after="20"/>
              <w:jc w:val="center"/>
            </w:pPr>
            <w:r>
              <w:rPr>
                <w:sz w:val="21"/>
              </w:rPr>
              <w:t>Ripeti la ricerca</w:t>
            </w:r>
          </w:p>
        </w:tc>
      </w:tr>
      <w:tr w:rsidR="005E5270" w14:paraId="21D6FBC8" w14:textId="77777777">
        <w:trPr>
          <w:cantSplit/>
          <w:jc w:val="center"/>
        </w:trPr>
        <w:tc>
          <w:tcPr>
            <w:tcW w:w="2381" w:type="dxa"/>
            <w:tcMar>
              <w:top w:w="90" w:type="dxa"/>
              <w:left w:w="90" w:type="dxa"/>
              <w:bottom w:w="90" w:type="dxa"/>
              <w:right w:w="90" w:type="dxa"/>
            </w:tcMar>
            <w:vAlign w:val="center"/>
          </w:tcPr>
          <w:p w14:paraId="748C53B7" w14:textId="77777777" w:rsidR="005E5270" w:rsidRDefault="00D80A0B">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46747B8F" w14:textId="77777777" w:rsidR="005E5270" w:rsidRDefault="00D80A0B">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7DB4F2E3" w14:textId="77777777" w:rsidR="005E5270" w:rsidRDefault="00D80A0B">
            <w:pPr>
              <w:spacing w:before="20" w:after="20"/>
              <w:jc w:val="left"/>
            </w:pPr>
            <w:r>
              <w:rPr>
                <w:sz w:val="21"/>
              </w:rPr>
              <w:t>Leggi le esclusioni prima di valutare il risparmio</w:t>
            </w:r>
          </w:p>
        </w:tc>
      </w:tr>
    </w:tbl>
    <w:p w14:paraId="4F85F14F" w14:textId="77777777" w:rsidR="005E5270" w:rsidRDefault="005E5270"/>
    <w:p w14:paraId="608752BE" w14:textId="77777777" w:rsidR="005E5270" w:rsidRDefault="00D80A0B">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427E2435" w14:textId="77777777" w:rsidR="005E5270" w:rsidRDefault="00D80A0B">
      <w:pPr>
        <w:pStyle w:val="Titolo2"/>
        <w:keepNext/>
        <w:spacing w:after="140"/>
      </w:pPr>
      <w:bookmarkStart w:id="121" w:name="_Toc241878346"/>
      <w:r>
        <w:lastRenderedPageBreak/>
        <w:t>Esportare un confronto leggibile</w:t>
      </w:r>
      <w:bookmarkEnd w:id="121"/>
    </w:p>
    <w:p w14:paraId="7C3FCF48" w14:textId="77777777" w:rsidR="005E5270" w:rsidRDefault="00D80A0B">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36FFE8AE" w14:textId="77777777" w:rsidR="005E5270" w:rsidRDefault="00D80A0B">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28E27DE" w14:textId="77777777" w:rsidR="005E5270" w:rsidRDefault="00D80A0B">
      <w:pPr>
        <w:pStyle w:val="Titolo2"/>
        <w:keepNext/>
        <w:spacing w:after="140"/>
      </w:pPr>
      <w:bookmarkStart w:id="122" w:name="_Toc241878347"/>
      <w:r>
        <w:t>Quanto fidarsi dei risultati</w:t>
      </w:r>
      <w:bookmarkEnd w:id="122"/>
    </w:p>
    <w:p w14:paraId="729C1C27" w14:textId="77777777" w:rsidR="005E5270" w:rsidRDefault="00D80A0B">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69F10052" w14:textId="77777777" w:rsidR="005E5270" w:rsidRDefault="00D80A0B">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5DA6493E" w14:textId="77777777" w:rsidR="005E5270" w:rsidRDefault="00D80A0B">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4F54A83D" w14:textId="77777777" w:rsidR="005E5270" w:rsidRDefault="00D80A0B">
      <w:pPr>
        <w:pStyle w:val="Titolo1"/>
        <w:keepNext/>
        <w:spacing w:after="140"/>
      </w:pPr>
      <w:bookmarkStart w:id="123" w:name="_Toc241878348"/>
      <w:r>
        <w:t>Wiki e centro della conoscenza</w:t>
      </w:r>
      <w:bookmarkEnd w:id="123"/>
    </w:p>
    <w:p w14:paraId="7DC70865" w14:textId="77777777" w:rsidR="005E5270" w:rsidRDefault="00D80A0B">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5799FB88" w14:textId="77777777" w:rsidR="005E5270" w:rsidRDefault="00D80A0B">
      <w:pPr>
        <w:pStyle w:val="Titolo2"/>
        <w:keepNext/>
        <w:spacing w:after="140"/>
      </w:pPr>
      <w:bookmarkStart w:id="124" w:name="_Toc241878349"/>
      <w:r>
        <w:t>Cercare e scegliere un percorso</w:t>
      </w:r>
      <w:bookmarkEnd w:id="124"/>
    </w:p>
    <w:p w14:paraId="49537F86" w14:textId="77777777" w:rsidR="005E5270" w:rsidRDefault="00D80A0B">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Le macroaree con contenuti aprono un elenco di capitoli; le aree ancora prive di pagine sono dichiarate in preparazione.</w:t>
      </w:r>
    </w:p>
    <w:p w14:paraId="23501FD5" w14:textId="77777777" w:rsidR="005E5270" w:rsidRDefault="00D80A0B">
      <w:pPr>
        <w:pStyle w:val="Titolo2"/>
        <w:keepNext/>
        <w:spacing w:after="140"/>
      </w:pPr>
      <w:bookmarkStart w:id="125" w:name="_Toc241878350"/>
      <w:r>
        <w:lastRenderedPageBreak/>
        <w:t>Leggere e riprendere</w:t>
      </w:r>
      <w:bookmarkEnd w:id="125"/>
    </w:p>
    <w:p w14:paraId="53E1F449" w14:textId="77777777" w:rsidR="005E5270" w:rsidRDefault="00D80A0B">
      <w:pPr>
        <w:spacing w:after="140"/>
      </w:pPr>
      <w:r>
        <w:t>L'indice laterale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1E65806B" w14:textId="77777777" w:rsidR="005E5270" w:rsidRDefault="00D80A0B">
      <w:pPr>
        <w:spacing w:after="140"/>
      </w:pPr>
      <w:r>
        <w:t>Continua a leggere mostra le ultime pagine e la posizione approssimativa; riaprendo una pagina viene ripristinata la sezione visitata. Il progresso è memorizzato localmente nel profilo Windows, separato dai documenti di calcolo. Su finestre strette i pulsanti Indice del manuale e delle guide e In questa pagina mostrano i menu laterali. Non occorre una connessione per consultare i contenuti incorporati; i riferimenti web aprono il browser.</w:t>
      </w:r>
    </w:p>
    <w:p w14:paraId="36FC51ED" w14:textId="77777777" w:rsidR="005E5270" w:rsidRDefault="00D80A0B">
      <w:pPr>
        <w:pStyle w:val="Titolo2"/>
        <w:keepNext/>
        <w:spacing w:after="140"/>
      </w:pPr>
      <w:bookmarkStart w:id="126" w:name="_Toc241878351"/>
      <w:r>
        <w:t>Passare dalla teoria al calcolo</w:t>
      </w:r>
      <w:bookmarkEnd w:id="126"/>
    </w:p>
    <w:p w14:paraId="08DFCEC3" w14:textId="77777777" w:rsidR="005E5270" w:rsidRDefault="00D80A0B">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0D0BC444" w14:textId="77777777" w:rsidR="005E5270" w:rsidRDefault="00D80A0B">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17752BBD" w14:textId="77777777" w:rsidR="005E5270" w:rsidRDefault="00D80A0B">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051BACA2" w14:textId="77777777" w:rsidR="005E5270" w:rsidRDefault="00D80A0B">
      <w:pPr>
        <w:pStyle w:val="Titolo2"/>
        <w:keepNext/>
        <w:spacing w:after="140"/>
      </w:pPr>
      <w:bookmarkStart w:id="127" w:name="_Toc241878352"/>
      <w:r>
        <w:t>Progetti e problemi frequenti</w:t>
      </w:r>
      <w:bookmarkEnd w:id="127"/>
    </w:p>
    <w:p w14:paraId="11BA7475" w14:textId="77777777" w:rsidR="005E5270" w:rsidRDefault="00D80A0B">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le guide storiche integrate mantengono le loro date e il proprio campo di validità.</w:t>
      </w:r>
    </w:p>
    <w:p w14:paraId="3912696C" w14:textId="77777777" w:rsidR="005E5270" w:rsidRDefault="00D80A0B">
      <w:pPr>
        <w:pStyle w:val="Titolo1"/>
        <w:keepNext/>
        <w:spacing w:after="140"/>
      </w:pPr>
      <w:bookmarkStart w:id="128" w:name="_Toc241878353"/>
      <w:r>
        <w:t>Modulo Sezione in c.a.</w:t>
      </w:r>
      <w:bookmarkEnd w:id="128"/>
    </w:p>
    <w:p w14:paraId="12632190" w14:textId="77777777" w:rsidR="005E5270" w:rsidRDefault="00D80A0B">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000B562D" w14:textId="77777777" w:rsidR="005E5270" w:rsidRDefault="00D80A0B">
      <w:pPr>
        <w:pStyle w:val="Titolo2"/>
        <w:keepNext/>
        <w:spacing w:after="140"/>
      </w:pPr>
      <w:bookmarkStart w:id="129" w:name="_Toc241878354"/>
      <w:r>
        <w:lastRenderedPageBreak/>
        <w:t>A cosa serve e quando usarlo</w:t>
      </w:r>
      <w:bookmarkEnd w:id="129"/>
    </w:p>
    <w:p w14:paraId="4DF5AD0D" w14:textId="77777777" w:rsidR="005E5270" w:rsidRDefault="00D80A0B">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64FCA81C" w14:textId="77777777" w:rsidR="005E5270" w:rsidRDefault="00D80A0B">
      <w:pPr>
        <w:spacing w:after="140"/>
      </w:pPr>
      <w:r>
        <w:t>Teoria del modello Beam e trasferimento delle azioni (/wiki/manuale/fem/elementi-beam)</w:t>
      </w:r>
    </w:p>
    <w:p w14:paraId="4BCA2039" w14:textId="77777777" w:rsidR="005E5270" w:rsidRDefault="00D80A0B">
      <w:pPr>
        <w:pStyle w:val="Titolo2"/>
        <w:keepNext/>
        <w:spacing w:after="140"/>
      </w:pPr>
      <w:bookmarkStart w:id="130" w:name="_Toc241878355"/>
      <w:r>
        <w:t>Input geometria e unità</w:t>
      </w:r>
      <w:bookmarkEnd w:id="13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E5270" w14:paraId="50A4FB4B" w14:textId="77777777">
        <w:trPr>
          <w:cantSplit/>
          <w:tblHeader/>
          <w:jc w:val="center"/>
        </w:trPr>
        <w:tc>
          <w:tcPr>
            <w:tcW w:w="2381" w:type="dxa"/>
            <w:shd w:val="clear" w:color="auto" w:fill="E7E6E6"/>
            <w:tcMar>
              <w:top w:w="90" w:type="dxa"/>
              <w:left w:w="90" w:type="dxa"/>
              <w:bottom w:w="90" w:type="dxa"/>
              <w:right w:w="90" w:type="dxa"/>
            </w:tcMar>
            <w:vAlign w:val="center"/>
          </w:tcPr>
          <w:p w14:paraId="244313AF" w14:textId="77777777" w:rsidR="005E5270" w:rsidRDefault="00D80A0B">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3C56E668" w14:textId="77777777" w:rsidR="005E5270" w:rsidRDefault="00D80A0B">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6CD208B5" w14:textId="77777777" w:rsidR="005E5270" w:rsidRDefault="00D80A0B">
            <w:pPr>
              <w:spacing w:before="20" w:after="20"/>
              <w:jc w:val="left"/>
            </w:pPr>
            <w:r>
              <w:rPr>
                <w:b/>
                <w:sz w:val="21"/>
              </w:rPr>
              <w:t>Significato e controllo</w:t>
            </w:r>
          </w:p>
        </w:tc>
      </w:tr>
      <w:tr w:rsidR="005E5270" w14:paraId="74CDD3C2" w14:textId="77777777">
        <w:trPr>
          <w:cantSplit/>
          <w:jc w:val="center"/>
        </w:trPr>
        <w:tc>
          <w:tcPr>
            <w:tcW w:w="2381" w:type="dxa"/>
            <w:tcMar>
              <w:top w:w="90" w:type="dxa"/>
              <w:left w:w="90" w:type="dxa"/>
              <w:bottom w:w="90" w:type="dxa"/>
              <w:right w:w="90" w:type="dxa"/>
            </w:tcMar>
            <w:vAlign w:val="center"/>
          </w:tcPr>
          <w:p w14:paraId="644949AE" w14:textId="77777777" w:rsidR="005E5270" w:rsidRDefault="00D80A0B">
            <w:pPr>
              <w:spacing w:before="20" w:after="20"/>
              <w:jc w:val="left"/>
            </w:pPr>
            <w:r>
              <w:rPr>
                <w:sz w:val="21"/>
              </w:rPr>
              <w:t>Sezione</w:t>
            </w:r>
          </w:p>
        </w:tc>
        <w:tc>
          <w:tcPr>
            <w:tcW w:w="3402" w:type="dxa"/>
            <w:tcMar>
              <w:top w:w="90" w:type="dxa"/>
              <w:left w:w="90" w:type="dxa"/>
              <w:bottom w:w="90" w:type="dxa"/>
              <w:right w:w="90" w:type="dxa"/>
            </w:tcMar>
            <w:vAlign w:val="center"/>
          </w:tcPr>
          <w:p w14:paraId="6A9C8574" w14:textId="77777777" w:rsidR="005E5270" w:rsidRDefault="00D80A0B">
            <w:pPr>
              <w:spacing w:before="20" w:after="20"/>
              <w:jc w:val="center"/>
            </w:pPr>
            <w:r>
              <w:rPr>
                <w:sz w:val="21"/>
              </w:rPr>
              <w:t>scelta</w:t>
            </w:r>
          </w:p>
        </w:tc>
        <w:tc>
          <w:tcPr>
            <w:tcW w:w="3855" w:type="dxa"/>
            <w:tcMar>
              <w:top w:w="90" w:type="dxa"/>
              <w:left w:w="90" w:type="dxa"/>
              <w:bottom w:w="90" w:type="dxa"/>
              <w:right w:w="90" w:type="dxa"/>
            </w:tcMar>
            <w:vAlign w:val="center"/>
          </w:tcPr>
          <w:p w14:paraId="11B8ACE7" w14:textId="77777777" w:rsidR="005E5270" w:rsidRDefault="00D80A0B">
            <w:pPr>
              <w:spacing w:before="20" w:after="20"/>
              <w:jc w:val="left"/>
            </w:pPr>
            <w:r>
              <w:rPr>
                <w:sz w:val="21"/>
              </w:rPr>
              <w:t>Circolare, Rettangolare, A T; la sezione generica richiede un contorno definito</w:t>
            </w:r>
          </w:p>
        </w:tc>
      </w:tr>
      <w:tr w:rsidR="005E5270" w14:paraId="42CA8D69" w14:textId="77777777">
        <w:trPr>
          <w:cantSplit/>
          <w:jc w:val="center"/>
        </w:trPr>
        <w:tc>
          <w:tcPr>
            <w:tcW w:w="2381" w:type="dxa"/>
            <w:tcMar>
              <w:top w:w="90" w:type="dxa"/>
              <w:left w:w="90" w:type="dxa"/>
              <w:bottom w:w="90" w:type="dxa"/>
              <w:right w:w="90" w:type="dxa"/>
            </w:tcMar>
            <w:vAlign w:val="center"/>
          </w:tcPr>
          <w:p w14:paraId="1741C260" w14:textId="77777777" w:rsidR="005E5270" w:rsidRDefault="00D80A0B">
            <w:pPr>
              <w:spacing w:before="20" w:after="20"/>
              <w:jc w:val="left"/>
            </w:pPr>
            <w:r>
              <w:rPr>
                <w:sz w:val="21"/>
              </w:rPr>
              <w:t>b e h</w:t>
            </w:r>
          </w:p>
        </w:tc>
        <w:tc>
          <w:tcPr>
            <w:tcW w:w="3402" w:type="dxa"/>
            <w:tcMar>
              <w:top w:w="90" w:type="dxa"/>
              <w:left w:w="90" w:type="dxa"/>
              <w:bottom w:w="90" w:type="dxa"/>
              <w:right w:w="90" w:type="dxa"/>
            </w:tcMar>
            <w:vAlign w:val="center"/>
          </w:tcPr>
          <w:p w14:paraId="50CA8AF5" w14:textId="77777777" w:rsidR="005E5270" w:rsidRDefault="00D80A0B">
            <w:pPr>
              <w:spacing w:before="20" w:after="20"/>
              <w:jc w:val="center"/>
            </w:pPr>
            <w:r>
              <w:rPr>
                <w:sz w:val="21"/>
              </w:rPr>
              <w:t>mm</w:t>
            </w:r>
          </w:p>
        </w:tc>
        <w:tc>
          <w:tcPr>
            <w:tcW w:w="3855" w:type="dxa"/>
            <w:tcMar>
              <w:top w:w="90" w:type="dxa"/>
              <w:left w:w="90" w:type="dxa"/>
              <w:bottom w:w="90" w:type="dxa"/>
              <w:right w:w="90" w:type="dxa"/>
            </w:tcMar>
            <w:vAlign w:val="center"/>
          </w:tcPr>
          <w:p w14:paraId="0541A7AF" w14:textId="77777777" w:rsidR="005E5270" w:rsidRDefault="00D80A0B">
            <w:pPr>
              <w:spacing w:before="20" w:after="20"/>
              <w:jc w:val="left"/>
            </w:pPr>
            <w:r>
              <w:rPr>
                <w:sz w:val="21"/>
              </w:rPr>
              <w:t>Larghezza e altezza positive della sezione rettangolare</w:t>
            </w:r>
          </w:p>
        </w:tc>
      </w:tr>
      <w:tr w:rsidR="005E5270" w14:paraId="3DD315C9" w14:textId="77777777">
        <w:trPr>
          <w:cantSplit/>
          <w:jc w:val="center"/>
        </w:trPr>
        <w:tc>
          <w:tcPr>
            <w:tcW w:w="2381" w:type="dxa"/>
            <w:tcMar>
              <w:top w:w="90" w:type="dxa"/>
              <w:left w:w="90" w:type="dxa"/>
              <w:bottom w:w="90" w:type="dxa"/>
              <w:right w:w="90" w:type="dxa"/>
            </w:tcMar>
            <w:vAlign w:val="center"/>
          </w:tcPr>
          <w:p w14:paraId="6F9FCEC2" w14:textId="77777777" w:rsidR="005E5270" w:rsidRDefault="00D80A0B">
            <w:pPr>
              <w:spacing w:before="20" w:after="20"/>
              <w:jc w:val="left"/>
            </w:pPr>
            <w:r>
              <w:rPr>
                <w:sz w:val="21"/>
              </w:rPr>
              <w:t>D</w:t>
            </w:r>
          </w:p>
        </w:tc>
        <w:tc>
          <w:tcPr>
            <w:tcW w:w="3402" w:type="dxa"/>
            <w:tcMar>
              <w:top w:w="90" w:type="dxa"/>
              <w:left w:w="90" w:type="dxa"/>
              <w:bottom w:w="90" w:type="dxa"/>
              <w:right w:w="90" w:type="dxa"/>
            </w:tcMar>
            <w:vAlign w:val="center"/>
          </w:tcPr>
          <w:p w14:paraId="60CBCB9B" w14:textId="77777777" w:rsidR="005E5270" w:rsidRDefault="00D80A0B">
            <w:pPr>
              <w:spacing w:before="20" w:after="20"/>
              <w:jc w:val="center"/>
            </w:pPr>
            <w:r>
              <w:rPr>
                <w:sz w:val="21"/>
              </w:rPr>
              <w:t>mm</w:t>
            </w:r>
          </w:p>
        </w:tc>
        <w:tc>
          <w:tcPr>
            <w:tcW w:w="3855" w:type="dxa"/>
            <w:tcMar>
              <w:top w:w="90" w:type="dxa"/>
              <w:left w:w="90" w:type="dxa"/>
              <w:bottom w:w="90" w:type="dxa"/>
              <w:right w:w="90" w:type="dxa"/>
            </w:tcMar>
            <w:vAlign w:val="center"/>
          </w:tcPr>
          <w:p w14:paraId="054EDF24" w14:textId="77777777" w:rsidR="005E5270" w:rsidRDefault="00D80A0B">
            <w:pPr>
              <w:spacing w:before="20" w:after="20"/>
              <w:jc w:val="left"/>
            </w:pPr>
            <w:r>
              <w:rPr>
                <w:sz w:val="21"/>
              </w:rPr>
              <w:t>Diametro positivo della sezione circolare</w:t>
            </w:r>
          </w:p>
        </w:tc>
      </w:tr>
      <w:tr w:rsidR="005E5270" w14:paraId="14232838" w14:textId="77777777">
        <w:trPr>
          <w:cantSplit/>
          <w:jc w:val="center"/>
        </w:trPr>
        <w:tc>
          <w:tcPr>
            <w:tcW w:w="2381" w:type="dxa"/>
            <w:tcMar>
              <w:top w:w="90" w:type="dxa"/>
              <w:left w:w="90" w:type="dxa"/>
              <w:bottom w:w="90" w:type="dxa"/>
              <w:right w:w="90" w:type="dxa"/>
            </w:tcMar>
            <w:vAlign w:val="center"/>
          </w:tcPr>
          <w:p w14:paraId="65F79237" w14:textId="77777777" w:rsidR="005E5270" w:rsidRDefault="00D80A0B">
            <w:pPr>
              <w:spacing w:before="20" w:after="20"/>
              <w:jc w:val="left"/>
            </w:pPr>
            <w:r>
              <w:rPr>
                <w:sz w:val="21"/>
              </w:rPr>
              <w:t>bf, bw, hf</w:t>
            </w:r>
          </w:p>
        </w:tc>
        <w:tc>
          <w:tcPr>
            <w:tcW w:w="3402" w:type="dxa"/>
            <w:tcMar>
              <w:top w:w="90" w:type="dxa"/>
              <w:left w:w="90" w:type="dxa"/>
              <w:bottom w:w="90" w:type="dxa"/>
              <w:right w:w="90" w:type="dxa"/>
            </w:tcMar>
            <w:vAlign w:val="center"/>
          </w:tcPr>
          <w:p w14:paraId="65B12BC8" w14:textId="77777777" w:rsidR="005E5270" w:rsidRDefault="00D80A0B">
            <w:pPr>
              <w:spacing w:before="20" w:after="20"/>
              <w:jc w:val="center"/>
            </w:pPr>
            <w:r>
              <w:rPr>
                <w:sz w:val="21"/>
              </w:rPr>
              <w:t>mm</w:t>
            </w:r>
          </w:p>
        </w:tc>
        <w:tc>
          <w:tcPr>
            <w:tcW w:w="3855" w:type="dxa"/>
            <w:tcMar>
              <w:top w:w="90" w:type="dxa"/>
              <w:left w:w="90" w:type="dxa"/>
              <w:bottom w:w="90" w:type="dxa"/>
              <w:right w:w="90" w:type="dxa"/>
            </w:tcMar>
            <w:vAlign w:val="center"/>
          </w:tcPr>
          <w:p w14:paraId="58E995C2" w14:textId="77777777" w:rsidR="005E5270" w:rsidRDefault="00D80A0B">
            <w:pPr>
              <w:spacing w:before="20" w:after="20"/>
              <w:jc w:val="left"/>
            </w:pPr>
            <w:r>
              <w:rPr>
                <w:sz w:val="21"/>
              </w:rPr>
              <w:t>Ala, anima e spessore ala della T; bw non supera bf e hf è inferiore a h</w:t>
            </w:r>
          </w:p>
        </w:tc>
      </w:tr>
      <w:tr w:rsidR="005E5270" w14:paraId="617BCA4B" w14:textId="77777777">
        <w:trPr>
          <w:cantSplit/>
          <w:jc w:val="center"/>
        </w:trPr>
        <w:tc>
          <w:tcPr>
            <w:tcW w:w="2381" w:type="dxa"/>
            <w:tcMar>
              <w:top w:w="90" w:type="dxa"/>
              <w:left w:w="90" w:type="dxa"/>
              <w:bottom w:w="90" w:type="dxa"/>
              <w:right w:w="90" w:type="dxa"/>
            </w:tcMar>
            <w:vAlign w:val="center"/>
          </w:tcPr>
          <w:p w14:paraId="23CA9FAC" w14:textId="77777777" w:rsidR="005E5270" w:rsidRDefault="00D80A0B">
            <w:pPr>
              <w:spacing w:before="20" w:after="20"/>
              <w:jc w:val="left"/>
            </w:pPr>
            <w:r>
              <w:rPr>
                <w:sz w:val="21"/>
              </w:rPr>
              <w:t>Copriferro netto</w:t>
            </w:r>
          </w:p>
        </w:tc>
        <w:tc>
          <w:tcPr>
            <w:tcW w:w="3402" w:type="dxa"/>
            <w:tcMar>
              <w:top w:w="90" w:type="dxa"/>
              <w:left w:w="90" w:type="dxa"/>
              <w:bottom w:w="90" w:type="dxa"/>
              <w:right w:w="90" w:type="dxa"/>
            </w:tcMar>
            <w:vAlign w:val="center"/>
          </w:tcPr>
          <w:p w14:paraId="2F5C4D39" w14:textId="77777777" w:rsidR="005E5270" w:rsidRDefault="00D80A0B">
            <w:pPr>
              <w:spacing w:before="20" w:after="20"/>
              <w:jc w:val="center"/>
            </w:pPr>
            <w:r>
              <w:rPr>
                <w:sz w:val="21"/>
              </w:rPr>
              <w:t>mm</w:t>
            </w:r>
          </w:p>
        </w:tc>
        <w:tc>
          <w:tcPr>
            <w:tcW w:w="3855" w:type="dxa"/>
            <w:tcMar>
              <w:top w:w="90" w:type="dxa"/>
              <w:left w:w="90" w:type="dxa"/>
              <w:bottom w:w="90" w:type="dxa"/>
              <w:right w:w="90" w:type="dxa"/>
            </w:tcMar>
            <w:vAlign w:val="center"/>
          </w:tcPr>
          <w:p w14:paraId="030B3EFB" w14:textId="77777777" w:rsidR="005E5270" w:rsidRDefault="00D80A0B">
            <w:pPr>
              <w:spacing w:before="20" w:after="20"/>
              <w:jc w:val="left"/>
            </w:pPr>
            <w:r>
              <w:rPr>
                <w:sz w:val="21"/>
              </w:rPr>
              <w:t>Distanza dal bordo alla staffa; non è la distanza al centro della barra longitudinale</w:t>
            </w:r>
          </w:p>
        </w:tc>
      </w:tr>
      <w:tr w:rsidR="005E5270" w14:paraId="0432BA39" w14:textId="77777777">
        <w:trPr>
          <w:cantSplit/>
          <w:jc w:val="center"/>
        </w:trPr>
        <w:tc>
          <w:tcPr>
            <w:tcW w:w="2381" w:type="dxa"/>
            <w:tcMar>
              <w:top w:w="90" w:type="dxa"/>
              <w:left w:w="90" w:type="dxa"/>
              <w:bottom w:w="90" w:type="dxa"/>
              <w:right w:w="90" w:type="dxa"/>
            </w:tcMar>
            <w:vAlign w:val="center"/>
          </w:tcPr>
          <w:p w14:paraId="650C9868" w14:textId="77777777" w:rsidR="005E5270" w:rsidRDefault="00D80A0B">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2F3FB39C" w14:textId="77777777" w:rsidR="005E5270" w:rsidRDefault="00D80A0B">
            <w:pPr>
              <w:spacing w:before="20" w:after="20"/>
              <w:jc w:val="center"/>
            </w:pPr>
            <w:r>
              <w:rPr>
                <w:sz w:val="21"/>
              </w:rPr>
              <w:t>numero</w:t>
            </w:r>
          </w:p>
        </w:tc>
        <w:tc>
          <w:tcPr>
            <w:tcW w:w="3855" w:type="dxa"/>
            <w:tcMar>
              <w:top w:w="90" w:type="dxa"/>
              <w:left w:w="90" w:type="dxa"/>
              <w:bottom w:w="90" w:type="dxa"/>
              <w:right w:w="90" w:type="dxa"/>
            </w:tcMar>
            <w:vAlign w:val="center"/>
          </w:tcPr>
          <w:p w14:paraId="39DA3BBE" w14:textId="77777777" w:rsidR="005E5270" w:rsidRDefault="00D80A0B">
            <w:pPr>
              <w:spacing w:before="20" w:after="20"/>
              <w:jc w:val="left"/>
            </w:pPr>
            <w:r>
              <w:rPr>
                <w:sz w:val="21"/>
              </w:rPr>
              <w:t>Da 12 a 720 lati, multipli di 4</w:t>
            </w:r>
          </w:p>
        </w:tc>
      </w:tr>
    </w:tbl>
    <w:p w14:paraId="291EDA26" w14:textId="77777777" w:rsidR="005E5270" w:rsidRDefault="005E5270"/>
    <w:p w14:paraId="1FA3BB8C" w14:textId="77777777" w:rsidR="005E5270" w:rsidRDefault="00D80A0B">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675EB83B" w14:textId="77777777" w:rsidR="005E5270" w:rsidRDefault="00D80A0B">
      <w:pPr>
        <w:pStyle w:val="Titolo2"/>
        <w:keepNext/>
        <w:spacing w:after="140"/>
      </w:pPr>
      <w:bookmarkStart w:id="131" w:name="_Toc241878356"/>
      <w:r>
        <w:t>Input materiali armature e default</w:t>
      </w:r>
      <w:bookmarkEnd w:id="131"/>
    </w:p>
    <w:p w14:paraId="37CEAF7D" w14:textId="77777777" w:rsidR="005E5270" w:rsidRDefault="00D80A0B">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0F2F1226" w14:textId="77777777" w:rsidR="005E5270" w:rsidRDefault="00D80A0B">
      <w:pPr>
        <w:spacing w:after="140"/>
      </w:pPr>
      <w:r>
        <w:t xml:space="preserve">Le resistenze dei materiali sono in MPa, equivalenti a N/mm². La selezione dal catalogo trasferisce i parametri effettivi della voce scelta; controlla il riepilogo dopo una </w:t>
      </w:r>
      <w:r>
        <w:lastRenderedPageBreak/>
        <w:t>selezione. Numero e diametro delle barre devono descrivere l'armatura presente; le barre devono rimanere nel contorno con copriferro e spaziatura coerenti. Le opzioni specifiche per pali o zone dissipative richiedono il contesto corrispondente.</w:t>
      </w:r>
    </w:p>
    <w:p w14:paraId="1BD7F713" w14:textId="77777777" w:rsidR="005E5270" w:rsidRDefault="00D80A0B">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472E6161" w14:textId="77777777" w:rsidR="005E5270" w:rsidRDefault="00D80A0B">
      <w:pPr>
        <w:pStyle w:val="Titolo2"/>
        <w:keepNext/>
        <w:spacing w:after="140"/>
      </w:pPr>
      <w:bookmarkStart w:id="132" w:name="_Toc241878357"/>
      <w:r>
        <w:t>Input azioni e convenzioni</w:t>
      </w:r>
      <w:bookmarkEnd w:id="132"/>
    </w:p>
    <w:p w14:paraId="595A9908" w14:textId="77777777" w:rsidR="005E5270" w:rsidRDefault="00D80A0B">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03ADBD19" w14:textId="77777777" w:rsidR="005E5270" w:rsidRDefault="00D80A0B">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3B3C1EDB" w14:textId="77777777" w:rsidR="005E5270" w:rsidRDefault="00D80A0B">
      <w:pPr>
        <w:pStyle w:val="Titolo2"/>
        <w:keepNext/>
        <w:spacing w:after="140"/>
      </w:pPr>
      <w:bookmarkStart w:id="133" w:name="_Toc241878358"/>
      <w:r>
        <w:t>Descrizione del calcolo</w:t>
      </w:r>
      <w:bookmarkEnd w:id="133"/>
    </w:p>
    <w:p w14:paraId="0C7888EF" w14:textId="77777777" w:rsidR="005E5270" w:rsidRDefault="00D80A0B">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0729F658" w14:textId="77777777" w:rsidR="005E5270" w:rsidRDefault="00D80A0B">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6FDC4650" w14:textId="77777777" w:rsidR="005E5270" w:rsidRDefault="00D80A0B">
      <w:pPr>
        <w:pStyle w:val="Titolo2"/>
        <w:keepNext/>
        <w:spacing w:after="140"/>
      </w:pPr>
      <w:bookmarkStart w:id="134" w:name="_Toc241878359"/>
      <w:r>
        <w:t>Output e lettura dei risultati</w:t>
      </w:r>
      <w:bookmarkEnd w:id="13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E5270" w14:paraId="45DA9384" w14:textId="77777777">
        <w:trPr>
          <w:cantSplit/>
          <w:tblHeader/>
          <w:jc w:val="center"/>
        </w:trPr>
        <w:tc>
          <w:tcPr>
            <w:tcW w:w="2381" w:type="dxa"/>
            <w:shd w:val="clear" w:color="auto" w:fill="E7E6E6"/>
            <w:tcMar>
              <w:top w:w="90" w:type="dxa"/>
              <w:left w:w="90" w:type="dxa"/>
              <w:bottom w:w="90" w:type="dxa"/>
              <w:right w:w="90" w:type="dxa"/>
            </w:tcMar>
            <w:vAlign w:val="center"/>
          </w:tcPr>
          <w:p w14:paraId="70825BAD" w14:textId="77777777" w:rsidR="005E5270" w:rsidRDefault="00D80A0B">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5403FC59" w14:textId="77777777" w:rsidR="005E5270" w:rsidRDefault="00D80A0B">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37F4CFF4" w14:textId="77777777" w:rsidR="005E5270" w:rsidRDefault="00D80A0B">
            <w:pPr>
              <w:spacing w:before="20" w:after="20"/>
              <w:jc w:val="left"/>
            </w:pPr>
            <w:r>
              <w:rPr>
                <w:b/>
                <w:sz w:val="21"/>
              </w:rPr>
              <w:t>Controllo dell'utente</w:t>
            </w:r>
          </w:p>
        </w:tc>
      </w:tr>
      <w:tr w:rsidR="005E5270" w14:paraId="207B790B" w14:textId="77777777">
        <w:trPr>
          <w:cantSplit/>
          <w:jc w:val="center"/>
        </w:trPr>
        <w:tc>
          <w:tcPr>
            <w:tcW w:w="2381" w:type="dxa"/>
            <w:tcMar>
              <w:top w:w="90" w:type="dxa"/>
              <w:left w:w="90" w:type="dxa"/>
              <w:bottom w:w="90" w:type="dxa"/>
              <w:right w:w="90" w:type="dxa"/>
            </w:tcMar>
            <w:vAlign w:val="center"/>
          </w:tcPr>
          <w:p w14:paraId="6D59FA8E" w14:textId="77777777" w:rsidR="005E5270" w:rsidRDefault="00D80A0B">
            <w:pPr>
              <w:spacing w:before="20" w:after="20"/>
              <w:jc w:val="left"/>
            </w:pPr>
            <w:r>
              <w:rPr>
                <w:sz w:val="21"/>
              </w:rPr>
              <w:t>Dominio 3D</w:t>
            </w:r>
          </w:p>
        </w:tc>
        <w:tc>
          <w:tcPr>
            <w:tcW w:w="3402" w:type="dxa"/>
            <w:tcMar>
              <w:top w:w="90" w:type="dxa"/>
              <w:left w:w="90" w:type="dxa"/>
              <w:bottom w:w="90" w:type="dxa"/>
              <w:right w:w="90" w:type="dxa"/>
            </w:tcMar>
            <w:vAlign w:val="center"/>
          </w:tcPr>
          <w:p w14:paraId="2FEDFDFE" w14:textId="77777777" w:rsidR="005E5270" w:rsidRDefault="00D80A0B">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5835BC09" w14:textId="77777777" w:rsidR="005E5270" w:rsidRDefault="00D80A0B">
            <w:pPr>
              <w:spacing w:before="20" w:after="20"/>
              <w:jc w:val="left"/>
            </w:pPr>
            <w:r>
              <w:rPr>
                <w:sz w:val="21"/>
              </w:rPr>
              <w:t>Assi, segni e posizione della terna di azione</w:t>
            </w:r>
          </w:p>
        </w:tc>
      </w:tr>
      <w:tr w:rsidR="005E5270" w14:paraId="4DE733AB" w14:textId="77777777">
        <w:trPr>
          <w:cantSplit/>
          <w:jc w:val="center"/>
        </w:trPr>
        <w:tc>
          <w:tcPr>
            <w:tcW w:w="2381" w:type="dxa"/>
            <w:tcMar>
              <w:top w:w="90" w:type="dxa"/>
              <w:left w:w="90" w:type="dxa"/>
              <w:bottom w:w="90" w:type="dxa"/>
              <w:right w:w="90" w:type="dxa"/>
            </w:tcMar>
            <w:vAlign w:val="center"/>
          </w:tcPr>
          <w:p w14:paraId="3BDF5152" w14:textId="77777777" w:rsidR="005E5270" w:rsidRDefault="00D80A0B">
            <w:pPr>
              <w:spacing w:before="20" w:after="20"/>
              <w:jc w:val="left"/>
            </w:pPr>
            <w:r>
              <w:rPr>
                <w:sz w:val="21"/>
              </w:rPr>
              <w:t>Dominio 2D</w:t>
            </w:r>
          </w:p>
        </w:tc>
        <w:tc>
          <w:tcPr>
            <w:tcW w:w="3402" w:type="dxa"/>
            <w:tcMar>
              <w:top w:w="90" w:type="dxa"/>
              <w:left w:w="90" w:type="dxa"/>
              <w:bottom w:w="90" w:type="dxa"/>
              <w:right w:w="90" w:type="dxa"/>
            </w:tcMar>
            <w:vAlign w:val="center"/>
          </w:tcPr>
          <w:p w14:paraId="013F84B8" w14:textId="77777777" w:rsidR="005E5270" w:rsidRDefault="00D80A0B">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7CD336B8" w14:textId="77777777" w:rsidR="005E5270" w:rsidRDefault="00D80A0B">
            <w:pPr>
              <w:spacing w:before="20" w:after="20"/>
              <w:jc w:val="left"/>
            </w:pPr>
            <w:r>
              <w:rPr>
                <w:sz w:val="21"/>
              </w:rPr>
              <w:t>Non confonderla con ogni direzione possibile</w:t>
            </w:r>
          </w:p>
        </w:tc>
      </w:tr>
      <w:tr w:rsidR="005E5270" w14:paraId="6A34DEA2" w14:textId="77777777">
        <w:trPr>
          <w:cantSplit/>
          <w:jc w:val="center"/>
        </w:trPr>
        <w:tc>
          <w:tcPr>
            <w:tcW w:w="2381" w:type="dxa"/>
            <w:tcMar>
              <w:top w:w="90" w:type="dxa"/>
              <w:left w:w="90" w:type="dxa"/>
              <w:bottom w:w="90" w:type="dxa"/>
              <w:right w:w="90" w:type="dxa"/>
            </w:tcMar>
            <w:vAlign w:val="center"/>
          </w:tcPr>
          <w:p w14:paraId="39B6120B" w14:textId="77777777" w:rsidR="005E5270" w:rsidRDefault="00D80A0B">
            <w:pPr>
              <w:spacing w:before="20" w:after="20"/>
              <w:jc w:val="left"/>
            </w:pPr>
            <w:r>
              <w:rPr>
                <w:sz w:val="21"/>
              </w:rPr>
              <w:t>Tensioni e deformazioni</w:t>
            </w:r>
          </w:p>
        </w:tc>
        <w:tc>
          <w:tcPr>
            <w:tcW w:w="3402" w:type="dxa"/>
            <w:tcMar>
              <w:top w:w="90" w:type="dxa"/>
              <w:left w:w="90" w:type="dxa"/>
              <w:bottom w:w="90" w:type="dxa"/>
              <w:right w:w="90" w:type="dxa"/>
            </w:tcMar>
            <w:vAlign w:val="center"/>
          </w:tcPr>
          <w:p w14:paraId="18DF118E" w14:textId="77777777" w:rsidR="005E5270" w:rsidRDefault="00D80A0B">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40B13B18" w14:textId="77777777" w:rsidR="005E5270" w:rsidRDefault="00D80A0B">
            <w:pPr>
              <w:spacing w:before="20" w:after="20"/>
              <w:jc w:val="left"/>
            </w:pPr>
            <w:r>
              <w:rPr>
                <w:sz w:val="21"/>
              </w:rPr>
              <w:t>Fibra compressa, regime e ipotesi costitutive</w:t>
            </w:r>
          </w:p>
        </w:tc>
      </w:tr>
      <w:tr w:rsidR="005E5270" w14:paraId="7B202E0D" w14:textId="77777777">
        <w:trPr>
          <w:cantSplit/>
          <w:jc w:val="center"/>
        </w:trPr>
        <w:tc>
          <w:tcPr>
            <w:tcW w:w="2381" w:type="dxa"/>
            <w:tcMar>
              <w:top w:w="90" w:type="dxa"/>
              <w:left w:w="90" w:type="dxa"/>
              <w:bottom w:w="90" w:type="dxa"/>
              <w:right w:w="90" w:type="dxa"/>
            </w:tcMar>
            <w:vAlign w:val="center"/>
          </w:tcPr>
          <w:p w14:paraId="094DE1AB" w14:textId="77777777" w:rsidR="005E5270" w:rsidRDefault="00D80A0B">
            <w:pPr>
              <w:spacing w:before="20" w:after="20"/>
              <w:jc w:val="left"/>
            </w:pPr>
            <w:r>
              <w:rPr>
                <w:sz w:val="21"/>
              </w:rPr>
              <w:lastRenderedPageBreak/>
              <w:t>Fessurazione</w:t>
            </w:r>
          </w:p>
        </w:tc>
        <w:tc>
          <w:tcPr>
            <w:tcW w:w="3402" w:type="dxa"/>
            <w:tcMar>
              <w:top w:w="90" w:type="dxa"/>
              <w:left w:w="90" w:type="dxa"/>
              <w:bottom w:w="90" w:type="dxa"/>
              <w:right w:w="90" w:type="dxa"/>
            </w:tcMar>
            <w:vAlign w:val="center"/>
          </w:tcPr>
          <w:p w14:paraId="0BD7176B" w14:textId="77777777" w:rsidR="005E5270" w:rsidRDefault="00D80A0B">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55AA237C" w14:textId="77777777" w:rsidR="005E5270" w:rsidRDefault="00D80A0B">
            <w:pPr>
              <w:spacing w:before="20" w:after="20"/>
              <w:jc w:val="left"/>
            </w:pPr>
            <w:r>
              <w:rPr>
                <w:sz w:val="21"/>
              </w:rPr>
              <w:t>Azioni SLE, esposizione e parametri effettivi</w:t>
            </w:r>
          </w:p>
        </w:tc>
      </w:tr>
      <w:tr w:rsidR="005E5270" w14:paraId="4B73AF22" w14:textId="77777777">
        <w:trPr>
          <w:cantSplit/>
          <w:jc w:val="center"/>
        </w:trPr>
        <w:tc>
          <w:tcPr>
            <w:tcW w:w="2381" w:type="dxa"/>
            <w:tcMar>
              <w:top w:w="90" w:type="dxa"/>
              <w:left w:w="90" w:type="dxa"/>
              <w:bottom w:w="90" w:type="dxa"/>
              <w:right w:w="90" w:type="dxa"/>
            </w:tcMar>
            <w:vAlign w:val="center"/>
          </w:tcPr>
          <w:p w14:paraId="1C93990B" w14:textId="77777777" w:rsidR="005E5270" w:rsidRDefault="00D80A0B">
            <w:pPr>
              <w:spacing w:before="20" w:after="20"/>
              <w:jc w:val="left"/>
            </w:pPr>
            <w:r>
              <w:rPr>
                <w:sz w:val="21"/>
              </w:rPr>
              <w:t>Taglio e torsione</w:t>
            </w:r>
          </w:p>
        </w:tc>
        <w:tc>
          <w:tcPr>
            <w:tcW w:w="3402" w:type="dxa"/>
            <w:tcMar>
              <w:top w:w="90" w:type="dxa"/>
              <w:left w:w="90" w:type="dxa"/>
              <w:bottom w:w="90" w:type="dxa"/>
              <w:right w:w="90" w:type="dxa"/>
            </w:tcMar>
            <w:vAlign w:val="center"/>
          </w:tcPr>
          <w:p w14:paraId="6562F942" w14:textId="77777777" w:rsidR="005E5270" w:rsidRDefault="00D80A0B">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21015702" w14:textId="77777777" w:rsidR="005E5270" w:rsidRDefault="00D80A0B">
            <w:pPr>
              <w:spacing w:before="20" w:after="20"/>
              <w:jc w:val="left"/>
            </w:pPr>
            <w:r>
              <w:rPr>
                <w:sz w:val="21"/>
              </w:rPr>
              <w:t>Staffe presenti, braccia resistenti e modello</w:t>
            </w:r>
          </w:p>
        </w:tc>
      </w:tr>
    </w:tbl>
    <w:p w14:paraId="3012892A" w14:textId="77777777" w:rsidR="005E5270" w:rsidRDefault="005E5270"/>
    <w:p w14:paraId="5224D39E" w14:textId="77777777" w:rsidR="005E5270" w:rsidRDefault="00D80A0B">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69D7398D" w14:textId="77777777" w:rsidR="005E5270" w:rsidRDefault="00D80A0B">
      <w:pPr>
        <w:pStyle w:val="Titolo2"/>
        <w:keepNext/>
        <w:spacing w:after="140"/>
      </w:pPr>
      <w:bookmarkStart w:id="135" w:name="_Toc241878360"/>
      <w:r>
        <w:t>Warning e problemi frequenti</w:t>
      </w:r>
      <w:bookmarkEnd w:id="135"/>
    </w:p>
    <w:p w14:paraId="00C7B84F" w14:textId="77777777" w:rsidR="005E5270" w:rsidRDefault="00D80A0B">
      <w:pPr>
        <w:keepNext/>
        <w:spacing w:after="140"/>
      </w:pPr>
      <w:r>
        <w:t>ATTENZIONE</w:t>
      </w:r>
    </w:p>
    <w:p w14:paraId="08F65943" w14:textId="77777777" w:rsidR="005E5270" w:rsidRDefault="00D80A0B">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6DCB1968" w14:textId="77777777" w:rsidR="005E5270" w:rsidRDefault="00D80A0B">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239AADB8" w14:textId="77777777" w:rsidR="005E5270" w:rsidRDefault="00D80A0B">
      <w:pPr>
        <w:pStyle w:val="Titolo2"/>
        <w:keepNext/>
        <w:spacing w:after="140"/>
      </w:pPr>
      <w:bookmarkStart w:id="136" w:name="_Toc241878361"/>
      <w:r>
        <w:t>Esempio completo dalla Wiki</w:t>
      </w:r>
      <w:bookmarkEnd w:id="136"/>
    </w:p>
    <w:p w14:paraId="0007428A" w14:textId="77777777" w:rsidR="005E5270" w:rsidRDefault="00D80A0B">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319061AE" w14:textId="77777777" w:rsidR="005E5270" w:rsidRDefault="00D80A0B">
      <w:pPr>
        <w:spacing w:after="140"/>
        <w:ind w:left="283" w:hanging="283"/>
      </w:pPr>
      <w:r>
        <w:t>1. Apri l'esempio e verifica geometria, copriferro e armature nel disegno.</w:t>
      </w:r>
    </w:p>
    <w:p w14:paraId="0B0016E0" w14:textId="77777777" w:rsidR="005E5270" w:rsidRDefault="00D80A0B">
      <w:pPr>
        <w:spacing w:after="140"/>
        <w:ind w:left="283" w:hanging="283"/>
      </w:pPr>
      <w:r>
        <w:t>2. Controlla che la combinazione Wiki contenga esattamente la terna 0, 200, 0.</w:t>
      </w:r>
    </w:p>
    <w:p w14:paraId="1D7A3524" w14:textId="77777777" w:rsidR="005E5270" w:rsidRDefault="00D80A0B">
      <w:pPr>
        <w:spacing w:after="140"/>
        <w:ind w:left="283" w:hanging="283"/>
      </w:pPr>
      <w:r>
        <w:t>3. Esegui l'analisi del dominio prevista dalla scheda e leggi il punto di domanda rispetto alla capacità.</w:t>
      </w:r>
    </w:p>
    <w:p w14:paraId="74556E88" w14:textId="77777777" w:rsidR="005E5270" w:rsidRDefault="00D80A0B">
      <w:pPr>
        <w:spacing w:after="140"/>
        <w:ind w:left="283" w:hanging="283"/>
      </w:pPr>
      <w:r>
        <w:t>4. Modifica h mantenendo b e le azioni: confronta il dominio e la posizione delle armature.</w:t>
      </w:r>
    </w:p>
    <w:p w14:paraId="0C7E4A0D" w14:textId="77777777" w:rsidR="005E5270" w:rsidRDefault="00D80A0B">
      <w:pPr>
        <w:spacing w:after="140"/>
        <w:ind w:left="283" w:hanging="283"/>
      </w:pPr>
      <w:r>
        <w:t>5. Inverti Mx e osserva il diverso ruolo dei due bordi armati.</w:t>
      </w:r>
    </w:p>
    <w:p w14:paraId="63EB84E6" w14:textId="77777777" w:rsidR="005E5270" w:rsidRDefault="00D80A0B">
      <w:pPr>
        <w:spacing w:after="140"/>
        <w:ind w:left="283" w:hanging="283"/>
      </w:pPr>
      <w:r>
        <w:t>6. Salva il foglio con nome; assegna separatamente combinazioni di esercizio se vuoi studiare fessurazione o tensioni SLE.</w:t>
      </w:r>
    </w:p>
    <w:p w14:paraId="5D5663E3" w14:textId="77777777" w:rsidR="005E5270" w:rsidRDefault="00D80A0B">
      <w:pPr>
        <w:spacing w:after="140"/>
      </w:pPr>
      <w:r>
        <w:lastRenderedPageBreak/>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5642F0BA" w14:textId="77777777" w:rsidR="005E5270" w:rsidRDefault="00D80A0B">
      <w:pPr>
        <w:pStyle w:val="Titolo2"/>
        <w:keepNext/>
        <w:spacing w:after="140"/>
      </w:pPr>
      <w:bookmarkStart w:id="137" w:name="_Toc241878362"/>
      <w:r>
        <w:t>Teoria collegata e riepilogo</w:t>
      </w:r>
      <w:bookmarkEnd w:id="137"/>
    </w:p>
    <w:p w14:paraId="6119F3AC" w14:textId="77777777" w:rsidR="005E5270" w:rsidRDefault="00D80A0B">
      <w:pPr>
        <w:spacing w:after="140"/>
      </w:pPr>
      <w:r>
        <w:t>Elementi Beam (/wiki/manuale/fem/elementi-beam)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3BA60119" w14:textId="77777777" w:rsidR="005E5270" w:rsidRDefault="00D80A0B">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6A850055" w14:textId="77777777" w:rsidR="005E5270" w:rsidRDefault="00D80A0B">
      <w:pPr>
        <w:pStyle w:val="Titolo1"/>
        <w:keepNext/>
        <w:spacing w:after="140"/>
      </w:pPr>
      <w:bookmarkStart w:id="138" w:name="_Toc241878363"/>
      <w:r>
        <w:t>Interpretazione dei risultati e controlli indipendenti</w:t>
      </w:r>
      <w:bookmarkEnd w:id="138"/>
    </w:p>
    <w:p w14:paraId="0B6ABE6F" w14:textId="77777777" w:rsidR="005E5270" w:rsidRDefault="00D80A0B">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19185DFA" w14:textId="77777777" w:rsidR="005E5270" w:rsidRDefault="00D80A0B">
      <w:pPr>
        <w:pStyle w:val="Titolo2"/>
        <w:keepNext/>
        <w:spacing w:after="140"/>
      </w:pPr>
      <w:bookmarkStart w:id="139" w:name="_Toc241878364"/>
      <w:r>
        <w:t>Dalla domanda alla capacità</w:t>
      </w:r>
      <w:bookmarkEnd w:id="139"/>
    </w:p>
    <w:p w14:paraId="56D9F565" w14:textId="77777777" w:rsidR="005E5270" w:rsidRDefault="00D80A0B">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02A7F8AA" w14:textId="77777777" w:rsidR="005E5270" w:rsidRDefault="00D80A0B">
      <w:pPr>
        <w:pStyle w:val="Titolo2"/>
        <w:keepNext/>
        <w:spacing w:after="140"/>
      </w:pPr>
      <w:bookmarkStart w:id="140" w:name="_Toc241878365"/>
      <w:r>
        <w:t>Controllo numerico e fisico</w:t>
      </w:r>
      <w:bookmarkEnd w:id="140"/>
    </w:p>
    <w:p w14:paraId="00FB447D" w14:textId="77777777" w:rsidR="005E5270" w:rsidRDefault="00D80A0B">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427F21C4" w14:textId="77777777" w:rsidR="005E5270" w:rsidRDefault="00D80A0B">
      <w:pPr>
        <w:pStyle w:val="Titolo2"/>
        <w:keepNext/>
        <w:spacing w:after="140"/>
      </w:pPr>
      <w:bookmarkStart w:id="141" w:name="_Toc241878366"/>
      <w:r>
        <w:t>Archiviazione</w:t>
      </w:r>
      <w:bookmarkEnd w:id="141"/>
    </w:p>
    <w:p w14:paraId="223F2913" w14:textId="77777777" w:rsidR="005E5270" w:rsidRDefault="00D80A0B">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6C179292" w14:textId="77777777" w:rsidR="005E5270" w:rsidRDefault="00D80A0B">
      <w:pPr>
        <w:pStyle w:val="Titolo1"/>
        <w:keepNext/>
        <w:spacing w:after="140"/>
      </w:pPr>
      <w:bookmarkStart w:id="142" w:name="_Toc241878367"/>
      <w:r>
        <w:lastRenderedPageBreak/>
        <w:t>Tutorial dal modello Beam alla verifica di sezione</w:t>
      </w:r>
      <w:bookmarkEnd w:id="142"/>
    </w:p>
    <w:p w14:paraId="5F5ECE9E" w14:textId="77777777" w:rsidR="005E5270" w:rsidRDefault="00D80A0B">
      <w:pPr>
        <w:spacing w:after="140"/>
      </w:pPr>
      <w:r>
        <w:t>Questo percorso unisce teoria, controllo manuale e utilizzo del software senza confondere analisi globale e verifica locale. Richiede circa venti minuti e usa solo strumenti presenti in Anthea.</w:t>
      </w:r>
    </w:p>
    <w:p w14:paraId="53296CAC" w14:textId="77777777" w:rsidR="005E5270" w:rsidRDefault="00D80A0B">
      <w:pPr>
        <w:pStyle w:val="Titolo2"/>
        <w:keepNext/>
        <w:spacing w:after="140"/>
      </w:pPr>
      <w:bookmarkStart w:id="143" w:name="_Toc241878368"/>
      <w:r>
        <w:t>Capisci e controlla</w:t>
      </w:r>
      <w:bookmarkEnd w:id="143"/>
    </w:p>
    <w:p w14:paraId="773AE430" w14:textId="77777777" w:rsidR="005E5270" w:rsidRDefault="00D80A0B">
      <w:pPr>
        <w:spacing w:after="140"/>
      </w:pPr>
      <w:r>
        <w:t>Apri Elementi Beam (/wiki/manuale/fem/elementi-beam#esempio-concettuale). Disegna la trave appoggiata, indica L = 8 m e q = 25 kN/m e calcola due reazioni da 100 kN e un momento di 200 kNm. Il carico è già assegnato come azione di progetto dell'esempio. Controlla separatamente che 25 kN/m equivalga a 25 N/mm.</w:t>
      </w:r>
    </w:p>
    <w:p w14:paraId="2951003F" w14:textId="77777777" w:rsidR="005E5270" w:rsidRDefault="00D80A0B">
      <w:pPr>
        <w:pStyle w:val="Titolo2"/>
        <w:keepNext/>
        <w:spacing w:after="140"/>
      </w:pPr>
      <w:bookmarkStart w:id="144" w:name="_Toc241878369"/>
      <w:r>
        <w:t>Calcola e modifica</w:t>
      </w:r>
      <w:bookmarkEnd w:id="144"/>
    </w:p>
    <w:p w14:paraId="23833FA3" w14:textId="77777777" w:rsidR="005E5270" w:rsidRDefault="00D80A0B">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7D2D2661" w14:textId="77777777" w:rsidR="005E5270" w:rsidRDefault="00D80A0B">
      <w:pPr>
        <w:pStyle w:val="Titolo2"/>
        <w:keepNext/>
        <w:spacing w:after="140"/>
      </w:pPr>
      <w:bookmarkStart w:id="145" w:name="_Toc241878370"/>
      <w:r>
        <w:t>Osserva e archivia</w:t>
      </w:r>
      <w:bookmarkEnd w:id="145"/>
    </w:p>
    <w:p w14:paraId="48265318" w14:textId="77777777" w:rsidR="005E5270" w:rsidRDefault="00D80A0B">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(/wiki/guide/moduli/sezione-ca)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ANTHEA_Guida_pratica_ITEC_Rev12.docx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ANTHEA_Guida_pratica_ITEC_Rev12.docx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ANTHEA_Guida_pratica_ITEC_Rev12.docx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Rev12; Contenuti 2026-10-02</cp:keywords>
  <dc:description/>
  <cp:lastModifiedBy>ANTHEA</cp:lastModifiedBy>
  <cp:revision>12</cp:revision>
  <cp:lastPrinted>2023-02-17T15:30:00Z</cp:lastPrinted>
  <dcterms:created xsi:type="dcterms:W3CDTF">2024-01-22T16:51:00Z</dcterms:created>
  <dcterms:modified xsi:type="dcterms:W3CDTF">2026-03-05T14:41:00Z</dcterms:modified>
</cp:coreProperties>
</file>