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10-non-drenato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Gli esiti sono locali: stabilità globale, cedimenti, spostamenti, liquefazione, verifiche idrauliche, ancoraggi e dettagli esecutivi richiedono analisi dedicate. Non viene emesso un esito di verifica complessiva dell’opera. Il calcolo sismico è disponibile soltanto per terreno omogeneo asciutto, con kh e kv assegnati oppure ricavati dai parametri del sito allo SLV.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locali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93,771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 / 292,751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 / 851,504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3,067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Discretizzazione non convergente: aumentare i conci.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43,646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47,903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Muro: area GPC 2,325 m²; baricentro (1,3048; 0,9)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3,067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0,359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418/3026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Discretizzazione non convergente: aumentare i conci.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2,489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468/3207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Discretizzazione non convergente: aumentare i conci.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(0,325; 5,374) m; raggio 10,656 m; estremi x=-8,877 / 10,806 m. D=285,801 kN/m, ΣR=876,435 kN/m, iterazioni 29, residuo -1,776E-08. Superfici geometricamente ammesse 2064; senza soluzione 1647. Discretizzazione non convergente: aumentare i conci.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(0,671; 5,082) m; raggio 8,895 m; estremi x=-6,629 / 9,415 m. D=283,818 kN/m, ΣR=706,524 kN/m, iterazioni 29, residuo 6,252E-08. Superfici geometricamente ammesse 2056; senza soluzione 1589. Discretizzazione non convergente: aumentare i conci.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-6,629 / -6,362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-53,673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10,312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16,121 / 6,476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-6,362 / -6,094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-50,859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11,516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15,129 / 6,077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-6,094 / -5,827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-48,204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12,539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14,329 / 5,756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-5,827 / -5,559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-45,681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13,415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13,669 / 5,491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-5,559 / -5,292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-43,267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6,708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13,115 / 5,268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-5,292 / -5,025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-40,946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7,871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14,828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12,643 / 5,079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-5,025 / -4,757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12,237 / 4,916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-4,757 / -4,49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15,902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11,884 / 4,774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-4,49 / -4,222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-34,413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10,854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16,343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11,576 / 4,65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-4,222 / -3,955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16,729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11,304 / 4,541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-3,955 / -3,688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12,486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17,068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11,065 / 4,445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-3,688 / -3,42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-28,358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17,365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10,852 / 4,359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-3,42 / -3,153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-26,418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13,877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10,663 / 4,284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-3,153 / -2,885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17,847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10,496 / 4,216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-2,885 / -2,618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-22,631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15,052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10,346 / 4,156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-2,618 / -2,351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-20,777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18,203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10,214 / 4,103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-2,351 / -2,083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-18,945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16,029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10,097 / 4,056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-2,083 / -1,816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-17,134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16,448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9,993 / 4,014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-1,816 / -1,548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9,903 / 3,978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-1,548 / -1,281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-13,561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17,155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9,824 / 3,946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-1,281 / -1,014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-11,795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17,444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18,639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9,756 / 3,919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-1,014 / -0,746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-10,041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18,658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9,698 / 3,896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-0,746 / -0,479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-8,296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18,655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9,651 / 3,877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-0,479 / -0,211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-6,559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18,068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18,631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9,613 / 3,862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-5,009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14,378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7,579 / 3,045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-4,145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3,819 / 0,63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2,005 / 0,805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0,056 / 0,323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-3,102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18,286 / 3,008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21,533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9,564 / 3,842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0,323 / 0,591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18,336 / 3,008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21,443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9,553 / 3,837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0,591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14,357 / 2,354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16,702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7,472 / 3,002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3,991 / 1,501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2,078 / 0,835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0,858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6,296 / 5,812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12,078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3,281 / 1,318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1,126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12,024 / 15,143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27,087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6,276 / 2,521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1,126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5,089 / 6,419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11,467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2,662 / 1,069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1,393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23,586 / 2,171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6,909 / 2,775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1,393 / 1,66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32,589 / 3,008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38,883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9,594 / 3,854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 / 1,928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7,253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32,445 / 3,008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38,751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9,627 / 3,867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1,928 / 2,195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32,261 / 3,008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38,613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9,669 / 3,884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2,195 / 2,463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32,038 / 3,008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9,72 / 3,905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2,463 / 2,73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31,773 / 3,008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38,315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9,782 / 3,929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2,73 / 2,997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14,271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31,467 / 3,008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38,152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9,854 / 3,958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2,997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 / 0,03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0,098 / 0,039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3,265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16,064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32,951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36,733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9,839 / 3,953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3,265 / 3,532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17,856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32,891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36,909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10,033 / 4,03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3,532 / 3,8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32,454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36,701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10,142 / 4,074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 / 4,067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21,515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36,476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10,265 / 4,124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4,067 / 4,334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23,379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31,438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36,231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10,404 / 4,179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4,334 / 4,602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25,269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30,856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35,963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10,56 / 4,242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4,602 / 4,869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30,222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35,669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10,736 / 4,313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4,869 / 5,137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29,143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29,533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35,345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10,934 / 4,392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5,137 / 5,404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31,135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28,786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34,984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11,157 / 4,482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5,404 / 5,671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27,976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11,409 / 4,583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5,671 / 5,939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35,253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27,101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34,124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11,694 / 4,698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5,939 / 6,206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37,391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12,02 / 4,828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6,206 / 6,473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39,591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25,131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33,006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12,393 / 4,978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6,473 / 6,741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41,864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24,023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32,308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12,823 / 5,151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6,741 / 7,008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44,221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31,484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13,326 / 5,353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7,008 / 7,276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46,677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21,512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30,492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13,919 / 5,591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7,276 / 7,543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49,249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20,084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29,272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14,63 / 5,877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7,543 / 7,81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51,963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27,733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15,499 / 6,226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7,81 / 8,078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54,853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16,781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25,722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16,589 / 6,664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8,078 / 8,345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57,966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22,973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18,004 / 7,233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8,345 / 8,613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61,378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12,637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18,961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19,936 / 8,008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8,613 / 8,88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65,211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10,071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12,499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22,777 / 9,15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8,88 / 9,147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69,706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6,953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27,534 / 11,061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