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70573A2" w14:textId="77777777" w:rsidTr="00DC48B9">
        <w:tc>
          <w:tcPr>
            <w:tcW w:w="2835" w:type="dxa"/>
          </w:tcPr>
          <w:p w14:paraId="62543F68" w14:textId="77777777" w:rsidR="00BC3766" w:rsidRPr="004913BD" w:rsidRDefault="00BC3766" w:rsidP="00DC48B9">
            <w:pPr>
              <w:rPr>
                <w:b/>
                <w:bCs/>
              </w:rPr>
            </w:pPr>
          </w:p>
        </w:tc>
        <w:tc>
          <w:tcPr>
            <w:tcW w:w="7797" w:type="dxa"/>
          </w:tcPr>
          <w:p w14:paraId="551162BB" w14:textId="77777777" w:rsidR="00BC3766" w:rsidRPr="004913BD" w:rsidRDefault="00BC3766" w:rsidP="00DC48B9">
            <w:pPr>
              <w:rPr>
                <w:b/>
                <w:bCs/>
                <w:sz w:val="20"/>
              </w:rPr>
            </w:pPr>
          </w:p>
        </w:tc>
      </w:tr>
      <w:tr w:rsidR="00BC3766" w14:paraId="282B9BD8" w14:textId="77777777" w:rsidTr="00DC48B9">
        <w:tc>
          <w:tcPr>
            <w:tcW w:w="2835" w:type="dxa"/>
          </w:tcPr>
          <w:p w14:paraId="4731BD35" w14:textId="77777777" w:rsidR="00BC3766" w:rsidRPr="004913BD" w:rsidRDefault="00BC3766" w:rsidP="00DC48B9">
            <w:pPr>
              <w:tabs>
                <w:tab w:val="left" w:pos="1296"/>
              </w:tabs>
              <w:rPr>
                <w:sz w:val="28"/>
                <w:szCs w:val="28"/>
              </w:rPr>
            </w:pPr>
          </w:p>
        </w:tc>
        <w:tc>
          <w:tcPr>
            <w:tcW w:w="7797" w:type="dxa"/>
          </w:tcPr>
          <w:p w14:paraId="5A346C4D" w14:textId="77777777" w:rsidR="00BC3766" w:rsidRPr="004913BD" w:rsidRDefault="00BC3766" w:rsidP="00DC48B9">
            <w:pPr>
              <w:tabs>
                <w:tab w:val="left" w:pos="1296"/>
              </w:tabs>
              <w:rPr>
                <w:sz w:val="28"/>
                <w:szCs w:val="28"/>
              </w:rPr>
            </w:pPr>
          </w:p>
        </w:tc>
      </w:tr>
      <w:tr w:rsidR="00BC3766" w14:paraId="7BF1E0F3" w14:textId="77777777" w:rsidTr="00DC48B9">
        <w:trPr>
          <w:trHeight w:val="573"/>
        </w:trPr>
        <w:tc>
          <w:tcPr>
            <w:tcW w:w="2835" w:type="dxa"/>
          </w:tcPr>
          <w:p w14:paraId="2C066717" w14:textId="77777777" w:rsidR="00BC3766" w:rsidRPr="006D3BBF" w:rsidRDefault="00BC3766" w:rsidP="00DC48B9">
            <w:pPr>
              <w:rPr>
                <w:sz w:val="20"/>
                <w:szCs w:val="16"/>
              </w:rPr>
            </w:pPr>
          </w:p>
          <w:p w14:paraId="0CADAAFC" w14:textId="77777777" w:rsidR="006D3BBF" w:rsidRDefault="006D3BBF" w:rsidP="00DC48B9"/>
        </w:tc>
        <w:tc>
          <w:tcPr>
            <w:tcW w:w="7797" w:type="dxa"/>
          </w:tcPr>
          <w:p w14:paraId="7D853FEA" w14:textId="77777777" w:rsidR="00BC3766" w:rsidRDefault="00BC3766" w:rsidP="00DC48B9"/>
        </w:tc>
      </w:tr>
      <w:tr w:rsidR="00793049" w14:paraId="26266033" w14:textId="77777777" w:rsidTr="00DC48B9">
        <w:trPr>
          <w:trHeight w:val="396"/>
        </w:trPr>
        <w:tc>
          <w:tcPr>
            <w:tcW w:w="2835" w:type="dxa"/>
          </w:tcPr>
          <w:p w14:paraId="094FCEAE" w14:textId="77777777" w:rsidR="00793049" w:rsidRPr="006D3BBF" w:rsidRDefault="00793049" w:rsidP="00F63D34">
            <w:pPr>
              <w:ind w:left="31"/>
              <w:rPr>
                <w:sz w:val="20"/>
                <w:szCs w:val="16"/>
              </w:rPr>
            </w:pPr>
            <w:r w:rsidRPr="004913BD">
              <w:rPr>
                <w:b/>
                <w:bCs/>
              </w:rPr>
              <w:t>Ambito:</w:t>
            </w:r>
          </w:p>
        </w:tc>
        <w:tc>
          <w:tcPr>
            <w:tcW w:w="7797" w:type="dxa"/>
          </w:tcPr>
          <w:p w14:paraId="55B89B30" w14:textId="77777777" w:rsidR="00793049" w:rsidRDefault="00793049" w:rsidP="00DC48B9"/>
        </w:tc>
      </w:tr>
      <w:tr w:rsidR="00793049" w14:paraId="4C863701" w14:textId="77777777" w:rsidTr="00DC48B9">
        <w:trPr>
          <w:trHeight w:val="560"/>
        </w:trPr>
        <w:tc>
          <w:tcPr>
            <w:tcW w:w="2835" w:type="dxa"/>
          </w:tcPr>
          <w:p w14:paraId="29453D40" w14:textId="77777777" w:rsidR="00793049" w:rsidRPr="004913BD" w:rsidRDefault="00793049" w:rsidP="00DC48B9">
            <w:pPr>
              <w:rPr>
                <w:b/>
                <w:bCs/>
                <w:sz w:val="32"/>
                <w:szCs w:val="32"/>
              </w:rPr>
            </w:pPr>
          </w:p>
        </w:tc>
        <w:tc>
          <w:tcPr>
            <w:tcW w:w="7797" w:type="dxa"/>
          </w:tcPr>
          <w:p w14:paraId="604B86FB" w14:textId="77777777" w:rsidR="00793049" w:rsidRPr="004913BD" w:rsidRDefault="00793049" w:rsidP="00DC48B9">
            <w:pPr>
              <w:rPr>
                <w:b/>
                <w:bCs/>
                <w:sz w:val="32"/>
                <w:szCs w:val="32"/>
              </w:rPr>
            </w:pPr>
          </w:p>
        </w:tc>
      </w:tr>
      <w:tr w:rsidR="00793049" w14:paraId="0535D563" w14:textId="77777777" w:rsidTr="00DC48B9">
        <w:trPr>
          <w:trHeight w:val="396"/>
        </w:trPr>
        <w:tc>
          <w:tcPr>
            <w:tcW w:w="2835" w:type="dxa"/>
          </w:tcPr>
          <w:p w14:paraId="53F909D0" w14:textId="77777777" w:rsidR="00793049" w:rsidRPr="004913BD" w:rsidRDefault="00793049" w:rsidP="00DC48B9">
            <w:pPr>
              <w:spacing w:line="276" w:lineRule="auto"/>
              <w:rPr>
                <w:sz w:val="28"/>
                <w:szCs w:val="28"/>
              </w:rPr>
            </w:pPr>
          </w:p>
        </w:tc>
        <w:tc>
          <w:tcPr>
            <w:tcW w:w="7797" w:type="dxa"/>
          </w:tcPr>
          <w:p w14:paraId="13FA5259" w14:textId="77777777" w:rsidR="00793049" w:rsidRPr="004913BD" w:rsidRDefault="00793049" w:rsidP="00DC48B9">
            <w:pPr>
              <w:spacing w:line="276" w:lineRule="auto"/>
              <w:rPr>
                <w:sz w:val="28"/>
                <w:szCs w:val="28"/>
              </w:rPr>
            </w:pPr>
            <w:r>
              <w:rPr>
                <w:sz w:val="28"/>
                <w:szCs w:val="28"/>
              </w:rPr>
              <w:t>Documentazione software ANTHEA</w:t>
            </w:r>
          </w:p>
        </w:tc>
      </w:tr>
    </w:tbl>
    <w:p w14:paraId="7D47DB27" w14:textId="77777777" w:rsidR="00DF4021" w:rsidRPr="00D14D83" w:rsidRDefault="00DF4021" w:rsidP="00D14D83">
      <w:pPr>
        <w:ind w:left="-284"/>
        <w:rPr>
          <w:b/>
          <w:bCs/>
          <w:sz w:val="16"/>
          <w:szCs w:val="12"/>
        </w:rPr>
      </w:pPr>
    </w:p>
    <w:p w14:paraId="48AF5D1B" w14:textId="77777777" w:rsidR="00E636A2" w:rsidRDefault="00E636A2" w:rsidP="00D35195">
      <w:pPr>
        <w:spacing w:line="276" w:lineRule="auto"/>
        <w:rPr>
          <w:b/>
          <w:bCs/>
        </w:rPr>
      </w:pPr>
      <w:r w:rsidRPr="000E76E2">
        <w:rPr>
          <w:b/>
          <w:bCs/>
        </w:rPr>
        <w:t>Titolo</w:t>
      </w:r>
      <w:r>
        <w:rPr>
          <w:b/>
          <w:bCs/>
        </w:rPr>
        <w:t>:</w:t>
      </w:r>
    </w:p>
    <w:p w14:paraId="0A93AB0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5E15EE2F" w14:textId="77777777" w:rsidR="00D14D83" w:rsidRPr="00DF4021" w:rsidRDefault="00D14D83" w:rsidP="00D14D83">
      <w:pPr>
        <w:autoSpaceDE w:val="0"/>
        <w:autoSpaceDN w:val="0"/>
        <w:adjustRightInd w:val="0"/>
        <w:spacing w:line="192" w:lineRule="auto"/>
        <w:ind w:left="-284"/>
        <w:rPr>
          <w:rFonts w:cs="Manrope"/>
          <w:sz w:val="28"/>
          <w:szCs w:val="28"/>
        </w:rPr>
      </w:pPr>
    </w:p>
    <w:p w14:paraId="0A5F6076"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8044B1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27FEF0B" w14:textId="77777777" w:rsidTr="00604B9E">
        <w:trPr>
          <w:trHeight w:val="403"/>
        </w:trPr>
        <w:tc>
          <w:tcPr>
            <w:tcW w:w="283" w:type="dxa"/>
            <w:tcBorders>
              <w:left w:val="single" w:sz="12" w:space="0" w:color="808080" w:themeColor="background1" w:themeShade="80"/>
            </w:tcBorders>
          </w:tcPr>
          <w:p w14:paraId="27C24C8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3FE012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4ECCEC7" w14:textId="77777777" w:rsidTr="00BC3766">
        <w:trPr>
          <w:trHeight w:val="140"/>
        </w:trPr>
        <w:tc>
          <w:tcPr>
            <w:tcW w:w="283" w:type="dxa"/>
            <w:tcBorders>
              <w:left w:val="single" w:sz="12" w:space="0" w:color="808080" w:themeColor="background1" w:themeShade="80"/>
            </w:tcBorders>
          </w:tcPr>
          <w:p w14:paraId="21024EB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092948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258D4E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64</w:t>
            </w:r>
          </w:p>
        </w:tc>
      </w:tr>
      <w:tr w:rsidR="00E636A2" w14:paraId="64976ACC" w14:textId="77777777" w:rsidTr="00BC3766">
        <w:trPr>
          <w:trHeight w:val="140"/>
        </w:trPr>
        <w:tc>
          <w:tcPr>
            <w:tcW w:w="283" w:type="dxa"/>
            <w:tcBorders>
              <w:left w:val="single" w:sz="12" w:space="0" w:color="808080" w:themeColor="background1" w:themeShade="80"/>
            </w:tcBorders>
          </w:tcPr>
          <w:p w14:paraId="6BC583D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360410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EAC572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30/10/2026</w:t>
            </w:r>
          </w:p>
        </w:tc>
      </w:tr>
      <w:tr w:rsidR="00E636A2" w14:paraId="2E1B2456" w14:textId="77777777" w:rsidTr="00BC3766">
        <w:tc>
          <w:tcPr>
            <w:tcW w:w="283" w:type="dxa"/>
            <w:tcBorders>
              <w:left w:val="single" w:sz="12" w:space="0" w:color="808080" w:themeColor="background1" w:themeShade="80"/>
            </w:tcBorders>
          </w:tcPr>
          <w:p w14:paraId="1FE8FDD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85EB988"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500787C"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30/10/2026</w:t>
            </w:r>
          </w:p>
        </w:tc>
      </w:tr>
      <w:tr w:rsidR="00E636A2" w14:paraId="66F4E309" w14:textId="77777777" w:rsidTr="00BC3766">
        <w:tc>
          <w:tcPr>
            <w:tcW w:w="283" w:type="dxa"/>
            <w:tcBorders>
              <w:left w:val="single" w:sz="12" w:space="0" w:color="808080" w:themeColor="background1" w:themeShade="80"/>
            </w:tcBorders>
          </w:tcPr>
          <w:p w14:paraId="624DB14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9981B2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B55D5B9" w14:textId="77777777" w:rsidR="00E636A2" w:rsidRPr="00AB084F" w:rsidRDefault="00E636A2" w:rsidP="00070634">
            <w:pPr>
              <w:autoSpaceDE w:val="0"/>
              <w:autoSpaceDN w:val="0"/>
              <w:adjustRightInd w:val="0"/>
              <w:ind w:left="27"/>
              <w:jc w:val="left"/>
              <w:rPr>
                <w:rFonts w:cs="Manrope"/>
                <w:sz w:val="18"/>
                <w:szCs w:val="18"/>
              </w:rPr>
            </w:pPr>
          </w:p>
        </w:tc>
      </w:tr>
      <w:tr w:rsidR="00E636A2" w14:paraId="036167BD" w14:textId="77777777" w:rsidTr="00BC3766">
        <w:tc>
          <w:tcPr>
            <w:tcW w:w="283" w:type="dxa"/>
            <w:tcBorders>
              <w:left w:val="single" w:sz="12" w:space="0" w:color="808080" w:themeColor="background1" w:themeShade="80"/>
            </w:tcBorders>
          </w:tcPr>
          <w:p w14:paraId="5BB6BF63" w14:textId="77777777" w:rsidR="00E636A2" w:rsidRDefault="00E636A2" w:rsidP="00070634">
            <w:pPr>
              <w:autoSpaceDE w:val="0"/>
              <w:autoSpaceDN w:val="0"/>
              <w:adjustRightInd w:val="0"/>
              <w:ind w:left="27"/>
              <w:jc w:val="left"/>
              <w:rPr>
                <w:rFonts w:cs="Manrope"/>
                <w:sz w:val="18"/>
                <w:szCs w:val="18"/>
              </w:rPr>
            </w:pPr>
          </w:p>
        </w:tc>
        <w:tc>
          <w:tcPr>
            <w:tcW w:w="846" w:type="dxa"/>
          </w:tcPr>
          <w:p w14:paraId="0CD9211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0D841D0" w14:textId="77777777" w:rsidR="00E636A2" w:rsidRPr="00AB084F" w:rsidRDefault="00E636A2" w:rsidP="00070634">
            <w:pPr>
              <w:autoSpaceDE w:val="0"/>
              <w:autoSpaceDN w:val="0"/>
              <w:adjustRightInd w:val="0"/>
              <w:ind w:left="27"/>
              <w:jc w:val="left"/>
              <w:rPr>
                <w:rFonts w:cs="Manrope"/>
                <w:sz w:val="18"/>
                <w:szCs w:val="18"/>
              </w:rPr>
            </w:pPr>
          </w:p>
        </w:tc>
      </w:tr>
      <w:tr w:rsidR="00E636A2" w14:paraId="26239980" w14:textId="77777777" w:rsidTr="00BC3766">
        <w:tc>
          <w:tcPr>
            <w:tcW w:w="283" w:type="dxa"/>
            <w:tcBorders>
              <w:left w:val="single" w:sz="12" w:space="0" w:color="808080" w:themeColor="background1" w:themeShade="80"/>
            </w:tcBorders>
          </w:tcPr>
          <w:p w14:paraId="4AD5605A" w14:textId="77777777" w:rsidR="00E636A2" w:rsidRDefault="00E636A2" w:rsidP="00070634">
            <w:pPr>
              <w:autoSpaceDE w:val="0"/>
              <w:autoSpaceDN w:val="0"/>
              <w:adjustRightInd w:val="0"/>
              <w:ind w:left="27"/>
              <w:jc w:val="left"/>
              <w:rPr>
                <w:rFonts w:cs="Manrope"/>
                <w:sz w:val="18"/>
                <w:szCs w:val="18"/>
              </w:rPr>
            </w:pPr>
          </w:p>
        </w:tc>
        <w:tc>
          <w:tcPr>
            <w:tcW w:w="846" w:type="dxa"/>
          </w:tcPr>
          <w:p w14:paraId="76DE45D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82A9F07" w14:textId="77777777" w:rsidR="00E636A2" w:rsidRPr="00AB084F" w:rsidRDefault="00E636A2" w:rsidP="00070634">
            <w:pPr>
              <w:autoSpaceDE w:val="0"/>
              <w:autoSpaceDN w:val="0"/>
              <w:adjustRightInd w:val="0"/>
              <w:ind w:left="27"/>
              <w:jc w:val="left"/>
              <w:rPr>
                <w:rFonts w:cs="Manrope"/>
                <w:sz w:val="18"/>
                <w:szCs w:val="18"/>
              </w:rPr>
            </w:pPr>
          </w:p>
        </w:tc>
      </w:tr>
      <w:tr w:rsidR="00E636A2" w14:paraId="2CA5AB7B" w14:textId="77777777" w:rsidTr="00BC3766">
        <w:tc>
          <w:tcPr>
            <w:tcW w:w="283" w:type="dxa"/>
            <w:tcBorders>
              <w:left w:val="single" w:sz="12" w:space="0" w:color="808080" w:themeColor="background1" w:themeShade="80"/>
            </w:tcBorders>
          </w:tcPr>
          <w:p w14:paraId="3EC481B1" w14:textId="77777777" w:rsidR="00E636A2" w:rsidRDefault="00E636A2" w:rsidP="00070634">
            <w:pPr>
              <w:autoSpaceDE w:val="0"/>
              <w:autoSpaceDN w:val="0"/>
              <w:adjustRightInd w:val="0"/>
              <w:ind w:left="27"/>
              <w:jc w:val="left"/>
              <w:rPr>
                <w:rFonts w:cs="Manrope"/>
                <w:sz w:val="18"/>
                <w:szCs w:val="18"/>
              </w:rPr>
            </w:pPr>
          </w:p>
        </w:tc>
        <w:tc>
          <w:tcPr>
            <w:tcW w:w="846" w:type="dxa"/>
          </w:tcPr>
          <w:p w14:paraId="13B0340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C7AF87" w14:textId="77777777" w:rsidR="00E636A2" w:rsidRPr="00AB084F" w:rsidRDefault="00E636A2" w:rsidP="00070634">
            <w:pPr>
              <w:autoSpaceDE w:val="0"/>
              <w:autoSpaceDN w:val="0"/>
              <w:adjustRightInd w:val="0"/>
              <w:ind w:left="27"/>
              <w:jc w:val="left"/>
              <w:rPr>
                <w:rFonts w:cs="Manrope"/>
                <w:sz w:val="18"/>
                <w:szCs w:val="18"/>
              </w:rPr>
            </w:pPr>
          </w:p>
        </w:tc>
      </w:tr>
      <w:tr w:rsidR="00E636A2" w14:paraId="1586ADEC" w14:textId="77777777" w:rsidTr="00BC3766">
        <w:tc>
          <w:tcPr>
            <w:tcW w:w="283" w:type="dxa"/>
            <w:tcBorders>
              <w:left w:val="single" w:sz="12" w:space="0" w:color="808080" w:themeColor="background1" w:themeShade="80"/>
            </w:tcBorders>
          </w:tcPr>
          <w:p w14:paraId="6AB05490" w14:textId="77777777" w:rsidR="00E636A2" w:rsidRDefault="00E636A2" w:rsidP="00070634">
            <w:pPr>
              <w:autoSpaceDE w:val="0"/>
              <w:autoSpaceDN w:val="0"/>
              <w:adjustRightInd w:val="0"/>
              <w:ind w:left="27"/>
              <w:jc w:val="left"/>
              <w:rPr>
                <w:rFonts w:cs="Manrope"/>
                <w:sz w:val="18"/>
                <w:szCs w:val="18"/>
              </w:rPr>
            </w:pPr>
          </w:p>
        </w:tc>
        <w:tc>
          <w:tcPr>
            <w:tcW w:w="846" w:type="dxa"/>
          </w:tcPr>
          <w:p w14:paraId="09A91213" w14:textId="77777777" w:rsidR="00E636A2" w:rsidRDefault="00E636A2" w:rsidP="00070634">
            <w:pPr>
              <w:autoSpaceDE w:val="0"/>
              <w:autoSpaceDN w:val="0"/>
              <w:adjustRightInd w:val="0"/>
              <w:ind w:left="27"/>
              <w:jc w:val="left"/>
              <w:rPr>
                <w:rFonts w:cs="Manrope"/>
                <w:sz w:val="18"/>
                <w:szCs w:val="18"/>
              </w:rPr>
            </w:pPr>
          </w:p>
        </w:tc>
        <w:tc>
          <w:tcPr>
            <w:tcW w:w="1422" w:type="dxa"/>
          </w:tcPr>
          <w:p w14:paraId="36271CBF" w14:textId="77777777" w:rsidR="00E636A2" w:rsidRDefault="00E636A2" w:rsidP="00070634">
            <w:pPr>
              <w:autoSpaceDE w:val="0"/>
              <w:autoSpaceDN w:val="0"/>
              <w:adjustRightInd w:val="0"/>
              <w:ind w:left="27"/>
              <w:jc w:val="left"/>
              <w:rPr>
                <w:rFonts w:cs="Manrope"/>
                <w:sz w:val="18"/>
                <w:szCs w:val="18"/>
              </w:rPr>
            </w:pPr>
          </w:p>
        </w:tc>
      </w:tr>
    </w:tbl>
    <w:p w14:paraId="6ACAE4B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8461D54" w14:textId="77777777" w:rsidTr="00D35195">
        <w:tc>
          <w:tcPr>
            <w:tcW w:w="5240" w:type="dxa"/>
          </w:tcPr>
          <w:p w14:paraId="04B614B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0623EBC" w14:textId="77777777" w:rsidTr="00D35195">
        <w:tc>
          <w:tcPr>
            <w:tcW w:w="5240" w:type="dxa"/>
          </w:tcPr>
          <w:p w14:paraId="14DFFFB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BB3D3C4" w14:textId="77777777" w:rsidTr="00D35195">
        <w:trPr>
          <w:trHeight w:val="1425"/>
        </w:trPr>
        <w:tc>
          <w:tcPr>
            <w:tcW w:w="5240" w:type="dxa"/>
          </w:tcPr>
          <w:p w14:paraId="040DAD09"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30 ottobre 2026</w:t>
            </w:r>
          </w:p>
        </w:tc>
      </w:tr>
    </w:tbl>
    <w:p w14:paraId="5CCFC11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6933148" w14:textId="77777777" w:rsidTr="00BC0FB4">
        <w:trPr>
          <w:trHeight w:val="655"/>
        </w:trPr>
        <w:tc>
          <w:tcPr>
            <w:tcW w:w="5386" w:type="dxa"/>
            <w:tcBorders>
              <w:top w:val="single" w:sz="12" w:space="0" w:color="808080" w:themeColor="background1" w:themeShade="80"/>
            </w:tcBorders>
            <w:vAlign w:val="center"/>
          </w:tcPr>
          <w:p w14:paraId="292FAD1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50FBFA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838D01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1CC438D7" w14:textId="77777777" w:rsidTr="00BC0FB4">
        <w:trPr>
          <w:trHeight w:val="659"/>
        </w:trPr>
        <w:tc>
          <w:tcPr>
            <w:tcW w:w="5386" w:type="dxa"/>
            <w:tcBorders>
              <w:bottom w:val="single" w:sz="12" w:space="0" w:color="808080" w:themeColor="background1" w:themeShade="80"/>
            </w:tcBorders>
            <w:vAlign w:val="center"/>
          </w:tcPr>
          <w:p w14:paraId="37D682D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B65D98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D56FA1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64 — Modello ITEC</w:t>
            </w:r>
          </w:p>
        </w:tc>
      </w:tr>
    </w:tbl>
    <w:p w14:paraId="2EC561B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54208C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158E5E9" w14:textId="77777777" w:rsidR="006D3BBF" w:rsidRPr="006D3BBF" w:rsidRDefault="006D3BBF" w:rsidP="006D3BBF">
      <w:pPr>
        <w:autoSpaceDE w:val="0"/>
        <w:autoSpaceDN w:val="0"/>
        <w:adjustRightInd w:val="0"/>
        <w:ind w:left="-426"/>
        <w:rPr>
          <w:rFonts w:cs="Manrope"/>
          <w:b/>
          <w:bCs/>
          <w:sz w:val="20"/>
        </w:rPr>
      </w:pPr>
    </w:p>
    <w:p w14:paraId="3A78E706" w14:textId="77777777" w:rsidR="006D3BBF" w:rsidRDefault="006D3BBF" w:rsidP="006D3BBF">
      <w:pPr>
        <w:autoSpaceDE w:val="0"/>
        <w:autoSpaceDN w:val="0"/>
        <w:adjustRightInd w:val="0"/>
        <w:ind w:left="-426"/>
        <w:rPr>
          <w:rFonts w:cs="Manrope"/>
          <w:b/>
          <w:bCs/>
          <w:sz w:val="20"/>
        </w:rPr>
      </w:pPr>
    </w:p>
    <w:p w14:paraId="4B43A0AE" w14:textId="77777777" w:rsidR="00D35195" w:rsidRPr="006D3BBF" w:rsidRDefault="00D35195" w:rsidP="006D3BBF">
      <w:pPr>
        <w:autoSpaceDE w:val="0"/>
        <w:autoSpaceDN w:val="0"/>
        <w:adjustRightInd w:val="0"/>
        <w:ind w:left="-426"/>
        <w:rPr>
          <w:rFonts w:cs="Manrope"/>
          <w:b/>
          <w:bCs/>
          <w:sz w:val="20"/>
        </w:rPr>
      </w:pPr>
    </w:p>
    <w:p w14:paraId="7C780255" w14:textId="77777777" w:rsidR="006D3BBF" w:rsidRPr="006D3BBF" w:rsidRDefault="006D3BBF" w:rsidP="006D3BBF">
      <w:pPr>
        <w:autoSpaceDE w:val="0"/>
        <w:autoSpaceDN w:val="0"/>
        <w:adjustRightInd w:val="0"/>
        <w:ind w:left="-426"/>
        <w:rPr>
          <w:rFonts w:cs="Manrope"/>
          <w:b/>
          <w:bCs/>
          <w:sz w:val="20"/>
        </w:rPr>
      </w:pPr>
    </w:p>
    <w:p w14:paraId="22FE6FE4"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C43624C" w14:textId="77777777" w:rsidTr="00BC0FB4">
        <w:tc>
          <w:tcPr>
            <w:tcW w:w="729" w:type="dxa"/>
            <w:vAlign w:val="center"/>
          </w:tcPr>
          <w:p w14:paraId="16173EC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4D0B7B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6254D7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01886A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7F15FC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1F4ED6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EF0ABC0" w14:textId="77777777" w:rsidTr="00BC0FB4">
        <w:trPr>
          <w:trHeight w:val="227"/>
        </w:trPr>
        <w:tc>
          <w:tcPr>
            <w:tcW w:w="729" w:type="dxa"/>
            <w:vAlign w:val="center"/>
          </w:tcPr>
          <w:p w14:paraId="401F096D" w14:textId="77777777" w:rsidR="00E636A2" w:rsidRPr="001C4DFF" w:rsidRDefault="00BC3766" w:rsidP="006D3BBF">
            <w:pPr>
              <w:autoSpaceDE w:val="0"/>
              <w:autoSpaceDN w:val="0"/>
              <w:adjustRightInd w:val="0"/>
              <w:jc w:val="left"/>
              <w:rPr>
                <w:rFonts w:cs="Manrope"/>
              </w:rPr>
            </w:pPr>
            <w:r>
              <w:rPr>
                <w:rFonts w:cs="Manrope"/>
                <w:sz w:val="16"/>
              </w:rPr>
              <w:t>64</w:t>
            </w:r>
          </w:p>
        </w:tc>
        <w:tc>
          <w:tcPr>
            <w:tcW w:w="4898" w:type="dxa"/>
            <w:vAlign w:val="center"/>
          </w:tcPr>
          <w:p w14:paraId="01B9725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MATERIALI DELLE BARRE E TENSIONE INIZIALE DEI TREFOLI</w:t>
            </w:r>
          </w:p>
        </w:tc>
        <w:tc>
          <w:tcPr>
            <w:tcW w:w="1327" w:type="dxa"/>
            <w:vAlign w:val="center"/>
          </w:tcPr>
          <w:p w14:paraId="426441F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30/10/2026</w:t>
            </w:r>
          </w:p>
        </w:tc>
        <w:tc>
          <w:tcPr>
            <w:tcW w:w="1243" w:type="dxa"/>
            <w:vAlign w:val="center"/>
          </w:tcPr>
          <w:p w14:paraId="1B4413E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DBB53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670581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A50B73D" w14:textId="77777777" w:rsidTr="00BC0FB4">
        <w:trPr>
          <w:trHeight w:val="227"/>
        </w:trPr>
        <w:tc>
          <w:tcPr>
            <w:tcW w:w="729" w:type="dxa"/>
            <w:vAlign w:val="center"/>
          </w:tcPr>
          <w:p w14:paraId="41F9911C" w14:textId="77777777" w:rsidR="00E636A2" w:rsidRPr="001C4DFF" w:rsidRDefault="00E636A2" w:rsidP="006D3BBF">
            <w:pPr>
              <w:autoSpaceDE w:val="0"/>
              <w:autoSpaceDN w:val="0"/>
              <w:adjustRightInd w:val="0"/>
              <w:jc w:val="left"/>
              <w:rPr>
                <w:rFonts w:cs="Manrope"/>
              </w:rPr>
            </w:pPr>
          </w:p>
        </w:tc>
        <w:tc>
          <w:tcPr>
            <w:tcW w:w="4898" w:type="dxa"/>
            <w:vAlign w:val="center"/>
          </w:tcPr>
          <w:p w14:paraId="1E40A7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15498C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576C17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7E900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0B1A69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D877F34" w14:textId="77777777" w:rsidTr="00BC0FB4">
        <w:trPr>
          <w:trHeight w:val="227"/>
        </w:trPr>
        <w:tc>
          <w:tcPr>
            <w:tcW w:w="729" w:type="dxa"/>
            <w:vAlign w:val="center"/>
          </w:tcPr>
          <w:p w14:paraId="55926478" w14:textId="77777777" w:rsidR="00E636A2" w:rsidRPr="001C4DFF" w:rsidRDefault="00E636A2" w:rsidP="006D3BBF">
            <w:pPr>
              <w:autoSpaceDE w:val="0"/>
              <w:autoSpaceDN w:val="0"/>
              <w:adjustRightInd w:val="0"/>
              <w:jc w:val="left"/>
              <w:rPr>
                <w:rFonts w:cs="Manrope"/>
              </w:rPr>
            </w:pPr>
          </w:p>
        </w:tc>
        <w:tc>
          <w:tcPr>
            <w:tcW w:w="4898" w:type="dxa"/>
            <w:vAlign w:val="center"/>
          </w:tcPr>
          <w:p w14:paraId="6C252A1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8CD37D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3E3C1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374747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5A4C78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D808CB0" w14:textId="77777777" w:rsidTr="00BC0FB4">
        <w:trPr>
          <w:trHeight w:val="227"/>
        </w:trPr>
        <w:tc>
          <w:tcPr>
            <w:tcW w:w="729" w:type="dxa"/>
            <w:vAlign w:val="center"/>
          </w:tcPr>
          <w:p w14:paraId="4227BCB7" w14:textId="77777777" w:rsidR="00BC3766" w:rsidRPr="001C4DFF" w:rsidRDefault="00BC3766" w:rsidP="006D3BBF">
            <w:pPr>
              <w:autoSpaceDE w:val="0"/>
              <w:autoSpaceDN w:val="0"/>
              <w:adjustRightInd w:val="0"/>
              <w:jc w:val="left"/>
              <w:rPr>
                <w:rFonts w:cs="Manrope"/>
              </w:rPr>
            </w:pPr>
          </w:p>
        </w:tc>
        <w:tc>
          <w:tcPr>
            <w:tcW w:w="4898" w:type="dxa"/>
            <w:vAlign w:val="center"/>
          </w:tcPr>
          <w:p w14:paraId="097F959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E9B9FC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34D2C7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2AEF03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C41A5B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7A2495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7E3EC10" w14:textId="77777777" w:rsidR="00113FC0" w:rsidRDefault="00113FC0" w:rsidP="00113FC0">
      <w:pPr>
        <w:rPr>
          <w:b/>
          <w:sz w:val="32"/>
          <w:szCs w:val="32"/>
        </w:rPr>
      </w:pPr>
    </w:p>
    <w:p w14:paraId="3DE405C4"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FBE15E1" w14:textId="77777777" w:rsidR="00113FC0" w:rsidRPr="00B6370B" w:rsidRDefault="00113FC0" w:rsidP="00113FC0">
      <w:pPr>
        <w:jc w:val="center"/>
        <w:rPr>
          <w:b/>
          <w:sz w:val="32"/>
          <w:szCs w:val="32"/>
        </w:rPr>
      </w:pPr>
      <w:r w:rsidRPr="00B6370B">
        <w:rPr>
          <w:b/>
          <w:sz w:val="32"/>
          <w:szCs w:val="32"/>
        </w:rPr>
        <w:t>INDICE</w:t>
      </w:r>
    </w:p>
    <w:p w14:paraId="6A5A453B" w14:textId="2C8E8E37" w:rsidR="007B1F7F" w:rsidRDefault="00DB30A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284995" w:history="1">
        <w:r w:rsidR="007B1F7F" w:rsidRPr="000653F6">
          <w:rPr>
            <w:rStyle w:val="Collegamentoipertestuale"/>
            <w:noProof/>
          </w:rPr>
          <w:t>1</w:t>
        </w:r>
        <w:r w:rsidR="007B1F7F">
          <w:rPr>
            <w:rFonts w:asciiTheme="minorHAnsi" w:eastAsiaTheme="minorEastAsia" w:hAnsiTheme="minorHAnsi" w:cstheme="minorBidi"/>
            <w:b w:val="0"/>
            <w:bCs w:val="0"/>
            <w:caps w:val="0"/>
            <w:noProof/>
            <w:kern w:val="2"/>
            <w:szCs w:val="24"/>
            <w:lang w:val="it-IT" w:eastAsia="it-IT"/>
            <w14:ligatures w14:val="standardContextual"/>
          </w:rPr>
          <w:tab/>
        </w:r>
        <w:r w:rsidR="007B1F7F" w:rsidRPr="000653F6">
          <w:rPr>
            <w:rStyle w:val="Collegamentoipertestuale"/>
            <w:noProof/>
          </w:rPr>
          <w:t>Spettri di risposta e isolamento sismico</w:t>
        </w:r>
        <w:r w:rsidR="007B1F7F">
          <w:rPr>
            <w:noProof/>
            <w:webHidden/>
          </w:rPr>
          <w:tab/>
        </w:r>
        <w:r w:rsidR="007B1F7F">
          <w:rPr>
            <w:noProof/>
            <w:webHidden/>
          </w:rPr>
          <w:fldChar w:fldCharType="begin"/>
        </w:r>
        <w:r w:rsidR="007B1F7F">
          <w:rPr>
            <w:noProof/>
            <w:webHidden/>
          </w:rPr>
          <w:instrText xml:space="preserve"> PAGEREF _Toc244284995 \h </w:instrText>
        </w:r>
        <w:r w:rsidR="007B1F7F">
          <w:rPr>
            <w:noProof/>
            <w:webHidden/>
          </w:rPr>
        </w:r>
        <w:r w:rsidR="007B1F7F">
          <w:rPr>
            <w:noProof/>
            <w:webHidden/>
          </w:rPr>
          <w:fldChar w:fldCharType="separate"/>
        </w:r>
        <w:r w:rsidR="007B1F7F">
          <w:rPr>
            <w:noProof/>
            <w:webHidden/>
          </w:rPr>
          <w:t>1</w:t>
        </w:r>
        <w:r w:rsidR="007B1F7F">
          <w:rPr>
            <w:noProof/>
            <w:webHidden/>
          </w:rPr>
          <w:fldChar w:fldCharType="end"/>
        </w:r>
      </w:hyperlink>
    </w:p>
    <w:p w14:paraId="241EE93D" w14:textId="3F3FABC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4996" w:history="1">
        <w:r w:rsidRPr="000653F6">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_Toc244284996 \h </w:instrText>
        </w:r>
        <w:r>
          <w:rPr>
            <w:noProof/>
            <w:webHidden/>
          </w:rPr>
        </w:r>
        <w:r>
          <w:rPr>
            <w:noProof/>
            <w:webHidden/>
          </w:rPr>
          <w:fldChar w:fldCharType="separate"/>
        </w:r>
        <w:r>
          <w:rPr>
            <w:noProof/>
            <w:webHidden/>
          </w:rPr>
          <w:t>1</w:t>
        </w:r>
        <w:r>
          <w:rPr>
            <w:noProof/>
            <w:webHidden/>
          </w:rPr>
          <w:fldChar w:fldCharType="end"/>
        </w:r>
      </w:hyperlink>
    </w:p>
    <w:p w14:paraId="50E685DA" w14:textId="6D8D22A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4997" w:history="1">
        <w:r w:rsidRPr="000653F6">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Forma dello spettro</w:t>
        </w:r>
        <w:r>
          <w:rPr>
            <w:noProof/>
            <w:webHidden/>
          </w:rPr>
          <w:tab/>
        </w:r>
        <w:r>
          <w:rPr>
            <w:noProof/>
            <w:webHidden/>
          </w:rPr>
          <w:fldChar w:fldCharType="begin"/>
        </w:r>
        <w:r>
          <w:rPr>
            <w:noProof/>
            <w:webHidden/>
          </w:rPr>
          <w:instrText xml:space="preserve"> PAGEREF _Toc244284997 \h </w:instrText>
        </w:r>
        <w:r>
          <w:rPr>
            <w:noProof/>
            <w:webHidden/>
          </w:rPr>
        </w:r>
        <w:r>
          <w:rPr>
            <w:noProof/>
            <w:webHidden/>
          </w:rPr>
          <w:fldChar w:fldCharType="separate"/>
        </w:r>
        <w:r>
          <w:rPr>
            <w:noProof/>
            <w:webHidden/>
          </w:rPr>
          <w:t>1</w:t>
        </w:r>
        <w:r>
          <w:rPr>
            <w:noProof/>
            <w:webHidden/>
          </w:rPr>
          <w:fldChar w:fldCharType="end"/>
        </w:r>
      </w:hyperlink>
    </w:p>
    <w:p w14:paraId="36A9DAFB" w14:textId="2ED7F34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4998" w:history="1">
        <w:r w:rsidRPr="000653F6">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Sistema equivalente con isolamento</w:t>
        </w:r>
        <w:r>
          <w:rPr>
            <w:noProof/>
            <w:webHidden/>
          </w:rPr>
          <w:tab/>
        </w:r>
        <w:r>
          <w:rPr>
            <w:noProof/>
            <w:webHidden/>
          </w:rPr>
          <w:fldChar w:fldCharType="begin"/>
        </w:r>
        <w:r>
          <w:rPr>
            <w:noProof/>
            <w:webHidden/>
          </w:rPr>
          <w:instrText xml:space="preserve"> PAGEREF _Toc244284998 \h </w:instrText>
        </w:r>
        <w:r>
          <w:rPr>
            <w:noProof/>
            <w:webHidden/>
          </w:rPr>
        </w:r>
        <w:r>
          <w:rPr>
            <w:noProof/>
            <w:webHidden/>
          </w:rPr>
          <w:fldChar w:fldCharType="separate"/>
        </w:r>
        <w:r>
          <w:rPr>
            <w:noProof/>
            <w:webHidden/>
          </w:rPr>
          <w:t>3</w:t>
        </w:r>
        <w:r>
          <w:rPr>
            <w:noProof/>
            <w:webHidden/>
          </w:rPr>
          <w:fldChar w:fldCharType="end"/>
        </w:r>
      </w:hyperlink>
    </w:p>
    <w:p w14:paraId="2D42A068" w14:textId="5A653E9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4999" w:history="1">
        <w:r w:rsidRPr="000653F6">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Pendolo e esempio riproducibile</w:t>
        </w:r>
        <w:r>
          <w:rPr>
            <w:noProof/>
            <w:webHidden/>
          </w:rPr>
          <w:tab/>
        </w:r>
        <w:r>
          <w:rPr>
            <w:noProof/>
            <w:webHidden/>
          </w:rPr>
          <w:fldChar w:fldCharType="begin"/>
        </w:r>
        <w:r>
          <w:rPr>
            <w:noProof/>
            <w:webHidden/>
          </w:rPr>
          <w:instrText xml:space="preserve"> PAGEREF _Toc244284999 \h </w:instrText>
        </w:r>
        <w:r>
          <w:rPr>
            <w:noProof/>
            <w:webHidden/>
          </w:rPr>
        </w:r>
        <w:r>
          <w:rPr>
            <w:noProof/>
            <w:webHidden/>
          </w:rPr>
          <w:fldChar w:fldCharType="separate"/>
        </w:r>
        <w:r>
          <w:rPr>
            <w:noProof/>
            <w:webHidden/>
          </w:rPr>
          <w:t>3</w:t>
        </w:r>
        <w:r>
          <w:rPr>
            <w:noProof/>
            <w:webHidden/>
          </w:rPr>
          <w:fldChar w:fldCharType="end"/>
        </w:r>
      </w:hyperlink>
    </w:p>
    <w:p w14:paraId="70108BB9" w14:textId="10B5C51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0" w:history="1">
        <w:r w:rsidRPr="000653F6">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Campo di applicazione</w:t>
        </w:r>
        <w:r>
          <w:rPr>
            <w:noProof/>
            <w:webHidden/>
          </w:rPr>
          <w:tab/>
        </w:r>
        <w:r>
          <w:rPr>
            <w:noProof/>
            <w:webHidden/>
          </w:rPr>
          <w:fldChar w:fldCharType="begin"/>
        </w:r>
        <w:r>
          <w:rPr>
            <w:noProof/>
            <w:webHidden/>
          </w:rPr>
          <w:instrText xml:space="preserve"> PAGEREF _Toc244285000 \h </w:instrText>
        </w:r>
        <w:r>
          <w:rPr>
            <w:noProof/>
            <w:webHidden/>
          </w:rPr>
        </w:r>
        <w:r>
          <w:rPr>
            <w:noProof/>
            <w:webHidden/>
          </w:rPr>
          <w:fldChar w:fldCharType="separate"/>
        </w:r>
        <w:r>
          <w:rPr>
            <w:noProof/>
            <w:webHidden/>
          </w:rPr>
          <w:t>4</w:t>
        </w:r>
        <w:r>
          <w:rPr>
            <w:noProof/>
            <w:webHidden/>
          </w:rPr>
          <w:fldChar w:fldCharType="end"/>
        </w:r>
      </w:hyperlink>
    </w:p>
    <w:p w14:paraId="45CD1F29" w14:textId="3990081B"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01" w:history="1">
        <w:r w:rsidRPr="000653F6">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_Toc244285001 \h </w:instrText>
        </w:r>
        <w:r>
          <w:rPr>
            <w:noProof/>
            <w:webHidden/>
          </w:rPr>
        </w:r>
        <w:r>
          <w:rPr>
            <w:noProof/>
            <w:webHidden/>
          </w:rPr>
          <w:fldChar w:fldCharType="separate"/>
        </w:r>
        <w:r>
          <w:rPr>
            <w:noProof/>
            <w:webHidden/>
          </w:rPr>
          <w:t>5</w:t>
        </w:r>
        <w:r>
          <w:rPr>
            <w:noProof/>
            <w:webHidden/>
          </w:rPr>
          <w:fldChar w:fldCharType="end"/>
        </w:r>
      </w:hyperlink>
    </w:p>
    <w:p w14:paraId="6931318C" w14:textId="700644D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2" w:history="1">
        <w:r w:rsidRPr="000653F6">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Significato delle famiglie grafiche</w:t>
        </w:r>
        <w:r>
          <w:rPr>
            <w:noProof/>
            <w:webHidden/>
          </w:rPr>
          <w:tab/>
        </w:r>
        <w:r>
          <w:rPr>
            <w:noProof/>
            <w:webHidden/>
          </w:rPr>
          <w:fldChar w:fldCharType="begin"/>
        </w:r>
        <w:r>
          <w:rPr>
            <w:noProof/>
            <w:webHidden/>
          </w:rPr>
          <w:instrText xml:space="preserve"> PAGEREF _Toc244285002 \h </w:instrText>
        </w:r>
        <w:r>
          <w:rPr>
            <w:noProof/>
            <w:webHidden/>
          </w:rPr>
        </w:r>
        <w:r>
          <w:rPr>
            <w:noProof/>
            <w:webHidden/>
          </w:rPr>
          <w:fldChar w:fldCharType="separate"/>
        </w:r>
        <w:r>
          <w:rPr>
            <w:noProof/>
            <w:webHidden/>
          </w:rPr>
          <w:t>5</w:t>
        </w:r>
        <w:r>
          <w:rPr>
            <w:noProof/>
            <w:webHidden/>
          </w:rPr>
          <w:fldChar w:fldCharType="end"/>
        </w:r>
      </w:hyperlink>
    </w:p>
    <w:p w14:paraId="1F46B6E8" w14:textId="7EED475C"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3" w:history="1">
        <w:r w:rsidRPr="000653F6">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Insiemi di parametri</w:t>
        </w:r>
        <w:r>
          <w:rPr>
            <w:noProof/>
            <w:webHidden/>
          </w:rPr>
          <w:tab/>
        </w:r>
        <w:r>
          <w:rPr>
            <w:noProof/>
            <w:webHidden/>
          </w:rPr>
          <w:fldChar w:fldCharType="begin"/>
        </w:r>
        <w:r>
          <w:rPr>
            <w:noProof/>
            <w:webHidden/>
          </w:rPr>
          <w:instrText xml:space="preserve"> PAGEREF _Toc244285003 \h </w:instrText>
        </w:r>
        <w:r>
          <w:rPr>
            <w:noProof/>
            <w:webHidden/>
          </w:rPr>
        </w:r>
        <w:r>
          <w:rPr>
            <w:noProof/>
            <w:webHidden/>
          </w:rPr>
          <w:fldChar w:fldCharType="separate"/>
        </w:r>
        <w:r>
          <w:rPr>
            <w:noProof/>
            <w:webHidden/>
          </w:rPr>
          <w:t>6</w:t>
        </w:r>
        <w:r>
          <w:rPr>
            <w:noProof/>
            <w:webHidden/>
          </w:rPr>
          <w:fldChar w:fldCharType="end"/>
        </w:r>
      </w:hyperlink>
    </w:p>
    <w:p w14:paraId="76E39D19" w14:textId="3D6D644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4" w:history="1">
        <w:r w:rsidRPr="000653F6">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Trasferimento dei dati fra moduli</w:t>
        </w:r>
        <w:r>
          <w:rPr>
            <w:noProof/>
            <w:webHidden/>
          </w:rPr>
          <w:tab/>
        </w:r>
        <w:r>
          <w:rPr>
            <w:noProof/>
            <w:webHidden/>
          </w:rPr>
          <w:fldChar w:fldCharType="begin"/>
        </w:r>
        <w:r>
          <w:rPr>
            <w:noProof/>
            <w:webHidden/>
          </w:rPr>
          <w:instrText xml:space="preserve"> PAGEREF _Toc244285004 \h </w:instrText>
        </w:r>
        <w:r>
          <w:rPr>
            <w:noProof/>
            <w:webHidden/>
          </w:rPr>
        </w:r>
        <w:r>
          <w:rPr>
            <w:noProof/>
            <w:webHidden/>
          </w:rPr>
          <w:fldChar w:fldCharType="separate"/>
        </w:r>
        <w:r>
          <w:rPr>
            <w:noProof/>
            <w:webHidden/>
          </w:rPr>
          <w:t>6</w:t>
        </w:r>
        <w:r>
          <w:rPr>
            <w:noProof/>
            <w:webHidden/>
          </w:rPr>
          <w:fldChar w:fldCharType="end"/>
        </w:r>
      </w:hyperlink>
    </w:p>
    <w:p w14:paraId="150EB87A" w14:textId="16EAE4A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5" w:history="1">
        <w:r w:rsidRPr="000653F6">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Limiti dell’estrazione assistita</w:t>
        </w:r>
        <w:r>
          <w:rPr>
            <w:noProof/>
            <w:webHidden/>
          </w:rPr>
          <w:tab/>
        </w:r>
        <w:r>
          <w:rPr>
            <w:noProof/>
            <w:webHidden/>
          </w:rPr>
          <w:fldChar w:fldCharType="begin"/>
        </w:r>
        <w:r>
          <w:rPr>
            <w:noProof/>
            <w:webHidden/>
          </w:rPr>
          <w:instrText xml:space="preserve"> PAGEREF _Toc244285005 \h </w:instrText>
        </w:r>
        <w:r>
          <w:rPr>
            <w:noProof/>
            <w:webHidden/>
          </w:rPr>
        </w:r>
        <w:r>
          <w:rPr>
            <w:noProof/>
            <w:webHidden/>
          </w:rPr>
          <w:fldChar w:fldCharType="separate"/>
        </w:r>
        <w:r>
          <w:rPr>
            <w:noProof/>
            <w:webHidden/>
          </w:rPr>
          <w:t>6</w:t>
        </w:r>
        <w:r>
          <w:rPr>
            <w:noProof/>
            <w:webHidden/>
          </w:rPr>
          <w:fldChar w:fldCharType="end"/>
        </w:r>
      </w:hyperlink>
    </w:p>
    <w:p w14:paraId="70C7E57A" w14:textId="0CAFA002"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06" w:history="1">
        <w:r w:rsidRPr="000653F6">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_Toc244285006 \h </w:instrText>
        </w:r>
        <w:r>
          <w:rPr>
            <w:noProof/>
            <w:webHidden/>
          </w:rPr>
        </w:r>
        <w:r>
          <w:rPr>
            <w:noProof/>
            <w:webHidden/>
          </w:rPr>
          <w:fldChar w:fldCharType="separate"/>
        </w:r>
        <w:r>
          <w:rPr>
            <w:noProof/>
            <w:webHidden/>
          </w:rPr>
          <w:t>7</w:t>
        </w:r>
        <w:r>
          <w:rPr>
            <w:noProof/>
            <w:webHidden/>
          </w:rPr>
          <w:fldChar w:fldCharType="end"/>
        </w:r>
      </w:hyperlink>
    </w:p>
    <w:p w14:paraId="3FBB6C43" w14:textId="5E561F9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7" w:history="1">
        <w:r w:rsidRPr="000653F6">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_Toc244285007 \h </w:instrText>
        </w:r>
        <w:r>
          <w:rPr>
            <w:noProof/>
            <w:webHidden/>
          </w:rPr>
        </w:r>
        <w:r>
          <w:rPr>
            <w:noProof/>
            <w:webHidden/>
          </w:rPr>
          <w:fldChar w:fldCharType="separate"/>
        </w:r>
        <w:r>
          <w:rPr>
            <w:noProof/>
            <w:webHidden/>
          </w:rPr>
          <w:t>7</w:t>
        </w:r>
        <w:r>
          <w:rPr>
            <w:noProof/>
            <w:webHidden/>
          </w:rPr>
          <w:fldChar w:fldCharType="end"/>
        </w:r>
      </w:hyperlink>
    </w:p>
    <w:p w14:paraId="14351265" w14:textId="07FAAA0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8" w:history="1">
        <w:r w:rsidRPr="000653F6">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Unità e segni</w:t>
        </w:r>
        <w:r>
          <w:rPr>
            <w:noProof/>
            <w:webHidden/>
          </w:rPr>
          <w:tab/>
        </w:r>
        <w:r>
          <w:rPr>
            <w:noProof/>
            <w:webHidden/>
          </w:rPr>
          <w:fldChar w:fldCharType="begin"/>
        </w:r>
        <w:r>
          <w:rPr>
            <w:noProof/>
            <w:webHidden/>
          </w:rPr>
          <w:instrText xml:space="preserve"> PAGEREF _Toc244285008 \h </w:instrText>
        </w:r>
        <w:r>
          <w:rPr>
            <w:noProof/>
            <w:webHidden/>
          </w:rPr>
        </w:r>
        <w:r>
          <w:rPr>
            <w:noProof/>
            <w:webHidden/>
          </w:rPr>
          <w:fldChar w:fldCharType="separate"/>
        </w:r>
        <w:r>
          <w:rPr>
            <w:noProof/>
            <w:webHidden/>
          </w:rPr>
          <w:t>8</w:t>
        </w:r>
        <w:r>
          <w:rPr>
            <w:noProof/>
            <w:webHidden/>
          </w:rPr>
          <w:fldChar w:fldCharType="end"/>
        </w:r>
      </w:hyperlink>
    </w:p>
    <w:p w14:paraId="530F6E2E" w14:textId="3484803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09" w:history="1">
        <w:r w:rsidRPr="000653F6">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Copie dei modelli importati</w:t>
        </w:r>
        <w:r>
          <w:rPr>
            <w:noProof/>
            <w:webHidden/>
          </w:rPr>
          <w:tab/>
        </w:r>
        <w:r>
          <w:rPr>
            <w:noProof/>
            <w:webHidden/>
          </w:rPr>
          <w:fldChar w:fldCharType="begin"/>
        </w:r>
        <w:r>
          <w:rPr>
            <w:noProof/>
            <w:webHidden/>
          </w:rPr>
          <w:instrText xml:space="preserve"> PAGEREF _Toc244285009 \h </w:instrText>
        </w:r>
        <w:r>
          <w:rPr>
            <w:noProof/>
            <w:webHidden/>
          </w:rPr>
        </w:r>
        <w:r>
          <w:rPr>
            <w:noProof/>
            <w:webHidden/>
          </w:rPr>
          <w:fldChar w:fldCharType="separate"/>
        </w:r>
        <w:r>
          <w:rPr>
            <w:noProof/>
            <w:webHidden/>
          </w:rPr>
          <w:t>8</w:t>
        </w:r>
        <w:r>
          <w:rPr>
            <w:noProof/>
            <w:webHidden/>
          </w:rPr>
          <w:fldChar w:fldCharType="end"/>
        </w:r>
      </w:hyperlink>
    </w:p>
    <w:p w14:paraId="1202AB1D" w14:textId="7A3C2C7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0" w:history="1">
        <w:r w:rsidRPr="000653F6">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_Toc244285010 \h </w:instrText>
        </w:r>
        <w:r>
          <w:rPr>
            <w:noProof/>
            <w:webHidden/>
          </w:rPr>
        </w:r>
        <w:r>
          <w:rPr>
            <w:noProof/>
            <w:webHidden/>
          </w:rPr>
          <w:fldChar w:fldCharType="separate"/>
        </w:r>
        <w:r>
          <w:rPr>
            <w:noProof/>
            <w:webHidden/>
          </w:rPr>
          <w:t>10</w:t>
        </w:r>
        <w:r>
          <w:rPr>
            <w:noProof/>
            <w:webHidden/>
          </w:rPr>
          <w:fldChar w:fldCharType="end"/>
        </w:r>
      </w:hyperlink>
    </w:p>
    <w:p w14:paraId="0B6B2731" w14:textId="220DD8A3"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11" w:history="1">
        <w:r w:rsidRPr="000653F6">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Calcestruzzo armature e copriferro</w:t>
        </w:r>
        <w:r>
          <w:rPr>
            <w:noProof/>
            <w:webHidden/>
          </w:rPr>
          <w:tab/>
        </w:r>
        <w:r>
          <w:rPr>
            <w:noProof/>
            <w:webHidden/>
          </w:rPr>
          <w:fldChar w:fldCharType="begin"/>
        </w:r>
        <w:r>
          <w:rPr>
            <w:noProof/>
            <w:webHidden/>
          </w:rPr>
          <w:instrText xml:space="preserve"> PAGEREF _Toc244285011 \h </w:instrText>
        </w:r>
        <w:r>
          <w:rPr>
            <w:noProof/>
            <w:webHidden/>
          </w:rPr>
        </w:r>
        <w:r>
          <w:rPr>
            <w:noProof/>
            <w:webHidden/>
          </w:rPr>
          <w:fldChar w:fldCharType="separate"/>
        </w:r>
        <w:r>
          <w:rPr>
            <w:noProof/>
            <w:webHidden/>
          </w:rPr>
          <w:t>10</w:t>
        </w:r>
        <w:r>
          <w:rPr>
            <w:noProof/>
            <w:webHidden/>
          </w:rPr>
          <w:fldChar w:fldCharType="end"/>
        </w:r>
      </w:hyperlink>
    </w:p>
    <w:p w14:paraId="28CB4A5C" w14:textId="187287B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2" w:history="1">
        <w:r w:rsidRPr="000653F6">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Resistenze e diagrammi</w:t>
        </w:r>
        <w:r>
          <w:rPr>
            <w:noProof/>
            <w:webHidden/>
          </w:rPr>
          <w:tab/>
        </w:r>
        <w:r>
          <w:rPr>
            <w:noProof/>
            <w:webHidden/>
          </w:rPr>
          <w:fldChar w:fldCharType="begin"/>
        </w:r>
        <w:r>
          <w:rPr>
            <w:noProof/>
            <w:webHidden/>
          </w:rPr>
          <w:instrText xml:space="preserve"> PAGEREF _Toc244285012 \h </w:instrText>
        </w:r>
        <w:r>
          <w:rPr>
            <w:noProof/>
            <w:webHidden/>
          </w:rPr>
        </w:r>
        <w:r>
          <w:rPr>
            <w:noProof/>
            <w:webHidden/>
          </w:rPr>
          <w:fldChar w:fldCharType="separate"/>
        </w:r>
        <w:r>
          <w:rPr>
            <w:noProof/>
            <w:webHidden/>
          </w:rPr>
          <w:t>10</w:t>
        </w:r>
        <w:r>
          <w:rPr>
            <w:noProof/>
            <w:webHidden/>
          </w:rPr>
          <w:fldChar w:fldCharType="end"/>
        </w:r>
      </w:hyperlink>
    </w:p>
    <w:p w14:paraId="19F070CF" w14:textId="4F9D8C09"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3" w:history="1">
        <w:r w:rsidRPr="000653F6">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_Toc244285013 \h </w:instrText>
        </w:r>
        <w:r>
          <w:rPr>
            <w:noProof/>
            <w:webHidden/>
          </w:rPr>
        </w:r>
        <w:r>
          <w:rPr>
            <w:noProof/>
            <w:webHidden/>
          </w:rPr>
          <w:fldChar w:fldCharType="separate"/>
        </w:r>
        <w:r>
          <w:rPr>
            <w:noProof/>
            <w:webHidden/>
          </w:rPr>
          <w:t>11</w:t>
        </w:r>
        <w:r>
          <w:rPr>
            <w:noProof/>
            <w:webHidden/>
          </w:rPr>
          <w:fldChar w:fldCharType="end"/>
        </w:r>
      </w:hyperlink>
    </w:p>
    <w:p w14:paraId="38247052" w14:textId="507606E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4" w:history="1">
        <w:r w:rsidRPr="000653F6">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Copriferro minimo e nominale</w:t>
        </w:r>
        <w:r>
          <w:rPr>
            <w:noProof/>
            <w:webHidden/>
          </w:rPr>
          <w:tab/>
        </w:r>
        <w:r>
          <w:rPr>
            <w:noProof/>
            <w:webHidden/>
          </w:rPr>
          <w:fldChar w:fldCharType="begin"/>
        </w:r>
        <w:r>
          <w:rPr>
            <w:noProof/>
            <w:webHidden/>
          </w:rPr>
          <w:instrText xml:space="preserve"> PAGEREF _Toc244285014 \h </w:instrText>
        </w:r>
        <w:r>
          <w:rPr>
            <w:noProof/>
            <w:webHidden/>
          </w:rPr>
        </w:r>
        <w:r>
          <w:rPr>
            <w:noProof/>
            <w:webHidden/>
          </w:rPr>
          <w:fldChar w:fldCharType="separate"/>
        </w:r>
        <w:r>
          <w:rPr>
            <w:noProof/>
            <w:webHidden/>
          </w:rPr>
          <w:t>12</w:t>
        </w:r>
        <w:r>
          <w:rPr>
            <w:noProof/>
            <w:webHidden/>
          </w:rPr>
          <w:fldChar w:fldCharType="end"/>
        </w:r>
      </w:hyperlink>
    </w:p>
    <w:p w14:paraId="68F5B953" w14:textId="2F728E01"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15" w:history="1">
        <w:r w:rsidRPr="000653F6">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Palo verticale</w:t>
        </w:r>
        <w:r>
          <w:rPr>
            <w:noProof/>
            <w:webHidden/>
          </w:rPr>
          <w:tab/>
        </w:r>
        <w:r>
          <w:rPr>
            <w:noProof/>
            <w:webHidden/>
          </w:rPr>
          <w:fldChar w:fldCharType="begin"/>
        </w:r>
        <w:r>
          <w:rPr>
            <w:noProof/>
            <w:webHidden/>
          </w:rPr>
          <w:instrText xml:space="preserve"> PAGEREF _Toc244285015 \h </w:instrText>
        </w:r>
        <w:r>
          <w:rPr>
            <w:noProof/>
            <w:webHidden/>
          </w:rPr>
        </w:r>
        <w:r>
          <w:rPr>
            <w:noProof/>
            <w:webHidden/>
          </w:rPr>
          <w:fldChar w:fldCharType="separate"/>
        </w:r>
        <w:r>
          <w:rPr>
            <w:noProof/>
            <w:webHidden/>
          </w:rPr>
          <w:t>13</w:t>
        </w:r>
        <w:r>
          <w:rPr>
            <w:noProof/>
            <w:webHidden/>
          </w:rPr>
          <w:fldChar w:fldCharType="end"/>
        </w:r>
      </w:hyperlink>
    </w:p>
    <w:p w14:paraId="35D3A68E" w14:textId="22AC198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6" w:history="1">
        <w:r w:rsidRPr="000653F6">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Geometria e tensioni geostatiche</w:t>
        </w:r>
        <w:r>
          <w:rPr>
            <w:noProof/>
            <w:webHidden/>
          </w:rPr>
          <w:tab/>
        </w:r>
        <w:r>
          <w:rPr>
            <w:noProof/>
            <w:webHidden/>
          </w:rPr>
          <w:fldChar w:fldCharType="begin"/>
        </w:r>
        <w:r>
          <w:rPr>
            <w:noProof/>
            <w:webHidden/>
          </w:rPr>
          <w:instrText xml:space="preserve"> PAGEREF _Toc244285016 \h </w:instrText>
        </w:r>
        <w:r>
          <w:rPr>
            <w:noProof/>
            <w:webHidden/>
          </w:rPr>
        </w:r>
        <w:r>
          <w:rPr>
            <w:noProof/>
            <w:webHidden/>
          </w:rPr>
          <w:fldChar w:fldCharType="separate"/>
        </w:r>
        <w:r>
          <w:rPr>
            <w:noProof/>
            <w:webHidden/>
          </w:rPr>
          <w:t>13</w:t>
        </w:r>
        <w:r>
          <w:rPr>
            <w:noProof/>
            <w:webHidden/>
          </w:rPr>
          <w:fldChar w:fldCharType="end"/>
        </w:r>
      </w:hyperlink>
    </w:p>
    <w:p w14:paraId="13A963AA" w14:textId="4E7D4C3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7" w:history="1">
        <w:r w:rsidRPr="000653F6">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Laterale drenato</w:t>
        </w:r>
        <w:r>
          <w:rPr>
            <w:noProof/>
            <w:webHidden/>
          </w:rPr>
          <w:tab/>
        </w:r>
        <w:r>
          <w:rPr>
            <w:noProof/>
            <w:webHidden/>
          </w:rPr>
          <w:fldChar w:fldCharType="begin"/>
        </w:r>
        <w:r>
          <w:rPr>
            <w:noProof/>
            <w:webHidden/>
          </w:rPr>
          <w:instrText xml:space="preserve"> PAGEREF _Toc244285017 \h </w:instrText>
        </w:r>
        <w:r>
          <w:rPr>
            <w:noProof/>
            <w:webHidden/>
          </w:rPr>
        </w:r>
        <w:r>
          <w:rPr>
            <w:noProof/>
            <w:webHidden/>
          </w:rPr>
          <w:fldChar w:fldCharType="separate"/>
        </w:r>
        <w:r>
          <w:rPr>
            <w:noProof/>
            <w:webHidden/>
          </w:rPr>
          <w:t>13</w:t>
        </w:r>
        <w:r>
          <w:rPr>
            <w:noProof/>
            <w:webHidden/>
          </w:rPr>
          <w:fldChar w:fldCharType="end"/>
        </w:r>
      </w:hyperlink>
    </w:p>
    <w:p w14:paraId="64612E92" w14:textId="0AA54A6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8" w:history="1">
        <w:r w:rsidRPr="000653F6">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Laterale non drenato</w:t>
        </w:r>
        <w:r>
          <w:rPr>
            <w:noProof/>
            <w:webHidden/>
          </w:rPr>
          <w:tab/>
        </w:r>
        <w:r>
          <w:rPr>
            <w:noProof/>
            <w:webHidden/>
          </w:rPr>
          <w:fldChar w:fldCharType="begin"/>
        </w:r>
        <w:r>
          <w:rPr>
            <w:noProof/>
            <w:webHidden/>
          </w:rPr>
          <w:instrText xml:space="preserve"> PAGEREF _Toc244285018 \h </w:instrText>
        </w:r>
        <w:r>
          <w:rPr>
            <w:noProof/>
            <w:webHidden/>
          </w:rPr>
        </w:r>
        <w:r>
          <w:rPr>
            <w:noProof/>
            <w:webHidden/>
          </w:rPr>
          <w:fldChar w:fldCharType="separate"/>
        </w:r>
        <w:r>
          <w:rPr>
            <w:noProof/>
            <w:webHidden/>
          </w:rPr>
          <w:t>14</w:t>
        </w:r>
        <w:r>
          <w:rPr>
            <w:noProof/>
            <w:webHidden/>
          </w:rPr>
          <w:fldChar w:fldCharType="end"/>
        </w:r>
      </w:hyperlink>
    </w:p>
    <w:p w14:paraId="7F44919E" w14:textId="3869F30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19" w:history="1">
        <w:r w:rsidRPr="000653F6">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Resistenza di punta e abaco Nq</w:t>
        </w:r>
        <w:r>
          <w:rPr>
            <w:noProof/>
            <w:webHidden/>
          </w:rPr>
          <w:tab/>
        </w:r>
        <w:r>
          <w:rPr>
            <w:noProof/>
            <w:webHidden/>
          </w:rPr>
          <w:fldChar w:fldCharType="begin"/>
        </w:r>
        <w:r>
          <w:rPr>
            <w:noProof/>
            <w:webHidden/>
          </w:rPr>
          <w:instrText xml:space="preserve"> PAGEREF _Toc244285019 \h </w:instrText>
        </w:r>
        <w:r>
          <w:rPr>
            <w:noProof/>
            <w:webHidden/>
          </w:rPr>
        </w:r>
        <w:r>
          <w:rPr>
            <w:noProof/>
            <w:webHidden/>
          </w:rPr>
          <w:fldChar w:fldCharType="separate"/>
        </w:r>
        <w:r>
          <w:rPr>
            <w:noProof/>
            <w:webHidden/>
          </w:rPr>
          <w:t>14</w:t>
        </w:r>
        <w:r>
          <w:rPr>
            <w:noProof/>
            <w:webHidden/>
          </w:rPr>
          <w:fldChar w:fldCharType="end"/>
        </w:r>
      </w:hyperlink>
    </w:p>
    <w:p w14:paraId="049360E6" w14:textId="7A7706D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0" w:history="1">
        <w:r w:rsidRPr="000653F6">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Più indagini e coefficienti</w:t>
        </w:r>
        <w:r>
          <w:rPr>
            <w:noProof/>
            <w:webHidden/>
          </w:rPr>
          <w:tab/>
        </w:r>
        <w:r>
          <w:rPr>
            <w:noProof/>
            <w:webHidden/>
          </w:rPr>
          <w:fldChar w:fldCharType="begin"/>
        </w:r>
        <w:r>
          <w:rPr>
            <w:noProof/>
            <w:webHidden/>
          </w:rPr>
          <w:instrText xml:space="preserve"> PAGEREF _Toc244285020 \h </w:instrText>
        </w:r>
        <w:r>
          <w:rPr>
            <w:noProof/>
            <w:webHidden/>
          </w:rPr>
        </w:r>
        <w:r>
          <w:rPr>
            <w:noProof/>
            <w:webHidden/>
          </w:rPr>
          <w:fldChar w:fldCharType="separate"/>
        </w:r>
        <w:r>
          <w:rPr>
            <w:noProof/>
            <w:webHidden/>
          </w:rPr>
          <w:t>15</w:t>
        </w:r>
        <w:r>
          <w:rPr>
            <w:noProof/>
            <w:webHidden/>
          </w:rPr>
          <w:fldChar w:fldCharType="end"/>
        </w:r>
      </w:hyperlink>
    </w:p>
    <w:p w14:paraId="24F90CD5" w14:textId="5C4EABD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1" w:history="1">
        <w:r w:rsidRPr="000653F6">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Efficienza di gruppo e limiti</w:t>
        </w:r>
        <w:r>
          <w:rPr>
            <w:noProof/>
            <w:webHidden/>
          </w:rPr>
          <w:tab/>
        </w:r>
        <w:r>
          <w:rPr>
            <w:noProof/>
            <w:webHidden/>
          </w:rPr>
          <w:fldChar w:fldCharType="begin"/>
        </w:r>
        <w:r>
          <w:rPr>
            <w:noProof/>
            <w:webHidden/>
          </w:rPr>
          <w:instrText xml:space="preserve"> PAGEREF _Toc244285021 \h </w:instrText>
        </w:r>
        <w:r>
          <w:rPr>
            <w:noProof/>
            <w:webHidden/>
          </w:rPr>
        </w:r>
        <w:r>
          <w:rPr>
            <w:noProof/>
            <w:webHidden/>
          </w:rPr>
          <w:fldChar w:fldCharType="separate"/>
        </w:r>
        <w:r>
          <w:rPr>
            <w:noProof/>
            <w:webHidden/>
          </w:rPr>
          <w:t>17</w:t>
        </w:r>
        <w:r>
          <w:rPr>
            <w:noProof/>
            <w:webHidden/>
          </w:rPr>
          <w:fldChar w:fldCharType="end"/>
        </w:r>
      </w:hyperlink>
    </w:p>
    <w:p w14:paraId="016E007A" w14:textId="4B70443C"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22" w:history="1">
        <w:r w:rsidRPr="000653F6">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Micropalo verticale</w:t>
        </w:r>
        <w:r>
          <w:rPr>
            <w:noProof/>
            <w:webHidden/>
          </w:rPr>
          <w:tab/>
        </w:r>
        <w:r>
          <w:rPr>
            <w:noProof/>
            <w:webHidden/>
          </w:rPr>
          <w:fldChar w:fldCharType="begin"/>
        </w:r>
        <w:r>
          <w:rPr>
            <w:noProof/>
            <w:webHidden/>
          </w:rPr>
          <w:instrText xml:space="preserve"> PAGEREF _Toc244285022 \h </w:instrText>
        </w:r>
        <w:r>
          <w:rPr>
            <w:noProof/>
            <w:webHidden/>
          </w:rPr>
        </w:r>
        <w:r>
          <w:rPr>
            <w:noProof/>
            <w:webHidden/>
          </w:rPr>
          <w:fldChar w:fldCharType="separate"/>
        </w:r>
        <w:r>
          <w:rPr>
            <w:noProof/>
            <w:webHidden/>
          </w:rPr>
          <w:t>17</w:t>
        </w:r>
        <w:r>
          <w:rPr>
            <w:noProof/>
            <w:webHidden/>
          </w:rPr>
          <w:fldChar w:fldCharType="end"/>
        </w:r>
      </w:hyperlink>
    </w:p>
    <w:p w14:paraId="74150B87" w14:textId="0BEA004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3" w:history="1">
        <w:r w:rsidRPr="000653F6">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Correlazione del bulbo</w:t>
        </w:r>
        <w:r>
          <w:rPr>
            <w:noProof/>
            <w:webHidden/>
          </w:rPr>
          <w:tab/>
        </w:r>
        <w:r>
          <w:rPr>
            <w:noProof/>
            <w:webHidden/>
          </w:rPr>
          <w:fldChar w:fldCharType="begin"/>
        </w:r>
        <w:r>
          <w:rPr>
            <w:noProof/>
            <w:webHidden/>
          </w:rPr>
          <w:instrText xml:space="preserve"> PAGEREF _Toc244285023 \h </w:instrText>
        </w:r>
        <w:r>
          <w:rPr>
            <w:noProof/>
            <w:webHidden/>
          </w:rPr>
        </w:r>
        <w:r>
          <w:rPr>
            <w:noProof/>
            <w:webHidden/>
          </w:rPr>
          <w:fldChar w:fldCharType="separate"/>
        </w:r>
        <w:r>
          <w:rPr>
            <w:noProof/>
            <w:webHidden/>
          </w:rPr>
          <w:t>17</w:t>
        </w:r>
        <w:r>
          <w:rPr>
            <w:noProof/>
            <w:webHidden/>
          </w:rPr>
          <w:fldChar w:fldCharType="end"/>
        </w:r>
      </w:hyperlink>
    </w:p>
    <w:p w14:paraId="6668379F" w14:textId="02B20C39"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4" w:history="1">
        <w:r w:rsidRPr="000653F6">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Inclinazione punta e peso</w:t>
        </w:r>
        <w:r>
          <w:rPr>
            <w:noProof/>
            <w:webHidden/>
          </w:rPr>
          <w:tab/>
        </w:r>
        <w:r>
          <w:rPr>
            <w:noProof/>
            <w:webHidden/>
          </w:rPr>
          <w:fldChar w:fldCharType="begin"/>
        </w:r>
        <w:r>
          <w:rPr>
            <w:noProof/>
            <w:webHidden/>
          </w:rPr>
          <w:instrText xml:space="preserve"> PAGEREF _Toc244285024 \h </w:instrText>
        </w:r>
        <w:r>
          <w:rPr>
            <w:noProof/>
            <w:webHidden/>
          </w:rPr>
        </w:r>
        <w:r>
          <w:rPr>
            <w:noProof/>
            <w:webHidden/>
          </w:rPr>
          <w:fldChar w:fldCharType="separate"/>
        </w:r>
        <w:r>
          <w:rPr>
            <w:noProof/>
            <w:webHidden/>
          </w:rPr>
          <w:t>18</w:t>
        </w:r>
        <w:r>
          <w:rPr>
            <w:noProof/>
            <w:webHidden/>
          </w:rPr>
          <w:fldChar w:fldCharType="end"/>
        </w:r>
      </w:hyperlink>
    </w:p>
    <w:p w14:paraId="472AC4A0" w14:textId="1B6AC87D"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25" w:history="1">
        <w:r w:rsidRPr="000653F6">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Capacità orizzontale con Broms</w:t>
        </w:r>
        <w:r>
          <w:rPr>
            <w:noProof/>
            <w:webHidden/>
          </w:rPr>
          <w:tab/>
        </w:r>
        <w:r>
          <w:rPr>
            <w:noProof/>
            <w:webHidden/>
          </w:rPr>
          <w:fldChar w:fldCharType="begin"/>
        </w:r>
        <w:r>
          <w:rPr>
            <w:noProof/>
            <w:webHidden/>
          </w:rPr>
          <w:instrText xml:space="preserve"> PAGEREF _Toc244285025 \h </w:instrText>
        </w:r>
        <w:r>
          <w:rPr>
            <w:noProof/>
            <w:webHidden/>
          </w:rPr>
        </w:r>
        <w:r>
          <w:rPr>
            <w:noProof/>
            <w:webHidden/>
          </w:rPr>
          <w:fldChar w:fldCharType="separate"/>
        </w:r>
        <w:r>
          <w:rPr>
            <w:noProof/>
            <w:webHidden/>
          </w:rPr>
          <w:t>18</w:t>
        </w:r>
        <w:r>
          <w:rPr>
            <w:noProof/>
            <w:webHidden/>
          </w:rPr>
          <w:fldChar w:fldCharType="end"/>
        </w:r>
      </w:hyperlink>
    </w:p>
    <w:p w14:paraId="4EC5FD40" w14:textId="3438BA7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6" w:history="1">
        <w:r w:rsidRPr="000653F6">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Idealizzazione e pressione limite</w:t>
        </w:r>
        <w:r>
          <w:rPr>
            <w:noProof/>
            <w:webHidden/>
          </w:rPr>
          <w:tab/>
        </w:r>
        <w:r>
          <w:rPr>
            <w:noProof/>
            <w:webHidden/>
          </w:rPr>
          <w:fldChar w:fldCharType="begin"/>
        </w:r>
        <w:r>
          <w:rPr>
            <w:noProof/>
            <w:webHidden/>
          </w:rPr>
          <w:instrText xml:space="preserve"> PAGEREF _Toc244285026 \h </w:instrText>
        </w:r>
        <w:r>
          <w:rPr>
            <w:noProof/>
            <w:webHidden/>
          </w:rPr>
        </w:r>
        <w:r>
          <w:rPr>
            <w:noProof/>
            <w:webHidden/>
          </w:rPr>
          <w:fldChar w:fldCharType="separate"/>
        </w:r>
        <w:r>
          <w:rPr>
            <w:noProof/>
            <w:webHidden/>
          </w:rPr>
          <w:t>18</w:t>
        </w:r>
        <w:r>
          <w:rPr>
            <w:noProof/>
            <w:webHidden/>
          </w:rPr>
          <w:fldChar w:fldCharType="end"/>
        </w:r>
      </w:hyperlink>
    </w:p>
    <w:p w14:paraId="1C9152E6" w14:textId="502D158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7" w:history="1">
        <w:r w:rsidRPr="000653F6">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Meccanismi granulari</w:t>
        </w:r>
        <w:r>
          <w:rPr>
            <w:noProof/>
            <w:webHidden/>
          </w:rPr>
          <w:tab/>
        </w:r>
        <w:r>
          <w:rPr>
            <w:noProof/>
            <w:webHidden/>
          </w:rPr>
          <w:fldChar w:fldCharType="begin"/>
        </w:r>
        <w:r>
          <w:rPr>
            <w:noProof/>
            <w:webHidden/>
          </w:rPr>
          <w:instrText xml:space="preserve"> PAGEREF _Toc244285027 \h </w:instrText>
        </w:r>
        <w:r>
          <w:rPr>
            <w:noProof/>
            <w:webHidden/>
          </w:rPr>
        </w:r>
        <w:r>
          <w:rPr>
            <w:noProof/>
            <w:webHidden/>
          </w:rPr>
          <w:fldChar w:fldCharType="separate"/>
        </w:r>
        <w:r>
          <w:rPr>
            <w:noProof/>
            <w:webHidden/>
          </w:rPr>
          <w:t>19</w:t>
        </w:r>
        <w:r>
          <w:rPr>
            <w:noProof/>
            <w:webHidden/>
          </w:rPr>
          <w:fldChar w:fldCharType="end"/>
        </w:r>
      </w:hyperlink>
    </w:p>
    <w:p w14:paraId="0E260272" w14:textId="4A5B7F5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8" w:history="1">
        <w:r w:rsidRPr="000653F6">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Meccanismi coesivi</w:t>
        </w:r>
        <w:r>
          <w:rPr>
            <w:noProof/>
            <w:webHidden/>
          </w:rPr>
          <w:tab/>
        </w:r>
        <w:r>
          <w:rPr>
            <w:noProof/>
            <w:webHidden/>
          </w:rPr>
          <w:fldChar w:fldCharType="begin"/>
        </w:r>
        <w:r>
          <w:rPr>
            <w:noProof/>
            <w:webHidden/>
          </w:rPr>
          <w:instrText xml:space="preserve"> PAGEREF _Toc244285028 \h </w:instrText>
        </w:r>
        <w:r>
          <w:rPr>
            <w:noProof/>
            <w:webHidden/>
          </w:rPr>
        </w:r>
        <w:r>
          <w:rPr>
            <w:noProof/>
            <w:webHidden/>
          </w:rPr>
          <w:fldChar w:fldCharType="separate"/>
        </w:r>
        <w:r>
          <w:rPr>
            <w:noProof/>
            <w:webHidden/>
          </w:rPr>
          <w:t>20</w:t>
        </w:r>
        <w:r>
          <w:rPr>
            <w:noProof/>
            <w:webHidden/>
          </w:rPr>
          <w:fldChar w:fldCharType="end"/>
        </w:r>
      </w:hyperlink>
    </w:p>
    <w:p w14:paraId="63388E6D" w14:textId="288A0679"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29" w:history="1">
        <w:r w:rsidRPr="000653F6">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 Hu alla resistenza di progetto</w:t>
        </w:r>
        <w:r>
          <w:rPr>
            <w:noProof/>
            <w:webHidden/>
          </w:rPr>
          <w:tab/>
        </w:r>
        <w:r>
          <w:rPr>
            <w:noProof/>
            <w:webHidden/>
          </w:rPr>
          <w:fldChar w:fldCharType="begin"/>
        </w:r>
        <w:r>
          <w:rPr>
            <w:noProof/>
            <w:webHidden/>
          </w:rPr>
          <w:instrText xml:space="preserve"> PAGEREF _Toc244285029 \h </w:instrText>
        </w:r>
        <w:r>
          <w:rPr>
            <w:noProof/>
            <w:webHidden/>
          </w:rPr>
        </w:r>
        <w:r>
          <w:rPr>
            <w:noProof/>
            <w:webHidden/>
          </w:rPr>
          <w:fldChar w:fldCharType="separate"/>
        </w:r>
        <w:r>
          <w:rPr>
            <w:noProof/>
            <w:webHidden/>
          </w:rPr>
          <w:t>20</w:t>
        </w:r>
        <w:r>
          <w:rPr>
            <w:noProof/>
            <w:webHidden/>
          </w:rPr>
          <w:fldChar w:fldCharType="end"/>
        </w:r>
      </w:hyperlink>
    </w:p>
    <w:p w14:paraId="0BBCE296" w14:textId="40FD257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0" w:history="1">
        <w:r w:rsidRPr="000653F6">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Momento resistente del palo in c a</w:t>
        </w:r>
        <w:r>
          <w:rPr>
            <w:noProof/>
            <w:webHidden/>
          </w:rPr>
          <w:tab/>
        </w:r>
        <w:r>
          <w:rPr>
            <w:noProof/>
            <w:webHidden/>
          </w:rPr>
          <w:fldChar w:fldCharType="begin"/>
        </w:r>
        <w:r>
          <w:rPr>
            <w:noProof/>
            <w:webHidden/>
          </w:rPr>
          <w:instrText xml:space="preserve"> PAGEREF _Toc244285030 \h </w:instrText>
        </w:r>
        <w:r>
          <w:rPr>
            <w:noProof/>
            <w:webHidden/>
          </w:rPr>
        </w:r>
        <w:r>
          <w:rPr>
            <w:noProof/>
            <w:webHidden/>
          </w:rPr>
          <w:fldChar w:fldCharType="separate"/>
        </w:r>
        <w:r>
          <w:rPr>
            <w:noProof/>
            <w:webHidden/>
          </w:rPr>
          <w:t>21</w:t>
        </w:r>
        <w:r>
          <w:rPr>
            <w:noProof/>
            <w:webHidden/>
          </w:rPr>
          <w:fldChar w:fldCharType="end"/>
        </w:r>
      </w:hyperlink>
    </w:p>
    <w:p w14:paraId="684D590D" w14:textId="308EDF9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1" w:history="1">
        <w:r w:rsidRPr="000653F6">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Tubo CHS del micropalo</w:t>
        </w:r>
        <w:r>
          <w:rPr>
            <w:noProof/>
            <w:webHidden/>
          </w:rPr>
          <w:tab/>
        </w:r>
        <w:r>
          <w:rPr>
            <w:noProof/>
            <w:webHidden/>
          </w:rPr>
          <w:fldChar w:fldCharType="begin"/>
        </w:r>
        <w:r>
          <w:rPr>
            <w:noProof/>
            <w:webHidden/>
          </w:rPr>
          <w:instrText xml:space="preserve"> PAGEREF _Toc244285031 \h </w:instrText>
        </w:r>
        <w:r>
          <w:rPr>
            <w:noProof/>
            <w:webHidden/>
          </w:rPr>
        </w:r>
        <w:r>
          <w:rPr>
            <w:noProof/>
            <w:webHidden/>
          </w:rPr>
          <w:fldChar w:fldCharType="separate"/>
        </w:r>
        <w:r>
          <w:rPr>
            <w:noProof/>
            <w:webHidden/>
          </w:rPr>
          <w:t>21</w:t>
        </w:r>
        <w:r>
          <w:rPr>
            <w:noProof/>
            <w:webHidden/>
          </w:rPr>
          <w:fldChar w:fldCharType="end"/>
        </w:r>
      </w:hyperlink>
    </w:p>
    <w:p w14:paraId="7A5E2947" w14:textId="1A4971A3"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32" w:history="1">
        <w:r w:rsidRPr="000653F6">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Capacità orizzontale in terreno stratificato</w:t>
        </w:r>
        <w:r>
          <w:rPr>
            <w:noProof/>
            <w:webHidden/>
          </w:rPr>
          <w:tab/>
        </w:r>
        <w:r>
          <w:rPr>
            <w:noProof/>
            <w:webHidden/>
          </w:rPr>
          <w:fldChar w:fldCharType="begin"/>
        </w:r>
        <w:r>
          <w:rPr>
            <w:noProof/>
            <w:webHidden/>
          </w:rPr>
          <w:instrText xml:space="preserve"> PAGEREF _Toc244285032 \h </w:instrText>
        </w:r>
        <w:r>
          <w:rPr>
            <w:noProof/>
            <w:webHidden/>
          </w:rPr>
        </w:r>
        <w:r>
          <w:rPr>
            <w:noProof/>
            <w:webHidden/>
          </w:rPr>
          <w:fldChar w:fldCharType="separate"/>
        </w:r>
        <w:r>
          <w:rPr>
            <w:noProof/>
            <w:webHidden/>
          </w:rPr>
          <w:t>22</w:t>
        </w:r>
        <w:r>
          <w:rPr>
            <w:noProof/>
            <w:webHidden/>
          </w:rPr>
          <w:fldChar w:fldCharType="end"/>
        </w:r>
      </w:hyperlink>
    </w:p>
    <w:p w14:paraId="096275AB" w14:textId="27749A3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3" w:history="1">
        <w:r w:rsidRPr="000653F6">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Diagramma limite per strato</w:t>
        </w:r>
        <w:r>
          <w:rPr>
            <w:noProof/>
            <w:webHidden/>
          </w:rPr>
          <w:tab/>
        </w:r>
        <w:r>
          <w:rPr>
            <w:noProof/>
            <w:webHidden/>
          </w:rPr>
          <w:fldChar w:fldCharType="begin"/>
        </w:r>
        <w:r>
          <w:rPr>
            <w:noProof/>
            <w:webHidden/>
          </w:rPr>
          <w:instrText xml:space="preserve"> PAGEREF _Toc244285033 \h </w:instrText>
        </w:r>
        <w:r>
          <w:rPr>
            <w:noProof/>
            <w:webHidden/>
          </w:rPr>
        </w:r>
        <w:r>
          <w:rPr>
            <w:noProof/>
            <w:webHidden/>
          </w:rPr>
          <w:fldChar w:fldCharType="separate"/>
        </w:r>
        <w:r>
          <w:rPr>
            <w:noProof/>
            <w:webHidden/>
          </w:rPr>
          <w:t>22</w:t>
        </w:r>
        <w:r>
          <w:rPr>
            <w:noProof/>
            <w:webHidden/>
          </w:rPr>
          <w:fldChar w:fldCharType="end"/>
        </w:r>
      </w:hyperlink>
    </w:p>
    <w:p w14:paraId="2148D1C0" w14:textId="04378BB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4" w:history="1">
        <w:r w:rsidRPr="000653F6">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Equilibrio con tre integrali</w:t>
        </w:r>
        <w:r>
          <w:rPr>
            <w:noProof/>
            <w:webHidden/>
          </w:rPr>
          <w:tab/>
        </w:r>
        <w:r>
          <w:rPr>
            <w:noProof/>
            <w:webHidden/>
          </w:rPr>
          <w:fldChar w:fldCharType="begin"/>
        </w:r>
        <w:r>
          <w:rPr>
            <w:noProof/>
            <w:webHidden/>
          </w:rPr>
          <w:instrText xml:space="preserve"> PAGEREF _Toc244285034 \h </w:instrText>
        </w:r>
        <w:r>
          <w:rPr>
            <w:noProof/>
            <w:webHidden/>
          </w:rPr>
        </w:r>
        <w:r>
          <w:rPr>
            <w:noProof/>
            <w:webHidden/>
          </w:rPr>
          <w:fldChar w:fldCharType="separate"/>
        </w:r>
        <w:r>
          <w:rPr>
            <w:noProof/>
            <w:webHidden/>
          </w:rPr>
          <w:t>23</w:t>
        </w:r>
        <w:r>
          <w:rPr>
            <w:noProof/>
            <w:webHidden/>
          </w:rPr>
          <w:fldChar w:fldCharType="end"/>
        </w:r>
      </w:hyperlink>
    </w:p>
    <w:p w14:paraId="01A3882C" w14:textId="24553D6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5" w:history="1">
        <w:r w:rsidRPr="000653F6">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Chiusura distribuita delle reazioni</w:t>
        </w:r>
        <w:r>
          <w:rPr>
            <w:noProof/>
            <w:webHidden/>
          </w:rPr>
          <w:tab/>
        </w:r>
        <w:r>
          <w:rPr>
            <w:noProof/>
            <w:webHidden/>
          </w:rPr>
          <w:fldChar w:fldCharType="begin"/>
        </w:r>
        <w:r>
          <w:rPr>
            <w:noProof/>
            <w:webHidden/>
          </w:rPr>
          <w:instrText xml:space="preserve"> PAGEREF _Toc244285035 \h </w:instrText>
        </w:r>
        <w:r>
          <w:rPr>
            <w:noProof/>
            <w:webHidden/>
          </w:rPr>
        </w:r>
        <w:r>
          <w:rPr>
            <w:noProof/>
            <w:webHidden/>
          </w:rPr>
          <w:fldChar w:fldCharType="separate"/>
        </w:r>
        <w:r>
          <w:rPr>
            <w:noProof/>
            <w:webHidden/>
          </w:rPr>
          <w:t>23</w:t>
        </w:r>
        <w:r>
          <w:rPr>
            <w:noProof/>
            <w:webHidden/>
          </w:rPr>
          <w:fldChar w:fldCharType="end"/>
        </w:r>
      </w:hyperlink>
    </w:p>
    <w:p w14:paraId="79ABB628" w14:textId="1DE16E6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6" w:history="1">
        <w:r w:rsidRPr="000653F6">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Meccanismi e confronto con Broms</w:t>
        </w:r>
        <w:r>
          <w:rPr>
            <w:noProof/>
            <w:webHidden/>
          </w:rPr>
          <w:tab/>
        </w:r>
        <w:r>
          <w:rPr>
            <w:noProof/>
            <w:webHidden/>
          </w:rPr>
          <w:fldChar w:fldCharType="begin"/>
        </w:r>
        <w:r>
          <w:rPr>
            <w:noProof/>
            <w:webHidden/>
          </w:rPr>
          <w:instrText xml:space="preserve"> PAGEREF _Toc244285036 \h </w:instrText>
        </w:r>
        <w:r>
          <w:rPr>
            <w:noProof/>
            <w:webHidden/>
          </w:rPr>
        </w:r>
        <w:r>
          <w:rPr>
            <w:noProof/>
            <w:webHidden/>
          </w:rPr>
          <w:fldChar w:fldCharType="separate"/>
        </w:r>
        <w:r>
          <w:rPr>
            <w:noProof/>
            <w:webHidden/>
          </w:rPr>
          <w:t>23</w:t>
        </w:r>
        <w:r>
          <w:rPr>
            <w:noProof/>
            <w:webHidden/>
          </w:rPr>
          <w:fldChar w:fldCharType="end"/>
        </w:r>
      </w:hyperlink>
    </w:p>
    <w:p w14:paraId="4B7802E2" w14:textId="0D824FC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7" w:history="1">
        <w:r w:rsidRPr="000653F6">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 verificati e limiti</w:t>
        </w:r>
        <w:r>
          <w:rPr>
            <w:noProof/>
            <w:webHidden/>
          </w:rPr>
          <w:tab/>
        </w:r>
        <w:r>
          <w:rPr>
            <w:noProof/>
            <w:webHidden/>
          </w:rPr>
          <w:fldChar w:fldCharType="begin"/>
        </w:r>
        <w:r>
          <w:rPr>
            <w:noProof/>
            <w:webHidden/>
          </w:rPr>
          <w:instrText xml:space="preserve"> PAGEREF _Toc244285037 \h </w:instrText>
        </w:r>
        <w:r>
          <w:rPr>
            <w:noProof/>
            <w:webHidden/>
          </w:rPr>
        </w:r>
        <w:r>
          <w:rPr>
            <w:noProof/>
            <w:webHidden/>
          </w:rPr>
          <w:fldChar w:fldCharType="separate"/>
        </w:r>
        <w:r>
          <w:rPr>
            <w:noProof/>
            <w:webHidden/>
          </w:rPr>
          <w:t>24</w:t>
        </w:r>
        <w:r>
          <w:rPr>
            <w:noProof/>
            <w:webHidden/>
          </w:rPr>
          <w:fldChar w:fldCharType="end"/>
        </w:r>
      </w:hyperlink>
    </w:p>
    <w:p w14:paraId="56138220" w14:textId="0A932884"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38" w:history="1">
        <w:r w:rsidRPr="000653F6">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Sezione in calcestruzzo armato</w:t>
        </w:r>
        <w:r>
          <w:rPr>
            <w:noProof/>
            <w:webHidden/>
          </w:rPr>
          <w:tab/>
        </w:r>
        <w:r>
          <w:rPr>
            <w:noProof/>
            <w:webHidden/>
          </w:rPr>
          <w:fldChar w:fldCharType="begin"/>
        </w:r>
        <w:r>
          <w:rPr>
            <w:noProof/>
            <w:webHidden/>
          </w:rPr>
          <w:instrText xml:space="preserve"> PAGEREF _Toc244285038 \h </w:instrText>
        </w:r>
        <w:r>
          <w:rPr>
            <w:noProof/>
            <w:webHidden/>
          </w:rPr>
        </w:r>
        <w:r>
          <w:rPr>
            <w:noProof/>
            <w:webHidden/>
          </w:rPr>
          <w:fldChar w:fldCharType="separate"/>
        </w:r>
        <w:r>
          <w:rPr>
            <w:noProof/>
            <w:webHidden/>
          </w:rPr>
          <w:t>24</w:t>
        </w:r>
        <w:r>
          <w:rPr>
            <w:noProof/>
            <w:webHidden/>
          </w:rPr>
          <w:fldChar w:fldCharType="end"/>
        </w:r>
      </w:hyperlink>
    </w:p>
    <w:p w14:paraId="4573E04A" w14:textId="148E89F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39" w:history="1">
        <w:r w:rsidRPr="000653F6">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_Toc244285039 \h </w:instrText>
        </w:r>
        <w:r>
          <w:rPr>
            <w:noProof/>
            <w:webHidden/>
          </w:rPr>
        </w:r>
        <w:r>
          <w:rPr>
            <w:noProof/>
            <w:webHidden/>
          </w:rPr>
          <w:fldChar w:fldCharType="separate"/>
        </w:r>
        <w:r>
          <w:rPr>
            <w:noProof/>
            <w:webHidden/>
          </w:rPr>
          <w:t>24</w:t>
        </w:r>
        <w:r>
          <w:rPr>
            <w:noProof/>
            <w:webHidden/>
          </w:rPr>
          <w:fldChar w:fldCharType="end"/>
        </w:r>
      </w:hyperlink>
    </w:p>
    <w:p w14:paraId="0970487C" w14:textId="208BC68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0" w:history="1">
        <w:r w:rsidRPr="000653F6">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Geometria e deformazioni piane</w:t>
        </w:r>
        <w:r>
          <w:rPr>
            <w:noProof/>
            <w:webHidden/>
          </w:rPr>
          <w:tab/>
        </w:r>
        <w:r>
          <w:rPr>
            <w:noProof/>
            <w:webHidden/>
          </w:rPr>
          <w:fldChar w:fldCharType="begin"/>
        </w:r>
        <w:r>
          <w:rPr>
            <w:noProof/>
            <w:webHidden/>
          </w:rPr>
          <w:instrText xml:space="preserve"> PAGEREF _Toc244285040 \h </w:instrText>
        </w:r>
        <w:r>
          <w:rPr>
            <w:noProof/>
            <w:webHidden/>
          </w:rPr>
        </w:r>
        <w:r>
          <w:rPr>
            <w:noProof/>
            <w:webHidden/>
          </w:rPr>
          <w:fldChar w:fldCharType="separate"/>
        </w:r>
        <w:r>
          <w:rPr>
            <w:noProof/>
            <w:webHidden/>
          </w:rPr>
          <w:t>25</w:t>
        </w:r>
        <w:r>
          <w:rPr>
            <w:noProof/>
            <w:webHidden/>
          </w:rPr>
          <w:fldChar w:fldCharType="end"/>
        </w:r>
      </w:hyperlink>
    </w:p>
    <w:p w14:paraId="3399691B" w14:textId="4AFFC09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1" w:history="1">
        <w:r w:rsidRPr="000653F6">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Equilibrio e domini</w:t>
        </w:r>
        <w:r>
          <w:rPr>
            <w:noProof/>
            <w:webHidden/>
          </w:rPr>
          <w:tab/>
        </w:r>
        <w:r>
          <w:rPr>
            <w:noProof/>
            <w:webHidden/>
          </w:rPr>
          <w:fldChar w:fldCharType="begin"/>
        </w:r>
        <w:r>
          <w:rPr>
            <w:noProof/>
            <w:webHidden/>
          </w:rPr>
          <w:instrText xml:space="preserve"> PAGEREF _Toc244285041 \h </w:instrText>
        </w:r>
        <w:r>
          <w:rPr>
            <w:noProof/>
            <w:webHidden/>
          </w:rPr>
        </w:r>
        <w:r>
          <w:rPr>
            <w:noProof/>
            <w:webHidden/>
          </w:rPr>
          <w:fldChar w:fldCharType="separate"/>
        </w:r>
        <w:r>
          <w:rPr>
            <w:noProof/>
            <w:webHidden/>
          </w:rPr>
          <w:t>26</w:t>
        </w:r>
        <w:r>
          <w:rPr>
            <w:noProof/>
            <w:webHidden/>
          </w:rPr>
          <w:fldChar w:fldCharType="end"/>
        </w:r>
      </w:hyperlink>
    </w:p>
    <w:p w14:paraId="1F620328" w14:textId="0D9A8D9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2" w:history="1">
        <w:r w:rsidRPr="000653F6">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_Toc244285042 \h </w:instrText>
        </w:r>
        <w:r>
          <w:rPr>
            <w:noProof/>
            <w:webHidden/>
          </w:rPr>
        </w:r>
        <w:r>
          <w:rPr>
            <w:noProof/>
            <w:webHidden/>
          </w:rPr>
          <w:fldChar w:fldCharType="separate"/>
        </w:r>
        <w:r>
          <w:rPr>
            <w:noProof/>
            <w:webHidden/>
          </w:rPr>
          <w:t>26</w:t>
        </w:r>
        <w:r>
          <w:rPr>
            <w:noProof/>
            <w:webHidden/>
          </w:rPr>
          <w:fldChar w:fldCharType="end"/>
        </w:r>
      </w:hyperlink>
    </w:p>
    <w:p w14:paraId="0E1FE0EA" w14:textId="34AFDB5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3" w:history="1">
        <w:r w:rsidRPr="000653F6">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_Toc244285043 \h </w:instrText>
        </w:r>
        <w:r>
          <w:rPr>
            <w:noProof/>
            <w:webHidden/>
          </w:rPr>
        </w:r>
        <w:r>
          <w:rPr>
            <w:noProof/>
            <w:webHidden/>
          </w:rPr>
          <w:fldChar w:fldCharType="separate"/>
        </w:r>
        <w:r>
          <w:rPr>
            <w:noProof/>
            <w:webHidden/>
          </w:rPr>
          <w:t>28</w:t>
        </w:r>
        <w:r>
          <w:rPr>
            <w:noProof/>
            <w:webHidden/>
          </w:rPr>
          <w:fldChar w:fldCharType="end"/>
        </w:r>
      </w:hyperlink>
    </w:p>
    <w:p w14:paraId="78041A24" w14:textId="47AA8B9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4" w:history="1">
        <w:r w:rsidRPr="000653F6">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Apertura delle fessure</w:t>
        </w:r>
        <w:r>
          <w:rPr>
            <w:noProof/>
            <w:webHidden/>
          </w:rPr>
          <w:tab/>
        </w:r>
        <w:r>
          <w:rPr>
            <w:noProof/>
            <w:webHidden/>
          </w:rPr>
          <w:fldChar w:fldCharType="begin"/>
        </w:r>
        <w:r>
          <w:rPr>
            <w:noProof/>
            <w:webHidden/>
          </w:rPr>
          <w:instrText xml:space="preserve"> PAGEREF _Toc244285044 \h </w:instrText>
        </w:r>
        <w:r>
          <w:rPr>
            <w:noProof/>
            <w:webHidden/>
          </w:rPr>
        </w:r>
        <w:r>
          <w:rPr>
            <w:noProof/>
            <w:webHidden/>
          </w:rPr>
          <w:fldChar w:fldCharType="separate"/>
        </w:r>
        <w:r>
          <w:rPr>
            <w:noProof/>
            <w:webHidden/>
          </w:rPr>
          <w:t>29</w:t>
        </w:r>
        <w:r>
          <w:rPr>
            <w:noProof/>
            <w:webHidden/>
          </w:rPr>
          <w:fldChar w:fldCharType="end"/>
        </w:r>
      </w:hyperlink>
    </w:p>
    <w:p w14:paraId="506BCC91" w14:textId="360A9AB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5" w:history="1">
        <w:r w:rsidRPr="000653F6">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di fessurazione</w:t>
        </w:r>
        <w:r>
          <w:rPr>
            <w:noProof/>
            <w:webHidden/>
          </w:rPr>
          <w:tab/>
        </w:r>
        <w:r>
          <w:rPr>
            <w:noProof/>
            <w:webHidden/>
          </w:rPr>
          <w:fldChar w:fldCharType="begin"/>
        </w:r>
        <w:r>
          <w:rPr>
            <w:noProof/>
            <w:webHidden/>
          </w:rPr>
          <w:instrText xml:space="preserve"> PAGEREF _Toc244285045 \h </w:instrText>
        </w:r>
        <w:r>
          <w:rPr>
            <w:noProof/>
            <w:webHidden/>
          </w:rPr>
        </w:r>
        <w:r>
          <w:rPr>
            <w:noProof/>
            <w:webHidden/>
          </w:rPr>
          <w:fldChar w:fldCharType="separate"/>
        </w:r>
        <w:r>
          <w:rPr>
            <w:noProof/>
            <w:webHidden/>
          </w:rPr>
          <w:t>32</w:t>
        </w:r>
        <w:r>
          <w:rPr>
            <w:noProof/>
            <w:webHidden/>
          </w:rPr>
          <w:fldChar w:fldCharType="end"/>
        </w:r>
      </w:hyperlink>
    </w:p>
    <w:p w14:paraId="5293A952" w14:textId="0378041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6" w:history="1">
        <w:r w:rsidRPr="000653F6">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Taglio</w:t>
        </w:r>
        <w:r>
          <w:rPr>
            <w:noProof/>
            <w:webHidden/>
          </w:rPr>
          <w:tab/>
        </w:r>
        <w:r>
          <w:rPr>
            <w:noProof/>
            <w:webHidden/>
          </w:rPr>
          <w:fldChar w:fldCharType="begin"/>
        </w:r>
        <w:r>
          <w:rPr>
            <w:noProof/>
            <w:webHidden/>
          </w:rPr>
          <w:instrText xml:space="preserve"> PAGEREF _Toc244285046 \h </w:instrText>
        </w:r>
        <w:r>
          <w:rPr>
            <w:noProof/>
            <w:webHidden/>
          </w:rPr>
        </w:r>
        <w:r>
          <w:rPr>
            <w:noProof/>
            <w:webHidden/>
          </w:rPr>
          <w:fldChar w:fldCharType="separate"/>
        </w:r>
        <w:r>
          <w:rPr>
            <w:noProof/>
            <w:webHidden/>
          </w:rPr>
          <w:t>32</w:t>
        </w:r>
        <w:r>
          <w:rPr>
            <w:noProof/>
            <w:webHidden/>
          </w:rPr>
          <w:fldChar w:fldCharType="end"/>
        </w:r>
      </w:hyperlink>
    </w:p>
    <w:p w14:paraId="05D3960B" w14:textId="1CB5F9C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7" w:history="1">
        <w:r w:rsidRPr="000653F6">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Torsione e interazione</w:t>
        </w:r>
        <w:r>
          <w:rPr>
            <w:noProof/>
            <w:webHidden/>
          </w:rPr>
          <w:tab/>
        </w:r>
        <w:r>
          <w:rPr>
            <w:noProof/>
            <w:webHidden/>
          </w:rPr>
          <w:fldChar w:fldCharType="begin"/>
        </w:r>
        <w:r>
          <w:rPr>
            <w:noProof/>
            <w:webHidden/>
          </w:rPr>
          <w:instrText xml:space="preserve"> PAGEREF _Toc244285047 \h </w:instrText>
        </w:r>
        <w:r>
          <w:rPr>
            <w:noProof/>
            <w:webHidden/>
          </w:rPr>
        </w:r>
        <w:r>
          <w:rPr>
            <w:noProof/>
            <w:webHidden/>
          </w:rPr>
          <w:fldChar w:fldCharType="separate"/>
        </w:r>
        <w:r>
          <w:rPr>
            <w:noProof/>
            <w:webHidden/>
          </w:rPr>
          <w:t>33</w:t>
        </w:r>
        <w:r>
          <w:rPr>
            <w:noProof/>
            <w:webHidden/>
          </w:rPr>
          <w:fldChar w:fldCharType="end"/>
        </w:r>
      </w:hyperlink>
    </w:p>
    <w:p w14:paraId="212FE303" w14:textId="6F1F622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8" w:history="1">
        <w:r w:rsidRPr="000653F6">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Dettagli e curva momento curvatura</w:t>
        </w:r>
        <w:r>
          <w:rPr>
            <w:noProof/>
            <w:webHidden/>
          </w:rPr>
          <w:tab/>
        </w:r>
        <w:r>
          <w:rPr>
            <w:noProof/>
            <w:webHidden/>
          </w:rPr>
          <w:fldChar w:fldCharType="begin"/>
        </w:r>
        <w:r>
          <w:rPr>
            <w:noProof/>
            <w:webHidden/>
          </w:rPr>
          <w:instrText xml:space="preserve"> PAGEREF _Toc244285048 \h </w:instrText>
        </w:r>
        <w:r>
          <w:rPr>
            <w:noProof/>
            <w:webHidden/>
          </w:rPr>
        </w:r>
        <w:r>
          <w:rPr>
            <w:noProof/>
            <w:webHidden/>
          </w:rPr>
          <w:fldChar w:fldCharType="separate"/>
        </w:r>
        <w:r>
          <w:rPr>
            <w:noProof/>
            <w:webHidden/>
          </w:rPr>
          <w:t>33</w:t>
        </w:r>
        <w:r>
          <w:rPr>
            <w:noProof/>
            <w:webHidden/>
          </w:rPr>
          <w:fldChar w:fldCharType="end"/>
        </w:r>
      </w:hyperlink>
    </w:p>
    <w:p w14:paraId="4524BAB6" w14:textId="3078304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49" w:history="1">
        <w:r w:rsidRPr="000653F6">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Colonna modello: metodo e campo di applicazione</w:t>
        </w:r>
        <w:r>
          <w:rPr>
            <w:noProof/>
            <w:webHidden/>
          </w:rPr>
          <w:tab/>
        </w:r>
        <w:r>
          <w:rPr>
            <w:noProof/>
            <w:webHidden/>
          </w:rPr>
          <w:fldChar w:fldCharType="begin"/>
        </w:r>
        <w:r>
          <w:rPr>
            <w:noProof/>
            <w:webHidden/>
          </w:rPr>
          <w:instrText xml:space="preserve"> PAGEREF _Toc244285049 \h </w:instrText>
        </w:r>
        <w:r>
          <w:rPr>
            <w:noProof/>
            <w:webHidden/>
          </w:rPr>
        </w:r>
        <w:r>
          <w:rPr>
            <w:noProof/>
            <w:webHidden/>
          </w:rPr>
          <w:fldChar w:fldCharType="separate"/>
        </w:r>
        <w:r>
          <w:rPr>
            <w:noProof/>
            <w:webHidden/>
          </w:rPr>
          <w:t>35</w:t>
        </w:r>
        <w:r>
          <w:rPr>
            <w:noProof/>
            <w:webHidden/>
          </w:rPr>
          <w:fldChar w:fldCharType="end"/>
        </w:r>
      </w:hyperlink>
    </w:p>
    <w:p w14:paraId="2D1BC30B" w14:textId="3275347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0" w:history="1">
        <w:r w:rsidRPr="000653F6">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Colonna modello: capacità, equilibrio e modo di crisi</w:t>
        </w:r>
        <w:r>
          <w:rPr>
            <w:noProof/>
            <w:webHidden/>
          </w:rPr>
          <w:tab/>
        </w:r>
        <w:r>
          <w:rPr>
            <w:noProof/>
            <w:webHidden/>
          </w:rPr>
          <w:fldChar w:fldCharType="begin"/>
        </w:r>
        <w:r>
          <w:rPr>
            <w:noProof/>
            <w:webHidden/>
          </w:rPr>
          <w:instrText xml:space="preserve"> PAGEREF _Toc244285050 \h </w:instrText>
        </w:r>
        <w:r>
          <w:rPr>
            <w:noProof/>
            <w:webHidden/>
          </w:rPr>
        </w:r>
        <w:r>
          <w:rPr>
            <w:noProof/>
            <w:webHidden/>
          </w:rPr>
          <w:fldChar w:fldCharType="separate"/>
        </w:r>
        <w:r>
          <w:rPr>
            <w:noProof/>
            <w:webHidden/>
          </w:rPr>
          <w:t>36</w:t>
        </w:r>
        <w:r>
          <w:rPr>
            <w:noProof/>
            <w:webHidden/>
          </w:rPr>
          <w:fldChar w:fldCharType="end"/>
        </w:r>
      </w:hyperlink>
    </w:p>
    <w:p w14:paraId="1D163831" w14:textId="506E2BC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1" w:history="1">
        <w:r w:rsidRPr="000653F6">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Colonna modello: imperfezione, eccentricità minima e viscosità</w:t>
        </w:r>
        <w:r>
          <w:rPr>
            <w:noProof/>
            <w:webHidden/>
          </w:rPr>
          <w:tab/>
        </w:r>
        <w:r>
          <w:rPr>
            <w:noProof/>
            <w:webHidden/>
          </w:rPr>
          <w:fldChar w:fldCharType="begin"/>
        </w:r>
        <w:r>
          <w:rPr>
            <w:noProof/>
            <w:webHidden/>
          </w:rPr>
          <w:instrText xml:space="preserve"> PAGEREF _Toc244285051 \h </w:instrText>
        </w:r>
        <w:r>
          <w:rPr>
            <w:noProof/>
            <w:webHidden/>
          </w:rPr>
        </w:r>
        <w:r>
          <w:rPr>
            <w:noProof/>
            <w:webHidden/>
          </w:rPr>
          <w:fldChar w:fldCharType="separate"/>
        </w:r>
        <w:r>
          <w:rPr>
            <w:noProof/>
            <w:webHidden/>
          </w:rPr>
          <w:t>36</w:t>
        </w:r>
        <w:r>
          <w:rPr>
            <w:noProof/>
            <w:webHidden/>
          </w:rPr>
          <w:fldChar w:fldCharType="end"/>
        </w:r>
      </w:hyperlink>
    </w:p>
    <w:p w14:paraId="7876764E" w14:textId="54D10DD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2" w:history="1">
        <w:r w:rsidRPr="000653F6">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Colonna modello: snellezza e curvatura nominale</w:t>
        </w:r>
        <w:r>
          <w:rPr>
            <w:noProof/>
            <w:webHidden/>
          </w:rPr>
          <w:tab/>
        </w:r>
        <w:r>
          <w:rPr>
            <w:noProof/>
            <w:webHidden/>
          </w:rPr>
          <w:fldChar w:fldCharType="begin"/>
        </w:r>
        <w:r>
          <w:rPr>
            <w:noProof/>
            <w:webHidden/>
          </w:rPr>
          <w:instrText xml:space="preserve"> PAGEREF _Toc244285052 \h </w:instrText>
        </w:r>
        <w:r>
          <w:rPr>
            <w:noProof/>
            <w:webHidden/>
          </w:rPr>
        </w:r>
        <w:r>
          <w:rPr>
            <w:noProof/>
            <w:webHidden/>
          </w:rPr>
          <w:fldChar w:fldCharType="separate"/>
        </w:r>
        <w:r>
          <w:rPr>
            <w:noProof/>
            <w:webHidden/>
          </w:rPr>
          <w:t>38</w:t>
        </w:r>
        <w:r>
          <w:rPr>
            <w:noProof/>
            <w:webHidden/>
          </w:rPr>
          <w:fldChar w:fldCharType="end"/>
        </w:r>
      </w:hyperlink>
    </w:p>
    <w:p w14:paraId="73A58B9D" w14:textId="4E9B830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3" w:history="1">
        <w:r w:rsidRPr="000653F6">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Colonna modello: controllo a mano e limiti</w:t>
        </w:r>
        <w:r>
          <w:rPr>
            <w:noProof/>
            <w:webHidden/>
          </w:rPr>
          <w:tab/>
        </w:r>
        <w:r>
          <w:rPr>
            <w:noProof/>
            <w:webHidden/>
          </w:rPr>
          <w:fldChar w:fldCharType="begin"/>
        </w:r>
        <w:r>
          <w:rPr>
            <w:noProof/>
            <w:webHidden/>
          </w:rPr>
          <w:instrText xml:space="preserve"> PAGEREF _Toc244285053 \h </w:instrText>
        </w:r>
        <w:r>
          <w:rPr>
            <w:noProof/>
            <w:webHidden/>
          </w:rPr>
        </w:r>
        <w:r>
          <w:rPr>
            <w:noProof/>
            <w:webHidden/>
          </w:rPr>
          <w:fldChar w:fldCharType="separate"/>
        </w:r>
        <w:r>
          <w:rPr>
            <w:noProof/>
            <w:webHidden/>
          </w:rPr>
          <w:t>39</w:t>
        </w:r>
        <w:r>
          <w:rPr>
            <w:noProof/>
            <w:webHidden/>
          </w:rPr>
          <w:fldChar w:fldCharType="end"/>
        </w:r>
      </w:hyperlink>
    </w:p>
    <w:p w14:paraId="30E9FADA" w14:textId="3DD8F27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4" w:history="1">
        <w:r w:rsidRPr="000653F6">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Colonna modello: inviluppo delle azioni e dominio ridotto</w:t>
        </w:r>
        <w:r>
          <w:rPr>
            <w:noProof/>
            <w:webHidden/>
          </w:rPr>
          <w:tab/>
        </w:r>
        <w:r>
          <w:rPr>
            <w:noProof/>
            <w:webHidden/>
          </w:rPr>
          <w:fldChar w:fldCharType="begin"/>
        </w:r>
        <w:r>
          <w:rPr>
            <w:noProof/>
            <w:webHidden/>
          </w:rPr>
          <w:instrText xml:space="preserve"> PAGEREF _Toc244285054 \h </w:instrText>
        </w:r>
        <w:r>
          <w:rPr>
            <w:noProof/>
            <w:webHidden/>
          </w:rPr>
        </w:r>
        <w:r>
          <w:rPr>
            <w:noProof/>
            <w:webHidden/>
          </w:rPr>
          <w:fldChar w:fldCharType="separate"/>
        </w:r>
        <w:r>
          <w:rPr>
            <w:noProof/>
            <w:webHidden/>
          </w:rPr>
          <w:t>40</w:t>
        </w:r>
        <w:r>
          <w:rPr>
            <w:noProof/>
            <w:webHidden/>
          </w:rPr>
          <w:fldChar w:fldCharType="end"/>
        </w:r>
      </w:hyperlink>
    </w:p>
    <w:p w14:paraId="1B493791" w14:textId="22896D5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5" w:history="1">
        <w:r w:rsidRPr="000653F6">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Asse neutro e stato resistente</w:t>
        </w:r>
        <w:r>
          <w:rPr>
            <w:noProof/>
            <w:webHidden/>
          </w:rPr>
          <w:tab/>
        </w:r>
        <w:r>
          <w:rPr>
            <w:noProof/>
            <w:webHidden/>
          </w:rPr>
          <w:fldChar w:fldCharType="begin"/>
        </w:r>
        <w:r>
          <w:rPr>
            <w:noProof/>
            <w:webHidden/>
          </w:rPr>
          <w:instrText xml:space="preserve"> PAGEREF _Toc244285055 \h </w:instrText>
        </w:r>
        <w:r>
          <w:rPr>
            <w:noProof/>
            <w:webHidden/>
          </w:rPr>
        </w:r>
        <w:r>
          <w:rPr>
            <w:noProof/>
            <w:webHidden/>
          </w:rPr>
          <w:fldChar w:fldCharType="separate"/>
        </w:r>
        <w:r>
          <w:rPr>
            <w:noProof/>
            <w:webHidden/>
          </w:rPr>
          <w:t>41</w:t>
        </w:r>
        <w:r>
          <w:rPr>
            <w:noProof/>
            <w:webHidden/>
          </w:rPr>
          <w:fldChar w:fldCharType="end"/>
        </w:r>
      </w:hyperlink>
    </w:p>
    <w:p w14:paraId="62E57C42" w14:textId="5EC02AF0"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56" w:history="1">
        <w:r w:rsidRPr="000653F6">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Sezione composta da ponte</w:t>
        </w:r>
        <w:r>
          <w:rPr>
            <w:noProof/>
            <w:webHidden/>
          </w:rPr>
          <w:tab/>
        </w:r>
        <w:r>
          <w:rPr>
            <w:noProof/>
            <w:webHidden/>
          </w:rPr>
          <w:fldChar w:fldCharType="begin"/>
        </w:r>
        <w:r>
          <w:rPr>
            <w:noProof/>
            <w:webHidden/>
          </w:rPr>
          <w:instrText xml:space="preserve"> PAGEREF _Toc244285056 \h </w:instrText>
        </w:r>
        <w:r>
          <w:rPr>
            <w:noProof/>
            <w:webHidden/>
          </w:rPr>
        </w:r>
        <w:r>
          <w:rPr>
            <w:noProof/>
            <w:webHidden/>
          </w:rPr>
          <w:fldChar w:fldCharType="separate"/>
        </w:r>
        <w:r>
          <w:rPr>
            <w:noProof/>
            <w:webHidden/>
          </w:rPr>
          <w:t>42</w:t>
        </w:r>
        <w:r>
          <w:rPr>
            <w:noProof/>
            <w:webHidden/>
          </w:rPr>
          <w:fldChar w:fldCharType="end"/>
        </w:r>
      </w:hyperlink>
    </w:p>
    <w:p w14:paraId="18DCCDDD" w14:textId="5456C95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7" w:history="1">
        <w:r w:rsidRPr="000653F6">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Geometria e omogeneizzazione</w:t>
        </w:r>
        <w:r>
          <w:rPr>
            <w:noProof/>
            <w:webHidden/>
          </w:rPr>
          <w:tab/>
        </w:r>
        <w:r>
          <w:rPr>
            <w:noProof/>
            <w:webHidden/>
          </w:rPr>
          <w:fldChar w:fldCharType="begin"/>
        </w:r>
        <w:r>
          <w:rPr>
            <w:noProof/>
            <w:webHidden/>
          </w:rPr>
          <w:instrText xml:space="preserve"> PAGEREF _Toc244285057 \h </w:instrText>
        </w:r>
        <w:r>
          <w:rPr>
            <w:noProof/>
            <w:webHidden/>
          </w:rPr>
        </w:r>
        <w:r>
          <w:rPr>
            <w:noProof/>
            <w:webHidden/>
          </w:rPr>
          <w:fldChar w:fldCharType="separate"/>
        </w:r>
        <w:r>
          <w:rPr>
            <w:noProof/>
            <w:webHidden/>
          </w:rPr>
          <w:t>42</w:t>
        </w:r>
        <w:r>
          <w:rPr>
            <w:noProof/>
            <w:webHidden/>
          </w:rPr>
          <w:fldChar w:fldCharType="end"/>
        </w:r>
      </w:hyperlink>
    </w:p>
    <w:p w14:paraId="69D2619D" w14:textId="20720C4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8" w:history="1">
        <w:r w:rsidRPr="000653F6">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_Toc244285058 \h </w:instrText>
        </w:r>
        <w:r>
          <w:rPr>
            <w:noProof/>
            <w:webHidden/>
          </w:rPr>
        </w:r>
        <w:r>
          <w:rPr>
            <w:noProof/>
            <w:webHidden/>
          </w:rPr>
          <w:fldChar w:fldCharType="separate"/>
        </w:r>
        <w:r>
          <w:rPr>
            <w:noProof/>
            <w:webHidden/>
          </w:rPr>
          <w:t>42</w:t>
        </w:r>
        <w:r>
          <w:rPr>
            <w:noProof/>
            <w:webHidden/>
          </w:rPr>
          <w:fldChar w:fldCharType="end"/>
        </w:r>
      </w:hyperlink>
    </w:p>
    <w:p w14:paraId="46F7A511" w14:textId="64EC597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59" w:history="1">
        <w:r w:rsidRPr="000653F6">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_Toc244285059 \h </w:instrText>
        </w:r>
        <w:r>
          <w:rPr>
            <w:noProof/>
            <w:webHidden/>
          </w:rPr>
        </w:r>
        <w:r>
          <w:rPr>
            <w:noProof/>
            <w:webHidden/>
          </w:rPr>
          <w:fldChar w:fldCharType="separate"/>
        </w:r>
        <w:r>
          <w:rPr>
            <w:noProof/>
            <w:webHidden/>
          </w:rPr>
          <w:t>43</w:t>
        </w:r>
        <w:r>
          <w:rPr>
            <w:noProof/>
            <w:webHidden/>
          </w:rPr>
          <w:fldChar w:fldCharType="end"/>
        </w:r>
      </w:hyperlink>
    </w:p>
    <w:p w14:paraId="25845FA2" w14:textId="3A47487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60" w:history="1">
        <w:r w:rsidRPr="000653F6">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 numerici delle nuove sezioni</w:t>
        </w:r>
        <w:r>
          <w:rPr>
            <w:noProof/>
            <w:webHidden/>
          </w:rPr>
          <w:tab/>
        </w:r>
        <w:r>
          <w:rPr>
            <w:noProof/>
            <w:webHidden/>
          </w:rPr>
          <w:fldChar w:fldCharType="begin"/>
        </w:r>
        <w:r>
          <w:rPr>
            <w:noProof/>
            <w:webHidden/>
          </w:rPr>
          <w:instrText xml:space="preserve"> PAGEREF _Toc244285060 \h </w:instrText>
        </w:r>
        <w:r>
          <w:rPr>
            <w:noProof/>
            <w:webHidden/>
          </w:rPr>
        </w:r>
        <w:r>
          <w:rPr>
            <w:noProof/>
            <w:webHidden/>
          </w:rPr>
          <w:fldChar w:fldCharType="separate"/>
        </w:r>
        <w:r>
          <w:rPr>
            <w:noProof/>
            <w:webHidden/>
          </w:rPr>
          <w:t>44</w:t>
        </w:r>
        <w:r>
          <w:rPr>
            <w:noProof/>
            <w:webHidden/>
          </w:rPr>
          <w:fldChar w:fldCharType="end"/>
        </w:r>
      </w:hyperlink>
    </w:p>
    <w:p w14:paraId="62559740" w14:textId="79D337E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61" w:history="1">
        <w:r w:rsidRPr="000653F6">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_Toc244285061 \h </w:instrText>
        </w:r>
        <w:r>
          <w:rPr>
            <w:noProof/>
            <w:webHidden/>
          </w:rPr>
        </w:r>
        <w:r>
          <w:rPr>
            <w:noProof/>
            <w:webHidden/>
          </w:rPr>
          <w:fldChar w:fldCharType="separate"/>
        </w:r>
        <w:r>
          <w:rPr>
            <w:noProof/>
            <w:webHidden/>
          </w:rPr>
          <w:t>45</w:t>
        </w:r>
        <w:r>
          <w:rPr>
            <w:noProof/>
            <w:webHidden/>
          </w:rPr>
          <w:fldChar w:fldCharType="end"/>
        </w:r>
      </w:hyperlink>
    </w:p>
    <w:p w14:paraId="08986472" w14:textId="068E7E4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62" w:history="1">
        <w:r w:rsidRPr="000653F6">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Trasporto delle azioni</w:t>
        </w:r>
        <w:r>
          <w:rPr>
            <w:noProof/>
            <w:webHidden/>
          </w:rPr>
          <w:tab/>
        </w:r>
        <w:r>
          <w:rPr>
            <w:noProof/>
            <w:webHidden/>
          </w:rPr>
          <w:fldChar w:fldCharType="begin"/>
        </w:r>
        <w:r>
          <w:rPr>
            <w:noProof/>
            <w:webHidden/>
          </w:rPr>
          <w:instrText xml:space="preserve"> PAGEREF _Toc244285062 \h </w:instrText>
        </w:r>
        <w:r>
          <w:rPr>
            <w:noProof/>
            <w:webHidden/>
          </w:rPr>
        </w:r>
        <w:r>
          <w:rPr>
            <w:noProof/>
            <w:webHidden/>
          </w:rPr>
          <w:fldChar w:fldCharType="separate"/>
        </w:r>
        <w:r>
          <w:rPr>
            <w:noProof/>
            <w:webHidden/>
          </w:rPr>
          <w:t>46</w:t>
        </w:r>
        <w:r>
          <w:rPr>
            <w:noProof/>
            <w:webHidden/>
          </w:rPr>
          <w:fldChar w:fldCharType="end"/>
        </w:r>
      </w:hyperlink>
    </w:p>
    <w:p w14:paraId="595215FF" w14:textId="5503D23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63" w:history="1">
        <w:r w:rsidRPr="000653F6">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Metodo cumulativo</w:t>
        </w:r>
        <w:r>
          <w:rPr>
            <w:noProof/>
            <w:webHidden/>
          </w:rPr>
          <w:tab/>
        </w:r>
        <w:r>
          <w:rPr>
            <w:noProof/>
            <w:webHidden/>
          </w:rPr>
          <w:fldChar w:fldCharType="begin"/>
        </w:r>
        <w:r>
          <w:rPr>
            <w:noProof/>
            <w:webHidden/>
          </w:rPr>
          <w:instrText xml:space="preserve"> PAGEREF _Toc244285063 \h </w:instrText>
        </w:r>
        <w:r>
          <w:rPr>
            <w:noProof/>
            <w:webHidden/>
          </w:rPr>
        </w:r>
        <w:r>
          <w:rPr>
            <w:noProof/>
            <w:webHidden/>
          </w:rPr>
          <w:fldChar w:fldCharType="separate"/>
        </w:r>
        <w:r>
          <w:rPr>
            <w:noProof/>
            <w:webHidden/>
          </w:rPr>
          <w:t>46</w:t>
        </w:r>
        <w:r>
          <w:rPr>
            <w:noProof/>
            <w:webHidden/>
          </w:rPr>
          <w:fldChar w:fldCharType="end"/>
        </w:r>
      </w:hyperlink>
    </w:p>
    <w:p w14:paraId="3D22B466" w14:textId="4731B23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64" w:history="1">
        <w:r w:rsidRPr="000653F6">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Metodo storico lineare</w:t>
        </w:r>
        <w:r>
          <w:rPr>
            <w:noProof/>
            <w:webHidden/>
          </w:rPr>
          <w:tab/>
        </w:r>
        <w:r>
          <w:rPr>
            <w:noProof/>
            <w:webHidden/>
          </w:rPr>
          <w:fldChar w:fldCharType="begin"/>
        </w:r>
        <w:r>
          <w:rPr>
            <w:noProof/>
            <w:webHidden/>
          </w:rPr>
          <w:instrText xml:space="preserve"> PAGEREF _Toc244285064 \h </w:instrText>
        </w:r>
        <w:r>
          <w:rPr>
            <w:noProof/>
            <w:webHidden/>
          </w:rPr>
        </w:r>
        <w:r>
          <w:rPr>
            <w:noProof/>
            <w:webHidden/>
          </w:rPr>
          <w:fldChar w:fldCharType="separate"/>
        </w:r>
        <w:r>
          <w:rPr>
            <w:noProof/>
            <w:webHidden/>
          </w:rPr>
          <w:t>47</w:t>
        </w:r>
        <w:r>
          <w:rPr>
            <w:noProof/>
            <w:webHidden/>
          </w:rPr>
          <w:fldChar w:fldCharType="end"/>
        </w:r>
      </w:hyperlink>
    </w:p>
    <w:p w14:paraId="776F81F2" w14:textId="23D7CA5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65" w:history="1">
        <w:r w:rsidRPr="000653F6">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Metodo storico non lineare</w:t>
        </w:r>
        <w:r>
          <w:rPr>
            <w:noProof/>
            <w:webHidden/>
          </w:rPr>
          <w:tab/>
        </w:r>
        <w:r>
          <w:rPr>
            <w:noProof/>
            <w:webHidden/>
          </w:rPr>
          <w:fldChar w:fldCharType="begin"/>
        </w:r>
        <w:r>
          <w:rPr>
            <w:noProof/>
            <w:webHidden/>
          </w:rPr>
          <w:instrText xml:space="preserve"> PAGEREF _Toc244285065 \h </w:instrText>
        </w:r>
        <w:r>
          <w:rPr>
            <w:noProof/>
            <w:webHidden/>
          </w:rPr>
        </w:r>
        <w:r>
          <w:rPr>
            <w:noProof/>
            <w:webHidden/>
          </w:rPr>
          <w:fldChar w:fldCharType="separate"/>
        </w:r>
        <w:r>
          <w:rPr>
            <w:noProof/>
            <w:webHidden/>
          </w:rPr>
          <w:t>47</w:t>
        </w:r>
        <w:r>
          <w:rPr>
            <w:noProof/>
            <w:webHidden/>
          </w:rPr>
          <w:fldChar w:fldCharType="end"/>
        </w:r>
      </w:hyperlink>
    </w:p>
    <w:p w14:paraId="0BD91967" w14:textId="5BE5422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66" w:history="1">
        <w:r w:rsidRPr="000653F6">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Ritiro</w:t>
        </w:r>
        <w:r>
          <w:rPr>
            <w:noProof/>
            <w:webHidden/>
          </w:rPr>
          <w:tab/>
        </w:r>
        <w:r>
          <w:rPr>
            <w:noProof/>
            <w:webHidden/>
          </w:rPr>
          <w:fldChar w:fldCharType="begin"/>
        </w:r>
        <w:r>
          <w:rPr>
            <w:noProof/>
            <w:webHidden/>
          </w:rPr>
          <w:instrText xml:space="preserve"> PAGEREF _Toc244285066 \h </w:instrText>
        </w:r>
        <w:r>
          <w:rPr>
            <w:noProof/>
            <w:webHidden/>
          </w:rPr>
        </w:r>
        <w:r>
          <w:rPr>
            <w:noProof/>
            <w:webHidden/>
          </w:rPr>
          <w:fldChar w:fldCharType="separate"/>
        </w:r>
        <w:r>
          <w:rPr>
            <w:noProof/>
            <w:webHidden/>
          </w:rPr>
          <w:t>48</w:t>
        </w:r>
        <w:r>
          <w:rPr>
            <w:noProof/>
            <w:webHidden/>
          </w:rPr>
          <w:fldChar w:fldCharType="end"/>
        </w:r>
      </w:hyperlink>
    </w:p>
    <w:p w14:paraId="22B03AE5" w14:textId="09A9837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67" w:history="1">
        <w:r w:rsidRPr="000653F6">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Larghezze efficaci e convergenza</w:t>
        </w:r>
        <w:r>
          <w:rPr>
            <w:noProof/>
            <w:webHidden/>
          </w:rPr>
          <w:tab/>
        </w:r>
        <w:r>
          <w:rPr>
            <w:noProof/>
            <w:webHidden/>
          </w:rPr>
          <w:fldChar w:fldCharType="begin"/>
        </w:r>
        <w:r>
          <w:rPr>
            <w:noProof/>
            <w:webHidden/>
          </w:rPr>
          <w:instrText xml:space="preserve"> PAGEREF _Toc244285067 \h </w:instrText>
        </w:r>
        <w:r>
          <w:rPr>
            <w:noProof/>
            <w:webHidden/>
          </w:rPr>
        </w:r>
        <w:r>
          <w:rPr>
            <w:noProof/>
            <w:webHidden/>
          </w:rPr>
          <w:fldChar w:fldCharType="separate"/>
        </w:r>
        <w:r>
          <w:rPr>
            <w:noProof/>
            <w:webHidden/>
          </w:rPr>
          <w:t>48</w:t>
        </w:r>
        <w:r>
          <w:rPr>
            <w:noProof/>
            <w:webHidden/>
          </w:rPr>
          <w:fldChar w:fldCharType="end"/>
        </w:r>
      </w:hyperlink>
    </w:p>
    <w:p w14:paraId="5DD018B0" w14:textId="66498C3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68" w:history="1">
        <w:r w:rsidRPr="000653F6">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_Toc244285068 \h </w:instrText>
        </w:r>
        <w:r>
          <w:rPr>
            <w:noProof/>
            <w:webHidden/>
          </w:rPr>
        </w:r>
        <w:r>
          <w:rPr>
            <w:noProof/>
            <w:webHidden/>
          </w:rPr>
          <w:fldChar w:fldCharType="separate"/>
        </w:r>
        <w:r>
          <w:rPr>
            <w:noProof/>
            <w:webHidden/>
          </w:rPr>
          <w:t>49</w:t>
        </w:r>
        <w:r>
          <w:rPr>
            <w:noProof/>
            <w:webHidden/>
          </w:rPr>
          <w:fldChar w:fldCharType="end"/>
        </w:r>
      </w:hyperlink>
    </w:p>
    <w:p w14:paraId="13500C4E" w14:textId="0A42120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69" w:history="1">
        <w:r w:rsidRPr="000653F6">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_Toc244285069 \h </w:instrText>
        </w:r>
        <w:r>
          <w:rPr>
            <w:noProof/>
            <w:webHidden/>
          </w:rPr>
        </w:r>
        <w:r>
          <w:rPr>
            <w:noProof/>
            <w:webHidden/>
          </w:rPr>
          <w:fldChar w:fldCharType="separate"/>
        </w:r>
        <w:r>
          <w:rPr>
            <w:noProof/>
            <w:webHidden/>
          </w:rPr>
          <w:t>49</w:t>
        </w:r>
        <w:r>
          <w:rPr>
            <w:noProof/>
            <w:webHidden/>
          </w:rPr>
          <w:fldChar w:fldCharType="end"/>
        </w:r>
      </w:hyperlink>
    </w:p>
    <w:p w14:paraId="00F4C330" w14:textId="2067D985"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70" w:history="1">
        <w:r w:rsidRPr="000653F6">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_Toc244285070 \h </w:instrText>
        </w:r>
        <w:r>
          <w:rPr>
            <w:noProof/>
            <w:webHidden/>
          </w:rPr>
        </w:r>
        <w:r>
          <w:rPr>
            <w:noProof/>
            <w:webHidden/>
          </w:rPr>
          <w:fldChar w:fldCharType="separate"/>
        </w:r>
        <w:r>
          <w:rPr>
            <w:noProof/>
            <w:webHidden/>
          </w:rPr>
          <w:t>50</w:t>
        </w:r>
        <w:r>
          <w:rPr>
            <w:noProof/>
            <w:webHidden/>
          </w:rPr>
          <w:fldChar w:fldCharType="end"/>
        </w:r>
      </w:hyperlink>
    </w:p>
    <w:p w14:paraId="48F0BA6A" w14:textId="5641C68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1" w:history="1">
        <w:r w:rsidRPr="000653F6">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Resistenza a taglio</w:t>
        </w:r>
        <w:r>
          <w:rPr>
            <w:noProof/>
            <w:webHidden/>
          </w:rPr>
          <w:tab/>
        </w:r>
        <w:r>
          <w:rPr>
            <w:noProof/>
            <w:webHidden/>
          </w:rPr>
          <w:fldChar w:fldCharType="begin"/>
        </w:r>
        <w:r>
          <w:rPr>
            <w:noProof/>
            <w:webHidden/>
          </w:rPr>
          <w:instrText xml:space="preserve"> PAGEREF _Toc244285071 \h </w:instrText>
        </w:r>
        <w:r>
          <w:rPr>
            <w:noProof/>
            <w:webHidden/>
          </w:rPr>
        </w:r>
        <w:r>
          <w:rPr>
            <w:noProof/>
            <w:webHidden/>
          </w:rPr>
          <w:fldChar w:fldCharType="separate"/>
        </w:r>
        <w:r>
          <w:rPr>
            <w:noProof/>
            <w:webHidden/>
          </w:rPr>
          <w:t>50</w:t>
        </w:r>
        <w:r>
          <w:rPr>
            <w:noProof/>
            <w:webHidden/>
          </w:rPr>
          <w:fldChar w:fldCharType="end"/>
        </w:r>
      </w:hyperlink>
    </w:p>
    <w:p w14:paraId="562C5444" w14:textId="5C8B487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2" w:history="1">
        <w:r w:rsidRPr="000653F6">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_Toc244285072 \h </w:instrText>
        </w:r>
        <w:r>
          <w:rPr>
            <w:noProof/>
            <w:webHidden/>
          </w:rPr>
        </w:r>
        <w:r>
          <w:rPr>
            <w:noProof/>
            <w:webHidden/>
          </w:rPr>
          <w:fldChar w:fldCharType="separate"/>
        </w:r>
        <w:r>
          <w:rPr>
            <w:noProof/>
            <w:webHidden/>
          </w:rPr>
          <w:t>51</w:t>
        </w:r>
        <w:r>
          <w:rPr>
            <w:noProof/>
            <w:webHidden/>
          </w:rPr>
          <w:fldChar w:fldCharType="end"/>
        </w:r>
      </w:hyperlink>
    </w:p>
    <w:p w14:paraId="7DA99F3F" w14:textId="6731E7AC"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3" w:history="1">
        <w:r w:rsidRPr="000653F6">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Irrigidimenti appoggi e saldature</w:t>
        </w:r>
        <w:r>
          <w:rPr>
            <w:noProof/>
            <w:webHidden/>
          </w:rPr>
          <w:tab/>
        </w:r>
        <w:r>
          <w:rPr>
            <w:noProof/>
            <w:webHidden/>
          </w:rPr>
          <w:fldChar w:fldCharType="begin"/>
        </w:r>
        <w:r>
          <w:rPr>
            <w:noProof/>
            <w:webHidden/>
          </w:rPr>
          <w:instrText xml:space="preserve"> PAGEREF _Toc244285073 \h </w:instrText>
        </w:r>
        <w:r>
          <w:rPr>
            <w:noProof/>
            <w:webHidden/>
          </w:rPr>
        </w:r>
        <w:r>
          <w:rPr>
            <w:noProof/>
            <w:webHidden/>
          </w:rPr>
          <w:fldChar w:fldCharType="separate"/>
        </w:r>
        <w:r>
          <w:rPr>
            <w:noProof/>
            <w:webHidden/>
          </w:rPr>
          <w:t>51</w:t>
        </w:r>
        <w:r>
          <w:rPr>
            <w:noProof/>
            <w:webHidden/>
          </w:rPr>
          <w:fldChar w:fldCharType="end"/>
        </w:r>
      </w:hyperlink>
    </w:p>
    <w:p w14:paraId="6F4F3F53" w14:textId="6B7DD69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4" w:history="1">
        <w:r w:rsidRPr="000653F6">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Resistenza e domanda dei pioli</w:t>
        </w:r>
        <w:r>
          <w:rPr>
            <w:noProof/>
            <w:webHidden/>
          </w:rPr>
          <w:tab/>
        </w:r>
        <w:r>
          <w:rPr>
            <w:noProof/>
            <w:webHidden/>
          </w:rPr>
          <w:fldChar w:fldCharType="begin"/>
        </w:r>
        <w:r>
          <w:rPr>
            <w:noProof/>
            <w:webHidden/>
          </w:rPr>
          <w:instrText xml:space="preserve"> PAGEREF _Toc244285074 \h </w:instrText>
        </w:r>
        <w:r>
          <w:rPr>
            <w:noProof/>
            <w:webHidden/>
          </w:rPr>
        </w:r>
        <w:r>
          <w:rPr>
            <w:noProof/>
            <w:webHidden/>
          </w:rPr>
          <w:fldChar w:fldCharType="separate"/>
        </w:r>
        <w:r>
          <w:rPr>
            <w:noProof/>
            <w:webHidden/>
          </w:rPr>
          <w:t>51</w:t>
        </w:r>
        <w:r>
          <w:rPr>
            <w:noProof/>
            <w:webHidden/>
          </w:rPr>
          <w:fldChar w:fldCharType="end"/>
        </w:r>
      </w:hyperlink>
    </w:p>
    <w:p w14:paraId="4E3D54B4" w14:textId="4BD397C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5" w:history="1">
        <w:r w:rsidRPr="000653F6">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Servizio dettagli e fatica</w:t>
        </w:r>
        <w:r>
          <w:rPr>
            <w:noProof/>
            <w:webHidden/>
          </w:rPr>
          <w:tab/>
        </w:r>
        <w:r>
          <w:rPr>
            <w:noProof/>
            <w:webHidden/>
          </w:rPr>
          <w:fldChar w:fldCharType="begin"/>
        </w:r>
        <w:r>
          <w:rPr>
            <w:noProof/>
            <w:webHidden/>
          </w:rPr>
          <w:instrText xml:space="preserve"> PAGEREF _Toc244285075 \h </w:instrText>
        </w:r>
        <w:r>
          <w:rPr>
            <w:noProof/>
            <w:webHidden/>
          </w:rPr>
        </w:r>
        <w:r>
          <w:rPr>
            <w:noProof/>
            <w:webHidden/>
          </w:rPr>
          <w:fldChar w:fldCharType="separate"/>
        </w:r>
        <w:r>
          <w:rPr>
            <w:noProof/>
            <w:webHidden/>
          </w:rPr>
          <w:t>53</w:t>
        </w:r>
        <w:r>
          <w:rPr>
            <w:noProof/>
            <w:webHidden/>
          </w:rPr>
          <w:fldChar w:fldCharType="end"/>
        </w:r>
      </w:hyperlink>
    </w:p>
    <w:p w14:paraId="21E7597B" w14:textId="39BF3D9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6" w:history="1">
        <w:r w:rsidRPr="000653F6">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Torsione del cassoncino</w:t>
        </w:r>
        <w:r>
          <w:rPr>
            <w:noProof/>
            <w:webHidden/>
          </w:rPr>
          <w:tab/>
        </w:r>
        <w:r>
          <w:rPr>
            <w:noProof/>
            <w:webHidden/>
          </w:rPr>
          <w:fldChar w:fldCharType="begin"/>
        </w:r>
        <w:r>
          <w:rPr>
            <w:noProof/>
            <w:webHidden/>
          </w:rPr>
          <w:instrText xml:space="preserve"> PAGEREF _Toc244285076 \h </w:instrText>
        </w:r>
        <w:r>
          <w:rPr>
            <w:noProof/>
            <w:webHidden/>
          </w:rPr>
        </w:r>
        <w:r>
          <w:rPr>
            <w:noProof/>
            <w:webHidden/>
          </w:rPr>
          <w:fldChar w:fldCharType="separate"/>
        </w:r>
        <w:r>
          <w:rPr>
            <w:noProof/>
            <w:webHidden/>
          </w:rPr>
          <w:t>53</w:t>
        </w:r>
        <w:r>
          <w:rPr>
            <w:noProof/>
            <w:webHidden/>
          </w:rPr>
          <w:fldChar w:fldCharType="end"/>
        </w:r>
      </w:hyperlink>
    </w:p>
    <w:p w14:paraId="4360803A" w14:textId="6AF723F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7" w:history="1">
        <w:r w:rsidRPr="000653F6">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Distorsione e diaframmi</w:t>
        </w:r>
        <w:r>
          <w:rPr>
            <w:noProof/>
            <w:webHidden/>
          </w:rPr>
          <w:tab/>
        </w:r>
        <w:r>
          <w:rPr>
            <w:noProof/>
            <w:webHidden/>
          </w:rPr>
          <w:fldChar w:fldCharType="begin"/>
        </w:r>
        <w:r>
          <w:rPr>
            <w:noProof/>
            <w:webHidden/>
          </w:rPr>
          <w:instrText xml:space="preserve"> PAGEREF _Toc244285077 \h </w:instrText>
        </w:r>
        <w:r>
          <w:rPr>
            <w:noProof/>
            <w:webHidden/>
          </w:rPr>
        </w:r>
        <w:r>
          <w:rPr>
            <w:noProof/>
            <w:webHidden/>
          </w:rPr>
          <w:fldChar w:fldCharType="separate"/>
        </w:r>
        <w:r>
          <w:rPr>
            <w:noProof/>
            <w:webHidden/>
          </w:rPr>
          <w:t>55</w:t>
        </w:r>
        <w:r>
          <w:rPr>
            <w:noProof/>
            <w:webHidden/>
          </w:rPr>
          <w:fldChar w:fldCharType="end"/>
        </w:r>
      </w:hyperlink>
    </w:p>
    <w:p w14:paraId="682401EA" w14:textId="710C357D"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78" w:history="1">
        <w:r w:rsidRPr="000653F6">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Bridge Design</w:t>
        </w:r>
        <w:r>
          <w:rPr>
            <w:noProof/>
            <w:webHidden/>
          </w:rPr>
          <w:tab/>
        </w:r>
        <w:r>
          <w:rPr>
            <w:noProof/>
            <w:webHidden/>
          </w:rPr>
          <w:fldChar w:fldCharType="begin"/>
        </w:r>
        <w:r>
          <w:rPr>
            <w:noProof/>
            <w:webHidden/>
          </w:rPr>
          <w:instrText xml:space="preserve"> PAGEREF _Toc244285078 \h </w:instrText>
        </w:r>
        <w:r>
          <w:rPr>
            <w:noProof/>
            <w:webHidden/>
          </w:rPr>
        </w:r>
        <w:r>
          <w:rPr>
            <w:noProof/>
            <w:webHidden/>
          </w:rPr>
          <w:fldChar w:fldCharType="separate"/>
        </w:r>
        <w:r>
          <w:rPr>
            <w:noProof/>
            <w:webHidden/>
          </w:rPr>
          <w:t>57</w:t>
        </w:r>
        <w:r>
          <w:rPr>
            <w:noProof/>
            <w:webHidden/>
          </w:rPr>
          <w:fldChar w:fldCharType="end"/>
        </w:r>
      </w:hyperlink>
    </w:p>
    <w:p w14:paraId="486A6DD6" w14:textId="7CB0BE5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79" w:history="1">
        <w:r w:rsidRPr="000653F6">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_Toc244285079 \h </w:instrText>
        </w:r>
        <w:r>
          <w:rPr>
            <w:noProof/>
            <w:webHidden/>
          </w:rPr>
        </w:r>
        <w:r>
          <w:rPr>
            <w:noProof/>
            <w:webHidden/>
          </w:rPr>
          <w:fldChar w:fldCharType="separate"/>
        </w:r>
        <w:r>
          <w:rPr>
            <w:noProof/>
            <w:webHidden/>
          </w:rPr>
          <w:t>57</w:t>
        </w:r>
        <w:r>
          <w:rPr>
            <w:noProof/>
            <w:webHidden/>
          </w:rPr>
          <w:fldChar w:fldCharType="end"/>
        </w:r>
      </w:hyperlink>
    </w:p>
    <w:p w14:paraId="36047FF0" w14:textId="1CAE0C8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0" w:history="1">
        <w:r w:rsidRPr="000653F6">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_Toc244285080 \h </w:instrText>
        </w:r>
        <w:r>
          <w:rPr>
            <w:noProof/>
            <w:webHidden/>
          </w:rPr>
        </w:r>
        <w:r>
          <w:rPr>
            <w:noProof/>
            <w:webHidden/>
          </w:rPr>
          <w:fldChar w:fldCharType="separate"/>
        </w:r>
        <w:r>
          <w:rPr>
            <w:noProof/>
            <w:webHidden/>
          </w:rPr>
          <w:t>58</w:t>
        </w:r>
        <w:r>
          <w:rPr>
            <w:noProof/>
            <w:webHidden/>
          </w:rPr>
          <w:fldChar w:fldCharType="end"/>
        </w:r>
      </w:hyperlink>
    </w:p>
    <w:p w14:paraId="65ACE1D1" w14:textId="74A0A6DC"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1" w:history="1">
        <w:r w:rsidRPr="000653F6">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_Toc244285081 \h </w:instrText>
        </w:r>
        <w:r>
          <w:rPr>
            <w:noProof/>
            <w:webHidden/>
          </w:rPr>
        </w:r>
        <w:r>
          <w:rPr>
            <w:noProof/>
            <w:webHidden/>
          </w:rPr>
          <w:fldChar w:fldCharType="separate"/>
        </w:r>
        <w:r>
          <w:rPr>
            <w:noProof/>
            <w:webHidden/>
          </w:rPr>
          <w:t>59</w:t>
        </w:r>
        <w:r>
          <w:rPr>
            <w:noProof/>
            <w:webHidden/>
          </w:rPr>
          <w:fldChar w:fldCharType="end"/>
        </w:r>
      </w:hyperlink>
    </w:p>
    <w:p w14:paraId="346001A4" w14:textId="515C8CC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2" w:history="1">
        <w:r w:rsidRPr="000653F6">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_Toc244285082 \h </w:instrText>
        </w:r>
        <w:r>
          <w:rPr>
            <w:noProof/>
            <w:webHidden/>
          </w:rPr>
        </w:r>
        <w:r>
          <w:rPr>
            <w:noProof/>
            <w:webHidden/>
          </w:rPr>
          <w:fldChar w:fldCharType="separate"/>
        </w:r>
        <w:r>
          <w:rPr>
            <w:noProof/>
            <w:webHidden/>
          </w:rPr>
          <w:t>59</w:t>
        </w:r>
        <w:r>
          <w:rPr>
            <w:noProof/>
            <w:webHidden/>
          </w:rPr>
          <w:fldChar w:fldCharType="end"/>
        </w:r>
      </w:hyperlink>
    </w:p>
    <w:p w14:paraId="622BCDF0" w14:textId="0E0875B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3" w:history="1">
        <w:r w:rsidRPr="000653F6">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Geometria longitudinale e larghezza</w:t>
        </w:r>
        <w:r>
          <w:rPr>
            <w:noProof/>
            <w:webHidden/>
          </w:rPr>
          <w:tab/>
        </w:r>
        <w:r>
          <w:rPr>
            <w:noProof/>
            <w:webHidden/>
          </w:rPr>
          <w:fldChar w:fldCharType="begin"/>
        </w:r>
        <w:r>
          <w:rPr>
            <w:noProof/>
            <w:webHidden/>
          </w:rPr>
          <w:instrText xml:space="preserve"> PAGEREF _Toc244285083 \h </w:instrText>
        </w:r>
        <w:r>
          <w:rPr>
            <w:noProof/>
            <w:webHidden/>
          </w:rPr>
        </w:r>
        <w:r>
          <w:rPr>
            <w:noProof/>
            <w:webHidden/>
          </w:rPr>
          <w:fldChar w:fldCharType="separate"/>
        </w:r>
        <w:r>
          <w:rPr>
            <w:noProof/>
            <w:webHidden/>
          </w:rPr>
          <w:t>60</w:t>
        </w:r>
        <w:r>
          <w:rPr>
            <w:noProof/>
            <w:webHidden/>
          </w:rPr>
          <w:fldChar w:fldCharType="end"/>
        </w:r>
      </w:hyperlink>
    </w:p>
    <w:p w14:paraId="45885677" w14:textId="77FCAFDC"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4" w:history="1">
        <w:r w:rsidRPr="000653F6">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_Toc244285084 \h </w:instrText>
        </w:r>
        <w:r>
          <w:rPr>
            <w:noProof/>
            <w:webHidden/>
          </w:rPr>
        </w:r>
        <w:r>
          <w:rPr>
            <w:noProof/>
            <w:webHidden/>
          </w:rPr>
          <w:fldChar w:fldCharType="separate"/>
        </w:r>
        <w:r>
          <w:rPr>
            <w:noProof/>
            <w:webHidden/>
          </w:rPr>
          <w:t>60</w:t>
        </w:r>
        <w:r>
          <w:rPr>
            <w:noProof/>
            <w:webHidden/>
          </w:rPr>
          <w:fldChar w:fldCharType="end"/>
        </w:r>
      </w:hyperlink>
    </w:p>
    <w:p w14:paraId="1A69EAC0" w14:textId="1E86BAE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5" w:history="1">
        <w:r w:rsidRPr="000653F6">
          <w:rPr>
            <w:rStyle w:val="Collegamentoipertestuale"/>
            <w:noProof/>
          </w:rPr>
          <w:t>12.7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Sezioni ideali quantità e inerzie</w:t>
        </w:r>
        <w:r>
          <w:rPr>
            <w:noProof/>
            <w:webHidden/>
          </w:rPr>
          <w:tab/>
        </w:r>
        <w:r>
          <w:rPr>
            <w:noProof/>
            <w:webHidden/>
          </w:rPr>
          <w:fldChar w:fldCharType="begin"/>
        </w:r>
        <w:r>
          <w:rPr>
            <w:noProof/>
            <w:webHidden/>
          </w:rPr>
          <w:instrText xml:space="preserve"> PAGEREF _Toc244285085 \h </w:instrText>
        </w:r>
        <w:r>
          <w:rPr>
            <w:noProof/>
            <w:webHidden/>
          </w:rPr>
        </w:r>
        <w:r>
          <w:rPr>
            <w:noProof/>
            <w:webHidden/>
          </w:rPr>
          <w:fldChar w:fldCharType="separate"/>
        </w:r>
        <w:r>
          <w:rPr>
            <w:noProof/>
            <w:webHidden/>
          </w:rPr>
          <w:t>61</w:t>
        </w:r>
        <w:r>
          <w:rPr>
            <w:noProof/>
            <w:webHidden/>
          </w:rPr>
          <w:fldChar w:fldCharType="end"/>
        </w:r>
      </w:hyperlink>
    </w:p>
    <w:p w14:paraId="6C5F8138" w14:textId="2DEC6D4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6" w:history="1">
        <w:r w:rsidRPr="000653F6">
          <w:rPr>
            <w:rStyle w:val="Collegamentoipertestuale"/>
            <w:noProof/>
          </w:rPr>
          <w:t>12.8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Acciai e carichi equivalenti</w:t>
        </w:r>
        <w:r>
          <w:rPr>
            <w:noProof/>
            <w:webHidden/>
          </w:rPr>
          <w:tab/>
        </w:r>
        <w:r>
          <w:rPr>
            <w:noProof/>
            <w:webHidden/>
          </w:rPr>
          <w:fldChar w:fldCharType="begin"/>
        </w:r>
        <w:r>
          <w:rPr>
            <w:noProof/>
            <w:webHidden/>
          </w:rPr>
          <w:instrText xml:space="preserve"> PAGEREF _Toc244285086 \h </w:instrText>
        </w:r>
        <w:r>
          <w:rPr>
            <w:noProof/>
            <w:webHidden/>
          </w:rPr>
        </w:r>
        <w:r>
          <w:rPr>
            <w:noProof/>
            <w:webHidden/>
          </w:rPr>
          <w:fldChar w:fldCharType="separate"/>
        </w:r>
        <w:r>
          <w:rPr>
            <w:noProof/>
            <w:webHidden/>
          </w:rPr>
          <w:t>63</w:t>
        </w:r>
        <w:r>
          <w:rPr>
            <w:noProof/>
            <w:webHidden/>
          </w:rPr>
          <w:fldChar w:fldCharType="end"/>
        </w:r>
      </w:hyperlink>
    </w:p>
    <w:p w14:paraId="26ED2766" w14:textId="481A6B1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87" w:history="1">
        <w:r w:rsidRPr="000653F6">
          <w:rPr>
            <w:rStyle w:val="Collegamentoipertestuale"/>
            <w:noProof/>
          </w:rPr>
          <w:t>12.9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Traffico mobile Schema 1</w:t>
        </w:r>
        <w:r>
          <w:rPr>
            <w:noProof/>
            <w:webHidden/>
          </w:rPr>
          <w:tab/>
        </w:r>
        <w:r>
          <w:rPr>
            <w:noProof/>
            <w:webHidden/>
          </w:rPr>
          <w:fldChar w:fldCharType="begin"/>
        </w:r>
        <w:r>
          <w:rPr>
            <w:noProof/>
            <w:webHidden/>
          </w:rPr>
          <w:instrText xml:space="preserve"> PAGEREF _Toc244285087 \h </w:instrText>
        </w:r>
        <w:r>
          <w:rPr>
            <w:noProof/>
            <w:webHidden/>
          </w:rPr>
        </w:r>
        <w:r>
          <w:rPr>
            <w:noProof/>
            <w:webHidden/>
          </w:rPr>
          <w:fldChar w:fldCharType="separate"/>
        </w:r>
        <w:r>
          <w:rPr>
            <w:noProof/>
            <w:webHidden/>
          </w:rPr>
          <w:t>63</w:t>
        </w:r>
        <w:r>
          <w:rPr>
            <w:noProof/>
            <w:webHidden/>
          </w:rPr>
          <w:fldChar w:fldCharType="end"/>
        </w:r>
      </w:hyperlink>
    </w:p>
    <w:p w14:paraId="730D36D0" w14:textId="3D7ACD5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88" w:history="1">
        <w:r w:rsidRPr="000653F6">
          <w:rPr>
            <w:rStyle w:val="Collegamentoipertestuale"/>
            <w:noProof/>
          </w:rPr>
          <w:t>12.10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Coefficienti parziali SLU</w:t>
        </w:r>
        <w:r>
          <w:rPr>
            <w:noProof/>
            <w:webHidden/>
          </w:rPr>
          <w:tab/>
        </w:r>
        <w:r>
          <w:rPr>
            <w:noProof/>
            <w:webHidden/>
          </w:rPr>
          <w:fldChar w:fldCharType="begin"/>
        </w:r>
        <w:r>
          <w:rPr>
            <w:noProof/>
            <w:webHidden/>
          </w:rPr>
          <w:instrText xml:space="preserve"> PAGEREF _Toc244285088 \h </w:instrText>
        </w:r>
        <w:r>
          <w:rPr>
            <w:noProof/>
            <w:webHidden/>
          </w:rPr>
        </w:r>
        <w:r>
          <w:rPr>
            <w:noProof/>
            <w:webHidden/>
          </w:rPr>
          <w:fldChar w:fldCharType="separate"/>
        </w:r>
        <w:r>
          <w:rPr>
            <w:noProof/>
            <w:webHidden/>
          </w:rPr>
          <w:t>64</w:t>
        </w:r>
        <w:r>
          <w:rPr>
            <w:noProof/>
            <w:webHidden/>
          </w:rPr>
          <w:fldChar w:fldCharType="end"/>
        </w:r>
      </w:hyperlink>
    </w:p>
    <w:p w14:paraId="5CFCC3B2" w14:textId="22C0A8E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89" w:history="1">
        <w:r w:rsidRPr="000653F6">
          <w:rPr>
            <w:rStyle w:val="Collegamentoipertestuale"/>
            <w:noProof/>
          </w:rPr>
          <w:t>12.11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Analisi della trave equivalente</w:t>
        </w:r>
        <w:r>
          <w:rPr>
            <w:noProof/>
            <w:webHidden/>
          </w:rPr>
          <w:tab/>
        </w:r>
        <w:r>
          <w:rPr>
            <w:noProof/>
            <w:webHidden/>
          </w:rPr>
          <w:fldChar w:fldCharType="begin"/>
        </w:r>
        <w:r>
          <w:rPr>
            <w:noProof/>
            <w:webHidden/>
          </w:rPr>
          <w:instrText xml:space="preserve"> PAGEREF _Toc244285089 \h </w:instrText>
        </w:r>
        <w:r>
          <w:rPr>
            <w:noProof/>
            <w:webHidden/>
          </w:rPr>
        </w:r>
        <w:r>
          <w:rPr>
            <w:noProof/>
            <w:webHidden/>
          </w:rPr>
          <w:fldChar w:fldCharType="separate"/>
        </w:r>
        <w:r>
          <w:rPr>
            <w:noProof/>
            <w:webHidden/>
          </w:rPr>
          <w:t>64</w:t>
        </w:r>
        <w:r>
          <w:rPr>
            <w:noProof/>
            <w:webHidden/>
          </w:rPr>
          <w:fldChar w:fldCharType="end"/>
        </w:r>
      </w:hyperlink>
    </w:p>
    <w:p w14:paraId="67EC6080" w14:textId="6380B11B"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0" w:history="1">
        <w:r w:rsidRPr="000653F6">
          <w:rPr>
            <w:rStyle w:val="Collegamentoipertestuale"/>
            <w:noProof/>
          </w:rPr>
          <w:t>12.12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Pile spalle e fondazioni</w:t>
        </w:r>
        <w:r>
          <w:rPr>
            <w:noProof/>
            <w:webHidden/>
          </w:rPr>
          <w:tab/>
        </w:r>
        <w:r>
          <w:rPr>
            <w:noProof/>
            <w:webHidden/>
          </w:rPr>
          <w:fldChar w:fldCharType="begin"/>
        </w:r>
        <w:r>
          <w:rPr>
            <w:noProof/>
            <w:webHidden/>
          </w:rPr>
          <w:instrText xml:space="preserve"> PAGEREF _Toc244285090 \h </w:instrText>
        </w:r>
        <w:r>
          <w:rPr>
            <w:noProof/>
            <w:webHidden/>
          </w:rPr>
        </w:r>
        <w:r>
          <w:rPr>
            <w:noProof/>
            <w:webHidden/>
          </w:rPr>
          <w:fldChar w:fldCharType="separate"/>
        </w:r>
        <w:r>
          <w:rPr>
            <w:noProof/>
            <w:webHidden/>
          </w:rPr>
          <w:t>65</w:t>
        </w:r>
        <w:r>
          <w:rPr>
            <w:noProof/>
            <w:webHidden/>
          </w:rPr>
          <w:fldChar w:fldCharType="end"/>
        </w:r>
      </w:hyperlink>
    </w:p>
    <w:p w14:paraId="723EEA5C" w14:textId="257D2AC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1" w:history="1">
        <w:r w:rsidRPr="000653F6">
          <w:rPr>
            <w:rStyle w:val="Collegamentoipertestuale"/>
            <w:noProof/>
          </w:rPr>
          <w:t>12.13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_Toc244285091 \h </w:instrText>
        </w:r>
        <w:r>
          <w:rPr>
            <w:noProof/>
            <w:webHidden/>
          </w:rPr>
        </w:r>
        <w:r>
          <w:rPr>
            <w:noProof/>
            <w:webHidden/>
          </w:rPr>
          <w:fldChar w:fldCharType="separate"/>
        </w:r>
        <w:r>
          <w:rPr>
            <w:noProof/>
            <w:webHidden/>
          </w:rPr>
          <w:t>67</w:t>
        </w:r>
        <w:r>
          <w:rPr>
            <w:noProof/>
            <w:webHidden/>
          </w:rPr>
          <w:fldChar w:fldCharType="end"/>
        </w:r>
      </w:hyperlink>
    </w:p>
    <w:p w14:paraId="72B1BFC8" w14:textId="7AAA93C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2" w:history="1">
        <w:r w:rsidRPr="000653F6">
          <w:rPr>
            <w:rStyle w:val="Collegamentoipertestuale"/>
            <w:noProof/>
          </w:rPr>
          <w:t>12.14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_Toc244285092 \h </w:instrText>
        </w:r>
        <w:r>
          <w:rPr>
            <w:noProof/>
            <w:webHidden/>
          </w:rPr>
        </w:r>
        <w:r>
          <w:rPr>
            <w:noProof/>
            <w:webHidden/>
          </w:rPr>
          <w:fldChar w:fldCharType="separate"/>
        </w:r>
        <w:r>
          <w:rPr>
            <w:noProof/>
            <w:webHidden/>
          </w:rPr>
          <w:t>68</w:t>
        </w:r>
        <w:r>
          <w:rPr>
            <w:noProof/>
            <w:webHidden/>
          </w:rPr>
          <w:fldChar w:fldCharType="end"/>
        </w:r>
      </w:hyperlink>
    </w:p>
    <w:p w14:paraId="28175F4F" w14:textId="6AFC833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3" w:history="1">
        <w:r w:rsidRPr="000653F6">
          <w:rPr>
            <w:rStyle w:val="Collegamentoipertestuale"/>
            <w:noProof/>
          </w:rPr>
          <w:t>12.15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Filtri di ammissibilità</w:t>
        </w:r>
        <w:r>
          <w:rPr>
            <w:noProof/>
            <w:webHidden/>
          </w:rPr>
          <w:tab/>
        </w:r>
        <w:r>
          <w:rPr>
            <w:noProof/>
            <w:webHidden/>
          </w:rPr>
          <w:fldChar w:fldCharType="begin"/>
        </w:r>
        <w:r>
          <w:rPr>
            <w:noProof/>
            <w:webHidden/>
          </w:rPr>
          <w:instrText xml:space="preserve"> PAGEREF _Toc244285093 \h </w:instrText>
        </w:r>
        <w:r>
          <w:rPr>
            <w:noProof/>
            <w:webHidden/>
          </w:rPr>
        </w:r>
        <w:r>
          <w:rPr>
            <w:noProof/>
            <w:webHidden/>
          </w:rPr>
          <w:fldChar w:fldCharType="separate"/>
        </w:r>
        <w:r>
          <w:rPr>
            <w:noProof/>
            <w:webHidden/>
          </w:rPr>
          <w:t>70</w:t>
        </w:r>
        <w:r>
          <w:rPr>
            <w:noProof/>
            <w:webHidden/>
          </w:rPr>
          <w:fldChar w:fldCharType="end"/>
        </w:r>
      </w:hyperlink>
    </w:p>
    <w:p w14:paraId="23B012B9" w14:textId="63A045B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4" w:history="1">
        <w:r w:rsidRPr="000653F6">
          <w:rPr>
            <w:rStyle w:val="Collegamentoipertestuale"/>
            <w:noProof/>
          </w:rPr>
          <w:t>12.16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_Toc244285094 \h </w:instrText>
        </w:r>
        <w:r>
          <w:rPr>
            <w:noProof/>
            <w:webHidden/>
          </w:rPr>
        </w:r>
        <w:r>
          <w:rPr>
            <w:noProof/>
            <w:webHidden/>
          </w:rPr>
          <w:fldChar w:fldCharType="separate"/>
        </w:r>
        <w:r>
          <w:rPr>
            <w:noProof/>
            <w:webHidden/>
          </w:rPr>
          <w:t>71</w:t>
        </w:r>
        <w:r>
          <w:rPr>
            <w:noProof/>
            <w:webHidden/>
          </w:rPr>
          <w:fldChar w:fldCharType="end"/>
        </w:r>
      </w:hyperlink>
    </w:p>
    <w:p w14:paraId="34CAFF73" w14:textId="20ED74E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5" w:history="1">
        <w:r w:rsidRPr="000653F6">
          <w:rPr>
            <w:rStyle w:val="Collegamentoipertestuale"/>
            <w:noProof/>
          </w:rPr>
          <w:t>12.17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_Toc244285095 \h </w:instrText>
        </w:r>
        <w:r>
          <w:rPr>
            <w:noProof/>
            <w:webHidden/>
          </w:rPr>
        </w:r>
        <w:r>
          <w:rPr>
            <w:noProof/>
            <w:webHidden/>
          </w:rPr>
          <w:fldChar w:fldCharType="separate"/>
        </w:r>
        <w:r>
          <w:rPr>
            <w:noProof/>
            <w:webHidden/>
          </w:rPr>
          <w:t>72</w:t>
        </w:r>
        <w:r>
          <w:rPr>
            <w:noProof/>
            <w:webHidden/>
          </w:rPr>
          <w:fldChar w:fldCharType="end"/>
        </w:r>
      </w:hyperlink>
    </w:p>
    <w:p w14:paraId="6AB6BA1D" w14:textId="5C49010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6" w:history="1">
        <w:r w:rsidRPr="000653F6">
          <w:rPr>
            <w:rStyle w:val="Collegamentoipertestuale"/>
            <w:noProof/>
          </w:rPr>
          <w:t>12.18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Riferimenti</w:t>
        </w:r>
        <w:r>
          <w:rPr>
            <w:noProof/>
            <w:webHidden/>
          </w:rPr>
          <w:tab/>
        </w:r>
        <w:r>
          <w:rPr>
            <w:noProof/>
            <w:webHidden/>
          </w:rPr>
          <w:fldChar w:fldCharType="begin"/>
        </w:r>
        <w:r>
          <w:rPr>
            <w:noProof/>
            <w:webHidden/>
          </w:rPr>
          <w:instrText xml:space="preserve"> PAGEREF _Toc244285096 \h </w:instrText>
        </w:r>
        <w:r>
          <w:rPr>
            <w:noProof/>
            <w:webHidden/>
          </w:rPr>
        </w:r>
        <w:r>
          <w:rPr>
            <w:noProof/>
            <w:webHidden/>
          </w:rPr>
          <w:fldChar w:fldCharType="separate"/>
        </w:r>
        <w:r>
          <w:rPr>
            <w:noProof/>
            <w:webHidden/>
          </w:rPr>
          <w:t>72</w:t>
        </w:r>
        <w:r>
          <w:rPr>
            <w:noProof/>
            <w:webHidden/>
          </w:rPr>
          <w:fldChar w:fldCharType="end"/>
        </w:r>
      </w:hyperlink>
    </w:p>
    <w:p w14:paraId="7F0ED47B" w14:textId="0B407AB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097" w:history="1">
        <w:r w:rsidRPr="000653F6">
          <w:rPr>
            <w:rStyle w:val="Collegamentoipertestuale"/>
            <w:noProof/>
          </w:rPr>
          <w:t>12.19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_Toc244285097 \h </w:instrText>
        </w:r>
        <w:r>
          <w:rPr>
            <w:noProof/>
            <w:webHidden/>
          </w:rPr>
        </w:r>
        <w:r>
          <w:rPr>
            <w:noProof/>
            <w:webHidden/>
          </w:rPr>
          <w:fldChar w:fldCharType="separate"/>
        </w:r>
        <w:r>
          <w:rPr>
            <w:noProof/>
            <w:webHidden/>
          </w:rPr>
          <w:t>72</w:t>
        </w:r>
        <w:r>
          <w:rPr>
            <w:noProof/>
            <w:webHidden/>
          </w:rPr>
          <w:fldChar w:fldCharType="end"/>
        </w:r>
      </w:hyperlink>
    </w:p>
    <w:p w14:paraId="76FA6CBD" w14:textId="5CD25D94"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098" w:history="1">
        <w:r w:rsidRPr="000653F6">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_Toc244285098 \h </w:instrText>
        </w:r>
        <w:r>
          <w:rPr>
            <w:noProof/>
            <w:webHidden/>
          </w:rPr>
        </w:r>
        <w:r>
          <w:rPr>
            <w:noProof/>
            <w:webHidden/>
          </w:rPr>
          <w:fldChar w:fldCharType="separate"/>
        </w:r>
        <w:r>
          <w:rPr>
            <w:noProof/>
            <w:webHidden/>
          </w:rPr>
          <w:t>73</w:t>
        </w:r>
        <w:r>
          <w:rPr>
            <w:noProof/>
            <w:webHidden/>
          </w:rPr>
          <w:fldChar w:fldCharType="end"/>
        </w:r>
      </w:hyperlink>
    </w:p>
    <w:p w14:paraId="002A8AD2" w14:textId="40D7ACA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099" w:history="1">
        <w:r w:rsidRPr="000653F6">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_Toc244285099 \h </w:instrText>
        </w:r>
        <w:r>
          <w:rPr>
            <w:noProof/>
            <w:webHidden/>
          </w:rPr>
        </w:r>
        <w:r>
          <w:rPr>
            <w:noProof/>
            <w:webHidden/>
          </w:rPr>
          <w:fldChar w:fldCharType="separate"/>
        </w:r>
        <w:r>
          <w:rPr>
            <w:noProof/>
            <w:webHidden/>
          </w:rPr>
          <w:t>73</w:t>
        </w:r>
        <w:r>
          <w:rPr>
            <w:noProof/>
            <w:webHidden/>
          </w:rPr>
          <w:fldChar w:fldCharType="end"/>
        </w:r>
      </w:hyperlink>
    </w:p>
    <w:p w14:paraId="7B1C4D03" w14:textId="06D210D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0" w:history="1">
        <w:r w:rsidRPr="000653F6">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Controlli indipendenti semplici</w:t>
        </w:r>
        <w:r>
          <w:rPr>
            <w:noProof/>
            <w:webHidden/>
          </w:rPr>
          <w:tab/>
        </w:r>
        <w:r>
          <w:rPr>
            <w:noProof/>
            <w:webHidden/>
          </w:rPr>
          <w:fldChar w:fldCharType="begin"/>
        </w:r>
        <w:r>
          <w:rPr>
            <w:noProof/>
            <w:webHidden/>
          </w:rPr>
          <w:instrText xml:space="preserve"> PAGEREF _Toc244285100 \h </w:instrText>
        </w:r>
        <w:r>
          <w:rPr>
            <w:noProof/>
            <w:webHidden/>
          </w:rPr>
        </w:r>
        <w:r>
          <w:rPr>
            <w:noProof/>
            <w:webHidden/>
          </w:rPr>
          <w:fldChar w:fldCharType="separate"/>
        </w:r>
        <w:r>
          <w:rPr>
            <w:noProof/>
            <w:webHidden/>
          </w:rPr>
          <w:t>73</w:t>
        </w:r>
        <w:r>
          <w:rPr>
            <w:noProof/>
            <w:webHidden/>
          </w:rPr>
          <w:fldChar w:fldCharType="end"/>
        </w:r>
      </w:hyperlink>
    </w:p>
    <w:p w14:paraId="07C36B2C" w14:textId="0C08904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1" w:history="1">
        <w:r w:rsidRPr="000653F6">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Interpretare una prova</w:t>
        </w:r>
        <w:r>
          <w:rPr>
            <w:noProof/>
            <w:webHidden/>
          </w:rPr>
          <w:tab/>
        </w:r>
        <w:r>
          <w:rPr>
            <w:noProof/>
            <w:webHidden/>
          </w:rPr>
          <w:fldChar w:fldCharType="begin"/>
        </w:r>
        <w:r>
          <w:rPr>
            <w:noProof/>
            <w:webHidden/>
          </w:rPr>
          <w:instrText xml:space="preserve"> PAGEREF _Toc244285101 \h </w:instrText>
        </w:r>
        <w:r>
          <w:rPr>
            <w:noProof/>
            <w:webHidden/>
          </w:rPr>
        </w:r>
        <w:r>
          <w:rPr>
            <w:noProof/>
            <w:webHidden/>
          </w:rPr>
          <w:fldChar w:fldCharType="separate"/>
        </w:r>
        <w:r>
          <w:rPr>
            <w:noProof/>
            <w:webHidden/>
          </w:rPr>
          <w:t>73</w:t>
        </w:r>
        <w:r>
          <w:rPr>
            <w:noProof/>
            <w:webHidden/>
          </w:rPr>
          <w:fldChar w:fldCharType="end"/>
        </w:r>
      </w:hyperlink>
    </w:p>
    <w:p w14:paraId="6EF33B3E" w14:textId="07D658FB"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02" w:history="1">
        <w:r w:rsidRPr="000653F6">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Tracciabilità, fonti e archivio</w:t>
        </w:r>
        <w:r>
          <w:rPr>
            <w:noProof/>
            <w:webHidden/>
          </w:rPr>
          <w:tab/>
        </w:r>
        <w:r>
          <w:rPr>
            <w:noProof/>
            <w:webHidden/>
          </w:rPr>
          <w:fldChar w:fldCharType="begin"/>
        </w:r>
        <w:r>
          <w:rPr>
            <w:noProof/>
            <w:webHidden/>
          </w:rPr>
          <w:instrText xml:space="preserve"> PAGEREF _Toc244285102 \h </w:instrText>
        </w:r>
        <w:r>
          <w:rPr>
            <w:noProof/>
            <w:webHidden/>
          </w:rPr>
        </w:r>
        <w:r>
          <w:rPr>
            <w:noProof/>
            <w:webHidden/>
          </w:rPr>
          <w:fldChar w:fldCharType="separate"/>
        </w:r>
        <w:r>
          <w:rPr>
            <w:noProof/>
            <w:webHidden/>
          </w:rPr>
          <w:t>74</w:t>
        </w:r>
        <w:r>
          <w:rPr>
            <w:noProof/>
            <w:webHidden/>
          </w:rPr>
          <w:fldChar w:fldCharType="end"/>
        </w:r>
      </w:hyperlink>
    </w:p>
    <w:p w14:paraId="0434A593" w14:textId="02738E5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3" w:history="1">
        <w:r w:rsidRPr="000653F6">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Tre tipi di fonte</w:t>
        </w:r>
        <w:r>
          <w:rPr>
            <w:noProof/>
            <w:webHidden/>
          </w:rPr>
          <w:tab/>
        </w:r>
        <w:r>
          <w:rPr>
            <w:noProof/>
            <w:webHidden/>
          </w:rPr>
          <w:fldChar w:fldCharType="begin"/>
        </w:r>
        <w:r>
          <w:rPr>
            <w:noProof/>
            <w:webHidden/>
          </w:rPr>
          <w:instrText xml:space="preserve"> PAGEREF _Toc244285103 \h </w:instrText>
        </w:r>
        <w:r>
          <w:rPr>
            <w:noProof/>
            <w:webHidden/>
          </w:rPr>
        </w:r>
        <w:r>
          <w:rPr>
            <w:noProof/>
            <w:webHidden/>
          </w:rPr>
          <w:fldChar w:fldCharType="separate"/>
        </w:r>
        <w:r>
          <w:rPr>
            <w:noProof/>
            <w:webHidden/>
          </w:rPr>
          <w:t>74</w:t>
        </w:r>
        <w:r>
          <w:rPr>
            <w:noProof/>
            <w:webHidden/>
          </w:rPr>
          <w:fldChar w:fldCharType="end"/>
        </w:r>
      </w:hyperlink>
    </w:p>
    <w:p w14:paraId="72C0A92E" w14:textId="16E28CE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4" w:history="1">
        <w:r w:rsidRPr="000653F6">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Ritrovare i contenuti precedenti</w:t>
        </w:r>
        <w:r>
          <w:rPr>
            <w:noProof/>
            <w:webHidden/>
          </w:rPr>
          <w:tab/>
        </w:r>
        <w:r>
          <w:rPr>
            <w:noProof/>
            <w:webHidden/>
          </w:rPr>
          <w:fldChar w:fldCharType="begin"/>
        </w:r>
        <w:r>
          <w:rPr>
            <w:noProof/>
            <w:webHidden/>
          </w:rPr>
          <w:instrText xml:space="preserve"> PAGEREF _Toc244285104 \h </w:instrText>
        </w:r>
        <w:r>
          <w:rPr>
            <w:noProof/>
            <w:webHidden/>
          </w:rPr>
        </w:r>
        <w:r>
          <w:rPr>
            <w:noProof/>
            <w:webHidden/>
          </w:rPr>
          <w:fldChar w:fldCharType="separate"/>
        </w:r>
        <w:r>
          <w:rPr>
            <w:noProof/>
            <w:webHidden/>
          </w:rPr>
          <w:t>74</w:t>
        </w:r>
        <w:r>
          <w:rPr>
            <w:noProof/>
            <w:webHidden/>
          </w:rPr>
          <w:fldChar w:fldCharType="end"/>
        </w:r>
      </w:hyperlink>
    </w:p>
    <w:p w14:paraId="64272D10" w14:textId="0CED30B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5" w:history="1">
        <w:r w:rsidRPr="000653F6">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Controlli indipendenti</w:t>
        </w:r>
        <w:r>
          <w:rPr>
            <w:noProof/>
            <w:webHidden/>
          </w:rPr>
          <w:tab/>
        </w:r>
        <w:r>
          <w:rPr>
            <w:noProof/>
            <w:webHidden/>
          </w:rPr>
          <w:fldChar w:fldCharType="begin"/>
        </w:r>
        <w:r>
          <w:rPr>
            <w:noProof/>
            <w:webHidden/>
          </w:rPr>
          <w:instrText xml:space="preserve"> PAGEREF _Toc244285105 \h </w:instrText>
        </w:r>
        <w:r>
          <w:rPr>
            <w:noProof/>
            <w:webHidden/>
          </w:rPr>
        </w:r>
        <w:r>
          <w:rPr>
            <w:noProof/>
            <w:webHidden/>
          </w:rPr>
          <w:fldChar w:fldCharType="separate"/>
        </w:r>
        <w:r>
          <w:rPr>
            <w:noProof/>
            <w:webHidden/>
          </w:rPr>
          <w:t>74</w:t>
        </w:r>
        <w:r>
          <w:rPr>
            <w:noProof/>
            <w:webHidden/>
          </w:rPr>
          <w:fldChar w:fldCharType="end"/>
        </w:r>
      </w:hyperlink>
    </w:p>
    <w:p w14:paraId="4DF8B99F" w14:textId="6769B749"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6" w:history="1">
        <w:r w:rsidRPr="000653F6">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Riferimenti normativi identificati</w:t>
        </w:r>
        <w:r>
          <w:rPr>
            <w:noProof/>
            <w:webHidden/>
          </w:rPr>
          <w:tab/>
        </w:r>
        <w:r>
          <w:rPr>
            <w:noProof/>
            <w:webHidden/>
          </w:rPr>
          <w:fldChar w:fldCharType="begin"/>
        </w:r>
        <w:r>
          <w:rPr>
            <w:noProof/>
            <w:webHidden/>
          </w:rPr>
          <w:instrText xml:space="preserve"> PAGEREF _Toc244285106 \h </w:instrText>
        </w:r>
        <w:r>
          <w:rPr>
            <w:noProof/>
            <w:webHidden/>
          </w:rPr>
        </w:r>
        <w:r>
          <w:rPr>
            <w:noProof/>
            <w:webHidden/>
          </w:rPr>
          <w:fldChar w:fldCharType="separate"/>
        </w:r>
        <w:r>
          <w:rPr>
            <w:noProof/>
            <w:webHidden/>
          </w:rPr>
          <w:t>74</w:t>
        </w:r>
        <w:r>
          <w:rPr>
            <w:noProof/>
            <w:webHidden/>
          </w:rPr>
          <w:fldChar w:fldCharType="end"/>
        </w:r>
      </w:hyperlink>
    </w:p>
    <w:p w14:paraId="59F5D76F" w14:textId="45157DB9"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07" w:history="1">
        <w:r w:rsidRPr="000653F6">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_Toc244285107 \h </w:instrText>
        </w:r>
        <w:r>
          <w:rPr>
            <w:noProof/>
            <w:webHidden/>
          </w:rPr>
        </w:r>
        <w:r>
          <w:rPr>
            <w:noProof/>
            <w:webHidden/>
          </w:rPr>
          <w:fldChar w:fldCharType="separate"/>
        </w:r>
        <w:r>
          <w:rPr>
            <w:noProof/>
            <w:webHidden/>
          </w:rPr>
          <w:t>75</w:t>
        </w:r>
        <w:r>
          <w:rPr>
            <w:noProof/>
            <w:webHidden/>
          </w:rPr>
          <w:fldChar w:fldCharType="end"/>
        </w:r>
      </w:hyperlink>
    </w:p>
    <w:p w14:paraId="4756B2E3" w14:textId="5B16FD6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8" w:history="1">
        <w:r w:rsidRPr="000653F6">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_Toc244285108 \h </w:instrText>
        </w:r>
        <w:r>
          <w:rPr>
            <w:noProof/>
            <w:webHidden/>
          </w:rPr>
        </w:r>
        <w:r>
          <w:rPr>
            <w:noProof/>
            <w:webHidden/>
          </w:rPr>
          <w:fldChar w:fldCharType="separate"/>
        </w:r>
        <w:r>
          <w:rPr>
            <w:noProof/>
            <w:webHidden/>
          </w:rPr>
          <w:t>76</w:t>
        </w:r>
        <w:r>
          <w:rPr>
            <w:noProof/>
            <w:webHidden/>
          </w:rPr>
          <w:fldChar w:fldCharType="end"/>
        </w:r>
      </w:hyperlink>
    </w:p>
    <w:p w14:paraId="64198814" w14:textId="10DC896C"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09" w:history="1">
        <w:r w:rsidRPr="000653F6">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_Toc244285109 \h </w:instrText>
        </w:r>
        <w:r>
          <w:rPr>
            <w:noProof/>
            <w:webHidden/>
          </w:rPr>
        </w:r>
        <w:r>
          <w:rPr>
            <w:noProof/>
            <w:webHidden/>
          </w:rPr>
          <w:fldChar w:fldCharType="separate"/>
        </w:r>
        <w:r>
          <w:rPr>
            <w:noProof/>
            <w:webHidden/>
          </w:rPr>
          <w:t>77</w:t>
        </w:r>
        <w:r>
          <w:rPr>
            <w:noProof/>
            <w:webHidden/>
          </w:rPr>
          <w:fldChar w:fldCharType="end"/>
        </w:r>
      </w:hyperlink>
    </w:p>
    <w:p w14:paraId="42864A65" w14:textId="05CEE82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0" w:history="1">
        <w:r w:rsidRPr="000653F6">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_Toc244285110 \h </w:instrText>
        </w:r>
        <w:r>
          <w:rPr>
            <w:noProof/>
            <w:webHidden/>
          </w:rPr>
        </w:r>
        <w:r>
          <w:rPr>
            <w:noProof/>
            <w:webHidden/>
          </w:rPr>
          <w:fldChar w:fldCharType="separate"/>
        </w:r>
        <w:r>
          <w:rPr>
            <w:noProof/>
            <w:webHidden/>
          </w:rPr>
          <w:t>77</w:t>
        </w:r>
        <w:r>
          <w:rPr>
            <w:noProof/>
            <w:webHidden/>
          </w:rPr>
          <w:fldChar w:fldCharType="end"/>
        </w:r>
      </w:hyperlink>
    </w:p>
    <w:p w14:paraId="34E0EA72" w14:textId="19713BE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1" w:history="1">
        <w:r w:rsidRPr="000653F6">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Riscontro ripercorribile e limiti</w:t>
        </w:r>
        <w:r>
          <w:rPr>
            <w:noProof/>
            <w:webHidden/>
          </w:rPr>
          <w:tab/>
        </w:r>
        <w:r>
          <w:rPr>
            <w:noProof/>
            <w:webHidden/>
          </w:rPr>
          <w:fldChar w:fldCharType="begin"/>
        </w:r>
        <w:r>
          <w:rPr>
            <w:noProof/>
            <w:webHidden/>
          </w:rPr>
          <w:instrText xml:space="preserve"> PAGEREF _Toc244285111 \h </w:instrText>
        </w:r>
        <w:r>
          <w:rPr>
            <w:noProof/>
            <w:webHidden/>
          </w:rPr>
        </w:r>
        <w:r>
          <w:rPr>
            <w:noProof/>
            <w:webHidden/>
          </w:rPr>
          <w:fldChar w:fldCharType="separate"/>
        </w:r>
        <w:r>
          <w:rPr>
            <w:noProof/>
            <w:webHidden/>
          </w:rPr>
          <w:t>78</w:t>
        </w:r>
        <w:r>
          <w:rPr>
            <w:noProof/>
            <w:webHidden/>
          </w:rPr>
          <w:fldChar w:fldCharType="end"/>
        </w:r>
      </w:hyperlink>
    </w:p>
    <w:p w14:paraId="338EE484" w14:textId="3F7476F7"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12" w:history="1">
        <w:r w:rsidRPr="000653F6">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_Toc244285112 \h </w:instrText>
        </w:r>
        <w:r>
          <w:rPr>
            <w:noProof/>
            <w:webHidden/>
          </w:rPr>
        </w:r>
        <w:r>
          <w:rPr>
            <w:noProof/>
            <w:webHidden/>
          </w:rPr>
          <w:fldChar w:fldCharType="separate"/>
        </w:r>
        <w:r>
          <w:rPr>
            <w:noProof/>
            <w:webHidden/>
          </w:rPr>
          <w:t>78</w:t>
        </w:r>
        <w:r>
          <w:rPr>
            <w:noProof/>
            <w:webHidden/>
          </w:rPr>
          <w:fldChar w:fldCharType="end"/>
        </w:r>
      </w:hyperlink>
    </w:p>
    <w:p w14:paraId="0BE17246" w14:textId="3AC4DFE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3" w:history="1">
        <w:r w:rsidRPr="000653F6">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Portanza sismica</w:t>
        </w:r>
        <w:r>
          <w:rPr>
            <w:noProof/>
            <w:webHidden/>
          </w:rPr>
          <w:tab/>
        </w:r>
        <w:r>
          <w:rPr>
            <w:noProof/>
            <w:webHidden/>
          </w:rPr>
          <w:fldChar w:fldCharType="begin"/>
        </w:r>
        <w:r>
          <w:rPr>
            <w:noProof/>
            <w:webHidden/>
          </w:rPr>
          <w:instrText xml:space="preserve"> PAGEREF _Toc244285113 \h </w:instrText>
        </w:r>
        <w:r>
          <w:rPr>
            <w:noProof/>
            <w:webHidden/>
          </w:rPr>
        </w:r>
        <w:r>
          <w:rPr>
            <w:noProof/>
            <w:webHidden/>
          </w:rPr>
          <w:fldChar w:fldCharType="separate"/>
        </w:r>
        <w:r>
          <w:rPr>
            <w:noProof/>
            <w:webHidden/>
          </w:rPr>
          <w:t>78</w:t>
        </w:r>
        <w:r>
          <w:rPr>
            <w:noProof/>
            <w:webHidden/>
          </w:rPr>
          <w:fldChar w:fldCharType="end"/>
        </w:r>
      </w:hyperlink>
    </w:p>
    <w:p w14:paraId="62E9A47F" w14:textId="6251584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4" w:history="1">
        <w:r w:rsidRPr="000653F6">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_Toc244285114 \h </w:instrText>
        </w:r>
        <w:r>
          <w:rPr>
            <w:noProof/>
            <w:webHidden/>
          </w:rPr>
        </w:r>
        <w:r>
          <w:rPr>
            <w:noProof/>
            <w:webHidden/>
          </w:rPr>
          <w:fldChar w:fldCharType="separate"/>
        </w:r>
        <w:r>
          <w:rPr>
            <w:noProof/>
            <w:webHidden/>
          </w:rPr>
          <w:t>79</w:t>
        </w:r>
        <w:r>
          <w:rPr>
            <w:noProof/>
            <w:webHidden/>
          </w:rPr>
          <w:fldChar w:fldCharType="end"/>
        </w:r>
      </w:hyperlink>
    </w:p>
    <w:p w14:paraId="38587766" w14:textId="6A507BD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5" w:history="1">
        <w:r w:rsidRPr="000653F6">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Spostamenti permanenti Newmark</w:t>
        </w:r>
        <w:r>
          <w:rPr>
            <w:noProof/>
            <w:webHidden/>
          </w:rPr>
          <w:tab/>
        </w:r>
        <w:r>
          <w:rPr>
            <w:noProof/>
            <w:webHidden/>
          </w:rPr>
          <w:fldChar w:fldCharType="begin"/>
        </w:r>
        <w:r>
          <w:rPr>
            <w:noProof/>
            <w:webHidden/>
          </w:rPr>
          <w:instrText xml:space="preserve"> PAGEREF _Toc244285115 \h </w:instrText>
        </w:r>
        <w:r>
          <w:rPr>
            <w:noProof/>
            <w:webHidden/>
          </w:rPr>
        </w:r>
        <w:r>
          <w:rPr>
            <w:noProof/>
            <w:webHidden/>
          </w:rPr>
          <w:fldChar w:fldCharType="separate"/>
        </w:r>
        <w:r>
          <w:rPr>
            <w:noProof/>
            <w:webHidden/>
          </w:rPr>
          <w:t>79</w:t>
        </w:r>
        <w:r>
          <w:rPr>
            <w:noProof/>
            <w:webHidden/>
          </w:rPr>
          <w:fldChar w:fldCharType="end"/>
        </w:r>
      </w:hyperlink>
    </w:p>
    <w:p w14:paraId="34E96709" w14:textId="7011134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6" w:history="1">
        <w:r w:rsidRPr="000653F6">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Armature e comando Calcola armature</w:t>
        </w:r>
        <w:r>
          <w:rPr>
            <w:noProof/>
            <w:webHidden/>
          </w:rPr>
          <w:tab/>
        </w:r>
        <w:r>
          <w:rPr>
            <w:noProof/>
            <w:webHidden/>
          </w:rPr>
          <w:fldChar w:fldCharType="begin"/>
        </w:r>
        <w:r>
          <w:rPr>
            <w:noProof/>
            <w:webHidden/>
          </w:rPr>
          <w:instrText xml:space="preserve"> PAGEREF _Toc244285116 \h </w:instrText>
        </w:r>
        <w:r>
          <w:rPr>
            <w:noProof/>
            <w:webHidden/>
          </w:rPr>
        </w:r>
        <w:r>
          <w:rPr>
            <w:noProof/>
            <w:webHidden/>
          </w:rPr>
          <w:fldChar w:fldCharType="separate"/>
        </w:r>
        <w:r>
          <w:rPr>
            <w:noProof/>
            <w:webHidden/>
          </w:rPr>
          <w:t>79</w:t>
        </w:r>
        <w:r>
          <w:rPr>
            <w:noProof/>
            <w:webHidden/>
          </w:rPr>
          <w:fldChar w:fldCharType="end"/>
        </w:r>
      </w:hyperlink>
    </w:p>
    <w:p w14:paraId="79229C15" w14:textId="5E97C9B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7" w:history="1">
        <w:r w:rsidRPr="000653F6">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_Toc244285117 \h </w:instrText>
        </w:r>
        <w:r>
          <w:rPr>
            <w:noProof/>
            <w:webHidden/>
          </w:rPr>
        </w:r>
        <w:r>
          <w:rPr>
            <w:noProof/>
            <w:webHidden/>
          </w:rPr>
          <w:fldChar w:fldCharType="separate"/>
        </w:r>
        <w:r>
          <w:rPr>
            <w:noProof/>
            <w:webHidden/>
          </w:rPr>
          <w:t>79</w:t>
        </w:r>
        <w:r>
          <w:rPr>
            <w:noProof/>
            <w:webHidden/>
          </w:rPr>
          <w:fldChar w:fldCharType="end"/>
        </w:r>
      </w:hyperlink>
    </w:p>
    <w:p w14:paraId="3FCACD56" w14:textId="224501C9"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8" w:history="1">
        <w:r w:rsidRPr="000653F6">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_Toc244285118 \h </w:instrText>
        </w:r>
        <w:r>
          <w:rPr>
            <w:noProof/>
            <w:webHidden/>
          </w:rPr>
        </w:r>
        <w:r>
          <w:rPr>
            <w:noProof/>
            <w:webHidden/>
          </w:rPr>
          <w:fldChar w:fldCharType="separate"/>
        </w:r>
        <w:r>
          <w:rPr>
            <w:noProof/>
            <w:webHidden/>
          </w:rPr>
          <w:t>80</w:t>
        </w:r>
        <w:r>
          <w:rPr>
            <w:noProof/>
            <w:webHidden/>
          </w:rPr>
          <w:fldChar w:fldCharType="end"/>
        </w:r>
      </w:hyperlink>
    </w:p>
    <w:p w14:paraId="623431E2" w14:textId="72C9E16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19" w:history="1">
        <w:r w:rsidRPr="000653F6">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Dettagli d'armatura e distinta ferri del muro</w:t>
        </w:r>
        <w:r>
          <w:rPr>
            <w:noProof/>
            <w:webHidden/>
          </w:rPr>
          <w:tab/>
        </w:r>
        <w:r>
          <w:rPr>
            <w:noProof/>
            <w:webHidden/>
          </w:rPr>
          <w:fldChar w:fldCharType="begin"/>
        </w:r>
        <w:r>
          <w:rPr>
            <w:noProof/>
            <w:webHidden/>
          </w:rPr>
          <w:instrText xml:space="preserve"> PAGEREF _Toc244285119 \h </w:instrText>
        </w:r>
        <w:r>
          <w:rPr>
            <w:noProof/>
            <w:webHidden/>
          </w:rPr>
        </w:r>
        <w:r>
          <w:rPr>
            <w:noProof/>
            <w:webHidden/>
          </w:rPr>
          <w:fldChar w:fldCharType="separate"/>
        </w:r>
        <w:r>
          <w:rPr>
            <w:noProof/>
            <w:webHidden/>
          </w:rPr>
          <w:t>80</w:t>
        </w:r>
        <w:r>
          <w:rPr>
            <w:noProof/>
            <w:webHidden/>
          </w:rPr>
          <w:fldChar w:fldCharType="end"/>
        </w:r>
      </w:hyperlink>
    </w:p>
    <w:p w14:paraId="076A9C8C" w14:textId="19EFD6B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0" w:history="1">
        <w:r w:rsidRPr="000653F6">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Gravità in calcestruzzo o muratura</w:t>
        </w:r>
        <w:r>
          <w:rPr>
            <w:noProof/>
            <w:webHidden/>
          </w:rPr>
          <w:tab/>
        </w:r>
        <w:r>
          <w:rPr>
            <w:noProof/>
            <w:webHidden/>
          </w:rPr>
          <w:fldChar w:fldCharType="begin"/>
        </w:r>
        <w:r>
          <w:rPr>
            <w:noProof/>
            <w:webHidden/>
          </w:rPr>
          <w:instrText xml:space="preserve"> PAGEREF _Toc244285120 \h </w:instrText>
        </w:r>
        <w:r>
          <w:rPr>
            <w:noProof/>
            <w:webHidden/>
          </w:rPr>
        </w:r>
        <w:r>
          <w:rPr>
            <w:noProof/>
            <w:webHidden/>
          </w:rPr>
          <w:fldChar w:fldCharType="separate"/>
        </w:r>
        <w:r>
          <w:rPr>
            <w:noProof/>
            <w:webHidden/>
          </w:rPr>
          <w:t>82</w:t>
        </w:r>
        <w:r>
          <w:rPr>
            <w:noProof/>
            <w:webHidden/>
          </w:rPr>
          <w:fldChar w:fldCharType="end"/>
        </w:r>
      </w:hyperlink>
    </w:p>
    <w:p w14:paraId="20045A7D" w14:textId="19A58B9C"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1" w:history="1">
        <w:r w:rsidRPr="000653F6">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ripercorribile e rapporto</w:t>
        </w:r>
        <w:r>
          <w:rPr>
            <w:noProof/>
            <w:webHidden/>
          </w:rPr>
          <w:tab/>
        </w:r>
        <w:r>
          <w:rPr>
            <w:noProof/>
            <w:webHidden/>
          </w:rPr>
          <w:fldChar w:fldCharType="begin"/>
        </w:r>
        <w:r>
          <w:rPr>
            <w:noProof/>
            <w:webHidden/>
          </w:rPr>
          <w:instrText xml:space="preserve"> PAGEREF _Toc244285121 \h </w:instrText>
        </w:r>
        <w:r>
          <w:rPr>
            <w:noProof/>
            <w:webHidden/>
          </w:rPr>
        </w:r>
        <w:r>
          <w:rPr>
            <w:noProof/>
            <w:webHidden/>
          </w:rPr>
          <w:fldChar w:fldCharType="separate"/>
        </w:r>
        <w:r>
          <w:rPr>
            <w:noProof/>
            <w:webHidden/>
          </w:rPr>
          <w:t>82</w:t>
        </w:r>
        <w:r>
          <w:rPr>
            <w:noProof/>
            <w:webHidden/>
          </w:rPr>
          <w:fldChar w:fldCharType="end"/>
        </w:r>
      </w:hyperlink>
    </w:p>
    <w:p w14:paraId="621026A7" w14:textId="6115521B"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22" w:history="1">
        <w:r w:rsidRPr="000653F6">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Relazioni degli spostamenti</w:t>
        </w:r>
        <w:r>
          <w:rPr>
            <w:noProof/>
            <w:webHidden/>
          </w:rPr>
          <w:tab/>
        </w:r>
        <w:r>
          <w:rPr>
            <w:noProof/>
            <w:webHidden/>
          </w:rPr>
          <w:fldChar w:fldCharType="begin"/>
        </w:r>
        <w:r>
          <w:rPr>
            <w:noProof/>
            <w:webHidden/>
          </w:rPr>
          <w:instrText xml:space="preserve"> PAGEREF _Toc244285122 \h </w:instrText>
        </w:r>
        <w:r>
          <w:rPr>
            <w:noProof/>
            <w:webHidden/>
          </w:rPr>
        </w:r>
        <w:r>
          <w:rPr>
            <w:noProof/>
            <w:webHidden/>
          </w:rPr>
          <w:fldChar w:fldCharType="separate"/>
        </w:r>
        <w:r>
          <w:rPr>
            <w:noProof/>
            <w:webHidden/>
          </w:rPr>
          <w:t>82</w:t>
        </w:r>
        <w:r>
          <w:rPr>
            <w:noProof/>
            <w:webHidden/>
          </w:rPr>
          <w:fldChar w:fldCharType="end"/>
        </w:r>
      </w:hyperlink>
    </w:p>
    <w:p w14:paraId="20A7CC2E" w14:textId="19712F41"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23" w:history="1">
        <w:r w:rsidRPr="000653F6">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_Toc244285123 \h </w:instrText>
        </w:r>
        <w:r>
          <w:rPr>
            <w:noProof/>
            <w:webHidden/>
          </w:rPr>
        </w:r>
        <w:r>
          <w:rPr>
            <w:noProof/>
            <w:webHidden/>
          </w:rPr>
          <w:fldChar w:fldCharType="separate"/>
        </w:r>
        <w:r>
          <w:rPr>
            <w:noProof/>
            <w:webHidden/>
          </w:rPr>
          <w:t>83</w:t>
        </w:r>
        <w:r>
          <w:rPr>
            <w:noProof/>
            <w:webHidden/>
          </w:rPr>
          <w:fldChar w:fldCharType="end"/>
        </w:r>
      </w:hyperlink>
    </w:p>
    <w:p w14:paraId="6050CFAF" w14:textId="6137FBE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4" w:history="1">
        <w:r w:rsidRPr="000653F6">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Grandezze e geometria</w:t>
        </w:r>
        <w:r>
          <w:rPr>
            <w:noProof/>
            <w:webHidden/>
          </w:rPr>
          <w:tab/>
        </w:r>
        <w:r>
          <w:rPr>
            <w:noProof/>
            <w:webHidden/>
          </w:rPr>
          <w:fldChar w:fldCharType="begin"/>
        </w:r>
        <w:r>
          <w:rPr>
            <w:noProof/>
            <w:webHidden/>
          </w:rPr>
          <w:instrText xml:space="preserve"> PAGEREF _Toc244285124 \h </w:instrText>
        </w:r>
        <w:r>
          <w:rPr>
            <w:noProof/>
            <w:webHidden/>
          </w:rPr>
        </w:r>
        <w:r>
          <w:rPr>
            <w:noProof/>
            <w:webHidden/>
          </w:rPr>
          <w:fldChar w:fldCharType="separate"/>
        </w:r>
        <w:r>
          <w:rPr>
            <w:noProof/>
            <w:webHidden/>
          </w:rPr>
          <w:t>83</w:t>
        </w:r>
        <w:r>
          <w:rPr>
            <w:noProof/>
            <w:webHidden/>
          </w:rPr>
          <w:fldChar w:fldCharType="end"/>
        </w:r>
      </w:hyperlink>
    </w:p>
    <w:p w14:paraId="173C57A6" w14:textId="7C4B61F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5" w:history="1">
        <w:r w:rsidRPr="000653F6">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Davisson</w:t>
        </w:r>
        <w:r>
          <w:rPr>
            <w:noProof/>
            <w:webHidden/>
          </w:rPr>
          <w:tab/>
        </w:r>
        <w:r>
          <w:rPr>
            <w:noProof/>
            <w:webHidden/>
          </w:rPr>
          <w:fldChar w:fldCharType="begin"/>
        </w:r>
        <w:r>
          <w:rPr>
            <w:noProof/>
            <w:webHidden/>
          </w:rPr>
          <w:instrText xml:space="preserve"> PAGEREF _Toc244285125 \h </w:instrText>
        </w:r>
        <w:r>
          <w:rPr>
            <w:noProof/>
            <w:webHidden/>
          </w:rPr>
        </w:r>
        <w:r>
          <w:rPr>
            <w:noProof/>
            <w:webHidden/>
          </w:rPr>
          <w:fldChar w:fldCharType="separate"/>
        </w:r>
        <w:r>
          <w:rPr>
            <w:noProof/>
            <w:webHidden/>
          </w:rPr>
          <w:t>84</w:t>
        </w:r>
        <w:r>
          <w:rPr>
            <w:noProof/>
            <w:webHidden/>
          </w:rPr>
          <w:fldChar w:fldCharType="end"/>
        </w:r>
      </w:hyperlink>
    </w:p>
    <w:p w14:paraId="00FB4470" w14:textId="02134B2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6" w:history="1">
        <w:r w:rsidRPr="000653F6">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AASHTO e FHWA</w:t>
        </w:r>
        <w:r>
          <w:rPr>
            <w:noProof/>
            <w:webHidden/>
          </w:rPr>
          <w:tab/>
        </w:r>
        <w:r>
          <w:rPr>
            <w:noProof/>
            <w:webHidden/>
          </w:rPr>
          <w:fldChar w:fldCharType="begin"/>
        </w:r>
        <w:r>
          <w:rPr>
            <w:noProof/>
            <w:webHidden/>
          </w:rPr>
          <w:instrText xml:space="preserve"> PAGEREF _Toc244285126 \h </w:instrText>
        </w:r>
        <w:r>
          <w:rPr>
            <w:noProof/>
            <w:webHidden/>
          </w:rPr>
        </w:r>
        <w:r>
          <w:rPr>
            <w:noProof/>
            <w:webHidden/>
          </w:rPr>
          <w:fldChar w:fldCharType="separate"/>
        </w:r>
        <w:r>
          <w:rPr>
            <w:noProof/>
            <w:webHidden/>
          </w:rPr>
          <w:t>84</w:t>
        </w:r>
        <w:r>
          <w:rPr>
            <w:noProof/>
            <w:webHidden/>
          </w:rPr>
          <w:fldChar w:fldCharType="end"/>
        </w:r>
      </w:hyperlink>
    </w:p>
    <w:p w14:paraId="427D3AF4" w14:textId="3377225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7" w:history="1">
        <w:r w:rsidRPr="000653F6">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Rollins e FEMA</w:t>
        </w:r>
        <w:r>
          <w:rPr>
            <w:noProof/>
            <w:webHidden/>
          </w:rPr>
          <w:tab/>
        </w:r>
        <w:r>
          <w:rPr>
            <w:noProof/>
            <w:webHidden/>
          </w:rPr>
          <w:fldChar w:fldCharType="begin"/>
        </w:r>
        <w:r>
          <w:rPr>
            <w:noProof/>
            <w:webHidden/>
          </w:rPr>
          <w:instrText xml:space="preserve"> PAGEREF _Toc244285127 \h </w:instrText>
        </w:r>
        <w:r>
          <w:rPr>
            <w:noProof/>
            <w:webHidden/>
          </w:rPr>
        </w:r>
        <w:r>
          <w:rPr>
            <w:noProof/>
            <w:webHidden/>
          </w:rPr>
          <w:fldChar w:fldCharType="separate"/>
        </w:r>
        <w:r>
          <w:rPr>
            <w:noProof/>
            <w:webHidden/>
          </w:rPr>
          <w:t>85</w:t>
        </w:r>
        <w:r>
          <w:rPr>
            <w:noProof/>
            <w:webHidden/>
          </w:rPr>
          <w:fldChar w:fldCharType="end"/>
        </w:r>
      </w:hyperlink>
    </w:p>
    <w:p w14:paraId="594B7A4F" w14:textId="281D258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8" w:history="1">
        <w:r w:rsidRPr="000653F6">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Reese e Van Impe</w:t>
        </w:r>
        <w:r>
          <w:rPr>
            <w:noProof/>
            <w:webHidden/>
          </w:rPr>
          <w:tab/>
        </w:r>
        <w:r>
          <w:rPr>
            <w:noProof/>
            <w:webHidden/>
          </w:rPr>
          <w:fldChar w:fldCharType="begin"/>
        </w:r>
        <w:r>
          <w:rPr>
            <w:noProof/>
            <w:webHidden/>
          </w:rPr>
          <w:instrText xml:space="preserve"> PAGEREF _Toc244285128 \h </w:instrText>
        </w:r>
        <w:r>
          <w:rPr>
            <w:noProof/>
            <w:webHidden/>
          </w:rPr>
        </w:r>
        <w:r>
          <w:rPr>
            <w:noProof/>
            <w:webHidden/>
          </w:rPr>
          <w:fldChar w:fldCharType="separate"/>
        </w:r>
        <w:r>
          <w:rPr>
            <w:noProof/>
            <w:webHidden/>
          </w:rPr>
          <w:t>85</w:t>
        </w:r>
        <w:r>
          <w:rPr>
            <w:noProof/>
            <w:webHidden/>
          </w:rPr>
          <w:fldChar w:fldCharType="end"/>
        </w:r>
      </w:hyperlink>
    </w:p>
    <w:p w14:paraId="3F9FFB92" w14:textId="67C9395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29" w:history="1">
        <w:r w:rsidRPr="000653F6">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Caltrans Modified Reese</w:t>
        </w:r>
        <w:r>
          <w:rPr>
            <w:noProof/>
            <w:webHidden/>
          </w:rPr>
          <w:tab/>
        </w:r>
        <w:r>
          <w:rPr>
            <w:noProof/>
            <w:webHidden/>
          </w:rPr>
          <w:fldChar w:fldCharType="begin"/>
        </w:r>
        <w:r>
          <w:rPr>
            <w:noProof/>
            <w:webHidden/>
          </w:rPr>
          <w:instrText xml:space="preserve"> PAGEREF _Toc244285129 \h </w:instrText>
        </w:r>
        <w:r>
          <w:rPr>
            <w:noProof/>
            <w:webHidden/>
          </w:rPr>
        </w:r>
        <w:r>
          <w:rPr>
            <w:noProof/>
            <w:webHidden/>
          </w:rPr>
          <w:fldChar w:fldCharType="separate"/>
        </w:r>
        <w:r>
          <w:rPr>
            <w:noProof/>
            <w:webHidden/>
          </w:rPr>
          <w:t>86</w:t>
        </w:r>
        <w:r>
          <w:rPr>
            <w:noProof/>
            <w:webHidden/>
          </w:rPr>
          <w:fldChar w:fldCharType="end"/>
        </w:r>
      </w:hyperlink>
    </w:p>
    <w:p w14:paraId="7782E5D4" w14:textId="5B254EC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0" w:history="1">
        <w:r w:rsidRPr="000653F6">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Fonti e verifica</w:t>
        </w:r>
        <w:r>
          <w:rPr>
            <w:noProof/>
            <w:webHidden/>
          </w:rPr>
          <w:tab/>
        </w:r>
        <w:r>
          <w:rPr>
            <w:noProof/>
            <w:webHidden/>
          </w:rPr>
          <w:fldChar w:fldCharType="begin"/>
        </w:r>
        <w:r>
          <w:rPr>
            <w:noProof/>
            <w:webHidden/>
          </w:rPr>
          <w:instrText xml:space="preserve"> PAGEREF _Toc244285130 \h </w:instrText>
        </w:r>
        <w:r>
          <w:rPr>
            <w:noProof/>
            <w:webHidden/>
          </w:rPr>
        </w:r>
        <w:r>
          <w:rPr>
            <w:noProof/>
            <w:webHidden/>
          </w:rPr>
          <w:fldChar w:fldCharType="separate"/>
        </w:r>
        <w:r>
          <w:rPr>
            <w:noProof/>
            <w:webHidden/>
          </w:rPr>
          <w:t>87</w:t>
        </w:r>
        <w:r>
          <w:rPr>
            <w:noProof/>
            <w:webHidden/>
          </w:rPr>
          <w:fldChar w:fldCharType="end"/>
        </w:r>
      </w:hyperlink>
    </w:p>
    <w:p w14:paraId="73B7F564" w14:textId="0429D654"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31" w:history="1">
        <w:r w:rsidRPr="000653F6">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_Toc244285131 \h </w:instrText>
        </w:r>
        <w:r>
          <w:rPr>
            <w:noProof/>
            <w:webHidden/>
          </w:rPr>
        </w:r>
        <w:r>
          <w:rPr>
            <w:noProof/>
            <w:webHidden/>
          </w:rPr>
          <w:fldChar w:fldCharType="separate"/>
        </w:r>
        <w:r>
          <w:rPr>
            <w:noProof/>
            <w:webHidden/>
          </w:rPr>
          <w:t>87</w:t>
        </w:r>
        <w:r>
          <w:rPr>
            <w:noProof/>
            <w:webHidden/>
          </w:rPr>
          <w:fldChar w:fldCharType="end"/>
        </w:r>
      </w:hyperlink>
    </w:p>
    <w:p w14:paraId="734DF56F" w14:textId="0515583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2" w:history="1">
        <w:r w:rsidRPr="000653F6">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Fonti consultate e attribuzione</w:t>
        </w:r>
        <w:r>
          <w:rPr>
            <w:noProof/>
            <w:webHidden/>
          </w:rPr>
          <w:tab/>
        </w:r>
        <w:r>
          <w:rPr>
            <w:noProof/>
            <w:webHidden/>
          </w:rPr>
          <w:fldChar w:fldCharType="begin"/>
        </w:r>
        <w:r>
          <w:rPr>
            <w:noProof/>
            <w:webHidden/>
          </w:rPr>
          <w:instrText xml:space="preserve"> PAGEREF _Toc244285132 \h </w:instrText>
        </w:r>
        <w:r>
          <w:rPr>
            <w:noProof/>
            <w:webHidden/>
          </w:rPr>
        </w:r>
        <w:r>
          <w:rPr>
            <w:noProof/>
            <w:webHidden/>
          </w:rPr>
          <w:fldChar w:fldCharType="separate"/>
        </w:r>
        <w:r>
          <w:rPr>
            <w:noProof/>
            <w:webHidden/>
          </w:rPr>
          <w:t>87</w:t>
        </w:r>
        <w:r>
          <w:rPr>
            <w:noProof/>
            <w:webHidden/>
          </w:rPr>
          <w:fldChar w:fldCharType="end"/>
        </w:r>
      </w:hyperlink>
    </w:p>
    <w:p w14:paraId="10CDAA20" w14:textId="602691E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3" w:history="1">
        <w:r w:rsidRPr="000653F6">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Modulo di reazione e conversioni</w:t>
        </w:r>
        <w:r>
          <w:rPr>
            <w:noProof/>
            <w:webHidden/>
          </w:rPr>
          <w:tab/>
        </w:r>
        <w:r>
          <w:rPr>
            <w:noProof/>
            <w:webHidden/>
          </w:rPr>
          <w:fldChar w:fldCharType="begin"/>
        </w:r>
        <w:r>
          <w:rPr>
            <w:noProof/>
            <w:webHidden/>
          </w:rPr>
          <w:instrText xml:space="preserve"> PAGEREF _Toc244285133 \h </w:instrText>
        </w:r>
        <w:r>
          <w:rPr>
            <w:noProof/>
            <w:webHidden/>
          </w:rPr>
        </w:r>
        <w:r>
          <w:rPr>
            <w:noProof/>
            <w:webHidden/>
          </w:rPr>
          <w:fldChar w:fldCharType="separate"/>
        </w:r>
        <w:r>
          <w:rPr>
            <w:noProof/>
            <w:webHidden/>
          </w:rPr>
          <w:t>88</w:t>
        </w:r>
        <w:r>
          <w:rPr>
            <w:noProof/>
            <w:webHidden/>
          </w:rPr>
          <w:fldChar w:fldCharType="end"/>
        </w:r>
      </w:hyperlink>
    </w:p>
    <w:p w14:paraId="3D043869" w14:textId="47F5264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4" w:history="1">
        <w:r w:rsidRPr="000653F6">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Parametri delle tabelle di Viggiani</w:t>
        </w:r>
        <w:r>
          <w:rPr>
            <w:noProof/>
            <w:webHidden/>
          </w:rPr>
          <w:tab/>
        </w:r>
        <w:r>
          <w:rPr>
            <w:noProof/>
            <w:webHidden/>
          </w:rPr>
          <w:fldChar w:fldCharType="begin"/>
        </w:r>
        <w:r>
          <w:rPr>
            <w:noProof/>
            <w:webHidden/>
          </w:rPr>
          <w:instrText xml:space="preserve"> PAGEREF _Toc244285134 \h </w:instrText>
        </w:r>
        <w:r>
          <w:rPr>
            <w:noProof/>
            <w:webHidden/>
          </w:rPr>
        </w:r>
        <w:r>
          <w:rPr>
            <w:noProof/>
            <w:webHidden/>
          </w:rPr>
          <w:fldChar w:fldCharType="separate"/>
        </w:r>
        <w:r>
          <w:rPr>
            <w:noProof/>
            <w:webHidden/>
          </w:rPr>
          <w:t>88</w:t>
        </w:r>
        <w:r>
          <w:rPr>
            <w:noProof/>
            <w:webHidden/>
          </w:rPr>
          <w:fldChar w:fldCharType="end"/>
        </w:r>
      </w:hyperlink>
    </w:p>
    <w:p w14:paraId="65F4E31E" w14:textId="5C6472E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5" w:history="1">
        <w:r w:rsidRPr="000653F6">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Estensione a strati e falda</w:t>
        </w:r>
        <w:r>
          <w:rPr>
            <w:noProof/>
            <w:webHidden/>
          </w:rPr>
          <w:tab/>
        </w:r>
        <w:r>
          <w:rPr>
            <w:noProof/>
            <w:webHidden/>
          </w:rPr>
          <w:fldChar w:fldCharType="begin"/>
        </w:r>
        <w:r>
          <w:rPr>
            <w:noProof/>
            <w:webHidden/>
          </w:rPr>
          <w:instrText xml:space="preserve"> PAGEREF _Toc244285135 \h </w:instrText>
        </w:r>
        <w:r>
          <w:rPr>
            <w:noProof/>
            <w:webHidden/>
          </w:rPr>
        </w:r>
        <w:r>
          <w:rPr>
            <w:noProof/>
            <w:webHidden/>
          </w:rPr>
          <w:fldChar w:fldCharType="separate"/>
        </w:r>
        <w:r>
          <w:rPr>
            <w:noProof/>
            <w:webHidden/>
          </w:rPr>
          <w:t>90</w:t>
        </w:r>
        <w:r>
          <w:rPr>
            <w:noProof/>
            <w:webHidden/>
          </w:rPr>
          <w:fldChar w:fldCharType="end"/>
        </w:r>
      </w:hyperlink>
    </w:p>
    <w:p w14:paraId="7EB9E0F8" w14:textId="73688E5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6" w:history="1">
        <w:r w:rsidRPr="000653F6">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Modello e condizioni al contorno</w:t>
        </w:r>
        <w:r>
          <w:rPr>
            <w:noProof/>
            <w:webHidden/>
          </w:rPr>
          <w:tab/>
        </w:r>
        <w:r>
          <w:rPr>
            <w:noProof/>
            <w:webHidden/>
          </w:rPr>
          <w:fldChar w:fldCharType="begin"/>
        </w:r>
        <w:r>
          <w:rPr>
            <w:noProof/>
            <w:webHidden/>
          </w:rPr>
          <w:instrText xml:space="preserve"> PAGEREF _Toc244285136 \h </w:instrText>
        </w:r>
        <w:r>
          <w:rPr>
            <w:noProof/>
            <w:webHidden/>
          </w:rPr>
        </w:r>
        <w:r>
          <w:rPr>
            <w:noProof/>
            <w:webHidden/>
          </w:rPr>
          <w:fldChar w:fldCharType="separate"/>
        </w:r>
        <w:r>
          <w:rPr>
            <w:noProof/>
            <w:webHidden/>
          </w:rPr>
          <w:t>90</w:t>
        </w:r>
        <w:r>
          <w:rPr>
            <w:noProof/>
            <w:webHidden/>
          </w:rPr>
          <w:fldChar w:fldCharType="end"/>
        </w:r>
      </w:hyperlink>
    </w:p>
    <w:p w14:paraId="3BF87996" w14:textId="0933929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7" w:history="1">
        <w:r w:rsidRPr="000653F6">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_Toc244285137 \h </w:instrText>
        </w:r>
        <w:r>
          <w:rPr>
            <w:noProof/>
            <w:webHidden/>
          </w:rPr>
        </w:r>
        <w:r>
          <w:rPr>
            <w:noProof/>
            <w:webHidden/>
          </w:rPr>
          <w:fldChar w:fldCharType="separate"/>
        </w:r>
        <w:r>
          <w:rPr>
            <w:noProof/>
            <w:webHidden/>
          </w:rPr>
          <w:t>91</w:t>
        </w:r>
        <w:r>
          <w:rPr>
            <w:noProof/>
            <w:webHidden/>
          </w:rPr>
          <w:fldChar w:fldCharType="end"/>
        </w:r>
      </w:hyperlink>
    </w:p>
    <w:p w14:paraId="465D541F" w14:textId="11CE4B8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8" w:history="1">
        <w:r w:rsidRPr="000653F6">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_Toc244285138 \h </w:instrText>
        </w:r>
        <w:r>
          <w:rPr>
            <w:noProof/>
            <w:webHidden/>
          </w:rPr>
        </w:r>
        <w:r>
          <w:rPr>
            <w:noProof/>
            <w:webHidden/>
          </w:rPr>
          <w:fldChar w:fldCharType="separate"/>
        </w:r>
        <w:r>
          <w:rPr>
            <w:noProof/>
            <w:webHidden/>
          </w:rPr>
          <w:t>91</w:t>
        </w:r>
        <w:r>
          <w:rPr>
            <w:noProof/>
            <w:webHidden/>
          </w:rPr>
          <w:fldChar w:fldCharType="end"/>
        </w:r>
      </w:hyperlink>
    </w:p>
    <w:p w14:paraId="057100EF" w14:textId="1F93937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39" w:history="1">
        <w:r w:rsidRPr="000653F6">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_Toc244285139 \h </w:instrText>
        </w:r>
        <w:r>
          <w:rPr>
            <w:noProof/>
            <w:webHidden/>
          </w:rPr>
        </w:r>
        <w:r>
          <w:rPr>
            <w:noProof/>
            <w:webHidden/>
          </w:rPr>
          <w:fldChar w:fldCharType="separate"/>
        </w:r>
        <w:r>
          <w:rPr>
            <w:noProof/>
            <w:webHidden/>
          </w:rPr>
          <w:t>92</w:t>
        </w:r>
        <w:r>
          <w:rPr>
            <w:noProof/>
            <w:webHidden/>
          </w:rPr>
          <w:fldChar w:fldCharType="end"/>
        </w:r>
      </w:hyperlink>
    </w:p>
    <w:p w14:paraId="5B3D71DE" w14:textId="7262F65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40" w:history="1">
        <w:r w:rsidRPr="000653F6">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_Toc244285140 \h </w:instrText>
        </w:r>
        <w:r>
          <w:rPr>
            <w:noProof/>
            <w:webHidden/>
          </w:rPr>
        </w:r>
        <w:r>
          <w:rPr>
            <w:noProof/>
            <w:webHidden/>
          </w:rPr>
          <w:fldChar w:fldCharType="separate"/>
        </w:r>
        <w:r>
          <w:rPr>
            <w:noProof/>
            <w:webHidden/>
          </w:rPr>
          <w:t>94</w:t>
        </w:r>
        <w:r>
          <w:rPr>
            <w:noProof/>
            <w:webHidden/>
          </w:rPr>
          <w:fldChar w:fldCharType="end"/>
        </w:r>
      </w:hyperlink>
    </w:p>
    <w:p w14:paraId="5F462F75" w14:textId="6013CEA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1" w:history="1">
        <w:r w:rsidRPr="000653F6">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_Toc244285141 \h </w:instrText>
        </w:r>
        <w:r>
          <w:rPr>
            <w:noProof/>
            <w:webHidden/>
          </w:rPr>
        </w:r>
        <w:r>
          <w:rPr>
            <w:noProof/>
            <w:webHidden/>
          </w:rPr>
          <w:fldChar w:fldCharType="separate"/>
        </w:r>
        <w:r>
          <w:rPr>
            <w:noProof/>
            <w:webHidden/>
          </w:rPr>
          <w:t>95</w:t>
        </w:r>
        <w:r>
          <w:rPr>
            <w:noProof/>
            <w:webHidden/>
          </w:rPr>
          <w:fldChar w:fldCharType="end"/>
        </w:r>
      </w:hyperlink>
    </w:p>
    <w:p w14:paraId="2297853B" w14:textId="3E67EF0C"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2" w:history="1">
        <w:r w:rsidRPr="000653F6">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_Toc244285142 \h </w:instrText>
        </w:r>
        <w:r>
          <w:rPr>
            <w:noProof/>
            <w:webHidden/>
          </w:rPr>
        </w:r>
        <w:r>
          <w:rPr>
            <w:noProof/>
            <w:webHidden/>
          </w:rPr>
          <w:fldChar w:fldCharType="separate"/>
        </w:r>
        <w:r>
          <w:rPr>
            <w:noProof/>
            <w:webHidden/>
          </w:rPr>
          <w:t>95</w:t>
        </w:r>
        <w:r>
          <w:rPr>
            <w:noProof/>
            <w:webHidden/>
          </w:rPr>
          <w:fldChar w:fldCharType="end"/>
        </w:r>
      </w:hyperlink>
    </w:p>
    <w:p w14:paraId="29DEE73A" w14:textId="261E81F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3" w:history="1">
        <w:r w:rsidRPr="000653F6">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_Toc244285143 \h </w:instrText>
        </w:r>
        <w:r>
          <w:rPr>
            <w:noProof/>
            <w:webHidden/>
          </w:rPr>
        </w:r>
        <w:r>
          <w:rPr>
            <w:noProof/>
            <w:webHidden/>
          </w:rPr>
          <w:fldChar w:fldCharType="separate"/>
        </w:r>
        <w:r>
          <w:rPr>
            <w:noProof/>
            <w:webHidden/>
          </w:rPr>
          <w:t>97</w:t>
        </w:r>
        <w:r>
          <w:rPr>
            <w:noProof/>
            <w:webHidden/>
          </w:rPr>
          <w:fldChar w:fldCharType="end"/>
        </w:r>
      </w:hyperlink>
    </w:p>
    <w:p w14:paraId="675957C9" w14:textId="0EE34DE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4" w:history="1">
        <w:r w:rsidRPr="000653F6">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_Toc244285144 \h </w:instrText>
        </w:r>
        <w:r>
          <w:rPr>
            <w:noProof/>
            <w:webHidden/>
          </w:rPr>
        </w:r>
        <w:r>
          <w:rPr>
            <w:noProof/>
            <w:webHidden/>
          </w:rPr>
          <w:fldChar w:fldCharType="separate"/>
        </w:r>
        <w:r>
          <w:rPr>
            <w:noProof/>
            <w:webHidden/>
          </w:rPr>
          <w:t>98</w:t>
        </w:r>
        <w:r>
          <w:rPr>
            <w:noProof/>
            <w:webHidden/>
          </w:rPr>
          <w:fldChar w:fldCharType="end"/>
        </w:r>
      </w:hyperlink>
    </w:p>
    <w:p w14:paraId="6989B14E" w14:textId="04AB9DB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5" w:history="1">
        <w:r w:rsidRPr="000653F6">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_Toc244285145 \h </w:instrText>
        </w:r>
        <w:r>
          <w:rPr>
            <w:noProof/>
            <w:webHidden/>
          </w:rPr>
        </w:r>
        <w:r>
          <w:rPr>
            <w:noProof/>
            <w:webHidden/>
          </w:rPr>
          <w:fldChar w:fldCharType="separate"/>
        </w:r>
        <w:r>
          <w:rPr>
            <w:noProof/>
            <w:webHidden/>
          </w:rPr>
          <w:t>98</w:t>
        </w:r>
        <w:r>
          <w:rPr>
            <w:noProof/>
            <w:webHidden/>
          </w:rPr>
          <w:fldChar w:fldCharType="end"/>
        </w:r>
      </w:hyperlink>
    </w:p>
    <w:p w14:paraId="6263DDC4" w14:textId="492BF91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6" w:history="1">
        <w:r w:rsidRPr="000653F6">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_Toc244285146 \h </w:instrText>
        </w:r>
        <w:r>
          <w:rPr>
            <w:noProof/>
            <w:webHidden/>
          </w:rPr>
        </w:r>
        <w:r>
          <w:rPr>
            <w:noProof/>
            <w:webHidden/>
          </w:rPr>
          <w:fldChar w:fldCharType="separate"/>
        </w:r>
        <w:r>
          <w:rPr>
            <w:noProof/>
            <w:webHidden/>
          </w:rPr>
          <w:t>99</w:t>
        </w:r>
        <w:r>
          <w:rPr>
            <w:noProof/>
            <w:webHidden/>
          </w:rPr>
          <w:fldChar w:fldCharType="end"/>
        </w:r>
      </w:hyperlink>
    </w:p>
    <w:p w14:paraId="2C3F9FA4" w14:textId="3DC636E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7" w:history="1">
        <w:r w:rsidRPr="000653F6">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_Toc244285147 \h </w:instrText>
        </w:r>
        <w:r>
          <w:rPr>
            <w:noProof/>
            <w:webHidden/>
          </w:rPr>
        </w:r>
        <w:r>
          <w:rPr>
            <w:noProof/>
            <w:webHidden/>
          </w:rPr>
          <w:fldChar w:fldCharType="separate"/>
        </w:r>
        <w:r>
          <w:rPr>
            <w:noProof/>
            <w:webHidden/>
          </w:rPr>
          <w:t>99</w:t>
        </w:r>
        <w:r>
          <w:rPr>
            <w:noProof/>
            <w:webHidden/>
          </w:rPr>
          <w:fldChar w:fldCharType="end"/>
        </w:r>
      </w:hyperlink>
    </w:p>
    <w:p w14:paraId="1FDC1E96" w14:textId="2CCC08E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8" w:history="1">
        <w:r w:rsidRPr="000653F6">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Equilibrio e convergenza</w:t>
        </w:r>
        <w:r>
          <w:rPr>
            <w:noProof/>
            <w:webHidden/>
          </w:rPr>
          <w:tab/>
        </w:r>
        <w:r>
          <w:rPr>
            <w:noProof/>
            <w:webHidden/>
          </w:rPr>
          <w:fldChar w:fldCharType="begin"/>
        </w:r>
        <w:r>
          <w:rPr>
            <w:noProof/>
            <w:webHidden/>
          </w:rPr>
          <w:instrText xml:space="preserve"> PAGEREF _Toc244285148 \h </w:instrText>
        </w:r>
        <w:r>
          <w:rPr>
            <w:noProof/>
            <w:webHidden/>
          </w:rPr>
        </w:r>
        <w:r>
          <w:rPr>
            <w:noProof/>
            <w:webHidden/>
          </w:rPr>
          <w:fldChar w:fldCharType="separate"/>
        </w:r>
        <w:r>
          <w:rPr>
            <w:noProof/>
            <w:webHidden/>
          </w:rPr>
          <w:t>100</w:t>
        </w:r>
        <w:r>
          <w:rPr>
            <w:noProof/>
            <w:webHidden/>
          </w:rPr>
          <w:fldChar w:fldCharType="end"/>
        </w:r>
      </w:hyperlink>
    </w:p>
    <w:p w14:paraId="5A8E2952" w14:textId="300636E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49" w:history="1">
        <w:r w:rsidRPr="000653F6">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_Toc244285149 \h </w:instrText>
        </w:r>
        <w:r>
          <w:rPr>
            <w:noProof/>
            <w:webHidden/>
          </w:rPr>
        </w:r>
        <w:r>
          <w:rPr>
            <w:noProof/>
            <w:webHidden/>
          </w:rPr>
          <w:fldChar w:fldCharType="separate"/>
        </w:r>
        <w:r>
          <w:rPr>
            <w:noProof/>
            <w:webHidden/>
          </w:rPr>
          <w:t>100</w:t>
        </w:r>
        <w:r>
          <w:rPr>
            <w:noProof/>
            <w:webHidden/>
          </w:rPr>
          <w:fldChar w:fldCharType="end"/>
        </w:r>
      </w:hyperlink>
    </w:p>
    <w:p w14:paraId="1AD41DE9" w14:textId="787D5C0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50" w:history="1">
        <w:r w:rsidRPr="000653F6">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_Toc244285150 \h </w:instrText>
        </w:r>
        <w:r>
          <w:rPr>
            <w:noProof/>
            <w:webHidden/>
          </w:rPr>
        </w:r>
        <w:r>
          <w:rPr>
            <w:noProof/>
            <w:webHidden/>
          </w:rPr>
          <w:fldChar w:fldCharType="separate"/>
        </w:r>
        <w:r>
          <w:rPr>
            <w:noProof/>
            <w:webHidden/>
          </w:rPr>
          <w:t>101</w:t>
        </w:r>
        <w:r>
          <w:rPr>
            <w:noProof/>
            <w:webHidden/>
          </w:rPr>
          <w:fldChar w:fldCharType="end"/>
        </w:r>
      </w:hyperlink>
    </w:p>
    <w:p w14:paraId="568C356E" w14:textId="2D8A9A90"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51" w:history="1">
        <w:r w:rsidRPr="000653F6">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Elementi Beam</w:t>
        </w:r>
        <w:r>
          <w:rPr>
            <w:noProof/>
            <w:webHidden/>
          </w:rPr>
          <w:tab/>
        </w:r>
        <w:r>
          <w:rPr>
            <w:noProof/>
            <w:webHidden/>
          </w:rPr>
          <w:fldChar w:fldCharType="begin"/>
        </w:r>
        <w:r>
          <w:rPr>
            <w:noProof/>
            <w:webHidden/>
          </w:rPr>
          <w:instrText xml:space="preserve"> PAGEREF _Toc244285151 \h </w:instrText>
        </w:r>
        <w:r>
          <w:rPr>
            <w:noProof/>
            <w:webHidden/>
          </w:rPr>
        </w:r>
        <w:r>
          <w:rPr>
            <w:noProof/>
            <w:webHidden/>
          </w:rPr>
          <w:fldChar w:fldCharType="separate"/>
        </w:r>
        <w:r>
          <w:rPr>
            <w:noProof/>
            <w:webHidden/>
          </w:rPr>
          <w:t>102</w:t>
        </w:r>
        <w:r>
          <w:rPr>
            <w:noProof/>
            <w:webHidden/>
          </w:rPr>
          <w:fldChar w:fldCharType="end"/>
        </w:r>
      </w:hyperlink>
    </w:p>
    <w:p w14:paraId="5BEAA93B" w14:textId="0C2EA3B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2" w:history="1">
        <w:r w:rsidRPr="000653F6">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Cos'è un elemento beam</w:t>
        </w:r>
        <w:r>
          <w:rPr>
            <w:noProof/>
            <w:webHidden/>
          </w:rPr>
          <w:tab/>
        </w:r>
        <w:r>
          <w:rPr>
            <w:noProof/>
            <w:webHidden/>
          </w:rPr>
          <w:fldChar w:fldCharType="begin"/>
        </w:r>
        <w:r>
          <w:rPr>
            <w:noProof/>
            <w:webHidden/>
          </w:rPr>
          <w:instrText xml:space="preserve"> PAGEREF _Toc244285152 \h </w:instrText>
        </w:r>
        <w:r>
          <w:rPr>
            <w:noProof/>
            <w:webHidden/>
          </w:rPr>
        </w:r>
        <w:r>
          <w:rPr>
            <w:noProof/>
            <w:webHidden/>
          </w:rPr>
          <w:fldChar w:fldCharType="separate"/>
        </w:r>
        <w:r>
          <w:rPr>
            <w:noProof/>
            <w:webHidden/>
          </w:rPr>
          <w:t>102</w:t>
        </w:r>
        <w:r>
          <w:rPr>
            <w:noProof/>
            <w:webHidden/>
          </w:rPr>
          <w:fldChar w:fldCharType="end"/>
        </w:r>
      </w:hyperlink>
    </w:p>
    <w:p w14:paraId="546B2854" w14:textId="008BEBD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3" w:history="1">
        <w:r w:rsidRPr="000653F6">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_Toc244285153 \h </w:instrText>
        </w:r>
        <w:r>
          <w:rPr>
            <w:noProof/>
            <w:webHidden/>
          </w:rPr>
        </w:r>
        <w:r>
          <w:rPr>
            <w:noProof/>
            <w:webHidden/>
          </w:rPr>
          <w:fldChar w:fldCharType="separate"/>
        </w:r>
        <w:r>
          <w:rPr>
            <w:noProof/>
            <w:webHidden/>
          </w:rPr>
          <w:t>103</w:t>
        </w:r>
        <w:r>
          <w:rPr>
            <w:noProof/>
            <w:webHidden/>
          </w:rPr>
          <w:fldChar w:fldCharType="end"/>
        </w:r>
      </w:hyperlink>
    </w:p>
    <w:p w14:paraId="2DF70DEF" w14:textId="0C6757D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4" w:history="1">
        <w:r w:rsidRPr="000653F6">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Nodi e asse dell'elemento</w:t>
        </w:r>
        <w:r>
          <w:rPr>
            <w:noProof/>
            <w:webHidden/>
          </w:rPr>
          <w:tab/>
        </w:r>
        <w:r>
          <w:rPr>
            <w:noProof/>
            <w:webHidden/>
          </w:rPr>
          <w:fldChar w:fldCharType="begin"/>
        </w:r>
        <w:r>
          <w:rPr>
            <w:noProof/>
            <w:webHidden/>
          </w:rPr>
          <w:instrText xml:space="preserve"> PAGEREF _Toc244285154 \h </w:instrText>
        </w:r>
        <w:r>
          <w:rPr>
            <w:noProof/>
            <w:webHidden/>
          </w:rPr>
        </w:r>
        <w:r>
          <w:rPr>
            <w:noProof/>
            <w:webHidden/>
          </w:rPr>
          <w:fldChar w:fldCharType="separate"/>
        </w:r>
        <w:r>
          <w:rPr>
            <w:noProof/>
            <w:webHidden/>
          </w:rPr>
          <w:t>103</w:t>
        </w:r>
        <w:r>
          <w:rPr>
            <w:noProof/>
            <w:webHidden/>
          </w:rPr>
          <w:fldChar w:fldCharType="end"/>
        </w:r>
      </w:hyperlink>
    </w:p>
    <w:p w14:paraId="79DE677B" w14:textId="03D63D2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5" w:history="1">
        <w:r w:rsidRPr="000653F6">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Sistema locale e globale</w:t>
        </w:r>
        <w:r>
          <w:rPr>
            <w:noProof/>
            <w:webHidden/>
          </w:rPr>
          <w:tab/>
        </w:r>
        <w:r>
          <w:rPr>
            <w:noProof/>
            <w:webHidden/>
          </w:rPr>
          <w:fldChar w:fldCharType="begin"/>
        </w:r>
        <w:r>
          <w:rPr>
            <w:noProof/>
            <w:webHidden/>
          </w:rPr>
          <w:instrText xml:space="preserve"> PAGEREF _Toc244285155 \h </w:instrText>
        </w:r>
        <w:r>
          <w:rPr>
            <w:noProof/>
            <w:webHidden/>
          </w:rPr>
        </w:r>
        <w:r>
          <w:rPr>
            <w:noProof/>
            <w:webHidden/>
          </w:rPr>
          <w:fldChar w:fldCharType="separate"/>
        </w:r>
        <w:r>
          <w:rPr>
            <w:noProof/>
            <w:webHidden/>
          </w:rPr>
          <w:t>104</w:t>
        </w:r>
        <w:r>
          <w:rPr>
            <w:noProof/>
            <w:webHidden/>
          </w:rPr>
          <w:fldChar w:fldCharType="end"/>
        </w:r>
      </w:hyperlink>
    </w:p>
    <w:p w14:paraId="6434DBD5" w14:textId="4BD537B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6" w:history="1">
        <w:r w:rsidRPr="000653F6">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Gradi di libertà</w:t>
        </w:r>
        <w:r>
          <w:rPr>
            <w:noProof/>
            <w:webHidden/>
          </w:rPr>
          <w:tab/>
        </w:r>
        <w:r>
          <w:rPr>
            <w:noProof/>
            <w:webHidden/>
          </w:rPr>
          <w:fldChar w:fldCharType="begin"/>
        </w:r>
        <w:r>
          <w:rPr>
            <w:noProof/>
            <w:webHidden/>
          </w:rPr>
          <w:instrText xml:space="preserve"> PAGEREF _Toc244285156 \h </w:instrText>
        </w:r>
        <w:r>
          <w:rPr>
            <w:noProof/>
            <w:webHidden/>
          </w:rPr>
        </w:r>
        <w:r>
          <w:rPr>
            <w:noProof/>
            <w:webHidden/>
          </w:rPr>
          <w:fldChar w:fldCharType="separate"/>
        </w:r>
        <w:r>
          <w:rPr>
            <w:noProof/>
            <w:webHidden/>
          </w:rPr>
          <w:t>104</w:t>
        </w:r>
        <w:r>
          <w:rPr>
            <w:noProof/>
            <w:webHidden/>
          </w:rPr>
          <w:fldChar w:fldCharType="end"/>
        </w:r>
      </w:hyperlink>
    </w:p>
    <w:p w14:paraId="5AE267D9" w14:textId="555CECC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7" w:history="1">
        <w:r w:rsidRPr="000653F6">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Rigidezza assiale</w:t>
        </w:r>
        <w:r>
          <w:rPr>
            <w:noProof/>
            <w:webHidden/>
          </w:rPr>
          <w:tab/>
        </w:r>
        <w:r>
          <w:rPr>
            <w:noProof/>
            <w:webHidden/>
          </w:rPr>
          <w:fldChar w:fldCharType="begin"/>
        </w:r>
        <w:r>
          <w:rPr>
            <w:noProof/>
            <w:webHidden/>
          </w:rPr>
          <w:instrText xml:space="preserve"> PAGEREF _Toc244285157 \h </w:instrText>
        </w:r>
        <w:r>
          <w:rPr>
            <w:noProof/>
            <w:webHidden/>
          </w:rPr>
        </w:r>
        <w:r>
          <w:rPr>
            <w:noProof/>
            <w:webHidden/>
          </w:rPr>
          <w:fldChar w:fldCharType="separate"/>
        </w:r>
        <w:r>
          <w:rPr>
            <w:noProof/>
            <w:webHidden/>
          </w:rPr>
          <w:t>105</w:t>
        </w:r>
        <w:r>
          <w:rPr>
            <w:noProof/>
            <w:webHidden/>
          </w:rPr>
          <w:fldChar w:fldCharType="end"/>
        </w:r>
      </w:hyperlink>
    </w:p>
    <w:p w14:paraId="3AB6D822" w14:textId="7E04AEC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8" w:history="1">
        <w:r w:rsidRPr="000653F6">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Dalla cinematica alla matrice</w:t>
        </w:r>
        <w:r>
          <w:rPr>
            <w:noProof/>
            <w:webHidden/>
          </w:rPr>
          <w:tab/>
        </w:r>
        <w:r>
          <w:rPr>
            <w:noProof/>
            <w:webHidden/>
          </w:rPr>
          <w:fldChar w:fldCharType="begin"/>
        </w:r>
        <w:r>
          <w:rPr>
            <w:noProof/>
            <w:webHidden/>
          </w:rPr>
          <w:instrText xml:space="preserve"> PAGEREF _Toc244285158 \h </w:instrText>
        </w:r>
        <w:r>
          <w:rPr>
            <w:noProof/>
            <w:webHidden/>
          </w:rPr>
        </w:r>
        <w:r>
          <w:rPr>
            <w:noProof/>
            <w:webHidden/>
          </w:rPr>
          <w:fldChar w:fldCharType="separate"/>
        </w:r>
        <w:r>
          <w:rPr>
            <w:noProof/>
            <w:webHidden/>
          </w:rPr>
          <w:t>105</w:t>
        </w:r>
        <w:r>
          <w:rPr>
            <w:noProof/>
            <w:webHidden/>
          </w:rPr>
          <w:fldChar w:fldCharType="end"/>
        </w:r>
      </w:hyperlink>
    </w:p>
    <w:p w14:paraId="138E6433" w14:textId="3238950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59" w:history="1">
        <w:r w:rsidRPr="000653F6">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Flessione</w:t>
        </w:r>
        <w:r>
          <w:rPr>
            <w:noProof/>
            <w:webHidden/>
          </w:rPr>
          <w:tab/>
        </w:r>
        <w:r>
          <w:rPr>
            <w:noProof/>
            <w:webHidden/>
          </w:rPr>
          <w:fldChar w:fldCharType="begin"/>
        </w:r>
        <w:r>
          <w:rPr>
            <w:noProof/>
            <w:webHidden/>
          </w:rPr>
          <w:instrText xml:space="preserve"> PAGEREF _Toc244285159 \h </w:instrText>
        </w:r>
        <w:r>
          <w:rPr>
            <w:noProof/>
            <w:webHidden/>
          </w:rPr>
        </w:r>
        <w:r>
          <w:rPr>
            <w:noProof/>
            <w:webHidden/>
          </w:rPr>
          <w:fldChar w:fldCharType="separate"/>
        </w:r>
        <w:r>
          <w:rPr>
            <w:noProof/>
            <w:webHidden/>
          </w:rPr>
          <w:t>106</w:t>
        </w:r>
        <w:r>
          <w:rPr>
            <w:noProof/>
            <w:webHidden/>
          </w:rPr>
          <w:fldChar w:fldCharType="end"/>
        </w:r>
      </w:hyperlink>
    </w:p>
    <w:p w14:paraId="58A6B5D1" w14:textId="6FBCE85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60" w:history="1">
        <w:r w:rsidRPr="000653F6">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Taglio</w:t>
        </w:r>
        <w:r>
          <w:rPr>
            <w:noProof/>
            <w:webHidden/>
          </w:rPr>
          <w:tab/>
        </w:r>
        <w:r>
          <w:rPr>
            <w:noProof/>
            <w:webHidden/>
          </w:rPr>
          <w:fldChar w:fldCharType="begin"/>
        </w:r>
        <w:r>
          <w:rPr>
            <w:noProof/>
            <w:webHidden/>
          </w:rPr>
          <w:instrText xml:space="preserve"> PAGEREF _Toc244285160 \h </w:instrText>
        </w:r>
        <w:r>
          <w:rPr>
            <w:noProof/>
            <w:webHidden/>
          </w:rPr>
        </w:r>
        <w:r>
          <w:rPr>
            <w:noProof/>
            <w:webHidden/>
          </w:rPr>
          <w:fldChar w:fldCharType="separate"/>
        </w:r>
        <w:r>
          <w:rPr>
            <w:noProof/>
            <w:webHidden/>
          </w:rPr>
          <w:t>106</w:t>
        </w:r>
        <w:r>
          <w:rPr>
            <w:noProof/>
            <w:webHidden/>
          </w:rPr>
          <w:fldChar w:fldCharType="end"/>
        </w:r>
      </w:hyperlink>
    </w:p>
    <w:p w14:paraId="0E9A0319" w14:textId="1CF893B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1" w:history="1">
        <w:r w:rsidRPr="000653F6">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Torsione</w:t>
        </w:r>
        <w:r>
          <w:rPr>
            <w:noProof/>
            <w:webHidden/>
          </w:rPr>
          <w:tab/>
        </w:r>
        <w:r>
          <w:rPr>
            <w:noProof/>
            <w:webHidden/>
          </w:rPr>
          <w:fldChar w:fldCharType="begin"/>
        </w:r>
        <w:r>
          <w:rPr>
            <w:noProof/>
            <w:webHidden/>
          </w:rPr>
          <w:instrText xml:space="preserve"> PAGEREF _Toc244285161 \h </w:instrText>
        </w:r>
        <w:r>
          <w:rPr>
            <w:noProof/>
            <w:webHidden/>
          </w:rPr>
        </w:r>
        <w:r>
          <w:rPr>
            <w:noProof/>
            <w:webHidden/>
          </w:rPr>
          <w:fldChar w:fldCharType="separate"/>
        </w:r>
        <w:r>
          <w:rPr>
            <w:noProof/>
            <w:webHidden/>
          </w:rPr>
          <w:t>106</w:t>
        </w:r>
        <w:r>
          <w:rPr>
            <w:noProof/>
            <w:webHidden/>
          </w:rPr>
          <w:fldChar w:fldCharType="end"/>
        </w:r>
      </w:hyperlink>
    </w:p>
    <w:p w14:paraId="45758656" w14:textId="55CAB5F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2" w:history="1">
        <w:r w:rsidRPr="000653F6">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Euler-Bernoulli e Timoshenko</w:t>
        </w:r>
        <w:r>
          <w:rPr>
            <w:noProof/>
            <w:webHidden/>
          </w:rPr>
          <w:tab/>
        </w:r>
        <w:r>
          <w:rPr>
            <w:noProof/>
            <w:webHidden/>
          </w:rPr>
          <w:fldChar w:fldCharType="begin"/>
        </w:r>
        <w:r>
          <w:rPr>
            <w:noProof/>
            <w:webHidden/>
          </w:rPr>
          <w:instrText xml:space="preserve"> PAGEREF _Toc244285162 \h </w:instrText>
        </w:r>
        <w:r>
          <w:rPr>
            <w:noProof/>
            <w:webHidden/>
          </w:rPr>
        </w:r>
        <w:r>
          <w:rPr>
            <w:noProof/>
            <w:webHidden/>
          </w:rPr>
          <w:fldChar w:fldCharType="separate"/>
        </w:r>
        <w:r>
          <w:rPr>
            <w:noProof/>
            <w:webHidden/>
          </w:rPr>
          <w:t>107</w:t>
        </w:r>
        <w:r>
          <w:rPr>
            <w:noProof/>
            <w:webHidden/>
          </w:rPr>
          <w:fldChar w:fldCharType="end"/>
        </w:r>
      </w:hyperlink>
    </w:p>
    <w:p w14:paraId="48AF6A2F" w14:textId="153E60F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3" w:history="1">
        <w:r w:rsidRPr="000653F6">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Proprietà della sezione</w:t>
        </w:r>
        <w:r>
          <w:rPr>
            <w:noProof/>
            <w:webHidden/>
          </w:rPr>
          <w:tab/>
        </w:r>
        <w:r>
          <w:rPr>
            <w:noProof/>
            <w:webHidden/>
          </w:rPr>
          <w:fldChar w:fldCharType="begin"/>
        </w:r>
        <w:r>
          <w:rPr>
            <w:noProof/>
            <w:webHidden/>
          </w:rPr>
          <w:instrText xml:space="preserve"> PAGEREF _Toc244285163 \h </w:instrText>
        </w:r>
        <w:r>
          <w:rPr>
            <w:noProof/>
            <w:webHidden/>
          </w:rPr>
        </w:r>
        <w:r>
          <w:rPr>
            <w:noProof/>
            <w:webHidden/>
          </w:rPr>
          <w:fldChar w:fldCharType="separate"/>
        </w:r>
        <w:r>
          <w:rPr>
            <w:noProof/>
            <w:webHidden/>
          </w:rPr>
          <w:t>107</w:t>
        </w:r>
        <w:r>
          <w:rPr>
            <w:noProof/>
            <w:webHidden/>
          </w:rPr>
          <w:fldChar w:fldCharType="end"/>
        </w:r>
      </w:hyperlink>
    </w:p>
    <w:p w14:paraId="0C8957DB" w14:textId="22CF33C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4" w:history="1">
        <w:r w:rsidRPr="000653F6">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Orientamento</w:t>
        </w:r>
        <w:r>
          <w:rPr>
            <w:noProof/>
            <w:webHidden/>
          </w:rPr>
          <w:tab/>
        </w:r>
        <w:r>
          <w:rPr>
            <w:noProof/>
            <w:webHidden/>
          </w:rPr>
          <w:fldChar w:fldCharType="begin"/>
        </w:r>
        <w:r>
          <w:rPr>
            <w:noProof/>
            <w:webHidden/>
          </w:rPr>
          <w:instrText xml:space="preserve"> PAGEREF _Toc244285164 \h </w:instrText>
        </w:r>
        <w:r>
          <w:rPr>
            <w:noProof/>
            <w:webHidden/>
          </w:rPr>
        </w:r>
        <w:r>
          <w:rPr>
            <w:noProof/>
            <w:webHidden/>
          </w:rPr>
          <w:fldChar w:fldCharType="separate"/>
        </w:r>
        <w:r>
          <w:rPr>
            <w:noProof/>
            <w:webHidden/>
          </w:rPr>
          <w:t>107</w:t>
        </w:r>
        <w:r>
          <w:rPr>
            <w:noProof/>
            <w:webHidden/>
          </w:rPr>
          <w:fldChar w:fldCharType="end"/>
        </w:r>
      </w:hyperlink>
    </w:p>
    <w:p w14:paraId="0BFC2AAD" w14:textId="24D3062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5" w:history="1">
        <w:r w:rsidRPr="000653F6">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Offset ed eccentricità</w:t>
        </w:r>
        <w:r>
          <w:rPr>
            <w:noProof/>
            <w:webHidden/>
          </w:rPr>
          <w:tab/>
        </w:r>
        <w:r>
          <w:rPr>
            <w:noProof/>
            <w:webHidden/>
          </w:rPr>
          <w:fldChar w:fldCharType="begin"/>
        </w:r>
        <w:r>
          <w:rPr>
            <w:noProof/>
            <w:webHidden/>
          </w:rPr>
          <w:instrText xml:space="preserve"> PAGEREF _Toc244285165 \h </w:instrText>
        </w:r>
        <w:r>
          <w:rPr>
            <w:noProof/>
            <w:webHidden/>
          </w:rPr>
        </w:r>
        <w:r>
          <w:rPr>
            <w:noProof/>
            <w:webHidden/>
          </w:rPr>
          <w:fldChar w:fldCharType="separate"/>
        </w:r>
        <w:r>
          <w:rPr>
            <w:noProof/>
            <w:webHidden/>
          </w:rPr>
          <w:t>108</w:t>
        </w:r>
        <w:r>
          <w:rPr>
            <w:noProof/>
            <w:webHidden/>
          </w:rPr>
          <w:fldChar w:fldCharType="end"/>
        </w:r>
      </w:hyperlink>
    </w:p>
    <w:p w14:paraId="63FDF893" w14:textId="09AC1EE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6" w:history="1">
        <w:r w:rsidRPr="000653F6">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Releases</w:t>
        </w:r>
        <w:r>
          <w:rPr>
            <w:noProof/>
            <w:webHidden/>
          </w:rPr>
          <w:tab/>
        </w:r>
        <w:r>
          <w:rPr>
            <w:noProof/>
            <w:webHidden/>
          </w:rPr>
          <w:fldChar w:fldCharType="begin"/>
        </w:r>
        <w:r>
          <w:rPr>
            <w:noProof/>
            <w:webHidden/>
          </w:rPr>
          <w:instrText xml:space="preserve"> PAGEREF _Toc244285166 \h </w:instrText>
        </w:r>
        <w:r>
          <w:rPr>
            <w:noProof/>
            <w:webHidden/>
          </w:rPr>
        </w:r>
        <w:r>
          <w:rPr>
            <w:noProof/>
            <w:webHidden/>
          </w:rPr>
          <w:fldChar w:fldCharType="separate"/>
        </w:r>
        <w:r>
          <w:rPr>
            <w:noProof/>
            <w:webHidden/>
          </w:rPr>
          <w:t>108</w:t>
        </w:r>
        <w:r>
          <w:rPr>
            <w:noProof/>
            <w:webHidden/>
          </w:rPr>
          <w:fldChar w:fldCharType="end"/>
        </w:r>
      </w:hyperlink>
    </w:p>
    <w:p w14:paraId="2136156B" w14:textId="3C51D55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7" w:history="1">
        <w:r w:rsidRPr="000653F6">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Discretizzazione</w:t>
        </w:r>
        <w:r>
          <w:rPr>
            <w:noProof/>
            <w:webHidden/>
          </w:rPr>
          <w:tab/>
        </w:r>
        <w:r>
          <w:rPr>
            <w:noProof/>
            <w:webHidden/>
          </w:rPr>
          <w:fldChar w:fldCharType="begin"/>
        </w:r>
        <w:r>
          <w:rPr>
            <w:noProof/>
            <w:webHidden/>
          </w:rPr>
          <w:instrText xml:space="preserve"> PAGEREF _Toc244285167 \h </w:instrText>
        </w:r>
        <w:r>
          <w:rPr>
            <w:noProof/>
            <w:webHidden/>
          </w:rPr>
        </w:r>
        <w:r>
          <w:rPr>
            <w:noProof/>
            <w:webHidden/>
          </w:rPr>
          <w:fldChar w:fldCharType="separate"/>
        </w:r>
        <w:r>
          <w:rPr>
            <w:noProof/>
            <w:webHidden/>
          </w:rPr>
          <w:t>108</w:t>
        </w:r>
        <w:r>
          <w:rPr>
            <w:noProof/>
            <w:webHidden/>
          </w:rPr>
          <w:fldChar w:fldCharType="end"/>
        </w:r>
      </w:hyperlink>
    </w:p>
    <w:p w14:paraId="32E06092" w14:textId="259D841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8" w:history="1">
        <w:r w:rsidRPr="000653F6">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Risultati FEM</w:t>
        </w:r>
        <w:r>
          <w:rPr>
            <w:noProof/>
            <w:webHidden/>
          </w:rPr>
          <w:tab/>
        </w:r>
        <w:r>
          <w:rPr>
            <w:noProof/>
            <w:webHidden/>
          </w:rPr>
          <w:fldChar w:fldCharType="begin"/>
        </w:r>
        <w:r>
          <w:rPr>
            <w:noProof/>
            <w:webHidden/>
          </w:rPr>
          <w:instrText xml:space="preserve"> PAGEREF _Toc244285168 \h </w:instrText>
        </w:r>
        <w:r>
          <w:rPr>
            <w:noProof/>
            <w:webHidden/>
          </w:rPr>
        </w:r>
        <w:r>
          <w:rPr>
            <w:noProof/>
            <w:webHidden/>
          </w:rPr>
          <w:fldChar w:fldCharType="separate"/>
        </w:r>
        <w:r>
          <w:rPr>
            <w:noProof/>
            <w:webHidden/>
          </w:rPr>
          <w:t>109</w:t>
        </w:r>
        <w:r>
          <w:rPr>
            <w:noProof/>
            <w:webHidden/>
          </w:rPr>
          <w:fldChar w:fldCharType="end"/>
        </w:r>
      </w:hyperlink>
    </w:p>
    <w:p w14:paraId="64E58B71" w14:textId="1D84A44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69" w:history="1">
        <w:r w:rsidRPr="000653F6">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Convenzioni di segno</w:t>
        </w:r>
        <w:r>
          <w:rPr>
            <w:noProof/>
            <w:webHidden/>
          </w:rPr>
          <w:tab/>
        </w:r>
        <w:r>
          <w:rPr>
            <w:noProof/>
            <w:webHidden/>
          </w:rPr>
          <w:fldChar w:fldCharType="begin"/>
        </w:r>
        <w:r>
          <w:rPr>
            <w:noProof/>
            <w:webHidden/>
          </w:rPr>
          <w:instrText xml:space="preserve"> PAGEREF _Toc244285169 \h </w:instrText>
        </w:r>
        <w:r>
          <w:rPr>
            <w:noProof/>
            <w:webHidden/>
          </w:rPr>
        </w:r>
        <w:r>
          <w:rPr>
            <w:noProof/>
            <w:webHidden/>
          </w:rPr>
          <w:fldChar w:fldCharType="separate"/>
        </w:r>
        <w:r>
          <w:rPr>
            <w:noProof/>
            <w:webHidden/>
          </w:rPr>
          <w:t>109</w:t>
        </w:r>
        <w:r>
          <w:rPr>
            <w:noProof/>
            <w:webHidden/>
          </w:rPr>
          <w:fldChar w:fldCharType="end"/>
        </w:r>
      </w:hyperlink>
    </w:p>
    <w:p w14:paraId="5523560D" w14:textId="09B8E3C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0" w:history="1">
        <w:r w:rsidRPr="000653F6">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Limiti del modello</w:t>
        </w:r>
        <w:r>
          <w:rPr>
            <w:noProof/>
            <w:webHidden/>
          </w:rPr>
          <w:tab/>
        </w:r>
        <w:r>
          <w:rPr>
            <w:noProof/>
            <w:webHidden/>
          </w:rPr>
          <w:fldChar w:fldCharType="begin"/>
        </w:r>
        <w:r>
          <w:rPr>
            <w:noProof/>
            <w:webHidden/>
          </w:rPr>
          <w:instrText xml:space="preserve"> PAGEREF _Toc244285170 \h </w:instrText>
        </w:r>
        <w:r>
          <w:rPr>
            <w:noProof/>
            <w:webHidden/>
          </w:rPr>
        </w:r>
        <w:r>
          <w:rPr>
            <w:noProof/>
            <w:webHidden/>
          </w:rPr>
          <w:fldChar w:fldCharType="separate"/>
        </w:r>
        <w:r>
          <w:rPr>
            <w:noProof/>
            <w:webHidden/>
          </w:rPr>
          <w:t>109</w:t>
        </w:r>
        <w:r>
          <w:rPr>
            <w:noProof/>
            <w:webHidden/>
          </w:rPr>
          <w:fldChar w:fldCharType="end"/>
        </w:r>
      </w:hyperlink>
    </w:p>
    <w:p w14:paraId="47A90F0F" w14:textId="707112B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1" w:history="1">
        <w:r w:rsidRPr="000653F6">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Errori comuni</w:t>
        </w:r>
        <w:r>
          <w:rPr>
            <w:noProof/>
            <w:webHidden/>
          </w:rPr>
          <w:tab/>
        </w:r>
        <w:r>
          <w:rPr>
            <w:noProof/>
            <w:webHidden/>
          </w:rPr>
          <w:fldChar w:fldCharType="begin"/>
        </w:r>
        <w:r>
          <w:rPr>
            <w:noProof/>
            <w:webHidden/>
          </w:rPr>
          <w:instrText xml:space="preserve"> PAGEREF _Toc244285171 \h </w:instrText>
        </w:r>
        <w:r>
          <w:rPr>
            <w:noProof/>
            <w:webHidden/>
          </w:rPr>
        </w:r>
        <w:r>
          <w:rPr>
            <w:noProof/>
            <w:webHidden/>
          </w:rPr>
          <w:fldChar w:fldCharType="separate"/>
        </w:r>
        <w:r>
          <w:rPr>
            <w:noProof/>
            <w:webHidden/>
          </w:rPr>
          <w:t>110</w:t>
        </w:r>
        <w:r>
          <w:rPr>
            <w:noProof/>
            <w:webHidden/>
          </w:rPr>
          <w:fldChar w:fldCharType="end"/>
        </w:r>
      </w:hyperlink>
    </w:p>
    <w:p w14:paraId="3BB3803A" w14:textId="0DEE6BD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2" w:history="1">
        <w:r w:rsidRPr="000653F6">
          <w:rPr>
            <w:rStyle w:val="Collegamentoipertestuale"/>
            <w:noProof/>
          </w:rPr>
          <w:t>19.21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Regole pratiche</w:t>
        </w:r>
        <w:r>
          <w:rPr>
            <w:noProof/>
            <w:webHidden/>
          </w:rPr>
          <w:tab/>
        </w:r>
        <w:r>
          <w:rPr>
            <w:noProof/>
            <w:webHidden/>
          </w:rPr>
          <w:fldChar w:fldCharType="begin"/>
        </w:r>
        <w:r>
          <w:rPr>
            <w:noProof/>
            <w:webHidden/>
          </w:rPr>
          <w:instrText xml:space="preserve"> PAGEREF _Toc244285172 \h </w:instrText>
        </w:r>
        <w:r>
          <w:rPr>
            <w:noProof/>
            <w:webHidden/>
          </w:rPr>
        </w:r>
        <w:r>
          <w:rPr>
            <w:noProof/>
            <w:webHidden/>
          </w:rPr>
          <w:fldChar w:fldCharType="separate"/>
        </w:r>
        <w:r>
          <w:rPr>
            <w:noProof/>
            <w:webHidden/>
          </w:rPr>
          <w:t>110</w:t>
        </w:r>
        <w:r>
          <w:rPr>
            <w:noProof/>
            <w:webHidden/>
          </w:rPr>
          <w:fldChar w:fldCharType="end"/>
        </w:r>
      </w:hyperlink>
    </w:p>
    <w:p w14:paraId="704AF960" w14:textId="127BD53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3" w:history="1">
        <w:r w:rsidRPr="000653F6">
          <w:rPr>
            <w:rStyle w:val="Collegamentoipertestuale"/>
            <w:noProof/>
          </w:rPr>
          <w:t>19.22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concettuale</w:t>
        </w:r>
        <w:r>
          <w:rPr>
            <w:noProof/>
            <w:webHidden/>
          </w:rPr>
          <w:tab/>
        </w:r>
        <w:r>
          <w:rPr>
            <w:noProof/>
            <w:webHidden/>
          </w:rPr>
          <w:fldChar w:fldCharType="begin"/>
        </w:r>
        <w:r>
          <w:rPr>
            <w:noProof/>
            <w:webHidden/>
          </w:rPr>
          <w:instrText xml:space="preserve"> PAGEREF _Toc244285173 \h </w:instrText>
        </w:r>
        <w:r>
          <w:rPr>
            <w:noProof/>
            <w:webHidden/>
          </w:rPr>
        </w:r>
        <w:r>
          <w:rPr>
            <w:noProof/>
            <w:webHidden/>
          </w:rPr>
          <w:fldChar w:fldCharType="separate"/>
        </w:r>
        <w:r>
          <w:rPr>
            <w:noProof/>
            <w:webHidden/>
          </w:rPr>
          <w:t>110</w:t>
        </w:r>
        <w:r>
          <w:rPr>
            <w:noProof/>
            <w:webHidden/>
          </w:rPr>
          <w:fldChar w:fldCharType="end"/>
        </w:r>
      </w:hyperlink>
    </w:p>
    <w:p w14:paraId="074DBC95" w14:textId="6596DFB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4" w:history="1">
        <w:r w:rsidRPr="000653F6">
          <w:rPr>
            <w:rStyle w:val="Collegamentoipertestuale"/>
            <w:noProof/>
          </w:rPr>
          <w:t>19.23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Interazione con Anthea</w:t>
        </w:r>
        <w:r>
          <w:rPr>
            <w:noProof/>
            <w:webHidden/>
          </w:rPr>
          <w:tab/>
        </w:r>
        <w:r>
          <w:rPr>
            <w:noProof/>
            <w:webHidden/>
          </w:rPr>
          <w:fldChar w:fldCharType="begin"/>
        </w:r>
        <w:r>
          <w:rPr>
            <w:noProof/>
            <w:webHidden/>
          </w:rPr>
          <w:instrText xml:space="preserve"> PAGEREF _Toc244285174 \h </w:instrText>
        </w:r>
        <w:r>
          <w:rPr>
            <w:noProof/>
            <w:webHidden/>
          </w:rPr>
        </w:r>
        <w:r>
          <w:rPr>
            <w:noProof/>
            <w:webHidden/>
          </w:rPr>
          <w:fldChar w:fldCharType="separate"/>
        </w:r>
        <w:r>
          <w:rPr>
            <w:noProof/>
            <w:webHidden/>
          </w:rPr>
          <w:t>111</w:t>
        </w:r>
        <w:r>
          <w:rPr>
            <w:noProof/>
            <w:webHidden/>
          </w:rPr>
          <w:fldChar w:fldCharType="end"/>
        </w:r>
      </w:hyperlink>
    </w:p>
    <w:p w14:paraId="4C485866" w14:textId="04F584B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5" w:history="1">
        <w:r w:rsidRPr="000653F6">
          <w:rPr>
            <w:rStyle w:val="Collegamentoipertestuale"/>
            <w:noProof/>
          </w:rPr>
          <w:t>19.24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Riepilogo</w:t>
        </w:r>
        <w:r>
          <w:rPr>
            <w:noProof/>
            <w:webHidden/>
          </w:rPr>
          <w:tab/>
        </w:r>
        <w:r>
          <w:rPr>
            <w:noProof/>
            <w:webHidden/>
          </w:rPr>
          <w:fldChar w:fldCharType="begin"/>
        </w:r>
        <w:r>
          <w:rPr>
            <w:noProof/>
            <w:webHidden/>
          </w:rPr>
          <w:instrText xml:space="preserve"> PAGEREF _Toc244285175 \h </w:instrText>
        </w:r>
        <w:r>
          <w:rPr>
            <w:noProof/>
            <w:webHidden/>
          </w:rPr>
        </w:r>
        <w:r>
          <w:rPr>
            <w:noProof/>
            <w:webHidden/>
          </w:rPr>
          <w:fldChar w:fldCharType="separate"/>
        </w:r>
        <w:r>
          <w:rPr>
            <w:noProof/>
            <w:webHidden/>
          </w:rPr>
          <w:t>112</w:t>
        </w:r>
        <w:r>
          <w:rPr>
            <w:noProof/>
            <w:webHidden/>
          </w:rPr>
          <w:fldChar w:fldCharType="end"/>
        </w:r>
      </w:hyperlink>
    </w:p>
    <w:p w14:paraId="0E742AB5" w14:textId="7AA98C3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6" w:history="1">
        <w:r w:rsidRPr="000653F6">
          <w:rPr>
            <w:rStyle w:val="Collegamentoipertestuale"/>
            <w:noProof/>
          </w:rPr>
          <w:t>19.25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Argomenti correlati</w:t>
        </w:r>
        <w:r>
          <w:rPr>
            <w:noProof/>
            <w:webHidden/>
          </w:rPr>
          <w:tab/>
        </w:r>
        <w:r>
          <w:rPr>
            <w:noProof/>
            <w:webHidden/>
          </w:rPr>
          <w:fldChar w:fldCharType="begin"/>
        </w:r>
        <w:r>
          <w:rPr>
            <w:noProof/>
            <w:webHidden/>
          </w:rPr>
          <w:instrText xml:space="preserve"> PAGEREF _Toc244285176 \h </w:instrText>
        </w:r>
        <w:r>
          <w:rPr>
            <w:noProof/>
            <w:webHidden/>
          </w:rPr>
        </w:r>
        <w:r>
          <w:rPr>
            <w:noProof/>
            <w:webHidden/>
          </w:rPr>
          <w:fldChar w:fldCharType="separate"/>
        </w:r>
        <w:r>
          <w:rPr>
            <w:noProof/>
            <w:webHidden/>
          </w:rPr>
          <w:t>112</w:t>
        </w:r>
        <w:r>
          <w:rPr>
            <w:noProof/>
            <w:webHidden/>
          </w:rPr>
          <w:fldChar w:fldCharType="end"/>
        </w:r>
      </w:hyperlink>
    </w:p>
    <w:p w14:paraId="19971994" w14:textId="35392B6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77" w:history="1">
        <w:r w:rsidRPr="000653F6">
          <w:rPr>
            <w:rStyle w:val="Collegamentoipertestuale"/>
            <w:noProof/>
          </w:rPr>
          <w:t>19.26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Riferimenti</w:t>
        </w:r>
        <w:r>
          <w:rPr>
            <w:noProof/>
            <w:webHidden/>
          </w:rPr>
          <w:tab/>
        </w:r>
        <w:r>
          <w:rPr>
            <w:noProof/>
            <w:webHidden/>
          </w:rPr>
          <w:fldChar w:fldCharType="begin"/>
        </w:r>
        <w:r>
          <w:rPr>
            <w:noProof/>
            <w:webHidden/>
          </w:rPr>
          <w:instrText xml:space="preserve"> PAGEREF _Toc244285177 \h </w:instrText>
        </w:r>
        <w:r>
          <w:rPr>
            <w:noProof/>
            <w:webHidden/>
          </w:rPr>
        </w:r>
        <w:r>
          <w:rPr>
            <w:noProof/>
            <w:webHidden/>
          </w:rPr>
          <w:fldChar w:fldCharType="separate"/>
        </w:r>
        <w:r>
          <w:rPr>
            <w:noProof/>
            <w:webHidden/>
          </w:rPr>
          <w:t>112</w:t>
        </w:r>
        <w:r>
          <w:rPr>
            <w:noProof/>
            <w:webHidden/>
          </w:rPr>
          <w:fldChar w:fldCharType="end"/>
        </w:r>
      </w:hyperlink>
    </w:p>
    <w:p w14:paraId="54BD029B" w14:textId="1D94EE8B"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78" w:history="1">
        <w:r w:rsidRPr="000653F6">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Elementi Shell</w:t>
        </w:r>
        <w:r>
          <w:rPr>
            <w:noProof/>
            <w:webHidden/>
          </w:rPr>
          <w:tab/>
        </w:r>
        <w:r>
          <w:rPr>
            <w:noProof/>
            <w:webHidden/>
          </w:rPr>
          <w:fldChar w:fldCharType="begin"/>
        </w:r>
        <w:r>
          <w:rPr>
            <w:noProof/>
            <w:webHidden/>
          </w:rPr>
          <w:instrText xml:space="preserve"> PAGEREF _Toc244285178 \h </w:instrText>
        </w:r>
        <w:r>
          <w:rPr>
            <w:noProof/>
            <w:webHidden/>
          </w:rPr>
        </w:r>
        <w:r>
          <w:rPr>
            <w:noProof/>
            <w:webHidden/>
          </w:rPr>
          <w:fldChar w:fldCharType="separate"/>
        </w:r>
        <w:r>
          <w:rPr>
            <w:noProof/>
            <w:webHidden/>
          </w:rPr>
          <w:t>112</w:t>
        </w:r>
        <w:r>
          <w:rPr>
            <w:noProof/>
            <w:webHidden/>
          </w:rPr>
          <w:fldChar w:fldCharType="end"/>
        </w:r>
      </w:hyperlink>
    </w:p>
    <w:p w14:paraId="7219C4DB" w14:textId="34CC148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79" w:history="1">
        <w:r w:rsidRPr="000653F6">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Membrana e flessione</w:t>
        </w:r>
        <w:r>
          <w:rPr>
            <w:noProof/>
            <w:webHidden/>
          </w:rPr>
          <w:tab/>
        </w:r>
        <w:r>
          <w:rPr>
            <w:noProof/>
            <w:webHidden/>
          </w:rPr>
          <w:fldChar w:fldCharType="begin"/>
        </w:r>
        <w:r>
          <w:rPr>
            <w:noProof/>
            <w:webHidden/>
          </w:rPr>
          <w:instrText xml:space="preserve"> PAGEREF _Toc244285179 \h </w:instrText>
        </w:r>
        <w:r>
          <w:rPr>
            <w:noProof/>
            <w:webHidden/>
          </w:rPr>
        </w:r>
        <w:r>
          <w:rPr>
            <w:noProof/>
            <w:webHidden/>
          </w:rPr>
          <w:fldChar w:fldCharType="separate"/>
        </w:r>
        <w:r>
          <w:rPr>
            <w:noProof/>
            <w:webHidden/>
          </w:rPr>
          <w:t>112</w:t>
        </w:r>
        <w:r>
          <w:rPr>
            <w:noProof/>
            <w:webHidden/>
          </w:rPr>
          <w:fldChar w:fldCharType="end"/>
        </w:r>
      </w:hyperlink>
    </w:p>
    <w:p w14:paraId="61A1E983" w14:textId="106EEF09"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80" w:history="1">
        <w:r w:rsidRPr="000653F6">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Assi e connessioni</w:t>
        </w:r>
        <w:r>
          <w:rPr>
            <w:noProof/>
            <w:webHidden/>
          </w:rPr>
          <w:tab/>
        </w:r>
        <w:r>
          <w:rPr>
            <w:noProof/>
            <w:webHidden/>
          </w:rPr>
          <w:fldChar w:fldCharType="begin"/>
        </w:r>
        <w:r>
          <w:rPr>
            <w:noProof/>
            <w:webHidden/>
          </w:rPr>
          <w:instrText xml:space="preserve"> PAGEREF _Toc244285180 \h </w:instrText>
        </w:r>
        <w:r>
          <w:rPr>
            <w:noProof/>
            <w:webHidden/>
          </w:rPr>
        </w:r>
        <w:r>
          <w:rPr>
            <w:noProof/>
            <w:webHidden/>
          </w:rPr>
          <w:fldChar w:fldCharType="separate"/>
        </w:r>
        <w:r>
          <w:rPr>
            <w:noProof/>
            <w:webHidden/>
          </w:rPr>
          <w:t>112</w:t>
        </w:r>
        <w:r>
          <w:rPr>
            <w:noProof/>
            <w:webHidden/>
          </w:rPr>
          <w:fldChar w:fldCharType="end"/>
        </w:r>
      </w:hyperlink>
    </w:p>
    <w:p w14:paraId="1B882C6C" w14:textId="22FD3B0B"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81" w:history="1">
        <w:r w:rsidRPr="000653F6">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Errori e limiti</w:t>
        </w:r>
        <w:r>
          <w:rPr>
            <w:noProof/>
            <w:webHidden/>
          </w:rPr>
          <w:tab/>
        </w:r>
        <w:r>
          <w:rPr>
            <w:noProof/>
            <w:webHidden/>
          </w:rPr>
          <w:fldChar w:fldCharType="begin"/>
        </w:r>
        <w:r>
          <w:rPr>
            <w:noProof/>
            <w:webHidden/>
          </w:rPr>
          <w:instrText xml:space="preserve"> PAGEREF _Toc244285181 \h </w:instrText>
        </w:r>
        <w:r>
          <w:rPr>
            <w:noProof/>
            <w:webHidden/>
          </w:rPr>
        </w:r>
        <w:r>
          <w:rPr>
            <w:noProof/>
            <w:webHidden/>
          </w:rPr>
          <w:fldChar w:fldCharType="separate"/>
        </w:r>
        <w:r>
          <w:rPr>
            <w:noProof/>
            <w:webHidden/>
          </w:rPr>
          <w:t>112</w:t>
        </w:r>
        <w:r>
          <w:rPr>
            <w:noProof/>
            <w:webHidden/>
          </w:rPr>
          <w:fldChar w:fldCharType="end"/>
        </w:r>
      </w:hyperlink>
    </w:p>
    <w:p w14:paraId="521CD8F1" w14:textId="0776E76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82" w:history="1">
        <w:r w:rsidRPr="000653F6">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Riepilogo</w:t>
        </w:r>
        <w:r>
          <w:rPr>
            <w:noProof/>
            <w:webHidden/>
          </w:rPr>
          <w:tab/>
        </w:r>
        <w:r>
          <w:rPr>
            <w:noProof/>
            <w:webHidden/>
          </w:rPr>
          <w:fldChar w:fldCharType="begin"/>
        </w:r>
        <w:r>
          <w:rPr>
            <w:noProof/>
            <w:webHidden/>
          </w:rPr>
          <w:instrText xml:space="preserve"> PAGEREF _Toc244285182 \h </w:instrText>
        </w:r>
        <w:r>
          <w:rPr>
            <w:noProof/>
            <w:webHidden/>
          </w:rPr>
        </w:r>
        <w:r>
          <w:rPr>
            <w:noProof/>
            <w:webHidden/>
          </w:rPr>
          <w:fldChar w:fldCharType="separate"/>
        </w:r>
        <w:r>
          <w:rPr>
            <w:noProof/>
            <w:webHidden/>
          </w:rPr>
          <w:t>113</w:t>
        </w:r>
        <w:r>
          <w:rPr>
            <w:noProof/>
            <w:webHidden/>
          </w:rPr>
          <w:fldChar w:fldCharType="end"/>
        </w:r>
      </w:hyperlink>
    </w:p>
    <w:p w14:paraId="37BB67BF" w14:textId="05FF3FE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83" w:history="1">
        <w:r w:rsidRPr="000653F6">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Controllo delle unità e fonte</w:t>
        </w:r>
        <w:r>
          <w:rPr>
            <w:noProof/>
            <w:webHidden/>
          </w:rPr>
          <w:tab/>
        </w:r>
        <w:r>
          <w:rPr>
            <w:noProof/>
            <w:webHidden/>
          </w:rPr>
          <w:fldChar w:fldCharType="begin"/>
        </w:r>
        <w:r>
          <w:rPr>
            <w:noProof/>
            <w:webHidden/>
          </w:rPr>
          <w:instrText xml:space="preserve"> PAGEREF _Toc244285183 \h </w:instrText>
        </w:r>
        <w:r>
          <w:rPr>
            <w:noProof/>
            <w:webHidden/>
          </w:rPr>
        </w:r>
        <w:r>
          <w:rPr>
            <w:noProof/>
            <w:webHidden/>
          </w:rPr>
          <w:fldChar w:fldCharType="separate"/>
        </w:r>
        <w:r>
          <w:rPr>
            <w:noProof/>
            <w:webHidden/>
          </w:rPr>
          <w:t>113</w:t>
        </w:r>
        <w:r>
          <w:rPr>
            <w:noProof/>
            <w:webHidden/>
          </w:rPr>
          <w:fldChar w:fldCharType="end"/>
        </w:r>
      </w:hyperlink>
    </w:p>
    <w:p w14:paraId="2B87EE31" w14:textId="0FA3FF3B"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84" w:history="1">
        <w:r w:rsidRPr="000653F6">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Releases e connettività</w:t>
        </w:r>
        <w:r>
          <w:rPr>
            <w:noProof/>
            <w:webHidden/>
          </w:rPr>
          <w:tab/>
        </w:r>
        <w:r>
          <w:rPr>
            <w:noProof/>
            <w:webHidden/>
          </w:rPr>
          <w:fldChar w:fldCharType="begin"/>
        </w:r>
        <w:r>
          <w:rPr>
            <w:noProof/>
            <w:webHidden/>
          </w:rPr>
          <w:instrText xml:space="preserve"> PAGEREF _Toc244285184 \h </w:instrText>
        </w:r>
        <w:r>
          <w:rPr>
            <w:noProof/>
            <w:webHidden/>
          </w:rPr>
        </w:r>
        <w:r>
          <w:rPr>
            <w:noProof/>
            <w:webHidden/>
          </w:rPr>
          <w:fldChar w:fldCharType="separate"/>
        </w:r>
        <w:r>
          <w:rPr>
            <w:noProof/>
            <w:webHidden/>
          </w:rPr>
          <w:t>113</w:t>
        </w:r>
        <w:r>
          <w:rPr>
            <w:noProof/>
            <w:webHidden/>
          </w:rPr>
          <w:fldChar w:fldCharType="end"/>
        </w:r>
      </w:hyperlink>
    </w:p>
    <w:p w14:paraId="18C9A58B" w14:textId="4000DB4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85" w:history="1">
        <w:r w:rsidRPr="000653F6">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Controllare un nodo</w:t>
        </w:r>
        <w:r>
          <w:rPr>
            <w:noProof/>
            <w:webHidden/>
          </w:rPr>
          <w:tab/>
        </w:r>
        <w:r>
          <w:rPr>
            <w:noProof/>
            <w:webHidden/>
          </w:rPr>
          <w:fldChar w:fldCharType="begin"/>
        </w:r>
        <w:r>
          <w:rPr>
            <w:noProof/>
            <w:webHidden/>
          </w:rPr>
          <w:instrText xml:space="preserve"> PAGEREF _Toc244285185 \h </w:instrText>
        </w:r>
        <w:r>
          <w:rPr>
            <w:noProof/>
            <w:webHidden/>
          </w:rPr>
        </w:r>
        <w:r>
          <w:rPr>
            <w:noProof/>
            <w:webHidden/>
          </w:rPr>
          <w:fldChar w:fldCharType="separate"/>
        </w:r>
        <w:r>
          <w:rPr>
            <w:noProof/>
            <w:webHidden/>
          </w:rPr>
          <w:t>113</w:t>
        </w:r>
        <w:r>
          <w:rPr>
            <w:noProof/>
            <w:webHidden/>
          </w:rPr>
          <w:fldChar w:fldCharType="end"/>
        </w:r>
      </w:hyperlink>
    </w:p>
    <w:p w14:paraId="0AE093E0" w14:textId="24EFBFD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86" w:history="1">
        <w:r w:rsidRPr="000653F6">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Meccanismi e collegamenti rigidi</w:t>
        </w:r>
        <w:r>
          <w:rPr>
            <w:noProof/>
            <w:webHidden/>
          </w:rPr>
          <w:tab/>
        </w:r>
        <w:r>
          <w:rPr>
            <w:noProof/>
            <w:webHidden/>
          </w:rPr>
          <w:fldChar w:fldCharType="begin"/>
        </w:r>
        <w:r>
          <w:rPr>
            <w:noProof/>
            <w:webHidden/>
          </w:rPr>
          <w:instrText xml:space="preserve"> PAGEREF _Toc244285186 \h </w:instrText>
        </w:r>
        <w:r>
          <w:rPr>
            <w:noProof/>
            <w:webHidden/>
          </w:rPr>
        </w:r>
        <w:r>
          <w:rPr>
            <w:noProof/>
            <w:webHidden/>
          </w:rPr>
          <w:fldChar w:fldCharType="separate"/>
        </w:r>
        <w:r>
          <w:rPr>
            <w:noProof/>
            <w:webHidden/>
          </w:rPr>
          <w:t>113</w:t>
        </w:r>
        <w:r>
          <w:rPr>
            <w:noProof/>
            <w:webHidden/>
          </w:rPr>
          <w:fldChar w:fldCharType="end"/>
        </w:r>
      </w:hyperlink>
    </w:p>
    <w:p w14:paraId="6495ABB3" w14:textId="14884BC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87" w:history="1">
        <w:r w:rsidRPr="000653F6">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Riepilogo</w:t>
        </w:r>
        <w:r>
          <w:rPr>
            <w:noProof/>
            <w:webHidden/>
          </w:rPr>
          <w:tab/>
        </w:r>
        <w:r>
          <w:rPr>
            <w:noProof/>
            <w:webHidden/>
          </w:rPr>
          <w:fldChar w:fldCharType="begin"/>
        </w:r>
        <w:r>
          <w:rPr>
            <w:noProof/>
            <w:webHidden/>
          </w:rPr>
          <w:instrText xml:space="preserve"> PAGEREF _Toc244285187 \h </w:instrText>
        </w:r>
        <w:r>
          <w:rPr>
            <w:noProof/>
            <w:webHidden/>
          </w:rPr>
        </w:r>
        <w:r>
          <w:rPr>
            <w:noProof/>
            <w:webHidden/>
          </w:rPr>
          <w:fldChar w:fldCharType="separate"/>
        </w:r>
        <w:r>
          <w:rPr>
            <w:noProof/>
            <w:webHidden/>
          </w:rPr>
          <w:t>113</w:t>
        </w:r>
        <w:r>
          <w:rPr>
            <w:noProof/>
            <w:webHidden/>
          </w:rPr>
          <w:fldChar w:fldCharType="end"/>
        </w:r>
      </w:hyperlink>
    </w:p>
    <w:p w14:paraId="5CE8DC20" w14:textId="6425667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88" w:history="1">
        <w:r w:rsidRPr="000653F6">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Riferimento del modello</w:t>
        </w:r>
        <w:r>
          <w:rPr>
            <w:noProof/>
            <w:webHidden/>
          </w:rPr>
          <w:tab/>
        </w:r>
        <w:r>
          <w:rPr>
            <w:noProof/>
            <w:webHidden/>
          </w:rPr>
          <w:fldChar w:fldCharType="begin"/>
        </w:r>
        <w:r>
          <w:rPr>
            <w:noProof/>
            <w:webHidden/>
          </w:rPr>
          <w:instrText xml:space="preserve"> PAGEREF _Toc244285188 \h </w:instrText>
        </w:r>
        <w:r>
          <w:rPr>
            <w:noProof/>
            <w:webHidden/>
          </w:rPr>
        </w:r>
        <w:r>
          <w:rPr>
            <w:noProof/>
            <w:webHidden/>
          </w:rPr>
          <w:fldChar w:fldCharType="separate"/>
        </w:r>
        <w:r>
          <w:rPr>
            <w:noProof/>
            <w:webHidden/>
          </w:rPr>
          <w:t>114</w:t>
        </w:r>
        <w:r>
          <w:rPr>
            <w:noProof/>
            <w:webHidden/>
          </w:rPr>
          <w:fldChar w:fldCharType="end"/>
        </w:r>
      </w:hyperlink>
    </w:p>
    <w:p w14:paraId="6C519941" w14:textId="567EDF63"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89" w:history="1">
        <w:r w:rsidRPr="000653F6">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Instabilità delle aste compresse</w:t>
        </w:r>
        <w:r>
          <w:rPr>
            <w:noProof/>
            <w:webHidden/>
          </w:rPr>
          <w:tab/>
        </w:r>
        <w:r>
          <w:rPr>
            <w:noProof/>
            <w:webHidden/>
          </w:rPr>
          <w:fldChar w:fldCharType="begin"/>
        </w:r>
        <w:r>
          <w:rPr>
            <w:noProof/>
            <w:webHidden/>
          </w:rPr>
          <w:instrText xml:space="preserve"> PAGEREF _Toc244285189 \h </w:instrText>
        </w:r>
        <w:r>
          <w:rPr>
            <w:noProof/>
            <w:webHidden/>
          </w:rPr>
        </w:r>
        <w:r>
          <w:rPr>
            <w:noProof/>
            <w:webHidden/>
          </w:rPr>
          <w:fldChar w:fldCharType="separate"/>
        </w:r>
        <w:r>
          <w:rPr>
            <w:noProof/>
            <w:webHidden/>
          </w:rPr>
          <w:t>114</w:t>
        </w:r>
        <w:r>
          <w:rPr>
            <w:noProof/>
            <w:webHidden/>
          </w:rPr>
          <w:fldChar w:fldCharType="end"/>
        </w:r>
      </w:hyperlink>
    </w:p>
    <w:p w14:paraId="11714675" w14:textId="094B6E4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90" w:history="1">
        <w:r w:rsidRPr="000653F6">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Modello di Eulero</w:t>
        </w:r>
        <w:r>
          <w:rPr>
            <w:noProof/>
            <w:webHidden/>
          </w:rPr>
          <w:tab/>
        </w:r>
        <w:r>
          <w:rPr>
            <w:noProof/>
            <w:webHidden/>
          </w:rPr>
          <w:fldChar w:fldCharType="begin"/>
        </w:r>
        <w:r>
          <w:rPr>
            <w:noProof/>
            <w:webHidden/>
          </w:rPr>
          <w:instrText xml:space="preserve"> PAGEREF _Toc244285190 \h </w:instrText>
        </w:r>
        <w:r>
          <w:rPr>
            <w:noProof/>
            <w:webHidden/>
          </w:rPr>
        </w:r>
        <w:r>
          <w:rPr>
            <w:noProof/>
            <w:webHidden/>
          </w:rPr>
          <w:fldChar w:fldCharType="separate"/>
        </w:r>
        <w:r>
          <w:rPr>
            <w:noProof/>
            <w:webHidden/>
          </w:rPr>
          <w:t>114</w:t>
        </w:r>
        <w:r>
          <w:rPr>
            <w:noProof/>
            <w:webHidden/>
          </w:rPr>
          <w:fldChar w:fldCharType="end"/>
        </w:r>
      </w:hyperlink>
    </w:p>
    <w:p w14:paraId="41A8A316" w14:textId="7F1ACEF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91" w:history="1">
        <w:r w:rsidRPr="000653F6">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Lunghezza libera di inflessione</w:t>
        </w:r>
        <w:r>
          <w:rPr>
            <w:noProof/>
            <w:webHidden/>
          </w:rPr>
          <w:tab/>
        </w:r>
        <w:r>
          <w:rPr>
            <w:noProof/>
            <w:webHidden/>
          </w:rPr>
          <w:fldChar w:fldCharType="begin"/>
        </w:r>
        <w:r>
          <w:rPr>
            <w:noProof/>
            <w:webHidden/>
          </w:rPr>
          <w:instrText xml:space="preserve"> PAGEREF _Toc244285191 \h </w:instrText>
        </w:r>
        <w:r>
          <w:rPr>
            <w:noProof/>
            <w:webHidden/>
          </w:rPr>
        </w:r>
        <w:r>
          <w:rPr>
            <w:noProof/>
            <w:webHidden/>
          </w:rPr>
          <w:fldChar w:fldCharType="separate"/>
        </w:r>
        <w:r>
          <w:rPr>
            <w:noProof/>
            <w:webHidden/>
          </w:rPr>
          <w:t>115</w:t>
        </w:r>
        <w:r>
          <w:rPr>
            <w:noProof/>
            <w:webHidden/>
          </w:rPr>
          <w:fldChar w:fldCharType="end"/>
        </w:r>
      </w:hyperlink>
    </w:p>
    <w:p w14:paraId="7D855FC0" w14:textId="324E27CB"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92" w:history="1">
        <w:r w:rsidRPr="000653F6">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Snellezza e tensione critica</w:t>
        </w:r>
        <w:r>
          <w:rPr>
            <w:noProof/>
            <w:webHidden/>
          </w:rPr>
          <w:tab/>
        </w:r>
        <w:r>
          <w:rPr>
            <w:noProof/>
            <w:webHidden/>
          </w:rPr>
          <w:fldChar w:fldCharType="begin"/>
        </w:r>
        <w:r>
          <w:rPr>
            <w:noProof/>
            <w:webHidden/>
          </w:rPr>
          <w:instrText xml:space="preserve"> PAGEREF _Toc244285192 \h </w:instrText>
        </w:r>
        <w:r>
          <w:rPr>
            <w:noProof/>
            <w:webHidden/>
          </w:rPr>
        </w:r>
        <w:r>
          <w:rPr>
            <w:noProof/>
            <w:webHidden/>
          </w:rPr>
          <w:fldChar w:fldCharType="separate"/>
        </w:r>
        <w:r>
          <w:rPr>
            <w:noProof/>
            <w:webHidden/>
          </w:rPr>
          <w:t>116</w:t>
        </w:r>
        <w:r>
          <w:rPr>
            <w:noProof/>
            <w:webHidden/>
          </w:rPr>
          <w:fldChar w:fldCharType="end"/>
        </w:r>
      </w:hyperlink>
    </w:p>
    <w:p w14:paraId="00B74403" w14:textId="319FD7E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93" w:history="1">
        <w:r w:rsidRPr="000653F6">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numerico verificabile</w:t>
        </w:r>
        <w:r>
          <w:rPr>
            <w:noProof/>
            <w:webHidden/>
          </w:rPr>
          <w:tab/>
        </w:r>
        <w:r>
          <w:rPr>
            <w:noProof/>
            <w:webHidden/>
          </w:rPr>
          <w:fldChar w:fldCharType="begin"/>
        </w:r>
        <w:r>
          <w:rPr>
            <w:noProof/>
            <w:webHidden/>
          </w:rPr>
          <w:instrText xml:space="preserve"> PAGEREF _Toc244285193 \h </w:instrText>
        </w:r>
        <w:r>
          <w:rPr>
            <w:noProof/>
            <w:webHidden/>
          </w:rPr>
        </w:r>
        <w:r>
          <w:rPr>
            <w:noProof/>
            <w:webHidden/>
          </w:rPr>
          <w:fldChar w:fldCharType="separate"/>
        </w:r>
        <w:r>
          <w:rPr>
            <w:noProof/>
            <w:webHidden/>
          </w:rPr>
          <w:t>116</w:t>
        </w:r>
        <w:r>
          <w:rPr>
            <w:noProof/>
            <w:webHidden/>
          </w:rPr>
          <w:fldChar w:fldCharType="end"/>
        </w:r>
      </w:hyperlink>
    </w:p>
    <w:p w14:paraId="11B8D2ED" w14:textId="5F5CD51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94" w:history="1">
        <w:r w:rsidRPr="000653F6">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Dalla teoria alla verifica</w:t>
        </w:r>
        <w:r>
          <w:rPr>
            <w:noProof/>
            <w:webHidden/>
          </w:rPr>
          <w:tab/>
        </w:r>
        <w:r>
          <w:rPr>
            <w:noProof/>
            <w:webHidden/>
          </w:rPr>
          <w:fldChar w:fldCharType="begin"/>
        </w:r>
        <w:r>
          <w:rPr>
            <w:noProof/>
            <w:webHidden/>
          </w:rPr>
          <w:instrText xml:space="preserve"> PAGEREF _Toc244285194 \h </w:instrText>
        </w:r>
        <w:r>
          <w:rPr>
            <w:noProof/>
            <w:webHidden/>
          </w:rPr>
        </w:r>
        <w:r>
          <w:rPr>
            <w:noProof/>
            <w:webHidden/>
          </w:rPr>
          <w:fldChar w:fldCharType="separate"/>
        </w:r>
        <w:r>
          <w:rPr>
            <w:noProof/>
            <w:webHidden/>
          </w:rPr>
          <w:t>117</w:t>
        </w:r>
        <w:r>
          <w:rPr>
            <w:noProof/>
            <w:webHidden/>
          </w:rPr>
          <w:fldChar w:fldCharType="end"/>
        </w:r>
      </w:hyperlink>
    </w:p>
    <w:p w14:paraId="7A808B89" w14:textId="324647F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95" w:history="1">
        <w:r w:rsidRPr="000653F6">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Errori comuni</w:t>
        </w:r>
        <w:r>
          <w:rPr>
            <w:noProof/>
            <w:webHidden/>
          </w:rPr>
          <w:tab/>
        </w:r>
        <w:r>
          <w:rPr>
            <w:noProof/>
            <w:webHidden/>
          </w:rPr>
          <w:fldChar w:fldCharType="begin"/>
        </w:r>
        <w:r>
          <w:rPr>
            <w:noProof/>
            <w:webHidden/>
          </w:rPr>
          <w:instrText xml:space="preserve"> PAGEREF _Toc244285195 \h </w:instrText>
        </w:r>
        <w:r>
          <w:rPr>
            <w:noProof/>
            <w:webHidden/>
          </w:rPr>
        </w:r>
        <w:r>
          <w:rPr>
            <w:noProof/>
            <w:webHidden/>
          </w:rPr>
          <w:fldChar w:fldCharType="separate"/>
        </w:r>
        <w:r>
          <w:rPr>
            <w:noProof/>
            <w:webHidden/>
          </w:rPr>
          <w:t>117</w:t>
        </w:r>
        <w:r>
          <w:rPr>
            <w:noProof/>
            <w:webHidden/>
          </w:rPr>
          <w:fldChar w:fldCharType="end"/>
        </w:r>
      </w:hyperlink>
    </w:p>
    <w:p w14:paraId="30761060" w14:textId="5870411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96" w:history="1">
        <w:r w:rsidRPr="000653F6">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Riepilogo</w:t>
        </w:r>
        <w:r>
          <w:rPr>
            <w:noProof/>
            <w:webHidden/>
          </w:rPr>
          <w:tab/>
        </w:r>
        <w:r>
          <w:rPr>
            <w:noProof/>
            <w:webHidden/>
          </w:rPr>
          <w:fldChar w:fldCharType="begin"/>
        </w:r>
        <w:r>
          <w:rPr>
            <w:noProof/>
            <w:webHidden/>
          </w:rPr>
          <w:instrText xml:space="preserve"> PAGEREF _Toc244285196 \h </w:instrText>
        </w:r>
        <w:r>
          <w:rPr>
            <w:noProof/>
            <w:webHidden/>
          </w:rPr>
        </w:r>
        <w:r>
          <w:rPr>
            <w:noProof/>
            <w:webHidden/>
          </w:rPr>
          <w:fldChar w:fldCharType="separate"/>
        </w:r>
        <w:r>
          <w:rPr>
            <w:noProof/>
            <w:webHidden/>
          </w:rPr>
          <w:t>117</w:t>
        </w:r>
        <w:r>
          <w:rPr>
            <w:noProof/>
            <w:webHidden/>
          </w:rPr>
          <w:fldChar w:fldCharType="end"/>
        </w:r>
      </w:hyperlink>
    </w:p>
    <w:p w14:paraId="3C5F1003" w14:textId="1AFA6688"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197" w:history="1">
        <w:r w:rsidRPr="000653F6">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Fondamenti del percorso dei carichi</w:t>
        </w:r>
        <w:r>
          <w:rPr>
            <w:noProof/>
            <w:webHidden/>
          </w:rPr>
          <w:tab/>
        </w:r>
        <w:r>
          <w:rPr>
            <w:noProof/>
            <w:webHidden/>
          </w:rPr>
          <w:fldChar w:fldCharType="begin"/>
        </w:r>
        <w:r>
          <w:rPr>
            <w:noProof/>
            <w:webHidden/>
          </w:rPr>
          <w:instrText xml:space="preserve"> PAGEREF _Toc244285197 \h </w:instrText>
        </w:r>
        <w:r>
          <w:rPr>
            <w:noProof/>
            <w:webHidden/>
          </w:rPr>
        </w:r>
        <w:r>
          <w:rPr>
            <w:noProof/>
            <w:webHidden/>
          </w:rPr>
          <w:fldChar w:fldCharType="separate"/>
        </w:r>
        <w:r>
          <w:rPr>
            <w:noProof/>
            <w:webHidden/>
          </w:rPr>
          <w:t>117</w:t>
        </w:r>
        <w:r>
          <w:rPr>
            <w:noProof/>
            <w:webHidden/>
          </w:rPr>
          <w:fldChar w:fldCharType="end"/>
        </w:r>
      </w:hyperlink>
    </w:p>
    <w:p w14:paraId="25F61477" w14:textId="087162F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198" w:history="1">
        <w:r w:rsidRPr="000653F6">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Equilibrio e rigidezza</w:t>
        </w:r>
        <w:r>
          <w:rPr>
            <w:noProof/>
            <w:webHidden/>
          </w:rPr>
          <w:tab/>
        </w:r>
        <w:r>
          <w:rPr>
            <w:noProof/>
            <w:webHidden/>
          </w:rPr>
          <w:fldChar w:fldCharType="begin"/>
        </w:r>
        <w:r>
          <w:rPr>
            <w:noProof/>
            <w:webHidden/>
          </w:rPr>
          <w:instrText xml:space="preserve"> PAGEREF _Toc244285198 \h </w:instrText>
        </w:r>
        <w:r>
          <w:rPr>
            <w:noProof/>
            <w:webHidden/>
          </w:rPr>
        </w:r>
        <w:r>
          <w:rPr>
            <w:noProof/>
            <w:webHidden/>
          </w:rPr>
          <w:fldChar w:fldCharType="separate"/>
        </w:r>
        <w:r>
          <w:rPr>
            <w:noProof/>
            <w:webHidden/>
          </w:rPr>
          <w:t>117</w:t>
        </w:r>
        <w:r>
          <w:rPr>
            <w:noProof/>
            <w:webHidden/>
          </w:rPr>
          <w:fldChar w:fldCharType="end"/>
        </w:r>
      </w:hyperlink>
    </w:p>
    <w:p w14:paraId="6C7BD6BF" w14:textId="674E76D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199" w:history="1">
        <w:r w:rsidRPr="000653F6">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Modello e verifica</w:t>
        </w:r>
        <w:r>
          <w:rPr>
            <w:noProof/>
            <w:webHidden/>
          </w:rPr>
          <w:tab/>
        </w:r>
        <w:r>
          <w:rPr>
            <w:noProof/>
            <w:webHidden/>
          </w:rPr>
          <w:fldChar w:fldCharType="begin"/>
        </w:r>
        <w:r>
          <w:rPr>
            <w:noProof/>
            <w:webHidden/>
          </w:rPr>
          <w:instrText xml:space="preserve"> PAGEREF _Toc244285199 \h </w:instrText>
        </w:r>
        <w:r>
          <w:rPr>
            <w:noProof/>
            <w:webHidden/>
          </w:rPr>
        </w:r>
        <w:r>
          <w:rPr>
            <w:noProof/>
            <w:webHidden/>
          </w:rPr>
          <w:fldChar w:fldCharType="separate"/>
        </w:r>
        <w:r>
          <w:rPr>
            <w:noProof/>
            <w:webHidden/>
          </w:rPr>
          <w:t>117</w:t>
        </w:r>
        <w:r>
          <w:rPr>
            <w:noProof/>
            <w:webHidden/>
          </w:rPr>
          <w:fldChar w:fldCharType="end"/>
        </w:r>
      </w:hyperlink>
    </w:p>
    <w:p w14:paraId="65EA3C18" w14:textId="4518ABA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00" w:history="1">
        <w:r w:rsidRPr="000653F6">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Riepilogo</w:t>
        </w:r>
        <w:r>
          <w:rPr>
            <w:noProof/>
            <w:webHidden/>
          </w:rPr>
          <w:tab/>
        </w:r>
        <w:r>
          <w:rPr>
            <w:noProof/>
            <w:webHidden/>
          </w:rPr>
          <w:fldChar w:fldCharType="begin"/>
        </w:r>
        <w:r>
          <w:rPr>
            <w:noProof/>
            <w:webHidden/>
          </w:rPr>
          <w:instrText xml:space="preserve"> PAGEREF _Toc244285200 \h </w:instrText>
        </w:r>
        <w:r>
          <w:rPr>
            <w:noProof/>
            <w:webHidden/>
          </w:rPr>
        </w:r>
        <w:r>
          <w:rPr>
            <w:noProof/>
            <w:webHidden/>
          </w:rPr>
          <w:fldChar w:fldCharType="separate"/>
        </w:r>
        <w:r>
          <w:rPr>
            <w:noProof/>
            <w:webHidden/>
          </w:rPr>
          <w:t>118</w:t>
        </w:r>
        <w:r>
          <w:rPr>
            <w:noProof/>
            <w:webHidden/>
          </w:rPr>
          <w:fldChar w:fldCharType="end"/>
        </w:r>
      </w:hyperlink>
    </w:p>
    <w:p w14:paraId="66105555" w14:textId="7E16B625"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01" w:history="1">
        <w:r w:rsidRPr="000653F6">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Azioni e combinazioni del modello</w:t>
        </w:r>
        <w:r>
          <w:rPr>
            <w:noProof/>
            <w:webHidden/>
          </w:rPr>
          <w:tab/>
        </w:r>
        <w:r>
          <w:rPr>
            <w:noProof/>
            <w:webHidden/>
          </w:rPr>
          <w:fldChar w:fldCharType="begin"/>
        </w:r>
        <w:r>
          <w:rPr>
            <w:noProof/>
            <w:webHidden/>
          </w:rPr>
          <w:instrText xml:space="preserve"> PAGEREF _Toc244285201 \h </w:instrText>
        </w:r>
        <w:r>
          <w:rPr>
            <w:noProof/>
            <w:webHidden/>
          </w:rPr>
        </w:r>
        <w:r>
          <w:rPr>
            <w:noProof/>
            <w:webHidden/>
          </w:rPr>
          <w:fldChar w:fldCharType="separate"/>
        </w:r>
        <w:r>
          <w:rPr>
            <w:noProof/>
            <w:webHidden/>
          </w:rPr>
          <w:t>118</w:t>
        </w:r>
        <w:r>
          <w:rPr>
            <w:noProof/>
            <w:webHidden/>
          </w:rPr>
          <w:fldChar w:fldCharType="end"/>
        </w:r>
      </w:hyperlink>
    </w:p>
    <w:p w14:paraId="1BA69E4F" w14:textId="3E1BE31B"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02" w:history="1">
        <w:r w:rsidRPr="000653F6">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Percorso dal carico alla domanda</w:t>
        </w:r>
        <w:r>
          <w:rPr>
            <w:noProof/>
            <w:webHidden/>
          </w:rPr>
          <w:tab/>
        </w:r>
        <w:r>
          <w:rPr>
            <w:noProof/>
            <w:webHidden/>
          </w:rPr>
          <w:fldChar w:fldCharType="begin"/>
        </w:r>
        <w:r>
          <w:rPr>
            <w:noProof/>
            <w:webHidden/>
          </w:rPr>
          <w:instrText xml:space="preserve"> PAGEREF _Toc244285202 \h </w:instrText>
        </w:r>
        <w:r>
          <w:rPr>
            <w:noProof/>
            <w:webHidden/>
          </w:rPr>
        </w:r>
        <w:r>
          <w:rPr>
            <w:noProof/>
            <w:webHidden/>
          </w:rPr>
          <w:fldChar w:fldCharType="separate"/>
        </w:r>
        <w:r>
          <w:rPr>
            <w:noProof/>
            <w:webHidden/>
          </w:rPr>
          <w:t>118</w:t>
        </w:r>
        <w:r>
          <w:rPr>
            <w:noProof/>
            <w:webHidden/>
          </w:rPr>
          <w:fldChar w:fldCharType="end"/>
        </w:r>
      </w:hyperlink>
    </w:p>
    <w:p w14:paraId="6213FCE9" w14:textId="2BC5A6D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03" w:history="1">
        <w:r w:rsidRPr="000653F6">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Stati limite distinti</w:t>
        </w:r>
        <w:r>
          <w:rPr>
            <w:noProof/>
            <w:webHidden/>
          </w:rPr>
          <w:tab/>
        </w:r>
        <w:r>
          <w:rPr>
            <w:noProof/>
            <w:webHidden/>
          </w:rPr>
          <w:fldChar w:fldCharType="begin"/>
        </w:r>
        <w:r>
          <w:rPr>
            <w:noProof/>
            <w:webHidden/>
          </w:rPr>
          <w:instrText xml:space="preserve"> PAGEREF _Toc244285203 \h </w:instrText>
        </w:r>
        <w:r>
          <w:rPr>
            <w:noProof/>
            <w:webHidden/>
          </w:rPr>
        </w:r>
        <w:r>
          <w:rPr>
            <w:noProof/>
            <w:webHidden/>
          </w:rPr>
          <w:fldChar w:fldCharType="separate"/>
        </w:r>
        <w:r>
          <w:rPr>
            <w:noProof/>
            <w:webHidden/>
          </w:rPr>
          <w:t>118</w:t>
        </w:r>
        <w:r>
          <w:rPr>
            <w:noProof/>
            <w:webHidden/>
          </w:rPr>
          <w:fldChar w:fldCharType="end"/>
        </w:r>
      </w:hyperlink>
    </w:p>
    <w:p w14:paraId="33DA6A09" w14:textId="3C32CF2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04" w:history="1">
        <w:r w:rsidRPr="000653F6">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Errori comuni e riferimenti</w:t>
        </w:r>
        <w:r>
          <w:rPr>
            <w:noProof/>
            <w:webHidden/>
          </w:rPr>
          <w:tab/>
        </w:r>
        <w:r>
          <w:rPr>
            <w:noProof/>
            <w:webHidden/>
          </w:rPr>
          <w:fldChar w:fldCharType="begin"/>
        </w:r>
        <w:r>
          <w:rPr>
            <w:noProof/>
            <w:webHidden/>
          </w:rPr>
          <w:instrText xml:space="preserve"> PAGEREF _Toc244285204 \h </w:instrText>
        </w:r>
        <w:r>
          <w:rPr>
            <w:noProof/>
            <w:webHidden/>
          </w:rPr>
        </w:r>
        <w:r>
          <w:rPr>
            <w:noProof/>
            <w:webHidden/>
          </w:rPr>
          <w:fldChar w:fldCharType="separate"/>
        </w:r>
        <w:r>
          <w:rPr>
            <w:noProof/>
            <w:webHidden/>
          </w:rPr>
          <w:t>118</w:t>
        </w:r>
        <w:r>
          <w:rPr>
            <w:noProof/>
            <w:webHidden/>
          </w:rPr>
          <w:fldChar w:fldCharType="end"/>
        </w:r>
      </w:hyperlink>
    </w:p>
    <w:p w14:paraId="5D22AA9E" w14:textId="59246AF0"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05" w:history="1">
        <w:r w:rsidRPr="000653F6">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Dinamica e sisma del modello</w:t>
        </w:r>
        <w:r>
          <w:rPr>
            <w:noProof/>
            <w:webHidden/>
          </w:rPr>
          <w:tab/>
        </w:r>
        <w:r>
          <w:rPr>
            <w:noProof/>
            <w:webHidden/>
          </w:rPr>
          <w:fldChar w:fldCharType="begin"/>
        </w:r>
        <w:r>
          <w:rPr>
            <w:noProof/>
            <w:webHidden/>
          </w:rPr>
          <w:instrText xml:space="preserve"> PAGEREF _Toc244285205 \h </w:instrText>
        </w:r>
        <w:r>
          <w:rPr>
            <w:noProof/>
            <w:webHidden/>
          </w:rPr>
        </w:r>
        <w:r>
          <w:rPr>
            <w:noProof/>
            <w:webHidden/>
          </w:rPr>
          <w:fldChar w:fldCharType="separate"/>
        </w:r>
        <w:r>
          <w:rPr>
            <w:noProof/>
            <w:webHidden/>
          </w:rPr>
          <w:t>119</w:t>
        </w:r>
        <w:r>
          <w:rPr>
            <w:noProof/>
            <w:webHidden/>
          </w:rPr>
          <w:fldChar w:fldCharType="end"/>
        </w:r>
      </w:hyperlink>
    </w:p>
    <w:p w14:paraId="15F856F4" w14:textId="3038EA4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06" w:history="1">
        <w:r w:rsidRPr="000653F6">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Massa rigidezza e modi</w:t>
        </w:r>
        <w:r>
          <w:rPr>
            <w:noProof/>
            <w:webHidden/>
          </w:rPr>
          <w:tab/>
        </w:r>
        <w:r>
          <w:rPr>
            <w:noProof/>
            <w:webHidden/>
          </w:rPr>
          <w:fldChar w:fldCharType="begin"/>
        </w:r>
        <w:r>
          <w:rPr>
            <w:noProof/>
            <w:webHidden/>
          </w:rPr>
          <w:instrText xml:space="preserve"> PAGEREF _Toc244285206 \h </w:instrText>
        </w:r>
        <w:r>
          <w:rPr>
            <w:noProof/>
            <w:webHidden/>
          </w:rPr>
        </w:r>
        <w:r>
          <w:rPr>
            <w:noProof/>
            <w:webHidden/>
          </w:rPr>
          <w:fldChar w:fldCharType="separate"/>
        </w:r>
        <w:r>
          <w:rPr>
            <w:noProof/>
            <w:webHidden/>
          </w:rPr>
          <w:t>119</w:t>
        </w:r>
        <w:r>
          <w:rPr>
            <w:noProof/>
            <w:webHidden/>
          </w:rPr>
          <w:fldChar w:fldCharType="end"/>
        </w:r>
      </w:hyperlink>
    </w:p>
    <w:p w14:paraId="732C832A" w14:textId="4AF41AD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07" w:history="1">
        <w:r w:rsidRPr="000653F6">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Azione e risposta</w:t>
        </w:r>
        <w:r>
          <w:rPr>
            <w:noProof/>
            <w:webHidden/>
          </w:rPr>
          <w:tab/>
        </w:r>
        <w:r>
          <w:rPr>
            <w:noProof/>
            <w:webHidden/>
          </w:rPr>
          <w:fldChar w:fldCharType="begin"/>
        </w:r>
        <w:r>
          <w:rPr>
            <w:noProof/>
            <w:webHidden/>
          </w:rPr>
          <w:instrText xml:space="preserve"> PAGEREF _Toc244285207 \h </w:instrText>
        </w:r>
        <w:r>
          <w:rPr>
            <w:noProof/>
            <w:webHidden/>
          </w:rPr>
        </w:r>
        <w:r>
          <w:rPr>
            <w:noProof/>
            <w:webHidden/>
          </w:rPr>
          <w:fldChar w:fldCharType="separate"/>
        </w:r>
        <w:r>
          <w:rPr>
            <w:noProof/>
            <w:webHidden/>
          </w:rPr>
          <w:t>119</w:t>
        </w:r>
        <w:r>
          <w:rPr>
            <w:noProof/>
            <w:webHidden/>
          </w:rPr>
          <w:fldChar w:fldCharType="end"/>
        </w:r>
      </w:hyperlink>
    </w:p>
    <w:p w14:paraId="0DB0C8C3" w14:textId="11EAC52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08" w:history="1">
        <w:r w:rsidRPr="000653F6">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Limiti e applicazione</w:t>
        </w:r>
        <w:r>
          <w:rPr>
            <w:noProof/>
            <w:webHidden/>
          </w:rPr>
          <w:tab/>
        </w:r>
        <w:r>
          <w:rPr>
            <w:noProof/>
            <w:webHidden/>
          </w:rPr>
          <w:fldChar w:fldCharType="begin"/>
        </w:r>
        <w:r>
          <w:rPr>
            <w:noProof/>
            <w:webHidden/>
          </w:rPr>
          <w:instrText xml:space="preserve"> PAGEREF _Toc244285208 \h </w:instrText>
        </w:r>
        <w:r>
          <w:rPr>
            <w:noProof/>
            <w:webHidden/>
          </w:rPr>
        </w:r>
        <w:r>
          <w:rPr>
            <w:noProof/>
            <w:webHidden/>
          </w:rPr>
          <w:fldChar w:fldCharType="separate"/>
        </w:r>
        <w:r>
          <w:rPr>
            <w:noProof/>
            <w:webHidden/>
          </w:rPr>
          <w:t>119</w:t>
        </w:r>
        <w:r>
          <w:rPr>
            <w:noProof/>
            <w:webHidden/>
          </w:rPr>
          <w:fldChar w:fldCharType="end"/>
        </w:r>
      </w:hyperlink>
    </w:p>
    <w:p w14:paraId="5212A6E6" w14:textId="7BE5CDF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09" w:history="1">
        <w:r w:rsidRPr="000653F6">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Controllo dell’oscillatore</w:t>
        </w:r>
        <w:r>
          <w:rPr>
            <w:noProof/>
            <w:webHidden/>
          </w:rPr>
          <w:tab/>
        </w:r>
        <w:r>
          <w:rPr>
            <w:noProof/>
            <w:webHidden/>
          </w:rPr>
          <w:fldChar w:fldCharType="begin"/>
        </w:r>
        <w:r>
          <w:rPr>
            <w:noProof/>
            <w:webHidden/>
          </w:rPr>
          <w:instrText xml:space="preserve"> PAGEREF _Toc244285209 \h </w:instrText>
        </w:r>
        <w:r>
          <w:rPr>
            <w:noProof/>
            <w:webHidden/>
          </w:rPr>
        </w:r>
        <w:r>
          <w:rPr>
            <w:noProof/>
            <w:webHidden/>
          </w:rPr>
          <w:fldChar w:fldCharType="separate"/>
        </w:r>
        <w:r>
          <w:rPr>
            <w:noProof/>
            <w:webHidden/>
          </w:rPr>
          <w:t>119</w:t>
        </w:r>
        <w:r>
          <w:rPr>
            <w:noProof/>
            <w:webHidden/>
          </w:rPr>
          <w:fldChar w:fldCharType="end"/>
        </w:r>
      </w:hyperlink>
    </w:p>
    <w:p w14:paraId="30999907" w14:textId="5AB1C07F"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10" w:history="1">
        <w:r w:rsidRPr="000653F6">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_Toc244285210 \h </w:instrText>
        </w:r>
        <w:r>
          <w:rPr>
            <w:noProof/>
            <w:webHidden/>
          </w:rPr>
        </w:r>
        <w:r>
          <w:rPr>
            <w:noProof/>
            <w:webHidden/>
          </w:rPr>
          <w:fldChar w:fldCharType="separate"/>
        </w:r>
        <w:r>
          <w:rPr>
            <w:noProof/>
            <w:webHidden/>
          </w:rPr>
          <w:t>120</w:t>
        </w:r>
        <w:r>
          <w:rPr>
            <w:noProof/>
            <w:webHidden/>
          </w:rPr>
          <w:fldChar w:fldCharType="end"/>
        </w:r>
      </w:hyperlink>
    </w:p>
    <w:p w14:paraId="0F90625C" w14:textId="64D27F1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11" w:history="1">
        <w:r w:rsidRPr="000653F6">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Carichi e sezioni attive</w:t>
        </w:r>
        <w:r>
          <w:rPr>
            <w:noProof/>
            <w:webHidden/>
          </w:rPr>
          <w:tab/>
        </w:r>
        <w:r>
          <w:rPr>
            <w:noProof/>
            <w:webHidden/>
          </w:rPr>
          <w:fldChar w:fldCharType="begin"/>
        </w:r>
        <w:r>
          <w:rPr>
            <w:noProof/>
            <w:webHidden/>
          </w:rPr>
          <w:instrText xml:space="preserve"> PAGEREF _Toc244285211 \h </w:instrText>
        </w:r>
        <w:r>
          <w:rPr>
            <w:noProof/>
            <w:webHidden/>
          </w:rPr>
        </w:r>
        <w:r>
          <w:rPr>
            <w:noProof/>
            <w:webHidden/>
          </w:rPr>
          <w:fldChar w:fldCharType="separate"/>
        </w:r>
        <w:r>
          <w:rPr>
            <w:noProof/>
            <w:webHidden/>
          </w:rPr>
          <w:t>120</w:t>
        </w:r>
        <w:r>
          <w:rPr>
            <w:noProof/>
            <w:webHidden/>
          </w:rPr>
          <w:fldChar w:fldCharType="end"/>
        </w:r>
      </w:hyperlink>
    </w:p>
    <w:p w14:paraId="311A1B78" w14:textId="224FA19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12" w:history="1">
        <w:r w:rsidRPr="000653F6">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Fenomeni differiti</w:t>
        </w:r>
        <w:r>
          <w:rPr>
            <w:noProof/>
            <w:webHidden/>
          </w:rPr>
          <w:tab/>
        </w:r>
        <w:r>
          <w:rPr>
            <w:noProof/>
            <w:webHidden/>
          </w:rPr>
          <w:fldChar w:fldCharType="begin"/>
        </w:r>
        <w:r>
          <w:rPr>
            <w:noProof/>
            <w:webHidden/>
          </w:rPr>
          <w:instrText xml:space="preserve"> PAGEREF _Toc244285212 \h </w:instrText>
        </w:r>
        <w:r>
          <w:rPr>
            <w:noProof/>
            <w:webHidden/>
          </w:rPr>
        </w:r>
        <w:r>
          <w:rPr>
            <w:noProof/>
            <w:webHidden/>
          </w:rPr>
          <w:fldChar w:fldCharType="separate"/>
        </w:r>
        <w:r>
          <w:rPr>
            <w:noProof/>
            <w:webHidden/>
          </w:rPr>
          <w:t>120</w:t>
        </w:r>
        <w:r>
          <w:rPr>
            <w:noProof/>
            <w:webHidden/>
          </w:rPr>
          <w:fldChar w:fldCharType="end"/>
        </w:r>
      </w:hyperlink>
    </w:p>
    <w:p w14:paraId="519C9F56" w14:textId="7F11309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13" w:history="1">
        <w:r w:rsidRPr="000653F6">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Controlli e riepilogo</w:t>
        </w:r>
        <w:r>
          <w:rPr>
            <w:noProof/>
            <w:webHidden/>
          </w:rPr>
          <w:tab/>
        </w:r>
        <w:r>
          <w:rPr>
            <w:noProof/>
            <w:webHidden/>
          </w:rPr>
          <w:fldChar w:fldCharType="begin"/>
        </w:r>
        <w:r>
          <w:rPr>
            <w:noProof/>
            <w:webHidden/>
          </w:rPr>
          <w:instrText xml:space="preserve"> PAGEREF _Toc244285213 \h </w:instrText>
        </w:r>
        <w:r>
          <w:rPr>
            <w:noProof/>
            <w:webHidden/>
          </w:rPr>
        </w:r>
        <w:r>
          <w:rPr>
            <w:noProof/>
            <w:webHidden/>
          </w:rPr>
          <w:fldChar w:fldCharType="separate"/>
        </w:r>
        <w:r>
          <w:rPr>
            <w:noProof/>
            <w:webHidden/>
          </w:rPr>
          <w:t>120</w:t>
        </w:r>
        <w:r>
          <w:rPr>
            <w:noProof/>
            <w:webHidden/>
          </w:rPr>
          <w:fldChar w:fldCharType="end"/>
        </w:r>
      </w:hyperlink>
    </w:p>
    <w:p w14:paraId="009990CB" w14:textId="19421E7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14" w:history="1">
        <w:r w:rsidRPr="000653F6">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Riferimento e campo</w:t>
        </w:r>
        <w:r>
          <w:rPr>
            <w:noProof/>
            <w:webHidden/>
          </w:rPr>
          <w:tab/>
        </w:r>
        <w:r>
          <w:rPr>
            <w:noProof/>
            <w:webHidden/>
          </w:rPr>
          <w:fldChar w:fldCharType="begin"/>
        </w:r>
        <w:r>
          <w:rPr>
            <w:noProof/>
            <w:webHidden/>
          </w:rPr>
          <w:instrText xml:space="preserve"> PAGEREF _Toc244285214 \h </w:instrText>
        </w:r>
        <w:r>
          <w:rPr>
            <w:noProof/>
            <w:webHidden/>
          </w:rPr>
        </w:r>
        <w:r>
          <w:rPr>
            <w:noProof/>
            <w:webHidden/>
          </w:rPr>
          <w:fldChar w:fldCharType="separate"/>
        </w:r>
        <w:r>
          <w:rPr>
            <w:noProof/>
            <w:webHidden/>
          </w:rPr>
          <w:t>121</w:t>
        </w:r>
        <w:r>
          <w:rPr>
            <w:noProof/>
            <w:webHidden/>
          </w:rPr>
          <w:fldChar w:fldCharType="end"/>
        </w:r>
      </w:hyperlink>
    </w:p>
    <w:p w14:paraId="1E547A77" w14:textId="0664B193"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15" w:history="1">
        <w:r w:rsidRPr="000653F6">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Cos'è un ponte?</w:t>
        </w:r>
        <w:r>
          <w:rPr>
            <w:noProof/>
            <w:webHidden/>
          </w:rPr>
          <w:tab/>
        </w:r>
        <w:r>
          <w:rPr>
            <w:noProof/>
            <w:webHidden/>
          </w:rPr>
          <w:fldChar w:fldCharType="begin"/>
        </w:r>
        <w:r>
          <w:rPr>
            <w:noProof/>
            <w:webHidden/>
          </w:rPr>
          <w:instrText xml:space="preserve"> PAGEREF _Toc244285215 \h </w:instrText>
        </w:r>
        <w:r>
          <w:rPr>
            <w:noProof/>
            <w:webHidden/>
          </w:rPr>
        </w:r>
        <w:r>
          <w:rPr>
            <w:noProof/>
            <w:webHidden/>
          </w:rPr>
          <w:fldChar w:fldCharType="separate"/>
        </w:r>
        <w:r>
          <w:rPr>
            <w:noProof/>
            <w:webHidden/>
          </w:rPr>
          <w:t>121</w:t>
        </w:r>
        <w:r>
          <w:rPr>
            <w:noProof/>
            <w:webHidden/>
          </w:rPr>
          <w:fldChar w:fldCharType="end"/>
        </w:r>
      </w:hyperlink>
    </w:p>
    <w:p w14:paraId="29EADBFC" w14:textId="082FBF6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16" w:history="1">
        <w:r w:rsidRPr="000653F6">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Leggere l'opera prima del modello</w:t>
        </w:r>
        <w:r>
          <w:rPr>
            <w:noProof/>
            <w:webHidden/>
          </w:rPr>
          <w:tab/>
        </w:r>
        <w:r>
          <w:rPr>
            <w:noProof/>
            <w:webHidden/>
          </w:rPr>
          <w:fldChar w:fldCharType="begin"/>
        </w:r>
        <w:r>
          <w:rPr>
            <w:noProof/>
            <w:webHidden/>
          </w:rPr>
          <w:instrText xml:space="preserve"> PAGEREF _Toc244285216 \h </w:instrText>
        </w:r>
        <w:r>
          <w:rPr>
            <w:noProof/>
            <w:webHidden/>
          </w:rPr>
        </w:r>
        <w:r>
          <w:rPr>
            <w:noProof/>
            <w:webHidden/>
          </w:rPr>
          <w:fldChar w:fldCharType="separate"/>
        </w:r>
        <w:r>
          <w:rPr>
            <w:noProof/>
            <w:webHidden/>
          </w:rPr>
          <w:t>121</w:t>
        </w:r>
        <w:r>
          <w:rPr>
            <w:noProof/>
            <w:webHidden/>
          </w:rPr>
          <w:fldChar w:fldCharType="end"/>
        </w:r>
      </w:hyperlink>
    </w:p>
    <w:p w14:paraId="32060CBB" w14:textId="566289C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17" w:history="1">
        <w:r w:rsidRPr="000653F6">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Seguire il carico</w:t>
        </w:r>
        <w:r>
          <w:rPr>
            <w:noProof/>
            <w:webHidden/>
          </w:rPr>
          <w:tab/>
        </w:r>
        <w:r>
          <w:rPr>
            <w:noProof/>
            <w:webHidden/>
          </w:rPr>
          <w:fldChar w:fldCharType="begin"/>
        </w:r>
        <w:r>
          <w:rPr>
            <w:noProof/>
            <w:webHidden/>
          </w:rPr>
          <w:instrText xml:space="preserve"> PAGEREF _Toc244285217 \h </w:instrText>
        </w:r>
        <w:r>
          <w:rPr>
            <w:noProof/>
            <w:webHidden/>
          </w:rPr>
        </w:r>
        <w:r>
          <w:rPr>
            <w:noProof/>
            <w:webHidden/>
          </w:rPr>
          <w:fldChar w:fldCharType="separate"/>
        </w:r>
        <w:r>
          <w:rPr>
            <w:noProof/>
            <w:webHidden/>
          </w:rPr>
          <w:t>121</w:t>
        </w:r>
        <w:r>
          <w:rPr>
            <w:noProof/>
            <w:webHidden/>
          </w:rPr>
          <w:fldChar w:fldCharType="end"/>
        </w:r>
      </w:hyperlink>
    </w:p>
    <w:p w14:paraId="2D232A47" w14:textId="7E5F454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18" w:history="1">
        <w:r w:rsidRPr="000653F6">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Forma strutturale e conseguenze</w:t>
        </w:r>
        <w:r>
          <w:rPr>
            <w:noProof/>
            <w:webHidden/>
          </w:rPr>
          <w:tab/>
        </w:r>
        <w:r>
          <w:rPr>
            <w:noProof/>
            <w:webHidden/>
          </w:rPr>
          <w:fldChar w:fldCharType="begin"/>
        </w:r>
        <w:r>
          <w:rPr>
            <w:noProof/>
            <w:webHidden/>
          </w:rPr>
          <w:instrText xml:space="preserve"> PAGEREF _Toc244285218 \h </w:instrText>
        </w:r>
        <w:r>
          <w:rPr>
            <w:noProof/>
            <w:webHidden/>
          </w:rPr>
        </w:r>
        <w:r>
          <w:rPr>
            <w:noProof/>
            <w:webHidden/>
          </w:rPr>
          <w:fldChar w:fldCharType="separate"/>
        </w:r>
        <w:r>
          <w:rPr>
            <w:noProof/>
            <w:webHidden/>
          </w:rPr>
          <w:t>122</w:t>
        </w:r>
        <w:r>
          <w:rPr>
            <w:noProof/>
            <w:webHidden/>
          </w:rPr>
          <w:fldChar w:fldCharType="end"/>
        </w:r>
      </w:hyperlink>
    </w:p>
    <w:p w14:paraId="3919BACD" w14:textId="5C6BD76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19" w:history="1">
        <w:r w:rsidRPr="000653F6">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Il ponte durante la costruzione</w:t>
        </w:r>
        <w:r>
          <w:rPr>
            <w:noProof/>
            <w:webHidden/>
          </w:rPr>
          <w:tab/>
        </w:r>
        <w:r>
          <w:rPr>
            <w:noProof/>
            <w:webHidden/>
          </w:rPr>
          <w:fldChar w:fldCharType="begin"/>
        </w:r>
        <w:r>
          <w:rPr>
            <w:noProof/>
            <w:webHidden/>
          </w:rPr>
          <w:instrText xml:space="preserve"> PAGEREF _Toc244285219 \h </w:instrText>
        </w:r>
        <w:r>
          <w:rPr>
            <w:noProof/>
            <w:webHidden/>
          </w:rPr>
        </w:r>
        <w:r>
          <w:rPr>
            <w:noProof/>
            <w:webHidden/>
          </w:rPr>
          <w:fldChar w:fldCharType="separate"/>
        </w:r>
        <w:r>
          <w:rPr>
            <w:noProof/>
            <w:webHidden/>
          </w:rPr>
          <w:t>123</w:t>
        </w:r>
        <w:r>
          <w:rPr>
            <w:noProof/>
            <w:webHidden/>
          </w:rPr>
          <w:fldChar w:fldCharType="end"/>
        </w:r>
      </w:hyperlink>
    </w:p>
    <w:p w14:paraId="2B2013DE" w14:textId="39C8E12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20" w:history="1">
        <w:r w:rsidRPr="000653F6">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Dettagli che decidono la vita utile</w:t>
        </w:r>
        <w:r>
          <w:rPr>
            <w:noProof/>
            <w:webHidden/>
          </w:rPr>
          <w:tab/>
        </w:r>
        <w:r>
          <w:rPr>
            <w:noProof/>
            <w:webHidden/>
          </w:rPr>
          <w:fldChar w:fldCharType="begin"/>
        </w:r>
        <w:r>
          <w:rPr>
            <w:noProof/>
            <w:webHidden/>
          </w:rPr>
          <w:instrText xml:space="preserve"> PAGEREF _Toc244285220 \h </w:instrText>
        </w:r>
        <w:r>
          <w:rPr>
            <w:noProof/>
            <w:webHidden/>
          </w:rPr>
        </w:r>
        <w:r>
          <w:rPr>
            <w:noProof/>
            <w:webHidden/>
          </w:rPr>
          <w:fldChar w:fldCharType="separate"/>
        </w:r>
        <w:r>
          <w:rPr>
            <w:noProof/>
            <w:webHidden/>
          </w:rPr>
          <w:t>123</w:t>
        </w:r>
        <w:r>
          <w:rPr>
            <w:noProof/>
            <w:webHidden/>
          </w:rPr>
          <w:fldChar w:fldCharType="end"/>
        </w:r>
      </w:hyperlink>
    </w:p>
    <w:p w14:paraId="08A6EF16" w14:textId="210559E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21" w:history="1">
        <w:r w:rsidRPr="000653F6">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Dall'anatomia al progetto in Anthea</w:t>
        </w:r>
        <w:r>
          <w:rPr>
            <w:noProof/>
            <w:webHidden/>
          </w:rPr>
          <w:tab/>
        </w:r>
        <w:r>
          <w:rPr>
            <w:noProof/>
            <w:webHidden/>
          </w:rPr>
          <w:fldChar w:fldCharType="begin"/>
        </w:r>
        <w:r>
          <w:rPr>
            <w:noProof/>
            <w:webHidden/>
          </w:rPr>
          <w:instrText xml:space="preserve"> PAGEREF _Toc244285221 \h </w:instrText>
        </w:r>
        <w:r>
          <w:rPr>
            <w:noProof/>
            <w:webHidden/>
          </w:rPr>
        </w:r>
        <w:r>
          <w:rPr>
            <w:noProof/>
            <w:webHidden/>
          </w:rPr>
          <w:fldChar w:fldCharType="separate"/>
        </w:r>
        <w:r>
          <w:rPr>
            <w:noProof/>
            <w:webHidden/>
          </w:rPr>
          <w:t>123</w:t>
        </w:r>
        <w:r>
          <w:rPr>
            <w:noProof/>
            <w:webHidden/>
          </w:rPr>
          <w:fldChar w:fldCharType="end"/>
        </w:r>
      </w:hyperlink>
    </w:p>
    <w:p w14:paraId="072EE4C1" w14:textId="4E0E1F3E"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22" w:history="1">
        <w:r w:rsidRPr="000653F6">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_Toc244285222 \h </w:instrText>
        </w:r>
        <w:r>
          <w:rPr>
            <w:noProof/>
            <w:webHidden/>
          </w:rPr>
        </w:r>
        <w:r>
          <w:rPr>
            <w:noProof/>
            <w:webHidden/>
          </w:rPr>
          <w:fldChar w:fldCharType="separate"/>
        </w:r>
        <w:r>
          <w:rPr>
            <w:noProof/>
            <w:webHidden/>
          </w:rPr>
          <w:t>123</w:t>
        </w:r>
        <w:r>
          <w:rPr>
            <w:noProof/>
            <w:webHidden/>
          </w:rPr>
          <w:fldChar w:fldCharType="end"/>
        </w:r>
      </w:hyperlink>
    </w:p>
    <w:p w14:paraId="2D0A77B6" w14:textId="13D2FCD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23" w:history="1">
        <w:r w:rsidRPr="000653F6">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Meccanismo e campo</w:t>
        </w:r>
        <w:r>
          <w:rPr>
            <w:noProof/>
            <w:webHidden/>
          </w:rPr>
          <w:tab/>
        </w:r>
        <w:r>
          <w:rPr>
            <w:noProof/>
            <w:webHidden/>
          </w:rPr>
          <w:fldChar w:fldCharType="begin"/>
        </w:r>
        <w:r>
          <w:rPr>
            <w:noProof/>
            <w:webHidden/>
          </w:rPr>
          <w:instrText xml:space="preserve"> PAGEREF _Toc244285223 \h </w:instrText>
        </w:r>
        <w:r>
          <w:rPr>
            <w:noProof/>
            <w:webHidden/>
          </w:rPr>
        </w:r>
        <w:r>
          <w:rPr>
            <w:noProof/>
            <w:webHidden/>
          </w:rPr>
          <w:fldChar w:fldCharType="separate"/>
        </w:r>
        <w:r>
          <w:rPr>
            <w:noProof/>
            <w:webHidden/>
          </w:rPr>
          <w:t>123</w:t>
        </w:r>
        <w:r>
          <w:rPr>
            <w:noProof/>
            <w:webHidden/>
          </w:rPr>
          <w:fldChar w:fldCharType="end"/>
        </w:r>
      </w:hyperlink>
    </w:p>
    <w:p w14:paraId="059F526B" w14:textId="55BDD0F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24" w:history="1">
        <w:r w:rsidRPr="000653F6">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Relazioni e simboli</w:t>
        </w:r>
        <w:r>
          <w:rPr>
            <w:noProof/>
            <w:webHidden/>
          </w:rPr>
          <w:tab/>
        </w:r>
        <w:r>
          <w:rPr>
            <w:noProof/>
            <w:webHidden/>
          </w:rPr>
          <w:fldChar w:fldCharType="begin"/>
        </w:r>
        <w:r>
          <w:rPr>
            <w:noProof/>
            <w:webHidden/>
          </w:rPr>
          <w:instrText xml:space="preserve"> PAGEREF _Toc244285224 \h </w:instrText>
        </w:r>
        <w:r>
          <w:rPr>
            <w:noProof/>
            <w:webHidden/>
          </w:rPr>
        </w:r>
        <w:r>
          <w:rPr>
            <w:noProof/>
            <w:webHidden/>
          </w:rPr>
          <w:fldChar w:fldCharType="separate"/>
        </w:r>
        <w:r>
          <w:rPr>
            <w:noProof/>
            <w:webHidden/>
          </w:rPr>
          <w:t>124</w:t>
        </w:r>
        <w:r>
          <w:rPr>
            <w:noProof/>
            <w:webHidden/>
          </w:rPr>
          <w:fldChar w:fldCharType="end"/>
        </w:r>
      </w:hyperlink>
    </w:p>
    <w:p w14:paraId="4C29896B" w14:textId="73AC91C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25" w:history="1">
        <w:r w:rsidRPr="000653F6">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Procedura per un caso ordinario</w:t>
        </w:r>
        <w:r>
          <w:rPr>
            <w:noProof/>
            <w:webHidden/>
          </w:rPr>
          <w:tab/>
        </w:r>
        <w:r>
          <w:rPr>
            <w:noProof/>
            <w:webHidden/>
          </w:rPr>
          <w:fldChar w:fldCharType="begin"/>
        </w:r>
        <w:r>
          <w:rPr>
            <w:noProof/>
            <w:webHidden/>
          </w:rPr>
          <w:instrText xml:space="preserve"> PAGEREF _Toc244285225 \h </w:instrText>
        </w:r>
        <w:r>
          <w:rPr>
            <w:noProof/>
            <w:webHidden/>
          </w:rPr>
        </w:r>
        <w:r>
          <w:rPr>
            <w:noProof/>
            <w:webHidden/>
          </w:rPr>
          <w:fldChar w:fldCharType="separate"/>
        </w:r>
        <w:r>
          <w:rPr>
            <w:noProof/>
            <w:webHidden/>
          </w:rPr>
          <w:t>125</w:t>
        </w:r>
        <w:r>
          <w:rPr>
            <w:noProof/>
            <w:webHidden/>
          </w:rPr>
          <w:fldChar w:fldCharType="end"/>
        </w:r>
      </w:hyperlink>
    </w:p>
    <w:p w14:paraId="7089B0B3" w14:textId="3DEEF6A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26" w:history="1">
        <w:r w:rsidRPr="000653F6">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numerico</w:t>
        </w:r>
        <w:r>
          <w:rPr>
            <w:noProof/>
            <w:webHidden/>
          </w:rPr>
          <w:tab/>
        </w:r>
        <w:r>
          <w:rPr>
            <w:noProof/>
            <w:webHidden/>
          </w:rPr>
          <w:fldChar w:fldCharType="begin"/>
        </w:r>
        <w:r>
          <w:rPr>
            <w:noProof/>
            <w:webHidden/>
          </w:rPr>
          <w:instrText xml:space="preserve"> PAGEREF _Toc244285226 \h </w:instrText>
        </w:r>
        <w:r>
          <w:rPr>
            <w:noProof/>
            <w:webHidden/>
          </w:rPr>
        </w:r>
        <w:r>
          <w:rPr>
            <w:noProof/>
            <w:webHidden/>
          </w:rPr>
          <w:fldChar w:fldCharType="separate"/>
        </w:r>
        <w:r>
          <w:rPr>
            <w:noProof/>
            <w:webHidden/>
          </w:rPr>
          <w:t>125</w:t>
        </w:r>
        <w:r>
          <w:rPr>
            <w:noProof/>
            <w:webHidden/>
          </w:rPr>
          <w:fldChar w:fldCharType="end"/>
        </w:r>
      </w:hyperlink>
    </w:p>
    <w:p w14:paraId="6D4CB344" w14:textId="4FF264B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27" w:history="1">
        <w:r w:rsidRPr="000653F6">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Limiti e confronto con il software</w:t>
        </w:r>
        <w:r>
          <w:rPr>
            <w:noProof/>
            <w:webHidden/>
          </w:rPr>
          <w:tab/>
        </w:r>
        <w:r>
          <w:rPr>
            <w:noProof/>
            <w:webHidden/>
          </w:rPr>
          <w:fldChar w:fldCharType="begin"/>
        </w:r>
        <w:r>
          <w:rPr>
            <w:noProof/>
            <w:webHidden/>
          </w:rPr>
          <w:instrText xml:space="preserve"> PAGEREF _Toc244285227 \h </w:instrText>
        </w:r>
        <w:r>
          <w:rPr>
            <w:noProof/>
            <w:webHidden/>
          </w:rPr>
        </w:r>
        <w:r>
          <w:rPr>
            <w:noProof/>
            <w:webHidden/>
          </w:rPr>
          <w:fldChar w:fldCharType="separate"/>
        </w:r>
        <w:r>
          <w:rPr>
            <w:noProof/>
            <w:webHidden/>
          </w:rPr>
          <w:t>126</w:t>
        </w:r>
        <w:r>
          <w:rPr>
            <w:noProof/>
            <w:webHidden/>
          </w:rPr>
          <w:fldChar w:fldCharType="end"/>
        </w:r>
      </w:hyperlink>
    </w:p>
    <w:p w14:paraId="32863BCE" w14:textId="385FA475"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28" w:history="1">
        <w:r w:rsidRPr="000653F6">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_Toc244285228 \h </w:instrText>
        </w:r>
        <w:r>
          <w:rPr>
            <w:noProof/>
            <w:webHidden/>
          </w:rPr>
        </w:r>
        <w:r>
          <w:rPr>
            <w:noProof/>
            <w:webHidden/>
          </w:rPr>
          <w:fldChar w:fldCharType="separate"/>
        </w:r>
        <w:r>
          <w:rPr>
            <w:noProof/>
            <w:webHidden/>
          </w:rPr>
          <w:t>126</w:t>
        </w:r>
        <w:r>
          <w:rPr>
            <w:noProof/>
            <w:webHidden/>
          </w:rPr>
          <w:fldChar w:fldCharType="end"/>
        </w:r>
      </w:hyperlink>
    </w:p>
    <w:p w14:paraId="62B10A4D" w14:textId="32CD004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29" w:history="1">
        <w:r w:rsidRPr="000653F6">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Geometria, drenaggio e azioni</w:t>
        </w:r>
        <w:r>
          <w:rPr>
            <w:noProof/>
            <w:webHidden/>
          </w:rPr>
          <w:tab/>
        </w:r>
        <w:r>
          <w:rPr>
            <w:noProof/>
            <w:webHidden/>
          </w:rPr>
          <w:fldChar w:fldCharType="begin"/>
        </w:r>
        <w:r>
          <w:rPr>
            <w:noProof/>
            <w:webHidden/>
          </w:rPr>
          <w:instrText xml:space="preserve"> PAGEREF _Toc244285229 \h </w:instrText>
        </w:r>
        <w:r>
          <w:rPr>
            <w:noProof/>
            <w:webHidden/>
          </w:rPr>
        </w:r>
        <w:r>
          <w:rPr>
            <w:noProof/>
            <w:webHidden/>
          </w:rPr>
          <w:fldChar w:fldCharType="separate"/>
        </w:r>
        <w:r>
          <w:rPr>
            <w:noProof/>
            <w:webHidden/>
          </w:rPr>
          <w:t>127</w:t>
        </w:r>
        <w:r>
          <w:rPr>
            <w:noProof/>
            <w:webHidden/>
          </w:rPr>
          <w:fldChar w:fldCharType="end"/>
        </w:r>
      </w:hyperlink>
    </w:p>
    <w:p w14:paraId="3CE51C37" w14:textId="39B53A4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30" w:history="1">
        <w:r w:rsidRPr="000653F6">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Struttura della relazione drenata</w:t>
        </w:r>
        <w:r>
          <w:rPr>
            <w:noProof/>
            <w:webHidden/>
          </w:rPr>
          <w:tab/>
        </w:r>
        <w:r>
          <w:rPr>
            <w:noProof/>
            <w:webHidden/>
          </w:rPr>
          <w:fldChar w:fldCharType="begin"/>
        </w:r>
        <w:r>
          <w:rPr>
            <w:noProof/>
            <w:webHidden/>
          </w:rPr>
          <w:instrText xml:space="preserve"> PAGEREF _Toc244285230 \h </w:instrText>
        </w:r>
        <w:r>
          <w:rPr>
            <w:noProof/>
            <w:webHidden/>
          </w:rPr>
        </w:r>
        <w:r>
          <w:rPr>
            <w:noProof/>
            <w:webHidden/>
          </w:rPr>
          <w:fldChar w:fldCharType="separate"/>
        </w:r>
        <w:r>
          <w:rPr>
            <w:noProof/>
            <w:webHidden/>
          </w:rPr>
          <w:t>127</w:t>
        </w:r>
        <w:r>
          <w:rPr>
            <w:noProof/>
            <w:webHidden/>
          </w:rPr>
          <w:fldChar w:fldCharType="end"/>
        </w:r>
      </w:hyperlink>
    </w:p>
    <w:p w14:paraId="3C784791" w14:textId="792035C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31" w:history="1">
        <w:r w:rsidRPr="000653F6">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_Toc244285231 \h </w:instrText>
        </w:r>
        <w:r>
          <w:rPr>
            <w:noProof/>
            <w:webHidden/>
          </w:rPr>
        </w:r>
        <w:r>
          <w:rPr>
            <w:noProof/>
            <w:webHidden/>
          </w:rPr>
          <w:fldChar w:fldCharType="separate"/>
        </w:r>
        <w:r>
          <w:rPr>
            <w:noProof/>
            <w:webHidden/>
          </w:rPr>
          <w:t>128</w:t>
        </w:r>
        <w:r>
          <w:rPr>
            <w:noProof/>
            <w:webHidden/>
          </w:rPr>
          <w:fldChar w:fldCharType="end"/>
        </w:r>
      </w:hyperlink>
    </w:p>
    <w:p w14:paraId="6D5E5A7E" w14:textId="6E513A0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32" w:history="1">
        <w:r w:rsidRPr="000653F6">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per metro di fondazione</w:t>
        </w:r>
        <w:r>
          <w:rPr>
            <w:noProof/>
            <w:webHidden/>
          </w:rPr>
          <w:tab/>
        </w:r>
        <w:r>
          <w:rPr>
            <w:noProof/>
            <w:webHidden/>
          </w:rPr>
          <w:fldChar w:fldCharType="begin"/>
        </w:r>
        <w:r>
          <w:rPr>
            <w:noProof/>
            <w:webHidden/>
          </w:rPr>
          <w:instrText xml:space="preserve"> PAGEREF _Toc244285232 \h </w:instrText>
        </w:r>
        <w:r>
          <w:rPr>
            <w:noProof/>
            <w:webHidden/>
          </w:rPr>
        </w:r>
        <w:r>
          <w:rPr>
            <w:noProof/>
            <w:webHidden/>
          </w:rPr>
          <w:fldChar w:fldCharType="separate"/>
        </w:r>
        <w:r>
          <w:rPr>
            <w:noProof/>
            <w:webHidden/>
          </w:rPr>
          <w:t>128</w:t>
        </w:r>
        <w:r>
          <w:rPr>
            <w:noProof/>
            <w:webHidden/>
          </w:rPr>
          <w:fldChar w:fldCharType="end"/>
        </w:r>
      </w:hyperlink>
    </w:p>
    <w:p w14:paraId="57C2854A" w14:textId="5C012C9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33" w:history="1">
        <w:r w:rsidRPr="000653F6">
          <w:rPr>
            <w:rStyle w:val="Collegamentoipertestuale"/>
            <w:noProof/>
          </w:rPr>
          <w:t>29.5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Quando cambiare modello</w:t>
        </w:r>
        <w:r>
          <w:rPr>
            <w:noProof/>
            <w:webHidden/>
          </w:rPr>
          <w:tab/>
        </w:r>
        <w:r>
          <w:rPr>
            <w:noProof/>
            <w:webHidden/>
          </w:rPr>
          <w:fldChar w:fldCharType="begin"/>
        </w:r>
        <w:r>
          <w:rPr>
            <w:noProof/>
            <w:webHidden/>
          </w:rPr>
          <w:instrText xml:space="preserve"> PAGEREF _Toc244285233 \h </w:instrText>
        </w:r>
        <w:r>
          <w:rPr>
            <w:noProof/>
            <w:webHidden/>
          </w:rPr>
        </w:r>
        <w:r>
          <w:rPr>
            <w:noProof/>
            <w:webHidden/>
          </w:rPr>
          <w:fldChar w:fldCharType="separate"/>
        </w:r>
        <w:r>
          <w:rPr>
            <w:noProof/>
            <w:webHidden/>
          </w:rPr>
          <w:t>129</w:t>
        </w:r>
        <w:r>
          <w:rPr>
            <w:noProof/>
            <w:webHidden/>
          </w:rPr>
          <w:fldChar w:fldCharType="end"/>
        </w:r>
      </w:hyperlink>
    </w:p>
    <w:p w14:paraId="5C8048EA" w14:textId="55EB7D5E"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34" w:history="1">
        <w:r w:rsidRPr="000653F6">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_Toc244285234 \h </w:instrText>
        </w:r>
        <w:r>
          <w:rPr>
            <w:noProof/>
            <w:webHidden/>
          </w:rPr>
        </w:r>
        <w:r>
          <w:rPr>
            <w:noProof/>
            <w:webHidden/>
          </w:rPr>
          <w:fldChar w:fldCharType="separate"/>
        </w:r>
        <w:r>
          <w:rPr>
            <w:noProof/>
            <w:webHidden/>
          </w:rPr>
          <w:t>129</w:t>
        </w:r>
        <w:r>
          <w:rPr>
            <w:noProof/>
            <w:webHidden/>
          </w:rPr>
          <w:fldChar w:fldCharType="end"/>
        </w:r>
      </w:hyperlink>
    </w:p>
    <w:p w14:paraId="407A1B77" w14:textId="0AE26E3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35" w:history="1">
        <w:r w:rsidRPr="000653F6">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Definire prima il requisito</w:t>
        </w:r>
        <w:r>
          <w:rPr>
            <w:noProof/>
            <w:webHidden/>
          </w:rPr>
          <w:tab/>
        </w:r>
        <w:r>
          <w:rPr>
            <w:noProof/>
            <w:webHidden/>
          </w:rPr>
          <w:fldChar w:fldCharType="begin"/>
        </w:r>
        <w:r>
          <w:rPr>
            <w:noProof/>
            <w:webHidden/>
          </w:rPr>
          <w:instrText xml:space="preserve"> PAGEREF _Toc244285235 \h </w:instrText>
        </w:r>
        <w:r>
          <w:rPr>
            <w:noProof/>
            <w:webHidden/>
          </w:rPr>
        </w:r>
        <w:r>
          <w:rPr>
            <w:noProof/>
            <w:webHidden/>
          </w:rPr>
          <w:fldChar w:fldCharType="separate"/>
        </w:r>
        <w:r>
          <w:rPr>
            <w:noProof/>
            <w:webHidden/>
          </w:rPr>
          <w:t>129</w:t>
        </w:r>
        <w:r>
          <w:rPr>
            <w:noProof/>
            <w:webHidden/>
          </w:rPr>
          <w:fldChar w:fldCharType="end"/>
        </w:r>
      </w:hyperlink>
    </w:p>
    <w:p w14:paraId="277C71A2" w14:textId="506B2B2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36" w:history="1">
        <w:r w:rsidRPr="000653F6">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IFC e modello analitico</w:t>
        </w:r>
        <w:r>
          <w:rPr>
            <w:noProof/>
            <w:webHidden/>
          </w:rPr>
          <w:tab/>
        </w:r>
        <w:r>
          <w:rPr>
            <w:noProof/>
            <w:webHidden/>
          </w:rPr>
          <w:fldChar w:fldCharType="begin"/>
        </w:r>
        <w:r>
          <w:rPr>
            <w:noProof/>
            <w:webHidden/>
          </w:rPr>
          <w:instrText xml:space="preserve"> PAGEREF _Toc244285236 \h </w:instrText>
        </w:r>
        <w:r>
          <w:rPr>
            <w:noProof/>
            <w:webHidden/>
          </w:rPr>
        </w:r>
        <w:r>
          <w:rPr>
            <w:noProof/>
            <w:webHidden/>
          </w:rPr>
          <w:fldChar w:fldCharType="separate"/>
        </w:r>
        <w:r>
          <w:rPr>
            <w:noProof/>
            <w:webHidden/>
          </w:rPr>
          <w:t>129</w:t>
        </w:r>
        <w:r>
          <w:rPr>
            <w:noProof/>
            <w:webHidden/>
          </w:rPr>
          <w:fldChar w:fldCharType="end"/>
        </w:r>
      </w:hyperlink>
    </w:p>
    <w:p w14:paraId="6C201FAD" w14:textId="7E80AB2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37" w:history="1">
        <w:r w:rsidRPr="000653F6">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CDE e revisione</w:t>
        </w:r>
        <w:r>
          <w:rPr>
            <w:noProof/>
            <w:webHidden/>
          </w:rPr>
          <w:tab/>
        </w:r>
        <w:r>
          <w:rPr>
            <w:noProof/>
            <w:webHidden/>
          </w:rPr>
          <w:fldChar w:fldCharType="begin"/>
        </w:r>
        <w:r>
          <w:rPr>
            <w:noProof/>
            <w:webHidden/>
          </w:rPr>
          <w:instrText xml:space="preserve"> PAGEREF _Toc244285237 \h </w:instrText>
        </w:r>
        <w:r>
          <w:rPr>
            <w:noProof/>
            <w:webHidden/>
          </w:rPr>
        </w:r>
        <w:r>
          <w:rPr>
            <w:noProof/>
            <w:webHidden/>
          </w:rPr>
          <w:fldChar w:fldCharType="separate"/>
        </w:r>
        <w:r>
          <w:rPr>
            <w:noProof/>
            <w:webHidden/>
          </w:rPr>
          <w:t>130</w:t>
        </w:r>
        <w:r>
          <w:rPr>
            <w:noProof/>
            <w:webHidden/>
          </w:rPr>
          <w:fldChar w:fldCharType="end"/>
        </w:r>
      </w:hyperlink>
    </w:p>
    <w:p w14:paraId="276C2929" w14:textId="52F8C41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38" w:history="1">
        <w:r w:rsidRPr="000653F6">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Procedura di accettazione</w:t>
        </w:r>
        <w:r>
          <w:rPr>
            <w:noProof/>
            <w:webHidden/>
          </w:rPr>
          <w:tab/>
        </w:r>
        <w:r>
          <w:rPr>
            <w:noProof/>
            <w:webHidden/>
          </w:rPr>
          <w:fldChar w:fldCharType="begin"/>
        </w:r>
        <w:r>
          <w:rPr>
            <w:noProof/>
            <w:webHidden/>
          </w:rPr>
          <w:instrText xml:space="preserve"> PAGEREF _Toc244285238 \h </w:instrText>
        </w:r>
        <w:r>
          <w:rPr>
            <w:noProof/>
            <w:webHidden/>
          </w:rPr>
        </w:r>
        <w:r>
          <w:rPr>
            <w:noProof/>
            <w:webHidden/>
          </w:rPr>
          <w:fldChar w:fldCharType="separate"/>
        </w:r>
        <w:r>
          <w:rPr>
            <w:noProof/>
            <w:webHidden/>
          </w:rPr>
          <w:t>130</w:t>
        </w:r>
        <w:r>
          <w:rPr>
            <w:noProof/>
            <w:webHidden/>
          </w:rPr>
          <w:fldChar w:fldCharType="end"/>
        </w:r>
      </w:hyperlink>
    </w:p>
    <w:p w14:paraId="7B73C05D" w14:textId="604EA962"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39" w:history="1">
        <w:r w:rsidRPr="000653F6">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_Toc244285239 \h </w:instrText>
        </w:r>
        <w:r>
          <w:rPr>
            <w:noProof/>
            <w:webHidden/>
          </w:rPr>
        </w:r>
        <w:r>
          <w:rPr>
            <w:noProof/>
            <w:webHidden/>
          </w:rPr>
          <w:fldChar w:fldCharType="separate"/>
        </w:r>
        <w:r>
          <w:rPr>
            <w:noProof/>
            <w:webHidden/>
          </w:rPr>
          <w:t>130</w:t>
        </w:r>
        <w:r>
          <w:rPr>
            <w:noProof/>
            <w:webHidden/>
          </w:rPr>
          <w:fldChar w:fldCharType="end"/>
        </w:r>
      </w:hyperlink>
    </w:p>
    <w:p w14:paraId="22A7B203" w14:textId="5688625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40" w:history="1">
        <w:r w:rsidRPr="000653F6">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Separare quattro passaggi</w:t>
        </w:r>
        <w:r>
          <w:rPr>
            <w:noProof/>
            <w:webHidden/>
          </w:rPr>
          <w:tab/>
        </w:r>
        <w:r>
          <w:rPr>
            <w:noProof/>
            <w:webHidden/>
          </w:rPr>
          <w:fldChar w:fldCharType="begin"/>
        </w:r>
        <w:r>
          <w:rPr>
            <w:noProof/>
            <w:webHidden/>
          </w:rPr>
          <w:instrText xml:space="preserve"> PAGEREF _Toc244285240 \h </w:instrText>
        </w:r>
        <w:r>
          <w:rPr>
            <w:noProof/>
            <w:webHidden/>
          </w:rPr>
        </w:r>
        <w:r>
          <w:rPr>
            <w:noProof/>
            <w:webHidden/>
          </w:rPr>
          <w:fldChar w:fldCharType="separate"/>
        </w:r>
        <w:r>
          <w:rPr>
            <w:noProof/>
            <w:webHidden/>
          </w:rPr>
          <w:t>131</w:t>
        </w:r>
        <w:r>
          <w:rPr>
            <w:noProof/>
            <w:webHidden/>
          </w:rPr>
          <w:fldChar w:fldCharType="end"/>
        </w:r>
      </w:hyperlink>
    </w:p>
    <w:p w14:paraId="1664EB3E" w14:textId="132C0DE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41" w:history="1">
        <w:r w:rsidRPr="000653F6">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Un esempio di dipendenza</w:t>
        </w:r>
        <w:r>
          <w:rPr>
            <w:noProof/>
            <w:webHidden/>
          </w:rPr>
          <w:tab/>
        </w:r>
        <w:r>
          <w:rPr>
            <w:noProof/>
            <w:webHidden/>
          </w:rPr>
          <w:fldChar w:fldCharType="begin"/>
        </w:r>
        <w:r>
          <w:rPr>
            <w:noProof/>
            <w:webHidden/>
          </w:rPr>
          <w:instrText xml:space="preserve"> PAGEREF _Toc244285241 \h </w:instrText>
        </w:r>
        <w:r>
          <w:rPr>
            <w:noProof/>
            <w:webHidden/>
          </w:rPr>
        </w:r>
        <w:r>
          <w:rPr>
            <w:noProof/>
            <w:webHidden/>
          </w:rPr>
          <w:fldChar w:fldCharType="separate"/>
        </w:r>
        <w:r>
          <w:rPr>
            <w:noProof/>
            <w:webHidden/>
          </w:rPr>
          <w:t>131</w:t>
        </w:r>
        <w:r>
          <w:rPr>
            <w:noProof/>
            <w:webHidden/>
          </w:rPr>
          <w:fldChar w:fldCharType="end"/>
        </w:r>
      </w:hyperlink>
    </w:p>
    <w:p w14:paraId="38A16E4F" w14:textId="725D88B9"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42" w:history="1">
        <w:r w:rsidRPr="000653F6">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Dati strutturati e identità</w:t>
        </w:r>
        <w:r>
          <w:rPr>
            <w:noProof/>
            <w:webHidden/>
          </w:rPr>
          <w:tab/>
        </w:r>
        <w:r>
          <w:rPr>
            <w:noProof/>
            <w:webHidden/>
          </w:rPr>
          <w:fldChar w:fldCharType="begin"/>
        </w:r>
        <w:r>
          <w:rPr>
            <w:noProof/>
            <w:webHidden/>
          </w:rPr>
          <w:instrText xml:space="preserve"> PAGEREF _Toc244285242 \h </w:instrText>
        </w:r>
        <w:r>
          <w:rPr>
            <w:noProof/>
            <w:webHidden/>
          </w:rPr>
        </w:r>
        <w:r>
          <w:rPr>
            <w:noProof/>
            <w:webHidden/>
          </w:rPr>
          <w:fldChar w:fldCharType="separate"/>
        </w:r>
        <w:r>
          <w:rPr>
            <w:noProof/>
            <w:webHidden/>
          </w:rPr>
          <w:t>131</w:t>
        </w:r>
        <w:r>
          <w:rPr>
            <w:noProof/>
            <w:webHidden/>
          </w:rPr>
          <w:fldChar w:fldCharType="end"/>
        </w:r>
      </w:hyperlink>
    </w:p>
    <w:p w14:paraId="24119CCD" w14:textId="54F92DA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43" w:history="1">
        <w:r w:rsidRPr="000653F6">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Riproducibilità e limiti</w:t>
        </w:r>
        <w:r>
          <w:rPr>
            <w:noProof/>
            <w:webHidden/>
          </w:rPr>
          <w:tab/>
        </w:r>
        <w:r>
          <w:rPr>
            <w:noProof/>
            <w:webHidden/>
          </w:rPr>
          <w:fldChar w:fldCharType="begin"/>
        </w:r>
        <w:r>
          <w:rPr>
            <w:noProof/>
            <w:webHidden/>
          </w:rPr>
          <w:instrText xml:space="preserve"> PAGEREF _Toc244285243 \h </w:instrText>
        </w:r>
        <w:r>
          <w:rPr>
            <w:noProof/>
            <w:webHidden/>
          </w:rPr>
        </w:r>
        <w:r>
          <w:rPr>
            <w:noProof/>
            <w:webHidden/>
          </w:rPr>
          <w:fldChar w:fldCharType="separate"/>
        </w:r>
        <w:r>
          <w:rPr>
            <w:noProof/>
            <w:webHidden/>
          </w:rPr>
          <w:t>131</w:t>
        </w:r>
        <w:r>
          <w:rPr>
            <w:noProof/>
            <w:webHidden/>
          </w:rPr>
          <w:fldChar w:fldCharType="end"/>
        </w:r>
      </w:hyperlink>
    </w:p>
    <w:p w14:paraId="52B91E9E" w14:textId="03BC2A2E"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44" w:history="1">
        <w:r w:rsidRPr="000653F6">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_Toc244285244 \h </w:instrText>
        </w:r>
        <w:r>
          <w:rPr>
            <w:noProof/>
            <w:webHidden/>
          </w:rPr>
        </w:r>
        <w:r>
          <w:rPr>
            <w:noProof/>
            <w:webHidden/>
          </w:rPr>
          <w:fldChar w:fldCharType="separate"/>
        </w:r>
        <w:r>
          <w:rPr>
            <w:noProof/>
            <w:webHidden/>
          </w:rPr>
          <w:t>131</w:t>
        </w:r>
        <w:r>
          <w:rPr>
            <w:noProof/>
            <w:webHidden/>
          </w:rPr>
          <w:fldChar w:fldCharType="end"/>
        </w:r>
      </w:hyperlink>
    </w:p>
    <w:p w14:paraId="22D86B71" w14:textId="071A10C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45" w:history="1">
        <w:r w:rsidRPr="000653F6">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Grandezze e unità</w:t>
        </w:r>
        <w:r>
          <w:rPr>
            <w:noProof/>
            <w:webHidden/>
          </w:rPr>
          <w:tab/>
        </w:r>
        <w:r>
          <w:rPr>
            <w:noProof/>
            <w:webHidden/>
          </w:rPr>
          <w:fldChar w:fldCharType="begin"/>
        </w:r>
        <w:r>
          <w:rPr>
            <w:noProof/>
            <w:webHidden/>
          </w:rPr>
          <w:instrText xml:space="preserve"> PAGEREF _Toc244285245 \h </w:instrText>
        </w:r>
        <w:r>
          <w:rPr>
            <w:noProof/>
            <w:webHidden/>
          </w:rPr>
        </w:r>
        <w:r>
          <w:rPr>
            <w:noProof/>
            <w:webHidden/>
          </w:rPr>
          <w:fldChar w:fldCharType="separate"/>
        </w:r>
        <w:r>
          <w:rPr>
            <w:noProof/>
            <w:webHidden/>
          </w:rPr>
          <w:t>132</w:t>
        </w:r>
        <w:r>
          <w:rPr>
            <w:noProof/>
            <w:webHidden/>
          </w:rPr>
          <w:fldChar w:fldCharType="end"/>
        </w:r>
      </w:hyperlink>
    </w:p>
    <w:p w14:paraId="639E91EF" w14:textId="1BBDF32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46" w:history="1">
        <w:r w:rsidRPr="000653F6">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Diagramma e classe storica</w:t>
        </w:r>
        <w:r>
          <w:rPr>
            <w:noProof/>
            <w:webHidden/>
          </w:rPr>
          <w:tab/>
        </w:r>
        <w:r>
          <w:rPr>
            <w:noProof/>
            <w:webHidden/>
          </w:rPr>
          <w:fldChar w:fldCharType="begin"/>
        </w:r>
        <w:r>
          <w:rPr>
            <w:noProof/>
            <w:webHidden/>
          </w:rPr>
          <w:instrText xml:space="preserve"> PAGEREF _Toc244285246 \h </w:instrText>
        </w:r>
        <w:r>
          <w:rPr>
            <w:noProof/>
            <w:webHidden/>
          </w:rPr>
        </w:r>
        <w:r>
          <w:rPr>
            <w:noProof/>
            <w:webHidden/>
          </w:rPr>
          <w:fldChar w:fldCharType="separate"/>
        </w:r>
        <w:r>
          <w:rPr>
            <w:noProof/>
            <w:webHidden/>
          </w:rPr>
          <w:t>132</w:t>
        </w:r>
        <w:r>
          <w:rPr>
            <w:noProof/>
            <w:webHidden/>
          </w:rPr>
          <w:fldChar w:fldCharType="end"/>
        </w:r>
      </w:hyperlink>
    </w:p>
    <w:p w14:paraId="55516D64" w14:textId="7EE7457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47" w:history="1">
        <w:r w:rsidRPr="000653F6">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Trasferimento fra moduli</w:t>
        </w:r>
        <w:r>
          <w:rPr>
            <w:noProof/>
            <w:webHidden/>
          </w:rPr>
          <w:tab/>
        </w:r>
        <w:r>
          <w:rPr>
            <w:noProof/>
            <w:webHidden/>
          </w:rPr>
          <w:fldChar w:fldCharType="begin"/>
        </w:r>
        <w:r>
          <w:rPr>
            <w:noProof/>
            <w:webHidden/>
          </w:rPr>
          <w:instrText xml:space="preserve"> PAGEREF _Toc244285247 \h </w:instrText>
        </w:r>
        <w:r>
          <w:rPr>
            <w:noProof/>
            <w:webHidden/>
          </w:rPr>
        </w:r>
        <w:r>
          <w:rPr>
            <w:noProof/>
            <w:webHidden/>
          </w:rPr>
          <w:fldChar w:fldCharType="separate"/>
        </w:r>
        <w:r>
          <w:rPr>
            <w:noProof/>
            <w:webHidden/>
          </w:rPr>
          <w:t>133</w:t>
        </w:r>
        <w:r>
          <w:rPr>
            <w:noProof/>
            <w:webHidden/>
          </w:rPr>
          <w:fldChar w:fldCharType="end"/>
        </w:r>
      </w:hyperlink>
    </w:p>
    <w:p w14:paraId="2FDE80ED" w14:textId="5E2E55DF"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48" w:history="1">
        <w:r w:rsidRPr="000653F6">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Profili di calcolo del calcestruzzo</w:t>
        </w:r>
        <w:r>
          <w:rPr>
            <w:noProof/>
            <w:webHidden/>
          </w:rPr>
          <w:tab/>
        </w:r>
        <w:r>
          <w:rPr>
            <w:noProof/>
            <w:webHidden/>
          </w:rPr>
          <w:fldChar w:fldCharType="begin"/>
        </w:r>
        <w:r>
          <w:rPr>
            <w:noProof/>
            <w:webHidden/>
          </w:rPr>
          <w:instrText xml:space="preserve"> PAGEREF _Toc244285248 \h </w:instrText>
        </w:r>
        <w:r>
          <w:rPr>
            <w:noProof/>
            <w:webHidden/>
          </w:rPr>
        </w:r>
        <w:r>
          <w:rPr>
            <w:noProof/>
            <w:webHidden/>
          </w:rPr>
          <w:fldChar w:fldCharType="separate"/>
        </w:r>
        <w:r>
          <w:rPr>
            <w:noProof/>
            <w:webHidden/>
          </w:rPr>
          <w:t>133</w:t>
        </w:r>
        <w:r>
          <w:rPr>
            <w:noProof/>
            <w:webHidden/>
          </w:rPr>
          <w:fldChar w:fldCharType="end"/>
        </w:r>
      </w:hyperlink>
    </w:p>
    <w:p w14:paraId="0604D7A6" w14:textId="6FB0DA43"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49" w:history="1">
        <w:r w:rsidRPr="000653F6">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Implementazioni</w:t>
        </w:r>
        <w:r>
          <w:rPr>
            <w:noProof/>
            <w:webHidden/>
          </w:rPr>
          <w:tab/>
        </w:r>
        <w:r>
          <w:rPr>
            <w:noProof/>
            <w:webHidden/>
          </w:rPr>
          <w:fldChar w:fldCharType="begin"/>
        </w:r>
        <w:r>
          <w:rPr>
            <w:noProof/>
            <w:webHidden/>
          </w:rPr>
          <w:instrText xml:space="preserve"> PAGEREF _Toc244285249 \h </w:instrText>
        </w:r>
        <w:r>
          <w:rPr>
            <w:noProof/>
            <w:webHidden/>
          </w:rPr>
        </w:r>
        <w:r>
          <w:rPr>
            <w:noProof/>
            <w:webHidden/>
          </w:rPr>
          <w:fldChar w:fldCharType="separate"/>
        </w:r>
        <w:r>
          <w:rPr>
            <w:noProof/>
            <w:webHidden/>
          </w:rPr>
          <w:t>133</w:t>
        </w:r>
        <w:r>
          <w:rPr>
            <w:noProof/>
            <w:webHidden/>
          </w:rPr>
          <w:fldChar w:fldCharType="end"/>
        </w:r>
      </w:hyperlink>
    </w:p>
    <w:p w14:paraId="02D19CBA" w14:textId="478449C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50" w:history="1">
        <w:r w:rsidRPr="000653F6">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Dati condivisi e aggiornamento</w:t>
        </w:r>
        <w:r>
          <w:rPr>
            <w:noProof/>
            <w:webHidden/>
          </w:rPr>
          <w:tab/>
        </w:r>
        <w:r>
          <w:rPr>
            <w:noProof/>
            <w:webHidden/>
          </w:rPr>
          <w:fldChar w:fldCharType="begin"/>
        </w:r>
        <w:r>
          <w:rPr>
            <w:noProof/>
            <w:webHidden/>
          </w:rPr>
          <w:instrText xml:space="preserve"> PAGEREF _Toc244285250 \h </w:instrText>
        </w:r>
        <w:r>
          <w:rPr>
            <w:noProof/>
            <w:webHidden/>
          </w:rPr>
        </w:r>
        <w:r>
          <w:rPr>
            <w:noProof/>
            <w:webHidden/>
          </w:rPr>
          <w:fldChar w:fldCharType="separate"/>
        </w:r>
        <w:r>
          <w:rPr>
            <w:noProof/>
            <w:webHidden/>
          </w:rPr>
          <w:t>134</w:t>
        </w:r>
        <w:r>
          <w:rPr>
            <w:noProof/>
            <w:webHidden/>
          </w:rPr>
          <w:fldChar w:fldCharType="end"/>
        </w:r>
      </w:hyperlink>
    </w:p>
    <w:p w14:paraId="3E763F7F" w14:textId="7FE93F5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51" w:history="1">
        <w:r w:rsidRPr="000653F6">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Geometrie</w:t>
        </w:r>
        <w:r>
          <w:rPr>
            <w:noProof/>
            <w:webHidden/>
          </w:rPr>
          <w:tab/>
        </w:r>
        <w:r>
          <w:rPr>
            <w:noProof/>
            <w:webHidden/>
          </w:rPr>
          <w:fldChar w:fldCharType="begin"/>
        </w:r>
        <w:r>
          <w:rPr>
            <w:noProof/>
            <w:webHidden/>
          </w:rPr>
          <w:instrText xml:space="preserve"> PAGEREF _Toc244285251 \h </w:instrText>
        </w:r>
        <w:r>
          <w:rPr>
            <w:noProof/>
            <w:webHidden/>
          </w:rPr>
        </w:r>
        <w:r>
          <w:rPr>
            <w:noProof/>
            <w:webHidden/>
          </w:rPr>
          <w:fldChar w:fldCharType="separate"/>
        </w:r>
        <w:r>
          <w:rPr>
            <w:noProof/>
            <w:webHidden/>
          </w:rPr>
          <w:t>136</w:t>
        </w:r>
        <w:r>
          <w:rPr>
            <w:noProof/>
            <w:webHidden/>
          </w:rPr>
          <w:fldChar w:fldCharType="end"/>
        </w:r>
      </w:hyperlink>
    </w:p>
    <w:p w14:paraId="596EC042" w14:textId="139162E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52" w:history="1">
        <w:r w:rsidRPr="000653F6">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Campo ancora non coperto</w:t>
        </w:r>
        <w:r>
          <w:rPr>
            <w:noProof/>
            <w:webHidden/>
          </w:rPr>
          <w:tab/>
        </w:r>
        <w:r>
          <w:rPr>
            <w:noProof/>
            <w:webHidden/>
          </w:rPr>
          <w:fldChar w:fldCharType="begin"/>
        </w:r>
        <w:r>
          <w:rPr>
            <w:noProof/>
            <w:webHidden/>
          </w:rPr>
          <w:instrText xml:space="preserve"> PAGEREF _Toc244285252 \h </w:instrText>
        </w:r>
        <w:r>
          <w:rPr>
            <w:noProof/>
            <w:webHidden/>
          </w:rPr>
        </w:r>
        <w:r>
          <w:rPr>
            <w:noProof/>
            <w:webHidden/>
          </w:rPr>
          <w:fldChar w:fldCharType="separate"/>
        </w:r>
        <w:r>
          <w:rPr>
            <w:noProof/>
            <w:webHidden/>
          </w:rPr>
          <w:t>136</w:t>
        </w:r>
        <w:r>
          <w:rPr>
            <w:noProof/>
            <w:webHidden/>
          </w:rPr>
          <w:fldChar w:fldCharType="end"/>
        </w:r>
      </w:hyperlink>
    </w:p>
    <w:p w14:paraId="08D27BA5" w14:textId="3D659E9C"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53" w:history="1">
        <w:r w:rsidRPr="000653F6">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_Toc244285253 \h </w:instrText>
        </w:r>
        <w:r>
          <w:rPr>
            <w:noProof/>
            <w:webHidden/>
          </w:rPr>
        </w:r>
        <w:r>
          <w:rPr>
            <w:noProof/>
            <w:webHidden/>
          </w:rPr>
          <w:fldChar w:fldCharType="separate"/>
        </w:r>
        <w:r>
          <w:rPr>
            <w:noProof/>
            <w:webHidden/>
          </w:rPr>
          <w:t>137</w:t>
        </w:r>
        <w:r>
          <w:rPr>
            <w:noProof/>
            <w:webHidden/>
          </w:rPr>
          <w:fldChar w:fldCharType="end"/>
        </w:r>
      </w:hyperlink>
    </w:p>
    <w:p w14:paraId="0DDE305A" w14:textId="70D0DBB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54" w:history="1">
        <w:r w:rsidRPr="000653F6">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_Toc244285254 \h </w:instrText>
        </w:r>
        <w:r>
          <w:rPr>
            <w:noProof/>
            <w:webHidden/>
          </w:rPr>
        </w:r>
        <w:r>
          <w:rPr>
            <w:noProof/>
            <w:webHidden/>
          </w:rPr>
          <w:fldChar w:fldCharType="separate"/>
        </w:r>
        <w:r>
          <w:rPr>
            <w:noProof/>
            <w:webHidden/>
          </w:rPr>
          <w:t>137</w:t>
        </w:r>
        <w:r>
          <w:rPr>
            <w:noProof/>
            <w:webHidden/>
          </w:rPr>
          <w:fldChar w:fldCharType="end"/>
        </w:r>
      </w:hyperlink>
    </w:p>
    <w:p w14:paraId="1FF1A425" w14:textId="43CE86A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55" w:history="1">
        <w:r w:rsidRPr="000653F6">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Che cosa misurano CPT e SPT</w:t>
        </w:r>
        <w:r>
          <w:rPr>
            <w:noProof/>
            <w:webHidden/>
          </w:rPr>
          <w:tab/>
        </w:r>
        <w:r>
          <w:rPr>
            <w:noProof/>
            <w:webHidden/>
          </w:rPr>
          <w:fldChar w:fldCharType="begin"/>
        </w:r>
        <w:r>
          <w:rPr>
            <w:noProof/>
            <w:webHidden/>
          </w:rPr>
          <w:instrText xml:space="preserve"> PAGEREF _Toc244285255 \h </w:instrText>
        </w:r>
        <w:r>
          <w:rPr>
            <w:noProof/>
            <w:webHidden/>
          </w:rPr>
        </w:r>
        <w:r>
          <w:rPr>
            <w:noProof/>
            <w:webHidden/>
          </w:rPr>
          <w:fldChar w:fldCharType="separate"/>
        </w:r>
        <w:r>
          <w:rPr>
            <w:noProof/>
            <w:webHidden/>
          </w:rPr>
          <w:t>137</w:t>
        </w:r>
        <w:r>
          <w:rPr>
            <w:noProof/>
            <w:webHidden/>
          </w:rPr>
          <w:fldChar w:fldCharType="end"/>
        </w:r>
      </w:hyperlink>
    </w:p>
    <w:p w14:paraId="1432E2CE" w14:textId="32BFAEA9"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56" w:history="1">
        <w:r w:rsidRPr="000653F6">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Dal profilo alle verifiche ANTHEA</w:t>
        </w:r>
        <w:r>
          <w:rPr>
            <w:noProof/>
            <w:webHidden/>
          </w:rPr>
          <w:tab/>
        </w:r>
        <w:r>
          <w:rPr>
            <w:noProof/>
            <w:webHidden/>
          </w:rPr>
          <w:fldChar w:fldCharType="begin"/>
        </w:r>
        <w:r>
          <w:rPr>
            <w:noProof/>
            <w:webHidden/>
          </w:rPr>
          <w:instrText xml:space="preserve"> PAGEREF _Toc244285256 \h </w:instrText>
        </w:r>
        <w:r>
          <w:rPr>
            <w:noProof/>
            <w:webHidden/>
          </w:rPr>
        </w:r>
        <w:r>
          <w:rPr>
            <w:noProof/>
            <w:webHidden/>
          </w:rPr>
          <w:fldChar w:fldCharType="separate"/>
        </w:r>
        <w:r>
          <w:rPr>
            <w:noProof/>
            <w:webHidden/>
          </w:rPr>
          <w:t>138</w:t>
        </w:r>
        <w:r>
          <w:rPr>
            <w:noProof/>
            <w:webHidden/>
          </w:rPr>
          <w:fldChar w:fldCharType="end"/>
        </w:r>
      </w:hyperlink>
    </w:p>
    <w:p w14:paraId="7F33B79F" w14:textId="4F8C727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57" w:history="1">
        <w:r w:rsidRPr="000653F6">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_Toc244285257 \h </w:instrText>
        </w:r>
        <w:r>
          <w:rPr>
            <w:noProof/>
            <w:webHidden/>
          </w:rPr>
        </w:r>
        <w:r>
          <w:rPr>
            <w:noProof/>
            <w:webHidden/>
          </w:rPr>
          <w:fldChar w:fldCharType="separate"/>
        </w:r>
        <w:r>
          <w:rPr>
            <w:noProof/>
            <w:webHidden/>
          </w:rPr>
          <w:t>138</w:t>
        </w:r>
        <w:r>
          <w:rPr>
            <w:noProof/>
            <w:webHidden/>
          </w:rPr>
          <w:fldChar w:fldCharType="end"/>
        </w:r>
      </w:hyperlink>
    </w:p>
    <w:p w14:paraId="7E185734" w14:textId="647FC8C9"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58" w:history="1">
        <w:r w:rsidRPr="000653F6">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_Toc244285258 \h </w:instrText>
        </w:r>
        <w:r>
          <w:rPr>
            <w:noProof/>
            <w:webHidden/>
          </w:rPr>
        </w:r>
        <w:r>
          <w:rPr>
            <w:noProof/>
            <w:webHidden/>
          </w:rPr>
          <w:fldChar w:fldCharType="separate"/>
        </w:r>
        <w:r>
          <w:rPr>
            <w:noProof/>
            <w:webHidden/>
          </w:rPr>
          <w:t>138</w:t>
        </w:r>
        <w:r>
          <w:rPr>
            <w:noProof/>
            <w:webHidden/>
          </w:rPr>
          <w:fldChar w:fldCharType="end"/>
        </w:r>
      </w:hyperlink>
    </w:p>
    <w:p w14:paraId="06D65D41" w14:textId="51F1E57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59" w:history="1">
        <w:r w:rsidRPr="000653F6">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Integrazione per strati</w:t>
        </w:r>
        <w:r>
          <w:rPr>
            <w:noProof/>
            <w:webHidden/>
          </w:rPr>
          <w:tab/>
        </w:r>
        <w:r>
          <w:rPr>
            <w:noProof/>
            <w:webHidden/>
          </w:rPr>
          <w:fldChar w:fldCharType="begin"/>
        </w:r>
        <w:r>
          <w:rPr>
            <w:noProof/>
            <w:webHidden/>
          </w:rPr>
          <w:instrText xml:space="preserve"> PAGEREF _Toc244285259 \h </w:instrText>
        </w:r>
        <w:r>
          <w:rPr>
            <w:noProof/>
            <w:webHidden/>
          </w:rPr>
        </w:r>
        <w:r>
          <w:rPr>
            <w:noProof/>
            <w:webHidden/>
          </w:rPr>
          <w:fldChar w:fldCharType="separate"/>
        </w:r>
        <w:r>
          <w:rPr>
            <w:noProof/>
            <w:webHidden/>
          </w:rPr>
          <w:t>138</w:t>
        </w:r>
        <w:r>
          <w:rPr>
            <w:noProof/>
            <w:webHidden/>
          </w:rPr>
          <w:fldChar w:fldCharType="end"/>
        </w:r>
      </w:hyperlink>
    </w:p>
    <w:p w14:paraId="68C447B9" w14:textId="3D18466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60" w:history="1">
        <w:r w:rsidRPr="000653F6">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Il ruolo della lunghezza drenante</w:t>
        </w:r>
        <w:r>
          <w:rPr>
            <w:noProof/>
            <w:webHidden/>
          </w:rPr>
          <w:tab/>
        </w:r>
        <w:r>
          <w:rPr>
            <w:noProof/>
            <w:webHidden/>
          </w:rPr>
          <w:fldChar w:fldCharType="begin"/>
        </w:r>
        <w:r>
          <w:rPr>
            <w:noProof/>
            <w:webHidden/>
          </w:rPr>
          <w:instrText xml:space="preserve"> PAGEREF _Toc244285260 \h </w:instrText>
        </w:r>
        <w:r>
          <w:rPr>
            <w:noProof/>
            <w:webHidden/>
          </w:rPr>
        </w:r>
        <w:r>
          <w:rPr>
            <w:noProof/>
            <w:webHidden/>
          </w:rPr>
          <w:fldChar w:fldCharType="separate"/>
        </w:r>
        <w:r>
          <w:rPr>
            <w:noProof/>
            <w:webHidden/>
          </w:rPr>
          <w:t>138</w:t>
        </w:r>
        <w:r>
          <w:rPr>
            <w:noProof/>
            <w:webHidden/>
          </w:rPr>
          <w:fldChar w:fldCharType="end"/>
        </w:r>
      </w:hyperlink>
    </w:p>
    <w:p w14:paraId="4D007E7D" w14:textId="2C30CDA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61" w:history="1">
        <w:r w:rsidRPr="000653F6">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Acqua e opere di sostegno</w:t>
        </w:r>
        <w:r>
          <w:rPr>
            <w:noProof/>
            <w:webHidden/>
          </w:rPr>
          <w:tab/>
        </w:r>
        <w:r>
          <w:rPr>
            <w:noProof/>
            <w:webHidden/>
          </w:rPr>
          <w:fldChar w:fldCharType="begin"/>
        </w:r>
        <w:r>
          <w:rPr>
            <w:noProof/>
            <w:webHidden/>
          </w:rPr>
          <w:instrText xml:space="preserve"> PAGEREF _Toc244285261 \h </w:instrText>
        </w:r>
        <w:r>
          <w:rPr>
            <w:noProof/>
            <w:webHidden/>
          </w:rPr>
        </w:r>
        <w:r>
          <w:rPr>
            <w:noProof/>
            <w:webHidden/>
          </w:rPr>
          <w:fldChar w:fldCharType="separate"/>
        </w:r>
        <w:r>
          <w:rPr>
            <w:noProof/>
            <w:webHidden/>
          </w:rPr>
          <w:t>139</w:t>
        </w:r>
        <w:r>
          <w:rPr>
            <w:noProof/>
            <w:webHidden/>
          </w:rPr>
          <w:fldChar w:fldCharType="end"/>
        </w:r>
      </w:hyperlink>
    </w:p>
    <w:p w14:paraId="27016C09" w14:textId="7054E0F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62" w:history="1">
        <w:r w:rsidRPr="000653F6">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_Toc244285262 \h </w:instrText>
        </w:r>
        <w:r>
          <w:rPr>
            <w:noProof/>
            <w:webHidden/>
          </w:rPr>
        </w:r>
        <w:r>
          <w:rPr>
            <w:noProof/>
            <w:webHidden/>
          </w:rPr>
          <w:fldChar w:fldCharType="separate"/>
        </w:r>
        <w:r>
          <w:rPr>
            <w:noProof/>
            <w:webHidden/>
          </w:rPr>
          <w:t>139</w:t>
        </w:r>
        <w:r>
          <w:rPr>
            <w:noProof/>
            <w:webHidden/>
          </w:rPr>
          <w:fldChar w:fldCharType="end"/>
        </w:r>
      </w:hyperlink>
    </w:p>
    <w:p w14:paraId="7C9A5AF3" w14:textId="070B0F64"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63" w:history="1">
        <w:r w:rsidRPr="000653F6">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_Toc244285263 \h </w:instrText>
        </w:r>
        <w:r>
          <w:rPr>
            <w:noProof/>
            <w:webHidden/>
          </w:rPr>
        </w:r>
        <w:r>
          <w:rPr>
            <w:noProof/>
            <w:webHidden/>
          </w:rPr>
          <w:fldChar w:fldCharType="separate"/>
        </w:r>
        <w:r>
          <w:rPr>
            <w:noProof/>
            <w:webHidden/>
          </w:rPr>
          <w:t>139</w:t>
        </w:r>
        <w:r>
          <w:rPr>
            <w:noProof/>
            <w:webHidden/>
          </w:rPr>
          <w:fldChar w:fldCharType="end"/>
        </w:r>
      </w:hyperlink>
    </w:p>
    <w:p w14:paraId="48A019A2" w14:textId="7183522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64" w:history="1">
        <w:r w:rsidRPr="000653F6">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_Toc244285264 \h </w:instrText>
        </w:r>
        <w:r>
          <w:rPr>
            <w:noProof/>
            <w:webHidden/>
          </w:rPr>
        </w:r>
        <w:r>
          <w:rPr>
            <w:noProof/>
            <w:webHidden/>
          </w:rPr>
          <w:fldChar w:fldCharType="separate"/>
        </w:r>
        <w:r>
          <w:rPr>
            <w:noProof/>
            <w:webHidden/>
          </w:rPr>
          <w:t>139</w:t>
        </w:r>
        <w:r>
          <w:rPr>
            <w:noProof/>
            <w:webHidden/>
          </w:rPr>
          <w:fldChar w:fldCharType="end"/>
        </w:r>
      </w:hyperlink>
    </w:p>
    <w:p w14:paraId="41043158" w14:textId="281D8AC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65" w:history="1">
        <w:r w:rsidRPr="000653F6">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_Toc244285265 \h </w:instrText>
        </w:r>
        <w:r>
          <w:rPr>
            <w:noProof/>
            <w:webHidden/>
          </w:rPr>
        </w:r>
        <w:r>
          <w:rPr>
            <w:noProof/>
            <w:webHidden/>
          </w:rPr>
          <w:fldChar w:fldCharType="separate"/>
        </w:r>
        <w:r>
          <w:rPr>
            <w:noProof/>
            <w:webHidden/>
          </w:rPr>
          <w:t>139</w:t>
        </w:r>
        <w:r>
          <w:rPr>
            <w:noProof/>
            <w:webHidden/>
          </w:rPr>
          <w:fldChar w:fldCharType="end"/>
        </w:r>
      </w:hyperlink>
    </w:p>
    <w:p w14:paraId="58E5E079" w14:textId="21F1B5F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66" w:history="1">
        <w:r w:rsidRPr="000653F6">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Liquefazione e sovrappressioni</w:t>
        </w:r>
        <w:r>
          <w:rPr>
            <w:noProof/>
            <w:webHidden/>
          </w:rPr>
          <w:tab/>
        </w:r>
        <w:r>
          <w:rPr>
            <w:noProof/>
            <w:webHidden/>
          </w:rPr>
          <w:fldChar w:fldCharType="begin"/>
        </w:r>
        <w:r>
          <w:rPr>
            <w:noProof/>
            <w:webHidden/>
          </w:rPr>
          <w:instrText xml:space="preserve"> PAGEREF _Toc244285266 \h </w:instrText>
        </w:r>
        <w:r>
          <w:rPr>
            <w:noProof/>
            <w:webHidden/>
          </w:rPr>
        </w:r>
        <w:r>
          <w:rPr>
            <w:noProof/>
            <w:webHidden/>
          </w:rPr>
          <w:fldChar w:fldCharType="separate"/>
        </w:r>
        <w:r>
          <w:rPr>
            <w:noProof/>
            <w:webHidden/>
          </w:rPr>
          <w:t>140</w:t>
        </w:r>
        <w:r>
          <w:rPr>
            <w:noProof/>
            <w:webHidden/>
          </w:rPr>
          <w:fldChar w:fldCharType="end"/>
        </w:r>
      </w:hyperlink>
    </w:p>
    <w:p w14:paraId="05E16431" w14:textId="0026CCE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67" w:history="1">
        <w:r w:rsidRPr="000653F6">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_Toc244285267 \h </w:instrText>
        </w:r>
        <w:r>
          <w:rPr>
            <w:noProof/>
            <w:webHidden/>
          </w:rPr>
        </w:r>
        <w:r>
          <w:rPr>
            <w:noProof/>
            <w:webHidden/>
          </w:rPr>
          <w:fldChar w:fldCharType="separate"/>
        </w:r>
        <w:r>
          <w:rPr>
            <w:noProof/>
            <w:webHidden/>
          </w:rPr>
          <w:t>140</w:t>
        </w:r>
        <w:r>
          <w:rPr>
            <w:noProof/>
            <w:webHidden/>
          </w:rPr>
          <w:fldChar w:fldCharType="end"/>
        </w:r>
      </w:hyperlink>
    </w:p>
    <w:p w14:paraId="32CD644C" w14:textId="7DAE7073"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68" w:history="1">
        <w:r w:rsidRPr="000653F6">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_Toc244285268 \h </w:instrText>
        </w:r>
        <w:r>
          <w:rPr>
            <w:noProof/>
            <w:webHidden/>
          </w:rPr>
        </w:r>
        <w:r>
          <w:rPr>
            <w:noProof/>
            <w:webHidden/>
          </w:rPr>
          <w:fldChar w:fldCharType="separate"/>
        </w:r>
        <w:r>
          <w:rPr>
            <w:noProof/>
            <w:webHidden/>
          </w:rPr>
          <w:t>140</w:t>
        </w:r>
        <w:r>
          <w:rPr>
            <w:noProof/>
            <w:webHidden/>
          </w:rPr>
          <w:fldChar w:fldCharType="end"/>
        </w:r>
      </w:hyperlink>
    </w:p>
    <w:p w14:paraId="0C8D8FCE" w14:textId="77429D3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69" w:history="1">
        <w:r w:rsidRPr="000653F6">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_Toc244285269 \h </w:instrText>
        </w:r>
        <w:r>
          <w:rPr>
            <w:noProof/>
            <w:webHidden/>
          </w:rPr>
        </w:r>
        <w:r>
          <w:rPr>
            <w:noProof/>
            <w:webHidden/>
          </w:rPr>
          <w:fldChar w:fldCharType="separate"/>
        </w:r>
        <w:r>
          <w:rPr>
            <w:noProof/>
            <w:webHidden/>
          </w:rPr>
          <w:t>140</w:t>
        </w:r>
        <w:r>
          <w:rPr>
            <w:noProof/>
            <w:webHidden/>
          </w:rPr>
          <w:fldChar w:fldCharType="end"/>
        </w:r>
      </w:hyperlink>
    </w:p>
    <w:p w14:paraId="2DD27D4C" w14:textId="6414617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70" w:history="1">
        <w:r w:rsidRPr="000653F6">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_Toc244285270 \h </w:instrText>
        </w:r>
        <w:r>
          <w:rPr>
            <w:noProof/>
            <w:webHidden/>
          </w:rPr>
        </w:r>
        <w:r>
          <w:rPr>
            <w:noProof/>
            <w:webHidden/>
          </w:rPr>
          <w:fldChar w:fldCharType="separate"/>
        </w:r>
        <w:r>
          <w:rPr>
            <w:noProof/>
            <w:webHidden/>
          </w:rPr>
          <w:t>140</w:t>
        </w:r>
        <w:r>
          <w:rPr>
            <w:noProof/>
            <w:webHidden/>
          </w:rPr>
          <w:fldChar w:fldCharType="end"/>
        </w:r>
      </w:hyperlink>
    </w:p>
    <w:p w14:paraId="7F1D8D92" w14:textId="0486C0C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71" w:history="1">
        <w:r w:rsidRPr="000653F6">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_Toc244285271 \h </w:instrText>
        </w:r>
        <w:r>
          <w:rPr>
            <w:noProof/>
            <w:webHidden/>
          </w:rPr>
        </w:r>
        <w:r>
          <w:rPr>
            <w:noProof/>
            <w:webHidden/>
          </w:rPr>
          <w:fldChar w:fldCharType="separate"/>
        </w:r>
        <w:r>
          <w:rPr>
            <w:noProof/>
            <w:webHidden/>
          </w:rPr>
          <w:t>141</w:t>
        </w:r>
        <w:r>
          <w:rPr>
            <w:noProof/>
            <w:webHidden/>
          </w:rPr>
          <w:fldChar w:fldCharType="end"/>
        </w:r>
      </w:hyperlink>
    </w:p>
    <w:p w14:paraId="2BCD0663" w14:textId="237FE919"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72" w:history="1">
        <w:r w:rsidRPr="000653F6">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_Toc244285272 \h </w:instrText>
        </w:r>
        <w:r>
          <w:rPr>
            <w:noProof/>
            <w:webHidden/>
          </w:rPr>
        </w:r>
        <w:r>
          <w:rPr>
            <w:noProof/>
            <w:webHidden/>
          </w:rPr>
          <w:fldChar w:fldCharType="separate"/>
        </w:r>
        <w:r>
          <w:rPr>
            <w:noProof/>
            <w:webHidden/>
          </w:rPr>
          <w:t>141</w:t>
        </w:r>
        <w:r>
          <w:rPr>
            <w:noProof/>
            <w:webHidden/>
          </w:rPr>
          <w:fldChar w:fldCharType="end"/>
        </w:r>
      </w:hyperlink>
    </w:p>
    <w:p w14:paraId="737AD09D" w14:textId="07BC8C2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73" w:history="1">
        <w:r w:rsidRPr="000653F6">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_Toc244285273 \h </w:instrText>
        </w:r>
        <w:r>
          <w:rPr>
            <w:noProof/>
            <w:webHidden/>
          </w:rPr>
        </w:r>
        <w:r>
          <w:rPr>
            <w:noProof/>
            <w:webHidden/>
          </w:rPr>
          <w:fldChar w:fldCharType="separate"/>
        </w:r>
        <w:r>
          <w:rPr>
            <w:noProof/>
            <w:webHidden/>
          </w:rPr>
          <w:t>141</w:t>
        </w:r>
        <w:r>
          <w:rPr>
            <w:noProof/>
            <w:webHidden/>
          </w:rPr>
          <w:fldChar w:fldCharType="end"/>
        </w:r>
      </w:hyperlink>
    </w:p>
    <w:p w14:paraId="49A21045" w14:textId="5A713FD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74" w:history="1">
        <w:r w:rsidRPr="000653F6">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Bishop e spostamento permanente</w:t>
        </w:r>
        <w:r>
          <w:rPr>
            <w:noProof/>
            <w:webHidden/>
          </w:rPr>
          <w:tab/>
        </w:r>
        <w:r>
          <w:rPr>
            <w:noProof/>
            <w:webHidden/>
          </w:rPr>
          <w:fldChar w:fldCharType="begin"/>
        </w:r>
        <w:r>
          <w:rPr>
            <w:noProof/>
            <w:webHidden/>
          </w:rPr>
          <w:instrText xml:space="preserve"> PAGEREF _Toc244285274 \h </w:instrText>
        </w:r>
        <w:r>
          <w:rPr>
            <w:noProof/>
            <w:webHidden/>
          </w:rPr>
        </w:r>
        <w:r>
          <w:rPr>
            <w:noProof/>
            <w:webHidden/>
          </w:rPr>
          <w:fldChar w:fldCharType="separate"/>
        </w:r>
        <w:r>
          <w:rPr>
            <w:noProof/>
            <w:webHidden/>
          </w:rPr>
          <w:t>141</w:t>
        </w:r>
        <w:r>
          <w:rPr>
            <w:noProof/>
            <w:webHidden/>
          </w:rPr>
          <w:fldChar w:fldCharType="end"/>
        </w:r>
      </w:hyperlink>
    </w:p>
    <w:p w14:paraId="6956FD02" w14:textId="510CAE5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75" w:history="1">
        <w:r w:rsidRPr="000653F6">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_Toc244285275 \h </w:instrText>
        </w:r>
        <w:r>
          <w:rPr>
            <w:noProof/>
            <w:webHidden/>
          </w:rPr>
        </w:r>
        <w:r>
          <w:rPr>
            <w:noProof/>
            <w:webHidden/>
          </w:rPr>
          <w:fldChar w:fldCharType="separate"/>
        </w:r>
        <w:r>
          <w:rPr>
            <w:noProof/>
            <w:webHidden/>
          </w:rPr>
          <w:t>142</w:t>
        </w:r>
        <w:r>
          <w:rPr>
            <w:noProof/>
            <w:webHidden/>
          </w:rPr>
          <w:fldChar w:fldCharType="end"/>
        </w:r>
      </w:hyperlink>
    </w:p>
    <w:p w14:paraId="49351CAE" w14:textId="7CD56A5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76" w:history="1">
        <w:r w:rsidRPr="000653F6">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_Toc244285276 \h </w:instrText>
        </w:r>
        <w:r>
          <w:rPr>
            <w:noProof/>
            <w:webHidden/>
          </w:rPr>
        </w:r>
        <w:r>
          <w:rPr>
            <w:noProof/>
            <w:webHidden/>
          </w:rPr>
          <w:fldChar w:fldCharType="separate"/>
        </w:r>
        <w:r>
          <w:rPr>
            <w:noProof/>
            <w:webHidden/>
          </w:rPr>
          <w:t>143</w:t>
        </w:r>
        <w:r>
          <w:rPr>
            <w:noProof/>
            <w:webHidden/>
          </w:rPr>
          <w:fldChar w:fldCharType="end"/>
        </w:r>
      </w:hyperlink>
    </w:p>
    <w:p w14:paraId="159A08B8" w14:textId="6F804C68"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77" w:history="1">
        <w:r w:rsidRPr="000653F6">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_Toc244285277 \h </w:instrText>
        </w:r>
        <w:r>
          <w:rPr>
            <w:noProof/>
            <w:webHidden/>
          </w:rPr>
        </w:r>
        <w:r>
          <w:rPr>
            <w:noProof/>
            <w:webHidden/>
          </w:rPr>
          <w:fldChar w:fldCharType="separate"/>
        </w:r>
        <w:r>
          <w:rPr>
            <w:noProof/>
            <w:webHidden/>
          </w:rPr>
          <w:t>143</w:t>
        </w:r>
        <w:r>
          <w:rPr>
            <w:noProof/>
            <w:webHidden/>
          </w:rPr>
          <w:fldChar w:fldCharType="end"/>
        </w:r>
      </w:hyperlink>
    </w:p>
    <w:p w14:paraId="514D3596" w14:textId="280F1EF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78" w:history="1">
        <w:r w:rsidRPr="000653F6">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_Toc244285278 \h </w:instrText>
        </w:r>
        <w:r>
          <w:rPr>
            <w:noProof/>
            <w:webHidden/>
          </w:rPr>
        </w:r>
        <w:r>
          <w:rPr>
            <w:noProof/>
            <w:webHidden/>
          </w:rPr>
          <w:fldChar w:fldCharType="separate"/>
        </w:r>
        <w:r>
          <w:rPr>
            <w:noProof/>
            <w:webHidden/>
          </w:rPr>
          <w:t>144</w:t>
        </w:r>
        <w:r>
          <w:rPr>
            <w:noProof/>
            <w:webHidden/>
          </w:rPr>
          <w:fldChar w:fldCharType="end"/>
        </w:r>
      </w:hyperlink>
    </w:p>
    <w:p w14:paraId="1A0DA4EB" w14:textId="4B9AAC7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79" w:history="1">
        <w:r w:rsidRPr="000653F6">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Due controlli rapidi utili</w:t>
        </w:r>
        <w:r>
          <w:rPr>
            <w:noProof/>
            <w:webHidden/>
          </w:rPr>
          <w:tab/>
        </w:r>
        <w:r>
          <w:rPr>
            <w:noProof/>
            <w:webHidden/>
          </w:rPr>
          <w:fldChar w:fldCharType="begin"/>
        </w:r>
        <w:r>
          <w:rPr>
            <w:noProof/>
            <w:webHidden/>
          </w:rPr>
          <w:instrText xml:space="preserve"> PAGEREF _Toc244285279 \h </w:instrText>
        </w:r>
        <w:r>
          <w:rPr>
            <w:noProof/>
            <w:webHidden/>
          </w:rPr>
        </w:r>
        <w:r>
          <w:rPr>
            <w:noProof/>
            <w:webHidden/>
          </w:rPr>
          <w:fldChar w:fldCharType="separate"/>
        </w:r>
        <w:r>
          <w:rPr>
            <w:noProof/>
            <w:webHidden/>
          </w:rPr>
          <w:t>144</w:t>
        </w:r>
        <w:r>
          <w:rPr>
            <w:noProof/>
            <w:webHidden/>
          </w:rPr>
          <w:fldChar w:fldCharType="end"/>
        </w:r>
      </w:hyperlink>
    </w:p>
    <w:p w14:paraId="187C94A7" w14:textId="0C8137B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80" w:history="1">
        <w:r w:rsidRPr="000653F6">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Norme e campo dell’esempio</w:t>
        </w:r>
        <w:r>
          <w:rPr>
            <w:noProof/>
            <w:webHidden/>
          </w:rPr>
          <w:tab/>
        </w:r>
        <w:r>
          <w:rPr>
            <w:noProof/>
            <w:webHidden/>
          </w:rPr>
          <w:fldChar w:fldCharType="begin"/>
        </w:r>
        <w:r>
          <w:rPr>
            <w:noProof/>
            <w:webHidden/>
          </w:rPr>
          <w:instrText xml:space="preserve"> PAGEREF _Toc244285280 \h </w:instrText>
        </w:r>
        <w:r>
          <w:rPr>
            <w:noProof/>
            <w:webHidden/>
          </w:rPr>
        </w:r>
        <w:r>
          <w:rPr>
            <w:noProof/>
            <w:webHidden/>
          </w:rPr>
          <w:fldChar w:fldCharType="separate"/>
        </w:r>
        <w:r>
          <w:rPr>
            <w:noProof/>
            <w:webHidden/>
          </w:rPr>
          <w:t>144</w:t>
        </w:r>
        <w:r>
          <w:rPr>
            <w:noProof/>
            <w:webHidden/>
          </w:rPr>
          <w:fldChar w:fldCharType="end"/>
        </w:r>
      </w:hyperlink>
    </w:p>
    <w:p w14:paraId="7E5F96DE" w14:textId="3502436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81" w:history="1">
        <w:r w:rsidRPr="000653F6">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_Toc244285281 \h </w:instrText>
        </w:r>
        <w:r>
          <w:rPr>
            <w:noProof/>
            <w:webHidden/>
          </w:rPr>
        </w:r>
        <w:r>
          <w:rPr>
            <w:noProof/>
            <w:webHidden/>
          </w:rPr>
          <w:fldChar w:fldCharType="separate"/>
        </w:r>
        <w:r>
          <w:rPr>
            <w:noProof/>
            <w:webHidden/>
          </w:rPr>
          <w:t>144</w:t>
        </w:r>
        <w:r>
          <w:rPr>
            <w:noProof/>
            <w:webHidden/>
          </w:rPr>
          <w:fldChar w:fldCharType="end"/>
        </w:r>
      </w:hyperlink>
    </w:p>
    <w:p w14:paraId="342BB870" w14:textId="4EB2A341"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82" w:history="1">
        <w:r w:rsidRPr="000653F6">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_Toc244285282 \h </w:instrText>
        </w:r>
        <w:r>
          <w:rPr>
            <w:noProof/>
            <w:webHidden/>
          </w:rPr>
        </w:r>
        <w:r>
          <w:rPr>
            <w:noProof/>
            <w:webHidden/>
          </w:rPr>
          <w:fldChar w:fldCharType="separate"/>
        </w:r>
        <w:r>
          <w:rPr>
            <w:noProof/>
            <w:webHidden/>
          </w:rPr>
          <w:t>144</w:t>
        </w:r>
        <w:r>
          <w:rPr>
            <w:noProof/>
            <w:webHidden/>
          </w:rPr>
          <w:fldChar w:fldCharType="end"/>
        </w:r>
      </w:hyperlink>
    </w:p>
    <w:p w14:paraId="0C4F68D9" w14:textId="14703FAC"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83" w:history="1">
        <w:r w:rsidRPr="000653F6">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_Toc244285283 \h </w:instrText>
        </w:r>
        <w:r>
          <w:rPr>
            <w:noProof/>
            <w:webHidden/>
          </w:rPr>
        </w:r>
        <w:r>
          <w:rPr>
            <w:noProof/>
            <w:webHidden/>
          </w:rPr>
          <w:fldChar w:fldCharType="separate"/>
        </w:r>
        <w:r>
          <w:rPr>
            <w:noProof/>
            <w:webHidden/>
          </w:rPr>
          <w:t>145</w:t>
        </w:r>
        <w:r>
          <w:rPr>
            <w:noProof/>
            <w:webHidden/>
          </w:rPr>
          <w:fldChar w:fldCharType="end"/>
        </w:r>
      </w:hyperlink>
    </w:p>
    <w:p w14:paraId="5D75FD3C" w14:textId="1A97F19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84" w:history="1">
        <w:r w:rsidRPr="000653F6">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_Toc244285284 \h </w:instrText>
        </w:r>
        <w:r>
          <w:rPr>
            <w:noProof/>
            <w:webHidden/>
          </w:rPr>
        </w:r>
        <w:r>
          <w:rPr>
            <w:noProof/>
            <w:webHidden/>
          </w:rPr>
          <w:fldChar w:fldCharType="separate"/>
        </w:r>
        <w:r>
          <w:rPr>
            <w:noProof/>
            <w:webHidden/>
          </w:rPr>
          <w:t>145</w:t>
        </w:r>
        <w:r>
          <w:rPr>
            <w:noProof/>
            <w:webHidden/>
          </w:rPr>
          <w:fldChar w:fldCharType="end"/>
        </w:r>
      </w:hyperlink>
    </w:p>
    <w:p w14:paraId="1280CDAD" w14:textId="24B71B3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85" w:history="1">
        <w:r w:rsidRPr="000653F6">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_Toc244285285 \h </w:instrText>
        </w:r>
        <w:r>
          <w:rPr>
            <w:noProof/>
            <w:webHidden/>
          </w:rPr>
        </w:r>
        <w:r>
          <w:rPr>
            <w:noProof/>
            <w:webHidden/>
          </w:rPr>
          <w:fldChar w:fldCharType="separate"/>
        </w:r>
        <w:r>
          <w:rPr>
            <w:noProof/>
            <w:webHidden/>
          </w:rPr>
          <w:t>145</w:t>
        </w:r>
        <w:r>
          <w:rPr>
            <w:noProof/>
            <w:webHidden/>
          </w:rPr>
          <w:fldChar w:fldCharType="end"/>
        </w:r>
      </w:hyperlink>
    </w:p>
    <w:p w14:paraId="725F2862" w14:textId="2F0EC0EB"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86" w:history="1">
        <w:r w:rsidRPr="000653F6">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Come leggere il risultato in ANTHEA</w:t>
        </w:r>
        <w:r>
          <w:rPr>
            <w:noProof/>
            <w:webHidden/>
          </w:rPr>
          <w:tab/>
        </w:r>
        <w:r>
          <w:rPr>
            <w:noProof/>
            <w:webHidden/>
          </w:rPr>
          <w:fldChar w:fldCharType="begin"/>
        </w:r>
        <w:r>
          <w:rPr>
            <w:noProof/>
            <w:webHidden/>
          </w:rPr>
          <w:instrText xml:space="preserve"> PAGEREF _Toc244285286 \h </w:instrText>
        </w:r>
        <w:r>
          <w:rPr>
            <w:noProof/>
            <w:webHidden/>
          </w:rPr>
        </w:r>
        <w:r>
          <w:rPr>
            <w:noProof/>
            <w:webHidden/>
          </w:rPr>
          <w:fldChar w:fldCharType="separate"/>
        </w:r>
        <w:r>
          <w:rPr>
            <w:noProof/>
            <w:webHidden/>
          </w:rPr>
          <w:t>146</w:t>
        </w:r>
        <w:r>
          <w:rPr>
            <w:noProof/>
            <w:webHidden/>
          </w:rPr>
          <w:fldChar w:fldCharType="end"/>
        </w:r>
      </w:hyperlink>
    </w:p>
    <w:p w14:paraId="479D1CD4" w14:textId="32F306F9"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87" w:history="1">
        <w:r w:rsidRPr="000653F6">
          <w:rPr>
            <w:rStyle w:val="Collegamentoipertestuale"/>
            <w:noProof/>
          </w:rPr>
          <w:t>40.5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_Toc244285287 \h </w:instrText>
        </w:r>
        <w:r>
          <w:rPr>
            <w:noProof/>
            <w:webHidden/>
          </w:rPr>
        </w:r>
        <w:r>
          <w:rPr>
            <w:noProof/>
            <w:webHidden/>
          </w:rPr>
          <w:fldChar w:fldCharType="separate"/>
        </w:r>
        <w:r>
          <w:rPr>
            <w:noProof/>
            <w:webHidden/>
          </w:rPr>
          <w:t>146</w:t>
        </w:r>
        <w:r>
          <w:rPr>
            <w:noProof/>
            <w:webHidden/>
          </w:rPr>
          <w:fldChar w:fldCharType="end"/>
        </w:r>
      </w:hyperlink>
    </w:p>
    <w:p w14:paraId="7167DA23" w14:textId="53E8177F"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88" w:history="1">
        <w:r w:rsidRPr="000653F6">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_Toc244285288 \h </w:instrText>
        </w:r>
        <w:r>
          <w:rPr>
            <w:noProof/>
            <w:webHidden/>
          </w:rPr>
        </w:r>
        <w:r>
          <w:rPr>
            <w:noProof/>
            <w:webHidden/>
          </w:rPr>
          <w:fldChar w:fldCharType="separate"/>
        </w:r>
        <w:r>
          <w:rPr>
            <w:noProof/>
            <w:webHidden/>
          </w:rPr>
          <w:t>146</w:t>
        </w:r>
        <w:r>
          <w:rPr>
            <w:noProof/>
            <w:webHidden/>
          </w:rPr>
          <w:fldChar w:fldCharType="end"/>
        </w:r>
      </w:hyperlink>
    </w:p>
    <w:p w14:paraId="38286AD9" w14:textId="171C951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89" w:history="1">
        <w:r w:rsidRPr="000653F6">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Piastra continua e mensola laterale</w:t>
        </w:r>
        <w:r>
          <w:rPr>
            <w:noProof/>
            <w:webHidden/>
          </w:rPr>
          <w:tab/>
        </w:r>
        <w:r>
          <w:rPr>
            <w:noProof/>
            <w:webHidden/>
          </w:rPr>
          <w:fldChar w:fldCharType="begin"/>
        </w:r>
        <w:r>
          <w:rPr>
            <w:noProof/>
            <w:webHidden/>
          </w:rPr>
          <w:instrText xml:space="preserve"> PAGEREF _Toc244285289 \h </w:instrText>
        </w:r>
        <w:r>
          <w:rPr>
            <w:noProof/>
            <w:webHidden/>
          </w:rPr>
        </w:r>
        <w:r>
          <w:rPr>
            <w:noProof/>
            <w:webHidden/>
          </w:rPr>
          <w:fldChar w:fldCharType="separate"/>
        </w:r>
        <w:r>
          <w:rPr>
            <w:noProof/>
            <w:webHidden/>
          </w:rPr>
          <w:t>147</w:t>
        </w:r>
        <w:r>
          <w:rPr>
            <w:noProof/>
            <w:webHidden/>
          </w:rPr>
          <w:fldChar w:fldCharType="end"/>
        </w:r>
      </w:hyperlink>
    </w:p>
    <w:p w14:paraId="0197E3AC" w14:textId="2291DDC2"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0" w:history="1">
        <w:r w:rsidRPr="000653F6">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_Toc244285290 \h </w:instrText>
        </w:r>
        <w:r>
          <w:rPr>
            <w:noProof/>
            <w:webHidden/>
          </w:rPr>
        </w:r>
        <w:r>
          <w:rPr>
            <w:noProof/>
            <w:webHidden/>
          </w:rPr>
          <w:fldChar w:fldCharType="separate"/>
        </w:r>
        <w:r>
          <w:rPr>
            <w:noProof/>
            <w:webHidden/>
          </w:rPr>
          <w:t>147</w:t>
        </w:r>
        <w:r>
          <w:rPr>
            <w:noProof/>
            <w:webHidden/>
          </w:rPr>
          <w:fldChar w:fldCharType="end"/>
        </w:r>
      </w:hyperlink>
    </w:p>
    <w:p w14:paraId="3B05F2FC" w14:textId="662B82B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1" w:history="1">
        <w:r w:rsidRPr="000653F6">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_Toc244285291 \h </w:instrText>
        </w:r>
        <w:r>
          <w:rPr>
            <w:noProof/>
            <w:webHidden/>
          </w:rPr>
        </w:r>
        <w:r>
          <w:rPr>
            <w:noProof/>
            <w:webHidden/>
          </w:rPr>
          <w:fldChar w:fldCharType="separate"/>
        </w:r>
        <w:r>
          <w:rPr>
            <w:noProof/>
            <w:webHidden/>
          </w:rPr>
          <w:t>147</w:t>
        </w:r>
        <w:r>
          <w:rPr>
            <w:noProof/>
            <w:webHidden/>
          </w:rPr>
          <w:fldChar w:fldCharType="end"/>
        </w:r>
      </w:hyperlink>
    </w:p>
    <w:p w14:paraId="6E477B8C" w14:textId="4889783A"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2" w:history="1">
        <w:r w:rsidRPr="000653F6">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_Toc244285292 \h </w:instrText>
        </w:r>
        <w:r>
          <w:rPr>
            <w:noProof/>
            <w:webHidden/>
          </w:rPr>
        </w:r>
        <w:r>
          <w:rPr>
            <w:noProof/>
            <w:webHidden/>
          </w:rPr>
          <w:fldChar w:fldCharType="separate"/>
        </w:r>
        <w:r>
          <w:rPr>
            <w:noProof/>
            <w:webHidden/>
          </w:rPr>
          <w:t>148</w:t>
        </w:r>
        <w:r>
          <w:rPr>
            <w:noProof/>
            <w:webHidden/>
          </w:rPr>
          <w:fldChar w:fldCharType="end"/>
        </w:r>
      </w:hyperlink>
    </w:p>
    <w:p w14:paraId="475B9289" w14:textId="1FC3A246"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93" w:history="1">
        <w:r w:rsidRPr="000653F6">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_Toc244285293 \h </w:instrText>
        </w:r>
        <w:r>
          <w:rPr>
            <w:noProof/>
            <w:webHidden/>
          </w:rPr>
        </w:r>
        <w:r>
          <w:rPr>
            <w:noProof/>
            <w:webHidden/>
          </w:rPr>
          <w:fldChar w:fldCharType="separate"/>
        </w:r>
        <w:r>
          <w:rPr>
            <w:noProof/>
            <w:webHidden/>
          </w:rPr>
          <w:t>148</w:t>
        </w:r>
        <w:r>
          <w:rPr>
            <w:noProof/>
            <w:webHidden/>
          </w:rPr>
          <w:fldChar w:fldCharType="end"/>
        </w:r>
      </w:hyperlink>
    </w:p>
    <w:p w14:paraId="1F11622C" w14:textId="22E1819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4" w:history="1">
        <w:r w:rsidRPr="000653F6">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Sommare le tensioni delle fasi</w:t>
        </w:r>
        <w:r>
          <w:rPr>
            <w:noProof/>
            <w:webHidden/>
          </w:rPr>
          <w:tab/>
        </w:r>
        <w:r>
          <w:rPr>
            <w:noProof/>
            <w:webHidden/>
          </w:rPr>
          <w:fldChar w:fldCharType="begin"/>
        </w:r>
        <w:r>
          <w:rPr>
            <w:noProof/>
            <w:webHidden/>
          </w:rPr>
          <w:instrText xml:space="preserve"> PAGEREF _Toc244285294 \h </w:instrText>
        </w:r>
        <w:r>
          <w:rPr>
            <w:noProof/>
            <w:webHidden/>
          </w:rPr>
        </w:r>
        <w:r>
          <w:rPr>
            <w:noProof/>
            <w:webHidden/>
          </w:rPr>
          <w:fldChar w:fldCharType="separate"/>
        </w:r>
        <w:r>
          <w:rPr>
            <w:noProof/>
            <w:webHidden/>
          </w:rPr>
          <w:t>148</w:t>
        </w:r>
        <w:r>
          <w:rPr>
            <w:noProof/>
            <w:webHidden/>
          </w:rPr>
          <w:fldChar w:fldCharType="end"/>
        </w:r>
      </w:hyperlink>
    </w:p>
    <w:p w14:paraId="78EFE1A3" w14:textId="4A85E53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95" w:history="1">
        <w:r w:rsidRPr="000653F6">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Stabilità durante il getto</w:t>
        </w:r>
        <w:r>
          <w:rPr>
            <w:noProof/>
            <w:webHidden/>
          </w:rPr>
          <w:tab/>
        </w:r>
        <w:r>
          <w:rPr>
            <w:noProof/>
            <w:webHidden/>
          </w:rPr>
          <w:fldChar w:fldCharType="begin"/>
        </w:r>
        <w:r>
          <w:rPr>
            <w:noProof/>
            <w:webHidden/>
          </w:rPr>
          <w:instrText xml:space="preserve"> PAGEREF _Toc244285295 \h </w:instrText>
        </w:r>
        <w:r>
          <w:rPr>
            <w:noProof/>
            <w:webHidden/>
          </w:rPr>
        </w:r>
        <w:r>
          <w:rPr>
            <w:noProof/>
            <w:webHidden/>
          </w:rPr>
          <w:fldChar w:fldCharType="separate"/>
        </w:r>
        <w:r>
          <w:rPr>
            <w:noProof/>
            <w:webHidden/>
          </w:rPr>
          <w:t>148</w:t>
        </w:r>
        <w:r>
          <w:rPr>
            <w:noProof/>
            <w:webHidden/>
          </w:rPr>
          <w:fldChar w:fldCharType="end"/>
        </w:r>
      </w:hyperlink>
    </w:p>
    <w:p w14:paraId="25B01823" w14:textId="4444A49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96" w:history="1">
        <w:r w:rsidRPr="000653F6">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La fatica è sensibile al dettaglio</w:t>
        </w:r>
        <w:r>
          <w:rPr>
            <w:noProof/>
            <w:webHidden/>
          </w:rPr>
          <w:tab/>
        </w:r>
        <w:r>
          <w:rPr>
            <w:noProof/>
            <w:webHidden/>
          </w:rPr>
          <w:fldChar w:fldCharType="begin"/>
        </w:r>
        <w:r>
          <w:rPr>
            <w:noProof/>
            <w:webHidden/>
          </w:rPr>
          <w:instrText xml:space="preserve"> PAGEREF _Toc244285296 \h </w:instrText>
        </w:r>
        <w:r>
          <w:rPr>
            <w:noProof/>
            <w:webHidden/>
          </w:rPr>
        </w:r>
        <w:r>
          <w:rPr>
            <w:noProof/>
            <w:webHidden/>
          </w:rPr>
          <w:fldChar w:fldCharType="separate"/>
        </w:r>
        <w:r>
          <w:rPr>
            <w:noProof/>
            <w:webHidden/>
          </w:rPr>
          <w:t>148</w:t>
        </w:r>
        <w:r>
          <w:rPr>
            <w:noProof/>
            <w:webHidden/>
          </w:rPr>
          <w:fldChar w:fldCharType="end"/>
        </w:r>
      </w:hyperlink>
    </w:p>
    <w:p w14:paraId="6F9ABC2C" w14:textId="6D3F862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297" w:history="1">
        <w:r w:rsidRPr="000653F6">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_Toc244285297 \h </w:instrText>
        </w:r>
        <w:r>
          <w:rPr>
            <w:noProof/>
            <w:webHidden/>
          </w:rPr>
        </w:r>
        <w:r>
          <w:rPr>
            <w:noProof/>
            <w:webHidden/>
          </w:rPr>
          <w:fldChar w:fldCharType="separate"/>
        </w:r>
        <w:r>
          <w:rPr>
            <w:noProof/>
            <w:webHidden/>
          </w:rPr>
          <w:t>149</w:t>
        </w:r>
        <w:r>
          <w:rPr>
            <w:noProof/>
            <w:webHidden/>
          </w:rPr>
          <w:fldChar w:fldCharType="end"/>
        </w:r>
      </w:hyperlink>
    </w:p>
    <w:p w14:paraId="1E31CC70" w14:textId="42FF9634"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298" w:history="1">
        <w:r w:rsidRPr="000653F6">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_Toc244285298 \h </w:instrText>
        </w:r>
        <w:r>
          <w:rPr>
            <w:noProof/>
            <w:webHidden/>
          </w:rPr>
        </w:r>
        <w:r>
          <w:rPr>
            <w:noProof/>
            <w:webHidden/>
          </w:rPr>
          <w:fldChar w:fldCharType="separate"/>
        </w:r>
        <w:r>
          <w:rPr>
            <w:noProof/>
            <w:webHidden/>
          </w:rPr>
          <w:t>149</w:t>
        </w:r>
        <w:r>
          <w:rPr>
            <w:noProof/>
            <w:webHidden/>
          </w:rPr>
          <w:fldChar w:fldCharType="end"/>
        </w:r>
      </w:hyperlink>
    </w:p>
    <w:p w14:paraId="777CA041" w14:textId="385152C5"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299" w:history="1">
        <w:r w:rsidRPr="000653F6">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_Toc244285299 \h </w:instrText>
        </w:r>
        <w:r>
          <w:rPr>
            <w:noProof/>
            <w:webHidden/>
          </w:rPr>
        </w:r>
        <w:r>
          <w:rPr>
            <w:noProof/>
            <w:webHidden/>
          </w:rPr>
          <w:fldChar w:fldCharType="separate"/>
        </w:r>
        <w:r>
          <w:rPr>
            <w:noProof/>
            <w:webHidden/>
          </w:rPr>
          <w:t>149</w:t>
        </w:r>
        <w:r>
          <w:rPr>
            <w:noProof/>
            <w:webHidden/>
          </w:rPr>
          <w:fldChar w:fldCharType="end"/>
        </w:r>
      </w:hyperlink>
    </w:p>
    <w:p w14:paraId="031CC6F7" w14:textId="32BC2F6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00" w:history="1">
        <w:r w:rsidRPr="000653F6">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Perdite immediate e differite</w:t>
        </w:r>
        <w:r>
          <w:rPr>
            <w:noProof/>
            <w:webHidden/>
          </w:rPr>
          <w:tab/>
        </w:r>
        <w:r>
          <w:rPr>
            <w:noProof/>
            <w:webHidden/>
          </w:rPr>
          <w:fldChar w:fldCharType="begin"/>
        </w:r>
        <w:r>
          <w:rPr>
            <w:noProof/>
            <w:webHidden/>
          </w:rPr>
          <w:instrText xml:space="preserve"> PAGEREF _Toc244285300 \h </w:instrText>
        </w:r>
        <w:r>
          <w:rPr>
            <w:noProof/>
            <w:webHidden/>
          </w:rPr>
        </w:r>
        <w:r>
          <w:rPr>
            <w:noProof/>
            <w:webHidden/>
          </w:rPr>
          <w:fldChar w:fldCharType="separate"/>
        </w:r>
        <w:r>
          <w:rPr>
            <w:noProof/>
            <w:webHidden/>
          </w:rPr>
          <w:t>149</w:t>
        </w:r>
        <w:r>
          <w:rPr>
            <w:noProof/>
            <w:webHidden/>
          </w:rPr>
          <w:fldChar w:fldCharType="end"/>
        </w:r>
      </w:hyperlink>
    </w:p>
    <w:p w14:paraId="0209B432" w14:textId="21C915F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01" w:history="1">
        <w:r w:rsidRPr="000653F6">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_Toc244285301 \h </w:instrText>
        </w:r>
        <w:r>
          <w:rPr>
            <w:noProof/>
            <w:webHidden/>
          </w:rPr>
        </w:r>
        <w:r>
          <w:rPr>
            <w:noProof/>
            <w:webHidden/>
          </w:rPr>
          <w:fldChar w:fldCharType="separate"/>
        </w:r>
        <w:r>
          <w:rPr>
            <w:noProof/>
            <w:webHidden/>
          </w:rPr>
          <w:t>149</w:t>
        </w:r>
        <w:r>
          <w:rPr>
            <w:noProof/>
            <w:webHidden/>
          </w:rPr>
          <w:fldChar w:fldCharType="end"/>
        </w:r>
      </w:hyperlink>
    </w:p>
    <w:p w14:paraId="49529A10" w14:textId="0DBA8750"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02" w:history="1">
        <w:r w:rsidRPr="000653F6">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_Toc244285302 \h </w:instrText>
        </w:r>
        <w:r>
          <w:rPr>
            <w:noProof/>
            <w:webHidden/>
          </w:rPr>
        </w:r>
        <w:r>
          <w:rPr>
            <w:noProof/>
            <w:webHidden/>
          </w:rPr>
          <w:fldChar w:fldCharType="separate"/>
        </w:r>
        <w:r>
          <w:rPr>
            <w:noProof/>
            <w:webHidden/>
          </w:rPr>
          <w:t>150</w:t>
        </w:r>
        <w:r>
          <w:rPr>
            <w:noProof/>
            <w:webHidden/>
          </w:rPr>
          <w:fldChar w:fldCharType="end"/>
        </w:r>
      </w:hyperlink>
    </w:p>
    <w:p w14:paraId="00ED359F" w14:textId="531371E8"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03" w:history="1">
        <w:r w:rsidRPr="000653F6">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_Toc244285303 \h </w:instrText>
        </w:r>
        <w:r>
          <w:rPr>
            <w:noProof/>
            <w:webHidden/>
          </w:rPr>
        </w:r>
        <w:r>
          <w:rPr>
            <w:noProof/>
            <w:webHidden/>
          </w:rPr>
          <w:fldChar w:fldCharType="separate"/>
        </w:r>
        <w:r>
          <w:rPr>
            <w:noProof/>
            <w:webHidden/>
          </w:rPr>
          <w:t>150</w:t>
        </w:r>
        <w:r>
          <w:rPr>
            <w:noProof/>
            <w:webHidden/>
          </w:rPr>
          <w:fldChar w:fldCharType="end"/>
        </w:r>
      </w:hyperlink>
    </w:p>
    <w:p w14:paraId="272ED07B" w14:textId="73C4306D"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4" w:history="1">
        <w:r w:rsidRPr="000653F6">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Modello di una cella chiusa sottile</w:t>
        </w:r>
        <w:r>
          <w:rPr>
            <w:noProof/>
            <w:webHidden/>
          </w:rPr>
          <w:tab/>
        </w:r>
        <w:r>
          <w:rPr>
            <w:noProof/>
            <w:webHidden/>
          </w:rPr>
          <w:fldChar w:fldCharType="begin"/>
        </w:r>
        <w:r>
          <w:rPr>
            <w:noProof/>
            <w:webHidden/>
          </w:rPr>
          <w:instrText xml:space="preserve"> PAGEREF _Toc244285304 \h </w:instrText>
        </w:r>
        <w:r>
          <w:rPr>
            <w:noProof/>
            <w:webHidden/>
          </w:rPr>
        </w:r>
        <w:r>
          <w:rPr>
            <w:noProof/>
            <w:webHidden/>
          </w:rPr>
          <w:fldChar w:fldCharType="separate"/>
        </w:r>
        <w:r>
          <w:rPr>
            <w:noProof/>
            <w:webHidden/>
          </w:rPr>
          <w:t>150</w:t>
        </w:r>
        <w:r>
          <w:rPr>
            <w:noProof/>
            <w:webHidden/>
          </w:rPr>
          <w:fldChar w:fldCharType="end"/>
        </w:r>
      </w:hyperlink>
    </w:p>
    <w:p w14:paraId="4A00CF9B" w14:textId="5AF9A61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05" w:history="1">
        <w:r w:rsidRPr="000653F6">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con unità coerenti</w:t>
        </w:r>
        <w:r>
          <w:rPr>
            <w:noProof/>
            <w:webHidden/>
          </w:rPr>
          <w:tab/>
        </w:r>
        <w:r>
          <w:rPr>
            <w:noProof/>
            <w:webHidden/>
          </w:rPr>
          <w:fldChar w:fldCharType="begin"/>
        </w:r>
        <w:r>
          <w:rPr>
            <w:noProof/>
            <w:webHidden/>
          </w:rPr>
          <w:instrText xml:space="preserve"> PAGEREF _Toc244285305 \h </w:instrText>
        </w:r>
        <w:r>
          <w:rPr>
            <w:noProof/>
            <w:webHidden/>
          </w:rPr>
        </w:r>
        <w:r>
          <w:rPr>
            <w:noProof/>
            <w:webHidden/>
          </w:rPr>
          <w:fldChar w:fldCharType="separate"/>
        </w:r>
        <w:r>
          <w:rPr>
            <w:noProof/>
            <w:webHidden/>
          </w:rPr>
          <w:t>150</w:t>
        </w:r>
        <w:r>
          <w:rPr>
            <w:noProof/>
            <w:webHidden/>
          </w:rPr>
          <w:fldChar w:fldCharType="end"/>
        </w:r>
      </w:hyperlink>
    </w:p>
    <w:p w14:paraId="1C29593F" w14:textId="6876597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06" w:history="1">
        <w:r w:rsidRPr="000653F6">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_Toc244285306 \h </w:instrText>
        </w:r>
        <w:r>
          <w:rPr>
            <w:noProof/>
            <w:webHidden/>
          </w:rPr>
        </w:r>
        <w:r>
          <w:rPr>
            <w:noProof/>
            <w:webHidden/>
          </w:rPr>
          <w:fldChar w:fldCharType="separate"/>
        </w:r>
        <w:r>
          <w:rPr>
            <w:noProof/>
            <w:webHidden/>
          </w:rPr>
          <w:t>151</w:t>
        </w:r>
        <w:r>
          <w:rPr>
            <w:noProof/>
            <w:webHidden/>
          </w:rPr>
          <w:fldChar w:fldCharType="end"/>
        </w:r>
      </w:hyperlink>
    </w:p>
    <w:p w14:paraId="79517F47" w14:textId="4B18830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07" w:history="1">
        <w:r w:rsidRPr="000653F6">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_Toc244285307 \h </w:instrText>
        </w:r>
        <w:r>
          <w:rPr>
            <w:noProof/>
            <w:webHidden/>
          </w:rPr>
        </w:r>
        <w:r>
          <w:rPr>
            <w:noProof/>
            <w:webHidden/>
          </w:rPr>
          <w:fldChar w:fldCharType="separate"/>
        </w:r>
        <w:r>
          <w:rPr>
            <w:noProof/>
            <w:webHidden/>
          </w:rPr>
          <w:t>151</w:t>
        </w:r>
        <w:r>
          <w:rPr>
            <w:noProof/>
            <w:webHidden/>
          </w:rPr>
          <w:fldChar w:fldCharType="end"/>
        </w:r>
      </w:hyperlink>
    </w:p>
    <w:p w14:paraId="468CCC3D" w14:textId="3D24ACD6"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08" w:history="1">
        <w:r w:rsidRPr="000653F6">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_Toc244285308 \h </w:instrText>
        </w:r>
        <w:r>
          <w:rPr>
            <w:noProof/>
            <w:webHidden/>
          </w:rPr>
        </w:r>
        <w:r>
          <w:rPr>
            <w:noProof/>
            <w:webHidden/>
          </w:rPr>
          <w:fldChar w:fldCharType="separate"/>
        </w:r>
        <w:r>
          <w:rPr>
            <w:noProof/>
            <w:webHidden/>
          </w:rPr>
          <w:t>151</w:t>
        </w:r>
        <w:r>
          <w:rPr>
            <w:noProof/>
            <w:webHidden/>
          </w:rPr>
          <w:fldChar w:fldCharType="end"/>
        </w:r>
      </w:hyperlink>
    </w:p>
    <w:p w14:paraId="22842D55" w14:textId="0E376FA4"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09" w:history="1">
        <w:r w:rsidRPr="000653F6">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Inclinazione e azioni sull’impalcato</w:t>
        </w:r>
        <w:r>
          <w:rPr>
            <w:noProof/>
            <w:webHidden/>
          </w:rPr>
          <w:tab/>
        </w:r>
        <w:r>
          <w:rPr>
            <w:noProof/>
            <w:webHidden/>
          </w:rPr>
          <w:fldChar w:fldCharType="begin"/>
        </w:r>
        <w:r>
          <w:rPr>
            <w:noProof/>
            <w:webHidden/>
          </w:rPr>
          <w:instrText xml:space="preserve"> PAGEREF _Toc244285309 \h </w:instrText>
        </w:r>
        <w:r>
          <w:rPr>
            <w:noProof/>
            <w:webHidden/>
          </w:rPr>
        </w:r>
        <w:r>
          <w:rPr>
            <w:noProof/>
            <w:webHidden/>
          </w:rPr>
          <w:fldChar w:fldCharType="separate"/>
        </w:r>
        <w:r>
          <w:rPr>
            <w:noProof/>
            <w:webHidden/>
          </w:rPr>
          <w:t>151</w:t>
        </w:r>
        <w:r>
          <w:rPr>
            <w:noProof/>
            <w:webHidden/>
          </w:rPr>
          <w:fldChar w:fldCharType="end"/>
        </w:r>
      </w:hyperlink>
    </w:p>
    <w:p w14:paraId="43CBE24E" w14:textId="67BC7B5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10" w:history="1">
        <w:r w:rsidRPr="000653F6">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Un ordine di grandezza dinamico</w:t>
        </w:r>
        <w:r>
          <w:rPr>
            <w:noProof/>
            <w:webHidden/>
          </w:rPr>
          <w:tab/>
        </w:r>
        <w:r>
          <w:rPr>
            <w:noProof/>
            <w:webHidden/>
          </w:rPr>
          <w:fldChar w:fldCharType="begin"/>
        </w:r>
        <w:r>
          <w:rPr>
            <w:noProof/>
            <w:webHidden/>
          </w:rPr>
          <w:instrText xml:space="preserve"> PAGEREF _Toc244285310 \h </w:instrText>
        </w:r>
        <w:r>
          <w:rPr>
            <w:noProof/>
            <w:webHidden/>
          </w:rPr>
        </w:r>
        <w:r>
          <w:rPr>
            <w:noProof/>
            <w:webHidden/>
          </w:rPr>
          <w:fldChar w:fldCharType="separate"/>
        </w:r>
        <w:r>
          <w:rPr>
            <w:noProof/>
            <w:webHidden/>
          </w:rPr>
          <w:t>152</w:t>
        </w:r>
        <w:r>
          <w:rPr>
            <w:noProof/>
            <w:webHidden/>
          </w:rPr>
          <w:fldChar w:fldCharType="end"/>
        </w:r>
      </w:hyperlink>
    </w:p>
    <w:p w14:paraId="7FB5AEA9" w14:textId="23297FF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11" w:history="1">
        <w:r w:rsidRPr="000653F6">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Vibrazioni e manutenzione</w:t>
        </w:r>
        <w:r>
          <w:rPr>
            <w:noProof/>
            <w:webHidden/>
          </w:rPr>
          <w:tab/>
        </w:r>
        <w:r>
          <w:rPr>
            <w:noProof/>
            <w:webHidden/>
          </w:rPr>
          <w:fldChar w:fldCharType="begin"/>
        </w:r>
        <w:r>
          <w:rPr>
            <w:noProof/>
            <w:webHidden/>
          </w:rPr>
          <w:instrText xml:space="preserve"> PAGEREF _Toc244285311 \h </w:instrText>
        </w:r>
        <w:r>
          <w:rPr>
            <w:noProof/>
            <w:webHidden/>
          </w:rPr>
        </w:r>
        <w:r>
          <w:rPr>
            <w:noProof/>
            <w:webHidden/>
          </w:rPr>
          <w:fldChar w:fldCharType="separate"/>
        </w:r>
        <w:r>
          <w:rPr>
            <w:noProof/>
            <w:webHidden/>
          </w:rPr>
          <w:t>152</w:t>
        </w:r>
        <w:r>
          <w:rPr>
            <w:noProof/>
            <w:webHidden/>
          </w:rPr>
          <w:fldChar w:fldCharType="end"/>
        </w:r>
      </w:hyperlink>
    </w:p>
    <w:p w14:paraId="77FA91E9" w14:textId="70DC0C2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12" w:history="1">
        <w:r w:rsidRPr="000653F6">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_Toc244285312 \h </w:instrText>
        </w:r>
        <w:r>
          <w:rPr>
            <w:noProof/>
            <w:webHidden/>
          </w:rPr>
        </w:r>
        <w:r>
          <w:rPr>
            <w:noProof/>
            <w:webHidden/>
          </w:rPr>
          <w:fldChar w:fldCharType="separate"/>
        </w:r>
        <w:r>
          <w:rPr>
            <w:noProof/>
            <w:webHidden/>
          </w:rPr>
          <w:t>152</w:t>
        </w:r>
        <w:r>
          <w:rPr>
            <w:noProof/>
            <w:webHidden/>
          </w:rPr>
          <w:fldChar w:fldCharType="end"/>
        </w:r>
      </w:hyperlink>
    </w:p>
    <w:p w14:paraId="62BC960C" w14:textId="2983D3B1"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13" w:history="1">
        <w:r w:rsidRPr="000653F6">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_Toc244285313 \h </w:instrText>
        </w:r>
        <w:r>
          <w:rPr>
            <w:noProof/>
            <w:webHidden/>
          </w:rPr>
        </w:r>
        <w:r>
          <w:rPr>
            <w:noProof/>
            <w:webHidden/>
          </w:rPr>
          <w:fldChar w:fldCharType="separate"/>
        </w:r>
        <w:r>
          <w:rPr>
            <w:noProof/>
            <w:webHidden/>
          </w:rPr>
          <w:t>152</w:t>
        </w:r>
        <w:r>
          <w:rPr>
            <w:noProof/>
            <w:webHidden/>
          </w:rPr>
          <w:fldChar w:fldCharType="end"/>
        </w:r>
      </w:hyperlink>
    </w:p>
    <w:p w14:paraId="77D534AE" w14:textId="267DBD8F"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4" w:history="1">
        <w:r w:rsidRPr="000653F6">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Sensibilità alla luce</w:t>
        </w:r>
        <w:r>
          <w:rPr>
            <w:noProof/>
            <w:webHidden/>
          </w:rPr>
          <w:tab/>
        </w:r>
        <w:r>
          <w:rPr>
            <w:noProof/>
            <w:webHidden/>
          </w:rPr>
          <w:fldChar w:fldCharType="begin"/>
        </w:r>
        <w:r>
          <w:rPr>
            <w:noProof/>
            <w:webHidden/>
          </w:rPr>
          <w:instrText xml:space="preserve"> PAGEREF _Toc244285314 \h </w:instrText>
        </w:r>
        <w:r>
          <w:rPr>
            <w:noProof/>
            <w:webHidden/>
          </w:rPr>
        </w:r>
        <w:r>
          <w:rPr>
            <w:noProof/>
            <w:webHidden/>
          </w:rPr>
          <w:fldChar w:fldCharType="separate"/>
        </w:r>
        <w:r>
          <w:rPr>
            <w:noProof/>
            <w:webHidden/>
          </w:rPr>
          <w:t>152</w:t>
        </w:r>
        <w:r>
          <w:rPr>
            <w:noProof/>
            <w:webHidden/>
          </w:rPr>
          <w:fldChar w:fldCharType="end"/>
        </w:r>
      </w:hyperlink>
    </w:p>
    <w:p w14:paraId="4952EDBF" w14:textId="182723B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15" w:history="1">
        <w:r w:rsidRPr="000653F6">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_Toc244285315 \h </w:instrText>
        </w:r>
        <w:r>
          <w:rPr>
            <w:noProof/>
            <w:webHidden/>
          </w:rPr>
        </w:r>
        <w:r>
          <w:rPr>
            <w:noProof/>
            <w:webHidden/>
          </w:rPr>
          <w:fldChar w:fldCharType="separate"/>
        </w:r>
        <w:r>
          <w:rPr>
            <w:noProof/>
            <w:webHidden/>
          </w:rPr>
          <w:t>153</w:t>
        </w:r>
        <w:r>
          <w:rPr>
            <w:noProof/>
            <w:webHidden/>
          </w:rPr>
          <w:fldChar w:fldCharType="end"/>
        </w:r>
      </w:hyperlink>
    </w:p>
    <w:p w14:paraId="0D77A004" w14:textId="624FD072"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16" w:history="1">
        <w:r w:rsidRPr="000653F6">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Appoggi e costruzione</w:t>
        </w:r>
        <w:r>
          <w:rPr>
            <w:noProof/>
            <w:webHidden/>
          </w:rPr>
          <w:tab/>
        </w:r>
        <w:r>
          <w:rPr>
            <w:noProof/>
            <w:webHidden/>
          </w:rPr>
          <w:fldChar w:fldCharType="begin"/>
        </w:r>
        <w:r>
          <w:rPr>
            <w:noProof/>
            <w:webHidden/>
          </w:rPr>
          <w:instrText xml:space="preserve"> PAGEREF _Toc244285316 \h </w:instrText>
        </w:r>
        <w:r>
          <w:rPr>
            <w:noProof/>
            <w:webHidden/>
          </w:rPr>
        </w:r>
        <w:r>
          <w:rPr>
            <w:noProof/>
            <w:webHidden/>
          </w:rPr>
          <w:fldChar w:fldCharType="separate"/>
        </w:r>
        <w:r>
          <w:rPr>
            <w:noProof/>
            <w:webHidden/>
          </w:rPr>
          <w:t>153</w:t>
        </w:r>
        <w:r>
          <w:rPr>
            <w:noProof/>
            <w:webHidden/>
          </w:rPr>
          <w:fldChar w:fldCharType="end"/>
        </w:r>
      </w:hyperlink>
    </w:p>
    <w:p w14:paraId="414274F2" w14:textId="379BA4E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17" w:history="1">
        <w:r w:rsidRPr="000653F6">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_Toc244285317 \h </w:instrText>
        </w:r>
        <w:r>
          <w:rPr>
            <w:noProof/>
            <w:webHidden/>
          </w:rPr>
        </w:r>
        <w:r>
          <w:rPr>
            <w:noProof/>
            <w:webHidden/>
          </w:rPr>
          <w:fldChar w:fldCharType="separate"/>
        </w:r>
        <w:r>
          <w:rPr>
            <w:noProof/>
            <w:webHidden/>
          </w:rPr>
          <w:t>153</w:t>
        </w:r>
        <w:r>
          <w:rPr>
            <w:noProof/>
            <w:webHidden/>
          </w:rPr>
          <w:fldChar w:fldCharType="end"/>
        </w:r>
      </w:hyperlink>
    </w:p>
    <w:p w14:paraId="2D8D4A4C" w14:textId="64BB770A"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18" w:history="1">
        <w:r w:rsidRPr="000653F6">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_Toc244285318 \h </w:instrText>
        </w:r>
        <w:r>
          <w:rPr>
            <w:noProof/>
            <w:webHidden/>
          </w:rPr>
        </w:r>
        <w:r>
          <w:rPr>
            <w:noProof/>
            <w:webHidden/>
          </w:rPr>
          <w:fldChar w:fldCharType="separate"/>
        </w:r>
        <w:r>
          <w:rPr>
            <w:noProof/>
            <w:webHidden/>
          </w:rPr>
          <w:t>153</w:t>
        </w:r>
        <w:r>
          <w:rPr>
            <w:noProof/>
            <w:webHidden/>
          </w:rPr>
          <w:fldChar w:fldCharType="end"/>
        </w:r>
      </w:hyperlink>
    </w:p>
    <w:p w14:paraId="20680C0B" w14:textId="59F53C57"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19" w:history="1">
        <w:r w:rsidRPr="000653F6">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Nuove lezioni con esempi svolti</w:t>
        </w:r>
        <w:r>
          <w:rPr>
            <w:noProof/>
            <w:webHidden/>
          </w:rPr>
          <w:tab/>
        </w:r>
        <w:r>
          <w:rPr>
            <w:noProof/>
            <w:webHidden/>
          </w:rPr>
          <w:fldChar w:fldCharType="begin"/>
        </w:r>
        <w:r>
          <w:rPr>
            <w:noProof/>
            <w:webHidden/>
          </w:rPr>
          <w:instrText xml:space="preserve"> PAGEREF _Toc244285319 \h </w:instrText>
        </w:r>
        <w:r>
          <w:rPr>
            <w:noProof/>
            <w:webHidden/>
          </w:rPr>
        </w:r>
        <w:r>
          <w:rPr>
            <w:noProof/>
            <w:webHidden/>
          </w:rPr>
          <w:fldChar w:fldCharType="separate"/>
        </w:r>
        <w:r>
          <w:rPr>
            <w:noProof/>
            <w:webHidden/>
          </w:rPr>
          <w:t>154</w:t>
        </w:r>
        <w:r>
          <w:rPr>
            <w:noProof/>
            <w:webHidden/>
          </w:rPr>
          <w:fldChar w:fldCharType="end"/>
        </w:r>
      </w:hyperlink>
    </w:p>
    <w:p w14:paraId="52A2D1F2" w14:textId="3FE9C4B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20" w:history="1">
        <w:r w:rsidRPr="000653F6">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Come confrontare le fonti</w:t>
        </w:r>
        <w:r>
          <w:rPr>
            <w:noProof/>
            <w:webHidden/>
          </w:rPr>
          <w:tab/>
        </w:r>
        <w:r>
          <w:rPr>
            <w:noProof/>
            <w:webHidden/>
          </w:rPr>
          <w:fldChar w:fldCharType="begin"/>
        </w:r>
        <w:r>
          <w:rPr>
            <w:noProof/>
            <w:webHidden/>
          </w:rPr>
          <w:instrText xml:space="preserve"> PAGEREF _Toc244285320 \h </w:instrText>
        </w:r>
        <w:r>
          <w:rPr>
            <w:noProof/>
            <w:webHidden/>
          </w:rPr>
        </w:r>
        <w:r>
          <w:rPr>
            <w:noProof/>
            <w:webHidden/>
          </w:rPr>
          <w:fldChar w:fldCharType="separate"/>
        </w:r>
        <w:r>
          <w:rPr>
            <w:noProof/>
            <w:webHidden/>
          </w:rPr>
          <w:t>154</w:t>
        </w:r>
        <w:r>
          <w:rPr>
            <w:noProof/>
            <w:webHidden/>
          </w:rPr>
          <w:fldChar w:fldCharType="end"/>
        </w:r>
      </w:hyperlink>
    </w:p>
    <w:p w14:paraId="4B5D037C" w14:textId="22DF6A49"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1" w:history="1">
        <w:r w:rsidRPr="000653F6">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Proseguire nella Wiki</w:t>
        </w:r>
        <w:r>
          <w:rPr>
            <w:noProof/>
            <w:webHidden/>
          </w:rPr>
          <w:tab/>
        </w:r>
        <w:r>
          <w:rPr>
            <w:noProof/>
            <w:webHidden/>
          </w:rPr>
          <w:fldChar w:fldCharType="begin"/>
        </w:r>
        <w:r>
          <w:rPr>
            <w:noProof/>
            <w:webHidden/>
          </w:rPr>
          <w:instrText xml:space="preserve"> PAGEREF _Toc244285321 \h </w:instrText>
        </w:r>
        <w:r>
          <w:rPr>
            <w:noProof/>
            <w:webHidden/>
          </w:rPr>
        </w:r>
        <w:r>
          <w:rPr>
            <w:noProof/>
            <w:webHidden/>
          </w:rPr>
          <w:fldChar w:fldCharType="separate"/>
        </w:r>
        <w:r>
          <w:rPr>
            <w:noProof/>
            <w:webHidden/>
          </w:rPr>
          <w:t>154</w:t>
        </w:r>
        <w:r>
          <w:rPr>
            <w:noProof/>
            <w:webHidden/>
          </w:rPr>
          <w:fldChar w:fldCharType="end"/>
        </w:r>
      </w:hyperlink>
    </w:p>
    <w:p w14:paraId="4A5B8C54" w14:textId="6073391B"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22" w:history="1">
        <w:r w:rsidRPr="000653F6">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Fondazioni superficiali</w:t>
        </w:r>
        <w:r>
          <w:rPr>
            <w:noProof/>
            <w:webHidden/>
          </w:rPr>
          <w:tab/>
        </w:r>
        <w:r>
          <w:rPr>
            <w:noProof/>
            <w:webHidden/>
          </w:rPr>
          <w:fldChar w:fldCharType="begin"/>
        </w:r>
        <w:r>
          <w:rPr>
            <w:noProof/>
            <w:webHidden/>
          </w:rPr>
          <w:instrText xml:space="preserve"> PAGEREF _Toc244285322 \h </w:instrText>
        </w:r>
        <w:r>
          <w:rPr>
            <w:noProof/>
            <w:webHidden/>
          </w:rPr>
        </w:r>
        <w:r>
          <w:rPr>
            <w:noProof/>
            <w:webHidden/>
          </w:rPr>
          <w:fldChar w:fldCharType="separate"/>
        </w:r>
        <w:r>
          <w:rPr>
            <w:noProof/>
            <w:webHidden/>
          </w:rPr>
          <w:t>154</w:t>
        </w:r>
        <w:r>
          <w:rPr>
            <w:noProof/>
            <w:webHidden/>
          </w:rPr>
          <w:fldChar w:fldCharType="end"/>
        </w:r>
      </w:hyperlink>
    </w:p>
    <w:p w14:paraId="35235C04" w14:textId="463813F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23" w:history="1">
        <w:r w:rsidRPr="000653F6">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Convenzioni e area efficace</w:t>
        </w:r>
        <w:r>
          <w:rPr>
            <w:noProof/>
            <w:webHidden/>
          </w:rPr>
          <w:tab/>
        </w:r>
        <w:r>
          <w:rPr>
            <w:noProof/>
            <w:webHidden/>
          </w:rPr>
          <w:fldChar w:fldCharType="begin"/>
        </w:r>
        <w:r>
          <w:rPr>
            <w:noProof/>
            <w:webHidden/>
          </w:rPr>
          <w:instrText xml:space="preserve"> PAGEREF _Toc244285323 \h </w:instrText>
        </w:r>
        <w:r>
          <w:rPr>
            <w:noProof/>
            <w:webHidden/>
          </w:rPr>
        </w:r>
        <w:r>
          <w:rPr>
            <w:noProof/>
            <w:webHidden/>
          </w:rPr>
          <w:fldChar w:fldCharType="separate"/>
        </w:r>
        <w:r>
          <w:rPr>
            <w:noProof/>
            <w:webHidden/>
          </w:rPr>
          <w:t>155</w:t>
        </w:r>
        <w:r>
          <w:rPr>
            <w:noProof/>
            <w:webHidden/>
          </w:rPr>
          <w:fldChar w:fldCharType="end"/>
        </w:r>
      </w:hyperlink>
    </w:p>
    <w:p w14:paraId="288DD5B4" w14:textId="73B4C9FC"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24" w:history="1">
        <w:r w:rsidRPr="000653F6">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_Toc244285324 \h </w:instrText>
        </w:r>
        <w:r>
          <w:rPr>
            <w:noProof/>
            <w:webHidden/>
          </w:rPr>
        </w:r>
        <w:r>
          <w:rPr>
            <w:noProof/>
            <w:webHidden/>
          </w:rPr>
          <w:fldChar w:fldCharType="separate"/>
        </w:r>
        <w:r>
          <w:rPr>
            <w:noProof/>
            <w:webHidden/>
          </w:rPr>
          <w:t>155</w:t>
        </w:r>
        <w:r>
          <w:rPr>
            <w:noProof/>
            <w:webHidden/>
          </w:rPr>
          <w:fldChar w:fldCharType="end"/>
        </w:r>
      </w:hyperlink>
    </w:p>
    <w:p w14:paraId="644C2278" w14:textId="4993712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25" w:history="1">
        <w:r w:rsidRPr="000653F6">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_Toc244285325 \h </w:instrText>
        </w:r>
        <w:r>
          <w:rPr>
            <w:noProof/>
            <w:webHidden/>
          </w:rPr>
        </w:r>
        <w:r>
          <w:rPr>
            <w:noProof/>
            <w:webHidden/>
          </w:rPr>
          <w:fldChar w:fldCharType="separate"/>
        </w:r>
        <w:r>
          <w:rPr>
            <w:noProof/>
            <w:webHidden/>
          </w:rPr>
          <w:t>156</w:t>
        </w:r>
        <w:r>
          <w:rPr>
            <w:noProof/>
            <w:webHidden/>
          </w:rPr>
          <w:fldChar w:fldCharType="end"/>
        </w:r>
      </w:hyperlink>
    </w:p>
    <w:p w14:paraId="57D34BC1" w14:textId="2DA12340"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26" w:history="1">
        <w:r w:rsidRPr="000653F6">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Forma e profondità</w:t>
        </w:r>
        <w:r>
          <w:rPr>
            <w:noProof/>
            <w:webHidden/>
          </w:rPr>
          <w:tab/>
        </w:r>
        <w:r>
          <w:rPr>
            <w:noProof/>
            <w:webHidden/>
          </w:rPr>
          <w:fldChar w:fldCharType="begin"/>
        </w:r>
        <w:r>
          <w:rPr>
            <w:noProof/>
            <w:webHidden/>
          </w:rPr>
          <w:instrText xml:space="preserve"> PAGEREF _Toc244285326 \h </w:instrText>
        </w:r>
        <w:r>
          <w:rPr>
            <w:noProof/>
            <w:webHidden/>
          </w:rPr>
        </w:r>
        <w:r>
          <w:rPr>
            <w:noProof/>
            <w:webHidden/>
          </w:rPr>
          <w:fldChar w:fldCharType="separate"/>
        </w:r>
        <w:r>
          <w:rPr>
            <w:noProof/>
            <w:webHidden/>
          </w:rPr>
          <w:t>157</w:t>
        </w:r>
        <w:r>
          <w:rPr>
            <w:noProof/>
            <w:webHidden/>
          </w:rPr>
          <w:fldChar w:fldCharType="end"/>
        </w:r>
      </w:hyperlink>
    </w:p>
    <w:p w14:paraId="600E161C" w14:textId="2D1C9A4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27" w:history="1">
        <w:r w:rsidRPr="000653F6">
          <w:rPr>
            <w:rStyle w:val="Collegamentoipertestuale"/>
            <w:noProof/>
          </w:rPr>
          <w:t>48.5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Inclinazione delle azioni</w:t>
        </w:r>
        <w:r>
          <w:rPr>
            <w:noProof/>
            <w:webHidden/>
          </w:rPr>
          <w:tab/>
        </w:r>
        <w:r>
          <w:rPr>
            <w:noProof/>
            <w:webHidden/>
          </w:rPr>
          <w:fldChar w:fldCharType="begin"/>
        </w:r>
        <w:r>
          <w:rPr>
            <w:noProof/>
            <w:webHidden/>
          </w:rPr>
          <w:instrText xml:space="preserve"> PAGEREF _Toc244285327 \h </w:instrText>
        </w:r>
        <w:r>
          <w:rPr>
            <w:noProof/>
            <w:webHidden/>
          </w:rPr>
        </w:r>
        <w:r>
          <w:rPr>
            <w:noProof/>
            <w:webHidden/>
          </w:rPr>
          <w:fldChar w:fldCharType="separate"/>
        </w:r>
        <w:r>
          <w:rPr>
            <w:noProof/>
            <w:webHidden/>
          </w:rPr>
          <w:t>158</w:t>
        </w:r>
        <w:r>
          <w:rPr>
            <w:noProof/>
            <w:webHidden/>
          </w:rPr>
          <w:fldChar w:fldCharType="end"/>
        </w:r>
      </w:hyperlink>
    </w:p>
    <w:p w14:paraId="177318B3" w14:textId="3AC485B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28" w:history="1">
        <w:r w:rsidRPr="000653F6">
          <w:rPr>
            <w:rStyle w:val="Collegamentoipertestuale"/>
            <w:noProof/>
          </w:rPr>
          <w:t>48.6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Condizioni non drenate</w:t>
        </w:r>
        <w:r>
          <w:rPr>
            <w:noProof/>
            <w:webHidden/>
          </w:rPr>
          <w:tab/>
        </w:r>
        <w:r>
          <w:rPr>
            <w:noProof/>
            <w:webHidden/>
          </w:rPr>
          <w:fldChar w:fldCharType="begin"/>
        </w:r>
        <w:r>
          <w:rPr>
            <w:noProof/>
            <w:webHidden/>
          </w:rPr>
          <w:instrText xml:space="preserve"> PAGEREF _Toc244285328 \h </w:instrText>
        </w:r>
        <w:r>
          <w:rPr>
            <w:noProof/>
            <w:webHidden/>
          </w:rPr>
        </w:r>
        <w:r>
          <w:rPr>
            <w:noProof/>
            <w:webHidden/>
          </w:rPr>
          <w:fldChar w:fldCharType="separate"/>
        </w:r>
        <w:r>
          <w:rPr>
            <w:noProof/>
            <w:webHidden/>
          </w:rPr>
          <w:t>158</w:t>
        </w:r>
        <w:r>
          <w:rPr>
            <w:noProof/>
            <w:webHidden/>
          </w:rPr>
          <w:fldChar w:fldCharType="end"/>
        </w:r>
      </w:hyperlink>
    </w:p>
    <w:p w14:paraId="35874D6A" w14:textId="150D3698"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29" w:history="1">
        <w:r w:rsidRPr="000653F6">
          <w:rPr>
            <w:rStyle w:val="Collegamentoipertestuale"/>
            <w:noProof/>
          </w:rPr>
          <w:t>48.7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Brinch Hansen con carico inclinato</w:t>
        </w:r>
        <w:r>
          <w:rPr>
            <w:noProof/>
            <w:webHidden/>
          </w:rPr>
          <w:tab/>
        </w:r>
        <w:r>
          <w:rPr>
            <w:noProof/>
            <w:webHidden/>
          </w:rPr>
          <w:fldChar w:fldCharType="begin"/>
        </w:r>
        <w:r>
          <w:rPr>
            <w:noProof/>
            <w:webHidden/>
          </w:rPr>
          <w:instrText xml:space="preserve"> PAGEREF _Toc244285329 \h </w:instrText>
        </w:r>
        <w:r>
          <w:rPr>
            <w:noProof/>
            <w:webHidden/>
          </w:rPr>
        </w:r>
        <w:r>
          <w:rPr>
            <w:noProof/>
            <w:webHidden/>
          </w:rPr>
          <w:fldChar w:fldCharType="separate"/>
        </w:r>
        <w:r>
          <w:rPr>
            <w:noProof/>
            <w:webHidden/>
          </w:rPr>
          <w:t>159</w:t>
        </w:r>
        <w:r>
          <w:rPr>
            <w:noProof/>
            <w:webHidden/>
          </w:rPr>
          <w:fldChar w:fldCharType="end"/>
        </w:r>
      </w:hyperlink>
    </w:p>
    <w:p w14:paraId="22B1B2CD" w14:textId="4C5042C0"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0" w:history="1">
        <w:r w:rsidRPr="000653F6">
          <w:rPr>
            <w:rStyle w:val="Collegamentoipertestuale"/>
            <w:noProof/>
          </w:rPr>
          <w:t>48.8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Terzaghi e rottura locale</w:t>
        </w:r>
        <w:r>
          <w:rPr>
            <w:noProof/>
            <w:webHidden/>
          </w:rPr>
          <w:tab/>
        </w:r>
        <w:r>
          <w:rPr>
            <w:noProof/>
            <w:webHidden/>
          </w:rPr>
          <w:fldChar w:fldCharType="begin"/>
        </w:r>
        <w:r>
          <w:rPr>
            <w:noProof/>
            <w:webHidden/>
          </w:rPr>
          <w:instrText xml:space="preserve"> PAGEREF _Toc244285330 \h </w:instrText>
        </w:r>
        <w:r>
          <w:rPr>
            <w:noProof/>
            <w:webHidden/>
          </w:rPr>
        </w:r>
        <w:r>
          <w:rPr>
            <w:noProof/>
            <w:webHidden/>
          </w:rPr>
          <w:fldChar w:fldCharType="separate"/>
        </w:r>
        <w:r>
          <w:rPr>
            <w:noProof/>
            <w:webHidden/>
          </w:rPr>
          <w:t>161</w:t>
        </w:r>
        <w:r>
          <w:rPr>
            <w:noProof/>
            <w:webHidden/>
          </w:rPr>
          <w:fldChar w:fldCharType="end"/>
        </w:r>
      </w:hyperlink>
    </w:p>
    <w:p w14:paraId="16252D67" w14:textId="1254B39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1" w:history="1">
        <w:r w:rsidRPr="000653F6">
          <w:rPr>
            <w:rStyle w:val="Collegamentoipertestuale"/>
            <w:noProof/>
          </w:rPr>
          <w:t>48.9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Stratigrafia e materiali comuni</w:t>
        </w:r>
        <w:r>
          <w:rPr>
            <w:noProof/>
            <w:webHidden/>
          </w:rPr>
          <w:tab/>
        </w:r>
        <w:r>
          <w:rPr>
            <w:noProof/>
            <w:webHidden/>
          </w:rPr>
          <w:fldChar w:fldCharType="begin"/>
        </w:r>
        <w:r>
          <w:rPr>
            <w:noProof/>
            <w:webHidden/>
          </w:rPr>
          <w:instrText xml:space="preserve"> PAGEREF _Toc244285331 \h </w:instrText>
        </w:r>
        <w:r>
          <w:rPr>
            <w:noProof/>
            <w:webHidden/>
          </w:rPr>
        </w:r>
        <w:r>
          <w:rPr>
            <w:noProof/>
            <w:webHidden/>
          </w:rPr>
          <w:fldChar w:fldCharType="separate"/>
        </w:r>
        <w:r>
          <w:rPr>
            <w:noProof/>
            <w:webHidden/>
          </w:rPr>
          <w:t>161</w:t>
        </w:r>
        <w:r>
          <w:rPr>
            <w:noProof/>
            <w:webHidden/>
          </w:rPr>
          <w:fldChar w:fldCharType="end"/>
        </w:r>
      </w:hyperlink>
    </w:p>
    <w:p w14:paraId="2B4B9479" w14:textId="541C72C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2" w:history="1">
        <w:r w:rsidRPr="000653F6">
          <w:rPr>
            <w:rStyle w:val="Collegamentoipertestuale"/>
            <w:noProof/>
          </w:rPr>
          <w:t>48.10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_Toc244285332 \h </w:instrText>
        </w:r>
        <w:r>
          <w:rPr>
            <w:noProof/>
            <w:webHidden/>
          </w:rPr>
        </w:r>
        <w:r>
          <w:rPr>
            <w:noProof/>
            <w:webHidden/>
          </w:rPr>
          <w:fldChar w:fldCharType="separate"/>
        </w:r>
        <w:r>
          <w:rPr>
            <w:noProof/>
            <w:webHidden/>
          </w:rPr>
          <w:t>162</w:t>
        </w:r>
        <w:r>
          <w:rPr>
            <w:noProof/>
            <w:webHidden/>
          </w:rPr>
          <w:fldChar w:fldCharType="end"/>
        </w:r>
      </w:hyperlink>
    </w:p>
    <w:p w14:paraId="0D8BA773" w14:textId="64B4496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3" w:history="1">
        <w:r w:rsidRPr="000653F6">
          <w:rPr>
            <w:rStyle w:val="Collegamentoipertestuale"/>
            <w:noProof/>
          </w:rPr>
          <w:t>48.11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_Toc244285333 \h </w:instrText>
        </w:r>
        <w:r>
          <w:rPr>
            <w:noProof/>
            <w:webHidden/>
          </w:rPr>
        </w:r>
        <w:r>
          <w:rPr>
            <w:noProof/>
            <w:webHidden/>
          </w:rPr>
          <w:fldChar w:fldCharType="separate"/>
        </w:r>
        <w:r>
          <w:rPr>
            <w:noProof/>
            <w:webHidden/>
          </w:rPr>
          <w:t>163</w:t>
        </w:r>
        <w:r>
          <w:rPr>
            <w:noProof/>
            <w:webHidden/>
          </w:rPr>
          <w:fldChar w:fldCharType="end"/>
        </w:r>
      </w:hyperlink>
    </w:p>
    <w:p w14:paraId="41A390D0" w14:textId="36B165F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4" w:history="1">
        <w:r w:rsidRPr="000653F6">
          <w:rPr>
            <w:rStyle w:val="Collegamentoipertestuale"/>
            <w:noProof/>
          </w:rPr>
          <w:t>48.12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Limiti e riferimenti tecnici</w:t>
        </w:r>
        <w:r>
          <w:rPr>
            <w:noProof/>
            <w:webHidden/>
          </w:rPr>
          <w:tab/>
        </w:r>
        <w:r>
          <w:rPr>
            <w:noProof/>
            <w:webHidden/>
          </w:rPr>
          <w:fldChar w:fldCharType="begin"/>
        </w:r>
        <w:r>
          <w:rPr>
            <w:noProof/>
            <w:webHidden/>
          </w:rPr>
          <w:instrText xml:space="preserve"> PAGEREF _Toc244285334 \h </w:instrText>
        </w:r>
        <w:r>
          <w:rPr>
            <w:noProof/>
            <w:webHidden/>
          </w:rPr>
        </w:r>
        <w:r>
          <w:rPr>
            <w:noProof/>
            <w:webHidden/>
          </w:rPr>
          <w:fldChar w:fldCharType="separate"/>
        </w:r>
        <w:r>
          <w:rPr>
            <w:noProof/>
            <w:webHidden/>
          </w:rPr>
          <w:t>163</w:t>
        </w:r>
        <w:r>
          <w:rPr>
            <w:noProof/>
            <w:webHidden/>
          </w:rPr>
          <w:fldChar w:fldCharType="end"/>
        </w:r>
      </w:hyperlink>
    </w:p>
    <w:p w14:paraId="3AF75195" w14:textId="11BFBC5D"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35" w:history="1">
        <w:r w:rsidRPr="000653F6">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Reologia del calcestruzzo</w:t>
        </w:r>
        <w:r>
          <w:rPr>
            <w:noProof/>
            <w:webHidden/>
          </w:rPr>
          <w:tab/>
        </w:r>
        <w:r>
          <w:rPr>
            <w:noProof/>
            <w:webHidden/>
          </w:rPr>
          <w:fldChar w:fldCharType="begin"/>
        </w:r>
        <w:r>
          <w:rPr>
            <w:noProof/>
            <w:webHidden/>
          </w:rPr>
          <w:instrText xml:space="preserve"> PAGEREF _Toc244285335 \h </w:instrText>
        </w:r>
        <w:r>
          <w:rPr>
            <w:noProof/>
            <w:webHidden/>
          </w:rPr>
        </w:r>
        <w:r>
          <w:rPr>
            <w:noProof/>
            <w:webHidden/>
          </w:rPr>
          <w:fldChar w:fldCharType="separate"/>
        </w:r>
        <w:r>
          <w:rPr>
            <w:noProof/>
            <w:webHidden/>
          </w:rPr>
          <w:t>163</w:t>
        </w:r>
        <w:r>
          <w:rPr>
            <w:noProof/>
            <w:webHidden/>
          </w:rPr>
          <w:fldChar w:fldCharType="end"/>
        </w:r>
      </w:hyperlink>
    </w:p>
    <w:p w14:paraId="3D0188B0" w14:textId="2B6ED67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36" w:history="1">
        <w:r w:rsidRPr="000653F6">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_Toc244285336 \h </w:instrText>
        </w:r>
        <w:r>
          <w:rPr>
            <w:noProof/>
            <w:webHidden/>
          </w:rPr>
        </w:r>
        <w:r>
          <w:rPr>
            <w:noProof/>
            <w:webHidden/>
          </w:rPr>
          <w:fldChar w:fldCharType="separate"/>
        </w:r>
        <w:r>
          <w:rPr>
            <w:noProof/>
            <w:webHidden/>
          </w:rPr>
          <w:t>164</w:t>
        </w:r>
        <w:r>
          <w:rPr>
            <w:noProof/>
            <w:webHidden/>
          </w:rPr>
          <w:fldChar w:fldCharType="end"/>
        </w:r>
      </w:hyperlink>
    </w:p>
    <w:p w14:paraId="7EE58D51" w14:textId="7647C66E"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7" w:history="1">
        <w:r w:rsidRPr="000653F6">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Maturazione del modulo elastico</w:t>
        </w:r>
        <w:r>
          <w:rPr>
            <w:noProof/>
            <w:webHidden/>
          </w:rPr>
          <w:tab/>
        </w:r>
        <w:r>
          <w:rPr>
            <w:noProof/>
            <w:webHidden/>
          </w:rPr>
          <w:fldChar w:fldCharType="begin"/>
        </w:r>
        <w:r>
          <w:rPr>
            <w:noProof/>
            <w:webHidden/>
          </w:rPr>
          <w:instrText xml:space="preserve"> PAGEREF _Toc244285337 \h </w:instrText>
        </w:r>
        <w:r>
          <w:rPr>
            <w:noProof/>
            <w:webHidden/>
          </w:rPr>
        </w:r>
        <w:r>
          <w:rPr>
            <w:noProof/>
            <w:webHidden/>
          </w:rPr>
          <w:fldChar w:fldCharType="separate"/>
        </w:r>
        <w:r>
          <w:rPr>
            <w:noProof/>
            <w:webHidden/>
          </w:rPr>
          <w:t>164</w:t>
        </w:r>
        <w:r>
          <w:rPr>
            <w:noProof/>
            <w:webHidden/>
          </w:rPr>
          <w:fldChar w:fldCharType="end"/>
        </w:r>
      </w:hyperlink>
    </w:p>
    <w:p w14:paraId="476B6445" w14:textId="6BD3525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8" w:history="1">
        <w:r w:rsidRPr="000653F6">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Esempio e campo di applicazione</w:t>
        </w:r>
        <w:r>
          <w:rPr>
            <w:noProof/>
            <w:webHidden/>
          </w:rPr>
          <w:tab/>
        </w:r>
        <w:r>
          <w:rPr>
            <w:noProof/>
            <w:webHidden/>
          </w:rPr>
          <w:fldChar w:fldCharType="begin"/>
        </w:r>
        <w:r>
          <w:rPr>
            <w:noProof/>
            <w:webHidden/>
          </w:rPr>
          <w:instrText xml:space="preserve"> PAGEREF _Toc244285338 \h </w:instrText>
        </w:r>
        <w:r>
          <w:rPr>
            <w:noProof/>
            <w:webHidden/>
          </w:rPr>
        </w:r>
        <w:r>
          <w:rPr>
            <w:noProof/>
            <w:webHidden/>
          </w:rPr>
          <w:fldChar w:fldCharType="separate"/>
        </w:r>
        <w:r>
          <w:rPr>
            <w:noProof/>
            <w:webHidden/>
          </w:rPr>
          <w:t>165</w:t>
        </w:r>
        <w:r>
          <w:rPr>
            <w:noProof/>
            <w:webHidden/>
          </w:rPr>
          <w:fldChar w:fldCharType="end"/>
        </w:r>
      </w:hyperlink>
    </w:p>
    <w:p w14:paraId="7DF2910A" w14:textId="181F3C2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39" w:history="1">
        <w:r w:rsidRPr="000653F6">
          <w:rPr>
            <w:rStyle w:val="Collegamentoipertestuale"/>
            <w:noProof/>
          </w:rPr>
          <w:t>49.4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_Toc244285339 \h </w:instrText>
        </w:r>
        <w:r>
          <w:rPr>
            <w:noProof/>
            <w:webHidden/>
          </w:rPr>
        </w:r>
        <w:r>
          <w:rPr>
            <w:noProof/>
            <w:webHidden/>
          </w:rPr>
          <w:fldChar w:fldCharType="separate"/>
        </w:r>
        <w:r>
          <w:rPr>
            <w:noProof/>
            <w:webHidden/>
          </w:rPr>
          <w:t>165</w:t>
        </w:r>
        <w:r>
          <w:rPr>
            <w:noProof/>
            <w:webHidden/>
          </w:rPr>
          <w:fldChar w:fldCharType="end"/>
        </w:r>
      </w:hyperlink>
    </w:p>
    <w:p w14:paraId="5DB33500" w14:textId="270B8A17"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40" w:history="1">
        <w:r w:rsidRPr="000653F6">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Risultati dei modelli per fasi</w:t>
        </w:r>
        <w:r>
          <w:rPr>
            <w:noProof/>
            <w:webHidden/>
          </w:rPr>
          <w:tab/>
        </w:r>
        <w:r>
          <w:rPr>
            <w:noProof/>
            <w:webHidden/>
          </w:rPr>
          <w:fldChar w:fldCharType="begin"/>
        </w:r>
        <w:r>
          <w:rPr>
            <w:noProof/>
            <w:webHidden/>
          </w:rPr>
          <w:instrText xml:space="preserve"> PAGEREF _Toc244285340 \h </w:instrText>
        </w:r>
        <w:r>
          <w:rPr>
            <w:noProof/>
            <w:webHidden/>
          </w:rPr>
        </w:r>
        <w:r>
          <w:rPr>
            <w:noProof/>
            <w:webHidden/>
          </w:rPr>
          <w:fldChar w:fldCharType="separate"/>
        </w:r>
        <w:r>
          <w:rPr>
            <w:noProof/>
            <w:webHidden/>
          </w:rPr>
          <w:t>165</w:t>
        </w:r>
        <w:r>
          <w:rPr>
            <w:noProof/>
            <w:webHidden/>
          </w:rPr>
          <w:fldChar w:fldCharType="end"/>
        </w:r>
      </w:hyperlink>
    </w:p>
    <w:p w14:paraId="3F053151" w14:textId="7AF4D6F8"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1" w:history="1">
        <w:r w:rsidRPr="000653F6">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Stato totale e incremento</w:t>
        </w:r>
        <w:r>
          <w:rPr>
            <w:noProof/>
            <w:webHidden/>
          </w:rPr>
          <w:tab/>
        </w:r>
        <w:r>
          <w:rPr>
            <w:noProof/>
            <w:webHidden/>
          </w:rPr>
          <w:fldChar w:fldCharType="begin"/>
        </w:r>
        <w:r>
          <w:rPr>
            <w:noProof/>
            <w:webHidden/>
          </w:rPr>
          <w:instrText xml:space="preserve"> PAGEREF _Toc244285341 \h </w:instrText>
        </w:r>
        <w:r>
          <w:rPr>
            <w:noProof/>
            <w:webHidden/>
          </w:rPr>
        </w:r>
        <w:r>
          <w:rPr>
            <w:noProof/>
            <w:webHidden/>
          </w:rPr>
          <w:fldChar w:fldCharType="separate"/>
        </w:r>
        <w:r>
          <w:rPr>
            <w:noProof/>
            <w:webHidden/>
          </w:rPr>
          <w:t>166</w:t>
        </w:r>
        <w:r>
          <w:rPr>
            <w:noProof/>
            <w:webHidden/>
          </w:rPr>
          <w:fldChar w:fldCharType="end"/>
        </w:r>
      </w:hyperlink>
    </w:p>
    <w:p w14:paraId="4541D4FB" w14:textId="62A6D15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2" w:history="1">
        <w:r w:rsidRPr="000653F6">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Copertura e rappresentazione</w:t>
        </w:r>
        <w:r>
          <w:rPr>
            <w:noProof/>
            <w:webHidden/>
          </w:rPr>
          <w:tab/>
        </w:r>
        <w:r>
          <w:rPr>
            <w:noProof/>
            <w:webHidden/>
          </w:rPr>
          <w:fldChar w:fldCharType="begin"/>
        </w:r>
        <w:r>
          <w:rPr>
            <w:noProof/>
            <w:webHidden/>
          </w:rPr>
          <w:instrText xml:space="preserve"> PAGEREF _Toc244285342 \h </w:instrText>
        </w:r>
        <w:r>
          <w:rPr>
            <w:noProof/>
            <w:webHidden/>
          </w:rPr>
        </w:r>
        <w:r>
          <w:rPr>
            <w:noProof/>
            <w:webHidden/>
          </w:rPr>
          <w:fldChar w:fldCharType="separate"/>
        </w:r>
        <w:r>
          <w:rPr>
            <w:noProof/>
            <w:webHidden/>
          </w:rPr>
          <w:t>166</w:t>
        </w:r>
        <w:r>
          <w:rPr>
            <w:noProof/>
            <w:webHidden/>
          </w:rPr>
          <w:fldChar w:fldCharType="end"/>
        </w:r>
      </w:hyperlink>
    </w:p>
    <w:p w14:paraId="099471E3" w14:textId="7C55AEC4"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43" w:history="1">
        <w:r w:rsidRPr="000653F6">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_Toc244285343 \h </w:instrText>
        </w:r>
        <w:r>
          <w:rPr>
            <w:noProof/>
            <w:webHidden/>
          </w:rPr>
        </w:r>
        <w:r>
          <w:rPr>
            <w:noProof/>
            <w:webHidden/>
          </w:rPr>
          <w:fldChar w:fldCharType="separate"/>
        </w:r>
        <w:r>
          <w:rPr>
            <w:noProof/>
            <w:webHidden/>
          </w:rPr>
          <w:t>166</w:t>
        </w:r>
        <w:r>
          <w:rPr>
            <w:noProof/>
            <w:webHidden/>
          </w:rPr>
          <w:fldChar w:fldCharType="end"/>
        </w:r>
      </w:hyperlink>
    </w:p>
    <w:p w14:paraId="1EE1B6A2" w14:textId="73AD474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4" w:history="1">
        <w:r w:rsidRPr="000653F6">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_Toc244285344 \h </w:instrText>
        </w:r>
        <w:r>
          <w:rPr>
            <w:noProof/>
            <w:webHidden/>
          </w:rPr>
        </w:r>
        <w:r>
          <w:rPr>
            <w:noProof/>
            <w:webHidden/>
          </w:rPr>
          <w:fldChar w:fldCharType="separate"/>
        </w:r>
        <w:r>
          <w:rPr>
            <w:noProof/>
            <w:webHidden/>
          </w:rPr>
          <w:t>166</w:t>
        </w:r>
        <w:r>
          <w:rPr>
            <w:noProof/>
            <w:webHidden/>
          </w:rPr>
          <w:fldChar w:fldCharType="end"/>
        </w:r>
      </w:hyperlink>
    </w:p>
    <w:p w14:paraId="54281BEC" w14:textId="0520DA4E"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5" w:history="1">
        <w:r w:rsidRPr="000653F6">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_Toc244285345 \h </w:instrText>
        </w:r>
        <w:r>
          <w:rPr>
            <w:noProof/>
            <w:webHidden/>
          </w:rPr>
        </w:r>
        <w:r>
          <w:rPr>
            <w:noProof/>
            <w:webHidden/>
          </w:rPr>
          <w:fldChar w:fldCharType="separate"/>
        </w:r>
        <w:r>
          <w:rPr>
            <w:noProof/>
            <w:webHidden/>
          </w:rPr>
          <w:t>167</w:t>
        </w:r>
        <w:r>
          <w:rPr>
            <w:noProof/>
            <w:webHidden/>
          </w:rPr>
          <w:fldChar w:fldCharType="end"/>
        </w:r>
      </w:hyperlink>
    </w:p>
    <w:p w14:paraId="21C419FB" w14:textId="023D1E4C"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46" w:history="1">
        <w:r w:rsidRPr="000653F6">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Analisi per fasi delle paratie</w:t>
        </w:r>
        <w:r>
          <w:rPr>
            <w:noProof/>
            <w:webHidden/>
          </w:rPr>
          <w:tab/>
        </w:r>
        <w:r>
          <w:rPr>
            <w:noProof/>
            <w:webHidden/>
          </w:rPr>
          <w:fldChar w:fldCharType="begin"/>
        </w:r>
        <w:r>
          <w:rPr>
            <w:noProof/>
            <w:webHidden/>
          </w:rPr>
          <w:instrText xml:space="preserve"> PAGEREF _Toc244285346 \h </w:instrText>
        </w:r>
        <w:r>
          <w:rPr>
            <w:noProof/>
            <w:webHidden/>
          </w:rPr>
        </w:r>
        <w:r>
          <w:rPr>
            <w:noProof/>
            <w:webHidden/>
          </w:rPr>
          <w:fldChar w:fldCharType="separate"/>
        </w:r>
        <w:r>
          <w:rPr>
            <w:noProof/>
            <w:webHidden/>
          </w:rPr>
          <w:t>167</w:t>
        </w:r>
        <w:r>
          <w:rPr>
            <w:noProof/>
            <w:webHidden/>
          </w:rPr>
          <w:fldChar w:fldCharType="end"/>
        </w:r>
      </w:hyperlink>
    </w:p>
    <w:p w14:paraId="7B258593" w14:textId="463B0AC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47" w:history="1">
        <w:r w:rsidRPr="000653F6">
          <w:rPr>
            <w:rStyle w:val="Collegamentoipertestuale"/>
            <w:noProof/>
          </w:rPr>
          <w:t>52.1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Unità larghezza e convenzioni</w:t>
        </w:r>
        <w:r>
          <w:rPr>
            <w:noProof/>
            <w:webHidden/>
          </w:rPr>
          <w:tab/>
        </w:r>
        <w:r>
          <w:rPr>
            <w:noProof/>
            <w:webHidden/>
          </w:rPr>
          <w:fldChar w:fldCharType="begin"/>
        </w:r>
        <w:r>
          <w:rPr>
            <w:noProof/>
            <w:webHidden/>
          </w:rPr>
          <w:instrText xml:space="preserve"> PAGEREF _Toc244285347 \h </w:instrText>
        </w:r>
        <w:r>
          <w:rPr>
            <w:noProof/>
            <w:webHidden/>
          </w:rPr>
        </w:r>
        <w:r>
          <w:rPr>
            <w:noProof/>
            <w:webHidden/>
          </w:rPr>
          <w:fldChar w:fldCharType="separate"/>
        </w:r>
        <w:r>
          <w:rPr>
            <w:noProof/>
            <w:webHidden/>
          </w:rPr>
          <w:t>168</w:t>
        </w:r>
        <w:r>
          <w:rPr>
            <w:noProof/>
            <w:webHidden/>
          </w:rPr>
          <w:fldChar w:fldCharType="end"/>
        </w:r>
      </w:hyperlink>
    </w:p>
    <w:p w14:paraId="69825EF9" w14:textId="550F6CC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8" w:history="1">
        <w:r w:rsidRPr="000653F6">
          <w:rPr>
            <w:rStyle w:val="Collegamentoipertestuale"/>
            <w:noProof/>
          </w:rPr>
          <w:t>52.2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Stato iniziale e pressioni limite</w:t>
        </w:r>
        <w:r>
          <w:rPr>
            <w:noProof/>
            <w:webHidden/>
          </w:rPr>
          <w:tab/>
        </w:r>
        <w:r>
          <w:rPr>
            <w:noProof/>
            <w:webHidden/>
          </w:rPr>
          <w:fldChar w:fldCharType="begin"/>
        </w:r>
        <w:r>
          <w:rPr>
            <w:noProof/>
            <w:webHidden/>
          </w:rPr>
          <w:instrText xml:space="preserve"> PAGEREF _Toc244285348 \h </w:instrText>
        </w:r>
        <w:r>
          <w:rPr>
            <w:noProof/>
            <w:webHidden/>
          </w:rPr>
        </w:r>
        <w:r>
          <w:rPr>
            <w:noProof/>
            <w:webHidden/>
          </w:rPr>
          <w:fldChar w:fldCharType="separate"/>
        </w:r>
        <w:r>
          <w:rPr>
            <w:noProof/>
            <w:webHidden/>
          </w:rPr>
          <w:t>168</w:t>
        </w:r>
        <w:r>
          <w:rPr>
            <w:noProof/>
            <w:webHidden/>
          </w:rPr>
          <w:fldChar w:fldCharType="end"/>
        </w:r>
      </w:hyperlink>
    </w:p>
    <w:p w14:paraId="498258FD" w14:textId="6DFAADB9"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49" w:history="1">
        <w:r w:rsidRPr="000653F6">
          <w:rPr>
            <w:rStyle w:val="Collegamentoipertestuale"/>
            <w:noProof/>
          </w:rPr>
          <w:t>52.3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_Toc244285349 \h </w:instrText>
        </w:r>
        <w:r>
          <w:rPr>
            <w:noProof/>
            <w:webHidden/>
          </w:rPr>
        </w:r>
        <w:r>
          <w:rPr>
            <w:noProof/>
            <w:webHidden/>
          </w:rPr>
          <w:fldChar w:fldCharType="separate"/>
        </w:r>
        <w:r>
          <w:rPr>
            <w:noProof/>
            <w:webHidden/>
          </w:rPr>
          <w:t>169</w:t>
        </w:r>
        <w:r>
          <w:rPr>
            <w:noProof/>
            <w:webHidden/>
          </w:rPr>
          <w:fldChar w:fldCharType="end"/>
        </w:r>
      </w:hyperlink>
    </w:p>
    <w:p w14:paraId="289CB648" w14:textId="7F56810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0" w:history="1">
        <w:r w:rsidRPr="000653F6">
          <w:rPr>
            <w:rStyle w:val="Collegamentoipertestuale"/>
            <w:noProof/>
          </w:rPr>
          <w:t>52.4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Carichi distribuiti per intervalli</w:t>
        </w:r>
        <w:r>
          <w:rPr>
            <w:noProof/>
            <w:webHidden/>
          </w:rPr>
          <w:tab/>
        </w:r>
        <w:r>
          <w:rPr>
            <w:noProof/>
            <w:webHidden/>
          </w:rPr>
          <w:fldChar w:fldCharType="begin"/>
        </w:r>
        <w:r>
          <w:rPr>
            <w:noProof/>
            <w:webHidden/>
          </w:rPr>
          <w:instrText xml:space="preserve"> PAGEREF _Toc244285350 \h </w:instrText>
        </w:r>
        <w:r>
          <w:rPr>
            <w:noProof/>
            <w:webHidden/>
          </w:rPr>
        </w:r>
        <w:r>
          <w:rPr>
            <w:noProof/>
            <w:webHidden/>
          </w:rPr>
          <w:fldChar w:fldCharType="separate"/>
        </w:r>
        <w:r>
          <w:rPr>
            <w:noProof/>
            <w:webHidden/>
          </w:rPr>
          <w:t>170</w:t>
        </w:r>
        <w:r>
          <w:rPr>
            <w:noProof/>
            <w:webHidden/>
          </w:rPr>
          <w:fldChar w:fldCharType="end"/>
        </w:r>
      </w:hyperlink>
    </w:p>
    <w:p w14:paraId="1F09AFDD" w14:textId="071AE911"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1" w:history="1">
        <w:r w:rsidRPr="000653F6">
          <w:rPr>
            <w:rStyle w:val="Collegamentoipertestuale"/>
            <w:noProof/>
          </w:rPr>
          <w:t>52.5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_Toc244285351 \h </w:instrText>
        </w:r>
        <w:r>
          <w:rPr>
            <w:noProof/>
            <w:webHidden/>
          </w:rPr>
        </w:r>
        <w:r>
          <w:rPr>
            <w:noProof/>
            <w:webHidden/>
          </w:rPr>
          <w:fldChar w:fldCharType="separate"/>
        </w:r>
        <w:r>
          <w:rPr>
            <w:noProof/>
            <w:webHidden/>
          </w:rPr>
          <w:t>171</w:t>
        </w:r>
        <w:r>
          <w:rPr>
            <w:noProof/>
            <w:webHidden/>
          </w:rPr>
          <w:fldChar w:fldCharType="end"/>
        </w:r>
      </w:hyperlink>
    </w:p>
    <w:p w14:paraId="51AC849B" w14:textId="7B3B575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2" w:history="1">
        <w:r w:rsidRPr="000653F6">
          <w:rPr>
            <w:rStyle w:val="Collegamentoipertestuale"/>
            <w:noProof/>
          </w:rPr>
          <w:t>52.6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_Toc244285352 \h </w:instrText>
        </w:r>
        <w:r>
          <w:rPr>
            <w:noProof/>
            <w:webHidden/>
          </w:rPr>
        </w:r>
        <w:r>
          <w:rPr>
            <w:noProof/>
            <w:webHidden/>
          </w:rPr>
          <w:fldChar w:fldCharType="separate"/>
        </w:r>
        <w:r>
          <w:rPr>
            <w:noProof/>
            <w:webHidden/>
          </w:rPr>
          <w:t>172</w:t>
        </w:r>
        <w:r>
          <w:rPr>
            <w:noProof/>
            <w:webHidden/>
          </w:rPr>
          <w:fldChar w:fldCharType="end"/>
        </w:r>
      </w:hyperlink>
    </w:p>
    <w:p w14:paraId="6268078C" w14:textId="3A3989A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53" w:history="1">
        <w:r w:rsidRPr="000653F6">
          <w:rPr>
            <w:rStyle w:val="Collegamentoipertestuale"/>
            <w:noProof/>
          </w:rPr>
          <w:t>52.7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_Toc244285353 \h </w:instrText>
        </w:r>
        <w:r>
          <w:rPr>
            <w:noProof/>
            <w:webHidden/>
          </w:rPr>
        </w:r>
        <w:r>
          <w:rPr>
            <w:noProof/>
            <w:webHidden/>
          </w:rPr>
          <w:fldChar w:fldCharType="separate"/>
        </w:r>
        <w:r>
          <w:rPr>
            <w:noProof/>
            <w:webHidden/>
          </w:rPr>
          <w:t>172</w:t>
        </w:r>
        <w:r>
          <w:rPr>
            <w:noProof/>
            <w:webHidden/>
          </w:rPr>
          <w:fldChar w:fldCharType="end"/>
        </w:r>
      </w:hyperlink>
    </w:p>
    <w:p w14:paraId="4BF66C83" w14:textId="59B71090"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4" w:history="1">
        <w:r w:rsidRPr="000653F6">
          <w:rPr>
            <w:rStyle w:val="Collegamentoipertestuale"/>
            <w:noProof/>
          </w:rPr>
          <w:t>52.8</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_Toc244285354 \h </w:instrText>
        </w:r>
        <w:r>
          <w:rPr>
            <w:noProof/>
            <w:webHidden/>
          </w:rPr>
        </w:r>
        <w:r>
          <w:rPr>
            <w:noProof/>
            <w:webHidden/>
          </w:rPr>
          <w:fldChar w:fldCharType="separate"/>
        </w:r>
        <w:r>
          <w:rPr>
            <w:noProof/>
            <w:webHidden/>
          </w:rPr>
          <w:t>173</w:t>
        </w:r>
        <w:r>
          <w:rPr>
            <w:noProof/>
            <w:webHidden/>
          </w:rPr>
          <w:fldChar w:fldCharType="end"/>
        </w:r>
      </w:hyperlink>
    </w:p>
    <w:p w14:paraId="47ADB196" w14:textId="1AA50DA5"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5" w:history="1">
        <w:r w:rsidRPr="000653F6">
          <w:rPr>
            <w:rStyle w:val="Collegamentoipertestuale"/>
            <w:noProof/>
          </w:rPr>
          <w:t>52.9</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Ricerca discreta dell'infissione</w:t>
        </w:r>
        <w:r>
          <w:rPr>
            <w:noProof/>
            <w:webHidden/>
          </w:rPr>
          <w:tab/>
        </w:r>
        <w:r>
          <w:rPr>
            <w:noProof/>
            <w:webHidden/>
          </w:rPr>
          <w:fldChar w:fldCharType="begin"/>
        </w:r>
        <w:r>
          <w:rPr>
            <w:noProof/>
            <w:webHidden/>
          </w:rPr>
          <w:instrText xml:space="preserve"> PAGEREF _Toc244285355 \h </w:instrText>
        </w:r>
        <w:r>
          <w:rPr>
            <w:noProof/>
            <w:webHidden/>
          </w:rPr>
        </w:r>
        <w:r>
          <w:rPr>
            <w:noProof/>
            <w:webHidden/>
          </w:rPr>
          <w:fldChar w:fldCharType="separate"/>
        </w:r>
        <w:r>
          <w:rPr>
            <w:noProof/>
            <w:webHidden/>
          </w:rPr>
          <w:t>174</w:t>
        </w:r>
        <w:r>
          <w:rPr>
            <w:noProof/>
            <w:webHidden/>
          </w:rPr>
          <w:fldChar w:fldCharType="end"/>
        </w:r>
      </w:hyperlink>
    </w:p>
    <w:p w14:paraId="6D8292B8" w14:textId="00023DD0"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6" w:history="1">
        <w:r w:rsidRPr="000653F6">
          <w:rPr>
            <w:rStyle w:val="Collegamentoipertestuale"/>
            <w:noProof/>
          </w:rPr>
          <w:t>52.10</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_Toc244285356 \h </w:instrText>
        </w:r>
        <w:r>
          <w:rPr>
            <w:noProof/>
            <w:webHidden/>
          </w:rPr>
        </w:r>
        <w:r>
          <w:rPr>
            <w:noProof/>
            <w:webHidden/>
          </w:rPr>
          <w:fldChar w:fldCharType="separate"/>
        </w:r>
        <w:r>
          <w:rPr>
            <w:noProof/>
            <w:webHidden/>
          </w:rPr>
          <w:t>175</w:t>
        </w:r>
        <w:r>
          <w:rPr>
            <w:noProof/>
            <w:webHidden/>
          </w:rPr>
          <w:fldChar w:fldCharType="end"/>
        </w:r>
      </w:hyperlink>
    </w:p>
    <w:p w14:paraId="454384C5" w14:textId="294D948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7" w:history="1">
        <w:r w:rsidRPr="000653F6">
          <w:rPr>
            <w:rStyle w:val="Collegamentoipertestuale"/>
            <w:noProof/>
          </w:rPr>
          <w:t>52.11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_Toc244285357 \h </w:instrText>
        </w:r>
        <w:r>
          <w:rPr>
            <w:noProof/>
            <w:webHidden/>
          </w:rPr>
        </w:r>
        <w:r>
          <w:rPr>
            <w:noProof/>
            <w:webHidden/>
          </w:rPr>
          <w:fldChar w:fldCharType="separate"/>
        </w:r>
        <w:r>
          <w:rPr>
            <w:noProof/>
            <w:webHidden/>
          </w:rPr>
          <w:t>176</w:t>
        </w:r>
        <w:r>
          <w:rPr>
            <w:noProof/>
            <w:webHidden/>
          </w:rPr>
          <w:fldChar w:fldCharType="end"/>
        </w:r>
      </w:hyperlink>
    </w:p>
    <w:p w14:paraId="4A495102" w14:textId="7600935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8" w:history="1">
        <w:r w:rsidRPr="000653F6">
          <w:rPr>
            <w:rStyle w:val="Collegamentoipertestuale"/>
            <w:noProof/>
          </w:rPr>
          <w:t>52.12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Prove indipendenti e limiti residui</w:t>
        </w:r>
        <w:r>
          <w:rPr>
            <w:noProof/>
            <w:webHidden/>
          </w:rPr>
          <w:tab/>
        </w:r>
        <w:r>
          <w:rPr>
            <w:noProof/>
            <w:webHidden/>
          </w:rPr>
          <w:fldChar w:fldCharType="begin"/>
        </w:r>
        <w:r>
          <w:rPr>
            <w:noProof/>
            <w:webHidden/>
          </w:rPr>
          <w:instrText xml:space="preserve"> PAGEREF _Toc244285358 \h </w:instrText>
        </w:r>
        <w:r>
          <w:rPr>
            <w:noProof/>
            <w:webHidden/>
          </w:rPr>
        </w:r>
        <w:r>
          <w:rPr>
            <w:noProof/>
            <w:webHidden/>
          </w:rPr>
          <w:fldChar w:fldCharType="separate"/>
        </w:r>
        <w:r>
          <w:rPr>
            <w:noProof/>
            <w:webHidden/>
          </w:rPr>
          <w:t>177</w:t>
        </w:r>
        <w:r>
          <w:rPr>
            <w:noProof/>
            <w:webHidden/>
          </w:rPr>
          <w:fldChar w:fldCharType="end"/>
        </w:r>
      </w:hyperlink>
    </w:p>
    <w:p w14:paraId="79B59297" w14:textId="3B465F63"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59" w:history="1">
        <w:r w:rsidRPr="000653F6">
          <w:rPr>
            <w:rStyle w:val="Collegamentoipertestuale"/>
            <w:noProof/>
          </w:rPr>
          <w:t>52.13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Riferimenti del metodo</w:t>
        </w:r>
        <w:r>
          <w:rPr>
            <w:noProof/>
            <w:webHidden/>
          </w:rPr>
          <w:tab/>
        </w:r>
        <w:r>
          <w:rPr>
            <w:noProof/>
            <w:webHidden/>
          </w:rPr>
          <w:fldChar w:fldCharType="begin"/>
        </w:r>
        <w:r>
          <w:rPr>
            <w:noProof/>
            <w:webHidden/>
          </w:rPr>
          <w:instrText xml:space="preserve"> PAGEREF _Toc244285359 \h </w:instrText>
        </w:r>
        <w:r>
          <w:rPr>
            <w:noProof/>
            <w:webHidden/>
          </w:rPr>
        </w:r>
        <w:r>
          <w:rPr>
            <w:noProof/>
            <w:webHidden/>
          </w:rPr>
          <w:fldChar w:fldCharType="separate"/>
        </w:r>
        <w:r>
          <w:rPr>
            <w:noProof/>
            <w:webHidden/>
          </w:rPr>
          <w:t>178</w:t>
        </w:r>
        <w:r>
          <w:rPr>
            <w:noProof/>
            <w:webHidden/>
          </w:rPr>
          <w:fldChar w:fldCharType="end"/>
        </w:r>
      </w:hyperlink>
    </w:p>
    <w:p w14:paraId="45C59507" w14:textId="70AEADF6"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60" w:history="1">
        <w:r w:rsidRPr="000653F6">
          <w:rPr>
            <w:rStyle w:val="Collegamentoipertestuale"/>
            <w:noProof/>
          </w:rPr>
          <w:t>53</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Azioni climatiche</w:t>
        </w:r>
        <w:r>
          <w:rPr>
            <w:noProof/>
            <w:webHidden/>
          </w:rPr>
          <w:tab/>
        </w:r>
        <w:r>
          <w:rPr>
            <w:noProof/>
            <w:webHidden/>
          </w:rPr>
          <w:fldChar w:fldCharType="begin"/>
        </w:r>
        <w:r>
          <w:rPr>
            <w:noProof/>
            <w:webHidden/>
          </w:rPr>
          <w:instrText xml:space="preserve"> PAGEREF _Toc244285360 \h </w:instrText>
        </w:r>
        <w:r>
          <w:rPr>
            <w:noProof/>
            <w:webHidden/>
          </w:rPr>
        </w:r>
        <w:r>
          <w:rPr>
            <w:noProof/>
            <w:webHidden/>
          </w:rPr>
          <w:fldChar w:fldCharType="separate"/>
        </w:r>
        <w:r>
          <w:rPr>
            <w:noProof/>
            <w:webHidden/>
          </w:rPr>
          <w:t>178</w:t>
        </w:r>
        <w:r>
          <w:rPr>
            <w:noProof/>
            <w:webHidden/>
          </w:rPr>
          <w:fldChar w:fldCharType="end"/>
        </w:r>
      </w:hyperlink>
    </w:p>
    <w:p w14:paraId="47F31638" w14:textId="62718D71"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1" w:history="1">
        <w:r w:rsidRPr="000653F6">
          <w:rPr>
            <w:rStyle w:val="Collegamentoipertestuale"/>
            <w:noProof/>
          </w:rPr>
          <w:t>53.1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Sistemi normativi, unità e ambito</w:t>
        </w:r>
        <w:r>
          <w:rPr>
            <w:noProof/>
            <w:webHidden/>
          </w:rPr>
          <w:tab/>
        </w:r>
        <w:r>
          <w:rPr>
            <w:noProof/>
            <w:webHidden/>
          </w:rPr>
          <w:fldChar w:fldCharType="begin"/>
        </w:r>
        <w:r>
          <w:rPr>
            <w:noProof/>
            <w:webHidden/>
          </w:rPr>
          <w:instrText xml:space="preserve"> PAGEREF _Toc244285361 \h </w:instrText>
        </w:r>
        <w:r>
          <w:rPr>
            <w:noProof/>
            <w:webHidden/>
          </w:rPr>
        </w:r>
        <w:r>
          <w:rPr>
            <w:noProof/>
            <w:webHidden/>
          </w:rPr>
          <w:fldChar w:fldCharType="separate"/>
        </w:r>
        <w:r>
          <w:rPr>
            <w:noProof/>
            <w:webHidden/>
          </w:rPr>
          <w:t>178</w:t>
        </w:r>
        <w:r>
          <w:rPr>
            <w:noProof/>
            <w:webHidden/>
          </w:rPr>
          <w:fldChar w:fldCharType="end"/>
        </w:r>
      </w:hyperlink>
    </w:p>
    <w:p w14:paraId="53A832AA" w14:textId="347B534B"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62" w:history="1">
        <w:r w:rsidRPr="000653F6">
          <w:rPr>
            <w:rStyle w:val="Collegamentoipertestuale"/>
            <w:noProof/>
          </w:rPr>
          <w:t>53.2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Neve al suolo e sulle coperture</w:t>
        </w:r>
        <w:r>
          <w:rPr>
            <w:noProof/>
            <w:webHidden/>
          </w:rPr>
          <w:tab/>
        </w:r>
        <w:r>
          <w:rPr>
            <w:noProof/>
            <w:webHidden/>
          </w:rPr>
          <w:fldChar w:fldCharType="begin"/>
        </w:r>
        <w:r>
          <w:rPr>
            <w:noProof/>
            <w:webHidden/>
          </w:rPr>
          <w:instrText xml:space="preserve"> PAGEREF _Toc244285362 \h </w:instrText>
        </w:r>
        <w:r>
          <w:rPr>
            <w:noProof/>
            <w:webHidden/>
          </w:rPr>
        </w:r>
        <w:r>
          <w:rPr>
            <w:noProof/>
            <w:webHidden/>
          </w:rPr>
          <w:fldChar w:fldCharType="separate"/>
        </w:r>
        <w:r>
          <w:rPr>
            <w:noProof/>
            <w:webHidden/>
          </w:rPr>
          <w:t>179</w:t>
        </w:r>
        <w:r>
          <w:rPr>
            <w:noProof/>
            <w:webHidden/>
          </w:rPr>
          <w:fldChar w:fldCharType="end"/>
        </w:r>
      </w:hyperlink>
    </w:p>
    <w:p w14:paraId="76AC992B" w14:textId="335E6ECA"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63" w:history="1">
        <w:r w:rsidRPr="000653F6">
          <w:rPr>
            <w:rStyle w:val="Collegamentoipertestuale"/>
            <w:noProof/>
          </w:rPr>
          <w:t>53.3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Clima del vento e pressioni di picco</w:t>
        </w:r>
        <w:r>
          <w:rPr>
            <w:noProof/>
            <w:webHidden/>
          </w:rPr>
          <w:tab/>
        </w:r>
        <w:r>
          <w:rPr>
            <w:noProof/>
            <w:webHidden/>
          </w:rPr>
          <w:fldChar w:fldCharType="begin"/>
        </w:r>
        <w:r>
          <w:rPr>
            <w:noProof/>
            <w:webHidden/>
          </w:rPr>
          <w:instrText xml:space="preserve"> PAGEREF _Toc244285363 \h </w:instrText>
        </w:r>
        <w:r>
          <w:rPr>
            <w:noProof/>
            <w:webHidden/>
          </w:rPr>
        </w:r>
        <w:r>
          <w:rPr>
            <w:noProof/>
            <w:webHidden/>
          </w:rPr>
          <w:fldChar w:fldCharType="separate"/>
        </w:r>
        <w:r>
          <w:rPr>
            <w:noProof/>
            <w:webHidden/>
          </w:rPr>
          <w:t>180</w:t>
        </w:r>
        <w:r>
          <w:rPr>
            <w:noProof/>
            <w:webHidden/>
          </w:rPr>
          <w:fldChar w:fldCharType="end"/>
        </w:r>
      </w:hyperlink>
    </w:p>
    <w:p w14:paraId="567CF8A9" w14:textId="7A41B09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64" w:history="1">
        <w:r w:rsidRPr="000653F6">
          <w:rPr>
            <w:rStyle w:val="Collegamentoipertestuale"/>
            <w:noProof/>
          </w:rPr>
          <w:t>53.4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Vento sugli edifici: zone e casi</w:t>
        </w:r>
        <w:r>
          <w:rPr>
            <w:noProof/>
            <w:webHidden/>
          </w:rPr>
          <w:tab/>
        </w:r>
        <w:r>
          <w:rPr>
            <w:noProof/>
            <w:webHidden/>
          </w:rPr>
          <w:fldChar w:fldCharType="begin"/>
        </w:r>
        <w:r>
          <w:rPr>
            <w:noProof/>
            <w:webHidden/>
          </w:rPr>
          <w:instrText xml:space="preserve"> PAGEREF _Toc244285364 \h </w:instrText>
        </w:r>
        <w:r>
          <w:rPr>
            <w:noProof/>
            <w:webHidden/>
          </w:rPr>
        </w:r>
        <w:r>
          <w:rPr>
            <w:noProof/>
            <w:webHidden/>
          </w:rPr>
          <w:fldChar w:fldCharType="separate"/>
        </w:r>
        <w:r>
          <w:rPr>
            <w:noProof/>
            <w:webHidden/>
          </w:rPr>
          <w:t>180</w:t>
        </w:r>
        <w:r>
          <w:rPr>
            <w:noProof/>
            <w:webHidden/>
          </w:rPr>
          <w:fldChar w:fldCharType="end"/>
        </w:r>
      </w:hyperlink>
    </w:p>
    <w:p w14:paraId="135C56EB" w14:textId="0AB21D7F"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65" w:history="1">
        <w:r w:rsidRPr="000653F6">
          <w:rPr>
            <w:rStyle w:val="Collegamentoipertestuale"/>
            <w:noProof/>
          </w:rPr>
          <w:t>53.5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Vento sugli impalcati secondo CNR</w:t>
        </w:r>
        <w:r>
          <w:rPr>
            <w:noProof/>
            <w:webHidden/>
          </w:rPr>
          <w:tab/>
        </w:r>
        <w:r>
          <w:rPr>
            <w:noProof/>
            <w:webHidden/>
          </w:rPr>
          <w:fldChar w:fldCharType="begin"/>
        </w:r>
        <w:r>
          <w:rPr>
            <w:noProof/>
            <w:webHidden/>
          </w:rPr>
          <w:instrText xml:space="preserve"> PAGEREF _Toc244285365 \h </w:instrText>
        </w:r>
        <w:r>
          <w:rPr>
            <w:noProof/>
            <w:webHidden/>
          </w:rPr>
        </w:r>
        <w:r>
          <w:rPr>
            <w:noProof/>
            <w:webHidden/>
          </w:rPr>
          <w:fldChar w:fldCharType="separate"/>
        </w:r>
        <w:r>
          <w:rPr>
            <w:noProof/>
            <w:webHidden/>
          </w:rPr>
          <w:t>182</w:t>
        </w:r>
        <w:r>
          <w:rPr>
            <w:noProof/>
            <w:webHidden/>
          </w:rPr>
          <w:fldChar w:fldCharType="end"/>
        </w:r>
      </w:hyperlink>
    </w:p>
    <w:p w14:paraId="587F41F2" w14:textId="34A361B7"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66" w:history="1">
        <w:r w:rsidRPr="000653F6">
          <w:rPr>
            <w:rStyle w:val="Collegamentoipertestuale"/>
            <w:noProof/>
          </w:rPr>
          <w:t>53.6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Temperatura negli edifici</w:t>
        </w:r>
        <w:r>
          <w:rPr>
            <w:noProof/>
            <w:webHidden/>
          </w:rPr>
          <w:tab/>
        </w:r>
        <w:r>
          <w:rPr>
            <w:noProof/>
            <w:webHidden/>
          </w:rPr>
          <w:fldChar w:fldCharType="begin"/>
        </w:r>
        <w:r>
          <w:rPr>
            <w:noProof/>
            <w:webHidden/>
          </w:rPr>
          <w:instrText xml:space="preserve"> PAGEREF _Toc244285366 \h </w:instrText>
        </w:r>
        <w:r>
          <w:rPr>
            <w:noProof/>
            <w:webHidden/>
          </w:rPr>
        </w:r>
        <w:r>
          <w:rPr>
            <w:noProof/>
            <w:webHidden/>
          </w:rPr>
          <w:fldChar w:fldCharType="separate"/>
        </w:r>
        <w:r>
          <w:rPr>
            <w:noProof/>
            <w:webHidden/>
          </w:rPr>
          <w:t>183</w:t>
        </w:r>
        <w:r>
          <w:rPr>
            <w:noProof/>
            <w:webHidden/>
          </w:rPr>
          <w:fldChar w:fldCharType="end"/>
        </w:r>
      </w:hyperlink>
    </w:p>
    <w:p w14:paraId="2511D32F" w14:textId="4433BBC6"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7" w:history="1">
        <w:r w:rsidRPr="000653F6">
          <w:rPr>
            <w:rStyle w:val="Collegamentoipertestuale"/>
            <w:noProof/>
          </w:rPr>
          <w:t>53.7</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Temperatura negli impalcati e simultaneità</w:t>
        </w:r>
        <w:r>
          <w:rPr>
            <w:noProof/>
            <w:webHidden/>
          </w:rPr>
          <w:tab/>
        </w:r>
        <w:r>
          <w:rPr>
            <w:noProof/>
            <w:webHidden/>
          </w:rPr>
          <w:fldChar w:fldCharType="begin"/>
        </w:r>
        <w:r>
          <w:rPr>
            <w:noProof/>
            <w:webHidden/>
          </w:rPr>
          <w:instrText xml:space="preserve"> PAGEREF _Toc244285367 \h </w:instrText>
        </w:r>
        <w:r>
          <w:rPr>
            <w:noProof/>
            <w:webHidden/>
          </w:rPr>
        </w:r>
        <w:r>
          <w:rPr>
            <w:noProof/>
            <w:webHidden/>
          </w:rPr>
          <w:fldChar w:fldCharType="separate"/>
        </w:r>
        <w:r>
          <w:rPr>
            <w:noProof/>
            <w:webHidden/>
          </w:rPr>
          <w:t>183</w:t>
        </w:r>
        <w:r>
          <w:rPr>
            <w:noProof/>
            <w:webHidden/>
          </w:rPr>
          <w:fldChar w:fldCharType="end"/>
        </w:r>
      </w:hyperlink>
    </w:p>
    <w:p w14:paraId="37DF65A0" w14:textId="0A750D59" w:rsidR="007B1F7F" w:rsidRDefault="007B1F7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285368" w:history="1">
        <w:r w:rsidRPr="000653F6">
          <w:rPr>
            <w:rStyle w:val="Collegamentoipertestuale"/>
            <w:noProof/>
          </w:rPr>
          <w:t>54</w:t>
        </w:r>
        <w:r>
          <w:rPr>
            <w:rFonts w:asciiTheme="minorHAnsi" w:eastAsiaTheme="minorEastAsia" w:hAnsiTheme="minorHAnsi" w:cstheme="minorBidi"/>
            <w:b w:val="0"/>
            <w:bCs w:val="0"/>
            <w:caps w:val="0"/>
            <w:noProof/>
            <w:kern w:val="2"/>
            <w:szCs w:val="24"/>
            <w:lang w:val="it-IT" w:eastAsia="it-IT"/>
            <w14:ligatures w14:val="standardContextual"/>
          </w:rPr>
          <w:tab/>
        </w:r>
        <w:r w:rsidRPr="000653F6">
          <w:rPr>
            <w:rStyle w:val="Collegamentoipertestuale"/>
            <w:noProof/>
          </w:rPr>
          <w:t>Carichi combinazioni e traffico</w:t>
        </w:r>
        <w:r>
          <w:rPr>
            <w:noProof/>
            <w:webHidden/>
          </w:rPr>
          <w:tab/>
        </w:r>
        <w:r>
          <w:rPr>
            <w:noProof/>
            <w:webHidden/>
          </w:rPr>
          <w:fldChar w:fldCharType="begin"/>
        </w:r>
        <w:r>
          <w:rPr>
            <w:noProof/>
            <w:webHidden/>
          </w:rPr>
          <w:instrText xml:space="preserve"> PAGEREF _Toc244285368 \h </w:instrText>
        </w:r>
        <w:r>
          <w:rPr>
            <w:noProof/>
            <w:webHidden/>
          </w:rPr>
        </w:r>
        <w:r>
          <w:rPr>
            <w:noProof/>
            <w:webHidden/>
          </w:rPr>
          <w:fldChar w:fldCharType="separate"/>
        </w:r>
        <w:r>
          <w:rPr>
            <w:noProof/>
            <w:webHidden/>
          </w:rPr>
          <w:t>184</w:t>
        </w:r>
        <w:r>
          <w:rPr>
            <w:noProof/>
            <w:webHidden/>
          </w:rPr>
          <w:fldChar w:fldCharType="end"/>
        </w:r>
      </w:hyperlink>
    </w:p>
    <w:p w14:paraId="104A83C5" w14:textId="249F8F10" w:rsidR="007B1F7F" w:rsidRDefault="007B1F7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285369" w:history="1">
        <w:r w:rsidRPr="000653F6">
          <w:rPr>
            <w:rStyle w:val="Collegamentoipertestuale"/>
            <w:noProof/>
          </w:rPr>
          <w:t>54.1</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Permanenti e carichi imposti</w:t>
        </w:r>
        <w:r>
          <w:rPr>
            <w:noProof/>
            <w:webHidden/>
          </w:rPr>
          <w:tab/>
        </w:r>
        <w:r>
          <w:rPr>
            <w:noProof/>
            <w:webHidden/>
          </w:rPr>
          <w:fldChar w:fldCharType="begin"/>
        </w:r>
        <w:r>
          <w:rPr>
            <w:noProof/>
            <w:webHidden/>
          </w:rPr>
          <w:instrText xml:space="preserve"> PAGEREF _Toc244285369 \h </w:instrText>
        </w:r>
        <w:r>
          <w:rPr>
            <w:noProof/>
            <w:webHidden/>
          </w:rPr>
        </w:r>
        <w:r>
          <w:rPr>
            <w:noProof/>
            <w:webHidden/>
          </w:rPr>
          <w:fldChar w:fldCharType="separate"/>
        </w:r>
        <w:r>
          <w:rPr>
            <w:noProof/>
            <w:webHidden/>
          </w:rPr>
          <w:t>184</w:t>
        </w:r>
        <w:r>
          <w:rPr>
            <w:noProof/>
            <w:webHidden/>
          </w:rPr>
          <w:fldChar w:fldCharType="end"/>
        </w:r>
      </w:hyperlink>
    </w:p>
    <w:p w14:paraId="15ADCB79" w14:textId="6EED247B"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70" w:history="1">
        <w:r w:rsidRPr="000653F6">
          <w:rPr>
            <w:rStyle w:val="Collegamentoipertestuale"/>
            <w:noProof/>
          </w:rPr>
          <w:t>54.2</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Matrice delle combinazioni</w:t>
        </w:r>
        <w:r>
          <w:rPr>
            <w:noProof/>
            <w:webHidden/>
          </w:rPr>
          <w:tab/>
        </w:r>
        <w:r>
          <w:rPr>
            <w:noProof/>
            <w:webHidden/>
          </w:rPr>
          <w:fldChar w:fldCharType="begin"/>
        </w:r>
        <w:r>
          <w:rPr>
            <w:noProof/>
            <w:webHidden/>
          </w:rPr>
          <w:instrText xml:space="preserve"> PAGEREF _Toc244285370 \h </w:instrText>
        </w:r>
        <w:r>
          <w:rPr>
            <w:noProof/>
            <w:webHidden/>
          </w:rPr>
        </w:r>
        <w:r>
          <w:rPr>
            <w:noProof/>
            <w:webHidden/>
          </w:rPr>
          <w:fldChar w:fldCharType="separate"/>
        </w:r>
        <w:r>
          <w:rPr>
            <w:noProof/>
            <w:webHidden/>
          </w:rPr>
          <w:t>185</w:t>
        </w:r>
        <w:r>
          <w:rPr>
            <w:noProof/>
            <w:webHidden/>
          </w:rPr>
          <w:fldChar w:fldCharType="end"/>
        </w:r>
      </w:hyperlink>
    </w:p>
    <w:p w14:paraId="4763AF8F" w14:textId="23F2FB69"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71" w:history="1">
        <w:r w:rsidRPr="000653F6">
          <w:rPr>
            <w:rStyle w:val="Collegamentoipertestuale"/>
            <w:noProof/>
          </w:rPr>
          <w:t>54.3</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Traffico stradale</w:t>
        </w:r>
        <w:r>
          <w:rPr>
            <w:noProof/>
            <w:webHidden/>
          </w:rPr>
          <w:tab/>
        </w:r>
        <w:r>
          <w:rPr>
            <w:noProof/>
            <w:webHidden/>
          </w:rPr>
          <w:fldChar w:fldCharType="begin"/>
        </w:r>
        <w:r>
          <w:rPr>
            <w:noProof/>
            <w:webHidden/>
          </w:rPr>
          <w:instrText xml:space="preserve"> PAGEREF _Toc244285371 \h </w:instrText>
        </w:r>
        <w:r>
          <w:rPr>
            <w:noProof/>
            <w:webHidden/>
          </w:rPr>
        </w:r>
        <w:r>
          <w:rPr>
            <w:noProof/>
            <w:webHidden/>
          </w:rPr>
          <w:fldChar w:fldCharType="separate"/>
        </w:r>
        <w:r>
          <w:rPr>
            <w:noProof/>
            <w:webHidden/>
          </w:rPr>
          <w:t>186</w:t>
        </w:r>
        <w:r>
          <w:rPr>
            <w:noProof/>
            <w:webHidden/>
          </w:rPr>
          <w:fldChar w:fldCharType="end"/>
        </w:r>
      </w:hyperlink>
    </w:p>
    <w:p w14:paraId="5652C92E" w14:textId="0F50E834"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72" w:history="1">
        <w:r w:rsidRPr="000653F6">
          <w:rPr>
            <w:rStyle w:val="Collegamentoipertestuale"/>
            <w:noProof/>
          </w:rPr>
          <w:t>54.4</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Ripartizione rigida</w:t>
        </w:r>
        <w:r>
          <w:rPr>
            <w:noProof/>
            <w:webHidden/>
          </w:rPr>
          <w:tab/>
        </w:r>
        <w:r>
          <w:rPr>
            <w:noProof/>
            <w:webHidden/>
          </w:rPr>
          <w:fldChar w:fldCharType="begin"/>
        </w:r>
        <w:r>
          <w:rPr>
            <w:noProof/>
            <w:webHidden/>
          </w:rPr>
          <w:instrText xml:space="preserve"> PAGEREF _Toc244285372 \h </w:instrText>
        </w:r>
        <w:r>
          <w:rPr>
            <w:noProof/>
            <w:webHidden/>
          </w:rPr>
        </w:r>
        <w:r>
          <w:rPr>
            <w:noProof/>
            <w:webHidden/>
          </w:rPr>
          <w:fldChar w:fldCharType="separate"/>
        </w:r>
        <w:r>
          <w:rPr>
            <w:noProof/>
            <w:webHidden/>
          </w:rPr>
          <w:t>187</w:t>
        </w:r>
        <w:r>
          <w:rPr>
            <w:noProof/>
            <w:webHidden/>
          </w:rPr>
          <w:fldChar w:fldCharType="end"/>
        </w:r>
      </w:hyperlink>
    </w:p>
    <w:p w14:paraId="40FCC772" w14:textId="57CC61C6"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73" w:history="1">
        <w:r w:rsidRPr="000653F6">
          <w:rPr>
            <w:rStyle w:val="Collegamentoipertestuale"/>
            <w:noProof/>
          </w:rPr>
          <w:t>54.5</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Ripartizione deformabile</w:t>
        </w:r>
        <w:r>
          <w:rPr>
            <w:noProof/>
            <w:webHidden/>
          </w:rPr>
          <w:tab/>
        </w:r>
        <w:r>
          <w:rPr>
            <w:noProof/>
            <w:webHidden/>
          </w:rPr>
          <w:fldChar w:fldCharType="begin"/>
        </w:r>
        <w:r>
          <w:rPr>
            <w:noProof/>
            <w:webHidden/>
          </w:rPr>
          <w:instrText xml:space="preserve"> PAGEREF _Toc244285373 \h </w:instrText>
        </w:r>
        <w:r>
          <w:rPr>
            <w:noProof/>
            <w:webHidden/>
          </w:rPr>
        </w:r>
        <w:r>
          <w:rPr>
            <w:noProof/>
            <w:webHidden/>
          </w:rPr>
          <w:fldChar w:fldCharType="separate"/>
        </w:r>
        <w:r>
          <w:rPr>
            <w:noProof/>
            <w:webHidden/>
          </w:rPr>
          <w:t>187</w:t>
        </w:r>
        <w:r>
          <w:rPr>
            <w:noProof/>
            <w:webHidden/>
          </w:rPr>
          <w:fldChar w:fldCharType="end"/>
        </w:r>
      </w:hyperlink>
    </w:p>
    <w:p w14:paraId="3C7C432C" w14:textId="7D611ADD" w:rsidR="007B1F7F" w:rsidRDefault="007B1F7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285374" w:history="1">
        <w:r w:rsidRPr="000653F6">
          <w:rPr>
            <w:rStyle w:val="Collegamentoipertestuale"/>
            <w:noProof/>
          </w:rPr>
          <w:t>54.6</w:t>
        </w:r>
        <w:r>
          <w:rPr>
            <w:rFonts w:asciiTheme="minorHAnsi" w:eastAsiaTheme="minorEastAsia" w:hAnsiTheme="minorHAnsi" w:cstheme="minorBidi"/>
            <w:smallCaps w:val="0"/>
            <w:noProof/>
            <w:kern w:val="2"/>
            <w:szCs w:val="24"/>
            <w14:ligatures w14:val="standardContextual"/>
          </w:rPr>
          <w:tab/>
        </w:r>
        <w:r w:rsidRPr="000653F6">
          <w:rPr>
            <w:rStyle w:val="Collegamentoipertestuale"/>
            <w:noProof/>
          </w:rPr>
          <w:t>Urti veicolari</w:t>
        </w:r>
        <w:r>
          <w:rPr>
            <w:noProof/>
            <w:webHidden/>
          </w:rPr>
          <w:tab/>
        </w:r>
        <w:r>
          <w:rPr>
            <w:noProof/>
            <w:webHidden/>
          </w:rPr>
          <w:fldChar w:fldCharType="begin"/>
        </w:r>
        <w:r>
          <w:rPr>
            <w:noProof/>
            <w:webHidden/>
          </w:rPr>
          <w:instrText xml:space="preserve"> PAGEREF _Toc244285374 \h </w:instrText>
        </w:r>
        <w:r>
          <w:rPr>
            <w:noProof/>
            <w:webHidden/>
          </w:rPr>
        </w:r>
        <w:r>
          <w:rPr>
            <w:noProof/>
            <w:webHidden/>
          </w:rPr>
          <w:fldChar w:fldCharType="separate"/>
        </w:r>
        <w:r>
          <w:rPr>
            <w:noProof/>
            <w:webHidden/>
          </w:rPr>
          <w:t>188</w:t>
        </w:r>
        <w:r>
          <w:rPr>
            <w:noProof/>
            <w:webHidden/>
          </w:rPr>
          <w:fldChar w:fldCharType="end"/>
        </w:r>
      </w:hyperlink>
    </w:p>
    <w:p w14:paraId="0629B1E6" w14:textId="77777777" w:rsidR="000360CF" w:rsidRDefault="00DB30A0">
      <w:pPr>
        <w:spacing w:before="0" w:after="0" w:line="20" w:lineRule="exact"/>
        <w:keepNext w:val="0"/>
        <w:keepLines w:val="0"/>
        <w:pageBreakBefore w:val="0"/>
        <w:rPr>
          <w:sz w:val="2"/>
        </w:rPr>
      </w:pPr>
      <w:r>
        <w:fldChar w:fldCharType="end"/>
      </w:r>
    </w:p>
    <w:p w14:paraId="089A7FE7" w14:textId="77777777" w:rsidR="000360CF" w:rsidRDefault="000360C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A296F00" w14:textId="77777777" w:rsidR="000360CF" w:rsidRDefault="00DB30A0">
      <w:pPr>
        <w:spacing w:after="140"/>
      </w:pPr>
      <w:r>
        <w:lastRenderedPageBreak/>
        <w:t>Questa guida descrive modelli, formule, ipotesi e limiti dei calcoli di tutti i moduli di ANTHEA. Procedure e interfaccia sono descritte nella guida pratica.</w:t>
      </w:r>
    </w:p>
    <w:p w14:paraId="129421AE" w14:textId="77777777" w:rsidR="000360CF" w:rsidRDefault="00DB30A0">
      <w:pPr>
        <w:pStyle w:val="Titolo1"/>
        <w:keepNext/>
        <w:spacing w:after="140"/>
      </w:pPr>
      <w:bookmarkStart w:id="2" w:name="_Toc244284995"/>
      <w:r>
        <w:t>Spettri di risposta e isolamento sismico</w:t>
      </w:r>
      <w:bookmarkEnd w:id="2"/>
    </w:p>
    <w:p w14:paraId="57DCB90C" w14:textId="77777777" w:rsidR="000360CF" w:rsidRDefault="00DB30A0">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49B3DAF9" w14:textId="77777777" w:rsidR="000360CF" w:rsidRDefault="00DB30A0">
      <w:pPr>
        <w:pStyle w:val="Titolo2"/>
        <w:keepNext/>
        <w:spacing w:after="140"/>
      </w:pPr>
      <w:bookmarkStart w:id="3" w:name="_Toc244284996"/>
      <w:r>
        <w:t>Pericolosità e periodo di riferimento</w:t>
      </w:r>
      <w:bookmarkEnd w:id="3"/>
    </w:p>
    <w:p w14:paraId="13E46597" w14:textId="77777777" w:rsidR="000360CF" w:rsidRDefault="00DB30A0">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3C1A113F" w14:textId="77777777" w:rsidR="000360CF" w:rsidRDefault="00DB30A0">
      <w:pPr>
        <w:spacing w:after="140"/>
      </w:pPr>
      <w:r>
        <w:t>La vita di riferimento e il tempo di ritorno derivano da:</w:t>
      </w:r>
    </w:p>
    <w:p w14:paraId="4F146AFD" w14:textId="77777777" w:rsidR="000360CF" w:rsidRDefault="00DB30A0">
      <w:pPr>
        <w:keepNext/>
        <w:spacing w:before="60" w:after="80"/>
        <w:ind w:left="255"/>
      </w:pPr>
      <m:oMathPara>
        <m:oMath>
          <m:sSub>
            <m:e>
              <m:r>
                <m:t>V</m:t>
              </m:r>
            </m:e>
            <m:sub>
              <m:r>
                <m:t>R</m:t>
              </m:r>
            </m:sub>
          </m:sSub>
          <m:r>
            <m:t>=max(</m:t>
          </m:r>
          <m:sSub>
            <m:e>
              <m:r>
                <m:t>V</m:t>
              </m:r>
            </m:e>
            <m:sub>
              <m:r>
                <m:t>N</m:t>
              </m:r>
            </m:sub>
          </m:sSub>
          <m:sSub>
            <m:e>
              <m:r>
                <m:t>C</m:t>
              </m:r>
            </m:e>
            <m:sub>
              <m:r>
                <m:t>U</m:t>
              </m:r>
            </m:sub>
          </m:sSub>
          <m:r>
            <m:t>,35)</m:t>
          </m:r>
        </m:oMath>
      </m:oMathPara>
    </w:p>
    <w:p w14:paraId="5D59423A" w14:textId="77777777" w:rsidR="000360CF" w:rsidRDefault="00DB30A0">
      <w:pPr>
        <w:keepNext/>
        <w:spacing w:before="60" w:after="80"/>
        <w:ind w:left="255"/>
      </w:pPr>
      <m:oMathPara>
        <m:oMath>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444E8E80" w14:textId="77777777" w:rsidR="000360CF" w:rsidRDefault="00DB30A0">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14BD9FC4" w14:textId="77777777" w:rsidR="000360CF" w:rsidRDefault="00DB30A0">
      <w:pPr>
        <w:spacing w:after="140"/>
      </w:pPr>
      <w:r>
        <w:t>Tra due TR tabulati, i parametri sono interpolati logaritmicamente. Posti p1 e p2 i valori agli estremi:</w:t>
      </w:r>
    </w:p>
    <w:p w14:paraId="49A6DED2" w14:textId="77777777" w:rsidR="000360CF" w:rsidRDefault="00DB30A0">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21BEF61B" w14:textId="77777777" w:rsidR="000360CF" w:rsidRDefault="00DB30A0">
      <w:pPr>
        <w:spacing w:after="140"/>
      </w:pPr>
      <w:r>
        <w:t xml:space="preserve">Il riferimento usa lo stesso rapporto per i tre parametri; nel caso particolare </w:t>
      </w:r>
      <m:oMath>
        <m:sSub>
          <m:e>
            <m:r>
              <m:t>a</m:t>
            </m:r>
          </m:e>
          <m:sub>
            <m:r>
              <m:t>g2</m:t>
            </m:r>
          </m:sub>
        </m:sSub>
        <m:r>
          <m:t>/</m:t>
        </m:r>
        <m:sSub>
          <m:e>
            <m:r>
              <m:t>a</m:t>
            </m:r>
          </m:e>
          <m:sub>
            <m:r>
              <m:t>g1</m:t>
            </m:r>
          </m:sub>
        </m:sSub>
        <m:r>
          <m:t>=1</m:t>
        </m:r>
      </m:oMath>
      <w:r>
        <w:t xml:space="preserve"> il denominatore viene posto pari a 1. Questa convenzione è conservata nella modalità compatibile. L’assegnazione manuale delle quattro terne sostituisce l’interpolazione per gli stati limite e viene dichiarata nei risultati.</w:t>
      </w:r>
    </w:p>
    <w:p w14:paraId="35F43F27" w14:textId="77777777" w:rsidR="000360CF" w:rsidRDefault="00DB30A0">
      <w:pPr>
        <w:pStyle w:val="Titolo2"/>
        <w:keepNext/>
        <w:spacing w:after="140"/>
      </w:pPr>
      <w:bookmarkStart w:id="4" w:name="_Toc244284997"/>
      <w:r>
        <w:t>Forma dello spettro</w:t>
      </w:r>
      <w:bookmarkEnd w:id="4"/>
    </w:p>
    <w:p w14:paraId="762790BC" w14:textId="77777777" w:rsidR="000360CF" w:rsidRDefault="00DB30A0">
      <w:pPr>
        <w:spacing w:after="140"/>
      </w:pPr>
      <w:r>
        <w:t>ag è espresso come frazione di g, F0 è adimensionale e Tc∗ è in secondi. Le categorie di sottosuolo determinano SS e CC; ST deriva dalla categoria topografica e dalla quota relativa h/H. I periodi caratteristici sono:</w:t>
      </w:r>
    </w:p>
    <w:p w14:paraId="66E866C5" w14:textId="77777777" w:rsidR="000360CF" w:rsidRDefault="00DB30A0">
      <w:pPr>
        <w:keepNext/>
        <w:spacing w:before="60" w:after="80"/>
        <w:ind w:left="255"/>
      </w:pPr>
      <m:oMathPara>
        <m:oMath>
          <m:sSub>
            <m:e>
              <m:r>
                <m:t>T</m:t>
              </m:r>
            </m:e>
            <m:sub>
              <m:r>
                <m:t>B</m:t>
              </m:r>
            </m:sub>
          </m:sSub>
          <m:r>
            <m:t>=</m:t>
          </m:r>
          <m:f>
            <m:fPr>
              <m:type m:val="bar"/>
            </m:fPr>
            <m:num>
              <m:sSub>
                <m:e>
                  <m:r>
                    <m:t>T</m:t>
                  </m:r>
                </m:e>
                <m:sub>
                  <m:r>
                    <m:t>C</m:t>
                  </m:r>
                </m:sub>
              </m:sSub>
            </m:num>
            <m:den>
              <m:r>
                <m:t>3</m:t>
              </m:r>
            </m:den>
          </m:f>
        </m:oMath>
      </m:oMathPara>
    </w:p>
    <w:p w14:paraId="7CBB71BF" w14:textId="77777777" w:rsidR="000360CF" w:rsidRDefault="00DB30A0">
      <w:pPr>
        <w:keepNext/>
        <w:spacing w:before="60" w:after="80"/>
        <w:ind w:left="255"/>
      </w:pPr>
      <m:oMathPara>
        <m:oMath>
          <m:sSub>
            <m:e>
              <m:r>
                <m:t>T</m:t>
              </m:r>
            </m:e>
            <m:sub>
              <m:r>
                <m:t>C</m:t>
              </m:r>
            </m:sub>
          </m:sSub>
          <m:r>
            <m:t>=</m:t>
          </m:r>
          <m:sSub>
            <m:e>
              <m:r>
                <m:t>C</m:t>
              </m:r>
            </m:e>
            <m:sub>
              <m:r>
                <m:t>C</m:t>
              </m:r>
            </m:sub>
          </m:sSub>
          <m:sSubSup>
            <m:e>
              <m:r>
                <m:t>T</m:t>
              </m:r>
            </m:e>
            <m:sub>
              <m:r>
                <m:t>C</m:t>
              </m:r>
            </m:sub>
            <m:sup>
              <m:r>
                <m:t>*</m:t>
              </m:r>
            </m:sup>
          </m:sSubSup>
        </m:oMath>
      </m:oMathPara>
    </w:p>
    <w:p w14:paraId="3E07B8F4" w14:textId="77777777" w:rsidR="000360CF" w:rsidRDefault="00DB30A0">
      <w:pPr>
        <w:keepNext/>
        <w:spacing w:before="60" w:after="80"/>
        <w:ind w:left="255"/>
      </w:pPr>
      <m:oMathPara>
        <m:oMath>
          <m:sSub>
            <m:e>
              <m:r>
                <m:t>T</m:t>
              </m:r>
            </m:e>
            <m:sub>
              <m:r>
                <m:t>D</m:t>
              </m:r>
            </m:sub>
          </m:sSub>
          <m:r>
            <m:t>=1</m:t>
          </m:r>
          <m:r>
            <m:t>,</m:t>
          </m:r>
          <m:r>
            <m:t>6+4</m:t>
          </m:r>
          <m:sSub>
            <m:e>
              <m:r>
                <m:t>a</m:t>
              </m:r>
            </m:e>
            <m:sub>
              <m:r>
                <m:t>g</m:t>
              </m:r>
            </m:sub>
          </m:sSub>
        </m:oMath>
      </m:oMathPara>
    </w:p>
    <w:p w14:paraId="494F3930" w14:textId="77777777" w:rsidR="000360CF" w:rsidRDefault="00DB30A0">
      <w:pPr>
        <w:spacing w:after="140"/>
      </w:pPr>
      <w:r>
        <w:t xml:space="preserve">Il valore numerico di </w:t>
      </w:r>
      <m:oMath>
        <m:sSub>
          <m:e>
            <m:r>
              <m:t>a</m:t>
            </m:r>
          </m:e>
          <m:sub>
            <m:r>
              <m:t>g</m:t>
            </m:r>
          </m:sub>
        </m:sSub>
      </m:oMath>
      <w:r>
        <w:t xml:space="preserve"> nell'ultima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3CC3A04E" w14:textId="77777777">
        <w:trPr>
          <w:cantSplit/>
          <w:tblHeader/>
          <w:jc w:val="center"/>
        </w:trPr>
        <w:tc>
          <w:tcPr>
            <w:tcW w:w="2381" w:type="dxa"/>
            <w:shd w:val="clear" w:color="auto" w:fill="E7E6E6"/>
            <w:tcMar>
              <w:top w:w="90" w:type="dxa"/>
              <w:left w:w="90" w:type="dxa"/>
              <w:bottom w:w="90" w:type="dxa"/>
              <w:right w:w="90" w:type="dxa"/>
            </w:tcMar>
            <w:vAlign w:val="center"/>
          </w:tcPr>
          <w:p w14:paraId="7F51CA63" w14:textId="77777777" w:rsidR="000360CF" w:rsidRDefault="00DB30A0">
            <w:pPr>
              <w:spacing w:before="20" w:after="20"/>
              <w:jc w:val="left"/>
            </w:pPr>
            <w:r>
              <w:rPr>
                <w:b/>
                <w:sz w:val="21"/>
              </w:rPr>
              <w:t>Sottosuolo</w:t>
            </w:r>
          </w:p>
        </w:tc>
        <w:tc>
          <w:tcPr>
            <w:tcW w:w="3402" w:type="dxa"/>
            <w:shd w:val="clear" w:color="auto" w:fill="E7E6E6"/>
            <w:tcMar>
              <w:top w:w="90" w:type="dxa"/>
              <w:left w:w="90" w:type="dxa"/>
              <w:bottom w:w="90" w:type="dxa"/>
              <w:right w:w="90" w:type="dxa"/>
            </w:tcMar>
            <w:vAlign w:val="center"/>
          </w:tcPr>
          <w:p w14:paraId="7FCE4401" w14:textId="77777777" w:rsidR="000360CF" w:rsidRDefault="00DB30A0">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2713C6F0" w14:textId="77777777" w:rsidR="000360CF" w:rsidRDefault="00DB30A0">
            <w:pPr>
              <w:spacing w:before="20" w:after="20"/>
              <w:jc w:val="center"/>
            </w:pPr>
            <w:r>
              <w:rPr>
                <w:b/>
                <w:sz w:val="21"/>
              </w:rPr>
              <w:t>CC</w:t>
            </w:r>
          </w:p>
        </w:tc>
      </w:tr>
      <w:tr w:rsidR="000360CF" w14:paraId="6CC6271F" w14:textId="77777777">
        <w:trPr>
          <w:cantSplit/>
          <w:jc w:val="center"/>
        </w:trPr>
        <w:tc>
          <w:tcPr>
            <w:tcW w:w="2381" w:type="dxa"/>
            <w:tcMar>
              <w:top w:w="90" w:type="dxa"/>
              <w:left w:w="90" w:type="dxa"/>
              <w:bottom w:w="90" w:type="dxa"/>
              <w:right w:w="90" w:type="dxa"/>
            </w:tcMar>
            <w:vAlign w:val="center"/>
          </w:tcPr>
          <w:p w14:paraId="37E9B63D" w14:textId="77777777" w:rsidR="000360CF" w:rsidRDefault="00DB30A0">
            <w:pPr>
              <w:spacing w:before="20" w:after="20"/>
              <w:jc w:val="left"/>
            </w:pPr>
            <w:r>
              <w:rPr>
                <w:sz w:val="21"/>
              </w:rPr>
              <w:t>A</w:t>
            </w:r>
          </w:p>
        </w:tc>
        <w:tc>
          <w:tcPr>
            <w:tcW w:w="3402" w:type="dxa"/>
            <w:tcMar>
              <w:top w:w="90" w:type="dxa"/>
              <w:left w:w="90" w:type="dxa"/>
              <w:bottom w:w="90" w:type="dxa"/>
              <w:right w:w="90" w:type="dxa"/>
            </w:tcMar>
            <w:vAlign w:val="center"/>
          </w:tcPr>
          <w:p w14:paraId="1C011D33" w14:textId="77777777" w:rsidR="000360CF" w:rsidRDefault="00DB30A0">
            <w:pPr>
              <w:spacing w:before="20" w:after="20"/>
              <w:jc w:val="center"/>
            </w:pPr>
            <w:r>
              <w:rPr>
                <w:sz w:val="21"/>
              </w:rPr>
              <w:t>1</w:t>
            </w:r>
          </w:p>
        </w:tc>
        <w:tc>
          <w:tcPr>
            <w:tcW w:w="3855" w:type="dxa"/>
            <w:tcMar>
              <w:top w:w="90" w:type="dxa"/>
              <w:left w:w="90" w:type="dxa"/>
              <w:bottom w:w="90" w:type="dxa"/>
              <w:right w:w="90" w:type="dxa"/>
            </w:tcMar>
            <w:vAlign w:val="center"/>
          </w:tcPr>
          <w:p w14:paraId="71C9FB9A" w14:textId="77777777" w:rsidR="000360CF" w:rsidRDefault="00DB30A0">
            <w:pPr>
              <w:spacing w:before="20" w:after="20"/>
              <w:jc w:val="center"/>
            </w:pPr>
            <w:r>
              <w:rPr>
                <w:sz w:val="21"/>
              </w:rPr>
              <w:t>1</w:t>
            </w:r>
          </w:p>
        </w:tc>
      </w:tr>
      <w:tr w:rsidR="000360CF" w14:paraId="7D8D80CF" w14:textId="77777777">
        <w:trPr>
          <w:cantSplit/>
          <w:jc w:val="center"/>
        </w:trPr>
        <w:tc>
          <w:tcPr>
            <w:tcW w:w="2381" w:type="dxa"/>
            <w:tcMar>
              <w:top w:w="90" w:type="dxa"/>
              <w:left w:w="90" w:type="dxa"/>
              <w:bottom w:w="90" w:type="dxa"/>
              <w:right w:w="90" w:type="dxa"/>
            </w:tcMar>
            <w:vAlign w:val="center"/>
          </w:tcPr>
          <w:p w14:paraId="08D7CAEC" w14:textId="77777777" w:rsidR="000360CF" w:rsidRDefault="00DB30A0">
            <w:pPr>
              <w:spacing w:before="20" w:after="20"/>
              <w:jc w:val="left"/>
            </w:pPr>
            <w:r>
              <w:rPr>
                <w:sz w:val="21"/>
              </w:rPr>
              <w:t>B</w:t>
            </w:r>
          </w:p>
        </w:tc>
        <w:tc>
          <w:tcPr>
            <w:tcW w:w="3402" w:type="dxa"/>
            <w:tcMar>
              <w:top w:w="90" w:type="dxa"/>
              <w:left w:w="90" w:type="dxa"/>
              <w:bottom w:w="90" w:type="dxa"/>
              <w:right w:w="90" w:type="dxa"/>
            </w:tcMar>
            <w:vAlign w:val="center"/>
          </w:tcPr>
          <w:p w14:paraId="5990808C" w14:textId="77777777" w:rsidR="000360CF" w:rsidRDefault="00DB30A0">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17A05946" w14:textId="77777777" w:rsidR="000360CF" w:rsidRDefault="00DB30A0">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0360CF" w14:paraId="1C9297CC" w14:textId="77777777">
        <w:trPr>
          <w:cantSplit/>
          <w:jc w:val="center"/>
        </w:trPr>
        <w:tc>
          <w:tcPr>
            <w:tcW w:w="2381" w:type="dxa"/>
            <w:tcMar>
              <w:top w:w="90" w:type="dxa"/>
              <w:left w:w="90" w:type="dxa"/>
              <w:bottom w:w="90" w:type="dxa"/>
              <w:right w:w="90" w:type="dxa"/>
            </w:tcMar>
            <w:vAlign w:val="center"/>
          </w:tcPr>
          <w:p w14:paraId="38936FBF" w14:textId="77777777" w:rsidR="000360CF" w:rsidRDefault="00DB30A0">
            <w:pPr>
              <w:spacing w:before="20" w:after="20"/>
              <w:jc w:val="left"/>
            </w:pPr>
            <w:r>
              <w:rPr>
                <w:sz w:val="21"/>
              </w:rPr>
              <w:t>C</w:t>
            </w:r>
          </w:p>
        </w:tc>
        <w:tc>
          <w:tcPr>
            <w:tcW w:w="3402" w:type="dxa"/>
            <w:tcMar>
              <w:top w:w="90" w:type="dxa"/>
              <w:left w:w="90" w:type="dxa"/>
              <w:bottom w:w="90" w:type="dxa"/>
              <w:right w:w="90" w:type="dxa"/>
            </w:tcMar>
            <w:vAlign w:val="center"/>
          </w:tcPr>
          <w:p w14:paraId="0B32D79E" w14:textId="77777777" w:rsidR="000360CF" w:rsidRDefault="00DB30A0">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38868B16" w14:textId="77777777" w:rsidR="000360CF" w:rsidRDefault="00DB30A0">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0360CF" w14:paraId="702C3162" w14:textId="77777777">
        <w:trPr>
          <w:cantSplit/>
          <w:jc w:val="center"/>
        </w:trPr>
        <w:tc>
          <w:tcPr>
            <w:tcW w:w="2381" w:type="dxa"/>
            <w:tcMar>
              <w:top w:w="90" w:type="dxa"/>
              <w:left w:w="90" w:type="dxa"/>
              <w:bottom w:w="90" w:type="dxa"/>
              <w:right w:w="90" w:type="dxa"/>
            </w:tcMar>
            <w:vAlign w:val="center"/>
          </w:tcPr>
          <w:p w14:paraId="3ED6278E" w14:textId="77777777" w:rsidR="000360CF" w:rsidRDefault="00DB30A0">
            <w:pPr>
              <w:spacing w:before="20" w:after="20"/>
              <w:jc w:val="left"/>
            </w:pPr>
            <w:r>
              <w:rPr>
                <w:sz w:val="21"/>
              </w:rPr>
              <w:t>D</w:t>
            </w:r>
          </w:p>
        </w:tc>
        <w:tc>
          <w:tcPr>
            <w:tcW w:w="3402" w:type="dxa"/>
            <w:tcMar>
              <w:top w:w="90" w:type="dxa"/>
              <w:left w:w="90" w:type="dxa"/>
              <w:bottom w:w="90" w:type="dxa"/>
              <w:right w:w="90" w:type="dxa"/>
            </w:tcMar>
            <w:vAlign w:val="center"/>
          </w:tcPr>
          <w:p w14:paraId="38B84023" w14:textId="77777777" w:rsidR="000360CF" w:rsidRDefault="00DB30A0">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0F81587B" w14:textId="77777777" w:rsidR="000360CF" w:rsidRDefault="00DB30A0">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0360CF" w14:paraId="2B40F590" w14:textId="77777777">
        <w:trPr>
          <w:cantSplit/>
          <w:jc w:val="center"/>
        </w:trPr>
        <w:tc>
          <w:tcPr>
            <w:tcW w:w="2381" w:type="dxa"/>
            <w:tcMar>
              <w:top w:w="90" w:type="dxa"/>
              <w:left w:w="90" w:type="dxa"/>
              <w:bottom w:w="90" w:type="dxa"/>
              <w:right w:w="90" w:type="dxa"/>
            </w:tcMar>
            <w:vAlign w:val="center"/>
          </w:tcPr>
          <w:p w14:paraId="6A6F8079" w14:textId="77777777" w:rsidR="000360CF" w:rsidRDefault="00DB30A0">
            <w:pPr>
              <w:spacing w:before="20" w:after="20"/>
              <w:jc w:val="left"/>
            </w:pPr>
            <w:r>
              <w:rPr>
                <w:sz w:val="21"/>
              </w:rPr>
              <w:t>E</w:t>
            </w:r>
          </w:p>
        </w:tc>
        <w:tc>
          <w:tcPr>
            <w:tcW w:w="3402" w:type="dxa"/>
            <w:tcMar>
              <w:top w:w="90" w:type="dxa"/>
              <w:left w:w="90" w:type="dxa"/>
              <w:bottom w:w="90" w:type="dxa"/>
              <w:right w:w="90" w:type="dxa"/>
            </w:tcMar>
            <w:vAlign w:val="center"/>
          </w:tcPr>
          <w:p w14:paraId="52A0962C" w14:textId="77777777" w:rsidR="000360CF" w:rsidRDefault="00DB30A0">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75ADE541" w14:textId="77777777" w:rsidR="000360CF" w:rsidRDefault="00DB30A0">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76194E08" w14:textId="77777777" w:rsidR="000360CF" w:rsidRDefault="000360CF"/>
    <w:p w14:paraId="43D37600" w14:textId="77777777" w:rsidR="000360CF" w:rsidRDefault="00DB30A0">
      <w:pPr>
        <w:spacing w:after="140"/>
      </w:pPr>
      <w:r>
        <w:t xml:space="preserve">Il coefficiente topografico vale </w:t>
      </w:r>
      <m:oMath>
        <m:sSub>
          <m:e>
            <m:r>
              <m:t>S</m:t>
            </m:r>
          </m:e>
          <m:sub>
            <m:r>
              <m:t>T</m:t>
            </m:r>
          </m:sub>
        </m:sSub>
        <m:r>
          <m:t>=1+(</m:t>
        </m:r>
        <m:sSub>
          <m:e>
            <m:r>
              <m:t>S</m:t>
            </m:r>
          </m:e>
          <m:sub>
            <m:r>
              <m:t>T,max</m:t>
            </m:r>
          </m:sub>
        </m:sSub>
        <m:r>
          <m:t>−1)</m:t>
        </m:r>
        <m:r>
          <m:t>h/H</m:t>
        </m:r>
      </m:oMath>
      <w:r>
        <w:t xml:space="preserve">, con </w:t>
      </w:r>
      <m:oMath>
        <m:sSub>
          <m:e>
            <m:r>
              <m:t>S</m:t>
            </m:r>
          </m:e>
          <m:sub>
            <m:r>
              <m:t>T,max</m:t>
            </m:r>
          </m:sub>
        </m:sSub>
      </m:oMath>
      <w:r>
        <w:t xml:space="preserve"> pari a 1, 1,2, 1,2 e 1,4 per T1–T4. Il fattore </w:t>
      </w:r>
      <m:oMath>
        <m:r>
          <m:t>η</m:t>
        </m:r>
      </m:oMath>
      <w:r>
        <w:t xml:space="preserve"> vale, nell'ordine, per lo spettro elastico, con </w:t>
      </w:r>
      <m:oMath>
        <m:r>
          <m:t>ξ</m:t>
        </m:r>
      </m:oMath>
      <w:r>
        <w:t xml:space="preserve"> in percentuale, e nel ramo Progetto, con </w:t>
      </w:r>
      <m:oMath>
        <m:r>
          <m:t>q=</m:t>
        </m:r>
        <m:sSub>
          <m:e>
            <m:r>
              <m:t>q</m:t>
            </m:r>
          </m:e>
          <m:sub>
            <m:r>
              <m:t>0</m:t>
            </m:r>
          </m:sub>
        </m:sSub>
        <m:sSub>
          <m:e>
            <m:r>
              <m:t>K</m:t>
            </m:r>
          </m:e>
          <m:sub>
            <m:r>
              <m:t>r</m:t>
            </m:r>
          </m:sub>
        </m:sSub>
      </m:oMath>
      <w:r>
        <w:t xml:space="preserve"> e </w:t>
      </w:r>
      <m:oMath>
        <m:sSub>
          <m:e>
            <m:r>
              <m:t>K</m:t>
            </m:r>
          </m:e>
          <m:sub>
            <m:r>
              <m:t>r</m:t>
            </m:r>
          </m:sub>
        </m:sSub>
      </m:oMath>
      <w:r>
        <w:t xml:space="preserve"> pari a 1 per regolarità in altezza oppure 0,8 negli altri casi:</w:t>
      </w:r>
    </w:p>
    <w:p w14:paraId="2262C9D3" w14:textId="77777777" w:rsidR="000360CF" w:rsidRDefault="00DB30A0">
      <w:pPr>
        <w:keepNext/>
        <w:spacing w:before="60" w:after="80"/>
        <w:ind w:left="255"/>
      </w:pPr>
      <m:oMathPara>
        <m:oMath>
          <m:r>
            <m:t>η=max</m:t>
          </m:r>
          <m:d>
            <m:dPr>
              <m:begChr m:val="["/>
              <m:sepChr m:val=""/>
              <m:endChr m:val="]"/>
            </m:dPr>
            <m:e>
              <m:r>
                <m:t>0</m:t>
              </m:r>
              <m:r>
                <m:t>,</m:t>
              </m:r>
              <m:r>
                <m:t>55</m:t>
              </m:r>
              <m:r>
                <m:t>;</m:t>
              </m:r>
              <m:r>
                <m:rPr>
                  <m:sty m:val="p"/>
                </m:rPr>
                <m:t> </m:t>
              </m:r>
              <m:rad>
                <m:radPr>
                  <m:degHide m:val="on"/>
                </m:radPr>
                <m:deg/>
                <m:e>
                  <m:f>
                    <m:fPr>
                      <m:type m:val="bar"/>
                    </m:fPr>
                    <m:num>
                      <m:r>
                        <m:t>10</m:t>
                      </m:r>
                    </m:num>
                    <m:den>
                      <m:r>
                        <m:t>5+ξ</m:t>
                      </m:r>
                    </m:den>
                  </m:f>
                </m:e>
              </m:rad>
            </m:e>
          </m:d>
        </m:oMath>
      </m:oMathPara>
    </w:p>
    <w:p w14:paraId="42E565BD" w14:textId="77777777" w:rsidR="000360CF" w:rsidRDefault="00DB30A0">
      <w:pPr>
        <w:keepNext/>
        <w:spacing w:before="60" w:after="80"/>
        <w:ind w:left="255"/>
      </w:pPr>
      <m:oMathPara>
        <m:oMath>
          <m:r>
            <m:t>η=</m:t>
          </m:r>
          <m:f>
            <m:fPr>
              <m:type m:val="bar"/>
            </m:fPr>
            <m:num>
              <m:r>
                <m:t>1</m:t>
              </m:r>
            </m:num>
            <m:den>
              <m:r>
                <m:t>q</m:t>
              </m:r>
            </m:den>
          </m:f>
        </m:oMath>
      </m:oMathPara>
    </w:p>
    <w:p w14:paraId="757CE570" w14:textId="77777777" w:rsidR="000360CF" w:rsidRDefault="00DB30A0">
      <w:pPr>
        <w:spacing w:after="140"/>
      </w:pPr>
      <w:r>
        <w:t xml:space="preserve">Posto </w:t>
      </w:r>
      <m:oMath>
        <m:r>
          <m:t>A=</m:t>
        </m:r>
        <m:sSub>
          <m:e>
            <m:r>
              <m:t>a</m:t>
            </m:r>
          </m:e>
          <m:sub>
            <m:r>
              <m:t>g</m:t>
            </m:r>
          </m:sub>
        </m:sSub>
        <m:sSub>
          <m:e>
            <m:r>
              <m:t>S</m:t>
            </m:r>
          </m:e>
          <m:sub>
            <m:r>
              <m:t>S</m:t>
            </m:r>
          </m:sub>
        </m:sSub>
        <m:sSub>
          <m:e>
            <m:r>
              <m:t>S</m:t>
            </m:r>
          </m:e>
          <m:sub>
            <m:r>
              <m:t>T</m:t>
            </m:r>
          </m:sub>
        </m:sSub>
      </m:oMath>
      <w:r>
        <w:t>, la forma elastica orizzontale senza soglia inferiore è:</w:t>
      </w:r>
    </w:p>
    <w:p w14:paraId="537AFB76" w14:textId="77777777" w:rsidR="000360CF" w:rsidRDefault="00DB30A0">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rPr>
              <m:sty m:val="p"/>
            </m:rPr>
            <m:t>  </m:t>
          </m:r>
          <m:r>
            <m:t>(0≤T&lt;</m:t>
          </m:r>
          <m:sSub>
            <m:e>
              <m:r>
                <m:t>T</m:t>
              </m:r>
            </m:e>
            <m:sub>
              <m:r>
                <m:t>B</m:t>
              </m:r>
            </m:sub>
          </m:sSub>
          <m:r>
            <m:t>)</m:t>
          </m:r>
        </m:oMath>
      </m:oMathPara>
    </w:p>
    <w:p w14:paraId="300DCEC9" w14:textId="77777777" w:rsidR="000360CF" w:rsidRDefault="00DB30A0">
      <w:pPr>
        <w:keepNext/>
        <w:spacing w:before="60" w:after="80"/>
        <w:ind w:left="255"/>
      </w:pPr>
      <m:oMathPara>
        <m:oMath>
          <m:sSub>
            <m:e>
              <m:r>
                <m:t>S</m:t>
              </m:r>
            </m:e>
            <m:sub>
              <m:r>
                <m:t>a</m:t>
              </m:r>
            </m:sub>
          </m:sSub>
          <m:r>
            <m:t>(T)=Aη</m:t>
          </m:r>
          <m:sSub>
            <m:e>
              <m:r>
                <m:t>F</m:t>
              </m:r>
            </m:e>
            <m:sub>
              <m:r>
                <m:t>0</m:t>
              </m:r>
            </m:sub>
          </m:sSub>
          <m:r>
            <m:rPr>
              <m:sty m:val="p"/>
            </m:rPr>
            <m:t>  </m:t>
          </m:r>
          <m:r>
            <m:t>(</m:t>
          </m:r>
          <m:sSub>
            <m:e>
              <m:r>
                <m:t>T</m:t>
              </m:r>
            </m:e>
            <m:sub>
              <m:r>
                <m:t>B</m:t>
              </m:r>
            </m:sub>
          </m:sSub>
          <m:r>
            <m:t>≤T&lt;</m:t>
          </m:r>
          <m:sSub>
            <m:e>
              <m:r>
                <m:t>T</m:t>
              </m:r>
            </m:e>
            <m:sub>
              <m:r>
                <m:t>C</m:t>
              </m:r>
            </m:sub>
          </m:sSub>
          <m:r>
            <m:t>)</m:t>
          </m:r>
        </m:oMath>
      </m:oMathPara>
    </w:p>
    <w:p w14:paraId="1CC2C499" w14:textId="77777777" w:rsidR="000360CF" w:rsidRDefault="00DB30A0">
      <w:pPr>
        <w:keepNext/>
        <w:spacing w:before="60" w:after="80"/>
        <w:ind w:left="255"/>
      </w:pPr>
      <m:oMathPara>
        <m:oMath>
          <m:sSub>
            <m:e>
              <m:r>
                <m:t>S</m:t>
              </m:r>
            </m:e>
            <m:sub>
              <m:r>
                <m:t>a</m:t>
              </m:r>
            </m:sub>
          </m:sSub>
          <m:r>
            <m:t>(T)=Aη</m:t>
          </m:r>
          <m:sSub>
            <m:e>
              <m:r>
                <m:t>F</m:t>
              </m:r>
            </m:e>
            <m:sub>
              <m:r>
                <m:t>0</m:t>
              </m:r>
            </m:sub>
          </m:sSub>
          <m:sSub>
            <m:e>
              <m:r>
                <m:t>T</m:t>
              </m:r>
            </m:e>
            <m:sub>
              <m:r>
                <m:t>C</m:t>
              </m:r>
            </m:sub>
          </m:sSub>
          <m:r>
            <m:t>/T</m:t>
          </m:r>
          <m:r>
            <m:rPr>
              <m:sty m:val="p"/>
            </m:rPr>
            <m:t>  </m:t>
          </m:r>
          <m:r>
            <m:t>(</m:t>
          </m:r>
          <m:sSub>
            <m:e>
              <m:r>
                <m:t>T</m:t>
              </m:r>
            </m:e>
            <m:sub>
              <m:r>
                <m:t>C</m:t>
              </m:r>
            </m:sub>
          </m:sSub>
          <m:r>
            <m:t>≤T&lt;</m:t>
          </m:r>
          <m:sSub>
            <m:e>
              <m:r>
                <m:t>T</m:t>
              </m:r>
            </m:e>
            <m:sub>
              <m:r>
                <m:t>D</m:t>
              </m:r>
            </m:sub>
          </m:sSub>
          <m:r>
            <m:t>)</m:t>
          </m:r>
        </m:oMath>
      </m:oMathPara>
    </w:p>
    <w:p w14:paraId="76FCD14F" w14:textId="77777777" w:rsidR="000360CF" w:rsidRDefault="00DB30A0">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rPr>
              <m:sty m:val="p"/>
            </m:rPr>
            <m:t>  </m:t>
          </m:r>
          <m:r>
            <m:t>(T≥</m:t>
          </m:r>
          <m:sSub>
            <m:e>
              <m:r>
                <m:t>T</m:t>
              </m:r>
            </m:e>
            <m:sub>
              <m:r>
                <m:t>D</m:t>
              </m:r>
            </m:sub>
          </m:sSub>
          <m:r>
            <m:t>)</m:t>
          </m:r>
        </m:oMath>
      </m:oMathPara>
    </w:p>
    <w:p w14:paraId="5BF6B896" w14:textId="77777777" w:rsidR="000360CF" w:rsidRDefault="00DB30A0">
      <w:pPr>
        <w:spacing w:after="140"/>
      </w:pPr>
      <w:r>
        <w:t xml:space="preserve">La parte compatibile conserva la soglia </w:t>
      </w:r>
      <m:oMath>
        <m:r>
          <m:t>0</m:t>
        </m:r>
        <m:r>
          <m:t>,</m:t>
        </m:r>
        <m:r>
          <m:t>2</m:t>
        </m:r>
        <m:sSub>
          <m:e>
            <m:r>
              <m:t>a</m:t>
            </m:r>
          </m:e>
          <m:sub>
            <m:r>
              <m:t>g</m:t>
            </m:r>
          </m:sub>
        </m:sSub>
      </m:oMath>
      <w:r>
        <w:t xml:space="preserve"> per SLV e SLC, anche nella scelta Elastico, secondo le celle del riferimento. Per la componente verticale conserva </w:t>
      </w:r>
      <m:oMath>
        <m:sSub>
          <m:e>
            <m:r>
              <m:t>T</m:t>
            </m:r>
          </m:e>
          <m:sub>
            <m:r>
              <m:t>B</m:t>
            </m:r>
          </m:sub>
        </m:sSub>
        <m:r>
          <m:t>=0</m:t>
        </m:r>
        <m:r>
          <m:t>,</m:t>
        </m:r>
        <m:r>
          <m:t>05</m:t>
        </m:r>
      </m:oMath>
      <w:r>
        <w:t xml:space="preserve"> s, </w:t>
      </w:r>
      <m:oMath>
        <m:sSub>
          <m:e>
            <m:r>
              <m:t>T</m:t>
            </m:r>
          </m:e>
          <m:sub>
            <m:r>
              <m:t>C</m:t>
            </m:r>
          </m:sub>
        </m:sSub>
        <m:r>
          <m:t>=0</m:t>
        </m:r>
        <m:r>
          <m:t>,</m:t>
        </m:r>
        <m:r>
          <m:t>15</m:t>
        </m:r>
      </m:oMath>
      <w:r>
        <w:t xml:space="preserve"> s, </w:t>
      </w:r>
      <m:oMath>
        <m:sSub>
          <m:e>
            <m:r>
              <m:t>T</m:t>
            </m:r>
          </m:e>
          <m:sub>
            <m:r>
              <m:t>D</m:t>
            </m:r>
          </m:sub>
        </m:sSub>
        <m:r>
          <m:t>=1</m:t>
        </m:r>
      </m:oMath>
      <w:r>
        <w:t xml:space="preserve"> s, </w:t>
      </w:r>
      <m:oMath>
        <m:sSub>
          <m:e>
            <m:r>
              <m:t>F</m:t>
            </m:r>
          </m:e>
          <m:sub>
            <m:r>
              <m:t>v</m:t>
            </m:r>
          </m:sub>
        </m:sSub>
        <m:r>
          <m:t>=1</m:t>
        </m:r>
        <m:r>
          <m:t>,</m:t>
        </m:r>
        <m:r>
          <m:t>35</m:t>
        </m:r>
        <m:sSub>
          <m:e>
            <m:r>
              <m:t>F</m:t>
            </m:r>
          </m:e>
          <m:sub>
            <m:r>
              <m:t>0</m:t>
            </m:r>
          </m:sub>
        </m:sSub>
        <m:rad>
          <m:radPr>
            <m:degHide m:val="on"/>
          </m:radPr>
          <m:deg/>
          <m:e>
            <m:sSub>
              <m:e>
                <m:r>
                  <m:t>a</m:t>
                </m:r>
              </m:e>
              <m:sub>
                <m:r>
                  <m:t>g</m:t>
                </m:r>
              </m:sub>
            </m:sSub>
          </m:e>
        </m:rad>
      </m:oMath>
      <w:r>
        <w:t xml:space="preserve">, valore iniziale </w:t>
      </w:r>
      <m:oMath>
        <m:sSub>
          <m:e>
            <m:r>
              <m:t>a</m:t>
            </m:r>
          </m:e>
          <m:sub>
            <m:r>
              <m:t>g</m:t>
            </m:r>
          </m:sub>
        </m:sSub>
        <m:sSub>
          <m:e>
            <m:r>
              <m:t>F</m:t>
            </m:r>
          </m:e>
          <m:sub>
            <m:r>
              <m:t>v</m:t>
            </m:r>
          </m:sub>
        </m:sSub>
        <m:sSub>
          <m:e>
            <m:r>
              <m:t>S</m:t>
            </m:r>
          </m:e>
          <m:sub>
            <m:r>
              <m:t>T</m:t>
            </m:r>
          </m:sub>
        </m:sSub>
        <m:r>
          <m:t>/</m:t>
        </m:r>
        <m:sSub>
          <m:e>
            <m:r>
              <m:t>F</m:t>
            </m:r>
          </m:e>
          <m:sub>
            <m:r>
              <m:t>0</m:t>
            </m:r>
          </m:sub>
        </m:sSub>
      </m:oMath>
      <w:r>
        <w:t xml:space="preserve"> e plateau </w:t>
      </w:r>
      <m:oMath>
        <m:sSub>
          <m:e>
            <m:r>
              <m:t>a</m:t>
            </m:r>
          </m:e>
          <m:sub>
            <m:r>
              <m:t>g</m:t>
            </m:r>
          </m:sub>
        </m:sSub>
        <m:sSub>
          <m:e>
            <m:r>
              <m:t>F</m:t>
            </m:r>
          </m:e>
          <m:sub>
            <m:r>
              <m:t>v</m:t>
            </m:r>
          </m:sub>
        </m:sSub>
        <m:sSub>
          <m:e>
            <m:r>
              <m:t>S</m:t>
            </m:r>
          </m:e>
          <m:sub>
            <m:r>
              <m:t>T</m:t>
            </m:r>
          </m:sub>
        </m:sSub>
        <m:r>
          <m:t>/</m:t>
        </m:r>
        <m:sSub>
          <m:e>
            <m:r>
              <m:t>q</m:t>
            </m:r>
          </m:e>
          <m:sub>
            <m:r>
              <m:t>v</m:t>
            </m:r>
          </m:sub>
        </m:sSub>
      </m:oMath>
      <w:r>
        <w:t>. La componente verticale del riferimento dipende dal proprio qv. Queste particolarità sono convenzioni di compatibilità, non prescrizioni da estendere ad altri profili normativi.</w:t>
      </w:r>
    </w:p>
    <w:p w14:paraId="23143A1F" w14:textId="77777777" w:rsidR="000360CF" w:rsidRDefault="00DB30A0">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5A0672C1" w14:textId="77777777" w:rsidR="000360CF" w:rsidRDefault="00DB30A0">
      <w:pPr>
        <w:pStyle w:val="Titolo2"/>
        <w:keepNext/>
        <w:spacing w:after="140"/>
      </w:pPr>
      <w:bookmarkStart w:id="5" w:name="_Toc244284998"/>
      <w:r>
        <w:lastRenderedPageBreak/>
        <w:t>Sistema equivalente con isolamento</w:t>
      </w:r>
      <w:bookmarkEnd w:id="5"/>
    </w:p>
    <w:p w14:paraId="446D387F" w14:textId="77777777" w:rsidR="000360CF" w:rsidRDefault="00DB30A0">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2D1D2692" w14:textId="77777777" w:rsidR="000360CF" w:rsidRDefault="00DB30A0">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oMath>
      </m:oMathPara>
    </w:p>
    <w:p w14:paraId="525D7EFD" w14:textId="77777777" w:rsidR="000360CF" w:rsidRDefault="00DB30A0">
      <w:pPr>
        <w:keepNext/>
        <w:spacing w:before="60" w:after="80"/>
        <w:ind w:left="255"/>
      </w:pPr>
      <m:oMathPara>
        <m:oMath>
          <m:sSub>
            <m:e>
              <m:r>
                <m:t>T</m:t>
              </m:r>
            </m:e>
            <m:sub>
              <m:r>
                <m:t>is</m:t>
              </m:r>
            </m:sub>
          </m:sSub>
          <m:r>
            <m:t>=2π</m:t>
          </m:r>
          <m:rad>
            <m:radPr>
              <m:degHide m:val="on"/>
            </m:radPr>
            <m:deg/>
            <m:e>
              <m:f>
                <m:fPr>
                  <m:type m:val="bar"/>
                </m:fPr>
                <m:num>
                  <m:r>
                    <m:t>M</m:t>
                  </m:r>
                </m:num>
                <m:den>
                  <m:r>
                    <m:t>1000K</m:t>
                  </m:r>
                </m:den>
              </m:f>
            </m:e>
          </m:rad>
        </m:oMath>
      </m:oMathPara>
    </w:p>
    <w:p w14:paraId="67DD827B" w14:textId="77777777" w:rsidR="000360CF" w:rsidRDefault="00DB30A0">
      <w:pPr>
        <w:spacing w:after="140"/>
      </w:pPr>
      <w:r>
        <w:t xml:space="preserve">M è in kN·s²/m; kj e K sono in kN/mm. Il fattore 1000 converte K in kN/m, rendendo </w:t>
      </w:r>
      <m:oMath>
        <m:r>
          <m:t>M/(1000K)</m:t>
        </m:r>
      </m:oMath>
      <w:r>
        <w:t xml:space="preserve">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37E388F8" w14:textId="77777777" w:rsidR="000360CF" w:rsidRDefault="00DB30A0">
      <w:pPr>
        <w:spacing w:after="140"/>
      </w:pPr>
      <w:r>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2F0A553B" w14:textId="77777777" w:rsidR="000360CF" w:rsidRDefault="00DB30A0">
      <w:pPr>
        <w:keepNext/>
        <w:spacing w:before="60" w:after="80"/>
        <w:ind w:left="255"/>
      </w:pPr>
      <m:oMathPara>
        <m:oMath>
          <m:r>
            <m:t>F=M</m:t>
          </m:r>
          <m:r>
            <m:t>g</m:t>
          </m:r>
          <m:sSub>
            <m:e>
              <m:r>
                <m:t>S</m:t>
              </m:r>
            </m:e>
            <m:sub>
              <m:r>
                <m:t>a</m:t>
              </m:r>
            </m:sub>
          </m:sSub>
          <m:r>
            <m:t>(</m:t>
          </m:r>
          <m:sSub>
            <m:e>
              <m:r>
                <m:t>T</m:t>
              </m:r>
            </m:e>
            <m:sub>
              <m:r>
                <m:t>is</m:t>
              </m:r>
            </m:sub>
          </m:sSub>
          <m:r>
            <m:t>)</m:t>
          </m:r>
        </m:oMath>
      </m:oMathPara>
    </w:p>
    <w:p w14:paraId="3A7488AF" w14:textId="77777777" w:rsidR="000360CF" w:rsidRDefault="00DB30A0">
      <w:pPr>
        <w:keepNext/>
        <w:spacing w:before="60" w:after="80"/>
        <w:ind w:left="255"/>
      </w:pPr>
      <m:oMathPara>
        <m:oMath>
          <m:r>
            <m:t>d=</m:t>
          </m:r>
          <m:f>
            <m:fPr>
              <m:type m:val="bar"/>
            </m:fPr>
            <m:num>
              <m:r>
                <m:t>F</m:t>
              </m:r>
            </m:num>
            <m:den>
              <m:r>
                <m:t>K</m:t>
              </m:r>
            </m:den>
          </m:f>
        </m:oMath>
      </m:oMathPara>
    </w:p>
    <w:p w14:paraId="23AC69A8" w14:textId="77777777" w:rsidR="000360CF" w:rsidRDefault="00DB30A0">
      <w:pPr>
        <w:keepNext/>
        <w:spacing w:before="60" w:after="80"/>
        <w:ind w:left="255"/>
      </w:pPr>
      <m:oMathPara>
        <m:oMath>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285E21D5" w14:textId="77777777" w:rsidR="000360CF" w:rsidRDefault="00DB30A0">
      <w:pPr>
        <w:spacing w:after="140"/>
      </w:pPr>
      <m:oMath>
        <m:r>
          <m:t>g=9</m:t>
        </m:r>
        <m:r>
          <m:t>,</m:t>
        </m:r>
        <m:r>
          <m:t>81</m:t>
        </m:r>
      </m:oMath>
      <w:r>
        <w:t xml:space="preserve"> m/s², </w:t>
      </w:r>
      <m:oMath>
        <m:sSub>
          <m:e>
            <m:r>
              <m:t>S</m:t>
            </m:r>
          </m:e>
          <m:sub>
            <m:r>
              <m:t>a</m:t>
            </m:r>
          </m:sub>
        </m:sSub>
      </m:oMath>
      <w:r>
        <w:t xml:space="preserve">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3E44AD03" w14:textId="77777777" w:rsidR="000360CF" w:rsidRDefault="00DB30A0">
      <w:pPr>
        <w:pStyle w:val="Titolo2"/>
        <w:keepNext/>
        <w:spacing w:after="140"/>
      </w:pPr>
      <w:bookmarkStart w:id="6" w:name="_Toc244284999"/>
      <w:r>
        <w:t>Pendolo e esempio riproducibile</w:t>
      </w:r>
      <w:bookmarkEnd w:id="6"/>
    </w:p>
    <w:p w14:paraId="6BAE349D" w14:textId="77777777" w:rsidR="000360CF" w:rsidRDefault="00DB30A0">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152553CA" w14:textId="77777777" w:rsidR="000360CF" w:rsidRDefault="00DB30A0">
      <w:pPr>
        <w:keepNext/>
        <w:spacing w:before="60" w:after="80"/>
        <w:ind w:left="255"/>
      </w:pPr>
      <m:oMathPara>
        <m:oMath>
          <m:sSub>
            <m:e>
              <m:r>
                <m:t>F</m:t>
              </m:r>
            </m:e>
            <m:sub>
              <m:r>
                <m:t>μ</m:t>
              </m:r>
            </m:sub>
          </m:sSub>
          <m:r>
            <m:t>=μN</m:t>
          </m:r>
        </m:oMath>
      </m:oMathPara>
    </w:p>
    <w:p w14:paraId="540C1D76" w14:textId="77777777" w:rsidR="000360CF" w:rsidRDefault="00DB30A0">
      <w:pPr>
        <w:keepNext/>
        <w:spacing w:before="60" w:after="80"/>
        <w:ind w:left="255"/>
      </w:pPr>
      <m:oMathPara>
        <m:oMath>
          <m:sSub>
            <m:e>
              <m:r>
                <m:t>K</m:t>
              </m:r>
            </m:e>
            <m:sub>
              <m:r>
                <m:t>e</m:t>
              </m:r>
            </m:sub>
          </m:sSub>
          <m:r>
            <m:t>=N</m:t>
          </m:r>
          <m:d>
            <m:dPr>
              <m:sepChr m:val="+"/>
            </m:dPr>
            <m:e>
              <m:f>
                <m:fPr>
                  <m:type m:val="bar"/>
                </m:fPr>
                <m:num>
                  <m:r>
                    <m:t>1</m:t>
                  </m:r>
                </m:num>
                <m:den>
                  <m:r>
                    <m:t>R</m:t>
                  </m:r>
                </m:den>
              </m:f>
            </m:e>
            <m:e>
              <m:f>
                <m:fPr>
                  <m:type m:val="bar"/>
                </m:fPr>
                <m:num>
                  <m:r>
                    <m:t>μ</m:t>
                  </m:r>
                </m:num>
                <m:den>
                  <m:r>
                    <m:t>d</m:t>
                  </m:r>
                </m:den>
              </m:f>
            </m:e>
          </m:d>
        </m:oMath>
      </m:oMathPara>
    </w:p>
    <w:p w14:paraId="6FD310BB" w14:textId="77777777" w:rsidR="000360CF" w:rsidRDefault="00DB30A0">
      <w:pPr>
        <w:keepNext/>
        <w:spacing w:before="60" w:after="80"/>
        <w:ind w:left="255"/>
      </w:pPr>
      <m:oMathPara>
        <m:oMath>
          <m:sSub>
            <m:e>
              <m:r>
                <m:t>ξ</m:t>
              </m:r>
            </m:e>
            <m:sub>
              <m:r>
                <m:t>e</m:t>
              </m:r>
            </m:sub>
          </m:sSub>
          <m:r>
            <m:t>=</m:t>
          </m:r>
          <m:f>
            <m:fPr>
              <m:type m:val="bar"/>
            </m:fPr>
            <m:num>
              <m:r>
                <m:t>2</m:t>
              </m:r>
            </m:num>
            <m:den>
              <m:r>
                <m:t>π</m:t>
              </m:r>
            </m:den>
          </m:f>
          <m:f>
            <m:fPr>
              <m:type m:val="bar"/>
            </m:fPr>
            <m:num>
              <m:r>
                <m:t>1</m:t>
              </m:r>
            </m:num>
            <m:den>
              <m:r>
                <m:t>1+d/(μR)</m:t>
              </m:r>
            </m:den>
          </m:f>
        </m:oMath>
      </m:oMathPara>
    </w:p>
    <w:p w14:paraId="0F35C01C" w14:textId="77777777" w:rsidR="000360CF" w:rsidRDefault="00DB30A0">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1C17B47C" w14:textId="77777777" w:rsidR="000360CF" w:rsidRDefault="00DB30A0">
      <w:pPr>
        <w:spacing w:after="140"/>
      </w:pPr>
      <w:r>
        <w:t xml:space="preserve">N è in kN, d e R in mm, Ke in kN/mm. </w:t>
      </w:r>
      <w:r>
        <w:rPr>
          <w:rFonts w:ascii="Calibri" w:eastAsia="Calibri" w:hAnsi="Calibri" w:cs="Calibri"/>
        </w:rPr>
        <w:t>ξ</w:t>
      </w:r>
      <w:r>
        <w:t xml:space="preserve">e è una frazione, convertita in percentuale in interfaccia. Per il periodo del pendolo si conserva </w:t>
      </w:r>
      <m:oMath>
        <m:r>
          <m:t>g=9806</m:t>
        </m:r>
      </m:oMath>
      <w:r>
        <w:t xml:space="preserve">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5473C95E" w14:textId="77777777" w:rsidR="000360CF" w:rsidRDefault="00DB30A0">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78D7B6E6" w14:textId="77777777">
        <w:trPr>
          <w:cantSplit/>
          <w:tblHeader/>
          <w:jc w:val="center"/>
        </w:trPr>
        <w:tc>
          <w:tcPr>
            <w:tcW w:w="2381" w:type="dxa"/>
            <w:shd w:val="clear" w:color="auto" w:fill="E7E6E6"/>
            <w:tcMar>
              <w:top w:w="90" w:type="dxa"/>
              <w:left w:w="90" w:type="dxa"/>
              <w:bottom w:w="90" w:type="dxa"/>
              <w:right w:w="90" w:type="dxa"/>
            </w:tcMar>
            <w:vAlign w:val="center"/>
          </w:tcPr>
          <w:p w14:paraId="7901108F" w14:textId="77777777" w:rsidR="000360CF" w:rsidRDefault="00DB30A0">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38E52FFE" w14:textId="77777777" w:rsidR="000360CF" w:rsidRDefault="00DB30A0">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4B6EE86F" w14:textId="77777777" w:rsidR="000360CF" w:rsidRDefault="00DB30A0">
            <w:pPr>
              <w:spacing w:before="20" w:after="20"/>
              <w:jc w:val="left"/>
            </w:pPr>
            <w:r>
              <w:rPr>
                <w:b/>
                <w:sz w:val="21"/>
              </w:rPr>
              <w:t>Ricerca del campione dell’esempio</w:t>
            </w:r>
          </w:p>
        </w:tc>
      </w:tr>
      <w:tr w:rsidR="000360CF" w14:paraId="7BB9DC90" w14:textId="77777777">
        <w:trPr>
          <w:cantSplit/>
          <w:jc w:val="center"/>
        </w:trPr>
        <w:tc>
          <w:tcPr>
            <w:tcW w:w="2381" w:type="dxa"/>
            <w:tcMar>
              <w:top w:w="90" w:type="dxa"/>
              <w:left w:w="90" w:type="dxa"/>
              <w:bottom w:w="90" w:type="dxa"/>
              <w:right w:w="90" w:type="dxa"/>
            </w:tcMar>
            <w:vAlign w:val="center"/>
          </w:tcPr>
          <w:p w14:paraId="069087D3" w14:textId="77777777" w:rsidR="000360CF" w:rsidRDefault="00DB30A0">
            <w:pPr>
              <w:spacing w:before="20" w:after="20"/>
              <w:jc w:val="left"/>
            </w:pPr>
            <w:r>
              <w:rPr>
                <w:sz w:val="21"/>
              </w:rPr>
              <w:t>Sa [g]</w:t>
            </w:r>
          </w:p>
        </w:tc>
        <w:tc>
          <w:tcPr>
            <w:tcW w:w="3402" w:type="dxa"/>
            <w:tcMar>
              <w:top w:w="90" w:type="dxa"/>
              <w:left w:w="90" w:type="dxa"/>
              <w:bottom w:w="90" w:type="dxa"/>
              <w:right w:w="90" w:type="dxa"/>
            </w:tcMar>
            <w:vAlign w:val="center"/>
          </w:tcPr>
          <w:p w14:paraId="71B75D46" w14:textId="77777777" w:rsidR="000360CF" w:rsidRDefault="00DB30A0">
            <w:pPr>
              <w:spacing w:before="20" w:after="20"/>
              <w:jc w:val="center"/>
            </w:pPr>
            <w:r>
              <w:rPr>
                <w:sz w:val="21"/>
              </w:rPr>
              <w:t>0,1701275566</w:t>
            </w:r>
          </w:p>
        </w:tc>
        <w:tc>
          <w:tcPr>
            <w:tcW w:w="3855" w:type="dxa"/>
            <w:tcMar>
              <w:top w:w="90" w:type="dxa"/>
              <w:left w:w="90" w:type="dxa"/>
              <w:bottom w:w="90" w:type="dxa"/>
              <w:right w:w="90" w:type="dxa"/>
            </w:tcMar>
            <w:vAlign w:val="center"/>
          </w:tcPr>
          <w:p w14:paraId="22824C67" w14:textId="77777777" w:rsidR="000360CF" w:rsidRDefault="00DB30A0">
            <w:pPr>
              <w:spacing w:before="20" w:after="20"/>
              <w:jc w:val="center"/>
            </w:pPr>
            <w:r>
              <w:rPr>
                <w:sz w:val="21"/>
              </w:rPr>
              <w:t>0,1762843725</w:t>
            </w:r>
          </w:p>
        </w:tc>
      </w:tr>
      <w:tr w:rsidR="000360CF" w14:paraId="4341448F" w14:textId="77777777">
        <w:trPr>
          <w:cantSplit/>
          <w:jc w:val="center"/>
        </w:trPr>
        <w:tc>
          <w:tcPr>
            <w:tcW w:w="2381" w:type="dxa"/>
            <w:tcMar>
              <w:top w:w="90" w:type="dxa"/>
              <w:left w:w="90" w:type="dxa"/>
              <w:bottom w:w="90" w:type="dxa"/>
              <w:right w:w="90" w:type="dxa"/>
            </w:tcMar>
            <w:vAlign w:val="center"/>
          </w:tcPr>
          <w:p w14:paraId="244F75A7" w14:textId="77777777" w:rsidR="000360CF" w:rsidRDefault="00DB30A0">
            <w:pPr>
              <w:spacing w:before="20" w:after="20"/>
              <w:jc w:val="left"/>
            </w:pPr>
            <w:r>
              <w:rPr>
                <w:sz w:val="21"/>
              </w:rPr>
              <w:t>F [kN]</w:t>
            </w:r>
          </w:p>
        </w:tc>
        <w:tc>
          <w:tcPr>
            <w:tcW w:w="3402" w:type="dxa"/>
            <w:tcMar>
              <w:top w:w="90" w:type="dxa"/>
              <w:left w:w="90" w:type="dxa"/>
              <w:bottom w:w="90" w:type="dxa"/>
              <w:right w:w="90" w:type="dxa"/>
            </w:tcMar>
            <w:vAlign w:val="center"/>
          </w:tcPr>
          <w:p w14:paraId="17614C88" w14:textId="77777777" w:rsidR="000360CF" w:rsidRDefault="00DB30A0">
            <w:pPr>
              <w:spacing w:before="20" w:after="20"/>
              <w:jc w:val="center"/>
            </w:pPr>
            <w:r>
              <w:rPr>
                <w:sz w:val="21"/>
              </w:rPr>
              <w:t>688,6093189</w:t>
            </w:r>
          </w:p>
        </w:tc>
        <w:tc>
          <w:tcPr>
            <w:tcW w:w="3855" w:type="dxa"/>
            <w:tcMar>
              <w:top w:w="90" w:type="dxa"/>
              <w:left w:w="90" w:type="dxa"/>
              <w:bottom w:w="90" w:type="dxa"/>
              <w:right w:w="90" w:type="dxa"/>
            </w:tcMar>
            <w:vAlign w:val="center"/>
          </w:tcPr>
          <w:p w14:paraId="0AC1AE1D" w14:textId="77777777" w:rsidR="000360CF" w:rsidRDefault="00DB30A0">
            <w:pPr>
              <w:spacing w:before="20" w:after="20"/>
              <w:jc w:val="center"/>
            </w:pPr>
            <w:r>
              <w:rPr>
                <w:sz w:val="21"/>
              </w:rPr>
              <w:t>713,5296840</w:t>
            </w:r>
          </w:p>
        </w:tc>
      </w:tr>
      <w:tr w:rsidR="000360CF" w14:paraId="356702B2" w14:textId="77777777">
        <w:trPr>
          <w:cantSplit/>
          <w:jc w:val="center"/>
        </w:trPr>
        <w:tc>
          <w:tcPr>
            <w:tcW w:w="2381" w:type="dxa"/>
            <w:tcMar>
              <w:top w:w="90" w:type="dxa"/>
              <w:left w:w="90" w:type="dxa"/>
              <w:bottom w:w="90" w:type="dxa"/>
              <w:right w:w="90" w:type="dxa"/>
            </w:tcMar>
            <w:vAlign w:val="center"/>
          </w:tcPr>
          <w:p w14:paraId="39EFFA5E" w14:textId="77777777" w:rsidR="000360CF" w:rsidRDefault="00DB30A0">
            <w:pPr>
              <w:spacing w:before="20" w:after="20"/>
              <w:jc w:val="left"/>
            </w:pPr>
            <w:r>
              <w:rPr>
                <w:sz w:val="21"/>
              </w:rPr>
              <w:t>d [mm]</w:t>
            </w:r>
          </w:p>
        </w:tc>
        <w:tc>
          <w:tcPr>
            <w:tcW w:w="3402" w:type="dxa"/>
            <w:tcMar>
              <w:top w:w="90" w:type="dxa"/>
              <w:left w:w="90" w:type="dxa"/>
              <w:bottom w:w="90" w:type="dxa"/>
              <w:right w:w="90" w:type="dxa"/>
            </w:tcMar>
            <w:vAlign w:val="center"/>
          </w:tcPr>
          <w:p w14:paraId="4664A883" w14:textId="77777777" w:rsidR="000360CF" w:rsidRDefault="00DB30A0">
            <w:pPr>
              <w:spacing w:before="20" w:after="20"/>
              <w:jc w:val="center"/>
            </w:pPr>
            <w:r>
              <w:rPr>
                <w:sz w:val="21"/>
              </w:rPr>
              <w:t>85,2239256</w:t>
            </w:r>
          </w:p>
        </w:tc>
        <w:tc>
          <w:tcPr>
            <w:tcW w:w="3855" w:type="dxa"/>
            <w:tcMar>
              <w:top w:w="90" w:type="dxa"/>
              <w:left w:w="90" w:type="dxa"/>
              <w:bottom w:w="90" w:type="dxa"/>
              <w:right w:w="90" w:type="dxa"/>
            </w:tcMar>
            <w:vAlign w:val="center"/>
          </w:tcPr>
          <w:p w14:paraId="1EA1848E" w14:textId="77777777" w:rsidR="000360CF" w:rsidRDefault="00DB30A0">
            <w:pPr>
              <w:spacing w:before="20" w:after="20"/>
              <w:jc w:val="center"/>
            </w:pPr>
            <w:r>
              <w:rPr>
                <w:sz w:val="21"/>
              </w:rPr>
              <w:t>88,3081292</w:t>
            </w:r>
          </w:p>
        </w:tc>
      </w:tr>
    </w:tbl>
    <w:p w14:paraId="4BDF289A" w14:textId="77777777" w:rsidR="000360CF" w:rsidRDefault="000360CF"/>
    <w:p w14:paraId="4B256FCA" w14:textId="77777777" w:rsidR="000360CF" w:rsidRDefault="00DB30A0">
      <w:pPr>
        <w:spacing w:after="140"/>
      </w:pPr>
      <w:r>
        <w:t>Il confronto campionato riproduce il campionamento dell’esempio, compreso il suo test del ramo di plateau sulla riga seguente; serve alla tracciabilità e non governa il risultato principale. Gli attesi indipendenti sono conservati separatamente dalle uscite del motore.</w:t>
      </w:r>
    </w:p>
    <w:p w14:paraId="763E7C09" w14:textId="77777777" w:rsidR="000360CF" w:rsidRDefault="00DB30A0">
      <w:pPr>
        <w:pStyle w:val="Titolo2"/>
        <w:keepNext/>
        <w:spacing w:after="140"/>
      </w:pPr>
      <w:bookmarkStart w:id="7" w:name="_Toc244285000"/>
      <w:r>
        <w:t>Campo di applicazione</w:t>
      </w:r>
      <w:bookmarkEnd w:id="7"/>
    </w:p>
    <w:p w14:paraId="56295570" w14:textId="77777777" w:rsidR="000360CF" w:rsidRDefault="00DB30A0">
      <w:pPr>
        <w:spacing w:after="140"/>
      </w:pPr>
      <w:r>
        <w:t xml:space="preserve">Le NTC 2018 §3.2.3.2 limitano l’impiego di questi spettri a periodi fondamentali non superiori a 4 s. Il modulo ammette </w:t>
      </w:r>
      <m:oMath>
        <m:r>
          <m:t>0&lt;</m:t>
        </m:r>
        <m:sSub>
          <m:e>
            <m:r>
              <m:t>T</m:t>
            </m:r>
          </m:e>
          <m:sub>
            <m:r>
              <m:t>is</m:t>
            </m:r>
          </m:sub>
        </m:sSub>
        <m:r>
          <m:t>≤4</m:t>
        </m:r>
      </m:oMath>
      <w:r>
        <w:t xml:space="preserve"> s in tutti gli stati limite e limita il grafico a 4 s. Se anche un solo periodo supera il limite, il calcolo viene rifiutato: servono apposite analisi oppure storie temporali del moto del terreno, non un’estrapolazione della formula.</w:t>
      </w:r>
    </w:p>
    <w:p w14:paraId="0ABF8062" w14:textId="77777777" w:rsidR="000360CF" w:rsidRDefault="00DB30A0">
      <w:pPr>
        <w:spacing w:after="140"/>
      </w:pPr>
      <w:r>
        <w:t xml:space="preserve">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w:t>
      </w:r>
      <w:r>
        <w:lastRenderedPageBreak/>
        <w:t>numerico con un foglio di riferimento verifica le quantità confrontate, non l’idoneità del modello per una struttura reale.</w:t>
      </w:r>
    </w:p>
    <w:p w14:paraId="6FACE925" w14:textId="77777777" w:rsidR="000360CF" w:rsidRDefault="00DB30A0">
      <w:pPr>
        <w:pStyle w:val="Titolo1"/>
        <w:keepNext/>
        <w:spacing w:after="140"/>
      </w:pPr>
      <w:bookmarkStart w:id="8" w:name="_Toc244285001"/>
      <w:r>
        <w:t>Modello della stratigrafia del terreno</w:t>
      </w:r>
      <w:bookmarkEnd w:id="8"/>
    </w:p>
    <w:p w14:paraId="57791D76" w14:textId="77777777" w:rsidR="000360CF" w:rsidRDefault="00DB30A0">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5C6C1CCB" w14:textId="77777777" w:rsidR="000360CF" w:rsidRDefault="00DB30A0">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3A998B49" w14:textId="77777777" w:rsidR="000360CF" w:rsidRDefault="00DB30A0">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2F814CCE" w14:textId="77777777" w:rsidR="000360CF" w:rsidRDefault="00DB30A0">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0E6C5A26" w14:textId="77777777" w:rsidR="000360CF" w:rsidRDefault="00DB30A0">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6DCB1914" w14:textId="77777777" w:rsidR="000360CF" w:rsidRDefault="00DB30A0">
      <w:pPr>
        <w:pStyle w:val="Titolo2"/>
        <w:keepNext/>
        <w:spacing w:after="140"/>
      </w:pPr>
      <w:bookmarkStart w:id="9" w:name="_Toc244285002"/>
      <w:r>
        <w:t>Significato delle famiglie grafiche</w:t>
      </w:r>
      <w:bookmarkEnd w:id="9"/>
    </w:p>
    <w:p w14:paraId="238DF3BA" w14:textId="77777777" w:rsidR="000360CF" w:rsidRDefault="00DB30A0">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17CBE9EF" w14:textId="77777777" w:rsidR="000360CF" w:rsidRDefault="00DB30A0">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04DA349E" w14:textId="77777777" w:rsidR="000360CF" w:rsidRDefault="00DB30A0">
      <w:pPr>
        <w:pStyle w:val="Titolo2"/>
        <w:keepNext/>
        <w:spacing w:after="140"/>
      </w:pPr>
      <w:bookmarkStart w:id="10" w:name="_Toc244285003"/>
      <w:r>
        <w:t>Insiemi di parametri</w:t>
      </w:r>
      <w:bookmarkEnd w:id="10"/>
    </w:p>
    <w:p w14:paraId="42214D1E" w14:textId="77777777" w:rsidR="000360CF" w:rsidRDefault="00DB30A0">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129848D3" w14:textId="77777777" w:rsidR="000360CF" w:rsidRDefault="00DB30A0">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772E80B8" w14:textId="77777777" w:rsidR="000360CF" w:rsidRDefault="00DB30A0">
      <w:pPr>
        <w:pStyle w:val="Titolo2"/>
        <w:keepNext/>
        <w:spacing w:after="140"/>
      </w:pPr>
      <w:bookmarkStart w:id="11" w:name="_Toc244285004"/>
      <w:r>
        <w:t>Trasferimento dei dati fra moduli</w:t>
      </w:r>
      <w:bookmarkEnd w:id="11"/>
    </w:p>
    <w:p w14:paraId="4E0D0A47" w14:textId="77777777" w:rsidR="000360CF" w:rsidRDefault="00DB30A0">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6550344F" w14:textId="77777777" w:rsidR="000360CF" w:rsidRDefault="00DB30A0">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50F3B7D4" w14:textId="77777777" w:rsidR="000360CF" w:rsidRDefault="00DB30A0">
      <w:pPr>
        <w:pStyle w:val="Titolo2"/>
        <w:keepNext/>
        <w:spacing w:after="140"/>
      </w:pPr>
      <w:bookmarkStart w:id="12" w:name="_Toc244285005"/>
      <w:r>
        <w:t>Limiti dell’estrazione assistita</w:t>
      </w:r>
      <w:bookmarkEnd w:id="12"/>
    </w:p>
    <w:p w14:paraId="30E026E5" w14:textId="77777777" w:rsidR="000360CF" w:rsidRDefault="00DB30A0">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2240E1BB" w14:textId="77777777" w:rsidR="000360CF" w:rsidRDefault="00DB30A0">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2E2081CD" w14:textId="77777777" w:rsidR="000360CF" w:rsidRDefault="00DB30A0">
      <w:pPr>
        <w:pStyle w:val="Titolo1"/>
        <w:keepNext/>
        <w:spacing w:after="140"/>
      </w:pPr>
      <w:bookmarkStart w:id="13" w:name="_Toc244285006"/>
      <w:r>
        <w:lastRenderedPageBreak/>
        <w:t>Architettura del calcolo e convenzioni</w:t>
      </w:r>
      <w:bookmarkEnd w:id="13"/>
    </w:p>
    <w:p w14:paraId="30205829" w14:textId="77777777" w:rsidR="000360CF" w:rsidRDefault="00DB30A0">
      <w:pPr>
        <w:pStyle w:val="Titolo2"/>
        <w:keepNext/>
        <w:spacing w:after="140"/>
      </w:pPr>
      <w:bookmarkStart w:id="14" w:name="_Toc244285007"/>
      <w:r>
        <w:t>Separazione fra modello e interfaccia</w:t>
      </w:r>
      <w:bookmarkEnd w:id="14"/>
    </w:p>
    <w:p w14:paraId="63E2E9B2" w14:textId="77777777" w:rsidR="000360CF" w:rsidRDefault="00DB30A0">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132C3279" w14:textId="77777777" w:rsidR="000360CF" w:rsidRDefault="00DB30A0">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21991983" w14:textId="77777777" w:rsidR="000360CF" w:rsidRDefault="00DB30A0">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097469FF" w14:textId="77777777" w:rsidR="000360CF" w:rsidRDefault="00DB30A0">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5212FFFA" w14:textId="77777777" w:rsidR="000360CF" w:rsidRDefault="00DB30A0">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3DF2F755" w14:textId="77777777" w:rsidR="000360CF" w:rsidRDefault="00DB30A0">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D0745BB" w14:textId="77777777" w:rsidR="000360CF" w:rsidRDefault="00DB30A0">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0B0AE636" w14:textId="77777777" w:rsidR="000360CF" w:rsidRDefault="00DB30A0">
      <w:pPr>
        <w:pStyle w:val="Titolo2"/>
        <w:keepNext/>
        <w:spacing w:after="140"/>
      </w:pPr>
      <w:bookmarkStart w:id="15" w:name="_Toc244285008"/>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0360CF" w14:paraId="37F595E1" w14:textId="77777777">
        <w:trPr>
          <w:cantSplit/>
          <w:tblHeader/>
          <w:jc w:val="center"/>
        </w:trPr>
        <w:tc>
          <w:tcPr>
            <w:tcW w:w="1928" w:type="dxa"/>
            <w:shd w:val="clear" w:color="auto" w:fill="E7E6E6"/>
            <w:tcMar>
              <w:top w:w="90" w:type="dxa"/>
              <w:left w:w="90" w:type="dxa"/>
              <w:bottom w:w="90" w:type="dxa"/>
              <w:right w:w="90" w:type="dxa"/>
            </w:tcMar>
            <w:vAlign w:val="center"/>
          </w:tcPr>
          <w:p w14:paraId="3C2E5FD6" w14:textId="77777777" w:rsidR="000360CF" w:rsidRDefault="00DB30A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A1F73C0" w14:textId="77777777" w:rsidR="000360CF" w:rsidRDefault="00DB30A0">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3A872E2" w14:textId="77777777" w:rsidR="000360CF" w:rsidRDefault="00DB30A0">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04BEB51" w14:textId="77777777" w:rsidR="000360CF" w:rsidRDefault="00DB30A0">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2B8F6A81" w14:textId="77777777" w:rsidR="000360CF" w:rsidRDefault="00DB30A0">
            <w:pPr>
              <w:spacing w:before="20" w:after="20"/>
              <w:jc w:val="left"/>
            </w:pPr>
            <w:r>
              <w:rPr>
                <w:b/>
                <w:sz w:val="21"/>
              </w:rPr>
              <w:t>Convenzione da ricordare</w:t>
            </w:r>
          </w:p>
        </w:tc>
      </w:tr>
      <w:tr w:rsidR="000360CF" w14:paraId="60E2D287" w14:textId="77777777">
        <w:trPr>
          <w:cantSplit/>
          <w:jc w:val="center"/>
        </w:trPr>
        <w:tc>
          <w:tcPr>
            <w:tcW w:w="1928" w:type="dxa"/>
            <w:tcMar>
              <w:top w:w="90" w:type="dxa"/>
              <w:left w:w="90" w:type="dxa"/>
              <w:bottom w:w="90" w:type="dxa"/>
              <w:right w:w="90" w:type="dxa"/>
            </w:tcMar>
            <w:vAlign w:val="center"/>
          </w:tcPr>
          <w:p w14:paraId="6383A95C" w14:textId="77777777" w:rsidR="000360CF" w:rsidRDefault="00DB30A0">
            <w:pPr>
              <w:spacing w:before="20" w:after="20"/>
              <w:jc w:val="left"/>
            </w:pPr>
            <w:r>
              <w:rPr>
                <w:sz w:val="21"/>
              </w:rPr>
              <w:t>Geotecnica verticale</w:t>
            </w:r>
          </w:p>
        </w:tc>
        <w:tc>
          <w:tcPr>
            <w:tcW w:w="1701" w:type="dxa"/>
            <w:tcMar>
              <w:top w:w="90" w:type="dxa"/>
              <w:left w:w="90" w:type="dxa"/>
              <w:bottom w:w="90" w:type="dxa"/>
              <w:right w:w="90" w:type="dxa"/>
            </w:tcMar>
            <w:vAlign w:val="center"/>
          </w:tcPr>
          <w:p w14:paraId="4D051958" w14:textId="77777777" w:rsidR="000360CF" w:rsidRDefault="00DB30A0">
            <w:pPr>
              <w:spacing w:before="20" w:after="20"/>
              <w:jc w:val="center"/>
            </w:pPr>
            <w:r>
              <w:rPr>
                <w:sz w:val="21"/>
              </w:rPr>
              <w:t>m</w:t>
            </w:r>
          </w:p>
        </w:tc>
        <w:tc>
          <w:tcPr>
            <w:tcW w:w="1814" w:type="dxa"/>
            <w:tcMar>
              <w:top w:w="90" w:type="dxa"/>
              <w:left w:w="90" w:type="dxa"/>
              <w:bottom w:w="90" w:type="dxa"/>
              <w:right w:w="90" w:type="dxa"/>
            </w:tcMar>
            <w:vAlign w:val="center"/>
          </w:tcPr>
          <w:p w14:paraId="57AA2686" w14:textId="77777777" w:rsidR="000360CF" w:rsidRDefault="00DB30A0">
            <w:pPr>
              <w:spacing w:before="20" w:after="20"/>
              <w:jc w:val="center"/>
            </w:pPr>
            <w:r>
              <w:rPr>
                <w:sz w:val="21"/>
              </w:rPr>
              <w:t>kPa</w:t>
            </w:r>
          </w:p>
        </w:tc>
        <w:tc>
          <w:tcPr>
            <w:tcW w:w="1361" w:type="dxa"/>
            <w:tcMar>
              <w:top w:w="90" w:type="dxa"/>
              <w:left w:w="90" w:type="dxa"/>
              <w:bottom w:w="90" w:type="dxa"/>
              <w:right w:w="90" w:type="dxa"/>
            </w:tcMar>
            <w:vAlign w:val="center"/>
          </w:tcPr>
          <w:p w14:paraId="3594CF8D" w14:textId="77777777" w:rsidR="000360CF" w:rsidRDefault="00DB30A0">
            <w:pPr>
              <w:spacing w:before="20" w:after="20"/>
              <w:jc w:val="center"/>
            </w:pPr>
            <w:r>
              <w:rPr>
                <w:sz w:val="21"/>
              </w:rPr>
              <w:t>kN</w:t>
            </w:r>
          </w:p>
        </w:tc>
        <w:tc>
          <w:tcPr>
            <w:tcW w:w="2835" w:type="dxa"/>
            <w:tcMar>
              <w:top w:w="90" w:type="dxa"/>
              <w:left w:w="90" w:type="dxa"/>
              <w:bottom w:w="90" w:type="dxa"/>
              <w:right w:w="90" w:type="dxa"/>
            </w:tcMar>
            <w:vAlign w:val="center"/>
          </w:tcPr>
          <w:p w14:paraId="28EB2B24" w14:textId="77777777" w:rsidR="000360CF" w:rsidRDefault="00DB30A0">
            <w:pPr>
              <w:spacing w:before="20" w:after="20"/>
              <w:jc w:val="left"/>
            </w:pPr>
            <w:r>
              <w:rPr>
                <w:sz w:val="21"/>
              </w:rPr>
              <w:t>Compressione e trazione trattate in rami distinti</w:t>
            </w:r>
          </w:p>
        </w:tc>
      </w:tr>
      <w:tr w:rsidR="000360CF" w14:paraId="745ADCEB" w14:textId="77777777">
        <w:trPr>
          <w:cantSplit/>
          <w:jc w:val="center"/>
        </w:trPr>
        <w:tc>
          <w:tcPr>
            <w:tcW w:w="1928" w:type="dxa"/>
            <w:tcMar>
              <w:top w:w="90" w:type="dxa"/>
              <w:left w:w="90" w:type="dxa"/>
              <w:bottom w:w="90" w:type="dxa"/>
              <w:right w:w="90" w:type="dxa"/>
            </w:tcMar>
            <w:vAlign w:val="center"/>
          </w:tcPr>
          <w:p w14:paraId="78B365B3" w14:textId="77777777" w:rsidR="000360CF" w:rsidRDefault="00DB30A0">
            <w:pPr>
              <w:spacing w:before="20" w:after="20"/>
              <w:jc w:val="left"/>
            </w:pPr>
            <w:r>
              <w:rPr>
                <w:sz w:val="21"/>
              </w:rPr>
              <w:t>Broms</w:t>
            </w:r>
          </w:p>
        </w:tc>
        <w:tc>
          <w:tcPr>
            <w:tcW w:w="1701" w:type="dxa"/>
            <w:tcMar>
              <w:top w:w="90" w:type="dxa"/>
              <w:left w:w="90" w:type="dxa"/>
              <w:bottom w:w="90" w:type="dxa"/>
              <w:right w:w="90" w:type="dxa"/>
            </w:tcMar>
            <w:vAlign w:val="center"/>
          </w:tcPr>
          <w:p w14:paraId="15516A02" w14:textId="77777777" w:rsidR="000360CF" w:rsidRDefault="00DB30A0">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F5C8A71" w14:textId="77777777" w:rsidR="000360CF" w:rsidRDefault="00DB30A0">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4C380856" w14:textId="77777777" w:rsidR="000360CF" w:rsidRDefault="00DB30A0">
            <w:pPr>
              <w:spacing w:before="20" w:after="20"/>
              <w:jc w:val="center"/>
            </w:pPr>
            <w:r>
              <w:rPr>
                <w:sz w:val="21"/>
              </w:rPr>
              <w:t>kN e kNm</w:t>
            </w:r>
          </w:p>
        </w:tc>
        <w:tc>
          <w:tcPr>
            <w:tcW w:w="2835" w:type="dxa"/>
            <w:tcMar>
              <w:top w:w="90" w:type="dxa"/>
              <w:left w:w="90" w:type="dxa"/>
              <w:bottom w:w="90" w:type="dxa"/>
              <w:right w:w="90" w:type="dxa"/>
            </w:tcMar>
            <w:vAlign w:val="center"/>
          </w:tcPr>
          <w:p w14:paraId="1CA4ABAD" w14:textId="77777777" w:rsidR="000360CF" w:rsidRDefault="00DB30A0">
            <w:pPr>
              <w:spacing w:before="20" w:after="20"/>
              <w:jc w:val="left"/>
            </w:pPr>
            <w:r>
              <w:rPr>
                <w:sz w:val="21"/>
              </w:rPr>
              <w:t>N positivo a compressione</w:t>
            </w:r>
          </w:p>
        </w:tc>
      </w:tr>
      <w:tr w:rsidR="000360CF" w14:paraId="3DE77BBB" w14:textId="77777777">
        <w:trPr>
          <w:cantSplit/>
          <w:jc w:val="center"/>
        </w:trPr>
        <w:tc>
          <w:tcPr>
            <w:tcW w:w="1928" w:type="dxa"/>
            <w:tcMar>
              <w:top w:w="90" w:type="dxa"/>
              <w:left w:w="90" w:type="dxa"/>
              <w:bottom w:w="90" w:type="dxa"/>
              <w:right w:w="90" w:type="dxa"/>
            </w:tcMar>
            <w:vAlign w:val="center"/>
          </w:tcPr>
          <w:p w14:paraId="5CDA11BD" w14:textId="77777777" w:rsidR="000360CF" w:rsidRDefault="00DB30A0">
            <w:pPr>
              <w:spacing w:before="20" w:after="20"/>
              <w:jc w:val="left"/>
            </w:pPr>
            <w:r>
              <w:rPr>
                <w:sz w:val="21"/>
              </w:rPr>
              <w:t>Sezione CA</w:t>
            </w:r>
          </w:p>
        </w:tc>
        <w:tc>
          <w:tcPr>
            <w:tcW w:w="1701" w:type="dxa"/>
            <w:tcMar>
              <w:top w:w="90" w:type="dxa"/>
              <w:left w:w="90" w:type="dxa"/>
              <w:bottom w:w="90" w:type="dxa"/>
              <w:right w:w="90" w:type="dxa"/>
            </w:tcMar>
            <w:vAlign w:val="center"/>
          </w:tcPr>
          <w:p w14:paraId="34E76EEE" w14:textId="77777777" w:rsidR="000360CF" w:rsidRDefault="00DB30A0">
            <w:pPr>
              <w:spacing w:before="20" w:after="20"/>
              <w:jc w:val="center"/>
            </w:pPr>
            <w:r>
              <w:rPr>
                <w:sz w:val="21"/>
              </w:rPr>
              <w:t>mm</w:t>
            </w:r>
          </w:p>
        </w:tc>
        <w:tc>
          <w:tcPr>
            <w:tcW w:w="1814" w:type="dxa"/>
            <w:tcMar>
              <w:top w:w="90" w:type="dxa"/>
              <w:left w:w="90" w:type="dxa"/>
              <w:bottom w:w="90" w:type="dxa"/>
              <w:right w:w="90" w:type="dxa"/>
            </w:tcMar>
            <w:vAlign w:val="center"/>
          </w:tcPr>
          <w:p w14:paraId="2D977030" w14:textId="77777777" w:rsidR="000360CF" w:rsidRDefault="00DB30A0">
            <w:pPr>
              <w:spacing w:before="20" w:after="20"/>
              <w:jc w:val="center"/>
            </w:pPr>
            <w:r>
              <w:rPr>
                <w:sz w:val="21"/>
              </w:rPr>
              <w:t>MPa</w:t>
            </w:r>
          </w:p>
        </w:tc>
        <w:tc>
          <w:tcPr>
            <w:tcW w:w="1361" w:type="dxa"/>
            <w:tcMar>
              <w:top w:w="90" w:type="dxa"/>
              <w:left w:w="90" w:type="dxa"/>
              <w:bottom w:w="90" w:type="dxa"/>
              <w:right w:w="90" w:type="dxa"/>
            </w:tcMar>
            <w:vAlign w:val="center"/>
          </w:tcPr>
          <w:p w14:paraId="25B79F1B" w14:textId="77777777" w:rsidR="000360CF" w:rsidRDefault="00DB30A0">
            <w:pPr>
              <w:spacing w:before="20" w:after="20"/>
              <w:jc w:val="center"/>
            </w:pPr>
            <w:r>
              <w:rPr>
                <w:sz w:val="21"/>
              </w:rPr>
              <w:t>kN e kNm</w:t>
            </w:r>
          </w:p>
        </w:tc>
        <w:tc>
          <w:tcPr>
            <w:tcW w:w="2835" w:type="dxa"/>
            <w:tcMar>
              <w:top w:w="90" w:type="dxa"/>
              <w:left w:w="90" w:type="dxa"/>
              <w:bottom w:w="90" w:type="dxa"/>
              <w:right w:w="90" w:type="dxa"/>
            </w:tcMar>
            <w:vAlign w:val="center"/>
          </w:tcPr>
          <w:p w14:paraId="105F9518" w14:textId="77777777" w:rsidR="000360CF" w:rsidRDefault="00DB30A0">
            <w:pPr>
              <w:spacing w:before="20" w:after="20"/>
              <w:jc w:val="left"/>
            </w:pPr>
            <w:r>
              <w:rPr>
                <w:sz w:val="21"/>
              </w:rPr>
              <w:t>N negativo a compressione; trazione positiva</w:t>
            </w:r>
          </w:p>
        </w:tc>
      </w:tr>
      <w:tr w:rsidR="000360CF" w14:paraId="1C25404C" w14:textId="77777777">
        <w:trPr>
          <w:cantSplit/>
          <w:jc w:val="center"/>
        </w:trPr>
        <w:tc>
          <w:tcPr>
            <w:tcW w:w="1928" w:type="dxa"/>
            <w:tcMar>
              <w:top w:w="90" w:type="dxa"/>
              <w:left w:w="90" w:type="dxa"/>
              <w:bottom w:w="90" w:type="dxa"/>
              <w:right w:w="90" w:type="dxa"/>
            </w:tcMar>
            <w:vAlign w:val="center"/>
          </w:tcPr>
          <w:p w14:paraId="74828FBE" w14:textId="77777777" w:rsidR="000360CF" w:rsidRDefault="00DB30A0">
            <w:pPr>
              <w:spacing w:before="20" w:after="20"/>
              <w:jc w:val="left"/>
            </w:pPr>
            <w:r>
              <w:rPr>
                <w:sz w:val="21"/>
              </w:rPr>
              <w:t>Sezione composta</w:t>
            </w:r>
          </w:p>
        </w:tc>
        <w:tc>
          <w:tcPr>
            <w:tcW w:w="1701" w:type="dxa"/>
            <w:tcMar>
              <w:top w:w="90" w:type="dxa"/>
              <w:left w:w="90" w:type="dxa"/>
              <w:bottom w:w="90" w:type="dxa"/>
              <w:right w:w="90" w:type="dxa"/>
            </w:tcMar>
            <w:vAlign w:val="center"/>
          </w:tcPr>
          <w:p w14:paraId="4FD171EB" w14:textId="77777777" w:rsidR="000360CF" w:rsidRDefault="00DB30A0">
            <w:pPr>
              <w:spacing w:before="20" w:after="20"/>
              <w:jc w:val="center"/>
            </w:pPr>
            <w:r>
              <w:rPr>
                <w:sz w:val="21"/>
              </w:rPr>
              <w:t>mm</w:t>
            </w:r>
          </w:p>
        </w:tc>
        <w:tc>
          <w:tcPr>
            <w:tcW w:w="1814" w:type="dxa"/>
            <w:tcMar>
              <w:top w:w="90" w:type="dxa"/>
              <w:left w:w="90" w:type="dxa"/>
              <w:bottom w:w="90" w:type="dxa"/>
              <w:right w:w="90" w:type="dxa"/>
            </w:tcMar>
            <w:vAlign w:val="center"/>
          </w:tcPr>
          <w:p w14:paraId="310C34FD" w14:textId="77777777" w:rsidR="000360CF" w:rsidRDefault="00DB30A0">
            <w:pPr>
              <w:spacing w:before="20" w:after="20"/>
              <w:jc w:val="center"/>
            </w:pPr>
            <w:r>
              <w:rPr>
                <w:sz w:val="21"/>
              </w:rPr>
              <w:t>MPa</w:t>
            </w:r>
          </w:p>
        </w:tc>
        <w:tc>
          <w:tcPr>
            <w:tcW w:w="1361" w:type="dxa"/>
            <w:tcMar>
              <w:top w:w="90" w:type="dxa"/>
              <w:left w:w="90" w:type="dxa"/>
              <w:bottom w:w="90" w:type="dxa"/>
              <w:right w:w="90" w:type="dxa"/>
            </w:tcMar>
            <w:vAlign w:val="center"/>
          </w:tcPr>
          <w:p w14:paraId="3C59A7F9" w14:textId="77777777" w:rsidR="000360CF" w:rsidRDefault="00DB30A0">
            <w:pPr>
              <w:spacing w:before="20" w:after="20"/>
              <w:jc w:val="center"/>
            </w:pPr>
            <w:r>
              <w:rPr>
                <w:sz w:val="21"/>
              </w:rPr>
              <w:t>kN e kNm</w:t>
            </w:r>
          </w:p>
        </w:tc>
        <w:tc>
          <w:tcPr>
            <w:tcW w:w="2835" w:type="dxa"/>
            <w:tcMar>
              <w:top w:w="90" w:type="dxa"/>
              <w:left w:w="90" w:type="dxa"/>
              <w:bottom w:w="90" w:type="dxa"/>
              <w:right w:w="90" w:type="dxa"/>
            </w:tcMar>
            <w:vAlign w:val="center"/>
          </w:tcPr>
          <w:p w14:paraId="568DE208" w14:textId="77777777" w:rsidR="000360CF" w:rsidRDefault="00DB30A0">
            <w:pPr>
              <w:spacing w:before="20" w:after="20"/>
              <w:jc w:val="left"/>
            </w:pPr>
            <w:r>
              <w:rPr>
                <w:sz w:val="21"/>
              </w:rPr>
              <w:t>N negativo a compressione nelle fasi; appoggi con convenzione propria</w:t>
            </w:r>
          </w:p>
        </w:tc>
      </w:tr>
      <w:tr w:rsidR="000360CF" w14:paraId="62CDF591" w14:textId="77777777">
        <w:trPr>
          <w:cantSplit/>
          <w:jc w:val="center"/>
        </w:trPr>
        <w:tc>
          <w:tcPr>
            <w:tcW w:w="1928" w:type="dxa"/>
            <w:tcMar>
              <w:top w:w="90" w:type="dxa"/>
              <w:left w:w="90" w:type="dxa"/>
              <w:bottom w:w="90" w:type="dxa"/>
              <w:right w:w="90" w:type="dxa"/>
            </w:tcMar>
            <w:vAlign w:val="center"/>
          </w:tcPr>
          <w:p w14:paraId="5C2072F5" w14:textId="77777777" w:rsidR="000360CF" w:rsidRDefault="00DB30A0">
            <w:pPr>
              <w:spacing w:before="20" w:after="20"/>
              <w:jc w:val="left"/>
            </w:pPr>
            <w:r>
              <w:rPr>
                <w:sz w:val="21"/>
              </w:rPr>
              <w:t>Bridge Design</w:t>
            </w:r>
          </w:p>
        </w:tc>
        <w:tc>
          <w:tcPr>
            <w:tcW w:w="1701" w:type="dxa"/>
            <w:tcMar>
              <w:top w:w="90" w:type="dxa"/>
              <w:left w:w="90" w:type="dxa"/>
              <w:bottom w:w="90" w:type="dxa"/>
              <w:right w:w="90" w:type="dxa"/>
            </w:tcMar>
            <w:vAlign w:val="center"/>
          </w:tcPr>
          <w:p w14:paraId="63E7088E" w14:textId="77777777" w:rsidR="000360CF" w:rsidRDefault="00DB30A0">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31400A7A" w14:textId="77777777" w:rsidR="000360CF" w:rsidRDefault="00DB30A0">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0DEAA77" w14:textId="77777777" w:rsidR="000360CF" w:rsidRDefault="00DB30A0">
            <w:pPr>
              <w:spacing w:before="20" w:after="20"/>
              <w:jc w:val="center"/>
            </w:pPr>
            <w:r>
              <w:rPr>
                <w:sz w:val="21"/>
              </w:rPr>
              <w:t>kN e kNm</w:t>
            </w:r>
          </w:p>
        </w:tc>
        <w:tc>
          <w:tcPr>
            <w:tcW w:w="2835" w:type="dxa"/>
            <w:tcMar>
              <w:top w:w="90" w:type="dxa"/>
              <w:left w:w="90" w:type="dxa"/>
              <w:bottom w:w="90" w:type="dxa"/>
              <w:right w:w="90" w:type="dxa"/>
            </w:tcMar>
            <w:vAlign w:val="center"/>
          </w:tcPr>
          <w:p w14:paraId="793E36EC" w14:textId="77777777" w:rsidR="000360CF" w:rsidRDefault="00DB30A0">
            <w:pPr>
              <w:spacing w:before="20" w:after="20"/>
              <w:jc w:val="left"/>
            </w:pPr>
            <w:r>
              <w:rPr>
                <w:sz w:val="21"/>
              </w:rPr>
              <w:t>Carichi e momenti dell'intero impalcato</w:t>
            </w:r>
          </w:p>
        </w:tc>
      </w:tr>
      <w:tr w:rsidR="000360CF" w14:paraId="01F41526" w14:textId="77777777">
        <w:trPr>
          <w:cantSplit/>
          <w:jc w:val="center"/>
        </w:trPr>
        <w:tc>
          <w:tcPr>
            <w:tcW w:w="1928" w:type="dxa"/>
            <w:tcMar>
              <w:top w:w="90" w:type="dxa"/>
              <w:left w:w="90" w:type="dxa"/>
              <w:bottom w:w="90" w:type="dxa"/>
              <w:right w:w="90" w:type="dxa"/>
            </w:tcMar>
            <w:vAlign w:val="center"/>
          </w:tcPr>
          <w:p w14:paraId="1252AE65" w14:textId="77777777" w:rsidR="000360CF" w:rsidRDefault="00DB30A0">
            <w:pPr>
              <w:spacing w:before="20" w:after="20"/>
              <w:jc w:val="left"/>
            </w:pPr>
            <w:r>
              <w:rPr>
                <w:sz w:val="21"/>
              </w:rPr>
              <w:t>Modelli importati</w:t>
            </w:r>
          </w:p>
        </w:tc>
        <w:tc>
          <w:tcPr>
            <w:tcW w:w="1701" w:type="dxa"/>
            <w:tcMar>
              <w:top w:w="90" w:type="dxa"/>
              <w:left w:w="90" w:type="dxa"/>
              <w:bottom w:w="90" w:type="dxa"/>
              <w:right w:w="90" w:type="dxa"/>
            </w:tcMar>
            <w:vAlign w:val="center"/>
          </w:tcPr>
          <w:p w14:paraId="08F90FB1" w14:textId="77777777" w:rsidR="000360CF" w:rsidRDefault="00DB30A0">
            <w:pPr>
              <w:spacing w:before="20" w:after="20"/>
              <w:jc w:val="center"/>
            </w:pPr>
            <w:r>
              <w:rPr>
                <w:sz w:val="21"/>
              </w:rPr>
              <w:t>m</w:t>
            </w:r>
          </w:p>
        </w:tc>
        <w:tc>
          <w:tcPr>
            <w:tcW w:w="1814" w:type="dxa"/>
            <w:tcMar>
              <w:top w:w="90" w:type="dxa"/>
              <w:left w:w="90" w:type="dxa"/>
              <w:bottom w:w="90" w:type="dxa"/>
              <w:right w:w="90" w:type="dxa"/>
            </w:tcMar>
            <w:vAlign w:val="center"/>
          </w:tcPr>
          <w:p w14:paraId="55DBB937" w14:textId="77777777" w:rsidR="000360CF" w:rsidRDefault="00DB30A0">
            <w:pPr>
              <w:spacing w:before="20" w:after="20"/>
              <w:jc w:val="center"/>
            </w:pPr>
            <w:r>
              <w:rPr>
                <w:sz w:val="21"/>
              </w:rPr>
              <w:t>—</w:t>
            </w:r>
          </w:p>
        </w:tc>
        <w:tc>
          <w:tcPr>
            <w:tcW w:w="1361" w:type="dxa"/>
            <w:tcMar>
              <w:top w:w="90" w:type="dxa"/>
              <w:left w:w="90" w:type="dxa"/>
              <w:bottom w:w="90" w:type="dxa"/>
              <w:right w:w="90" w:type="dxa"/>
            </w:tcMar>
            <w:vAlign w:val="center"/>
          </w:tcPr>
          <w:p w14:paraId="695D4A7F" w14:textId="77777777" w:rsidR="000360CF" w:rsidRDefault="00DB30A0">
            <w:pPr>
              <w:spacing w:before="20" w:after="20"/>
              <w:jc w:val="left"/>
            </w:pPr>
            <w:r>
              <w:rPr>
                <w:sz w:val="21"/>
              </w:rPr>
              <w:t>kN e kN·m per le aste; kN/m e kN·m/m per le piastre</w:t>
            </w:r>
          </w:p>
        </w:tc>
        <w:tc>
          <w:tcPr>
            <w:tcW w:w="2835" w:type="dxa"/>
            <w:tcMar>
              <w:top w:w="90" w:type="dxa"/>
              <w:left w:w="90" w:type="dxa"/>
              <w:bottom w:w="90" w:type="dxa"/>
              <w:right w:w="90" w:type="dxa"/>
            </w:tcMar>
            <w:vAlign w:val="center"/>
          </w:tcPr>
          <w:p w14:paraId="3AFFC9F8" w14:textId="77777777" w:rsidR="000360CF" w:rsidRDefault="00DB30A0">
            <w:pPr>
              <w:spacing w:before="20" w:after="20"/>
              <w:jc w:val="left"/>
            </w:pPr>
            <w:r>
              <w:rPr>
                <w:sz w:val="21"/>
              </w:rPr>
              <w:t>Mxx, Myy, Mxy e My nella convenzione della copia, uguale per ogni sorgente</w:t>
            </w:r>
          </w:p>
        </w:tc>
      </w:tr>
    </w:tbl>
    <w:p w14:paraId="0BDC156B" w14:textId="77777777" w:rsidR="000360CF" w:rsidRDefault="000360CF"/>
    <w:p w14:paraId="152E6FB6" w14:textId="77777777" w:rsidR="000360CF" w:rsidRDefault="00DB30A0">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1804850" w14:textId="77777777" w:rsidR="000360CF" w:rsidRDefault="00DB30A0">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2163004A" w14:textId="77777777" w:rsidR="000360CF" w:rsidRDefault="00DB30A0">
      <w:pPr>
        <w:pStyle w:val="Titolo2"/>
        <w:keepNext/>
        <w:spacing w:after="140"/>
      </w:pPr>
      <w:bookmarkStart w:id="16" w:name="_Toc244285009"/>
      <w:r>
        <w:t>Copie dei modelli importati</w:t>
      </w:r>
      <w:bookmarkEnd w:id="16"/>
    </w:p>
    <w:p w14:paraId="6E0EE332" w14:textId="77777777" w:rsidR="000360CF" w:rsidRDefault="00DB30A0">
      <w:pPr>
        <w:spacing w:after="140"/>
      </w:pPr>
      <w:r>
        <w:t xml:space="preserve">Il modulo Modelli conserva una copia del modello di calcolo: non esegue analisi, non ricalcola le sollecitazioni dei casi e non calcola reazioni vincolari. Sui dati della sorgente compie tre sole operazioni: copia, conversione delle unità e convenzione di segno. Le </w:t>
      </w:r>
      <w:r>
        <w:lastRenderedPageBreak/>
        <w:t>combinazioni sono l'unica grandezza costruita in ANTHEA, dalla libreria GPC, a partire dai casi importati.</w:t>
      </w:r>
    </w:p>
    <w:p w14:paraId="4C2EE239" w14:textId="77777777" w:rsidR="000360CF" w:rsidRDefault="00DB30A0">
      <w:pPr>
        <w:spacing w:after="140"/>
      </w:pPr>
      <w:r>
        <w:t>Dai file di testo .mct e .mgt la libreria GPC traduce i comandi nelle stesse tabelle della copia acquisita dal modello aperto, con le unità dichiarate nelle tabelle (N e mm). Il file descrive il modello e non contiene risultati. Gli elementi senza un equivalente nella vista, come pareti, elementi piani e solidi, restano fuori dalla copia; un modello che la libreria GPC non accetta, per esempio per piastre quadrangolari non piane oltre la sua tolleranza, non viene importato.</w:t>
      </w:r>
    </w:p>
    <w:p w14:paraId="3DA979E7" w14:textId="77777777" w:rsidR="000360CF" w:rsidRDefault="00DB30A0">
      <w:pPr>
        <w:spacing w:after="140"/>
      </w:pPr>
      <w:r>
        <w:t xml:space="preserve">Dai modelli .st7 con i risultati statici lineari .lsa la libreria GPC legge il modello in sola lettura, in un processo separato, e la copia riporta i risultati dei casi primari scelti: per le piastre i valori ai nodi di ogni elemento, come li estrapola il solutore, senza medie fra elementi adiacenti; per le aste i valori alle stazioni del solutore; per i nodi spostamenti e rotazioni globali. Il modello della libreria è in N, mm e rad. La copia usa m per coordinate e spostamenti, kN e kN·m per le aste, kN/m </w:t>
      </w:r>
      <w:r>
        <w:t>per forze di membrana e tagli delle piastre e kN·m/m per i loro momenti; le rotazioni restano in radianti. I fattori sono esatti: 1 N/mm = 1 kN/m, 1 N·mm/mm = 10</w:t>
      </w:r>
      <w:r>
        <w:rPr>
          <w:rFonts w:ascii="Calibri" w:eastAsia="Calibri" w:hAnsi="Calibri" w:cs="Calibri"/>
        </w:rPr>
        <w:t>⁻</w:t>
      </w:r>
      <w:r>
        <w:t>³ kN·m/m, 1 N·mm = 10</w:t>
      </w:r>
      <w:r>
        <w:rPr>
          <w:rFonts w:ascii="Calibri" w:eastAsia="Calibri" w:hAnsi="Calibri" w:cs="Calibri"/>
        </w:rPr>
        <w:t>⁻</w:t>
      </w:r>
      <w:r>
        <w:t>⁶ kN·m.</w:t>
      </w:r>
    </w:p>
    <w:p w14:paraId="29B65A8D" w14:textId="77777777" w:rsidR="000360CF" w:rsidRDefault="00DB30A0">
      <w:pPr>
        <w:spacing w:after="140"/>
      </w:pPr>
      <w:r>
        <w:t>Lo stesso stato fisico si legge con lo stesso segno qualunque sia la sorgente: la convenzione è quella della copia acquisita dal modello aperto. Mxx, Myy e Mxy positivi tendono la faccia −z della piastra e My delle aste è l'opposto del momento M1 della libreria GPC. Nella libreria GPC i momenti delle piastre sono invece positivi con la faccia +z tesa, come nel programma di origine dei file .st7: per quei modelli Mxx, Myy, Mxy e My hanno nella copia il segno opposto a quello della sorgente. Le altre componen</w:t>
      </w:r>
      <w:r>
        <w:t>ti conservano il segno della libreria GPC.</w:t>
      </w:r>
    </w:p>
    <w:p w14:paraId="53BC9F93" w14:textId="77777777" w:rsidR="000360CF" w:rsidRDefault="00DB30A0">
      <w:pPr>
        <w:spacing w:after="140"/>
      </w:pPr>
      <w:r>
        <w:t>Le combinazioni della sorgente sono conservate come definizioni, cioè casi e coefficienti; quelle dei file .lsa non sono lette come risultati del solutore. Per calcolarne gli effetti la libreria GPC ricostruisce il proprio modello dalla copia, con posizioni, terne, casi e valori riportati nelle unità e nei segni GPC, e combina i risultati dei casi importati con i coefficienti della definizione: nell'analisi statica lineare è la somma pesata dei casi. Una combinazione che richiama un caso non importato non è</w:t>
      </w:r>
      <w:r>
        <w:t xml:space="preserve"> calcolabile. Le combinazioni ricostruite comprendono lo sforzo normale delle aste reticolari e dei cavi e le reazioni vincolari, come descritto sotto; le combinazioni definite su più insiemi di vincoli o su altre combinazioni restano con un avviso.</w:t>
      </w:r>
    </w:p>
    <w:p w14:paraId="0642A7C4" w14:textId="77777777" w:rsidR="000360CF" w:rsidRDefault="00DB30A0">
      <w:pPr>
        <w:spacing w:after="140"/>
      </w:pPr>
      <w:r>
        <w:t xml:space="preserve">Le reazioni vincolari della copia sono la forza e il momento che il vincolo, o la molla a terra, esercita sulla struttura, in assi globali, in kN e kN·m, con lo stesso segno per tutte le sorgenti. Per ogni caso statico lineare non per fasi la copia controlla che la risultante dei carichi applicati e quella delle reazioni si annullino, in forza e in momento rispetto all'origine globale, con una tolleranza pari a </w:t>
      </w:r>
      <m:oMath>
        <m:sSup>
          <m:e>
            <m:r>
              <m:t>10</m:t>
            </m:r>
          </m:e>
          <m:sup>
            <m:r>
              <m:t>−6</m:t>
            </m:r>
          </m:sup>
        </m:sSup>
      </m:oMath>
      <w:r>
        <w:t xml:space="preserve"> volte la somma dei moduli dei termini, che assorbe gli arrotondamenti del solutore:</w:t>
      </w:r>
    </w:p>
    <w:p w14:paraId="462ACA1E" w14:textId="77777777" w:rsidR="000360CF" w:rsidRDefault="00DB30A0">
      <w:pPr>
        <w:keepNext/>
        <w:spacing w:before="60" w:after="80"/>
        <w:ind w:left="255"/>
      </w:pPr>
      <m:oMathPara>
        <m:oMath>
          <m:r>
            <m:t>∑</m:t>
          </m:r>
          <m:sSub>
            <m:e>
              <m:r>
                <m:t>F</m:t>
              </m:r>
            </m:e>
            <m:sub>
              <m:r>
                <m:t>carichi</m:t>
              </m:r>
            </m:sub>
          </m:sSub>
          <m:r>
            <m:t>+∑R=0</m:t>
          </m:r>
        </m:oMath>
      </m:oMathPara>
    </w:p>
    <w:p w14:paraId="7298B869" w14:textId="77777777" w:rsidR="000360CF" w:rsidRDefault="00DB30A0">
      <w:pPr>
        <w:keepNext/>
        <w:spacing w:before="60" w:after="80"/>
        <w:ind w:left="255"/>
      </w:pPr>
      <m:oMathPara>
        <m:oMath>
          <m:r>
            <m:t>∑</m:t>
          </m:r>
          <m:sSub>
            <m:e>
              <m:r>
                <m:t>M</m:t>
              </m:r>
            </m:e>
            <m:sub>
              <m:r>
                <m:t>carichi</m:t>
              </m:r>
            </m:sub>
          </m:sSub>
          <m:r>
            <m:t>+∑</m:t>
          </m:r>
          <m:sSub>
            <m:e>
              <m:r>
                <m:t>M</m:t>
              </m:r>
            </m:e>
            <m:sub>
              <m:r>
                <m:t>R</m:t>
              </m:r>
            </m:sub>
          </m:sSub>
          <m:r>
            <m:t>=0</m:t>
          </m:r>
        </m:oMath>
      </m:oMathPara>
    </w:p>
    <w:p w14:paraId="67E79A57" w14:textId="77777777" w:rsidR="000360CF" w:rsidRDefault="00DB30A0">
      <w:pPr>
        <w:spacing w:after="140"/>
      </w:pPr>
      <w:r>
        <w:t xml:space="preserve">I carichi comprendono forze e momenti nodali, carichi delle aste, pressioni e trazioni delle piastre e, nei casi di gravità, il peso delle aste, delle piastre e delle masse nodali e non strutturali secondo le opzioni di massa del caso, </w:t>
      </w:r>
      <m:oMath>
        <m:r>
          <m:t>W=m</m:t>
        </m:r>
        <m:r>
          <m:t>g</m:t>
        </m:r>
      </m:oMath>
      <w:r>
        <w:t xml:space="preserve"> con </w:t>
      </w:r>
      <m:oMath>
        <m:r>
          <m:t>m</m:t>
        </m:r>
      </m:oMath>
      <w:r>
        <w:t xml:space="preserve"> in t e </w:t>
      </w:r>
      <m:oMath>
        <m:r>
          <m:t>g</m:t>
        </m:r>
      </m:oMath>
      <w:r>
        <w:t xml:space="preserve"> in m/s², quindi in kN. Un caso non in equilibrio è segnalato: indica azioni della sorgente non rappresentate nella copia.</w:t>
      </w:r>
    </w:p>
    <w:p w14:paraId="3B18E1BC" w14:textId="77777777" w:rsidR="000360CF" w:rsidRDefault="00DB30A0">
      <w:pPr>
        <w:spacing w:after="140"/>
      </w:pPr>
      <w:r>
        <w:t>Le aste reticolari e i cavi trasmettono solo sforzo normale: nelle combinazioni ricostruite il loro sforzo normale è la somma lineare di quelli dei casi, con taglio, torsione e momenti nulli per formulazione. In un'analisi statica lineare i cavi si comportano come aste reticolari; le aste a sola trazione o a sola compressione, non lineari, restano escluse. Le reazioni vincolari si combinano allo stesso modo.</w:t>
      </w:r>
    </w:p>
    <w:p w14:paraId="4498B2E0" w14:textId="77777777" w:rsidR="000360CF" w:rsidRDefault="00DB30A0">
      <w:pPr>
        <w:spacing w:after="140"/>
      </w:pPr>
      <w:r>
        <w:t>Un'analisi statica lineare con una fase attiva è l'analisi lineare della configurazione di quella fase: i suoi casi si combinano fra loro. Un'analisi statica non lineare per fasi, dai file .nla, dà lo stato alla fine di ogni incremento, con tutti i carichi applicati fino a quel punto e gli spostamenti accumulati dall'inizio: questi stati non si sovrappongono e non si combinano.</w:t>
      </w:r>
    </w:p>
    <w:p w14:paraId="31132374" w14:textId="77777777" w:rsidR="000360CF" w:rsidRDefault="00DB30A0">
      <w:pPr>
        <w:spacing w:after="140"/>
      </w:pPr>
      <w:r>
        <w:t>Le masse sono in t, cioè kN·s²/m, le masse distribuite in t/m e t/m², le inerzie rotazionali in t·m²; le temperature in °C e i gradienti termici in °C/m, lungo gli assi principali 1 e 2 per le aste e lungo l'asse z locale per le piastre.</w:t>
      </w:r>
    </w:p>
    <w:p w14:paraId="4643D815" w14:textId="77777777" w:rsidR="000360CF" w:rsidRDefault="00DB30A0">
      <w:pPr>
        <w:pStyle w:val="Titolo2"/>
        <w:keepNext/>
        <w:spacing w:after="140"/>
      </w:pPr>
      <w:bookmarkStart w:id="17" w:name="_Toc244285010"/>
      <w:r>
        <w:t>Dati mancanti e validità del risultato</w:t>
      </w:r>
      <w:bookmarkEnd w:id="17"/>
    </w:p>
    <w:p w14:paraId="33C56749" w14:textId="77777777" w:rsidR="000360CF" w:rsidRDefault="00DB30A0">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7182433" w14:textId="77777777" w:rsidR="000360CF" w:rsidRDefault="00DB30A0">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43199B6" w14:textId="77777777" w:rsidR="000360CF" w:rsidRDefault="00DB30A0">
      <w:pPr>
        <w:pStyle w:val="Titolo1"/>
        <w:keepNext/>
        <w:spacing w:after="140"/>
      </w:pPr>
      <w:bookmarkStart w:id="18" w:name="_Toc244285011"/>
      <w:r>
        <w:t>Calcestruzzo armature e copriferro</w:t>
      </w:r>
      <w:bookmarkEnd w:id="18"/>
    </w:p>
    <w:p w14:paraId="6DE2A525" w14:textId="77777777" w:rsidR="000360CF" w:rsidRDefault="00DB30A0">
      <w:pPr>
        <w:pStyle w:val="Titolo2"/>
        <w:keepNext/>
        <w:spacing w:after="140"/>
      </w:pPr>
      <w:bookmarkStart w:id="19" w:name="_Toc244285012"/>
      <w:r>
        <w:t>Resistenze e diagrammi</w:t>
      </w:r>
      <w:bookmarkEnd w:id="19"/>
    </w:p>
    <w:p w14:paraId="2AE667F7" w14:textId="77777777" w:rsidR="000360CF" w:rsidRDefault="00DB30A0">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642F3B61" w14:textId="77777777" w:rsidR="000360CF" w:rsidRDefault="00DB30A0">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0305F17A" w14:textId="77777777" w:rsidR="000360CF" w:rsidRDefault="00DB30A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60D84C1" w14:textId="77777777" w:rsidR="000360CF" w:rsidRDefault="00DB30A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FAA92C5" w14:textId="77777777" w:rsidR="000360CF" w:rsidRDefault="00DB30A0">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DCD51F3" w14:textId="77777777" w:rsidR="000360CF" w:rsidRDefault="00DB30A0">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8CDD4EE" w14:textId="77777777" w:rsidR="000360CF" w:rsidRDefault="00DB30A0">
      <w:pPr>
        <w:pStyle w:val="Titolo2"/>
        <w:keepNext/>
        <w:spacing w:after="140"/>
      </w:pPr>
      <w:bookmarkStart w:id="20" w:name="_Toc244285013"/>
      <w:r>
        <w:t>Esposizioni e requisiti del materiale</w:t>
      </w:r>
      <w:bookmarkEnd w:id="20"/>
    </w:p>
    <w:p w14:paraId="0B6E9FD5" w14:textId="77777777" w:rsidR="000360CF" w:rsidRDefault="00DB30A0">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5729D6AA" w14:textId="77777777">
        <w:trPr>
          <w:cantSplit/>
          <w:tblHeader/>
          <w:jc w:val="center"/>
        </w:trPr>
        <w:tc>
          <w:tcPr>
            <w:tcW w:w="3005" w:type="dxa"/>
            <w:shd w:val="clear" w:color="auto" w:fill="E7E6E6"/>
            <w:tcMar>
              <w:top w:w="90" w:type="dxa"/>
              <w:left w:w="90" w:type="dxa"/>
              <w:bottom w:w="90" w:type="dxa"/>
              <w:right w:w="90" w:type="dxa"/>
            </w:tcMar>
            <w:vAlign w:val="center"/>
          </w:tcPr>
          <w:p w14:paraId="2DF65B1D" w14:textId="77777777" w:rsidR="000360CF" w:rsidRDefault="00DB30A0">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F122BDE" w14:textId="77777777" w:rsidR="000360CF" w:rsidRDefault="00DB30A0">
            <w:pPr>
              <w:spacing w:before="20" w:after="20"/>
              <w:jc w:val="left"/>
            </w:pPr>
            <w:r>
              <w:rPr>
                <w:b/>
                <w:sz w:val="21"/>
              </w:rPr>
              <w:t>Classe minima implementata</w:t>
            </w:r>
          </w:p>
        </w:tc>
      </w:tr>
      <w:tr w:rsidR="000360CF" w14:paraId="0437DB40" w14:textId="77777777">
        <w:trPr>
          <w:cantSplit/>
          <w:jc w:val="center"/>
        </w:trPr>
        <w:tc>
          <w:tcPr>
            <w:tcW w:w="3005" w:type="dxa"/>
            <w:tcMar>
              <w:top w:w="90" w:type="dxa"/>
              <w:left w:w="90" w:type="dxa"/>
              <w:bottom w:w="90" w:type="dxa"/>
              <w:right w:w="90" w:type="dxa"/>
            </w:tcMar>
            <w:vAlign w:val="center"/>
          </w:tcPr>
          <w:p w14:paraId="7B1D0AA0" w14:textId="77777777" w:rsidR="000360CF" w:rsidRDefault="00DB30A0">
            <w:pPr>
              <w:spacing w:before="20" w:after="20"/>
              <w:jc w:val="left"/>
            </w:pPr>
            <w:r>
              <w:rPr>
                <w:sz w:val="21"/>
              </w:rPr>
              <w:t>X0</w:t>
            </w:r>
          </w:p>
        </w:tc>
        <w:tc>
          <w:tcPr>
            <w:tcW w:w="6633" w:type="dxa"/>
            <w:tcMar>
              <w:top w:w="90" w:type="dxa"/>
              <w:left w:w="90" w:type="dxa"/>
              <w:bottom w:w="90" w:type="dxa"/>
              <w:right w:w="90" w:type="dxa"/>
            </w:tcMar>
            <w:vAlign w:val="center"/>
          </w:tcPr>
          <w:p w14:paraId="242D9849" w14:textId="77777777" w:rsidR="000360CF" w:rsidRDefault="00DB30A0">
            <w:pPr>
              <w:spacing w:before="20" w:after="20"/>
              <w:jc w:val="center"/>
            </w:pPr>
            <w:r>
              <w:rPr>
                <w:sz w:val="21"/>
              </w:rPr>
              <w:t>C12/15</w:t>
            </w:r>
          </w:p>
        </w:tc>
      </w:tr>
      <w:tr w:rsidR="000360CF" w14:paraId="35559DA1" w14:textId="77777777">
        <w:trPr>
          <w:cantSplit/>
          <w:jc w:val="center"/>
        </w:trPr>
        <w:tc>
          <w:tcPr>
            <w:tcW w:w="3005" w:type="dxa"/>
            <w:tcMar>
              <w:top w:w="90" w:type="dxa"/>
              <w:left w:w="90" w:type="dxa"/>
              <w:bottom w:w="90" w:type="dxa"/>
              <w:right w:w="90" w:type="dxa"/>
            </w:tcMar>
            <w:vAlign w:val="center"/>
          </w:tcPr>
          <w:p w14:paraId="6DE2D899" w14:textId="77777777" w:rsidR="000360CF" w:rsidRDefault="00DB30A0">
            <w:pPr>
              <w:spacing w:before="20" w:after="20"/>
              <w:jc w:val="left"/>
            </w:pPr>
            <w:r>
              <w:rPr>
                <w:sz w:val="21"/>
              </w:rPr>
              <w:t>XC1 e XC2</w:t>
            </w:r>
          </w:p>
        </w:tc>
        <w:tc>
          <w:tcPr>
            <w:tcW w:w="6633" w:type="dxa"/>
            <w:tcMar>
              <w:top w:w="90" w:type="dxa"/>
              <w:left w:w="90" w:type="dxa"/>
              <w:bottom w:w="90" w:type="dxa"/>
              <w:right w:w="90" w:type="dxa"/>
            </w:tcMar>
            <w:vAlign w:val="center"/>
          </w:tcPr>
          <w:p w14:paraId="329C682F" w14:textId="77777777" w:rsidR="000360CF" w:rsidRDefault="00DB30A0">
            <w:pPr>
              <w:spacing w:before="20" w:after="20"/>
              <w:jc w:val="center"/>
            </w:pPr>
            <w:r>
              <w:rPr>
                <w:sz w:val="21"/>
              </w:rPr>
              <w:t>C25/30</w:t>
            </w:r>
          </w:p>
        </w:tc>
      </w:tr>
      <w:tr w:rsidR="000360CF" w14:paraId="2BFE82CF" w14:textId="77777777">
        <w:trPr>
          <w:cantSplit/>
          <w:jc w:val="center"/>
        </w:trPr>
        <w:tc>
          <w:tcPr>
            <w:tcW w:w="3005" w:type="dxa"/>
            <w:tcMar>
              <w:top w:w="90" w:type="dxa"/>
              <w:left w:w="90" w:type="dxa"/>
              <w:bottom w:w="90" w:type="dxa"/>
              <w:right w:w="90" w:type="dxa"/>
            </w:tcMar>
            <w:vAlign w:val="center"/>
          </w:tcPr>
          <w:p w14:paraId="308CF910" w14:textId="77777777" w:rsidR="000360CF" w:rsidRDefault="00DB30A0">
            <w:pPr>
              <w:spacing w:before="20" w:after="20"/>
              <w:jc w:val="left"/>
            </w:pPr>
            <w:r>
              <w:rPr>
                <w:sz w:val="21"/>
              </w:rPr>
              <w:t>XC3</w:t>
            </w:r>
          </w:p>
        </w:tc>
        <w:tc>
          <w:tcPr>
            <w:tcW w:w="6633" w:type="dxa"/>
            <w:tcMar>
              <w:top w:w="90" w:type="dxa"/>
              <w:left w:w="90" w:type="dxa"/>
              <w:bottom w:w="90" w:type="dxa"/>
              <w:right w:w="90" w:type="dxa"/>
            </w:tcMar>
            <w:vAlign w:val="center"/>
          </w:tcPr>
          <w:p w14:paraId="2B3BB0E8" w14:textId="77777777" w:rsidR="000360CF" w:rsidRDefault="00DB30A0">
            <w:pPr>
              <w:spacing w:before="20" w:after="20"/>
              <w:jc w:val="center"/>
            </w:pPr>
            <w:r>
              <w:rPr>
                <w:sz w:val="21"/>
              </w:rPr>
              <w:t>C30/37</w:t>
            </w:r>
          </w:p>
        </w:tc>
      </w:tr>
      <w:tr w:rsidR="000360CF" w14:paraId="36B7EB97" w14:textId="77777777">
        <w:trPr>
          <w:cantSplit/>
          <w:jc w:val="center"/>
        </w:trPr>
        <w:tc>
          <w:tcPr>
            <w:tcW w:w="3005" w:type="dxa"/>
            <w:tcMar>
              <w:top w:w="90" w:type="dxa"/>
              <w:left w:w="90" w:type="dxa"/>
              <w:bottom w:w="90" w:type="dxa"/>
              <w:right w:w="90" w:type="dxa"/>
            </w:tcMar>
            <w:vAlign w:val="center"/>
          </w:tcPr>
          <w:p w14:paraId="5DED0076" w14:textId="77777777" w:rsidR="000360CF" w:rsidRDefault="00DB30A0">
            <w:pPr>
              <w:spacing w:before="20" w:after="20"/>
              <w:jc w:val="left"/>
            </w:pPr>
            <w:r>
              <w:rPr>
                <w:sz w:val="21"/>
              </w:rPr>
              <w:t>XC4</w:t>
            </w:r>
          </w:p>
        </w:tc>
        <w:tc>
          <w:tcPr>
            <w:tcW w:w="6633" w:type="dxa"/>
            <w:tcMar>
              <w:top w:w="90" w:type="dxa"/>
              <w:left w:w="90" w:type="dxa"/>
              <w:bottom w:w="90" w:type="dxa"/>
              <w:right w:w="90" w:type="dxa"/>
            </w:tcMar>
            <w:vAlign w:val="center"/>
          </w:tcPr>
          <w:p w14:paraId="683790B9" w14:textId="77777777" w:rsidR="000360CF" w:rsidRDefault="00DB30A0">
            <w:pPr>
              <w:spacing w:before="20" w:after="20"/>
              <w:jc w:val="center"/>
            </w:pPr>
            <w:r>
              <w:rPr>
                <w:sz w:val="21"/>
              </w:rPr>
              <w:t>C32/40</w:t>
            </w:r>
          </w:p>
        </w:tc>
      </w:tr>
      <w:tr w:rsidR="000360CF" w14:paraId="3C05C1F3" w14:textId="77777777">
        <w:trPr>
          <w:cantSplit/>
          <w:jc w:val="center"/>
        </w:trPr>
        <w:tc>
          <w:tcPr>
            <w:tcW w:w="3005" w:type="dxa"/>
            <w:tcMar>
              <w:top w:w="90" w:type="dxa"/>
              <w:left w:w="90" w:type="dxa"/>
              <w:bottom w:w="90" w:type="dxa"/>
              <w:right w:w="90" w:type="dxa"/>
            </w:tcMar>
            <w:vAlign w:val="center"/>
          </w:tcPr>
          <w:p w14:paraId="48D5C64A" w14:textId="77777777" w:rsidR="000360CF" w:rsidRDefault="00DB30A0">
            <w:pPr>
              <w:spacing w:before="20" w:after="20"/>
              <w:jc w:val="left"/>
            </w:pPr>
            <w:r>
              <w:rPr>
                <w:sz w:val="21"/>
              </w:rPr>
              <w:t>XD1</w:t>
            </w:r>
          </w:p>
        </w:tc>
        <w:tc>
          <w:tcPr>
            <w:tcW w:w="6633" w:type="dxa"/>
            <w:tcMar>
              <w:top w:w="90" w:type="dxa"/>
              <w:left w:w="90" w:type="dxa"/>
              <w:bottom w:w="90" w:type="dxa"/>
              <w:right w:w="90" w:type="dxa"/>
            </w:tcMar>
            <w:vAlign w:val="center"/>
          </w:tcPr>
          <w:p w14:paraId="4C24D4D5" w14:textId="77777777" w:rsidR="000360CF" w:rsidRDefault="00DB30A0">
            <w:pPr>
              <w:spacing w:before="20" w:after="20"/>
              <w:jc w:val="center"/>
            </w:pPr>
            <w:r>
              <w:rPr>
                <w:sz w:val="21"/>
              </w:rPr>
              <w:t>C30/37</w:t>
            </w:r>
          </w:p>
        </w:tc>
      </w:tr>
      <w:tr w:rsidR="000360CF" w14:paraId="40BB8607" w14:textId="77777777">
        <w:trPr>
          <w:cantSplit/>
          <w:jc w:val="center"/>
        </w:trPr>
        <w:tc>
          <w:tcPr>
            <w:tcW w:w="3005" w:type="dxa"/>
            <w:tcMar>
              <w:top w:w="90" w:type="dxa"/>
              <w:left w:w="90" w:type="dxa"/>
              <w:bottom w:w="90" w:type="dxa"/>
              <w:right w:w="90" w:type="dxa"/>
            </w:tcMar>
            <w:vAlign w:val="center"/>
          </w:tcPr>
          <w:p w14:paraId="43EE678F" w14:textId="77777777" w:rsidR="000360CF" w:rsidRDefault="00DB30A0">
            <w:pPr>
              <w:spacing w:before="20" w:after="20"/>
              <w:jc w:val="left"/>
            </w:pPr>
            <w:r>
              <w:rPr>
                <w:sz w:val="21"/>
              </w:rPr>
              <w:t>XD2</w:t>
            </w:r>
          </w:p>
        </w:tc>
        <w:tc>
          <w:tcPr>
            <w:tcW w:w="6633" w:type="dxa"/>
            <w:tcMar>
              <w:top w:w="90" w:type="dxa"/>
              <w:left w:w="90" w:type="dxa"/>
              <w:bottom w:w="90" w:type="dxa"/>
              <w:right w:w="90" w:type="dxa"/>
            </w:tcMar>
            <w:vAlign w:val="center"/>
          </w:tcPr>
          <w:p w14:paraId="2C07C273" w14:textId="77777777" w:rsidR="000360CF" w:rsidRDefault="00DB30A0">
            <w:pPr>
              <w:spacing w:before="20" w:after="20"/>
              <w:jc w:val="center"/>
            </w:pPr>
            <w:r>
              <w:rPr>
                <w:sz w:val="21"/>
              </w:rPr>
              <w:t>C32/40</w:t>
            </w:r>
          </w:p>
        </w:tc>
      </w:tr>
      <w:tr w:rsidR="000360CF" w14:paraId="431C5FCF" w14:textId="77777777">
        <w:trPr>
          <w:cantSplit/>
          <w:jc w:val="center"/>
        </w:trPr>
        <w:tc>
          <w:tcPr>
            <w:tcW w:w="3005" w:type="dxa"/>
            <w:tcMar>
              <w:top w:w="90" w:type="dxa"/>
              <w:left w:w="90" w:type="dxa"/>
              <w:bottom w:w="90" w:type="dxa"/>
              <w:right w:w="90" w:type="dxa"/>
            </w:tcMar>
            <w:vAlign w:val="center"/>
          </w:tcPr>
          <w:p w14:paraId="7511829F" w14:textId="77777777" w:rsidR="000360CF" w:rsidRDefault="00DB30A0">
            <w:pPr>
              <w:spacing w:before="20" w:after="20"/>
              <w:jc w:val="left"/>
            </w:pPr>
            <w:r>
              <w:rPr>
                <w:sz w:val="21"/>
              </w:rPr>
              <w:t>XD3</w:t>
            </w:r>
          </w:p>
        </w:tc>
        <w:tc>
          <w:tcPr>
            <w:tcW w:w="6633" w:type="dxa"/>
            <w:tcMar>
              <w:top w:w="90" w:type="dxa"/>
              <w:left w:w="90" w:type="dxa"/>
              <w:bottom w:w="90" w:type="dxa"/>
              <w:right w:w="90" w:type="dxa"/>
            </w:tcMar>
            <w:vAlign w:val="center"/>
          </w:tcPr>
          <w:p w14:paraId="3BCD03ED" w14:textId="77777777" w:rsidR="000360CF" w:rsidRDefault="00DB30A0">
            <w:pPr>
              <w:spacing w:before="20" w:after="20"/>
              <w:jc w:val="center"/>
            </w:pPr>
            <w:r>
              <w:rPr>
                <w:sz w:val="21"/>
              </w:rPr>
              <w:t>C35/45</w:t>
            </w:r>
          </w:p>
        </w:tc>
      </w:tr>
      <w:tr w:rsidR="000360CF" w14:paraId="60D6AB1B" w14:textId="77777777">
        <w:trPr>
          <w:cantSplit/>
          <w:jc w:val="center"/>
        </w:trPr>
        <w:tc>
          <w:tcPr>
            <w:tcW w:w="3005" w:type="dxa"/>
            <w:tcMar>
              <w:top w:w="90" w:type="dxa"/>
              <w:left w:w="90" w:type="dxa"/>
              <w:bottom w:w="90" w:type="dxa"/>
              <w:right w:w="90" w:type="dxa"/>
            </w:tcMar>
            <w:vAlign w:val="center"/>
          </w:tcPr>
          <w:p w14:paraId="32945155" w14:textId="77777777" w:rsidR="000360CF" w:rsidRDefault="00DB30A0">
            <w:pPr>
              <w:spacing w:before="20" w:after="20"/>
              <w:jc w:val="left"/>
            </w:pPr>
            <w:r>
              <w:rPr>
                <w:sz w:val="21"/>
              </w:rPr>
              <w:t>XS1</w:t>
            </w:r>
          </w:p>
        </w:tc>
        <w:tc>
          <w:tcPr>
            <w:tcW w:w="6633" w:type="dxa"/>
            <w:tcMar>
              <w:top w:w="90" w:type="dxa"/>
              <w:left w:w="90" w:type="dxa"/>
              <w:bottom w:w="90" w:type="dxa"/>
              <w:right w:w="90" w:type="dxa"/>
            </w:tcMar>
            <w:vAlign w:val="center"/>
          </w:tcPr>
          <w:p w14:paraId="7F00E824" w14:textId="77777777" w:rsidR="000360CF" w:rsidRDefault="00DB30A0">
            <w:pPr>
              <w:spacing w:before="20" w:after="20"/>
              <w:jc w:val="center"/>
            </w:pPr>
            <w:r>
              <w:rPr>
                <w:sz w:val="21"/>
              </w:rPr>
              <w:t>C32/40</w:t>
            </w:r>
          </w:p>
        </w:tc>
      </w:tr>
      <w:tr w:rsidR="000360CF" w14:paraId="20FE9BE9" w14:textId="77777777">
        <w:trPr>
          <w:cantSplit/>
          <w:jc w:val="center"/>
        </w:trPr>
        <w:tc>
          <w:tcPr>
            <w:tcW w:w="3005" w:type="dxa"/>
            <w:tcMar>
              <w:top w:w="90" w:type="dxa"/>
              <w:left w:w="90" w:type="dxa"/>
              <w:bottom w:w="90" w:type="dxa"/>
              <w:right w:w="90" w:type="dxa"/>
            </w:tcMar>
            <w:vAlign w:val="center"/>
          </w:tcPr>
          <w:p w14:paraId="266F18BB" w14:textId="77777777" w:rsidR="000360CF" w:rsidRDefault="00DB30A0">
            <w:pPr>
              <w:spacing w:before="20" w:after="20"/>
              <w:jc w:val="left"/>
            </w:pPr>
            <w:r>
              <w:rPr>
                <w:sz w:val="21"/>
              </w:rPr>
              <w:t>XS2 e XS3</w:t>
            </w:r>
          </w:p>
        </w:tc>
        <w:tc>
          <w:tcPr>
            <w:tcW w:w="6633" w:type="dxa"/>
            <w:tcMar>
              <w:top w:w="90" w:type="dxa"/>
              <w:left w:w="90" w:type="dxa"/>
              <w:bottom w:w="90" w:type="dxa"/>
              <w:right w:w="90" w:type="dxa"/>
            </w:tcMar>
            <w:vAlign w:val="center"/>
          </w:tcPr>
          <w:p w14:paraId="0F148352" w14:textId="77777777" w:rsidR="000360CF" w:rsidRDefault="00DB30A0">
            <w:pPr>
              <w:spacing w:before="20" w:after="20"/>
              <w:jc w:val="center"/>
            </w:pPr>
            <w:r>
              <w:rPr>
                <w:sz w:val="21"/>
              </w:rPr>
              <w:t>C35/45</w:t>
            </w:r>
          </w:p>
        </w:tc>
      </w:tr>
      <w:tr w:rsidR="000360CF" w14:paraId="136F359D" w14:textId="77777777">
        <w:trPr>
          <w:cantSplit/>
          <w:jc w:val="center"/>
        </w:trPr>
        <w:tc>
          <w:tcPr>
            <w:tcW w:w="3005" w:type="dxa"/>
            <w:tcMar>
              <w:top w:w="90" w:type="dxa"/>
              <w:left w:w="90" w:type="dxa"/>
              <w:bottom w:w="90" w:type="dxa"/>
              <w:right w:w="90" w:type="dxa"/>
            </w:tcMar>
            <w:vAlign w:val="center"/>
          </w:tcPr>
          <w:p w14:paraId="62AFF92F" w14:textId="77777777" w:rsidR="000360CF" w:rsidRDefault="00DB30A0">
            <w:pPr>
              <w:spacing w:before="20" w:after="20"/>
              <w:jc w:val="left"/>
            </w:pPr>
            <w:r>
              <w:rPr>
                <w:sz w:val="21"/>
              </w:rPr>
              <w:lastRenderedPageBreak/>
              <w:t>XF1</w:t>
            </w:r>
          </w:p>
        </w:tc>
        <w:tc>
          <w:tcPr>
            <w:tcW w:w="6633" w:type="dxa"/>
            <w:tcMar>
              <w:top w:w="90" w:type="dxa"/>
              <w:left w:w="90" w:type="dxa"/>
              <w:bottom w:w="90" w:type="dxa"/>
              <w:right w:w="90" w:type="dxa"/>
            </w:tcMar>
            <w:vAlign w:val="center"/>
          </w:tcPr>
          <w:p w14:paraId="13F75B1D" w14:textId="77777777" w:rsidR="000360CF" w:rsidRDefault="00DB30A0">
            <w:pPr>
              <w:spacing w:before="20" w:after="20"/>
              <w:jc w:val="center"/>
            </w:pPr>
            <w:r>
              <w:rPr>
                <w:sz w:val="21"/>
              </w:rPr>
              <w:t>C32/40</w:t>
            </w:r>
          </w:p>
        </w:tc>
      </w:tr>
      <w:tr w:rsidR="000360CF" w14:paraId="7EBF52A3" w14:textId="77777777">
        <w:trPr>
          <w:cantSplit/>
          <w:jc w:val="center"/>
        </w:trPr>
        <w:tc>
          <w:tcPr>
            <w:tcW w:w="3005" w:type="dxa"/>
            <w:tcMar>
              <w:top w:w="90" w:type="dxa"/>
              <w:left w:w="90" w:type="dxa"/>
              <w:bottom w:w="90" w:type="dxa"/>
              <w:right w:w="90" w:type="dxa"/>
            </w:tcMar>
            <w:vAlign w:val="center"/>
          </w:tcPr>
          <w:p w14:paraId="2C6885DA" w14:textId="77777777" w:rsidR="000360CF" w:rsidRDefault="00DB30A0">
            <w:pPr>
              <w:spacing w:before="20" w:after="20"/>
              <w:jc w:val="left"/>
            </w:pPr>
            <w:r>
              <w:rPr>
                <w:sz w:val="21"/>
              </w:rPr>
              <w:t>XF2 e XF3</w:t>
            </w:r>
          </w:p>
        </w:tc>
        <w:tc>
          <w:tcPr>
            <w:tcW w:w="6633" w:type="dxa"/>
            <w:tcMar>
              <w:top w:w="90" w:type="dxa"/>
              <w:left w:w="90" w:type="dxa"/>
              <w:bottom w:w="90" w:type="dxa"/>
              <w:right w:w="90" w:type="dxa"/>
            </w:tcMar>
            <w:vAlign w:val="center"/>
          </w:tcPr>
          <w:p w14:paraId="40E3D06A" w14:textId="77777777" w:rsidR="000360CF" w:rsidRDefault="00DB30A0">
            <w:pPr>
              <w:spacing w:before="20" w:after="20"/>
              <w:jc w:val="center"/>
            </w:pPr>
            <w:r>
              <w:rPr>
                <w:sz w:val="21"/>
              </w:rPr>
              <w:t>C25/30</w:t>
            </w:r>
          </w:p>
        </w:tc>
      </w:tr>
      <w:tr w:rsidR="000360CF" w14:paraId="71FA521C" w14:textId="77777777">
        <w:trPr>
          <w:cantSplit/>
          <w:jc w:val="center"/>
        </w:trPr>
        <w:tc>
          <w:tcPr>
            <w:tcW w:w="3005" w:type="dxa"/>
            <w:tcMar>
              <w:top w:w="90" w:type="dxa"/>
              <w:left w:w="90" w:type="dxa"/>
              <w:bottom w:w="90" w:type="dxa"/>
              <w:right w:w="90" w:type="dxa"/>
            </w:tcMar>
            <w:vAlign w:val="center"/>
          </w:tcPr>
          <w:p w14:paraId="0CD23925" w14:textId="77777777" w:rsidR="000360CF" w:rsidRDefault="00DB30A0">
            <w:pPr>
              <w:spacing w:before="20" w:after="20"/>
              <w:jc w:val="left"/>
            </w:pPr>
            <w:r>
              <w:rPr>
                <w:sz w:val="21"/>
              </w:rPr>
              <w:t>XF4</w:t>
            </w:r>
          </w:p>
        </w:tc>
        <w:tc>
          <w:tcPr>
            <w:tcW w:w="6633" w:type="dxa"/>
            <w:tcMar>
              <w:top w:w="90" w:type="dxa"/>
              <w:left w:w="90" w:type="dxa"/>
              <w:bottom w:w="90" w:type="dxa"/>
              <w:right w:w="90" w:type="dxa"/>
            </w:tcMar>
            <w:vAlign w:val="center"/>
          </w:tcPr>
          <w:p w14:paraId="77E6F2B7" w14:textId="77777777" w:rsidR="000360CF" w:rsidRDefault="00DB30A0">
            <w:pPr>
              <w:spacing w:before="20" w:after="20"/>
              <w:jc w:val="center"/>
            </w:pPr>
            <w:r>
              <w:rPr>
                <w:sz w:val="21"/>
              </w:rPr>
              <w:t>C30/37</w:t>
            </w:r>
          </w:p>
        </w:tc>
      </w:tr>
      <w:tr w:rsidR="000360CF" w14:paraId="5D673C4D" w14:textId="77777777">
        <w:trPr>
          <w:cantSplit/>
          <w:jc w:val="center"/>
        </w:trPr>
        <w:tc>
          <w:tcPr>
            <w:tcW w:w="3005" w:type="dxa"/>
            <w:tcMar>
              <w:top w:w="90" w:type="dxa"/>
              <w:left w:w="90" w:type="dxa"/>
              <w:bottom w:w="90" w:type="dxa"/>
              <w:right w:w="90" w:type="dxa"/>
            </w:tcMar>
            <w:vAlign w:val="center"/>
          </w:tcPr>
          <w:p w14:paraId="2B2CF149" w14:textId="77777777" w:rsidR="000360CF" w:rsidRDefault="00DB30A0">
            <w:pPr>
              <w:spacing w:before="20" w:after="20"/>
              <w:jc w:val="left"/>
            </w:pPr>
            <w:r>
              <w:rPr>
                <w:sz w:val="21"/>
              </w:rPr>
              <w:t>XA1</w:t>
            </w:r>
          </w:p>
        </w:tc>
        <w:tc>
          <w:tcPr>
            <w:tcW w:w="6633" w:type="dxa"/>
            <w:tcMar>
              <w:top w:w="90" w:type="dxa"/>
              <w:left w:w="90" w:type="dxa"/>
              <w:bottom w:w="90" w:type="dxa"/>
              <w:right w:w="90" w:type="dxa"/>
            </w:tcMar>
            <w:vAlign w:val="center"/>
          </w:tcPr>
          <w:p w14:paraId="763153C2" w14:textId="77777777" w:rsidR="000360CF" w:rsidRDefault="00DB30A0">
            <w:pPr>
              <w:spacing w:before="20" w:after="20"/>
              <w:jc w:val="center"/>
            </w:pPr>
            <w:r>
              <w:rPr>
                <w:sz w:val="21"/>
              </w:rPr>
              <w:t>C30/37</w:t>
            </w:r>
          </w:p>
        </w:tc>
      </w:tr>
      <w:tr w:rsidR="000360CF" w14:paraId="50A716E0" w14:textId="77777777">
        <w:trPr>
          <w:cantSplit/>
          <w:jc w:val="center"/>
        </w:trPr>
        <w:tc>
          <w:tcPr>
            <w:tcW w:w="3005" w:type="dxa"/>
            <w:tcMar>
              <w:top w:w="90" w:type="dxa"/>
              <w:left w:w="90" w:type="dxa"/>
              <w:bottom w:w="90" w:type="dxa"/>
              <w:right w:w="90" w:type="dxa"/>
            </w:tcMar>
            <w:vAlign w:val="center"/>
          </w:tcPr>
          <w:p w14:paraId="5C813581" w14:textId="77777777" w:rsidR="000360CF" w:rsidRDefault="00DB30A0">
            <w:pPr>
              <w:spacing w:before="20" w:after="20"/>
              <w:jc w:val="left"/>
            </w:pPr>
            <w:r>
              <w:rPr>
                <w:sz w:val="21"/>
              </w:rPr>
              <w:t>XA2</w:t>
            </w:r>
          </w:p>
        </w:tc>
        <w:tc>
          <w:tcPr>
            <w:tcW w:w="6633" w:type="dxa"/>
            <w:tcMar>
              <w:top w:w="90" w:type="dxa"/>
              <w:left w:w="90" w:type="dxa"/>
              <w:bottom w:w="90" w:type="dxa"/>
              <w:right w:w="90" w:type="dxa"/>
            </w:tcMar>
            <w:vAlign w:val="center"/>
          </w:tcPr>
          <w:p w14:paraId="63EE8667" w14:textId="77777777" w:rsidR="000360CF" w:rsidRDefault="00DB30A0">
            <w:pPr>
              <w:spacing w:before="20" w:after="20"/>
              <w:jc w:val="center"/>
            </w:pPr>
            <w:r>
              <w:rPr>
                <w:sz w:val="21"/>
              </w:rPr>
              <w:t>C32/40</w:t>
            </w:r>
          </w:p>
        </w:tc>
      </w:tr>
      <w:tr w:rsidR="000360CF" w14:paraId="2DCDD575" w14:textId="77777777">
        <w:trPr>
          <w:cantSplit/>
          <w:jc w:val="center"/>
        </w:trPr>
        <w:tc>
          <w:tcPr>
            <w:tcW w:w="3005" w:type="dxa"/>
            <w:tcMar>
              <w:top w:w="90" w:type="dxa"/>
              <w:left w:w="90" w:type="dxa"/>
              <w:bottom w:w="90" w:type="dxa"/>
              <w:right w:w="90" w:type="dxa"/>
            </w:tcMar>
            <w:vAlign w:val="center"/>
          </w:tcPr>
          <w:p w14:paraId="35257A13" w14:textId="77777777" w:rsidR="000360CF" w:rsidRDefault="00DB30A0">
            <w:pPr>
              <w:spacing w:before="20" w:after="20"/>
              <w:jc w:val="left"/>
            </w:pPr>
            <w:r>
              <w:rPr>
                <w:sz w:val="21"/>
              </w:rPr>
              <w:t>XA3</w:t>
            </w:r>
          </w:p>
        </w:tc>
        <w:tc>
          <w:tcPr>
            <w:tcW w:w="6633" w:type="dxa"/>
            <w:tcMar>
              <w:top w:w="90" w:type="dxa"/>
              <w:left w:w="90" w:type="dxa"/>
              <w:bottom w:w="90" w:type="dxa"/>
              <w:right w:w="90" w:type="dxa"/>
            </w:tcMar>
            <w:vAlign w:val="center"/>
          </w:tcPr>
          <w:p w14:paraId="79C8F78D" w14:textId="77777777" w:rsidR="000360CF" w:rsidRDefault="00DB30A0">
            <w:pPr>
              <w:spacing w:before="20" w:after="20"/>
              <w:jc w:val="center"/>
            </w:pPr>
            <w:r>
              <w:rPr>
                <w:sz w:val="21"/>
              </w:rPr>
              <w:t>C35/45</w:t>
            </w:r>
          </w:p>
        </w:tc>
      </w:tr>
    </w:tbl>
    <w:p w14:paraId="4C82BF72" w14:textId="77777777" w:rsidR="000360CF" w:rsidRDefault="000360CF"/>
    <w:p w14:paraId="4EF75F5D" w14:textId="77777777" w:rsidR="000360CF" w:rsidRDefault="00DB30A0">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31262A8" w14:textId="77777777" w:rsidR="000360CF" w:rsidRDefault="00DB30A0">
      <w:pPr>
        <w:spacing w:after="140"/>
      </w:pPr>
      <w:r>
        <w:t>Per XC3 la classe indicativa è C30/37: nel prospetto E.1N, sia dell'EN 1992-1-1 sia del DM 31/07/2012, XC3 sta nella cella di XC4 (letto in precedenza come C25/30). Per il profilo UNI il riscontro è sul testo del DM; per il profilo EN la fonte è una riproduzione del prospetto, fonte secondaria da riscontrare sul testo.</w:t>
      </w:r>
    </w:p>
    <w:p w14:paraId="735F81C6" w14:textId="77777777" w:rsidR="000360CF" w:rsidRDefault="00DB30A0">
      <w:pPr>
        <w:pStyle w:val="Titolo2"/>
        <w:keepNext/>
        <w:spacing w:after="140"/>
      </w:pPr>
      <w:bookmarkStart w:id="21" w:name="_Toc244285014"/>
      <w:r>
        <w:t>Copriferro minimo e nominale</w:t>
      </w:r>
      <w:bookmarkEnd w:id="21"/>
    </w:p>
    <w:p w14:paraId="3202725B" w14:textId="77777777" w:rsidR="000360CF" w:rsidRDefault="00DB30A0">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22E9ED58" w14:textId="77777777" w:rsidR="000360CF" w:rsidRDefault="00DB30A0">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03430C1C" w14:textId="77777777" w:rsidR="000360CF" w:rsidRDefault="00DB30A0">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E34380F" w14:textId="77777777" w:rsidR="000360CF" w:rsidRDefault="00DB30A0">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74575F88" w14:textId="77777777" w:rsidR="000360CF" w:rsidRDefault="00DB30A0">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 xml:space="preserve">sizione. Se non è </w:t>
      </w:r>
      <w:r>
        <w:lastRenderedPageBreak/>
        <w:t xml:space="preserve">assegnato, il minimo pertinente è la classe minima UNI 11104 delle esposizioni, la stessa della tabella precedente, e non più il valore 25 + 5 × severità: il nominale può cambiare di 5 mm. Con </w:t>
      </w:r>
      <w:r>
        <w:rPr>
          <w:rFonts w:ascii="Calibri" w:eastAsia="Calibri" w:hAnsi="Calibri" w:cs="Calibri"/>
        </w:rPr>
        <w:t>Δ</w:t>
      </w:r>
      <w:r>
        <w:t>cdev = 10 mm e vita 50 anni, XF2 con C25/30 dà 45 mm invece di 50 e XC3 con C28/35 dà 40 mm invece di 35.</w:t>
      </w:r>
    </w:p>
    <w:p w14:paraId="56F8CB35" w14:textId="77777777" w:rsidR="000360CF" w:rsidRDefault="00DB30A0">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1989230" w14:textId="77777777" w:rsidR="000360CF" w:rsidRDefault="00DB30A0">
      <w:pPr>
        <w:pStyle w:val="Titolo1"/>
        <w:keepNext/>
        <w:spacing w:after="140"/>
      </w:pPr>
      <w:bookmarkStart w:id="22" w:name="_Toc244285015"/>
      <w:r>
        <w:t>Palo verticale</w:t>
      </w:r>
      <w:bookmarkEnd w:id="22"/>
    </w:p>
    <w:p w14:paraId="752CFE6C" w14:textId="77777777" w:rsidR="000360CF" w:rsidRDefault="00DB30A0">
      <w:pPr>
        <w:pStyle w:val="Titolo2"/>
        <w:keepNext/>
        <w:spacing w:after="140"/>
      </w:pPr>
      <w:bookmarkStart w:id="23" w:name="_Toc244285016"/>
      <w:r>
        <w:t>Geometria e tensioni geostatiche</w:t>
      </w:r>
      <w:bookmarkEnd w:id="23"/>
    </w:p>
    <w:p w14:paraId="5A295DE8" w14:textId="77777777" w:rsidR="000360CF" w:rsidRDefault="00DB30A0">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004840C" w14:textId="77777777" w:rsidR="000360CF" w:rsidRDefault="00DB30A0">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484A7003" w14:textId="77777777" w:rsidR="000360CF" w:rsidRDefault="00DB30A0">
      <w:pPr>
        <w:keepNext/>
        <w:spacing w:before="60" w:after="80"/>
        <w:ind w:left="255"/>
      </w:pPr>
      <m:oMathPara>
        <m:oMath>
          <m:r>
            <m:t>u=πD</m:t>
          </m:r>
        </m:oMath>
      </m:oMathPara>
    </w:p>
    <w:p w14:paraId="6AB81102" w14:textId="77777777" w:rsidR="000360CF" w:rsidRDefault="00DB30A0">
      <w:pPr>
        <w:keepNext/>
        <w:spacing w:before="60" w:after="80"/>
        <w:ind w:left="255"/>
      </w:pPr>
      <m:oMathPara>
        <m:oMath>
          <m:sSup>
            <m:e>
              <m:r>
                <m:t>γ</m:t>
              </m:r>
            </m:e>
            <m:sup>
              <m:r>
                <m:t>′</m:t>
              </m:r>
            </m:sup>
          </m:sSup>
          <m:r>
            <m:t>=max(0;</m:t>
          </m:r>
          <m:sSub>
            <m:e>
              <m:r>
                <m:t>γ</m:t>
              </m:r>
            </m:e>
            <m:sub>
              <m:r>
                <m:t>sat</m:t>
              </m:r>
            </m:sub>
          </m:sSub>
          <m:r>
            <m:t>−9</m:t>
          </m:r>
          <m:r>
            <m:t>,</m:t>
          </m:r>
          <m:r>
            <m:t>81)</m:t>
          </m:r>
        </m:oMath>
      </m:oMathPara>
    </w:p>
    <w:p w14:paraId="32717356" w14:textId="77777777" w:rsidR="000360CF" w:rsidRDefault="00DB30A0">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5627C83" w14:textId="77777777" w:rsidR="000360CF" w:rsidRDefault="00DB30A0">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E4F985C" w14:textId="77777777" w:rsidR="000360CF" w:rsidRDefault="00DB30A0">
      <w:pPr>
        <w:spacing w:after="140"/>
      </w:pPr>
      <w:r>
        <w:t xml:space="preserve">La testa del palo può trovarsi a una profondità </w:t>
      </w:r>
      <m:oMath>
        <m:r>
          <m:t>d</m:t>
        </m:r>
      </m:oMath>
      <w:r>
        <w:t xml:space="preserve"> sotto il piano campagna; </w:t>
      </w:r>
      <m:oMath>
        <m:r>
          <m:t>d=0</m:t>
        </m:r>
      </m:oMath>
      <w:r>
        <w:t xml:space="preserve">, il valore dei fogli precedenti, dà il calcolo con la testa al piano campagna. La stratigrafia resta riferita al piano campagna e la punta è alla profondità </w:t>
      </w:r>
      <m:oMath>
        <m:sSub>
          <m:e>
            <m:r>
              <m:t>z</m:t>
            </m:r>
          </m:e>
          <m:sub>
            <m:r>
              <m:t>g</m:t>
            </m:r>
          </m:sub>
        </m:sSub>
        <m:r>
          <m:t>=d+L</m:t>
        </m:r>
      </m:oMath>
      <w:r>
        <w:t xml:space="preserve">. Il terreno sopra la testa, il ricoprimento, entra nelle tensioni verticali con il proprio peso e con la falda, ma non dà resistenza laterale: alla testa </w:t>
      </w:r>
      <m:oMath>
        <m:sSubSup>
          <m:e>
            <m:r>
              <m:t>σ</m:t>
            </m:r>
          </m:e>
          <m:sub>
            <m:r>
              <m:t>v</m:t>
            </m:r>
          </m:sub>
          <m:sup>
            <m:r>
              <m:t>′</m:t>
            </m:r>
          </m:sup>
        </m:sSubSup>
      </m:oMath>
      <w:r>
        <w:t xml:space="preserve"> vale il peso efficace del ricoprimento, per esempio 36 kPa con </w:t>
      </w:r>
      <m:oMath>
        <m:r>
          <m:t>d=2</m:t>
        </m:r>
      </m:oMath>
      <w:r>
        <w:t xml:space="preserve"> m e </w:t>
      </w:r>
      <m:oMath>
        <m:r>
          <m:t>γ=18</m:t>
        </m:r>
      </m:oMath>
      <w:r>
        <w:t xml:space="preserve"> kN/m³ sopra falda. Le quote </w:t>
      </w:r>
      <m:oMath>
        <m:r>
          <m:t>z</m:t>
        </m:r>
      </m:oMath>
      <w:r>
        <w:t xml:space="preserve"> dei risultati partono dalla testa e la base usa </w:t>
      </w:r>
      <m:oMath>
        <m:sSub>
          <m:e>
            <m:r>
              <m:t>N</m:t>
            </m:r>
          </m:e>
          <m:sub>
            <m:r>
              <m:t>q</m:t>
            </m:r>
          </m:sub>
        </m:sSub>
      </m:oMath>
      <w:r>
        <w:t xml:space="preserve"> con </w:t>
      </w:r>
      <m:oMath>
        <m:f>
          <m:fPr>
            <m:type m:val="lin"/>
          </m:fPr>
          <m:num>
            <m:sSub>
              <m:e>
                <m:r>
                  <m:t>z</m:t>
                </m:r>
              </m:e>
              <m:sub>
                <m:r>
                  <m:t>g</m:t>
                </m:r>
              </m:sub>
            </m:sSub>
          </m:num>
          <m:den>
            <m:r>
              <m:t>D</m:t>
            </m:r>
          </m:den>
        </m:f>
      </m:oMath>
      <w:r>
        <w:t xml:space="preserve">, la profondità dal piano campagna; poiché </w:t>
      </w:r>
      <m:oMath>
        <m:sSub>
          <m:e>
            <m:r>
              <m:t>N</m:t>
            </m:r>
          </m:e>
          <m:sub>
            <m:r>
              <m:t>q</m:t>
            </m:r>
          </m:sub>
        </m:sSub>
      </m:oMath>
      <w:r>
        <w:t xml:space="preserve"> decresce con </w:t>
      </w:r>
      <m:oMath>
        <m:f>
          <m:fPr>
            <m:type m:val="lin"/>
          </m:fPr>
          <m:num>
            <m:r>
              <m:t>z</m:t>
            </m:r>
          </m:num>
          <m:den>
            <m:r>
              <m:t>D</m:t>
            </m:r>
          </m:den>
        </m:f>
      </m:oMath>
      <w:r>
        <w:t xml:space="preserve"> la scelta è a favore di sicurezza.</w:t>
      </w:r>
    </w:p>
    <w:p w14:paraId="7E94FB67" w14:textId="77777777" w:rsidR="000360CF" w:rsidRDefault="00DB30A0">
      <w:pPr>
        <w:pStyle w:val="Titolo2"/>
        <w:keepNext/>
        <w:spacing w:after="140"/>
      </w:pPr>
      <w:bookmarkStart w:id="24" w:name="_Toc244285017"/>
      <w:r>
        <w:t>Laterale drenato</w:t>
      </w:r>
      <w:bookmarkEnd w:id="24"/>
    </w:p>
    <w:p w14:paraId="347D9388" w14:textId="77777777" w:rsidR="000360CF" w:rsidRDefault="00DB30A0">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50919EA6" w14:textId="77777777" w:rsidR="000360CF" w:rsidRDefault="00DB30A0">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7D8022C3" w14:textId="77777777" w:rsidR="000360CF" w:rsidRDefault="00DB30A0">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60CF" w14:paraId="4C025930" w14:textId="77777777">
        <w:trPr>
          <w:cantSplit/>
          <w:tblHeader/>
          <w:jc w:val="center"/>
        </w:trPr>
        <w:tc>
          <w:tcPr>
            <w:tcW w:w="3969" w:type="dxa"/>
            <w:shd w:val="clear" w:color="auto" w:fill="E7E6E6"/>
            <w:tcMar>
              <w:top w:w="90" w:type="dxa"/>
              <w:left w:w="90" w:type="dxa"/>
              <w:bottom w:w="90" w:type="dxa"/>
              <w:right w:w="90" w:type="dxa"/>
            </w:tcMar>
            <w:vAlign w:val="center"/>
          </w:tcPr>
          <w:p w14:paraId="37C29896" w14:textId="77777777" w:rsidR="000360CF" w:rsidRDefault="00DB30A0">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F64952C" w14:textId="77777777" w:rsidR="000360CF" w:rsidRDefault="00DB30A0">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0BB9B4B" w14:textId="77777777" w:rsidR="000360CF" w:rsidRDefault="00DB30A0">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8414BB7" w14:textId="77777777" w:rsidR="000360CF" w:rsidRDefault="00DB30A0">
            <w:pPr>
              <w:spacing w:before="20" w:after="20"/>
              <w:jc w:val="center"/>
            </w:pPr>
            <w:r>
              <w:rPr>
                <w:rFonts w:ascii="Calibri" w:eastAsia="Calibri" w:hAnsi="Calibri" w:cs="Calibri"/>
                <w:b/>
                <w:sz w:val="21"/>
              </w:rPr>
              <w:t>μ</w:t>
            </w:r>
            <w:r>
              <w:rPr>
                <w:b/>
                <w:sz w:val="21"/>
              </w:rPr>
              <w:t xml:space="preserve"> adottato</w:t>
            </w:r>
          </w:p>
        </w:tc>
      </w:tr>
      <w:tr w:rsidR="000360CF" w14:paraId="720DAA2C" w14:textId="77777777">
        <w:trPr>
          <w:cantSplit/>
          <w:jc w:val="center"/>
        </w:trPr>
        <w:tc>
          <w:tcPr>
            <w:tcW w:w="3969" w:type="dxa"/>
            <w:tcMar>
              <w:top w:w="90" w:type="dxa"/>
              <w:left w:w="90" w:type="dxa"/>
              <w:bottom w:w="90" w:type="dxa"/>
              <w:right w:w="90" w:type="dxa"/>
            </w:tcMar>
            <w:vAlign w:val="center"/>
          </w:tcPr>
          <w:p w14:paraId="112458A3" w14:textId="77777777" w:rsidR="000360CF" w:rsidRDefault="00DB30A0">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3A6922A8" w14:textId="77777777" w:rsidR="000360CF" w:rsidRDefault="00DB30A0">
            <w:pPr>
              <w:spacing w:before="20" w:after="20"/>
              <w:jc w:val="center"/>
            </w:pPr>
            <w:r>
              <w:rPr>
                <w:sz w:val="21"/>
              </w:rPr>
              <w:t>0,7</w:t>
            </w:r>
          </w:p>
        </w:tc>
        <w:tc>
          <w:tcPr>
            <w:tcW w:w="1814" w:type="dxa"/>
            <w:tcMar>
              <w:top w:w="90" w:type="dxa"/>
              <w:left w:w="90" w:type="dxa"/>
              <w:bottom w:w="90" w:type="dxa"/>
              <w:right w:w="90" w:type="dxa"/>
            </w:tcMar>
            <w:vAlign w:val="center"/>
          </w:tcPr>
          <w:p w14:paraId="6E635EC5" w14:textId="77777777" w:rsidR="000360CF" w:rsidRDefault="00DB30A0">
            <w:pPr>
              <w:spacing w:before="20" w:after="20"/>
              <w:jc w:val="center"/>
            </w:pPr>
            <w:r>
              <w:rPr>
                <w:sz w:val="21"/>
              </w:rPr>
              <w:t>1,0</w:t>
            </w:r>
          </w:p>
        </w:tc>
        <w:tc>
          <w:tcPr>
            <w:tcW w:w="2041" w:type="dxa"/>
            <w:tcMar>
              <w:top w:w="90" w:type="dxa"/>
              <w:left w:w="90" w:type="dxa"/>
              <w:bottom w:w="90" w:type="dxa"/>
              <w:right w:w="90" w:type="dxa"/>
            </w:tcMar>
            <w:vAlign w:val="center"/>
          </w:tcPr>
          <w:p w14:paraId="7537A04D" w14:textId="77777777" w:rsidR="000360CF" w:rsidRDefault="00DB30A0">
            <w:pPr>
              <w:spacing w:before="20" w:after="20"/>
              <w:jc w:val="center"/>
            </w:pPr>
            <w:r>
              <w:rPr>
                <w:sz w:val="21"/>
              </w:rPr>
              <w:t>tan 20°</w:t>
            </w:r>
          </w:p>
        </w:tc>
      </w:tr>
      <w:tr w:rsidR="000360CF" w14:paraId="1E7EB43D" w14:textId="77777777">
        <w:trPr>
          <w:cantSplit/>
          <w:jc w:val="center"/>
        </w:trPr>
        <w:tc>
          <w:tcPr>
            <w:tcW w:w="3969" w:type="dxa"/>
            <w:tcMar>
              <w:top w:w="90" w:type="dxa"/>
              <w:left w:w="90" w:type="dxa"/>
              <w:bottom w:w="90" w:type="dxa"/>
              <w:right w:w="90" w:type="dxa"/>
            </w:tcMar>
            <w:vAlign w:val="center"/>
          </w:tcPr>
          <w:p w14:paraId="11465219" w14:textId="77777777" w:rsidR="000360CF" w:rsidRDefault="00DB30A0">
            <w:pPr>
              <w:spacing w:before="20" w:after="20"/>
              <w:jc w:val="left"/>
            </w:pPr>
            <w:r>
              <w:rPr>
                <w:sz w:val="21"/>
              </w:rPr>
              <w:t>Tubo chiuso battuto</w:t>
            </w:r>
          </w:p>
        </w:tc>
        <w:tc>
          <w:tcPr>
            <w:tcW w:w="1814" w:type="dxa"/>
            <w:tcMar>
              <w:top w:w="90" w:type="dxa"/>
              <w:left w:w="90" w:type="dxa"/>
              <w:bottom w:w="90" w:type="dxa"/>
              <w:right w:w="90" w:type="dxa"/>
            </w:tcMar>
            <w:vAlign w:val="center"/>
          </w:tcPr>
          <w:p w14:paraId="51C84327" w14:textId="77777777" w:rsidR="000360CF" w:rsidRDefault="00DB30A0">
            <w:pPr>
              <w:spacing w:before="20" w:after="20"/>
              <w:jc w:val="center"/>
            </w:pPr>
            <w:r>
              <w:rPr>
                <w:sz w:val="21"/>
              </w:rPr>
              <w:t>1,0</w:t>
            </w:r>
          </w:p>
        </w:tc>
        <w:tc>
          <w:tcPr>
            <w:tcW w:w="1814" w:type="dxa"/>
            <w:tcMar>
              <w:top w:w="90" w:type="dxa"/>
              <w:left w:w="90" w:type="dxa"/>
              <w:bottom w:w="90" w:type="dxa"/>
              <w:right w:w="90" w:type="dxa"/>
            </w:tcMar>
            <w:vAlign w:val="center"/>
          </w:tcPr>
          <w:p w14:paraId="0AC5003E" w14:textId="77777777" w:rsidR="000360CF" w:rsidRDefault="00DB30A0">
            <w:pPr>
              <w:spacing w:before="20" w:after="20"/>
              <w:jc w:val="center"/>
            </w:pPr>
            <w:r>
              <w:rPr>
                <w:sz w:val="21"/>
              </w:rPr>
              <w:t>2,0</w:t>
            </w:r>
          </w:p>
        </w:tc>
        <w:tc>
          <w:tcPr>
            <w:tcW w:w="2041" w:type="dxa"/>
            <w:tcMar>
              <w:top w:w="90" w:type="dxa"/>
              <w:left w:w="90" w:type="dxa"/>
              <w:bottom w:w="90" w:type="dxa"/>
              <w:right w:w="90" w:type="dxa"/>
            </w:tcMar>
            <w:vAlign w:val="center"/>
          </w:tcPr>
          <w:p w14:paraId="42A71288" w14:textId="77777777" w:rsidR="000360CF" w:rsidRDefault="00DB30A0">
            <w:pPr>
              <w:spacing w:before="20" w:after="20"/>
              <w:jc w:val="center"/>
            </w:pPr>
            <w:r>
              <w:rPr>
                <w:sz w:val="21"/>
              </w:rPr>
              <w:t>tan 20°</w:t>
            </w:r>
          </w:p>
        </w:tc>
      </w:tr>
      <w:tr w:rsidR="000360CF" w14:paraId="6B473437" w14:textId="77777777">
        <w:trPr>
          <w:cantSplit/>
          <w:jc w:val="center"/>
        </w:trPr>
        <w:tc>
          <w:tcPr>
            <w:tcW w:w="3969" w:type="dxa"/>
            <w:tcMar>
              <w:top w:w="90" w:type="dxa"/>
              <w:left w:w="90" w:type="dxa"/>
              <w:bottom w:w="90" w:type="dxa"/>
              <w:right w:w="90" w:type="dxa"/>
            </w:tcMar>
            <w:vAlign w:val="center"/>
          </w:tcPr>
          <w:p w14:paraId="7DD550E9" w14:textId="77777777" w:rsidR="000360CF" w:rsidRDefault="00DB30A0">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B8E0928" w14:textId="77777777" w:rsidR="000360CF" w:rsidRDefault="00DB30A0">
            <w:pPr>
              <w:spacing w:before="20" w:after="20"/>
              <w:jc w:val="center"/>
            </w:pPr>
            <w:r>
              <w:rPr>
                <w:sz w:val="21"/>
              </w:rPr>
              <w:t>1,0</w:t>
            </w:r>
          </w:p>
        </w:tc>
        <w:tc>
          <w:tcPr>
            <w:tcW w:w="1814" w:type="dxa"/>
            <w:tcMar>
              <w:top w:w="90" w:type="dxa"/>
              <w:left w:w="90" w:type="dxa"/>
              <w:bottom w:w="90" w:type="dxa"/>
              <w:right w:w="90" w:type="dxa"/>
            </w:tcMar>
            <w:vAlign w:val="center"/>
          </w:tcPr>
          <w:p w14:paraId="13022FF5" w14:textId="77777777" w:rsidR="000360CF" w:rsidRDefault="00DB30A0">
            <w:pPr>
              <w:spacing w:before="20" w:after="20"/>
              <w:jc w:val="center"/>
            </w:pPr>
            <w:r>
              <w:rPr>
                <w:sz w:val="21"/>
              </w:rPr>
              <w:t>2,0</w:t>
            </w:r>
          </w:p>
        </w:tc>
        <w:tc>
          <w:tcPr>
            <w:tcW w:w="2041" w:type="dxa"/>
            <w:tcMar>
              <w:top w:w="90" w:type="dxa"/>
              <w:left w:w="90" w:type="dxa"/>
              <w:bottom w:w="90" w:type="dxa"/>
              <w:right w:w="90" w:type="dxa"/>
            </w:tcMar>
            <w:vAlign w:val="center"/>
          </w:tcPr>
          <w:p w14:paraId="55F6772F" w14:textId="77777777" w:rsidR="000360CF" w:rsidRDefault="00DB30A0">
            <w:pPr>
              <w:spacing w:before="20" w:after="20"/>
              <w:jc w:val="center"/>
            </w:pPr>
            <w:r>
              <w:rPr>
                <w:sz w:val="21"/>
              </w:rPr>
              <w:t>tan 0,75</w:t>
            </w:r>
            <w:r>
              <w:rPr>
                <w:rFonts w:ascii="Calibri" w:eastAsia="Calibri" w:hAnsi="Calibri" w:cs="Calibri"/>
                <w:sz w:val="21"/>
              </w:rPr>
              <w:t>φ</w:t>
            </w:r>
          </w:p>
        </w:tc>
      </w:tr>
      <w:tr w:rsidR="000360CF" w14:paraId="2C3D7C7D" w14:textId="77777777">
        <w:trPr>
          <w:cantSplit/>
          <w:jc w:val="center"/>
        </w:trPr>
        <w:tc>
          <w:tcPr>
            <w:tcW w:w="3969" w:type="dxa"/>
            <w:tcMar>
              <w:top w:w="90" w:type="dxa"/>
              <w:left w:w="90" w:type="dxa"/>
              <w:bottom w:w="90" w:type="dxa"/>
              <w:right w:w="90" w:type="dxa"/>
            </w:tcMar>
            <w:vAlign w:val="center"/>
          </w:tcPr>
          <w:p w14:paraId="25AB22A2" w14:textId="77777777" w:rsidR="000360CF" w:rsidRDefault="00DB30A0">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15C760C" w14:textId="77777777" w:rsidR="000360CF" w:rsidRDefault="00DB30A0">
            <w:pPr>
              <w:spacing w:before="20" w:after="20"/>
              <w:jc w:val="center"/>
            </w:pPr>
            <w:r>
              <w:rPr>
                <w:sz w:val="21"/>
              </w:rPr>
              <w:t>1,0</w:t>
            </w:r>
          </w:p>
        </w:tc>
        <w:tc>
          <w:tcPr>
            <w:tcW w:w="1814" w:type="dxa"/>
            <w:tcMar>
              <w:top w:w="90" w:type="dxa"/>
              <w:left w:w="90" w:type="dxa"/>
              <w:bottom w:w="90" w:type="dxa"/>
              <w:right w:w="90" w:type="dxa"/>
            </w:tcMar>
            <w:vAlign w:val="center"/>
          </w:tcPr>
          <w:p w14:paraId="432971FE" w14:textId="77777777" w:rsidR="000360CF" w:rsidRDefault="00DB30A0">
            <w:pPr>
              <w:spacing w:before="20" w:after="20"/>
              <w:jc w:val="center"/>
            </w:pPr>
            <w:r>
              <w:rPr>
                <w:sz w:val="21"/>
              </w:rPr>
              <w:t>3,0</w:t>
            </w:r>
          </w:p>
        </w:tc>
        <w:tc>
          <w:tcPr>
            <w:tcW w:w="2041" w:type="dxa"/>
            <w:tcMar>
              <w:top w:w="90" w:type="dxa"/>
              <w:left w:w="90" w:type="dxa"/>
              <w:bottom w:w="90" w:type="dxa"/>
              <w:right w:w="90" w:type="dxa"/>
            </w:tcMar>
            <w:vAlign w:val="center"/>
          </w:tcPr>
          <w:p w14:paraId="2806E9A1" w14:textId="77777777" w:rsidR="000360CF" w:rsidRDefault="00DB30A0">
            <w:pPr>
              <w:spacing w:before="20" w:after="20"/>
              <w:jc w:val="center"/>
            </w:pPr>
            <w:r>
              <w:rPr>
                <w:sz w:val="21"/>
              </w:rPr>
              <w:t xml:space="preserve">tan </w:t>
            </w:r>
            <w:r>
              <w:rPr>
                <w:rFonts w:ascii="Calibri" w:eastAsia="Calibri" w:hAnsi="Calibri" w:cs="Calibri"/>
                <w:sz w:val="21"/>
              </w:rPr>
              <w:t>φ</w:t>
            </w:r>
          </w:p>
        </w:tc>
      </w:tr>
      <w:tr w:rsidR="000360CF" w14:paraId="30C29E47" w14:textId="77777777">
        <w:trPr>
          <w:cantSplit/>
          <w:jc w:val="center"/>
        </w:trPr>
        <w:tc>
          <w:tcPr>
            <w:tcW w:w="3969" w:type="dxa"/>
            <w:tcMar>
              <w:top w:w="90" w:type="dxa"/>
              <w:left w:w="90" w:type="dxa"/>
              <w:bottom w:w="90" w:type="dxa"/>
              <w:right w:w="90" w:type="dxa"/>
            </w:tcMar>
            <w:vAlign w:val="center"/>
          </w:tcPr>
          <w:p w14:paraId="4DDD8753" w14:textId="77777777" w:rsidR="000360CF" w:rsidRDefault="00DB30A0">
            <w:pPr>
              <w:spacing w:before="20" w:after="20"/>
              <w:jc w:val="left"/>
            </w:pPr>
            <w:r>
              <w:rPr>
                <w:sz w:val="21"/>
              </w:rPr>
              <w:t>Trivellato</w:t>
            </w:r>
          </w:p>
        </w:tc>
        <w:tc>
          <w:tcPr>
            <w:tcW w:w="1814" w:type="dxa"/>
            <w:tcMar>
              <w:top w:w="90" w:type="dxa"/>
              <w:left w:w="90" w:type="dxa"/>
              <w:bottom w:w="90" w:type="dxa"/>
              <w:right w:w="90" w:type="dxa"/>
            </w:tcMar>
            <w:vAlign w:val="center"/>
          </w:tcPr>
          <w:p w14:paraId="469D52AB" w14:textId="77777777" w:rsidR="000360CF" w:rsidRDefault="00DB30A0">
            <w:pPr>
              <w:spacing w:before="20" w:after="20"/>
              <w:jc w:val="center"/>
            </w:pPr>
            <w:r>
              <w:rPr>
                <w:sz w:val="21"/>
              </w:rPr>
              <w:t>0,5</w:t>
            </w:r>
          </w:p>
        </w:tc>
        <w:tc>
          <w:tcPr>
            <w:tcW w:w="1814" w:type="dxa"/>
            <w:tcMar>
              <w:top w:w="90" w:type="dxa"/>
              <w:left w:w="90" w:type="dxa"/>
              <w:bottom w:w="90" w:type="dxa"/>
              <w:right w:w="90" w:type="dxa"/>
            </w:tcMar>
            <w:vAlign w:val="center"/>
          </w:tcPr>
          <w:p w14:paraId="1C7949F5" w14:textId="77777777" w:rsidR="000360CF" w:rsidRDefault="00DB30A0">
            <w:pPr>
              <w:spacing w:before="20" w:after="20"/>
              <w:jc w:val="center"/>
            </w:pPr>
            <w:r>
              <w:rPr>
                <w:sz w:val="21"/>
              </w:rPr>
              <w:t>0,4</w:t>
            </w:r>
          </w:p>
        </w:tc>
        <w:tc>
          <w:tcPr>
            <w:tcW w:w="2041" w:type="dxa"/>
            <w:tcMar>
              <w:top w:w="90" w:type="dxa"/>
              <w:left w:w="90" w:type="dxa"/>
              <w:bottom w:w="90" w:type="dxa"/>
              <w:right w:w="90" w:type="dxa"/>
            </w:tcMar>
            <w:vAlign w:val="center"/>
          </w:tcPr>
          <w:p w14:paraId="7416FBB1" w14:textId="77777777" w:rsidR="000360CF" w:rsidRDefault="00DB30A0">
            <w:pPr>
              <w:spacing w:before="20" w:after="20"/>
              <w:jc w:val="center"/>
            </w:pPr>
            <w:r>
              <w:rPr>
                <w:sz w:val="21"/>
              </w:rPr>
              <w:t xml:space="preserve">tan </w:t>
            </w:r>
            <w:r>
              <w:rPr>
                <w:rFonts w:ascii="Calibri" w:eastAsia="Calibri" w:hAnsi="Calibri" w:cs="Calibri"/>
                <w:sz w:val="21"/>
              </w:rPr>
              <w:t>φ</w:t>
            </w:r>
          </w:p>
        </w:tc>
      </w:tr>
      <w:tr w:rsidR="000360CF" w14:paraId="78628BF3" w14:textId="77777777">
        <w:trPr>
          <w:cantSplit/>
          <w:jc w:val="center"/>
        </w:trPr>
        <w:tc>
          <w:tcPr>
            <w:tcW w:w="3969" w:type="dxa"/>
            <w:tcMar>
              <w:top w:w="90" w:type="dxa"/>
              <w:left w:w="90" w:type="dxa"/>
              <w:bottom w:w="90" w:type="dxa"/>
              <w:right w:w="90" w:type="dxa"/>
            </w:tcMar>
            <w:vAlign w:val="center"/>
          </w:tcPr>
          <w:p w14:paraId="353ECFB4" w14:textId="77777777" w:rsidR="000360CF" w:rsidRDefault="00DB30A0">
            <w:pPr>
              <w:spacing w:before="20" w:after="20"/>
              <w:jc w:val="left"/>
            </w:pPr>
            <w:r>
              <w:rPr>
                <w:sz w:val="21"/>
              </w:rPr>
              <w:t>Elica continua</w:t>
            </w:r>
          </w:p>
        </w:tc>
        <w:tc>
          <w:tcPr>
            <w:tcW w:w="1814" w:type="dxa"/>
            <w:tcMar>
              <w:top w:w="90" w:type="dxa"/>
              <w:left w:w="90" w:type="dxa"/>
              <w:bottom w:w="90" w:type="dxa"/>
              <w:right w:w="90" w:type="dxa"/>
            </w:tcMar>
            <w:vAlign w:val="center"/>
          </w:tcPr>
          <w:p w14:paraId="45B2F1ED" w14:textId="77777777" w:rsidR="000360CF" w:rsidRDefault="00DB30A0">
            <w:pPr>
              <w:spacing w:before="20" w:after="20"/>
              <w:jc w:val="center"/>
            </w:pPr>
            <w:r>
              <w:rPr>
                <w:sz w:val="21"/>
              </w:rPr>
              <w:t>0,7</w:t>
            </w:r>
          </w:p>
        </w:tc>
        <w:tc>
          <w:tcPr>
            <w:tcW w:w="1814" w:type="dxa"/>
            <w:tcMar>
              <w:top w:w="90" w:type="dxa"/>
              <w:left w:w="90" w:type="dxa"/>
              <w:bottom w:w="90" w:type="dxa"/>
              <w:right w:w="90" w:type="dxa"/>
            </w:tcMar>
            <w:vAlign w:val="center"/>
          </w:tcPr>
          <w:p w14:paraId="7CF7DA26" w14:textId="77777777" w:rsidR="000360CF" w:rsidRDefault="00DB30A0">
            <w:pPr>
              <w:spacing w:before="20" w:after="20"/>
              <w:jc w:val="center"/>
            </w:pPr>
            <w:r>
              <w:rPr>
                <w:sz w:val="21"/>
              </w:rPr>
              <w:t>0,9</w:t>
            </w:r>
          </w:p>
        </w:tc>
        <w:tc>
          <w:tcPr>
            <w:tcW w:w="2041" w:type="dxa"/>
            <w:tcMar>
              <w:top w:w="90" w:type="dxa"/>
              <w:left w:w="90" w:type="dxa"/>
              <w:bottom w:w="90" w:type="dxa"/>
              <w:right w:w="90" w:type="dxa"/>
            </w:tcMar>
            <w:vAlign w:val="center"/>
          </w:tcPr>
          <w:p w14:paraId="4B78E7D4" w14:textId="77777777" w:rsidR="000360CF" w:rsidRDefault="00DB30A0">
            <w:pPr>
              <w:spacing w:before="20" w:after="20"/>
              <w:jc w:val="center"/>
            </w:pPr>
            <w:r>
              <w:rPr>
                <w:sz w:val="21"/>
              </w:rPr>
              <w:t xml:space="preserve">tan </w:t>
            </w:r>
            <w:r>
              <w:rPr>
                <w:rFonts w:ascii="Calibri" w:eastAsia="Calibri" w:hAnsi="Calibri" w:cs="Calibri"/>
                <w:sz w:val="21"/>
              </w:rPr>
              <w:t>φ</w:t>
            </w:r>
          </w:p>
        </w:tc>
      </w:tr>
    </w:tbl>
    <w:p w14:paraId="779FE49B" w14:textId="77777777" w:rsidR="000360CF" w:rsidRDefault="000360CF"/>
    <w:p w14:paraId="4C120DE9" w14:textId="77777777" w:rsidR="000360CF" w:rsidRDefault="00DB30A0">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BAC8A5E" w14:textId="77777777" w:rsidR="000360CF" w:rsidRDefault="00DB30A0">
      <w:pPr>
        <w:pStyle w:val="Titolo2"/>
        <w:keepNext/>
        <w:spacing w:after="140"/>
      </w:pPr>
      <w:bookmarkStart w:id="25" w:name="_Toc244285018"/>
      <w:r>
        <w:t>Laterale non drenato</w:t>
      </w:r>
      <w:bookmarkEnd w:id="25"/>
    </w:p>
    <w:p w14:paraId="55453979" w14:textId="77777777" w:rsidR="000360CF" w:rsidRDefault="00DB30A0">
      <w:pPr>
        <w:spacing w:after="140"/>
      </w:pPr>
      <w:r>
        <w:t xml:space="preserve">Negli strati coesivi interessati dal ramo non drenato sotto falda si impiega </w:t>
      </w:r>
      <m:oMath>
        <m:sSub>
          <m:e>
            <m:r>
              <m:t>τ</m:t>
            </m:r>
          </m:e>
          <m:sub>
            <m:r>
              <m:t>s</m:t>
            </m:r>
          </m:sub>
        </m:sSub>
        <m:r>
          <m:t>=α</m:t>
        </m:r>
        <m:sSub>
          <m:e>
            <m:r>
              <m:t>c</m:t>
            </m:r>
          </m:e>
          <m:sub>
            <m:r>
              <m:t>u</m:t>
            </m:r>
          </m:sub>
        </m:sSub>
      </m:oMath>
      <w:r>
        <w:t xml:space="preserve">, con </w:t>
      </w:r>
      <m:oMath>
        <m:sSub>
          <m:e>
            <m:r>
              <m:t>c</m:t>
            </m:r>
          </m:e>
          <m:sub>
            <m:r>
              <m:t>u</m:t>
            </m:r>
          </m:sub>
        </m:sSub>
      </m:oMath>
      <w:r>
        <w:t xml:space="preserve"> in kPa. Per pali battuti </w:t>
      </w:r>
      <m:oMath>
        <m:r>
          <m:t>α</m:t>
        </m:r>
      </m:oMath>
      <w:r>
        <w:t xml:space="preserve"> vale 1 fino a </w:t>
      </w:r>
      <m:oMath>
        <m:sSub>
          <m:e>
            <m:r>
              <m:t>c</m:t>
            </m:r>
          </m:e>
          <m:sub>
            <m:r>
              <m:t>u</m:t>
            </m:r>
          </m:sub>
        </m:sSub>
        <m:r>
          <m:t>=25</m:t>
        </m:r>
      </m:oMath>
      <w:r>
        <w:t xml:space="preserve"> kPa, decresce secondo </w:t>
      </w:r>
      <m:oMath>
        <m:r>
          <m:t>1−0</m:t>
        </m:r>
        <m:r>
          <m:t>,</m:t>
        </m:r>
        <m:r>
          <m:t>0111</m:t>
        </m:r>
        <m:r>
          <m:t>(</m:t>
        </m:r>
        <m:sSub>
          <m:e>
            <m:r>
              <m:t>c</m:t>
            </m:r>
          </m:e>
          <m:sub>
            <m:r>
              <m:t>u</m:t>
            </m:r>
          </m:sub>
        </m:sSub>
        <m:r>
          <m:t>−25)</m:t>
        </m:r>
      </m:oMath>
      <w:r>
        <w:t xml:space="preserve"> fra 25 e 70 kPa e vale 0,5 da 70 kPa. Per le altre tecnologie vale 0,7, poi </w:t>
      </w:r>
      <m:oMath>
        <m:r>
          <m:t>0</m:t>
        </m:r>
        <m:r>
          <m:t>,</m:t>
        </m:r>
        <m:r>
          <m:t>7−0</m:t>
        </m:r>
        <m:r>
          <m:t>,</m:t>
        </m:r>
        <m:r>
          <m:t>008</m:t>
        </m:r>
        <m:r>
          <m:t>(</m:t>
        </m:r>
        <m:sSub>
          <m:e>
            <m:r>
              <m:t>c</m:t>
            </m:r>
          </m:e>
          <m:sub>
            <m:r>
              <m:t>u</m:t>
            </m:r>
          </m:sub>
        </m:sSub>
        <m:r>
          <m:t>−25)</m:t>
        </m:r>
      </m:oMath>
      <w:r>
        <w:t>, poi 0,35 negli stessi intervalli. Queste sono le espressioni a tratti effettivamente implementate.</w:t>
      </w:r>
    </w:p>
    <w:p w14:paraId="5BBAC493" w14:textId="77777777" w:rsidR="000360CF" w:rsidRDefault="00DB30A0">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71431A4" w14:textId="77777777" w:rsidR="000360CF" w:rsidRDefault="00DB30A0">
      <w:pPr>
        <w:pStyle w:val="Titolo2"/>
        <w:keepNext/>
        <w:spacing w:after="140"/>
      </w:pPr>
      <w:bookmarkStart w:id="26" w:name="_Toc244285019"/>
      <w:r>
        <w:t>Resistenza di punta e abaco Nq</w:t>
      </w:r>
      <w:bookmarkEnd w:id="26"/>
    </w:p>
    <w:p w14:paraId="4CC12C2E" w14:textId="77777777" w:rsidR="000360CF" w:rsidRDefault="00DB30A0">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29C8C51E" w14:textId="77777777" w:rsidR="000360CF" w:rsidRDefault="00DB30A0">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163ED2AA" w14:textId="77777777" w:rsidR="000360CF" w:rsidRDefault="00DB30A0">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0324712B" w14:textId="77777777" w:rsidR="000360CF" w:rsidRDefault="00DB30A0">
      <w:pPr>
        <w:spacing w:after="140"/>
      </w:pPr>
      <w:r>
        <w:t xml:space="preserve">Nq proviene dall'abaco parametrizzato NQ 2026 09 09 e non dalla sola formula esponenziale classica della capacità portante. Per </w:t>
      </w:r>
      <m:oMath>
        <m:r>
          <m:t>D≤0</m:t>
        </m:r>
        <m:r>
          <m:t>,</m:t>
        </m:r>
        <m:r>
          <m:t>8</m:t>
        </m:r>
      </m:oMath>
      <w:r>
        <w:t xml:space="preserve"> m sono disponibili le curve </w:t>
      </w:r>
      <m:oMath>
        <m:f>
          <m:fPr>
            <m:type m:val="lin"/>
          </m:fPr>
          <m:num>
            <m:r>
              <m:t>z</m:t>
            </m:r>
          </m:num>
          <m:den>
            <m:r>
              <m:t>D</m:t>
            </m:r>
          </m:den>
        </m:f>
      </m:oMath>
      <w:r>
        <w:t xml:space="preserve"> = 5, 10, 20 e 50. Ciascuna è descritta dalle coppie di angoli alle quali </w:t>
      </w:r>
      <m:oMath>
        <m:sSub>
          <m:e>
            <m:r>
              <m:t>N</m:t>
            </m:r>
          </m:e>
          <m:sub>
            <m:r>
              <m:t>q</m:t>
            </m:r>
          </m:sub>
        </m:sSub>
      </m:oMath>
      <w:r>
        <w:t xml:space="preserve"> vale 10 e 100: (23; 35,6), (24,6; 37), (25,8; 37,8), (27,5; 38,8) gradi.</w:t>
      </w:r>
    </w:p>
    <w:p w14:paraId="281634F2" w14:textId="77777777" w:rsidR="000360CF" w:rsidRDefault="00DB30A0">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6F9F5D7" w14:textId="77777777" w:rsidR="000360CF" w:rsidRDefault="00DB30A0">
      <w:pPr>
        <w:spacing w:after="140"/>
      </w:pPr>
      <w:r>
        <w:t xml:space="preserve">Fra le curve si interpola nella scala logaritmica del rapporto </w:t>
      </w:r>
      <m:oMath>
        <m:f>
          <m:fPr>
            <m:type m:val="lin"/>
          </m:fPr>
          <m:num>
            <m:r>
              <m:t>z</m:t>
            </m:r>
          </m:num>
          <m:den>
            <m:r>
              <m:t>D</m:t>
            </m:r>
          </m:den>
        </m:f>
      </m:oMath>
      <w:r>
        <w:t xml:space="preserve"> e di </w:t>
      </w:r>
      <m:oMath>
        <m:sSub>
          <m:e>
            <m:r>
              <m:t>N</m:t>
            </m:r>
          </m:e>
          <m:sub>
            <m:r>
              <m:t>q</m:t>
            </m:r>
          </m:sub>
        </m:sSub>
      </m:oMath>
      <w:r>
        <w:t xml:space="preserve">. Per </w:t>
      </w:r>
      <m:oMath>
        <m:r>
          <m:t>D&gt;0</m:t>
        </m:r>
        <m:r>
          <m:t>,</m:t>
        </m:r>
        <m:r>
          <m:t>8</m:t>
        </m:r>
      </m:oMath>
      <w:r>
        <w:t xml:space="preserve"> m si usano le curve per </w:t>
      </w:r>
      <m:oMath>
        <m:f>
          <m:fPr>
            <m:type m:val="lin"/>
          </m:fPr>
          <m:num>
            <m:r>
              <m:t>z</m:t>
            </m:r>
          </m:num>
          <m:den>
            <m:r>
              <m:t>D</m:t>
            </m:r>
          </m:den>
        </m:f>
      </m:oMath>
      <w:r>
        <w:t xml:space="preserve"> = 4 e 32, definite da polinomi cubici raccordati, con interpolazione aritmetica fra esse e </w:t>
      </w:r>
      <m:oMath>
        <m:r>
          <m:t>φ</m:t>
        </m:r>
      </m:oMath>
      <w:r>
        <w:t xml:space="preserve"> limitato al campo 26–42°. I valori esterni vengono ricondotti al bordo e segnalati; non costituiscono un'estrapolazione validata.</w:t>
      </w:r>
    </w:p>
    <w:p w14:paraId="6E592659" w14:textId="77777777" w:rsidR="000360CF" w:rsidRDefault="00DB30A0">
      <w:pPr>
        <w:pStyle w:val="Titolo2"/>
        <w:keepNext/>
        <w:spacing w:after="140"/>
      </w:pPr>
      <w:bookmarkStart w:id="27" w:name="_Toc244285020"/>
      <w:r>
        <w:t>Più indagini e coefficienti</w:t>
      </w:r>
      <w:bookmarkEnd w:id="27"/>
    </w:p>
    <w:p w14:paraId="6D211E3D" w14:textId="77777777" w:rsidR="000360CF" w:rsidRDefault="00DB30A0">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A91F862" w14:textId="77777777" w:rsidR="000360CF" w:rsidRDefault="00DB30A0">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CF28292" w14:textId="77777777" w:rsidR="000360CF" w:rsidRDefault="00DB30A0">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0360CF" w14:paraId="5523F6ED" w14:textId="77777777">
        <w:trPr>
          <w:cantSplit/>
          <w:tblHeader/>
          <w:jc w:val="center"/>
        </w:trPr>
        <w:tc>
          <w:tcPr>
            <w:tcW w:w="5102" w:type="dxa"/>
            <w:shd w:val="clear" w:color="auto" w:fill="E7E6E6"/>
            <w:tcMar>
              <w:top w:w="90" w:type="dxa"/>
              <w:left w:w="90" w:type="dxa"/>
              <w:bottom w:w="90" w:type="dxa"/>
              <w:right w:w="90" w:type="dxa"/>
            </w:tcMar>
            <w:vAlign w:val="center"/>
          </w:tcPr>
          <w:p w14:paraId="3E87F301" w14:textId="77777777" w:rsidR="000360CF" w:rsidRDefault="00DB30A0">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008250A6" w14:textId="77777777" w:rsidR="000360CF" w:rsidRDefault="00DB30A0">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225C9745" w14:textId="77777777" w:rsidR="000360CF" w:rsidRDefault="00DB30A0">
            <w:pPr>
              <w:spacing w:before="20" w:after="20"/>
              <w:jc w:val="center"/>
            </w:pPr>
            <w:r>
              <w:rPr>
                <w:rFonts w:ascii="Calibri" w:eastAsia="Calibri" w:hAnsi="Calibri" w:cs="Calibri"/>
                <w:b/>
                <w:sz w:val="21"/>
              </w:rPr>
              <w:t>ξ</w:t>
            </w:r>
            <w:r>
              <w:rPr>
                <w:b/>
                <w:sz w:val="21"/>
              </w:rPr>
              <w:t>4</w:t>
            </w:r>
          </w:p>
        </w:tc>
      </w:tr>
      <w:tr w:rsidR="000360CF" w14:paraId="17BFB1F8" w14:textId="77777777">
        <w:trPr>
          <w:cantSplit/>
          <w:jc w:val="center"/>
        </w:trPr>
        <w:tc>
          <w:tcPr>
            <w:tcW w:w="5102" w:type="dxa"/>
            <w:tcMar>
              <w:top w:w="90" w:type="dxa"/>
              <w:left w:w="90" w:type="dxa"/>
              <w:bottom w:w="90" w:type="dxa"/>
              <w:right w:w="90" w:type="dxa"/>
            </w:tcMar>
            <w:vAlign w:val="center"/>
          </w:tcPr>
          <w:p w14:paraId="5FC4C4AA" w14:textId="77777777" w:rsidR="000360CF" w:rsidRDefault="00DB30A0">
            <w:pPr>
              <w:spacing w:before="20" w:after="20"/>
              <w:jc w:val="left"/>
            </w:pPr>
            <w:r>
              <w:rPr>
                <w:sz w:val="21"/>
              </w:rPr>
              <w:t>1</w:t>
            </w:r>
          </w:p>
        </w:tc>
        <w:tc>
          <w:tcPr>
            <w:tcW w:w="2268" w:type="dxa"/>
            <w:tcMar>
              <w:top w:w="90" w:type="dxa"/>
              <w:left w:w="90" w:type="dxa"/>
              <w:bottom w:w="90" w:type="dxa"/>
              <w:right w:w="90" w:type="dxa"/>
            </w:tcMar>
            <w:vAlign w:val="center"/>
          </w:tcPr>
          <w:p w14:paraId="1AB998C2" w14:textId="77777777" w:rsidR="000360CF" w:rsidRDefault="00DB30A0">
            <w:pPr>
              <w:spacing w:before="20" w:after="20"/>
              <w:jc w:val="center"/>
            </w:pPr>
            <w:r>
              <w:rPr>
                <w:sz w:val="21"/>
              </w:rPr>
              <w:t>1,70</w:t>
            </w:r>
          </w:p>
        </w:tc>
        <w:tc>
          <w:tcPr>
            <w:tcW w:w="2268" w:type="dxa"/>
            <w:tcMar>
              <w:top w:w="90" w:type="dxa"/>
              <w:left w:w="90" w:type="dxa"/>
              <w:bottom w:w="90" w:type="dxa"/>
              <w:right w:w="90" w:type="dxa"/>
            </w:tcMar>
            <w:vAlign w:val="center"/>
          </w:tcPr>
          <w:p w14:paraId="5D260CA3" w14:textId="77777777" w:rsidR="000360CF" w:rsidRDefault="00DB30A0">
            <w:pPr>
              <w:spacing w:before="20" w:after="20"/>
              <w:jc w:val="center"/>
            </w:pPr>
            <w:r>
              <w:rPr>
                <w:sz w:val="21"/>
              </w:rPr>
              <w:t>1,70</w:t>
            </w:r>
          </w:p>
        </w:tc>
      </w:tr>
      <w:tr w:rsidR="000360CF" w14:paraId="7E2A798E" w14:textId="77777777">
        <w:trPr>
          <w:cantSplit/>
          <w:jc w:val="center"/>
        </w:trPr>
        <w:tc>
          <w:tcPr>
            <w:tcW w:w="5102" w:type="dxa"/>
            <w:tcMar>
              <w:top w:w="90" w:type="dxa"/>
              <w:left w:w="90" w:type="dxa"/>
              <w:bottom w:w="90" w:type="dxa"/>
              <w:right w:w="90" w:type="dxa"/>
            </w:tcMar>
            <w:vAlign w:val="center"/>
          </w:tcPr>
          <w:p w14:paraId="301B2806" w14:textId="77777777" w:rsidR="000360CF" w:rsidRDefault="00DB30A0">
            <w:pPr>
              <w:spacing w:before="20" w:after="20"/>
              <w:jc w:val="left"/>
            </w:pPr>
            <w:r>
              <w:rPr>
                <w:sz w:val="21"/>
              </w:rPr>
              <w:t>2</w:t>
            </w:r>
          </w:p>
        </w:tc>
        <w:tc>
          <w:tcPr>
            <w:tcW w:w="2268" w:type="dxa"/>
            <w:tcMar>
              <w:top w:w="90" w:type="dxa"/>
              <w:left w:w="90" w:type="dxa"/>
              <w:bottom w:w="90" w:type="dxa"/>
              <w:right w:w="90" w:type="dxa"/>
            </w:tcMar>
            <w:vAlign w:val="center"/>
          </w:tcPr>
          <w:p w14:paraId="1CDB391C" w14:textId="77777777" w:rsidR="000360CF" w:rsidRDefault="00DB30A0">
            <w:pPr>
              <w:spacing w:before="20" w:after="20"/>
              <w:jc w:val="center"/>
            </w:pPr>
            <w:r>
              <w:rPr>
                <w:sz w:val="21"/>
              </w:rPr>
              <w:t>1,65</w:t>
            </w:r>
          </w:p>
        </w:tc>
        <w:tc>
          <w:tcPr>
            <w:tcW w:w="2268" w:type="dxa"/>
            <w:tcMar>
              <w:top w:w="90" w:type="dxa"/>
              <w:left w:w="90" w:type="dxa"/>
              <w:bottom w:w="90" w:type="dxa"/>
              <w:right w:w="90" w:type="dxa"/>
            </w:tcMar>
            <w:vAlign w:val="center"/>
          </w:tcPr>
          <w:p w14:paraId="212AB33A" w14:textId="77777777" w:rsidR="000360CF" w:rsidRDefault="00DB30A0">
            <w:pPr>
              <w:spacing w:before="20" w:after="20"/>
              <w:jc w:val="center"/>
            </w:pPr>
            <w:r>
              <w:rPr>
                <w:sz w:val="21"/>
              </w:rPr>
              <w:t>1,55</w:t>
            </w:r>
          </w:p>
        </w:tc>
      </w:tr>
      <w:tr w:rsidR="000360CF" w14:paraId="4F7F2BE3" w14:textId="77777777">
        <w:trPr>
          <w:cantSplit/>
          <w:jc w:val="center"/>
        </w:trPr>
        <w:tc>
          <w:tcPr>
            <w:tcW w:w="5102" w:type="dxa"/>
            <w:tcMar>
              <w:top w:w="90" w:type="dxa"/>
              <w:left w:w="90" w:type="dxa"/>
              <w:bottom w:w="90" w:type="dxa"/>
              <w:right w:w="90" w:type="dxa"/>
            </w:tcMar>
            <w:vAlign w:val="center"/>
          </w:tcPr>
          <w:p w14:paraId="3E863359" w14:textId="77777777" w:rsidR="000360CF" w:rsidRDefault="00DB30A0">
            <w:pPr>
              <w:spacing w:before="20" w:after="20"/>
              <w:jc w:val="left"/>
            </w:pPr>
            <w:r>
              <w:rPr>
                <w:sz w:val="21"/>
              </w:rPr>
              <w:t>3</w:t>
            </w:r>
          </w:p>
        </w:tc>
        <w:tc>
          <w:tcPr>
            <w:tcW w:w="2268" w:type="dxa"/>
            <w:tcMar>
              <w:top w:w="90" w:type="dxa"/>
              <w:left w:w="90" w:type="dxa"/>
              <w:bottom w:w="90" w:type="dxa"/>
              <w:right w:w="90" w:type="dxa"/>
            </w:tcMar>
            <w:vAlign w:val="center"/>
          </w:tcPr>
          <w:p w14:paraId="3D6CB36D" w14:textId="77777777" w:rsidR="000360CF" w:rsidRDefault="00DB30A0">
            <w:pPr>
              <w:spacing w:before="20" w:after="20"/>
              <w:jc w:val="center"/>
            </w:pPr>
            <w:r>
              <w:rPr>
                <w:sz w:val="21"/>
              </w:rPr>
              <w:t>1,60</w:t>
            </w:r>
          </w:p>
        </w:tc>
        <w:tc>
          <w:tcPr>
            <w:tcW w:w="2268" w:type="dxa"/>
            <w:tcMar>
              <w:top w:w="90" w:type="dxa"/>
              <w:left w:w="90" w:type="dxa"/>
              <w:bottom w:w="90" w:type="dxa"/>
              <w:right w:w="90" w:type="dxa"/>
            </w:tcMar>
            <w:vAlign w:val="center"/>
          </w:tcPr>
          <w:p w14:paraId="0E2C2B20" w14:textId="77777777" w:rsidR="000360CF" w:rsidRDefault="00DB30A0">
            <w:pPr>
              <w:spacing w:before="20" w:after="20"/>
              <w:jc w:val="center"/>
            </w:pPr>
            <w:r>
              <w:rPr>
                <w:sz w:val="21"/>
              </w:rPr>
              <w:t>1,48</w:t>
            </w:r>
          </w:p>
        </w:tc>
      </w:tr>
      <w:tr w:rsidR="000360CF" w14:paraId="301323D2" w14:textId="77777777">
        <w:trPr>
          <w:cantSplit/>
          <w:jc w:val="center"/>
        </w:trPr>
        <w:tc>
          <w:tcPr>
            <w:tcW w:w="5102" w:type="dxa"/>
            <w:tcMar>
              <w:top w:w="90" w:type="dxa"/>
              <w:left w:w="90" w:type="dxa"/>
              <w:bottom w:w="90" w:type="dxa"/>
              <w:right w:w="90" w:type="dxa"/>
            </w:tcMar>
            <w:vAlign w:val="center"/>
          </w:tcPr>
          <w:p w14:paraId="5CC38552" w14:textId="77777777" w:rsidR="000360CF" w:rsidRDefault="00DB30A0">
            <w:pPr>
              <w:spacing w:before="20" w:after="20"/>
              <w:jc w:val="left"/>
            </w:pPr>
            <w:r>
              <w:rPr>
                <w:sz w:val="21"/>
              </w:rPr>
              <w:t>4</w:t>
            </w:r>
          </w:p>
        </w:tc>
        <w:tc>
          <w:tcPr>
            <w:tcW w:w="2268" w:type="dxa"/>
            <w:tcMar>
              <w:top w:w="90" w:type="dxa"/>
              <w:left w:w="90" w:type="dxa"/>
              <w:bottom w:w="90" w:type="dxa"/>
              <w:right w:w="90" w:type="dxa"/>
            </w:tcMar>
            <w:vAlign w:val="center"/>
          </w:tcPr>
          <w:p w14:paraId="53DE7D2B" w14:textId="77777777" w:rsidR="000360CF" w:rsidRDefault="00DB30A0">
            <w:pPr>
              <w:spacing w:before="20" w:after="20"/>
              <w:jc w:val="center"/>
            </w:pPr>
            <w:r>
              <w:rPr>
                <w:sz w:val="21"/>
              </w:rPr>
              <w:t>1,55</w:t>
            </w:r>
          </w:p>
        </w:tc>
        <w:tc>
          <w:tcPr>
            <w:tcW w:w="2268" w:type="dxa"/>
            <w:tcMar>
              <w:top w:w="90" w:type="dxa"/>
              <w:left w:w="90" w:type="dxa"/>
              <w:bottom w:w="90" w:type="dxa"/>
              <w:right w:w="90" w:type="dxa"/>
            </w:tcMar>
            <w:vAlign w:val="center"/>
          </w:tcPr>
          <w:p w14:paraId="1974C76B" w14:textId="77777777" w:rsidR="000360CF" w:rsidRDefault="00DB30A0">
            <w:pPr>
              <w:spacing w:before="20" w:after="20"/>
              <w:jc w:val="center"/>
            </w:pPr>
            <w:r>
              <w:rPr>
                <w:sz w:val="21"/>
              </w:rPr>
              <w:t>1,42</w:t>
            </w:r>
          </w:p>
        </w:tc>
      </w:tr>
      <w:tr w:rsidR="000360CF" w14:paraId="4E31CD93" w14:textId="77777777">
        <w:trPr>
          <w:cantSplit/>
          <w:jc w:val="center"/>
        </w:trPr>
        <w:tc>
          <w:tcPr>
            <w:tcW w:w="5102" w:type="dxa"/>
            <w:tcMar>
              <w:top w:w="90" w:type="dxa"/>
              <w:left w:w="90" w:type="dxa"/>
              <w:bottom w:w="90" w:type="dxa"/>
              <w:right w:w="90" w:type="dxa"/>
            </w:tcMar>
            <w:vAlign w:val="center"/>
          </w:tcPr>
          <w:p w14:paraId="695201DC" w14:textId="77777777" w:rsidR="000360CF" w:rsidRDefault="00DB30A0">
            <w:pPr>
              <w:spacing w:before="20" w:after="20"/>
              <w:jc w:val="left"/>
            </w:pPr>
            <w:r>
              <w:rPr>
                <w:sz w:val="21"/>
              </w:rPr>
              <w:t>5</w:t>
            </w:r>
          </w:p>
        </w:tc>
        <w:tc>
          <w:tcPr>
            <w:tcW w:w="2268" w:type="dxa"/>
            <w:tcMar>
              <w:top w:w="90" w:type="dxa"/>
              <w:left w:w="90" w:type="dxa"/>
              <w:bottom w:w="90" w:type="dxa"/>
              <w:right w:w="90" w:type="dxa"/>
            </w:tcMar>
            <w:vAlign w:val="center"/>
          </w:tcPr>
          <w:p w14:paraId="0A1E3535" w14:textId="77777777" w:rsidR="000360CF" w:rsidRDefault="00DB30A0">
            <w:pPr>
              <w:spacing w:before="20" w:after="20"/>
              <w:jc w:val="center"/>
            </w:pPr>
            <w:r>
              <w:rPr>
                <w:sz w:val="21"/>
              </w:rPr>
              <w:t>1,50</w:t>
            </w:r>
          </w:p>
        </w:tc>
        <w:tc>
          <w:tcPr>
            <w:tcW w:w="2268" w:type="dxa"/>
            <w:tcMar>
              <w:top w:w="90" w:type="dxa"/>
              <w:left w:w="90" w:type="dxa"/>
              <w:bottom w:w="90" w:type="dxa"/>
              <w:right w:w="90" w:type="dxa"/>
            </w:tcMar>
            <w:vAlign w:val="center"/>
          </w:tcPr>
          <w:p w14:paraId="43EBF564" w14:textId="77777777" w:rsidR="000360CF" w:rsidRDefault="00DB30A0">
            <w:pPr>
              <w:spacing w:before="20" w:after="20"/>
              <w:jc w:val="center"/>
            </w:pPr>
            <w:r>
              <w:rPr>
                <w:sz w:val="21"/>
              </w:rPr>
              <w:t>1,34</w:t>
            </w:r>
          </w:p>
        </w:tc>
      </w:tr>
      <w:tr w:rsidR="000360CF" w14:paraId="370B9693" w14:textId="77777777">
        <w:trPr>
          <w:cantSplit/>
          <w:jc w:val="center"/>
        </w:trPr>
        <w:tc>
          <w:tcPr>
            <w:tcW w:w="5102" w:type="dxa"/>
            <w:tcMar>
              <w:top w:w="90" w:type="dxa"/>
              <w:left w:w="90" w:type="dxa"/>
              <w:bottom w:w="90" w:type="dxa"/>
              <w:right w:w="90" w:type="dxa"/>
            </w:tcMar>
            <w:vAlign w:val="center"/>
          </w:tcPr>
          <w:p w14:paraId="67A86ED8" w14:textId="77777777" w:rsidR="000360CF" w:rsidRDefault="00DB30A0">
            <w:pPr>
              <w:spacing w:before="20" w:after="20"/>
              <w:jc w:val="left"/>
            </w:pPr>
            <w:r>
              <w:rPr>
                <w:sz w:val="21"/>
              </w:rPr>
              <w:t>7</w:t>
            </w:r>
          </w:p>
        </w:tc>
        <w:tc>
          <w:tcPr>
            <w:tcW w:w="2268" w:type="dxa"/>
            <w:tcMar>
              <w:top w:w="90" w:type="dxa"/>
              <w:left w:w="90" w:type="dxa"/>
              <w:bottom w:w="90" w:type="dxa"/>
              <w:right w:w="90" w:type="dxa"/>
            </w:tcMar>
            <w:vAlign w:val="center"/>
          </w:tcPr>
          <w:p w14:paraId="43B14AA1" w14:textId="77777777" w:rsidR="000360CF" w:rsidRDefault="00DB30A0">
            <w:pPr>
              <w:spacing w:before="20" w:after="20"/>
              <w:jc w:val="center"/>
            </w:pPr>
            <w:r>
              <w:rPr>
                <w:sz w:val="21"/>
              </w:rPr>
              <w:t>1,45</w:t>
            </w:r>
          </w:p>
        </w:tc>
        <w:tc>
          <w:tcPr>
            <w:tcW w:w="2268" w:type="dxa"/>
            <w:tcMar>
              <w:top w:w="90" w:type="dxa"/>
              <w:left w:w="90" w:type="dxa"/>
              <w:bottom w:w="90" w:type="dxa"/>
              <w:right w:w="90" w:type="dxa"/>
            </w:tcMar>
            <w:vAlign w:val="center"/>
          </w:tcPr>
          <w:p w14:paraId="0388ED7D" w14:textId="77777777" w:rsidR="000360CF" w:rsidRDefault="00DB30A0">
            <w:pPr>
              <w:spacing w:before="20" w:after="20"/>
              <w:jc w:val="center"/>
            </w:pPr>
            <w:r>
              <w:rPr>
                <w:sz w:val="21"/>
              </w:rPr>
              <w:t>1,28</w:t>
            </w:r>
          </w:p>
        </w:tc>
      </w:tr>
      <w:tr w:rsidR="000360CF" w14:paraId="7D6F7857" w14:textId="77777777">
        <w:trPr>
          <w:cantSplit/>
          <w:jc w:val="center"/>
        </w:trPr>
        <w:tc>
          <w:tcPr>
            <w:tcW w:w="5102" w:type="dxa"/>
            <w:tcMar>
              <w:top w:w="90" w:type="dxa"/>
              <w:left w:w="90" w:type="dxa"/>
              <w:bottom w:w="90" w:type="dxa"/>
              <w:right w:w="90" w:type="dxa"/>
            </w:tcMar>
            <w:vAlign w:val="center"/>
          </w:tcPr>
          <w:p w14:paraId="529C47CA" w14:textId="77777777" w:rsidR="000360CF" w:rsidRDefault="00DB30A0">
            <w:pPr>
              <w:spacing w:before="20" w:after="20"/>
              <w:jc w:val="left"/>
            </w:pPr>
            <w:r>
              <w:rPr>
                <w:sz w:val="21"/>
              </w:rPr>
              <w:t>Almeno 10</w:t>
            </w:r>
          </w:p>
        </w:tc>
        <w:tc>
          <w:tcPr>
            <w:tcW w:w="2268" w:type="dxa"/>
            <w:tcMar>
              <w:top w:w="90" w:type="dxa"/>
              <w:left w:w="90" w:type="dxa"/>
              <w:bottom w:w="90" w:type="dxa"/>
              <w:right w:w="90" w:type="dxa"/>
            </w:tcMar>
            <w:vAlign w:val="center"/>
          </w:tcPr>
          <w:p w14:paraId="507AE7AC" w14:textId="77777777" w:rsidR="000360CF" w:rsidRDefault="00DB30A0">
            <w:pPr>
              <w:spacing w:before="20" w:after="20"/>
              <w:jc w:val="center"/>
            </w:pPr>
            <w:r>
              <w:rPr>
                <w:sz w:val="21"/>
              </w:rPr>
              <w:t>1,40</w:t>
            </w:r>
          </w:p>
        </w:tc>
        <w:tc>
          <w:tcPr>
            <w:tcW w:w="2268" w:type="dxa"/>
            <w:tcMar>
              <w:top w:w="90" w:type="dxa"/>
              <w:left w:w="90" w:type="dxa"/>
              <w:bottom w:w="90" w:type="dxa"/>
              <w:right w:w="90" w:type="dxa"/>
            </w:tcMar>
            <w:vAlign w:val="center"/>
          </w:tcPr>
          <w:p w14:paraId="1616A2C7" w14:textId="77777777" w:rsidR="000360CF" w:rsidRDefault="00DB30A0">
            <w:pPr>
              <w:spacing w:before="20" w:after="20"/>
              <w:jc w:val="center"/>
            </w:pPr>
            <w:r>
              <w:rPr>
                <w:sz w:val="21"/>
              </w:rPr>
              <w:t>1,21</w:t>
            </w:r>
          </w:p>
        </w:tc>
      </w:tr>
    </w:tbl>
    <w:p w14:paraId="3868AFD2" w14:textId="77777777" w:rsidR="000360CF" w:rsidRDefault="000360CF"/>
    <w:p w14:paraId="232DDBD7" w14:textId="77777777" w:rsidR="000360CF" w:rsidRDefault="00DB30A0">
      <w:pPr>
        <w:spacing w:after="140"/>
      </w:pPr>
      <w:r>
        <w:t xml:space="preserve">I coefficienti parziali sono quelli della NTC 2018 Tab. 6.4.II (R3): </w:t>
      </w:r>
      <m:oMath>
        <m:sSub>
          <m:e>
            <m:r>
              <m:t>γ</m:t>
            </m:r>
          </m:e>
          <m:sub>
            <m:r>
              <m:t>s</m:t>
            </m:r>
          </m:sub>
        </m:sSub>
        <m:r>
          <m:t>=1</m:t>
        </m:r>
        <m:r>
          <m:t>,</m:t>
        </m:r>
        <m:r>
          <m:t>15</m:t>
        </m:r>
      </m:oMath>
      <w:r>
        <w:t xml:space="preserve"> per la laterale in compressione e </w:t>
      </w:r>
      <m:oMath>
        <m:sSub>
          <m:e>
            <m:r>
              <m:t>γ</m:t>
            </m:r>
          </m:e>
          <m:sub>
            <m:r>
              <m:t>t</m:t>
            </m:r>
          </m:sub>
        </m:sSub>
        <m:r>
          <m:t>=1</m:t>
        </m:r>
        <m:r>
          <m:t>,</m:t>
        </m:r>
        <m:r>
          <m:t>25</m:t>
        </m:r>
      </m:oMath>
      <w:r>
        <w:t xml:space="preserve"> per la laterale in trazione per ogni tecnologia; </w:t>
      </w:r>
      <m:oMath>
        <m:sSub>
          <m:e>
            <m:r>
              <m:t>γ</m:t>
            </m:r>
          </m:e>
          <m:sub>
            <m:r>
              <m:t>b</m:t>
            </m:r>
          </m:sub>
        </m:sSub>
      </m:oMath>
      <w:r>
        <w:t xml:space="preserve">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2E50A41A" w14:textId="77777777">
        <w:trPr>
          <w:cantSplit/>
          <w:tblHeader/>
          <w:jc w:val="center"/>
        </w:trPr>
        <w:tc>
          <w:tcPr>
            <w:tcW w:w="3005" w:type="dxa"/>
            <w:shd w:val="clear" w:color="auto" w:fill="E7E6E6"/>
            <w:tcMar>
              <w:top w:w="90" w:type="dxa"/>
              <w:left w:w="90" w:type="dxa"/>
              <w:bottom w:w="90" w:type="dxa"/>
              <w:right w:w="90" w:type="dxa"/>
            </w:tcMar>
            <w:vAlign w:val="center"/>
          </w:tcPr>
          <w:p w14:paraId="315784B3" w14:textId="77777777" w:rsidR="000360CF" w:rsidRDefault="00DB30A0">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058A8658" w14:textId="77777777" w:rsidR="000360CF" w:rsidRDefault="00DB30A0">
            <w:pPr>
              <w:spacing w:before="20" w:after="20"/>
              <w:jc w:val="center"/>
            </w:pPr>
            <w:r>
              <w:rPr>
                <w:rFonts w:ascii="Calibri" w:eastAsia="Calibri" w:hAnsi="Calibri" w:cs="Calibri"/>
                <w:b/>
                <w:sz w:val="21"/>
              </w:rPr>
              <w:t>γ</w:t>
            </w:r>
            <w:r>
              <w:rPr>
                <w:b/>
                <w:sz w:val="21"/>
              </w:rPr>
              <w:t>b</w:t>
            </w:r>
          </w:p>
        </w:tc>
      </w:tr>
      <w:tr w:rsidR="000360CF" w14:paraId="1D912551" w14:textId="77777777">
        <w:trPr>
          <w:cantSplit/>
          <w:jc w:val="center"/>
        </w:trPr>
        <w:tc>
          <w:tcPr>
            <w:tcW w:w="3005" w:type="dxa"/>
            <w:tcMar>
              <w:top w:w="90" w:type="dxa"/>
              <w:left w:w="90" w:type="dxa"/>
              <w:bottom w:w="90" w:type="dxa"/>
              <w:right w:w="90" w:type="dxa"/>
            </w:tcMar>
            <w:vAlign w:val="center"/>
          </w:tcPr>
          <w:p w14:paraId="66B453E2" w14:textId="77777777" w:rsidR="000360CF" w:rsidRDefault="00DB30A0">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2F02E828" w14:textId="77777777" w:rsidR="000360CF" w:rsidRDefault="00DB30A0">
            <w:pPr>
              <w:spacing w:before="20" w:after="20"/>
              <w:jc w:val="center"/>
            </w:pPr>
            <w:r>
              <w:rPr>
                <w:sz w:val="21"/>
              </w:rPr>
              <w:t>1,15</w:t>
            </w:r>
          </w:p>
        </w:tc>
      </w:tr>
      <w:tr w:rsidR="000360CF" w14:paraId="4746C2D7" w14:textId="77777777">
        <w:trPr>
          <w:cantSplit/>
          <w:jc w:val="center"/>
        </w:trPr>
        <w:tc>
          <w:tcPr>
            <w:tcW w:w="3005" w:type="dxa"/>
            <w:tcMar>
              <w:top w:w="90" w:type="dxa"/>
              <w:left w:w="90" w:type="dxa"/>
              <w:bottom w:w="90" w:type="dxa"/>
              <w:right w:w="90" w:type="dxa"/>
            </w:tcMar>
            <w:vAlign w:val="center"/>
          </w:tcPr>
          <w:p w14:paraId="645165A5" w14:textId="77777777" w:rsidR="000360CF" w:rsidRDefault="00DB30A0">
            <w:pPr>
              <w:spacing w:before="20" w:after="20"/>
              <w:jc w:val="left"/>
            </w:pPr>
            <w:r>
              <w:rPr>
                <w:sz w:val="21"/>
              </w:rPr>
              <w:t>Trivellato</w:t>
            </w:r>
          </w:p>
        </w:tc>
        <w:tc>
          <w:tcPr>
            <w:tcW w:w="6633" w:type="dxa"/>
            <w:tcMar>
              <w:top w:w="90" w:type="dxa"/>
              <w:left w:w="90" w:type="dxa"/>
              <w:bottom w:w="90" w:type="dxa"/>
              <w:right w:w="90" w:type="dxa"/>
            </w:tcMar>
            <w:vAlign w:val="center"/>
          </w:tcPr>
          <w:p w14:paraId="21B56740" w14:textId="77777777" w:rsidR="000360CF" w:rsidRDefault="00DB30A0">
            <w:pPr>
              <w:spacing w:before="20" w:after="20"/>
              <w:jc w:val="center"/>
            </w:pPr>
            <w:r>
              <w:rPr>
                <w:sz w:val="21"/>
              </w:rPr>
              <w:t>1,35</w:t>
            </w:r>
          </w:p>
        </w:tc>
      </w:tr>
      <w:tr w:rsidR="000360CF" w14:paraId="3A00EBB8" w14:textId="77777777">
        <w:trPr>
          <w:cantSplit/>
          <w:jc w:val="center"/>
        </w:trPr>
        <w:tc>
          <w:tcPr>
            <w:tcW w:w="3005" w:type="dxa"/>
            <w:tcMar>
              <w:top w:w="90" w:type="dxa"/>
              <w:left w:w="90" w:type="dxa"/>
              <w:bottom w:w="90" w:type="dxa"/>
              <w:right w:w="90" w:type="dxa"/>
            </w:tcMar>
            <w:vAlign w:val="center"/>
          </w:tcPr>
          <w:p w14:paraId="00AD7B9D" w14:textId="77777777" w:rsidR="000360CF" w:rsidRDefault="00DB30A0">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1A6BF0C8" w14:textId="77777777" w:rsidR="000360CF" w:rsidRDefault="00DB30A0">
            <w:pPr>
              <w:spacing w:before="20" w:after="20"/>
              <w:jc w:val="center"/>
            </w:pPr>
            <w:r>
              <w:rPr>
                <w:sz w:val="21"/>
              </w:rPr>
              <w:t>1,30</w:t>
            </w:r>
          </w:p>
        </w:tc>
      </w:tr>
      <w:tr w:rsidR="000360CF" w14:paraId="796A50B8" w14:textId="77777777">
        <w:trPr>
          <w:cantSplit/>
          <w:jc w:val="center"/>
        </w:trPr>
        <w:tc>
          <w:tcPr>
            <w:tcW w:w="3005" w:type="dxa"/>
            <w:tcMar>
              <w:top w:w="90" w:type="dxa"/>
              <w:left w:w="90" w:type="dxa"/>
              <w:bottom w:w="90" w:type="dxa"/>
              <w:right w:w="90" w:type="dxa"/>
            </w:tcMar>
            <w:vAlign w:val="center"/>
          </w:tcPr>
          <w:p w14:paraId="505FC6A0" w14:textId="77777777" w:rsidR="000360CF" w:rsidRDefault="00DB30A0">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0553C2F1" w14:textId="77777777" w:rsidR="000360CF" w:rsidRDefault="00DB30A0">
            <w:pPr>
              <w:spacing w:before="20" w:after="20"/>
              <w:jc w:val="center"/>
            </w:pPr>
            <w:r>
              <w:rPr>
                <w:sz w:val="21"/>
              </w:rPr>
              <w:t>1,35</w:t>
            </w:r>
          </w:p>
        </w:tc>
      </w:tr>
    </w:tbl>
    <w:p w14:paraId="7EA79362" w14:textId="77777777" w:rsidR="000360CF" w:rsidRDefault="000360CF"/>
    <w:p w14:paraId="7DCE1035" w14:textId="77777777" w:rsidR="000360CF" w:rsidRDefault="00DB30A0">
      <w:pPr>
        <w:spacing w:after="140"/>
      </w:pPr>
      <w:r>
        <w:t xml:space="preserve">Il foglio nuovo parte dal palo trivellato con </w:t>
      </w:r>
      <m:oMath>
        <m:sSub>
          <m:e>
            <m:r>
              <m:t>γ</m:t>
            </m:r>
          </m:e>
          <m:sub>
            <m:r>
              <m:t>b</m:t>
            </m:r>
          </m:sub>
        </m:sSub>
        <m:r>
          <m:t>=1</m:t>
        </m:r>
        <m:r>
          <m:t>,</m:t>
        </m:r>
        <m:r>
          <m:t>35</m:t>
        </m:r>
      </m:oMath>
      <w:r>
        <w:t xml:space="preserve">.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6550B9F6" w14:textId="77777777" w:rsidR="000360CF" w:rsidRDefault="00DB30A0">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4FB042E" w14:textId="77777777" w:rsidR="000360CF" w:rsidRDefault="00DB30A0">
      <w:pPr>
        <w:spacing w:after="140"/>
      </w:pPr>
      <w:r>
        <w:t xml:space="preserve">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t>
      </w:r>
      <m:oMath>
        <m:sSup>
          <m:e>
            <m:r>
              <m:t>W</m:t>
            </m:r>
          </m:e>
          <m:sup>
            <m:r>
              <m:t>′</m:t>
            </m:r>
          </m:sup>
        </m:sSup>
        <m:r>
          <m:t>=W−</m:t>
        </m:r>
        <m:sSub>
          <m:e>
            <m:r>
              <m:t>γ</m:t>
            </m:r>
          </m:e>
          <m:sub>
            <m:r>
              <m:t>w</m:t>
            </m:r>
          </m:sub>
        </m:sSub>
        <m:r>
          <m:t>A</m:t>
        </m:r>
        <m:r>
          <m:t>(z−</m:t>
        </m:r>
        <m:sSub>
          <m:e>
            <m:r>
              <m:t>z</m:t>
            </m:r>
          </m:e>
          <m:sub>
            <m:r>
              <m:t>f</m:t>
            </m:r>
          </m:sub>
        </m:sSub>
        <m:r>
          <m:t>)</m:t>
        </m:r>
      </m:oMath>
      <w:r>
        <w:t xml:space="preserve"> sotto falda, con </w:t>
      </w:r>
      <m:oMath>
        <m:r>
          <m:t>z</m:t>
        </m:r>
      </m:oMath>
      <w:r>
        <w:t xml:space="preserve"> profondità della punta e </w:t>
      </w:r>
      <m:oMath>
        <m:sSub>
          <m:e>
            <m:r>
              <m:t>z</m:t>
            </m:r>
          </m:e>
          <m:sub>
            <m:r>
              <m:t>f</m:t>
            </m:r>
          </m:sub>
        </m:sSub>
      </m:oMath>
      <w:r>
        <w:t xml:space="preserve"> della falda. A compressione non drenata con la base lorda </w:t>
      </w:r>
      <m:oMath>
        <m:sSub>
          <m:e>
            <m:r>
              <m:t>A</m:t>
            </m:r>
          </m:e>
          <m:sub>
            <m:r>
              <m:t>b</m:t>
            </m:r>
          </m:sub>
        </m:sSub>
        <m:r>
          <m:t>(</m:t>
        </m:r>
        <m:sSub>
          <m:e>
            <m:r>
              <m:t>N</m:t>
            </m:r>
          </m:e>
          <m:sub>
            <m:r>
              <m:t>c</m:t>
            </m:r>
          </m:sub>
        </m:sSub>
        <m:sSub>
          <m:e>
            <m:r>
              <m:t>c</m:t>
            </m:r>
          </m:e>
          <m:sub>
            <m:r>
              <m:t>u</m:t>
            </m:r>
          </m:sub>
        </m:sSub>
        <m:r>
          <m:t>+</m:t>
        </m:r>
        <m:sSub>
          <m:e>
            <m:r>
              <m:t>σ</m:t>
            </m:r>
          </m:e>
          <m:sub>
            <m:r>
              <m:t>v,L</m:t>
            </m:r>
          </m:sub>
        </m:sSub>
        <m:r>
          <m:t>)</m:t>
        </m:r>
      </m:oMath>
      <w:r>
        <w:t xml:space="preserve">, con </w:t>
      </w:r>
      <m:oMath>
        <m:sSub>
          <m:e>
            <m:r>
              <m:t>σ</m:t>
            </m:r>
          </m:e>
          <m:sub>
            <m:r>
              <m:t>v,L</m:t>
            </m:r>
          </m:sub>
        </m:sSub>
      </m:oMath>
      <w:r>
        <w:t xml:space="preserve">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 Con peso specifico del palo nullo </w:t>
      </w:r>
      <m:oMath>
        <m:r>
          <m:t>W=</m:t>
        </m:r>
        <m:sSup>
          <m:e>
            <m:r>
              <m:t>W</m:t>
            </m:r>
          </m:e>
          <m:sup>
            <m:r>
              <m:t>′</m:t>
            </m:r>
          </m:sup>
        </m:sSup>
        <m:r>
          <m:t>=0</m:t>
        </m:r>
      </m:oMath>
      <w:r>
        <w:t xml:space="preserve"> a ogni profondità: le azioni di progetto coincidono con quelle assegnate, le resistenze non cambiano e il calcolo segnala che il peso proprio non è considerato. Un peso specifico negativo è rifiutato.</w:t>
      </w:r>
    </w:p>
    <w:p w14:paraId="0CDC558B" w14:textId="77777777" w:rsidR="000360CF" w:rsidRDefault="00DB30A0">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7BCA807F" w14:textId="77777777" w:rsidR="000360CF" w:rsidRDefault="00DB30A0">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22B08186" w14:textId="77777777" w:rsidR="000360CF" w:rsidRDefault="00DB30A0">
      <w:pPr>
        <w:pStyle w:val="Titolo2"/>
        <w:keepNext/>
        <w:spacing w:after="140"/>
      </w:pPr>
      <w:bookmarkStart w:id="28" w:name="_Toc244285021"/>
      <w:r>
        <w:t>Efficienza di gruppo e limiti</w:t>
      </w:r>
      <w:bookmarkEnd w:id="28"/>
    </w:p>
    <w:p w14:paraId="6865AF0B" w14:textId="77777777" w:rsidR="000360CF" w:rsidRDefault="00DB30A0">
      <w:pPr>
        <w:spacing w:after="140"/>
      </w:pPr>
      <w:r>
        <w:t>Converse Labarre usa la geometria del reticolo nelle due direzioni. Gli angoli della seguente espressione sono in gradi; ciascun termine è nullo quando in quella direzione esiste un solo palo.</w:t>
      </w:r>
    </w:p>
    <w:p w14:paraId="1FF93022" w14:textId="77777777" w:rsidR="000360CF" w:rsidRDefault="00DB30A0">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5B85AD9" w14:textId="77777777" w:rsidR="000360CF" w:rsidRDefault="00DB30A0">
      <w:pPr>
        <w:spacing w:after="140"/>
      </w:pPr>
      <w:r>
        <w:t xml:space="preserve">Feld conta le coppie adiacenti ortogonali e diagonali di una maglia di </w:t>
      </w:r>
      <m:oMath>
        <m:sSub>
          <m:e>
            <m:r>
              <m:t>n</m:t>
            </m:r>
          </m:e>
          <m:sub>
            <m:r>
              <m:t>x</m:t>
            </m:r>
          </m:sub>
        </m:sSub>
        <m:r>
          <m:t>×</m:t>
        </m:r>
        <m:sSub>
          <m:e>
            <m:r>
              <m:t>n</m:t>
            </m:r>
          </m:e>
          <m:sub>
            <m:r>
              <m:t>y</m:t>
            </m:r>
          </m:sub>
        </m:sSub>
      </m:oMath>
      <w:r>
        <w:t xml:space="preserve"> pali:</w:t>
      </w:r>
    </w:p>
    <w:p w14:paraId="7C821025" w14:textId="77777777" w:rsidR="000360CF" w:rsidRDefault="00DB30A0">
      <w:pPr>
        <w:keepNext/>
        <w:spacing w:before="60" w:after="80"/>
        <w:ind w:left="255"/>
      </w:pPr>
      <m:oMathPara>
        <m:oMath>
          <m:r>
            <m:t>P=(</m:t>
          </m:r>
          <m:sSub>
            <m:e>
              <m:r>
                <m:t>n</m:t>
              </m:r>
            </m:e>
            <m:sub>
              <m:r>
                <m:t>x</m:t>
              </m:r>
            </m:sub>
          </m:sSub>
          <m:r>
            <m:t>−1)</m:t>
          </m:r>
          <m:sSub>
            <m:e>
              <m:r>
                <m:t>n</m:t>
              </m:r>
            </m:e>
            <m:sub>
              <m:r>
                <m:t>y</m:t>
              </m:r>
            </m:sub>
          </m:sSub>
          <m:r>
            <m:t>+</m:t>
          </m:r>
          <m:sSub>
            <m:e>
              <m:r>
                <m:t>n</m:t>
              </m:r>
            </m:e>
            <m:sub>
              <m:r>
                <m:t>x</m:t>
              </m:r>
            </m:sub>
          </m:sSub>
          <m:r>
            <m:t>(</m:t>
          </m:r>
          <m:sSub>
            <m:e>
              <m:r>
                <m:t>n</m:t>
              </m:r>
            </m:e>
            <m:sub>
              <m:r>
                <m:t>y</m:t>
              </m:r>
            </m:sub>
          </m:sSub>
          <m:r>
            <m:t>−1)+2</m:t>
          </m:r>
          <m:r>
            <m:t>(</m:t>
          </m:r>
          <m:sSub>
            <m:e>
              <m:r>
                <m:t>n</m:t>
              </m:r>
            </m:e>
            <m:sub>
              <m:r>
                <m:t>x</m:t>
              </m:r>
            </m:sub>
          </m:sSub>
          <m:r>
            <m:t>−1)(</m:t>
          </m:r>
          <m:sSub>
            <m:e>
              <m:r>
                <m:t>n</m:t>
              </m:r>
            </m:e>
            <m:sub>
              <m:r>
                <m:t>y</m:t>
              </m:r>
            </m:sub>
          </m:sSub>
          <m:r>
            <m:t>−1)</m:t>
          </m:r>
        </m:oMath>
      </m:oMathPara>
    </w:p>
    <w:p w14:paraId="24B24910" w14:textId="77777777" w:rsidR="000360CF" w:rsidRDefault="00DB30A0">
      <w:pPr>
        <w:keepNext/>
        <w:spacing w:before="60" w:after="80"/>
        <w:ind w:left="255"/>
      </w:pPr>
      <m:oMathPara>
        <m:oMath>
          <m:r>
            <m:t>η=1−</m:t>
          </m:r>
          <m:f>
            <m:fPr>
              <m:type m:val="bar"/>
            </m:fPr>
            <m:num>
              <m:r>
                <m:t>2P</m:t>
              </m:r>
            </m:num>
            <m:den>
              <m:r>
                <m:t>16</m:t>
              </m:r>
              <m:sSub>
                <m:e>
                  <m:r>
                    <m:t>n</m:t>
                  </m:r>
                </m:e>
                <m:sub>
                  <m:r>
                    <m:t>x</m:t>
                  </m:r>
                </m:sub>
              </m:sSub>
              <m:sSub>
                <m:e>
                  <m:r>
                    <m:t>n</m:t>
                  </m:r>
                </m:e>
                <m:sub>
                  <m:r>
                    <m:t>y</m:t>
                  </m:r>
                </m:sub>
              </m:sSub>
            </m:den>
          </m:f>
        </m:oMath>
      </m:oMathPara>
    </w:p>
    <w:p w14:paraId="66A9BAC2" w14:textId="77777777" w:rsidR="000360CF" w:rsidRDefault="00DB30A0">
      <w:pPr>
        <w:spacing w:after="140"/>
      </w:pPr>
      <w:r>
        <w:t>Per questi due metodi il modulo applica la stessa efficienza a compressione e trazione. L'opzione manuale permette valori distinti. Un risultato non positivo viene rifiutato.</w:t>
      </w:r>
    </w:p>
    <w:p w14:paraId="186E9D6A" w14:textId="77777777" w:rsidR="000360CF" w:rsidRDefault="00DB30A0">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6699A56D" w14:textId="77777777" w:rsidR="000360CF" w:rsidRDefault="00DB30A0">
      <w:pPr>
        <w:pStyle w:val="Titolo1"/>
        <w:keepNext/>
        <w:spacing w:after="140"/>
      </w:pPr>
      <w:bookmarkStart w:id="29" w:name="_Toc244285022"/>
      <w:r>
        <w:t>Micropalo verticale</w:t>
      </w:r>
      <w:bookmarkEnd w:id="29"/>
    </w:p>
    <w:p w14:paraId="2F6C3019" w14:textId="77777777" w:rsidR="000360CF" w:rsidRDefault="00DB30A0">
      <w:pPr>
        <w:pStyle w:val="Titolo2"/>
        <w:keepNext/>
        <w:spacing w:after="140"/>
      </w:pPr>
      <w:bookmarkStart w:id="30" w:name="_Toc244285023"/>
      <w:r>
        <w:t>Correlazione del bulbo</w:t>
      </w:r>
      <w:bookmarkEnd w:id="30"/>
    </w:p>
    <w:p w14:paraId="647DFF54" w14:textId="77777777" w:rsidR="000360CF" w:rsidRDefault="00DB30A0">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50B927F6" w14:textId="77777777" w:rsidR="000360CF" w:rsidRDefault="00DB30A0">
      <w:pPr>
        <w:spacing w:after="140"/>
      </w:pPr>
      <w:r>
        <w:t xml:space="preserve">Il diametro del bulbo viene stimato come </w:t>
      </w:r>
      <m:oMath>
        <m:sSub>
          <m:e>
            <m:r>
              <m:t>D</m:t>
            </m:r>
          </m:e>
          <m:sub>
            <m:r>
              <m:t>s</m:t>
            </m:r>
          </m:sub>
        </m:sSub>
        <m:r>
          <m:t>=α</m:t>
        </m:r>
        <m:r>
          <m:t>D</m:t>
        </m:r>
      </m:oMath>
      <w:r>
        <w:t xml:space="preserve">, dove </w:t>
      </w:r>
      <m:oMath>
        <m:r>
          <m:t>D</m:t>
        </m:r>
      </m:oMath>
      <w:r>
        <w:t xml:space="preserve"> è il diametro di perforazione. La resistenza di ogni tratta attiva vale </w:t>
      </w:r>
      <m:oMath>
        <m:r>
          <m:t>π</m:t>
        </m:r>
        <m:sSub>
          <m:e>
            <m:r>
              <m:t>D</m:t>
            </m:r>
          </m:e>
          <m:sub>
            <m:r>
              <m:t>s</m:t>
            </m:r>
          </m:sub>
        </m:sSub>
        <m:sSub>
          <m:e>
            <m:r>
              <m:t>L</m:t>
            </m:r>
          </m:e>
          <m:sub>
            <m:r>
              <m:t>j</m:t>
            </m:r>
          </m:sub>
        </m:sSub>
        <m:sSub>
          <m:e>
            <m:r>
              <m:t>τ</m:t>
            </m:r>
          </m:e>
          <m:sub>
            <m:r>
              <m:t>j</m:t>
            </m:r>
          </m:sub>
        </m:sSub>
      </m:oMath>
      <w:r>
        <w:t xml:space="preserve">.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A3ED82A" w14:textId="77777777" w:rsidR="000360CF" w:rsidRDefault="00DB30A0">
      <w:pPr>
        <w:keepNext/>
        <w:spacing w:before="60" w:after="80"/>
        <w:ind w:left="255"/>
      </w:pPr>
      <m:oMathPara>
        <m:oMath>
          <m:sSub>
            <m:e>
              <m:r>
                <m:t>D</m:t>
              </m:r>
            </m:e>
            <m:sub>
              <m:r>
                <m:t>s</m:t>
              </m:r>
            </m:sub>
          </m:sSub>
          <m:r>
            <m:t>=αD</m:t>
          </m:r>
        </m:oMath>
      </m:oMathPara>
    </w:p>
    <w:p w14:paraId="07F7AE42" w14:textId="77777777" w:rsidR="000360CF" w:rsidRDefault="00DB30A0">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3E4DC23" w14:textId="77777777" w:rsidR="000360CF" w:rsidRDefault="00DB30A0">
      <w:pPr>
        <w:spacing w:after="140"/>
      </w:pPr>
      <w:r>
        <w:t xml:space="preserve">Per esempio, </w:t>
      </w:r>
      <m:oMath>
        <m:r>
          <m:t>D=0</m:t>
        </m:r>
        <m:r>
          <m:t>,</m:t>
        </m:r>
        <m:r>
          <m:t>20</m:t>
        </m:r>
      </m:oMath>
      <w:r>
        <w:t xml:space="preserve"> m, </w:t>
      </w:r>
      <m:oMath>
        <m:r>
          <m:t>α=1</m:t>
        </m:r>
        <m:r>
          <m:t>,</m:t>
        </m:r>
        <m:r>
          <m:t>30</m:t>
        </m:r>
      </m:oMath>
      <w:r>
        <w:t xml:space="preserve">, lunghezza attiva 8 m e </w:t>
      </w:r>
      <m:oMath>
        <m:r>
          <m:t>τ=150</m:t>
        </m:r>
      </m:oMath>
      <w:r>
        <w:t xml:space="preserve"> kPa producono </w:t>
      </w:r>
      <m:oMath>
        <m:sSub>
          <m:e>
            <m:r>
              <m:t>D</m:t>
            </m:r>
          </m:e>
          <m:sub>
            <m:r>
              <m:t>s</m:t>
            </m:r>
          </m:sub>
        </m:sSub>
        <m:r>
          <m:t>=0</m:t>
        </m:r>
        <m:r>
          <m:t>,</m:t>
        </m:r>
        <m:r>
          <m:t>26</m:t>
        </m:r>
      </m:oMath>
      <w:r>
        <w:t xml:space="preserve"> m e </w:t>
      </w:r>
      <m:oMath>
        <m:sSub>
          <m:e>
            <m:r>
              <m:t>R</m:t>
            </m:r>
          </m:e>
          <m:sub>
            <m:r>
              <m:t>s</m:t>
            </m:r>
          </m:sub>
        </m:sSub>
        <m:r>
          <m:t>=π·0</m:t>
        </m:r>
        <m:r>
          <m:t>,</m:t>
        </m:r>
        <m:r>
          <m:t>26·8·150=980</m:t>
        </m:r>
        <m:r>
          <m:t>,</m:t>
        </m:r>
        <m:r>
          <m:t>18</m:t>
        </m:r>
      </m:oMath>
      <w:r>
        <w:t xml:space="preserve"> kN prima dei coefficienti. Aumentare </w:t>
      </w:r>
      <w:r>
        <w:rPr>
          <w:rFonts w:ascii="Calibri" w:eastAsia="Calibri" w:hAnsi="Calibri" w:cs="Calibri"/>
        </w:rPr>
        <w:t>α</w:t>
      </w:r>
      <w:r>
        <w:t xml:space="preserve"> del 10% </w:t>
      </w:r>
      <w:r>
        <w:lastRenderedPageBreak/>
        <w:t>aumenta linearmente la superficie resistente, a parità delle altre ipotesi. Il risultato resta condizionato alla validità della correlazione e della realizzazione del bulbo.</w:t>
      </w:r>
    </w:p>
    <w:p w14:paraId="3DDE1377" w14:textId="77777777" w:rsidR="000360CF" w:rsidRDefault="00DB30A0">
      <w:pPr>
        <w:pStyle w:val="Titolo2"/>
        <w:keepNext/>
        <w:spacing w:after="140"/>
      </w:pPr>
      <w:bookmarkStart w:id="31" w:name="_Toc244285024"/>
      <w:r>
        <w:t>Inclinazione punta e peso</w:t>
      </w:r>
      <w:bookmarkEnd w:id="31"/>
    </w:p>
    <w:p w14:paraId="0B9D9387" w14:textId="77777777" w:rsidR="000360CF" w:rsidRDefault="00DB30A0">
      <w:pPr>
        <w:spacing w:after="140"/>
      </w:pPr>
      <w:r>
        <w:t xml:space="preserve">Per un'inclinazione </w:t>
      </w:r>
      <m:oMath>
        <m:r>
          <m:t>θ</m:t>
        </m:r>
      </m:oMath>
      <w:r>
        <w:t xml:space="preserve"> dalla verticale, una differenza di quota </w:t>
      </w:r>
      <m:oMath>
        <m:r>
          <m:t>Δz</m:t>
        </m:r>
      </m:oMath>
      <w:r>
        <w:t xml:space="preserve"> corrisponde a una tratta lungo l'asse </w:t>
      </w:r>
      <m:oMath>
        <m:r>
          <m:t>Δs=Δz/</m:t>
        </m:r>
        <m:r>
          <m:rPr>
            <m:sty m:val="p"/>
          </m:rPr>
          <m:t>cos</m:t>
        </m:r>
        <m:r>
          <m:t>θ</m:t>
        </m:r>
      </m:oMath>
      <w:r>
        <w:t xml:space="preserve">. La resistenza viene sommata lungo quell'asse. Con la testa a una profondità d sotto il piano campagna, d è verticale: gli strati sopra la testa non hanno aderenza, s parte dalla testa e la punta è a </w:t>
      </w:r>
      <m:oMath>
        <m:r>
          <m:t>d+L</m:t>
        </m:r>
        <m:r>
          <m:rPr>
            <m:sty m:val="p"/>
          </m:rPr>
          <m:t>cos</m:t>
        </m:r>
        <m:r>
          <m:t>θ</m:t>
        </m:r>
      </m:oMath>
      <w:r>
        <w:t xml:space="preserve"> dal piano campagna. Non deve essere letta direttamente come componente verticale di una capacità di gruppo senza risolvere la geometria delle azioni.</w:t>
      </w:r>
    </w:p>
    <w:p w14:paraId="3731469C" w14:textId="77777777" w:rsidR="000360CF" w:rsidRDefault="00DB30A0">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786E9AB9" w14:textId="77777777" w:rsidR="000360CF" w:rsidRDefault="00DB30A0">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632930F" w14:textId="77777777" w:rsidR="000360CF" w:rsidRDefault="00DB30A0">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D407700" w14:textId="77777777" w:rsidR="000360CF" w:rsidRDefault="00DB30A0">
      <w:pPr>
        <w:keepNext/>
        <w:spacing w:before="60" w:after="80"/>
        <w:ind w:left="255"/>
      </w:pPr>
      <m:oMathPara>
        <m:oMath>
          <m:r>
            <m:t>W=qs</m:t>
          </m:r>
          <m:r>
            <m:rPr>
              <m:sty m:val="p"/>
            </m:rPr>
            <m:t>cos</m:t>
          </m:r>
          <m:r>
            <m:t>θ</m:t>
          </m:r>
        </m:oMath>
      </m:oMathPara>
    </w:p>
    <w:p w14:paraId="4D21F897" w14:textId="77777777" w:rsidR="000360CF" w:rsidRDefault="00DB30A0">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2B4A9E89" w14:textId="77777777" w:rsidR="000360CF" w:rsidRDefault="00DB30A0">
      <w:pPr>
        <w:pStyle w:val="Titolo1"/>
        <w:keepNext/>
        <w:spacing w:after="140"/>
      </w:pPr>
      <w:bookmarkStart w:id="32" w:name="_Toc244285025"/>
      <w:r>
        <w:t>Capacità orizzontale con Broms</w:t>
      </w:r>
      <w:bookmarkEnd w:id="32"/>
    </w:p>
    <w:p w14:paraId="68B0B3E6" w14:textId="77777777" w:rsidR="000360CF" w:rsidRDefault="00DB30A0">
      <w:pPr>
        <w:pStyle w:val="Titolo2"/>
        <w:keepNext/>
        <w:spacing w:after="140"/>
      </w:pPr>
      <w:bookmarkStart w:id="33" w:name="_Toc244285026"/>
      <w:r>
        <w:t>Idealizzazione e pressione limite</w:t>
      </w:r>
      <w:bookmarkEnd w:id="33"/>
    </w:p>
    <w:p w14:paraId="5DF27F5B" w14:textId="77777777" w:rsidR="000360CF" w:rsidRDefault="00DB30A0">
      <w:pPr>
        <w:spacing w:after="140"/>
      </w:pPr>
      <w:r>
        <w:t xml:space="preserve">Il palo viene analizzato attraverso meccanismi limite compatibili con la resistenza del terreno e un momento plastico </w:t>
      </w:r>
      <m:oMath>
        <m:sSub>
          <m:e>
            <m:r>
              <m:t>M</m:t>
            </m:r>
          </m:e>
          <m:sub>
            <m:r>
              <m:t>y</m:t>
            </m:r>
          </m:sub>
        </m:sSub>
      </m:oMath>
      <w:r>
        <w:t xml:space="preserve"> assegnato. Non si introduce una legge di spostamento delle molle; il risultato principale è il carico limite </w:t>
      </w:r>
      <m:oMath>
        <m:r>
          <m:t>H</m:t>
        </m:r>
      </m:oMath>
      <w:r>
        <w:t>. Il terreno omogeneo costituisce il riferimento più diretto, mentre stratificazioni della stessa famiglia e falda sono estensioni sperimentali della procedura integrale. Le successioni di strati coesivi e granulari richiedono il metodo Stratificato, riassunto nel capitolo Capacità orizzontale in terreno stratificato (Wiki).</w:t>
      </w:r>
    </w:p>
    <w:p w14:paraId="3B0CA91D" w14:textId="77777777" w:rsidR="000360CF" w:rsidRDefault="00DB30A0">
      <w:pPr>
        <w:spacing w:after="140"/>
      </w:pPr>
      <w:r>
        <w:t xml:space="preserve">Nei coesivi la resistenza laterale per unità di lunghezza è nulla nei primi </w:t>
      </w:r>
      <m:oMath>
        <m:r>
          <m:t>1</m:t>
        </m:r>
        <m:r>
          <m:t>,</m:t>
        </m:r>
        <m:r>
          <m:t>5</m:t>
        </m:r>
        <m:r>
          <m:t>D</m:t>
        </m:r>
      </m:oMath>
      <w:r>
        <w:t xml:space="preserve"> dal piano campagna e vale poi </w:t>
      </w:r>
      <m:oMath>
        <m:r>
          <m:t>9</m:t>
        </m:r>
        <m:sSub>
          <m:e>
            <m:r>
              <m:t>c</m:t>
            </m:r>
          </m:e>
          <m:sub>
            <m:r>
              <m:t>u</m:t>
            </m:r>
          </m:sub>
        </m:sSub>
        <m:r>
          <m:t>D</m:t>
        </m:r>
      </m:oMath>
      <w:r>
        <w:t xml:space="preserve">. Il tratto escluso non ricomincia a ogni cambio di strato. Nei granulari la resistenza è </w:t>
      </w:r>
      <m:oMath>
        <m:r>
          <m:t>3</m:t>
        </m:r>
        <m:sSub>
          <m:e>
            <m:r>
              <m:t>K</m:t>
            </m:r>
          </m:e>
          <m:sub>
            <m:r>
              <m:t>p</m:t>
            </m:r>
          </m:sub>
        </m:sSub>
        <m:r>
          <m:t>D</m:t>
        </m:r>
        <m:sSubSup>
          <m:e>
            <m:r>
              <m:t>σ</m:t>
            </m:r>
          </m:e>
          <m:sub>
            <m:r>
              <m:t>v</m:t>
            </m:r>
          </m:sub>
          <m:sup>
            <m:r>
              <m:t>′</m:t>
            </m:r>
          </m:sup>
        </m:sSubSup>
      </m:oMath>
      <w:r>
        <w:t xml:space="preserve">, con il coefficiente di spinta passiva di Rankine. Le unità di </w:t>
      </w:r>
      <m:oMath>
        <m:r>
          <m:t>p</m:t>
        </m:r>
      </m:oMath>
      <w:r>
        <w:t xml:space="preserve"> sono kN/m. Nei coesivi, per </w:t>
      </w:r>
      <m:oMath>
        <m:r>
          <m:t>z≥1</m:t>
        </m:r>
        <m:r>
          <m:t>,</m:t>
        </m:r>
        <m:r>
          <m:t>5</m:t>
        </m:r>
        <m:r>
          <m:t>D</m:t>
        </m:r>
      </m:oMath>
      <w:r>
        <w:t>, e nei granulari valgono rispettivamente:</w:t>
      </w:r>
    </w:p>
    <w:p w14:paraId="6FC09C51" w14:textId="77777777" w:rsidR="000360CF" w:rsidRDefault="00DB30A0">
      <w:pPr>
        <w:keepNext/>
        <w:spacing w:before="60" w:after="80"/>
        <w:ind w:left="255"/>
      </w:pPr>
      <m:oMathPara>
        <m:oMath>
          <m:r>
            <m:t>p(z)=9</m:t>
          </m:r>
          <m:sSub>
            <m:e>
              <m:r>
                <m:t>c</m:t>
              </m:r>
            </m:e>
            <m:sub>
              <m:r>
                <m:t>u</m:t>
              </m:r>
            </m:sub>
          </m:sSub>
          <m:r>
            <m:t>D</m:t>
          </m:r>
        </m:oMath>
      </m:oMathPara>
    </w:p>
    <w:p w14:paraId="4B39C703" w14:textId="77777777" w:rsidR="000360CF" w:rsidRDefault="00DB30A0">
      <w:pPr>
        <w:keepNext/>
        <w:spacing w:before="60" w:after="80"/>
        <w:ind w:left="255"/>
      </w:pPr>
      <m:oMathPara>
        <m:oMath>
          <m:r>
            <m:t>p(z)=3</m:t>
          </m:r>
          <m:sSub>
            <m:e>
              <m:r>
                <m:t>K</m:t>
              </m:r>
            </m:e>
            <m:sub>
              <m:r>
                <m:t>p</m:t>
              </m:r>
            </m:sub>
          </m:sSub>
          <m:r>
            <m:t>D</m:t>
          </m:r>
          <m:sSubSup>
            <m:e>
              <m:r>
                <m:t>σ</m:t>
              </m:r>
            </m:e>
            <m:sub>
              <m:r>
                <m:t>v</m:t>
              </m:r>
            </m:sub>
            <m:sup>
              <m:r>
                <m:t>′</m:t>
              </m:r>
            </m:sup>
          </m:sSubSup>
          <m:r>
            <m:t>(z)</m:t>
          </m:r>
        </m:oMath>
      </m:oMathPara>
    </w:p>
    <w:p w14:paraId="02949409" w14:textId="77777777" w:rsidR="000360CF" w:rsidRDefault="00DB30A0">
      <w:pPr>
        <w:keepNext/>
        <w:spacing w:before="60" w:after="80"/>
        <w:ind w:left="255"/>
      </w:pPr>
      <m:oMathPara>
        <m:oMath>
          <m:sSub>
            <m:e>
              <m:r>
                <m:t>K</m:t>
              </m:r>
            </m:e>
            <m:sub>
              <m:r>
                <m:t>p</m:t>
              </m:r>
            </m:sub>
          </m:sSub>
          <m:r>
            <m:t>=</m:t>
          </m:r>
          <m:f>
            <m:fPr>
              <m:type m:val="bar"/>
            </m:fPr>
            <m:num>
              <m:r>
                <m:t>1+</m:t>
              </m:r>
              <m:r>
                <m:rPr>
                  <m:sty m:val="p"/>
                </m:rPr>
                <m:t>sin</m:t>
              </m:r>
              <m:sSup>
                <m:e>
                  <m:r>
                    <m:t>φ</m:t>
                  </m:r>
                </m:e>
                <m:sup>
                  <m:r>
                    <m:t>′</m:t>
                  </m:r>
                </m:sup>
              </m:sSup>
            </m:num>
            <m:den>
              <m:r>
                <m:t>1−</m:t>
              </m:r>
              <m:r>
                <m:rPr>
                  <m:sty m:val="p"/>
                </m:rPr>
                <m:t>sin</m:t>
              </m:r>
              <m:sSup>
                <m:e>
                  <m:r>
                    <m:t>φ</m:t>
                  </m:r>
                </m:e>
                <m:sup>
                  <m:r>
                    <m:t>′</m:t>
                  </m:r>
                </m:sup>
              </m:sSup>
            </m:den>
          </m:f>
        </m:oMath>
      </m:oMathPara>
    </w:p>
    <w:p w14:paraId="18FFDDDC" w14:textId="77777777" w:rsidR="000360CF" w:rsidRDefault="00DB30A0">
      <w:pPr>
        <w:spacing w:after="140"/>
      </w:pPr>
      <w:r>
        <w:t>L'angolo è ammesso fra 0 e 60° escluso, come controllo dei dati e non come soglia di Broms; nei granulari la coesione efficace deve essere nulla: i terreni con coesione e attrito insieme non sono trattati.</w:t>
      </w:r>
    </w:p>
    <w:p w14:paraId="2AEF0A6E" w14:textId="77777777" w:rsidR="000360CF" w:rsidRDefault="00DB30A0">
      <w:pPr>
        <w:spacing w:after="140"/>
      </w:pPr>
      <w:r>
        <w:t xml:space="preserve">Con la testa a una profondità </w:t>
      </w:r>
      <m:oMath>
        <m:r>
          <m:t>d</m:t>
        </m:r>
      </m:oMath>
      <w:r>
        <w:t xml:space="preserve"> sotto il piano campagna la stratigrafia resta riferita al piano campagna, mentre </w:t>
      </w:r>
      <m:oMath>
        <m:r>
          <m:t>z</m:t>
        </m:r>
      </m:oMath>
      <w:r>
        <w:t xml:space="preserve">, l'eccentricità </w:t>
      </w:r>
      <m:oMath>
        <m:r>
          <m:t>e</m:t>
        </m:r>
      </m:oMath>
      <w:r>
        <w:t xml:space="preserve"> e i diagrammi partono dalla testa, dove si pone anche il vincolo della testa impedita. Il ricoprimento dà le tensioni verticali, con la falda, ma nessuna reazione: nei granulari </w:t>
      </w:r>
      <m:oMath>
        <m:sSubSup>
          <m:e>
            <m:r>
              <m:t>σ</m:t>
            </m:r>
          </m:e>
          <m:sub>
            <m:r>
              <m:t>v</m:t>
            </m:r>
          </m:sub>
          <m:sup>
            <m:r>
              <m:t>′</m:t>
            </m:r>
          </m:sup>
        </m:sSubSup>
      </m:oMath>
      <w:r>
        <w:t xml:space="preserve"> è quella alla profondità </w:t>
      </w:r>
      <m:oMath>
        <m:r>
          <m:t>d+z</m:t>
        </m:r>
      </m:oMath>
      <w:r>
        <w:t xml:space="preserve">; nei coesivi </w:t>
      </w:r>
      <m:oMath>
        <m:r>
          <m:t>p</m:t>
        </m:r>
      </m:oMath>
      <w:r>
        <w:t xml:space="preserve"> è nullo fino a </w:t>
      </w:r>
      <m:oMath>
        <m:r>
          <m:t>1</m:t>
        </m:r>
        <m:r>
          <m:t>,</m:t>
        </m:r>
        <m:r>
          <m:t>5</m:t>
        </m:r>
        <m:r>
          <m:t>D</m:t>
        </m:r>
      </m:oMath>
      <w:r>
        <w:t xml:space="preserve"> dal piano campagna, cioè fino a </w:t>
      </w:r>
      <m:oMath>
        <m:r>
          <m:t>1</m:t>
        </m:r>
        <m:r>
          <m:t>,</m:t>
        </m:r>
        <m:r>
          <m:t>5</m:t>
        </m:r>
        <m:r>
          <m:t>D−d</m:t>
        </m:r>
      </m:oMath>
      <w:r>
        <w:t xml:space="preserve"> dalla testa. Il modello della verticale, omogeneo o stratificato, è riconosciuto sugli strati attraversati dal palo con la stessa profondità della testa del calcolo. Una testa interrata con un tratto libero sopra il terreno è rifiutata. Con </w:t>
      </w:r>
      <m:oMath>
        <m:r>
          <m:t>d=0</m:t>
        </m:r>
      </m:oMath>
      <w:r>
        <w:t xml:space="preserve"> il calcolo è quello con la testa al piano campagna.</w:t>
      </w:r>
    </w:p>
    <w:p w14:paraId="2F6FEFB6" w14:textId="77777777" w:rsidR="000360CF" w:rsidRDefault="00DB30A0">
      <w:pPr>
        <w:spacing w:after="140"/>
      </w:pPr>
      <w:r>
        <w:t xml:space="preserve">Si definiscono </w:t>
      </w:r>
      <m:oMath>
        <m:r>
          <m:t>Q</m:t>
        </m:r>
      </m:oMath>
      <w:r>
        <w:t xml:space="preserve"> come integrale delle forze, </w:t>
      </w:r>
      <m:oMath>
        <m:r>
          <m:t>S</m:t>
        </m:r>
      </m:oMath>
      <w:r>
        <w:t xml:space="preserve"> come integrale dei momenti rispetto al piano campagna, o alla testa se è interrata, e </w:t>
      </w:r>
      <m:oMath>
        <m:r>
          <m:t>A</m:t>
        </m:r>
      </m:oMath>
      <w:r>
        <w:t xml:space="preserve"> come momento rispetto alla sezione alla profondità </w:t>
      </w:r>
      <m:oMath>
        <m:r>
          <m:t>z</m:t>
        </m:r>
      </m:oMath>
      <w:r>
        <w:t>. Queste funzioni permettono di formulare in modo uniforme equilibrio e criteri limite.</w:t>
      </w:r>
    </w:p>
    <w:p w14:paraId="744BD31C" w14:textId="77777777" w:rsidR="000360CF" w:rsidRDefault="00DB30A0">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1BEEC9A4" w14:textId="77777777" w:rsidR="000360CF" w:rsidRDefault="00DB30A0">
      <w:pPr>
        <w:keepNext/>
        <w:spacing w:before="60" w:after="80"/>
        <w:ind w:left="255"/>
      </w:pPr>
      <m:oMathPara>
        <m:oMath>
          <m:r>
            <m:t>S(z)=</m:t>
          </m:r>
          <m:nary>
            <m:naryPr>
              <m:chr m:val="∫"/>
              <m:limLoc m:val="subSup"/>
              <m:grow m:val="1"/>
              <m:subHide m:val="off"/>
              <m:supHide m:val="off"/>
            </m:naryPr>
            <m:sub>
              <m:r>
                <m:t>0</m:t>
              </m:r>
            </m:sub>
            <m:sup>
              <m:r>
                <m:t>z</m:t>
              </m:r>
            </m:sup>
            <m:e>
              <m:r>
                <m:t>s</m:t>
              </m:r>
            </m:e>
          </m:nary>
          <m:r>
            <m:t>p(s)</m:t>
          </m:r>
          <m:r>
            <m:t>ds</m:t>
          </m:r>
        </m:oMath>
      </m:oMathPara>
    </w:p>
    <w:p w14:paraId="32BA64C8" w14:textId="77777777" w:rsidR="000360CF" w:rsidRDefault="00DB30A0">
      <w:pPr>
        <w:keepNext/>
        <w:spacing w:before="60" w:after="80"/>
        <w:ind w:left="255"/>
      </w:pPr>
      <m:oMathPara>
        <m:oMath>
          <m:r>
            <m:t>A(z)=z</m:t>
          </m:r>
          <m:r>
            <m:t>Q(z)−S(z)</m:t>
          </m:r>
        </m:oMath>
      </m:oMathPara>
    </w:p>
    <w:p w14:paraId="33B91C15" w14:textId="77777777" w:rsidR="000360CF" w:rsidRDefault="00DB30A0">
      <w:pPr>
        <w:keepNext/>
        <w:spacing w:before="60" w:after="80"/>
        <w:ind w:left="255"/>
      </w:pPr>
      <m:oMathPara>
        <m:oMath>
          <m:r>
            <m:t>V(z)=H−Q(z)</m:t>
          </m:r>
        </m:oMath>
      </m:oMathPara>
    </w:p>
    <w:p w14:paraId="5F7719C9" w14:textId="77777777" w:rsidR="000360CF" w:rsidRDefault="00DB30A0">
      <w:pPr>
        <w:keepNext/>
        <w:spacing w:before="60" w:after="80"/>
        <w:ind w:left="255"/>
      </w:pPr>
      <m:oMathPara>
        <m:oMath>
          <m:r>
            <m:t>M(z)=</m:t>
          </m:r>
          <m:sSub>
            <m:e>
              <m:r>
                <m:t>M</m:t>
              </m:r>
            </m:e>
            <m:sub>
              <m:r>
                <m:t>0</m:t>
              </m:r>
            </m:sub>
          </m:sSub>
          <m:r>
            <m:t>+H</m:t>
          </m:r>
          <m:r>
            <m:t>z−A(z)</m:t>
          </m:r>
        </m:oMath>
      </m:oMathPara>
    </w:p>
    <w:p w14:paraId="77250AC9" w14:textId="77777777" w:rsidR="000360CF" w:rsidRDefault="00DB30A0">
      <w:pPr>
        <w:spacing w:after="140"/>
      </w:pPr>
      <w:r>
        <w:t xml:space="preserve">Con testa libera </w:t>
      </w:r>
      <m:oMath>
        <m:sSub>
          <m:e>
            <m:r>
              <m:t>M</m:t>
            </m:r>
          </m:e>
          <m:sub>
            <m:r>
              <m:t>0</m:t>
            </m:r>
          </m:sub>
        </m:sSub>
        <m:r>
          <m:t>=He</m:t>
        </m:r>
      </m:oMath>
      <w:r>
        <w:t xml:space="preserve">. La profondità </w:t>
      </w:r>
      <m:oMath>
        <m:sSub>
          <m:e>
            <m:r>
              <m:t>z</m:t>
            </m:r>
          </m:e>
          <m:sub>
            <m:r>
              <m:t>f</m:t>
            </m:r>
          </m:sub>
        </m:sSub>
      </m:oMath>
      <w:r>
        <w:t xml:space="preserve"> del massimo momento soddisfa </w:t>
      </w:r>
      <m:oMath>
        <m:r>
          <m:t>Q(</m:t>
        </m:r>
        <m:sSub>
          <m:e>
            <m:r>
              <m:t>z</m:t>
            </m:r>
          </m:e>
          <m:sub>
            <m:r>
              <m:t>f</m:t>
            </m:r>
          </m:sub>
        </m:sSub>
        <m:r>
          <m:t>)=H</m:t>
        </m:r>
      </m:oMath>
      <w:r>
        <w:t xml:space="preserve">, e in quella sezione il momento vale </w:t>
      </w:r>
      <m:oMath>
        <m:r>
          <m:t>M(</m:t>
        </m:r>
        <m:sSub>
          <m:e>
            <m:r>
              <m:t>z</m:t>
            </m:r>
          </m:e>
          <m:sub>
            <m:r>
              <m:t>f</m:t>
            </m:r>
          </m:sub>
        </m:sSub>
        <m:r>
          <m:t>)=</m:t>
        </m:r>
        <m:sSub>
          <m:e>
            <m:r>
              <m:t>M</m:t>
            </m:r>
          </m:e>
          <m:sub>
            <m:r>
              <m:t>0</m:t>
            </m:r>
          </m:sub>
        </m:sSub>
        <m:r>
          <m:t>+S(</m:t>
        </m:r>
        <m:sSub>
          <m:e>
            <m:r>
              <m:t>z</m:t>
            </m:r>
          </m:e>
          <m:sub>
            <m:r>
              <m:t>f</m:t>
            </m:r>
          </m:sub>
        </m:sSub>
        <m:r>
          <m:t>)</m:t>
        </m:r>
      </m:oMath>
      <w:r>
        <w:t xml:space="preserve">. Per il terreno coesivo omogeneo </w:t>
      </w:r>
      <m:oMath>
        <m:sSub>
          <m:e>
            <m:r>
              <m:t>z</m:t>
            </m:r>
          </m:e>
          <m:sub>
            <m:r>
              <m:t>f</m:t>
            </m:r>
          </m:sub>
        </m:sSub>
        <m:r>
          <m:t>=1</m:t>
        </m:r>
        <m:r>
          <m:t>,</m:t>
        </m:r>
        <m:r>
          <m:t>5</m:t>
        </m:r>
        <m:r>
          <m:t>D+H/(9</m:t>
        </m:r>
        <m:sSub>
          <m:e>
            <m:r>
              <m:t>c</m:t>
            </m:r>
          </m:e>
          <m:sub>
            <m:r>
              <m:t>u</m:t>
            </m:r>
          </m:sub>
        </m:sSub>
        <m:r>
          <m:t>D)</m:t>
        </m:r>
      </m:oMath>
      <w:r>
        <w:t xml:space="preserve">. I rami vengono confrontati in base a equilibrio e capacità, non soltanto mediante una soglia geometrica </w:t>
      </w:r>
      <m:oMath>
        <m:f>
          <m:fPr>
            <m:type m:val="lin"/>
          </m:fPr>
          <m:num>
            <m:r>
              <m:t>L</m:t>
            </m:r>
          </m:num>
          <m:den>
            <m:r>
              <m:t>D</m:t>
            </m:r>
          </m:den>
        </m:f>
      </m:oMath>
      <w:r>
        <w:t>.</w:t>
      </w:r>
    </w:p>
    <w:p w14:paraId="631BA7E5" w14:textId="77777777" w:rsidR="000360CF" w:rsidRDefault="00DB30A0">
      <w:pPr>
        <w:pStyle w:val="Titolo2"/>
        <w:keepNext/>
        <w:spacing w:after="140"/>
      </w:pPr>
      <w:bookmarkStart w:id="34" w:name="_Toc244285027"/>
      <w:r>
        <w:t>Meccanismi granulari</w:t>
      </w:r>
      <w:bookmarkEnd w:id="34"/>
    </w:p>
    <w:p w14:paraId="3704E52B" w14:textId="77777777" w:rsidR="000360CF" w:rsidRDefault="00DB30A0">
      <w:pPr>
        <w:spacing w:after="140"/>
      </w:pPr>
      <w:r>
        <w:t xml:space="preserve">Per la testa libera il palo corto ruota attorno a un punto interno e Broms chiude le reazioni con una forza al piede; nel ramo lungo il momento massimo raggiunge </w:t>
      </w:r>
      <m:oMath>
        <m:sSub>
          <m:e>
            <m:r>
              <m:t>M</m:t>
            </m:r>
          </m:e>
          <m:sub>
            <m:r>
              <m:t>y</m:t>
            </m:r>
          </m:sub>
        </m:sSub>
      </m:oMath>
      <w:r>
        <w:t>:</w:t>
      </w:r>
    </w:p>
    <w:p w14:paraId="51D86874" w14:textId="77777777" w:rsidR="000360CF" w:rsidRDefault="00DB30A0">
      <w:pPr>
        <w:keepNext/>
        <w:spacing w:before="60" w:after="80"/>
        <w:ind w:left="255"/>
      </w:pPr>
      <m:oMathPara>
        <m:oMath>
          <m:r>
            <m:t>H=</m:t>
          </m:r>
          <m:f>
            <m:fPr>
              <m:type m:val="bar"/>
            </m:fPr>
            <m:num>
              <m:r>
                <m:t>A(L)</m:t>
              </m:r>
            </m:num>
            <m:den>
              <m:r>
                <m:t>L+e</m:t>
              </m:r>
            </m:den>
          </m:f>
        </m:oMath>
      </m:oMathPara>
    </w:p>
    <w:p w14:paraId="762C0F11" w14:textId="77777777" w:rsidR="000360CF" w:rsidRDefault="00DB30A0">
      <w:pPr>
        <w:keepNext/>
        <w:spacing w:before="60" w:after="80"/>
        <w:ind w:left="255"/>
      </w:pPr>
      <m:oMathPara>
        <m:oMath>
          <m:r>
            <m:t>H</m:t>
          </m:r>
          <m:r>
            <m:t>e+S(</m:t>
          </m:r>
          <m:sSub>
            <m:e>
              <m:r>
                <m:t>z</m:t>
              </m:r>
            </m:e>
            <m:sub>
              <m:r>
                <m:t>f</m:t>
              </m:r>
            </m:sub>
          </m:sSub>
          <m:r>
            <m:t>)=</m:t>
          </m:r>
          <m:sSub>
            <m:e>
              <m:r>
                <m:t>M</m:t>
              </m:r>
            </m:e>
            <m:sub>
              <m:r>
                <m:t>y</m:t>
              </m:r>
            </m:sub>
          </m:sSub>
        </m:oMath>
      </m:oMathPara>
    </w:p>
    <w:p w14:paraId="134AF2B8" w14:textId="77777777" w:rsidR="000360CF" w:rsidRDefault="00DB30A0">
      <w:pPr>
        <w:spacing w:after="140"/>
      </w:pPr>
      <w:r>
        <w:t xml:space="preserve">Per testa impedita il ramo corto ha </w:t>
      </w:r>
      <m:oMath>
        <m:r>
          <m:t>H=Q(L)</m:t>
        </m:r>
      </m:oMath>
      <w:r>
        <w:t xml:space="preserve"> e </w:t>
      </w:r>
      <m:oMath>
        <m:sSub>
          <m:e>
            <m:r>
              <m:t>M</m:t>
            </m:r>
          </m:e>
          <m:sub>
            <m:r>
              <m:t>0</m:t>
            </m:r>
          </m:sub>
        </m:sSub>
        <m:r>
          <m:t>=−S(L)</m:t>
        </m:r>
      </m:oMath>
      <w:r>
        <w:t xml:space="preserve">, ed è ammissibile quando il momento alla testa non supera </w:t>
      </w:r>
      <m:oMath>
        <m:sSub>
          <m:e>
            <m:r>
              <m:t>M</m:t>
            </m:r>
          </m:e>
          <m:sub>
            <m:r>
              <m:t>y</m:t>
            </m:r>
          </m:sub>
        </m:sSub>
      </m:oMath>
      <w:r>
        <w:t xml:space="preserve">. Nel ramo intermedio impedito il momento in testa è </w:t>
      </w:r>
      <m:oMath>
        <m:r>
          <m:t>−</m:t>
        </m:r>
        <m:sSub>
          <m:e>
            <m:r>
              <m:t>M</m:t>
            </m:r>
          </m:e>
          <m:sub>
            <m:r>
              <m:t>y</m:t>
            </m:r>
          </m:sub>
        </m:sSub>
      </m:oMath>
      <w:r>
        <w:t xml:space="preserve">; nel ramo lungo impedito si forma una seconda cerniera a </w:t>
      </w:r>
      <m:oMath>
        <m:sSub>
          <m:e>
            <m:r>
              <m:t>z</m:t>
            </m:r>
          </m:e>
          <m:sub>
            <m:r>
              <m:t>f</m:t>
            </m:r>
          </m:sub>
        </m:sSub>
      </m:oMath>
      <w:r>
        <w:t>:</w:t>
      </w:r>
    </w:p>
    <w:p w14:paraId="3D4E33EB" w14:textId="77777777" w:rsidR="000360CF" w:rsidRDefault="00DB30A0">
      <w:pPr>
        <w:keepNext/>
        <w:spacing w:before="60" w:after="80"/>
        <w:ind w:left="255"/>
      </w:pPr>
      <m:oMathPara>
        <m:oMath>
          <m:r>
            <m:t>H=</m:t>
          </m:r>
          <m:f>
            <m:fPr>
              <m:type m:val="bar"/>
            </m:fPr>
            <m:num>
              <m:sSub>
                <m:e>
                  <m:r>
                    <m:t>M</m:t>
                  </m:r>
                </m:e>
                <m:sub>
                  <m:r>
                    <m:t>y</m:t>
                  </m:r>
                </m:sub>
              </m:sSub>
              <m:r>
                <m:t>+A(L)</m:t>
              </m:r>
            </m:num>
            <m:den>
              <m:r>
                <m:t>L</m:t>
              </m:r>
            </m:den>
          </m:f>
        </m:oMath>
      </m:oMathPara>
    </w:p>
    <w:p w14:paraId="7C2A8540" w14:textId="77777777" w:rsidR="000360CF" w:rsidRDefault="00DB30A0">
      <w:pPr>
        <w:keepNext/>
        <w:spacing w:before="60" w:after="80"/>
        <w:ind w:left="255"/>
      </w:pPr>
      <m:oMathPara>
        <m:oMath>
          <m:r>
            <m:t>S(</m:t>
          </m:r>
          <m:sSub>
            <m:e>
              <m:r>
                <m:t>z</m:t>
              </m:r>
            </m:e>
            <m:sub>
              <m:r>
                <m:t>f</m:t>
              </m:r>
            </m:sub>
          </m:sSub>
          <m:r>
            <m:t>)=2</m:t>
          </m:r>
          <m:sSub>
            <m:e>
              <m:r>
                <m:t>M</m:t>
              </m:r>
            </m:e>
            <m:sub>
              <m:r>
                <m:t>y</m:t>
              </m:r>
            </m:sub>
          </m:sSub>
        </m:oMath>
      </m:oMathPara>
    </w:p>
    <w:p w14:paraId="0646E203" w14:textId="77777777" w:rsidR="000360CF" w:rsidRDefault="00DB30A0">
      <w:pPr>
        <w:spacing w:after="140"/>
      </w:pPr>
      <w:r>
        <w:t xml:space="preserve">L'equilibrio può richiedere una forza concentrata al piede </w:t>
      </w:r>
      <m:oMath>
        <m:r>
          <m:t>F=Q(L)−H</m:t>
        </m:r>
      </m:oMath>
      <w:r>
        <w:t xml:space="preserve"> nei regimi corti e intermedi. Tale forza spiega il salto del taglio e non deve essere rimossa per rendere il diagramma visivamente continuo.</w:t>
      </w:r>
    </w:p>
    <w:p w14:paraId="68594702" w14:textId="77777777" w:rsidR="000360CF" w:rsidRDefault="00DB30A0">
      <w:pPr>
        <w:spacing w:after="140"/>
      </w:pPr>
      <w:r>
        <w:t>Per un palo lungo, la porzione mobilitata e l'eventuale chiusura del diagramma oltre il massimo derivano dall'idealizzazione del meccanismo; non costituiscono una distribuzione elastica univoca delle reazioni del terreno.</w:t>
      </w:r>
    </w:p>
    <w:p w14:paraId="4406013A" w14:textId="77777777" w:rsidR="000360CF" w:rsidRDefault="00DB30A0">
      <w:pPr>
        <w:pStyle w:val="Titolo2"/>
        <w:keepNext/>
        <w:spacing w:after="140"/>
      </w:pPr>
      <w:bookmarkStart w:id="35" w:name="_Toc244285028"/>
      <w:r>
        <w:t>Meccanismi coesivi</w:t>
      </w:r>
      <w:bookmarkEnd w:id="35"/>
    </w:p>
    <w:p w14:paraId="3569DE52" w14:textId="77777777" w:rsidR="000360CF" w:rsidRDefault="00DB30A0">
      <w:pPr>
        <w:spacing w:after="140"/>
      </w:pPr>
      <w:r>
        <w:t xml:space="preserve">La coppia resistente inferiore </w:t>
      </w:r>
      <m:oMath>
        <m:r>
          <m:t>C</m:t>
        </m:r>
      </m:oMath>
      <w:r>
        <w:t xml:space="preserve"> fra </w:t>
      </w:r>
      <m:oMath>
        <m:sSub>
          <m:e>
            <m:r>
              <m:t>z</m:t>
            </m:r>
          </m:e>
          <m:sub>
            <m:r>
              <m:t>f</m:t>
            </m:r>
          </m:sub>
        </m:sSub>
      </m:oMath>
      <w:r>
        <w:t xml:space="preserve"> e </w:t>
      </w:r>
      <m:oMath>
        <m:r>
          <m:t>t</m:t>
        </m:r>
      </m:oMath>
      <w:r>
        <w:t xml:space="preserve"> è ottenuta dividendo la distribuzione al punto che ne equilibra le risultanti. Nel coesivo omogeneo vale </w:t>
      </w:r>
      <m:oMath>
        <m:r>
          <m:t>9</m:t>
        </m:r>
        <m:sSub>
          <m:e>
            <m:r>
              <m:t>c</m:t>
            </m:r>
          </m:e>
          <m:sub>
            <m:r>
              <m:t>u</m:t>
            </m:r>
          </m:sub>
        </m:sSub>
        <m:r>
          <m:t>D</m:t>
        </m:r>
        <m:r>
          <m:t>(t−</m:t>
        </m:r>
        <m:sSub>
          <m:e>
            <m:r>
              <m:t>z</m:t>
            </m:r>
          </m:e>
          <m:sub>
            <m:r>
              <m:t>f</m:t>
            </m:r>
          </m:sub>
        </m:sSub>
        <m:sSup>
          <m:e>
            <m:r>
              <m:t>)</m:t>
            </m:r>
          </m:e>
          <m:sup>
            <m:r>
              <m:t>2</m:t>
            </m:r>
          </m:sup>
        </m:sSup>
        <m:r>
          <m:t>/4</m:t>
        </m:r>
      </m:oMath>
      <w:r>
        <w:t xml:space="preserve">. Più in generale, individuata la profondità </w:t>
      </w:r>
      <m:oMath>
        <m:sSub>
          <m:e>
            <m:r>
              <m:t>z</m:t>
            </m:r>
          </m:e>
          <m:sub>
            <m:r>
              <m:t>r</m:t>
            </m:r>
          </m:sub>
        </m:sSub>
      </m:oMath>
      <w:r>
        <w:t xml:space="preserve"> in modo che </w:t>
      </w:r>
      <m:oMath>
        <m:r>
          <m:t>Q(</m:t>
        </m:r>
        <m:sSub>
          <m:e>
            <m:r>
              <m:t>z</m:t>
            </m:r>
          </m:e>
          <m:sub>
            <m:r>
              <m:t>r</m:t>
            </m:r>
          </m:sub>
        </m:sSub>
        <m:r>
          <m:t>)</m:t>
        </m:r>
      </m:oMath>
      <w:r>
        <w:t xml:space="preserve"> sia la media di </w:t>
      </w:r>
      <m:oMath>
        <m:r>
          <m:t>Q(</m:t>
        </m:r>
        <m:sSub>
          <m:e>
            <m:r>
              <m:t>z</m:t>
            </m:r>
          </m:e>
          <m:sub>
            <m:r>
              <m:t>f</m:t>
            </m:r>
          </m:sub>
        </m:sSub>
        <m:r>
          <m:t>)</m:t>
        </m:r>
      </m:oMath>
      <w:r>
        <w:t xml:space="preserve"> e </w:t>
      </w:r>
      <m:oMath>
        <m:r>
          <m:t>Q(t)</m:t>
        </m:r>
      </m:oMath>
      <w:r>
        <w:t>, si usa:</w:t>
      </w:r>
    </w:p>
    <w:p w14:paraId="3982B7DF" w14:textId="77777777" w:rsidR="000360CF" w:rsidRDefault="00DB30A0">
      <w:pPr>
        <w:keepNext/>
        <w:spacing w:before="60" w:after="80"/>
        <w:ind w:left="255"/>
      </w:pPr>
      <m:oMathPara>
        <m:oMath>
          <m:r>
            <m:t>C(</m:t>
          </m:r>
          <m:sSub>
            <m:e>
              <m:r>
                <m:t>z</m:t>
              </m:r>
            </m:e>
            <m:sub>
              <m:r>
                <m:t>f</m:t>
              </m:r>
            </m:sub>
          </m:sSub>
          <m:r>
            <m:t>,t)=S(t)+S(</m:t>
          </m:r>
          <m:sSub>
            <m:e>
              <m:r>
                <m:t>z</m:t>
              </m:r>
            </m:e>
            <m:sub>
              <m:r>
                <m:t>f</m:t>
              </m:r>
            </m:sub>
          </m:sSub>
          <m:r>
            <m:t>)−2</m:t>
          </m:r>
          <m:r>
            <m:t>S(</m:t>
          </m:r>
          <m:sSub>
            <m:e>
              <m:r>
                <m:t>z</m:t>
              </m:r>
            </m:e>
            <m:sub>
              <m:r>
                <m:t>r</m:t>
              </m:r>
            </m:sub>
          </m:sSub>
          <m:r>
            <m:t>)</m:t>
          </m:r>
        </m:oMath>
      </m:oMathPara>
    </w:p>
    <w:p w14:paraId="66D4B5CF" w14:textId="77777777" w:rsidR="000360CF" w:rsidRDefault="00DB30A0">
      <w:pPr>
        <w:spacing w:after="140"/>
      </w:pPr>
      <w:r>
        <w:t xml:space="preserve">Per testa libera corta si impone </w:t>
      </w:r>
      <m:oMath>
        <m:r>
          <m:t>He+S(</m:t>
        </m:r>
        <m:sSub>
          <m:e>
            <m:r>
              <m:t>z</m:t>
            </m:r>
          </m:e>
          <m:sub>
            <m:r>
              <m:t>f</m:t>
            </m:r>
          </m:sub>
        </m:sSub>
        <m:r>
          <m:t>)=C(</m:t>
        </m:r>
        <m:sSub>
          <m:e>
            <m:r>
              <m:t>z</m:t>
            </m:r>
          </m:e>
          <m:sub>
            <m:r>
              <m:t>f</m:t>
            </m:r>
          </m:sub>
        </m:sSub>
        <m:r>
          <m:t>,L)</m:t>
        </m:r>
      </m:oMath>
      <w:r>
        <w:t xml:space="preserve">; per il ramo lungo </w:t>
      </w:r>
      <m:oMath>
        <m:r>
          <m:t>He+S(</m:t>
        </m:r>
        <m:sSub>
          <m:e>
            <m:r>
              <m:t>z</m:t>
            </m:r>
          </m:e>
          <m:sub>
            <m:r>
              <m:t>f</m:t>
            </m:r>
          </m:sub>
        </m:sSub>
        <m:r>
          <m:t>)=</m:t>
        </m:r>
        <m:sSub>
          <m:e>
            <m:r>
              <m:t>M</m:t>
            </m:r>
          </m:e>
          <m:sub>
            <m:r>
              <m:t>y</m:t>
            </m:r>
          </m:sub>
        </m:sSub>
      </m:oMath>
      <w:r>
        <w:t xml:space="preserve"> e </w:t>
      </w:r>
      <m:oMath>
        <m:r>
          <m:t>C(</m:t>
        </m:r>
        <m:sSub>
          <m:e>
            <m:r>
              <m:t>z</m:t>
            </m:r>
          </m:e>
          <m:sub>
            <m:r>
              <m:t>f</m:t>
            </m:r>
          </m:sub>
        </m:sSub>
        <m:r>
          <m:t>,t)=</m:t>
        </m:r>
        <m:sSub>
          <m:e>
            <m:r>
              <m:t>M</m:t>
            </m:r>
          </m:e>
          <m:sub>
            <m:r>
              <m:t>y</m:t>
            </m:r>
          </m:sub>
        </m:sSub>
      </m:oMath>
      <w:r>
        <w:t xml:space="preserve"> con </w:t>
      </w:r>
      <m:oMath>
        <m:r>
          <m:t>t≤L</m:t>
        </m:r>
      </m:oMath>
      <w:r>
        <w:t xml:space="preserve">. Con testa impedita, nel ramo intermedio </w:t>
      </w:r>
      <m:oMath>
        <m:r>
          <m:t>−</m:t>
        </m:r>
        <m:sSub>
          <m:e>
            <m:r>
              <m:t>M</m:t>
            </m:r>
          </m:e>
          <m:sub>
            <m:r>
              <m:t>y</m:t>
            </m:r>
          </m:sub>
        </m:sSub>
        <m:r>
          <m:t>+S(</m:t>
        </m:r>
        <m:sSub>
          <m:e>
            <m:r>
              <m:t>z</m:t>
            </m:r>
          </m:e>
          <m:sub>
            <m:r>
              <m:t>f</m:t>
            </m:r>
          </m:sub>
        </m:sSub>
        <m:r>
          <m:t>)=C(</m:t>
        </m:r>
        <m:sSub>
          <m:e>
            <m:r>
              <m:t>z</m:t>
            </m:r>
          </m:e>
          <m:sub>
            <m:r>
              <m:t>f</m:t>
            </m:r>
          </m:sub>
        </m:sSub>
        <m:r>
          <m:t>,L)</m:t>
        </m:r>
      </m:oMath>
      <w:r>
        <w:t xml:space="preserve">, mentre nel lungo </w:t>
      </w:r>
      <m:oMath>
        <m:r>
          <m:t>S(</m:t>
        </m:r>
        <m:sSub>
          <m:e>
            <m:r>
              <m:t>z</m:t>
            </m:r>
          </m:e>
          <m:sub>
            <m:r>
              <m:t>f</m:t>
            </m:r>
          </m:sub>
        </m:sSub>
        <m:r>
          <m:t>)=2</m:t>
        </m:r>
        <m:sSub>
          <m:e>
            <m:r>
              <m:t>M</m:t>
            </m:r>
          </m:e>
          <m:sub>
            <m:r>
              <m:t>y</m:t>
            </m:r>
          </m:sub>
        </m:sSub>
      </m:oMath>
      <w:r>
        <w:t xml:space="preserve">. Il ramo corto impedito resta </w:t>
      </w:r>
      <m:oMath>
        <m:r>
          <m:t>H=Q(L)</m:t>
        </m:r>
      </m:oMath>
      <w:r>
        <w:t xml:space="preserve"> con controllo del momento alla testa. Nel coesivo omogeneo queste condizioni coincidono con le relazioni di Broms; la chiusura distribuita è usata in ogni profilo interamente coesivo, anche con il metodo Broms.</w:t>
      </w:r>
    </w:p>
    <w:p w14:paraId="094FB133" w14:textId="77777777" w:rsidR="000360CF" w:rsidRDefault="00DB30A0">
      <w:pPr>
        <w:spacing w:after="140"/>
      </w:pPr>
      <w:r>
        <w:t xml:space="preserve">La ricerca numerica usa bisezione e verifiche dell'equilibrio. La tolleranza della radice è dell'ordine di </w:t>
      </w:r>
      <m:oMath>
        <m:sSup>
          <m:e>
            <m:r>
              <m:t>10</m:t>
            </m:r>
          </m:e>
          <m:sup>
            <m:r>
              <m:t>−8</m:t>
            </m:r>
          </m:sup>
        </m:sSup>
      </m:oMath>
      <w:r>
        <w:t xml:space="preserve"> con massimo 100 iterazioni; i residui di equilibrio sono controllati rispetto alle scale delle azioni. Il regime governante è quello ammissibile con capacità minore.</w:t>
      </w:r>
    </w:p>
    <w:p w14:paraId="514DB3B0" w14:textId="77777777" w:rsidR="000360CF" w:rsidRDefault="00DB30A0">
      <w:pPr>
        <w:pStyle w:val="Titolo2"/>
        <w:keepNext/>
        <w:spacing w:after="140"/>
      </w:pPr>
      <w:bookmarkStart w:id="36" w:name="_Toc244285029"/>
      <w:r>
        <w:t>Da Hu alla resistenza di progetto</w:t>
      </w:r>
      <w:bookmarkEnd w:id="36"/>
    </w:p>
    <w:p w14:paraId="2CF34FB0" w14:textId="77777777" w:rsidR="000360CF" w:rsidRDefault="00DB30A0">
      <w:pPr>
        <w:spacing w:after="140"/>
      </w:pPr>
      <w:r>
        <w:t xml:space="preserve">Le capacità dei sondaggi vengono combinate tramite media e minimo e i fattori </w:t>
      </w:r>
      <m:oMath>
        <m:r>
          <m:t>ξ</m:t>
        </m:r>
      </m:oMath>
      <w:r>
        <w:t xml:space="preserve"> selezionati (NTC 2018, tabella 6.4.IV). La riduzione di gruppo e il coefficiente di resistenza vengono applicati successivamente. Nel percorso implementato il parziale di resistenza laterale vale 1,3 (tabella 6.4.VI).</w:t>
      </w:r>
    </w:p>
    <w:p w14:paraId="0D44EA3B" w14:textId="77777777" w:rsidR="000360CF" w:rsidRDefault="00DB30A0">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7DAA45D" w14:textId="77777777" w:rsidR="000360CF" w:rsidRDefault="00DB30A0">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09E04FD7" w14:textId="77777777" w:rsidR="000360CF" w:rsidRDefault="00DB30A0">
      <w:pPr>
        <w:spacing w:after="140"/>
      </w:pPr>
      <m:oMath>
        <m:sSub>
          <m:e>
            <m:r>
              <m:t>H</m:t>
            </m:r>
          </m:e>
          <m:sub>
            <m:r>
              <m:t>Ed</m:t>
            </m:r>
          </m:sub>
        </m:sSub>
      </m:oMath>
      <w:r>
        <w:t xml:space="preserve"> è già un'azione di progetto assegnata. Il motore non genera l'intero percorso delle combinazioni normative. L'efficienza di gruppo basata su Reese e Van Impe usa fattori direzionali riferiti al verso di </w:t>
      </w:r>
      <m:oMath>
        <m:r>
          <m:t>H</m:t>
        </m:r>
      </m:oMath>
      <w:r>
        <w:t xml:space="preserve">. Con il vicino davanti il palo è nella sua scia, </w:t>
      </w:r>
      <m:oMath>
        <m:r>
          <m:t>min[1;</m:t>
        </m:r>
        <m:r>
          <m:rPr>
            <m:sty m:val="p"/>
          </m:rPr>
          <m:t> </m:t>
        </m:r>
        <m:r>
          <m:t>0</m:t>
        </m:r>
        <m:r>
          <m:t>,</m:t>
        </m:r>
        <m:r>
          <m:t>48</m:t>
        </m:r>
        <m:r>
          <m:t>(s/D</m:t>
        </m:r>
        <m:sSup>
          <m:e>
            <m:r>
              <m:t>)</m:t>
            </m:r>
          </m:e>
          <m:sup>
            <m:r>
              <m:t>0</m:t>
            </m:r>
            <m:r>
              <m:t>,</m:t>
            </m:r>
            <m:r>
              <m:t>38</m:t>
            </m:r>
          </m:sup>
        </m:sSup>
        <m:r>
          <m:t>]</m:t>
        </m:r>
      </m:oMath>
      <w:r>
        <w:t xml:space="preserve">; con il vicino dietro è capofila, </w:t>
      </w:r>
      <m:oMath>
        <m:r>
          <m:t>min[1;</m:t>
        </m:r>
        <m:r>
          <m:rPr>
            <m:sty m:val="p"/>
          </m:rPr>
          <m:t> </m:t>
        </m:r>
        <m:r>
          <m:t>0</m:t>
        </m:r>
        <m:r>
          <m:t>,</m:t>
        </m:r>
        <m:r>
          <m:t>70</m:t>
        </m:r>
        <m:r>
          <m:t>(s/D</m:t>
        </m:r>
        <m:sSup>
          <m:e>
            <m:r>
              <m:t>)</m:t>
            </m:r>
          </m:e>
          <m:sup>
            <m:r>
              <m:t>0</m:t>
            </m:r>
            <m:r>
              <m:t>,</m:t>
            </m:r>
            <m:r>
              <m:t>26</m:t>
            </m:r>
          </m:sup>
        </m:sSup>
        <m:r>
          <m:t>]</m:t>
        </m:r>
      </m:oMath>
      <w:r>
        <w:t xml:space="preserve">; lateralmente vale </w:t>
      </w:r>
      <m:oMath>
        <m:r>
          <m:t>min[1;</m:t>
        </m:r>
        <m:r>
          <m:rPr>
            <m:sty m:val="p"/>
          </m:rPr>
          <m:t> </m:t>
        </m:r>
        <m:r>
          <m:t>0</m:t>
        </m:r>
        <m:r>
          <m:t>,</m:t>
        </m:r>
        <m:r>
          <m:t>64</m:t>
        </m:r>
        <m:r>
          <m:t>(s/D</m:t>
        </m:r>
        <m:sSup>
          <m:e>
            <m:r>
              <m:t>)</m:t>
            </m:r>
          </m:e>
          <m:sup>
            <m:r>
              <m:t>0</m:t>
            </m:r>
            <m:r>
              <m:t>,</m:t>
            </m:r>
            <m:r>
              <m:t>34</m:t>
            </m:r>
          </m:sup>
        </m:sSup>
        <m:r>
          <m:t>]</m:t>
        </m:r>
      </m:oMath>
      <w:r>
        <w:t xml:space="preserve">. Ogni contributo diagonale combina secondo l'angolo il fattore laterale con quello longitudinale del proprio lato, anteriore o posteriore; il prodotto dei vicini attivi dà </w:t>
      </w:r>
      <m:oMath>
        <m:r>
          <m:t>η</m:t>
        </m:r>
      </m:oMath>
      <w:r>
        <w:t xml:space="preserve">. Questa riduzione agisce su </w:t>
      </w:r>
      <m:oMath>
        <m:sSub>
          <m:e>
            <m:r>
              <m:t>R</m:t>
            </m:r>
          </m:e>
          <m:sub>
            <m:r>
              <m:t>d</m:t>
            </m:r>
          </m:sub>
        </m:sSub>
      </m:oMath>
      <w:r>
        <w:t xml:space="preserve">, senza ridisegnare il meccanismo </w:t>
      </w:r>
      <m:oMath>
        <m:sSub>
          <m:e>
            <m:r>
              <m:t>H</m:t>
            </m:r>
          </m:e>
          <m:sub>
            <m:r>
              <m:t>u</m:t>
            </m:r>
          </m:sub>
        </m:sSub>
      </m:oMath>
      <w:r>
        <w:t xml:space="preserve"> del singolo palo.</w:t>
      </w:r>
    </w:p>
    <w:p w14:paraId="7D63AC97" w14:textId="77777777" w:rsidR="000360CF" w:rsidRDefault="00DB30A0">
      <w:pPr>
        <w:pStyle w:val="Titolo2"/>
        <w:keepNext/>
        <w:spacing w:after="140"/>
      </w:pPr>
      <w:bookmarkStart w:id="37" w:name="_Toc244285030"/>
      <w:r>
        <w:t>Momento resistente del palo in c a</w:t>
      </w:r>
      <w:bookmarkEnd w:id="37"/>
    </w:p>
    <w:p w14:paraId="73E1139D" w14:textId="77777777" w:rsidR="000360CF" w:rsidRDefault="00DB30A0">
      <w:pPr>
        <w:spacing w:after="140"/>
      </w:pPr>
      <w:r>
        <w:t xml:space="preserve">La procedura automatica considera una sezione circolare con 4–512 barre uniformemente distribuite. La distanza dell'asse delle barre dal bordo comprende copriferro, diametro della staffa e mezzo diametro longitudinale. </w:t>
      </w:r>
      <m:oMath>
        <m:r>
          <m:t>N</m:t>
        </m:r>
      </m:oMath>
      <w:r>
        <w:t xml:space="preserve"> è positivo a compressione in questo motore.</w:t>
      </w:r>
    </w:p>
    <w:p w14:paraId="1CBA6A7E" w14:textId="77777777" w:rsidR="000360CF" w:rsidRDefault="00DB30A0">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w:t>
      </w:r>
      <m:oMath>
        <m:r>
          <m:t>0&lt;x&lt;D</m:t>
        </m:r>
      </m:oMath>
      <w:r>
        <w:t>. Non è quindi una procedura generale per qualsiasi stato assiale, inclusi i campi interamente tesi o compressi.</w:t>
      </w:r>
    </w:p>
    <w:p w14:paraId="36943260" w14:textId="77777777" w:rsidR="000360CF" w:rsidRDefault="00DB30A0">
      <w:pPr>
        <w:spacing w:after="140"/>
      </w:pPr>
      <w:r>
        <w:t xml:space="preserve">Due integrazioni, 28 × 96 e 56 × 192, vengono confrontate. Se lo scarto supera il 2% il momento automatico non è accettato. Un </w:t>
      </w:r>
      <m:oMath>
        <m:sSub>
          <m:e>
            <m:r>
              <m:t>M</m:t>
            </m:r>
          </m:e>
          <m:sub>
            <m:r>
              <m:t>y</m:t>
            </m:r>
          </m:sub>
        </m:sSub>
      </m:oMath>
      <w:r>
        <w:t xml:space="preserve"> manuale può essere utilizzato con provenienza esplicita, ma il meccanismo di Broms non dimostra la duttilità necessaria a sviluppare la cerniera.</w:t>
      </w:r>
    </w:p>
    <w:p w14:paraId="6E5D551A" w14:textId="77777777" w:rsidR="000360CF" w:rsidRDefault="00DB30A0">
      <w:pPr>
        <w:pStyle w:val="Titolo2"/>
        <w:keepNext/>
        <w:spacing w:after="140"/>
      </w:pPr>
      <w:bookmarkStart w:id="38" w:name="_Toc244285031"/>
      <w:r>
        <w:t>Tubo CHS del micropalo</w:t>
      </w:r>
      <w:bookmarkEnd w:id="38"/>
    </w:p>
    <w:p w14:paraId="0D96CA8C" w14:textId="77777777" w:rsidR="000360CF" w:rsidRDefault="00DB30A0">
      <w:pPr>
        <w:spacing w:after="140"/>
      </w:pPr>
      <w:r>
        <w:t xml:space="preserve">La sezione resistente è il solo tubo; la boiacca non contribuisce. Le formule geometriche sono esatte per l'anello, con </w:t>
      </w:r>
      <m:oMath>
        <m:sSub>
          <m:e>
            <m:r>
              <m:t>D</m:t>
            </m:r>
          </m:e>
          <m:sub>
            <m:r>
              <m:t>e</m:t>
            </m:r>
          </m:sub>
        </m:sSub>
      </m:oMath>
      <w:r>
        <w:t xml:space="preserve"> e </w:t>
      </w:r>
      <m:oMath>
        <m:sSub>
          <m:e>
            <m:r>
              <m:t>D</m:t>
            </m:r>
          </m:e>
          <m:sub>
            <m:r>
              <m:t>i</m:t>
            </m:r>
          </m:sub>
        </m:sSub>
      </m:oMath>
      <w:r>
        <w:t xml:space="preserve"> in millimetri. Il diametro geotecnico usato in </w:t>
      </w:r>
      <m:oMath>
        <m:r>
          <m:t>p(z)</m:t>
        </m:r>
      </m:oMath>
      <w:r>
        <w:t xml:space="preserve"> resta un parametro separato.</w:t>
      </w:r>
    </w:p>
    <w:p w14:paraId="6CE51953" w14:textId="77777777" w:rsidR="000360CF" w:rsidRDefault="00DB30A0">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C097565" w14:textId="77777777" w:rsidR="000360CF" w:rsidRDefault="00DB30A0">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01E9816E" w14:textId="77777777" w:rsidR="000360CF" w:rsidRDefault="00DB30A0">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617155A" w14:textId="77777777" w:rsidR="000360CF" w:rsidRDefault="00DB30A0">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6E9B06F8" w14:textId="77777777" w:rsidR="000360CF" w:rsidRDefault="00DB30A0">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C6750CE" w14:textId="77777777" w:rsidR="000360CF" w:rsidRDefault="00DB30A0">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3293BA4A" w14:textId="77777777" w:rsidR="000360CF" w:rsidRDefault="00DB30A0">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85E7F59" w14:textId="77777777" w:rsidR="000360CF" w:rsidRDefault="00DB30A0">
      <w:pPr>
        <w:spacing w:after="140"/>
      </w:pPr>
      <w:r>
        <w:t xml:space="preserve">L'ultimo rapporto va valutato con </w:t>
      </w:r>
      <m:oMath>
        <m:r>
          <m:t>N</m:t>
        </m:r>
      </m:oMath>
      <w:r>
        <w:t xml:space="preserve"> e </w:t>
      </w:r>
      <m:oMath>
        <m:sSub>
          <m:e>
            <m:r>
              <m:t>N</m:t>
            </m:r>
          </m:e>
          <m:sub>
            <m:r>
              <m:t>pl</m:t>
            </m:r>
          </m:sub>
        </m:sSub>
      </m:oMath>
      <w:r>
        <w:t xml:space="preserve"> nelle stesse unità; i risultati di forza e momento sono convertiti in kN e kNm. Il ramo automatico richiede classe 1 secondo </w:t>
      </w:r>
      <m:oMath>
        <m:sSub>
          <m:e>
            <m:r>
              <m:t>D</m:t>
            </m:r>
          </m:e>
          <m:sub>
            <m:r>
              <m:t>e</m:t>
            </m:r>
          </m:sub>
        </m:sSub>
        <m:r>
          <m:t>/t≤50</m:t>
        </m:r>
        <m:sSup>
          <m:e>
            <m:r>
              <m:t>ε</m:t>
            </m:r>
          </m:e>
          <m:sup>
            <m:r>
              <m:t>2</m:t>
            </m:r>
          </m:sup>
        </m:sSup>
      </m:oMath>
      <w:r>
        <w:t xml:space="preserve">, con </w:t>
      </w:r>
      <m:oMath>
        <m:sSup>
          <m:e>
            <m:r>
              <m:t>ε</m:t>
            </m:r>
          </m:e>
          <m:sup>
            <m:r>
              <m:t>2</m:t>
            </m:r>
          </m:sup>
        </m:sSup>
        <m:r>
          <m:t>=235/</m:t>
        </m:r>
        <m:sSub>
          <m:e>
            <m:r>
              <m:t>f</m:t>
            </m:r>
          </m:e>
          <m:sub>
            <m:r>
              <m:t>y</m:t>
            </m:r>
          </m:sub>
        </m:sSub>
      </m:oMath>
      <w:r>
        <w:t xml:space="preserve">. Le soglie </w:t>
      </w:r>
      <m:oMath>
        <m:r>
          <m:t>70</m:t>
        </m:r>
        <m:sSup>
          <m:e>
            <m:r>
              <m:t>ε</m:t>
            </m:r>
          </m:e>
          <m:sup>
            <m:r>
              <m:t>2</m:t>
            </m:r>
          </m:sup>
        </m:sSup>
      </m:oMath>
      <w:r>
        <w:t xml:space="preserve"> e </w:t>
      </w:r>
      <m:oMath>
        <m:r>
          <m:t>90</m:t>
        </m:r>
        <m:sSup>
          <m:e>
            <m:r>
              <m:t>ε</m:t>
            </m:r>
          </m:e>
          <m:sup>
            <m:r>
              <m:t>2</m:t>
            </m:r>
          </m:sup>
        </m:sSup>
      </m:oMath>
      <w:r>
        <w:t xml:space="preserve"> identificano i campi successivi, senza abilitarli come sezione plastica automatica. La relazione lineare </w:t>
      </w:r>
      <m:oMath>
        <m:r>
          <m:t>N</m:t>
        </m:r>
      </m:oMath>
      <w:r>
        <w:t>–</w:t>
      </w:r>
      <m:oMath>
        <m:r>
          <m:t>M</m:t>
        </m:r>
      </m:oMath>
      <w:r>
        <w:t xml:space="preserve"> è la semplificazione adottata; non verifica instabilità globale, fatica o ovalizzazione locale.</w:t>
      </w:r>
    </w:p>
    <w:p w14:paraId="0C486AB4" w14:textId="77777777" w:rsidR="000360CF" w:rsidRDefault="00DB30A0">
      <w:pPr>
        <w:pStyle w:val="Titolo1"/>
        <w:keepNext/>
        <w:spacing w:after="140"/>
      </w:pPr>
      <w:bookmarkStart w:id="39" w:name="_Toc244285032"/>
      <w:r>
        <w:t>Capacità orizzontale in terreno stratificato</w:t>
      </w:r>
      <w:bookmarkEnd w:id="39"/>
    </w:p>
    <w:p w14:paraId="5132280C" w14:textId="77777777" w:rsidR="000360CF" w:rsidRDefault="00DB30A0">
      <w:pPr>
        <w:spacing w:after="140"/>
      </w:pPr>
      <w:r>
        <w:t xml:space="preserve">Il metodo Stratificato del palo e del micropalo orizzontale estende la teoria di Broms ai terreni a strati, anche con successioni di strati coesivi e granulari; è stato ideato da G. Pacini. Questo capitolo ne riassume ipotesi, equazioni e limiti. La teoria completa, con le dimostrazioni, il confronto con Broms e gli esempi controllati con la libreria e con un calcolo indipendente, è nell'articolo Capacità orizzontale del palo in terreno stratificato (documento «Palo orizzontale in terreno stratificato.pdf» </w:t>
      </w:r>
      <w:r>
        <w:t>nella cartella Guide di ANTHEA); lo apre anche «Apri riferimento» del riferimento «G. Pacini» in Diagrammi e dettagli.</w:t>
      </w:r>
    </w:p>
    <w:p w14:paraId="0C373818" w14:textId="77777777" w:rsidR="000360CF" w:rsidRDefault="00DB30A0">
      <w:pPr>
        <w:pStyle w:val="Titolo2"/>
        <w:keepNext/>
        <w:spacing w:after="140"/>
      </w:pPr>
      <w:bookmarkStart w:id="40" w:name="_Toc244285033"/>
      <w:r>
        <w:t>Diagramma limite per strato</w:t>
      </w:r>
      <w:bookmarkEnd w:id="40"/>
    </w:p>
    <w:p w14:paraId="3D6F9B21" w14:textId="77777777" w:rsidR="000360CF" w:rsidRDefault="00DB30A0">
      <w:pPr>
        <w:spacing w:after="140"/>
      </w:pPr>
      <w:r>
        <w:t xml:space="preserve">Ogni strato usa la propria legge di Broms: </w:t>
      </w:r>
      <m:oMath>
        <m:r>
          <m:t>9</m:t>
        </m:r>
        <m:sSub>
          <m:e>
            <m:r>
              <m:t>c</m:t>
            </m:r>
          </m:e>
          <m:sub>
            <m:r>
              <m:t>u</m:t>
            </m:r>
          </m:sub>
        </m:sSub>
        <m:r>
          <m:t>D</m:t>
        </m:r>
      </m:oMath>
      <w:r>
        <w:t xml:space="preserve"> nei coesivi, con reazione nulla fino a </w:t>
      </w:r>
      <m:oMath>
        <m:r>
          <m:t>1</m:t>
        </m:r>
        <m:r>
          <m:t>,</m:t>
        </m:r>
        <m:r>
          <m:t>5</m:t>
        </m:r>
        <m:r>
          <m:t>D</m:t>
        </m:r>
      </m:oMath>
      <w:r>
        <w:t xml:space="preserve"> dal piano campagna, e </w:t>
      </w:r>
      <m:oMath>
        <m:r>
          <m:t>3</m:t>
        </m:r>
        <m:sSub>
          <m:e>
            <m:r>
              <m:t>K</m:t>
            </m:r>
          </m:e>
          <m:sub>
            <m:r>
              <m:t>p</m:t>
            </m:r>
          </m:sub>
        </m:sSub>
        <m:r>
          <m:t>D</m:t>
        </m:r>
        <m:sSubSup>
          <m:e>
            <m:r>
              <m:t>σ</m:t>
            </m:r>
          </m:e>
          <m:sub>
            <m:r>
              <m:t>v</m:t>
            </m:r>
          </m:sub>
          <m:sup>
            <m:r>
              <m:t>′</m:t>
            </m:r>
          </m:sup>
        </m:sSubSup>
      </m:oMath>
      <w:r>
        <w:t xml:space="preserve"> nei granulari. La zona coesiva senza reazione si misura dal piano campagna e non ricomincia a ogni strato; la tensione verticale efficace si accumula attraverso tutti gli strati soprastanti, coesivi compresi e con la falda (</w:t>
      </w:r>
      <m:oMath>
        <m:r>
          <m:t>γ</m:t>
        </m:r>
      </m:oMath>
      <w:r>
        <w:t xml:space="preserve"> sopra, </w:t>
      </w:r>
      <m:oMath>
        <m:sSub>
          <m:e>
            <m:r>
              <m:t>γ</m:t>
            </m:r>
          </m:e>
          <m:sub>
            <m:r>
              <m:t>sat</m:t>
            </m:r>
          </m:sub>
        </m:sSub>
        <m:r>
          <m:t>−</m:t>
        </m:r>
        <m:sSub>
          <m:e>
            <m:r>
              <m:t>γ</m:t>
            </m:r>
          </m:e>
          <m:sub>
            <m:r>
              <m:t>w</m:t>
            </m:r>
          </m:sub>
        </m:sSub>
      </m:oMath>
      <w:r>
        <w:t xml:space="preserve"> sotto). Il diagramma </w:t>
      </w:r>
      <m:oMath>
        <m:r>
          <m:t>p(z)</m:t>
        </m:r>
      </m:oMath>
      <w:r>
        <w:t xml:space="preserve"> risulta lineare a tratti, con un tratto per ogni strato e per ogni lato della falda e della profondità </w:t>
      </w:r>
      <m:oMath>
        <m:r>
          <m:t>1</m:t>
        </m:r>
        <m:r>
          <m:t>,</m:t>
        </m:r>
        <m:r>
          <m:t>5</m:t>
        </m:r>
        <m:r>
          <m:t>D−d</m:t>
        </m:r>
      </m:oMath>
      <w:r>
        <w:t>, e con salti alle interfacce, che non vengono raccordati. In ogni tratto:</w:t>
      </w:r>
    </w:p>
    <w:p w14:paraId="7D9F137B" w14:textId="77777777" w:rsidR="000360CF" w:rsidRDefault="00DB30A0">
      <w:pPr>
        <w:keepNext/>
        <w:spacing w:before="60" w:after="80"/>
        <w:ind w:left="255"/>
      </w:pPr>
      <m:oMathPara>
        <m:oMath>
          <m:r>
            <m:t>p(z)=</m:t>
          </m:r>
          <m:sSub>
            <m:e>
              <m:r>
                <m:t>p</m:t>
              </m:r>
            </m:e>
            <m:sub>
              <m:r>
                <m:t>0</m:t>
              </m:r>
            </m:sub>
          </m:sSub>
          <m:r>
            <m:t>+k</m:t>
          </m:r>
          <m:r>
            <m:t>(z−a)</m:t>
          </m:r>
        </m:oMath>
      </m:oMathPara>
    </w:p>
    <w:p w14:paraId="5ABB555C" w14:textId="77777777" w:rsidR="000360CF" w:rsidRDefault="00DB30A0">
      <w:pPr>
        <w:pStyle w:val="Titolo2"/>
        <w:keepNext/>
        <w:spacing w:after="140"/>
      </w:pPr>
      <w:bookmarkStart w:id="41" w:name="_Toc244285034"/>
      <w:r>
        <w:t>Equilibrio con tre integrali</w:t>
      </w:r>
      <w:bookmarkEnd w:id="41"/>
    </w:p>
    <w:p w14:paraId="5FC6980A" w14:textId="77777777" w:rsidR="000360CF" w:rsidRDefault="00DB30A0">
      <w:pPr>
        <w:spacing w:after="140"/>
      </w:pPr>
      <w:r>
        <w:t xml:space="preserve">Tutte le condizioni di equilibrio si scrivono con gli integrali </w:t>
      </w:r>
      <m:oMath>
        <m:r>
          <m:t>Q</m:t>
        </m:r>
      </m:oMath>
      <w:r>
        <w:t xml:space="preserve">, </w:t>
      </w:r>
      <m:oMath>
        <m:r>
          <m:t>S</m:t>
        </m:r>
      </m:oMath>
      <w:r>
        <w:t xml:space="preserve"> e </w:t>
      </w:r>
      <m:oMath>
        <m:r>
          <m:t>A</m:t>
        </m:r>
      </m:oMath>
      <w:r>
        <w:t xml:space="preserve"> del capitolo di Broms, che per un diagramma lineare a tratti sono esatti: il terreno stratificato non richiede formule nuove. Alla profondità di taglio nullo </w:t>
      </w:r>
      <m:oMath>
        <m:sSub>
          <m:e>
            <m:r>
              <m:t>z</m:t>
            </m:r>
          </m:e>
          <m:sub>
            <m:r>
              <m:t>f</m:t>
            </m:r>
          </m:sub>
        </m:sSub>
      </m:oMath>
      <w:r>
        <w:t xml:space="preserve"> il momento è massimo:</w:t>
      </w:r>
    </w:p>
    <w:p w14:paraId="60C3ADDE" w14:textId="77777777" w:rsidR="000360CF" w:rsidRDefault="00DB30A0">
      <w:pPr>
        <w:keepNext/>
        <w:spacing w:before="60" w:after="80"/>
        <w:ind w:left="255"/>
      </w:pPr>
      <m:oMathPara>
        <m:oMath>
          <m:r>
            <m:t>Q(</m:t>
          </m:r>
          <m:sSub>
            <m:e>
              <m:r>
                <m:t>z</m:t>
              </m:r>
            </m:e>
            <m:sub>
              <m:r>
                <m:t>f</m:t>
              </m:r>
            </m:sub>
          </m:sSub>
          <m:r>
            <m:t>)=H</m:t>
          </m:r>
        </m:oMath>
      </m:oMathPara>
    </w:p>
    <w:p w14:paraId="4DF20F9D" w14:textId="77777777" w:rsidR="000360CF" w:rsidRDefault="00DB30A0">
      <w:pPr>
        <w:keepNext/>
        <w:spacing w:before="60" w:after="80"/>
        <w:ind w:left="255"/>
      </w:pPr>
      <m:oMathPara>
        <m:oMath>
          <m:r>
            <m:t>M(</m:t>
          </m:r>
          <m:sSub>
            <m:e>
              <m:r>
                <m:t>z</m:t>
              </m:r>
            </m:e>
            <m:sub>
              <m:r>
                <m:t>f</m:t>
              </m:r>
            </m:sub>
          </m:sSub>
          <m:r>
            <m:t>)=</m:t>
          </m:r>
          <m:sSub>
            <m:e>
              <m:r>
                <m:t>M</m:t>
              </m:r>
            </m:e>
            <m:sub>
              <m:r>
                <m:t>0</m:t>
              </m:r>
            </m:sub>
          </m:sSub>
          <m:r>
            <m:t>+S(</m:t>
          </m:r>
          <m:sSub>
            <m:e>
              <m:r>
                <m:t>z</m:t>
              </m:r>
            </m:e>
            <m:sub>
              <m:r>
                <m:t>f</m:t>
              </m:r>
            </m:sub>
          </m:sSub>
          <m:r>
            <m:t>)</m:t>
          </m:r>
        </m:oMath>
      </m:oMathPara>
    </w:p>
    <w:p w14:paraId="5A4DDE70" w14:textId="77777777" w:rsidR="000360CF" w:rsidRDefault="00DB30A0">
      <w:pPr>
        <w:spacing w:after="140"/>
      </w:pPr>
      <w:r>
        <w:t xml:space="preserve">con </w:t>
      </w:r>
      <m:oMath>
        <m:sSub>
          <m:e>
            <m:r>
              <m:t>M</m:t>
            </m:r>
          </m:e>
          <m:sub>
            <m:r>
              <m:t>0</m:t>
            </m:r>
          </m:sub>
        </m:sSub>
        <m:r>
          <m:t>=He</m:t>
        </m:r>
      </m:oMath>
      <w:r>
        <w:t xml:space="preserve"> per la testa libera, </w:t>
      </w:r>
      <m:oMath>
        <m:sSub>
          <m:e>
            <m:r>
              <m:t>M</m:t>
            </m:r>
          </m:e>
          <m:sub>
            <m:r>
              <m:t>0</m:t>
            </m:r>
          </m:sub>
        </m:sSub>
        <m:r>
          <m:t>=−</m:t>
        </m:r>
        <m:sSub>
          <m:e>
            <m:r>
              <m:t>M</m:t>
            </m:r>
          </m:e>
          <m:sub>
            <m:r>
              <m:t>y</m:t>
            </m:r>
          </m:sub>
        </m:sSub>
      </m:oMath>
      <w:r>
        <w:t xml:space="preserve"> con la cerniera in testa e </w:t>
      </w:r>
      <m:oMath>
        <m:sSub>
          <m:e>
            <m:r>
              <m:t>M</m:t>
            </m:r>
          </m:e>
          <m:sub>
            <m:r>
              <m:t>0</m:t>
            </m:r>
          </m:sub>
        </m:sSub>
        <m:r>
          <m:t>=−S(L)</m:t>
        </m:r>
      </m:oMath>
      <w:r>
        <w:t xml:space="preserve"> per il palo impedito che trasla. Dentro un tratto </w:t>
      </w:r>
      <m:oMath>
        <m:sSub>
          <m:e>
            <m:r>
              <m:t>z</m:t>
            </m:r>
          </m:e>
          <m:sub>
            <m:r>
              <m:t>f</m:t>
            </m:r>
          </m:sub>
        </m:sSub>
      </m:oMath>
      <w:r>
        <w:t xml:space="preserve"> si ricava invertendo l'area del trapezio, con la forma stabile </w:t>
      </w:r>
      <m:oMath>
        <m:sSub>
          <m:e>
            <m:r>
              <m:t>z</m:t>
            </m:r>
          </m:e>
          <m:sub>
            <m:r>
              <m:t>f</m:t>
            </m:r>
          </m:sub>
        </m:sSub>
        <m:r>
          <m:t>=a+2r/(</m:t>
        </m:r>
        <m:sSub>
          <m:e>
            <m:r>
              <m:t>p</m:t>
            </m:r>
          </m:e>
          <m:sub>
            <m:r>
              <m:t>0</m:t>
            </m:r>
          </m:sub>
        </m:sSub>
        <m:r>
          <m:t>+</m:t>
        </m:r>
        <m:rad>
          <m:radPr>
            <m:degHide m:val="on"/>
          </m:radPr>
          <m:deg/>
          <m:e>
            <m:sSubSup>
              <m:e>
                <m:r>
                  <m:t>p</m:t>
                </m:r>
              </m:e>
              <m:sub>
                <m:r>
                  <m:t>0</m:t>
                </m:r>
              </m:sub>
              <m:sup>
                <m:r>
                  <m:t>2</m:t>
                </m:r>
              </m:sup>
            </m:sSubSup>
            <m:r>
              <m:t>+2kr</m:t>
            </m:r>
          </m:e>
        </m:rad>
        <m:r>
          <m:t>)</m:t>
        </m:r>
      </m:oMath>
      <w:r>
        <w:t xml:space="preserve">, dove </w:t>
      </w:r>
      <m:oMath>
        <m:r>
          <m:t>r=H−Q(a)</m:t>
        </m:r>
      </m:oMath>
      <w:r>
        <w:t>.</w:t>
      </w:r>
    </w:p>
    <w:p w14:paraId="785B57CF" w14:textId="77777777" w:rsidR="000360CF" w:rsidRDefault="00DB30A0">
      <w:pPr>
        <w:pStyle w:val="Titolo2"/>
        <w:keepNext/>
        <w:spacing w:after="140"/>
      </w:pPr>
      <w:bookmarkStart w:id="42" w:name="_Toc244285035"/>
      <w:r>
        <w:t>Chiusura distribuita delle reazioni</w:t>
      </w:r>
      <w:bookmarkEnd w:id="42"/>
    </w:p>
    <w:p w14:paraId="63449A55" w14:textId="77777777" w:rsidR="000360CF" w:rsidRDefault="00DB30A0">
      <w:pPr>
        <w:spacing w:after="140"/>
      </w:pPr>
      <w:r>
        <w:t xml:space="preserve">Sotto </w:t>
      </w:r>
      <m:oMath>
        <m:sSub>
          <m:e>
            <m:r>
              <m:t>z</m:t>
            </m:r>
          </m:e>
          <m:sub>
            <m:r>
              <m:t>f</m:t>
            </m:r>
          </m:sub>
        </m:sSub>
      </m:oMath>
      <w:r>
        <w:t xml:space="preserve"> le reazioni continuano a contrastare </w:t>
      </w:r>
      <m:oMath>
        <m:r>
          <m:t>H</m:t>
        </m:r>
      </m:oMath>
      <w:r>
        <w:t xml:space="preserve"> fino alla profondità d'inversione </w:t>
      </w:r>
      <m:oMath>
        <m:sSub>
          <m:e>
            <m:r>
              <m:t>z</m:t>
            </m:r>
          </m:e>
          <m:sub>
            <m:r>
              <m:t>r</m:t>
            </m:r>
          </m:sub>
        </m:sSub>
      </m:oMath>
      <w:r>
        <w:t xml:space="preserve"> e poi agiscono in verso opposto fino a </w:t>
      </w:r>
      <m:oMath>
        <m:r>
          <m:t>t</m:t>
        </m:r>
      </m:oMath>
      <w:r>
        <w:t xml:space="preserve">, con risultanti uguali: le due parti formano una coppia che equilibra </w:t>
      </w:r>
      <m:oMath>
        <m:r>
          <m:t>M(</m:t>
        </m:r>
        <m:sSub>
          <m:e>
            <m:r>
              <m:t>z</m:t>
            </m:r>
          </m:e>
          <m:sub>
            <m:r>
              <m:t>f</m:t>
            </m:r>
          </m:sub>
        </m:sSub>
        <m:r>
          <m:t>)</m:t>
        </m:r>
      </m:oMath>
      <w:r>
        <w:t xml:space="preserve">. Nel palo corto e nell'intermedio </w:t>
      </w:r>
      <m:oMath>
        <m:r>
          <m:t>t=L</m:t>
        </m:r>
      </m:oMath>
      <w:r>
        <w:t xml:space="preserve">; nel palo lungo </w:t>
      </w:r>
      <m:oMath>
        <m:r>
          <m:t>t≤L</m:t>
        </m:r>
      </m:oMath>
      <w:r>
        <w:t xml:space="preserve"> è la profondità in cui la coppia raggiunge </w:t>
      </w:r>
      <m:oMath>
        <m:sSub>
          <m:e>
            <m:r>
              <m:t>M</m:t>
            </m:r>
          </m:e>
          <m:sub>
            <m:r>
              <m:t>y</m:t>
            </m:r>
          </m:sub>
        </m:sSub>
      </m:oMath>
      <w:r>
        <w:t>.</w:t>
      </w:r>
    </w:p>
    <w:p w14:paraId="59E18BB7" w14:textId="77777777" w:rsidR="000360CF" w:rsidRDefault="00DB30A0">
      <w:pPr>
        <w:keepNext/>
        <w:spacing w:before="60" w:after="80"/>
        <w:ind w:left="255"/>
      </w:pPr>
      <m:oMathPara>
        <m:oMath>
          <m:r>
            <m:t>Q(</m:t>
          </m:r>
          <m:sSub>
            <m:e>
              <m:r>
                <m:t>z</m:t>
              </m:r>
            </m:e>
            <m:sub>
              <m:r>
                <m:t>r</m:t>
              </m:r>
            </m:sub>
          </m:sSub>
          <m:r>
            <m:t>)=</m:t>
          </m:r>
          <m:f>
            <m:fPr>
              <m:type m:val="bar"/>
            </m:fPr>
            <m:num>
              <m:r>
                <m:t>Q(</m:t>
              </m:r>
              <m:sSub>
                <m:e>
                  <m:r>
                    <m:t>z</m:t>
                  </m:r>
                </m:e>
                <m:sub>
                  <m:r>
                    <m:t>f</m:t>
                  </m:r>
                </m:sub>
              </m:sSub>
              <m:r>
                <m:t>)+Q(t)</m:t>
              </m:r>
            </m:num>
            <m:den>
              <m:r>
                <m:t>2</m:t>
              </m:r>
            </m:den>
          </m:f>
        </m:oMath>
      </m:oMathPara>
    </w:p>
    <w:p w14:paraId="3CB9C758" w14:textId="77777777" w:rsidR="000360CF" w:rsidRDefault="00DB30A0">
      <w:pPr>
        <w:keepNext/>
        <w:spacing w:before="60" w:after="80"/>
        <w:ind w:left="255"/>
      </w:pPr>
      <m:oMathPara>
        <m:oMath>
          <m:r>
            <m:t>C(</m:t>
          </m:r>
          <m:sSub>
            <m:e>
              <m:r>
                <m:t>z</m:t>
              </m:r>
            </m:e>
            <m:sub>
              <m:r>
                <m:t>f</m:t>
              </m:r>
            </m:sub>
          </m:sSub>
          <m:r>
            <m:t>,t)=S(t)+S(</m:t>
          </m:r>
          <m:sSub>
            <m:e>
              <m:r>
                <m:t>z</m:t>
              </m:r>
            </m:e>
            <m:sub>
              <m:r>
                <m:t>f</m:t>
              </m:r>
            </m:sub>
          </m:sSub>
          <m:r>
            <m:t>)−2</m:t>
          </m:r>
          <m:r>
            <m:t>S(</m:t>
          </m:r>
          <m:sSub>
            <m:e>
              <m:r>
                <m:t>z</m:t>
              </m:r>
            </m:e>
            <m:sub>
              <m:r>
                <m:t>r</m:t>
              </m:r>
            </m:sub>
          </m:sSub>
          <m:r>
            <m:t>)</m:t>
          </m:r>
        </m:oMath>
      </m:oMathPara>
    </w:p>
    <w:p w14:paraId="3E2148F8" w14:textId="77777777" w:rsidR="000360CF" w:rsidRDefault="00DB30A0">
      <w:pPr>
        <w:keepNext/>
        <w:spacing w:before="60" w:after="80"/>
        <w:ind w:left="255"/>
      </w:pPr>
      <m:oMathPara>
        <m:oMath>
          <m:r>
            <m:t>C(</m:t>
          </m:r>
          <m:sSub>
            <m:e>
              <m:r>
                <m:t>z</m:t>
              </m:r>
            </m:e>
            <m:sub>
              <m:r>
                <m:t>f</m:t>
              </m:r>
            </m:sub>
          </m:sSub>
          <m:r>
            <m:t>,t)=M(</m:t>
          </m:r>
          <m:sSub>
            <m:e>
              <m:r>
                <m:t>z</m:t>
              </m:r>
            </m:e>
            <m:sub>
              <m:r>
                <m:t>f</m:t>
              </m:r>
            </m:sub>
          </m:sSub>
          <m:r>
            <m:t>)</m:t>
          </m:r>
        </m:oMath>
      </m:oMathPara>
    </w:p>
    <w:p w14:paraId="1DF92F4F" w14:textId="77777777" w:rsidR="000360CF" w:rsidRDefault="00DB30A0">
      <w:pPr>
        <w:spacing w:after="140"/>
      </w:pPr>
      <w:r>
        <w:t xml:space="preserve">Nel palo corto le due condizioni coincidono con l'equilibrio globale del palo rigido che ruota attorno a </w:t>
      </w:r>
      <m:oMath>
        <m:sSub>
          <m:e>
            <m:r>
              <m:t>z</m:t>
            </m:r>
          </m:e>
          <m:sub>
            <m:r>
              <m:t>r</m:t>
            </m:r>
          </m:sub>
        </m:sSub>
      </m:oMath>
      <w:r>
        <w:t xml:space="preserve">, con le reazioni limite dalle due parti: </w:t>
      </w:r>
      <m:oMath>
        <m:r>
          <m:t>H=2</m:t>
        </m:r>
        <m:r>
          <m:t>Q(</m:t>
        </m:r>
        <m:sSub>
          <m:e>
            <m:r>
              <m:t>z</m:t>
            </m:r>
          </m:e>
          <m:sub>
            <m:r>
              <m:t>r</m:t>
            </m:r>
          </m:sub>
        </m:sSub>
        <m:r>
          <m:t>)−Q(L)</m:t>
        </m:r>
      </m:oMath>
      <w:r>
        <w:t xml:space="preserve"> e </w:t>
      </w:r>
      <m:oMath>
        <m:sSub>
          <m:e>
            <m:r>
              <m:t>M</m:t>
            </m:r>
          </m:e>
          <m:sub>
            <m:r>
              <m:t>0</m:t>
            </m:r>
          </m:sub>
        </m:sSub>
        <m:r>
          <m:t>+2</m:t>
        </m:r>
        <m:r>
          <m:t>S(</m:t>
        </m:r>
        <m:sSub>
          <m:e>
            <m:r>
              <m:t>z</m:t>
            </m:r>
          </m:e>
          <m:sub>
            <m:r>
              <m:t>r</m:t>
            </m:r>
          </m:sub>
        </m:sSub>
        <m:r>
          <m:t>)−S(L)=0</m:t>
        </m:r>
      </m:oMath>
      <w:r>
        <w:t xml:space="preserve">. Broms, nei granulari, sostituisce invece il tratto rovesciato con la forza concentrata al piede </w:t>
      </w:r>
      <m:oMath>
        <m:r>
          <m:t>F=Q(L)−H</m:t>
        </m:r>
      </m:oMath>
      <w:r>
        <w:t>.</w:t>
      </w:r>
    </w:p>
    <w:p w14:paraId="7B989BAC" w14:textId="77777777" w:rsidR="000360CF" w:rsidRDefault="00DB30A0">
      <w:pPr>
        <w:pStyle w:val="Titolo2"/>
        <w:keepNext/>
        <w:spacing w:after="140"/>
      </w:pPr>
      <w:bookmarkStart w:id="43" w:name="_Toc244285036"/>
      <w:r>
        <w:t>Meccanismi e confronto con Broms</w:t>
      </w:r>
      <w:bookmarkEnd w:id="4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3B45BBD7" w14:textId="77777777">
        <w:trPr>
          <w:cantSplit/>
          <w:tblHeader/>
          <w:jc w:val="center"/>
        </w:trPr>
        <w:tc>
          <w:tcPr>
            <w:tcW w:w="2381" w:type="dxa"/>
            <w:shd w:val="clear" w:color="auto" w:fill="E7E6E6"/>
            <w:tcMar>
              <w:top w:w="90" w:type="dxa"/>
              <w:left w:w="90" w:type="dxa"/>
              <w:bottom w:w="90" w:type="dxa"/>
              <w:right w:w="90" w:type="dxa"/>
            </w:tcMar>
            <w:vAlign w:val="center"/>
          </w:tcPr>
          <w:p w14:paraId="28991B9C" w14:textId="77777777" w:rsidR="000360CF" w:rsidRDefault="00DB30A0">
            <w:pPr>
              <w:spacing w:before="20" w:after="20"/>
              <w:jc w:val="left"/>
            </w:pPr>
            <w:r>
              <w:rPr>
                <w:b/>
                <w:sz w:val="21"/>
              </w:rPr>
              <w:t>Testa e meccanismo</w:t>
            </w:r>
          </w:p>
        </w:tc>
        <w:tc>
          <w:tcPr>
            <w:tcW w:w="3402" w:type="dxa"/>
            <w:shd w:val="clear" w:color="auto" w:fill="E7E6E6"/>
            <w:tcMar>
              <w:top w:w="90" w:type="dxa"/>
              <w:left w:w="90" w:type="dxa"/>
              <w:bottom w:w="90" w:type="dxa"/>
              <w:right w:w="90" w:type="dxa"/>
            </w:tcMar>
            <w:vAlign w:val="center"/>
          </w:tcPr>
          <w:p w14:paraId="14C4E88C" w14:textId="77777777" w:rsidR="000360CF" w:rsidRDefault="00DB30A0">
            <w:pPr>
              <w:spacing w:before="20" w:after="20"/>
              <w:jc w:val="left"/>
            </w:pPr>
            <w:r>
              <w:rPr>
                <w:b/>
                <w:sz w:val="21"/>
              </w:rPr>
              <w:t>Metodo Stratificato</w:t>
            </w:r>
          </w:p>
        </w:tc>
        <w:tc>
          <w:tcPr>
            <w:tcW w:w="3855" w:type="dxa"/>
            <w:shd w:val="clear" w:color="auto" w:fill="E7E6E6"/>
            <w:tcMar>
              <w:top w:w="90" w:type="dxa"/>
              <w:left w:w="90" w:type="dxa"/>
              <w:bottom w:w="90" w:type="dxa"/>
              <w:right w:w="90" w:type="dxa"/>
            </w:tcMar>
            <w:vAlign w:val="center"/>
          </w:tcPr>
          <w:p w14:paraId="6119F12A" w14:textId="77777777" w:rsidR="000360CF" w:rsidRDefault="00DB30A0">
            <w:pPr>
              <w:spacing w:before="20" w:after="20"/>
              <w:jc w:val="left"/>
            </w:pPr>
            <w:r>
              <w:rPr>
                <w:b/>
                <w:sz w:val="21"/>
              </w:rPr>
              <w:t>Broms nei granulari</w:t>
            </w:r>
          </w:p>
        </w:tc>
      </w:tr>
      <w:tr w:rsidR="000360CF" w14:paraId="143301F3" w14:textId="77777777">
        <w:trPr>
          <w:cantSplit/>
          <w:jc w:val="center"/>
        </w:trPr>
        <w:tc>
          <w:tcPr>
            <w:tcW w:w="2381" w:type="dxa"/>
            <w:tcMar>
              <w:top w:w="90" w:type="dxa"/>
              <w:left w:w="90" w:type="dxa"/>
              <w:bottom w:w="90" w:type="dxa"/>
              <w:right w:w="90" w:type="dxa"/>
            </w:tcMar>
            <w:vAlign w:val="center"/>
          </w:tcPr>
          <w:p w14:paraId="7D43E9F0" w14:textId="77777777" w:rsidR="000360CF" w:rsidRDefault="00DB30A0">
            <w:pPr>
              <w:spacing w:before="20" w:after="20"/>
              <w:jc w:val="left"/>
            </w:pPr>
            <w:r>
              <w:rPr>
                <w:sz w:val="21"/>
              </w:rPr>
              <w:t>Libera, corto</w:t>
            </w:r>
          </w:p>
        </w:tc>
        <w:tc>
          <w:tcPr>
            <w:tcW w:w="3402" w:type="dxa"/>
            <w:tcMar>
              <w:top w:w="90" w:type="dxa"/>
              <w:left w:w="90" w:type="dxa"/>
              <w:bottom w:w="90" w:type="dxa"/>
              <w:right w:w="90" w:type="dxa"/>
            </w:tcMar>
            <w:vAlign w:val="center"/>
          </w:tcPr>
          <w:p w14:paraId="31729D4A" w14:textId="77777777" w:rsidR="000360CF" w:rsidRDefault="00DB30A0">
            <w:pPr>
              <w:spacing w:before="20" w:after="20"/>
              <w:jc w:val="left"/>
            </w:pPr>
            <m:oMathPara>
              <m:oMath>
                <m:r>
                  <m:t>He+S(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1508F887" w14:textId="77777777" w:rsidR="000360CF" w:rsidRDefault="00DB30A0">
            <w:pPr>
              <w:spacing w:before="20" w:after="20"/>
              <w:jc w:val="center"/>
            </w:pPr>
            <m:oMathPara>
              <m:oMath>
                <m:r>
                  <m:t>H(L+e)=A(L)</m:t>
                </m:r>
              </m:oMath>
            </m:oMathPara>
          </w:p>
        </w:tc>
      </w:tr>
      <w:tr w:rsidR="000360CF" w14:paraId="1C68D2C6" w14:textId="77777777">
        <w:trPr>
          <w:cantSplit/>
          <w:jc w:val="center"/>
        </w:trPr>
        <w:tc>
          <w:tcPr>
            <w:tcW w:w="2381" w:type="dxa"/>
            <w:tcMar>
              <w:top w:w="90" w:type="dxa"/>
              <w:left w:w="90" w:type="dxa"/>
              <w:bottom w:w="90" w:type="dxa"/>
              <w:right w:w="90" w:type="dxa"/>
            </w:tcMar>
            <w:vAlign w:val="center"/>
          </w:tcPr>
          <w:p w14:paraId="03DE95E2" w14:textId="77777777" w:rsidR="000360CF" w:rsidRDefault="00DB30A0">
            <w:pPr>
              <w:spacing w:before="20" w:after="20"/>
              <w:jc w:val="left"/>
            </w:pPr>
            <w:r>
              <w:rPr>
                <w:sz w:val="21"/>
              </w:rPr>
              <w:t>Libera, lungo</w:t>
            </w:r>
          </w:p>
        </w:tc>
        <w:tc>
          <w:tcPr>
            <w:tcW w:w="3402" w:type="dxa"/>
            <w:tcMar>
              <w:top w:w="90" w:type="dxa"/>
              <w:left w:w="90" w:type="dxa"/>
              <w:bottom w:w="90" w:type="dxa"/>
              <w:right w:w="90" w:type="dxa"/>
            </w:tcMar>
            <w:vAlign w:val="center"/>
          </w:tcPr>
          <w:p w14:paraId="0D28A0F9" w14:textId="77777777" w:rsidR="000360CF" w:rsidRDefault="00DB30A0">
            <w:pPr>
              <w:spacing w:before="20" w:after="20"/>
              <w:jc w:val="left"/>
            </w:pPr>
            <m:oMathPara>
              <m:oMath>
                <m:r>
                  <m:t>He+S(</m:t>
                </m:r>
                <m:sSub>
                  <m:e>
                    <m:r>
                      <m:t>z</m:t>
                    </m:r>
                  </m:e>
                  <m:sub>
                    <m:r>
                      <m:t>f</m:t>
                    </m:r>
                  </m:sub>
                </m:sSub>
                <m:r>
                  <m:t>)=</m:t>
                </m:r>
                <m:sSub>
                  <m:e>
                    <m:r>
                      <m:t>M</m:t>
                    </m:r>
                  </m:e>
                  <m:sub>
                    <m:r>
                      <m:t>y</m:t>
                    </m:r>
                  </m:sub>
                </m:sSub>
              </m:oMath>
            </m:oMathPara>
          </w:p>
        </w:tc>
        <w:tc>
          <w:tcPr>
            <w:tcW w:w="3855" w:type="dxa"/>
            <w:tcMar>
              <w:top w:w="90" w:type="dxa"/>
              <w:left w:w="90" w:type="dxa"/>
              <w:bottom w:w="90" w:type="dxa"/>
              <w:right w:w="90" w:type="dxa"/>
            </w:tcMar>
            <w:vAlign w:val="center"/>
          </w:tcPr>
          <w:p w14:paraId="6AB427D4" w14:textId="77777777" w:rsidR="000360CF" w:rsidRDefault="00DB30A0">
            <w:pPr>
              <w:spacing w:before="20" w:after="20"/>
              <w:jc w:val="center"/>
            </w:pPr>
            <w:r>
              <w:rPr>
                <w:sz w:val="21"/>
              </w:rPr>
              <w:t>uguale</w:t>
            </w:r>
          </w:p>
        </w:tc>
      </w:tr>
      <w:tr w:rsidR="000360CF" w14:paraId="40BC5467" w14:textId="77777777">
        <w:trPr>
          <w:cantSplit/>
          <w:jc w:val="center"/>
        </w:trPr>
        <w:tc>
          <w:tcPr>
            <w:tcW w:w="2381" w:type="dxa"/>
            <w:tcMar>
              <w:top w:w="90" w:type="dxa"/>
              <w:left w:w="90" w:type="dxa"/>
              <w:bottom w:w="90" w:type="dxa"/>
              <w:right w:w="90" w:type="dxa"/>
            </w:tcMar>
            <w:vAlign w:val="center"/>
          </w:tcPr>
          <w:p w14:paraId="7C6AB8D6" w14:textId="77777777" w:rsidR="000360CF" w:rsidRDefault="00DB30A0">
            <w:pPr>
              <w:spacing w:before="20" w:after="20"/>
              <w:jc w:val="left"/>
            </w:pPr>
            <w:r>
              <w:rPr>
                <w:sz w:val="21"/>
              </w:rPr>
              <w:t>Impedita, corto</w:t>
            </w:r>
          </w:p>
        </w:tc>
        <w:tc>
          <w:tcPr>
            <w:tcW w:w="3402" w:type="dxa"/>
            <w:tcMar>
              <w:top w:w="90" w:type="dxa"/>
              <w:left w:w="90" w:type="dxa"/>
              <w:bottom w:w="90" w:type="dxa"/>
              <w:right w:w="90" w:type="dxa"/>
            </w:tcMar>
            <w:vAlign w:val="center"/>
          </w:tcPr>
          <w:p w14:paraId="2541F1D0" w14:textId="77777777" w:rsidR="000360CF" w:rsidRDefault="00DB30A0">
            <w:pPr>
              <w:spacing w:before="20" w:after="20"/>
              <w:jc w:val="left"/>
            </w:pPr>
            <m:oMath>
              <m:r>
                <m:t>H=Q(L)</m:t>
              </m:r>
            </m:oMath>
            <w:r>
              <w:rPr>
                <w:sz w:val="21"/>
              </w:rPr>
              <w:t xml:space="preserve">, </w:t>
            </w:r>
            <m:oMath>
              <m:r>
                <m:t>S(L)≤</m:t>
              </m:r>
              <m:sSub>
                <m:e>
                  <m:r>
                    <m:t>M</m:t>
                  </m:r>
                </m:e>
                <m:sub>
                  <m:r>
                    <m:t>y</m:t>
                  </m:r>
                </m:sub>
              </m:sSub>
            </m:oMath>
          </w:p>
        </w:tc>
        <w:tc>
          <w:tcPr>
            <w:tcW w:w="3855" w:type="dxa"/>
            <w:tcMar>
              <w:top w:w="90" w:type="dxa"/>
              <w:left w:w="90" w:type="dxa"/>
              <w:bottom w:w="90" w:type="dxa"/>
              <w:right w:w="90" w:type="dxa"/>
            </w:tcMar>
            <w:vAlign w:val="center"/>
          </w:tcPr>
          <w:p w14:paraId="6DE68D01" w14:textId="77777777" w:rsidR="000360CF" w:rsidRDefault="00DB30A0">
            <w:pPr>
              <w:spacing w:before="20" w:after="20"/>
              <w:jc w:val="center"/>
            </w:pPr>
            <w:r>
              <w:rPr>
                <w:sz w:val="21"/>
              </w:rPr>
              <w:t>uguale</w:t>
            </w:r>
          </w:p>
        </w:tc>
      </w:tr>
      <w:tr w:rsidR="000360CF" w14:paraId="422CF181" w14:textId="77777777">
        <w:trPr>
          <w:cantSplit/>
          <w:jc w:val="center"/>
        </w:trPr>
        <w:tc>
          <w:tcPr>
            <w:tcW w:w="2381" w:type="dxa"/>
            <w:tcMar>
              <w:top w:w="90" w:type="dxa"/>
              <w:left w:w="90" w:type="dxa"/>
              <w:bottom w:w="90" w:type="dxa"/>
              <w:right w:w="90" w:type="dxa"/>
            </w:tcMar>
            <w:vAlign w:val="center"/>
          </w:tcPr>
          <w:p w14:paraId="13FEC2C5" w14:textId="77777777" w:rsidR="000360CF" w:rsidRDefault="00DB30A0">
            <w:pPr>
              <w:spacing w:before="20" w:after="20"/>
              <w:jc w:val="left"/>
            </w:pPr>
            <w:r>
              <w:rPr>
                <w:sz w:val="21"/>
              </w:rPr>
              <w:t>Impedita, intermedio</w:t>
            </w:r>
          </w:p>
        </w:tc>
        <w:tc>
          <w:tcPr>
            <w:tcW w:w="3402" w:type="dxa"/>
            <w:tcMar>
              <w:top w:w="90" w:type="dxa"/>
              <w:left w:w="90" w:type="dxa"/>
              <w:bottom w:w="90" w:type="dxa"/>
              <w:right w:w="90" w:type="dxa"/>
            </w:tcMar>
            <w:vAlign w:val="center"/>
          </w:tcPr>
          <w:p w14:paraId="2F82C0C1" w14:textId="77777777" w:rsidR="000360CF" w:rsidRDefault="00DB30A0">
            <w:pPr>
              <w:spacing w:before="20" w:after="20"/>
              <w:jc w:val="left"/>
            </w:pPr>
            <m:oMathPara>
              <m:oMath>
                <m:r>
                  <m:t>−</m:t>
                </m:r>
                <m:sSub>
                  <m:e>
                    <m:r>
                      <m:t>M</m:t>
                    </m:r>
                  </m:e>
                  <m:sub>
                    <m:r>
                      <m:t>y</m:t>
                    </m:r>
                  </m:sub>
                </m:sSub>
                <m:r>
                  <m:t>+S(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46298700" w14:textId="77777777" w:rsidR="000360CF" w:rsidRDefault="00DB30A0">
            <w:pPr>
              <w:spacing w:before="20" w:after="20"/>
              <w:jc w:val="left"/>
            </w:pPr>
            <m:oMathPara>
              <m:oMath>
                <m:r>
                  <m:t>HL=</m:t>
                </m:r>
                <m:sSub>
                  <m:e>
                    <m:r>
                      <m:t>M</m:t>
                    </m:r>
                  </m:e>
                  <m:sub>
                    <m:r>
                      <m:t>y</m:t>
                    </m:r>
                  </m:sub>
                </m:sSub>
                <m:r>
                  <m:t>+A(L)</m:t>
                </m:r>
              </m:oMath>
            </m:oMathPara>
          </w:p>
        </w:tc>
      </w:tr>
      <w:tr w:rsidR="000360CF" w14:paraId="459BD096" w14:textId="77777777">
        <w:trPr>
          <w:cantSplit/>
          <w:jc w:val="center"/>
        </w:trPr>
        <w:tc>
          <w:tcPr>
            <w:tcW w:w="2381" w:type="dxa"/>
            <w:tcMar>
              <w:top w:w="90" w:type="dxa"/>
              <w:left w:w="90" w:type="dxa"/>
              <w:bottom w:w="90" w:type="dxa"/>
              <w:right w:w="90" w:type="dxa"/>
            </w:tcMar>
            <w:vAlign w:val="center"/>
          </w:tcPr>
          <w:p w14:paraId="5139A7EC" w14:textId="77777777" w:rsidR="000360CF" w:rsidRDefault="00DB30A0">
            <w:pPr>
              <w:spacing w:before="20" w:after="20"/>
              <w:jc w:val="left"/>
            </w:pPr>
            <w:r>
              <w:rPr>
                <w:sz w:val="21"/>
              </w:rPr>
              <w:t>Impedita, lungo</w:t>
            </w:r>
          </w:p>
        </w:tc>
        <w:tc>
          <w:tcPr>
            <w:tcW w:w="3402" w:type="dxa"/>
            <w:tcMar>
              <w:top w:w="90" w:type="dxa"/>
              <w:left w:w="90" w:type="dxa"/>
              <w:bottom w:w="90" w:type="dxa"/>
              <w:right w:w="90" w:type="dxa"/>
            </w:tcMar>
            <w:vAlign w:val="center"/>
          </w:tcPr>
          <w:p w14:paraId="2BEBDC35" w14:textId="77777777" w:rsidR="000360CF" w:rsidRDefault="00DB30A0">
            <w:pPr>
              <w:spacing w:before="20" w:after="20"/>
              <w:jc w:val="center"/>
            </w:pPr>
            <m:oMathPara>
              <m:oMath>
                <m:r>
                  <m:t>S(</m:t>
                </m:r>
                <m:sSub>
                  <m:e>
                    <m:r>
                      <m:t>z</m:t>
                    </m:r>
                  </m:e>
                  <m:sub>
                    <m:r>
                      <m:t>f</m:t>
                    </m:r>
                  </m:sub>
                </m:sSub>
                <m:r>
                  <m:t>)=2</m:t>
                </m:r>
                <m:sSub>
                  <m:e>
                    <m:r>
                      <m:t>M</m:t>
                    </m:r>
                  </m:e>
                  <m:sub>
                    <m:r>
                      <m:t>y</m:t>
                    </m:r>
                  </m:sub>
                </m:sSub>
              </m:oMath>
            </m:oMathPara>
          </w:p>
        </w:tc>
        <w:tc>
          <w:tcPr>
            <w:tcW w:w="3855" w:type="dxa"/>
            <w:tcMar>
              <w:top w:w="90" w:type="dxa"/>
              <w:left w:w="90" w:type="dxa"/>
              <w:bottom w:w="90" w:type="dxa"/>
              <w:right w:w="90" w:type="dxa"/>
            </w:tcMar>
            <w:vAlign w:val="center"/>
          </w:tcPr>
          <w:p w14:paraId="126B9E12" w14:textId="77777777" w:rsidR="000360CF" w:rsidRDefault="00DB30A0">
            <w:pPr>
              <w:spacing w:before="20" w:after="20"/>
              <w:jc w:val="center"/>
            </w:pPr>
            <w:r>
              <w:rPr>
                <w:sz w:val="21"/>
              </w:rPr>
              <w:t>uguale</w:t>
            </w:r>
          </w:p>
        </w:tc>
      </w:tr>
    </w:tbl>
    <w:p w14:paraId="059DDF3D" w14:textId="77777777" w:rsidR="000360CF" w:rsidRDefault="000360CF"/>
    <w:p w14:paraId="1489EB59" w14:textId="77777777" w:rsidR="000360CF" w:rsidRDefault="00DB30A0">
      <w:pPr>
        <w:spacing w:after="140"/>
      </w:pPr>
      <w:r>
        <w:t xml:space="preserve">La capacità è il minore dei candidati ammissibili. Nel terreno coesivo omogeneo il metodo restituisce esattamente le relazioni di Broms per tutti i meccanismi. Nel granulare omogeneo coincide con Broms per il palo lungo e per il corto impedito, mentre dà </w:t>
      </w:r>
      <w:r>
        <w:lastRenderedPageBreak/>
        <w:t xml:space="preserve">capacità minori per il corto a testa libera e per l'intermedio impedito: nel corto a testa libera, con </w:t>
      </w:r>
      <m:oMath>
        <m:r>
          <m:t>ζ=</m:t>
        </m:r>
        <m:sSub>
          <m:e>
            <m:r>
              <m:t>z</m:t>
            </m:r>
          </m:e>
          <m:sub>
            <m:r>
              <m:t>r</m:t>
            </m:r>
          </m:sub>
        </m:sSub>
        <m:r>
          <m:t>/L</m:t>
        </m:r>
      </m:oMath>
      <w:r>
        <w:t xml:space="preserve"> ed </w:t>
      </w:r>
      <m:oMath>
        <m:r>
          <m:t>ε=e/L</m:t>
        </m:r>
      </m:oMath>
      <w:r>
        <w:t>, l'equilibrio si riduce alla cubica</w:t>
      </w:r>
    </w:p>
    <w:p w14:paraId="0A16740D" w14:textId="77777777" w:rsidR="000360CF" w:rsidRDefault="00DB30A0">
      <w:pPr>
        <w:keepNext/>
        <w:spacing w:before="60" w:after="80"/>
        <w:ind w:left="255"/>
      </w:pPr>
      <m:oMathPara>
        <m:oMath>
          <m:r>
            <m:t>2</m:t>
          </m:r>
          <m:sSup>
            <m:e>
              <m:r>
                <m:t>ζ</m:t>
              </m:r>
            </m:e>
            <m:sup>
              <m:r>
                <m:t>3</m:t>
              </m:r>
            </m:sup>
          </m:sSup>
          <m:r>
            <m:t>+3</m:t>
          </m:r>
          <m:r>
            <m:t>ε</m:t>
          </m:r>
          <m:sSup>
            <m:e>
              <m:r>
                <m:t>ζ</m:t>
              </m:r>
            </m:e>
            <m:sup>
              <m:r>
                <m:t>2</m:t>
              </m:r>
            </m:sup>
          </m:sSup>
          <m:r>
            <m:t>−</m:t>
          </m:r>
          <m:f>
            <m:fPr>
              <m:type m:val="bar"/>
            </m:fPr>
            <m:num>
              <m:r>
                <m:t>3</m:t>
              </m:r>
            </m:num>
            <m:den>
              <m:r>
                <m:t>2</m:t>
              </m:r>
            </m:den>
          </m:f>
          <m:r>
            <m:t>ε−1=0</m:t>
          </m:r>
        </m:oMath>
      </m:oMathPara>
    </w:p>
    <w:p w14:paraId="1A6ECB7A" w14:textId="77777777" w:rsidR="000360CF" w:rsidRDefault="00DB30A0">
      <w:pPr>
        <w:keepNext/>
        <w:spacing w:before="60" w:after="80"/>
        <w:ind w:left="255"/>
      </w:pPr>
      <m:oMathPara>
        <m:oMath>
          <m:f>
            <m:fPr>
              <m:type m:val="bar"/>
            </m:fPr>
            <m:num>
              <m:sSub>
                <m:e>
                  <m:r>
                    <m:t>H</m:t>
                  </m:r>
                </m:e>
                <m:sub>
                  <m:r>
                    <m:t>distribuita</m:t>
                  </m:r>
                </m:sub>
              </m:sSub>
            </m:num>
            <m:den>
              <m:sSub>
                <m:e>
                  <m:r>
                    <m:t>H</m:t>
                  </m:r>
                </m:e>
                <m:sub>
                  <m:r>
                    <m:t>Broms</m:t>
                  </m:r>
                </m:sub>
              </m:sSub>
            </m:den>
          </m:f>
          <m:r>
            <m:t>=6</m:t>
          </m:r>
          <m:r>
            <m:t>(1+ε)</m:t>
          </m:r>
          <m:d>
            <m:dPr>
              <m:sepChr m:val="−"/>
            </m:dPr>
            <m:e>
              <m:sSup>
                <m:e>
                  <m:r>
                    <m:t>ζ</m:t>
                  </m:r>
                </m:e>
                <m:sup>
                  <m:r>
                    <m:t>2</m:t>
                  </m:r>
                </m:sup>
              </m:sSup>
            </m:e>
            <m:e>
              <m:f>
                <m:fPr>
                  <m:type m:val="bar"/>
                </m:fPr>
                <m:num>
                  <m:r>
                    <m:t>1</m:t>
                  </m:r>
                </m:num>
                <m:den>
                  <m:r>
                    <m:t>2</m:t>
                  </m:r>
                </m:den>
              </m:f>
            </m:e>
          </m:d>
        </m:oMath>
      </m:oMathPara>
    </w:p>
    <w:p w14:paraId="2780B601" w14:textId="77777777" w:rsidR="000360CF" w:rsidRDefault="00DB30A0">
      <w:pPr>
        <w:spacing w:after="140"/>
      </w:pPr>
      <w:r>
        <w:t xml:space="preserve">e la capacità è il 78,0 % di quella di Broms con </w:t>
      </w:r>
      <m:oMath>
        <m:r>
          <m:t>e=0</m:t>
        </m:r>
      </m:oMath>
      <w:r>
        <w:t xml:space="preserve">, il 67,9 % con </w:t>
      </w:r>
      <m:oMath>
        <m:r>
          <m:t>e=L</m:t>
        </m:r>
      </m:oMath>
      <w:r>
        <w:t xml:space="preserve"> e tende al 58,6 % per eccentricità molto grandi.</w:t>
      </w:r>
    </w:p>
    <w:p w14:paraId="0FD2FE10" w14:textId="77777777" w:rsidR="000360CF" w:rsidRDefault="00DB30A0">
      <w:pPr>
        <w:pStyle w:val="Titolo2"/>
        <w:keepNext/>
        <w:spacing w:after="140"/>
      </w:pPr>
      <w:bookmarkStart w:id="44" w:name="_Toc244285037"/>
      <w:r>
        <w:t>Esempi verificati e limiti</w:t>
      </w:r>
      <w:bookmarkEnd w:id="44"/>
    </w:p>
    <w:p w14:paraId="2C695A0B" w14:textId="77777777" w:rsidR="000360CF" w:rsidRDefault="00DB30A0">
      <w:pPr>
        <w:spacing w:after="140"/>
      </w:pPr>
      <w:r>
        <w:t xml:space="preserve">Per argilla con </w:t>
      </w:r>
      <m:oMath>
        <m:sSub>
          <m:e>
            <m:r>
              <m:t>c</m:t>
            </m:r>
          </m:e>
          <m:sub>
            <m:r>
              <m:t>u</m:t>
            </m:r>
          </m:sub>
        </m:sSub>
        <m:r>
          <m:t>=40</m:t>
        </m:r>
      </m:oMath>
      <w:r>
        <w:t xml:space="preserve"> kPa fino a 2 m su sabbia con </w:t>
      </w:r>
      <m:oMath>
        <m:sSup>
          <m:e>
            <m:r>
              <m:t>φ</m:t>
            </m:r>
          </m:e>
          <m:sup>
            <m:r>
              <m:t>′</m:t>
            </m:r>
          </m:sup>
        </m:sSup>
        <m:r>
          <m:t>=32</m:t>
        </m:r>
      </m:oMath>
      <w:r>
        <w:t xml:space="preserve">°, falda a 3 m, palo di diametro 0,8 m a testa libera con </w:t>
      </w:r>
      <m:oMath>
        <m:r>
          <m:t>e=0</m:t>
        </m:r>
        <m:r>
          <m:t>,</m:t>
        </m:r>
        <m:r>
          <m:t>5</m:t>
        </m:r>
      </m:oMath>
      <w:r>
        <w:t xml:space="preserve"> m e lunghezza 5 m, il palo è corto con </w:t>
      </w:r>
      <m:oMath>
        <m:sSub>
          <m:e>
            <m:r>
              <m:t>H</m:t>
            </m:r>
          </m:e>
          <m:sub>
            <m:r>
              <m:t>u</m:t>
            </m:r>
          </m:sub>
        </m:sSub>
        <m:r>
          <m:t>=350</m:t>
        </m:r>
        <m:r>
          <m:t>,</m:t>
        </m:r>
        <m:r>
          <m:t>09</m:t>
        </m:r>
      </m:oMath>
      <w:r>
        <w:t xml:space="preserve"> kN, </w:t>
      </w:r>
      <m:oMath>
        <m:sSub>
          <m:e>
            <m:r>
              <m:t>z</m:t>
            </m:r>
          </m:e>
          <m:sub>
            <m:r>
              <m:t>f</m:t>
            </m:r>
          </m:sub>
        </m:sSub>
        <m:r>
          <m:t>=2</m:t>
        </m:r>
        <m:r>
          <m:t>,</m:t>
        </m:r>
        <m:r>
          <m:t>386</m:t>
        </m:r>
      </m:oMath>
      <w:r>
        <w:t xml:space="preserve"> m e </w:t>
      </w:r>
      <m:oMath>
        <m:sSub>
          <m:e>
            <m:r>
              <m:t>z</m:t>
            </m:r>
          </m:e>
          <m:sub>
            <m:r>
              <m:t>r</m:t>
            </m:r>
          </m:sub>
        </m:sSub>
        <m:r>
          <m:t>=3</m:t>
        </m:r>
        <m:r>
          <m:t>,</m:t>
        </m:r>
        <m:r>
          <m:t>850</m:t>
        </m:r>
      </m:oMath>
      <w:r>
        <w:t xml:space="preserve"> m; con la testa impedita, lunghezza 6 m e </w:t>
      </w:r>
      <m:oMath>
        <m:sSub>
          <m:e>
            <m:r>
              <m:t>M</m:t>
            </m:r>
          </m:e>
          <m:sub>
            <m:r>
              <m:t>y</m:t>
            </m:r>
          </m:sub>
        </m:sSub>
        <m:r>
          <m:t>=1500</m:t>
        </m:r>
      </m:oMath>
      <w:r>
        <w:t xml:space="preserve"> kNm il meccanismo è intermedio con </w:t>
      </w:r>
      <m:oMath>
        <m:sSub>
          <m:e>
            <m:r>
              <m:t>H</m:t>
            </m:r>
          </m:e>
          <m:sub>
            <m:r>
              <m:t>u</m:t>
            </m:r>
          </m:sub>
        </m:sSub>
        <m:r>
          <m:t>=890</m:t>
        </m:r>
        <m:r>
          <m:t>,</m:t>
        </m:r>
        <m:r>
          <m:t>66</m:t>
        </m:r>
      </m:oMath>
      <w:r>
        <w:t xml:space="preserve"> kN. L'articolo riporta otto casi, calcolati con la libreria e con un programma indipendente, con scarti relativi sotto </w:t>
      </w:r>
      <m:oMath>
        <m:sSup>
          <m:e>
            <m:r>
              <m:t>10</m:t>
            </m:r>
          </m:e>
          <m:sup>
            <m:r>
              <m:t>−10</m:t>
            </m:r>
          </m:sup>
        </m:sSup>
      </m:oMath>
      <w:r>
        <w:t>.</w:t>
      </w:r>
    </w:p>
    <w:p w14:paraId="60B0349B" w14:textId="77777777" w:rsidR="000360CF" w:rsidRDefault="00DB30A0">
      <w:pPr>
        <w:spacing w:after="140"/>
      </w:pPr>
      <w:r>
        <w:t>Il metodo è sperimentale: non ha una validazione sperimentale indipendente e i risultati lo dichiarano. Le leggi locali sono quelle di Broms per il terreno omogeneo; applicarle strato per strato è un'ipotesi, meno affidabile per strati sottili e molto diversi. L'inversione brusca della reazione è un'idealizzazione dello stato limite, non una legge pressione–spostamento, e il calcolo non fornisce spostamenti: per l'esercizio serve la risposta elastica del palo orizzontale (Wiki).</w:t>
      </w:r>
    </w:p>
    <w:p w14:paraId="62DF0BA1" w14:textId="77777777" w:rsidR="000360CF" w:rsidRDefault="00DB30A0">
      <w:pPr>
        <w:pStyle w:val="Titolo1"/>
        <w:keepNext/>
        <w:spacing w:after="140"/>
      </w:pPr>
      <w:bookmarkStart w:id="45" w:name="_Toc244285038"/>
      <w:r>
        <w:t>Sezione in calcestruzzo armato</w:t>
      </w:r>
      <w:bookmarkEnd w:id="45"/>
    </w:p>
    <w:p w14:paraId="21CDF9DB" w14:textId="77777777" w:rsidR="000360CF" w:rsidRDefault="00DB30A0">
      <w:pPr>
        <w:pStyle w:val="Titolo2"/>
        <w:keepNext/>
        <w:spacing w:after="140"/>
      </w:pPr>
      <w:bookmarkStart w:id="46" w:name="_Toc244285039"/>
      <w:r>
        <w:t>Geometrie tipologiche e costruzione delle armature</w:t>
      </w:r>
      <w:bookmarkEnd w:id="46"/>
    </w:p>
    <w:p w14:paraId="75F6FC47" w14:textId="77777777" w:rsidR="000360CF" w:rsidRDefault="00DB30A0">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1F393910" w14:textId="77777777" w:rsidR="000360CF" w:rsidRDefault="00DB30A0">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714EEBA8" w14:textId="77777777" w:rsidR="000360CF" w:rsidRDefault="00DB30A0">
      <w:pPr>
        <w:spacing w:after="140"/>
      </w:pPr>
      <w:r>
        <w:t xml:space="preserve">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w:t>
      </w:r>
      <w:r>
        <w:lastRenderedPageBreak/>
        <w:t>poligoni dal modello geometrico; la verifica della discretizzazione resta distinta da quella degli equilibri della sezione.</w:t>
      </w:r>
    </w:p>
    <w:p w14:paraId="7BB38BDB" w14:textId="77777777" w:rsidR="000360CF" w:rsidRDefault="00DB30A0">
      <w:pPr>
        <w:spacing w:after="140"/>
      </w:pPr>
      <w:r>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32094C44" w14:textId="77777777" w:rsidR="000360CF" w:rsidRDefault="00DB30A0">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29BFA259" w14:textId="77777777" w:rsidR="000360CF" w:rsidRDefault="00DB30A0">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37C3FB69" w14:textId="77777777" w:rsidR="000360CF" w:rsidRDefault="00DB30A0">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7490C521" w14:textId="77777777" w:rsidR="000360CF" w:rsidRDefault="00DB30A0">
      <w:pPr>
        <w:pStyle w:val="Titolo2"/>
        <w:keepNext/>
        <w:spacing w:after="140"/>
      </w:pPr>
      <w:bookmarkStart w:id="47" w:name="_Toc244285040"/>
      <w:r>
        <w:t>Geometria e deformazioni piane</w:t>
      </w:r>
      <w:bookmarkEnd w:id="47"/>
    </w:p>
    <w:p w14:paraId="70E788F5" w14:textId="77777777" w:rsidR="000360CF" w:rsidRDefault="00DB30A0">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7D7E1683" w14:textId="77777777" w:rsidR="000360CF" w:rsidRDefault="00DB30A0">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69329500" w14:textId="77777777" w:rsidR="000360CF" w:rsidRDefault="00DB30A0">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48B131D" w14:textId="77777777" w:rsidR="000360CF" w:rsidRDefault="00DB30A0">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766931DF" w14:textId="77777777" w:rsidR="000360CF" w:rsidRDefault="00DB30A0">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CAB3F42" w14:textId="77777777" w:rsidR="000360CF" w:rsidRDefault="00DB30A0">
      <w:pPr>
        <w:pStyle w:val="Titolo2"/>
        <w:keepNext/>
        <w:spacing w:after="140"/>
      </w:pPr>
      <w:bookmarkStart w:id="48" w:name="_Toc244285041"/>
      <w:r>
        <w:t>Equilibrio e domini</w:t>
      </w:r>
      <w:bookmarkEnd w:id="48"/>
    </w:p>
    <w:p w14:paraId="10A69B93" w14:textId="77777777" w:rsidR="000360CF" w:rsidRDefault="00DB30A0">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2AB0CA6" w14:textId="77777777" w:rsidR="000360CF" w:rsidRDefault="00DB30A0">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571129A0" w14:textId="77777777" w:rsidR="000360CF" w:rsidRDefault="00DB30A0">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876B97D" w14:textId="77777777" w:rsidR="000360CF" w:rsidRDefault="00DB30A0">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0DB6CC80" w14:textId="77777777" w:rsidR="000360CF" w:rsidRDefault="00DB30A0">
      <w:pPr>
        <w:spacing w:after="140"/>
      </w:pPr>
      <w:r>
        <w:t xml:space="preserve">Con i criteri a N assegnato («N costante», «N e Mx costanti», «N e My costanti») un NEd fuori dal campo resistente [NRd,c; NRd,t] non ha punti del dominio a quel valore: l'esito è «Fuori dominio (N fuori dal campo [NRd,c; NRd,t])» con </w:t>
      </w:r>
      <m:oMath>
        <m:r>
          <m:t>η&gt;1</m:t>
        </m:r>
      </m:oMath>
      <w:r>
        <w:t xml:space="preserve">, valutato sul punto a eccentricità costante. Con «N costante» e momento di domanda nullo l'esito è «Entro il dominio (momento nullo)» con </w:t>
      </w:r>
      <m:oMath>
        <m:r>
          <m:t>η=0</m:t>
        </m:r>
      </m:oMath>
      <w:r>
        <w:t>.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38D0070B" w14:textId="77777777" w:rsidR="000360CF" w:rsidRDefault="00DB30A0">
      <w:pPr>
        <w:pStyle w:val="Titolo2"/>
        <w:keepNext/>
        <w:spacing w:after="140"/>
      </w:pPr>
      <w:bookmarkStart w:id="49" w:name="_Toc244285042"/>
      <w:r>
        <w:t>Materiali tendini e analisi di esercizio</w:t>
      </w:r>
      <w:bookmarkEnd w:id="49"/>
    </w:p>
    <w:p w14:paraId="1FAB01D9" w14:textId="77777777" w:rsidR="000360CF" w:rsidRDefault="00DB30A0">
      <w:pPr>
        <w:spacing w:after="140"/>
      </w:pPr>
      <w:r>
        <w:t>Il materiale può essere assegnato a ogni barra ordinaria, con Es, fyk, fu, deformazione ultima e legame propri. Il modello GPC conserva tali materiali e integra ciascun contributo con la sua legge; anche i limiti tensionali SLE sono valutati per barra. Il coefficiente di omogeneizzazione mostrato tra i parametri generali resta riferito all'acciaio generale e non sostituisce i moduli dei materiali assegnati.</w:t>
      </w:r>
    </w:p>
    <w:p w14:paraId="7E7294EE" w14:textId="77777777" w:rsidR="000360CF" w:rsidRDefault="00DB30A0">
      <w:pPr>
        <w:spacing w:after="140"/>
      </w:pPr>
      <w:r>
        <w:lastRenderedPageBreak/>
        <w:t xml:space="preserve">Per i trefoli e i cavi il materiale e la tensione iniziale </w:t>
      </w:r>
      <w:r>
        <w:rPr>
          <w:rFonts w:ascii="Calibri" w:eastAsia="Calibri" w:hAnsi="Calibri" w:cs="Calibri"/>
        </w:rPr>
        <w:t>σ</w:t>
      </w:r>
      <w:r>
        <w:t xml:space="preserve">p0 sono indipendenti. Nel ramo elastico la predeformazione è </w:t>
      </w:r>
      <w:r>
        <w:rPr>
          <w:rFonts w:ascii="Calibri" w:eastAsia="Calibri" w:hAnsi="Calibri" w:cs="Calibri"/>
        </w:rPr>
        <w:t>σ</w:t>
      </w:r>
      <w:r>
        <w:t xml:space="preserve">p0/Ep; negli altri rami la conversione segue il legame del materiale GPC. Il valore è una tensione efficace iniziale positiva, non la forza complessiva del cavo e non una stima automatica delle perdite di precompressione. La modifica del materiale conserva </w:t>
      </w:r>
      <w:r>
        <w:rPr>
          <w:rFonts w:ascii="Calibri" w:eastAsia="Calibri" w:hAnsi="Calibri" w:cs="Calibri"/>
        </w:rPr>
        <w:t>σ</w:t>
      </w:r>
      <w:r>
        <w:t>p0 e impone una nuova validazione rispetto alle proprietà aggiornate.</w:t>
      </w:r>
    </w:p>
    <w:p w14:paraId="0CC86A05" w14:textId="77777777" w:rsidR="000360CF" w:rsidRDefault="00DB30A0">
      <w:pPr>
        <w:spacing w:after="140"/>
      </w:pPr>
      <w:r>
        <w:t>Le procedure accessorie con un solo parametro d'acciaio non effettuano medie tra materiali: dettagli, ancoraggi e torsione richiedono fyk delle barre uguale a quello generale; fessurazione e taglio Model Code 2010 richiedono Es uguale; il criterio di primo snervamento della curva M–</w:t>
      </w:r>
      <w:r>
        <w:rPr>
          <w:rFonts w:ascii="Calibri" w:eastAsia="Calibri" w:hAnsi="Calibri" w:cs="Calibri"/>
        </w:rPr>
        <w:t>χ</w:t>
      </w:r>
      <w:r>
        <w:t xml:space="preserve"> richiede entrambi. Se la condizione manca, la specifica verifica resta da completare con motivazione esplicita. Le analisi N–M e tensionali restano disponibili. Il materiale delle staffe è quello generale.</w:t>
      </w:r>
    </w:p>
    <w:p w14:paraId="7F980985" w14:textId="77777777" w:rsidR="000360CF" w:rsidRDefault="00DB30A0">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6B22D01" w14:textId="77777777" w:rsidR="000360CF" w:rsidRDefault="00DB30A0">
      <w:pPr>
        <w:spacing w:after="140"/>
      </w:pPr>
      <w:r>
        <w:t xml:space="preserve">Per un gruppo di n fili o trefoli con area assegnata, l'eventuale diametro equivalente rappresenta la somma delle aree; a parità di diametro elementare cresce con </w:t>
      </w:r>
      <m:oMath>
        <m:rad>
          <m:radPr>
            <m:degHide m:val="on"/>
          </m:radPr>
          <m:deg/>
          <m:e>
            <m:r>
              <m:t>n</m:t>
            </m:r>
          </m:e>
        </m:rad>
      </m:oMath>
      <w:r>
        <w:t>. La tensione iniziale del tendine è un input efficace. Il motore non ricostruisce in modo generale attrito, rientro degli ancoraggi, rilassamento e tutte le perdite differite della struttura.</w:t>
      </w:r>
    </w:p>
    <w:p w14:paraId="7C75323C" w14:textId="77777777" w:rsidR="000360CF" w:rsidRDefault="00DB30A0">
      <w:pPr>
        <w:spacing w:after="140"/>
      </w:pPr>
      <w:r>
        <w:t xml:space="preserve">Le verifiche di tensione di esercizio utilizzano le combinazioni già assegnate e i limiti di NTC 2018 §4.1.2.2.5 ed EN 1992-1-1 §7.2: per il calcestruzzo </w:t>
      </w:r>
      <m:oMath>
        <m:sSub>
          <m:e>
            <m:r>
              <m:t>k</m:t>
            </m:r>
          </m:e>
          <m:sub>
            <m:r>
              <m:t>1</m:t>
            </m:r>
          </m:sub>
        </m:sSub>
        <m:r>
          <m:t>=0</m:t>
        </m:r>
        <m:r>
          <m:t>,</m:t>
        </m:r>
        <m:r>
          <m:t>60</m:t>
        </m:r>
      </m:oMath>
      <w:r>
        <w:t xml:space="preserve"> nella combinazione caratteristica (rara) e </w:t>
      </w:r>
      <m:oMath>
        <m:sSub>
          <m:e>
            <m:r>
              <m:t>k</m:t>
            </m:r>
          </m:e>
          <m:sub>
            <m:r>
              <m:t>2</m:t>
            </m:r>
          </m:sub>
        </m:sSub>
        <m:r>
          <m:t>=0</m:t>
        </m:r>
        <m:r>
          <m:t>,</m:t>
        </m:r>
        <m:r>
          <m:t>45</m:t>
        </m:r>
      </m:oMath>
      <w:r>
        <w:t xml:space="preserve"> nella quasi permanente, per le barre </w:t>
      </w:r>
      <m:oMath>
        <m:sSub>
          <m:e>
            <m:r>
              <m:t>k</m:t>
            </m:r>
          </m:e>
          <m:sub>
            <m:r>
              <m:t>3</m:t>
            </m:r>
          </m:sub>
        </m:sSub>
        <m:r>
          <m:t>=0</m:t>
        </m:r>
        <m:r>
          <m:t>,</m:t>
        </m:r>
        <m:r>
          <m:t>80</m:t>
        </m:r>
      </m:oMath>
      <w:r>
        <w:t xml:space="preserve">, con gli stessi coefficienti in tutte le famiglie normative del modulo. Il fattore </w:t>
      </w:r>
      <m:oMath>
        <m:sSub>
          <m:e>
            <m:r>
              <m:t>f</m:t>
            </m:r>
          </m:e>
          <m:sub>
            <m:r>
              <m:t>s</m:t>
            </m:r>
          </m:sub>
        </m:sSub>
      </m:oMath>
      <w:r>
        <w:t xml:space="preserve"> vale 0,8 per gli elementi piani gettati in opera con spessore inferiore a 50 mm e 1 negli altri casi, e riguarda solo il calcestruzzo:</w:t>
      </w:r>
    </w:p>
    <w:p w14:paraId="371534D0" w14:textId="77777777" w:rsidR="000360CF" w:rsidRDefault="00DB30A0">
      <w:pPr>
        <w:keepNext/>
        <w:spacing w:before="60" w:after="80"/>
        <w:ind w:left="255"/>
      </w:pPr>
      <m:oMathPara>
        <m:oMath>
          <m:sSub>
            <m:e>
              <m:r>
                <m:t>σ</m:t>
              </m:r>
            </m:e>
            <m:sub>
              <m:r>
                <m:t>c,lim</m:t>
              </m:r>
            </m:sub>
          </m:sSub>
          <m:r>
            <m:t>=</m:t>
          </m:r>
          <m:sSub>
            <m:e>
              <m:r>
                <m:t>f</m:t>
              </m:r>
            </m:e>
            <m:sub>
              <m:r>
                <m:t>s</m:t>
              </m:r>
            </m:sub>
          </m:sSub>
          <m:sSub>
            <m:e>
              <m:r>
                <m:t>k</m:t>
              </m:r>
            </m:e>
            <m:sub>
              <m:r>
                <m:t>1</m:t>
              </m:r>
            </m:sub>
          </m:sSub>
          <m:sSub>
            <m:e>
              <m:r>
                <m:t>f</m:t>
              </m:r>
            </m:e>
            <m:sub>
              <m:r>
                <m:t>ck</m:t>
              </m:r>
            </m:sub>
          </m:sSub>
        </m:oMath>
      </m:oMathPara>
    </w:p>
    <w:p w14:paraId="4397E3B5" w14:textId="77777777" w:rsidR="000360CF" w:rsidRDefault="00DB30A0">
      <w:pPr>
        <w:keepNext/>
        <w:spacing w:before="60" w:after="80"/>
        <w:ind w:left="255"/>
      </w:pPr>
      <m:oMathPara>
        <m:oMath>
          <m:sSub>
            <m:e>
              <m:r>
                <m:t>σ</m:t>
              </m:r>
            </m:e>
            <m:sub>
              <m:r>
                <m:t>c,lim</m:t>
              </m:r>
            </m:sub>
          </m:sSub>
          <m:r>
            <m:t>=</m:t>
          </m:r>
          <m:sSub>
            <m:e>
              <m:r>
                <m:t>f</m:t>
              </m:r>
            </m:e>
            <m:sub>
              <m:r>
                <m:t>s</m:t>
              </m:r>
            </m:sub>
          </m:sSub>
          <m:sSub>
            <m:e>
              <m:r>
                <m:t>k</m:t>
              </m:r>
            </m:e>
            <m:sub>
              <m:r>
                <m:t>2</m:t>
              </m:r>
            </m:sub>
          </m:sSub>
          <m:sSub>
            <m:e>
              <m:r>
                <m:t>f</m:t>
              </m:r>
            </m:e>
            <m:sub>
              <m:r>
                <m:t>ck</m:t>
              </m:r>
            </m:sub>
          </m:sSub>
        </m:oMath>
      </m:oMathPara>
    </w:p>
    <w:p w14:paraId="35076FEB" w14:textId="77777777" w:rsidR="000360CF" w:rsidRDefault="00DB30A0">
      <w:pPr>
        <w:keepNext/>
        <w:spacing w:before="60" w:after="80"/>
        <w:ind w:left="255"/>
      </w:pPr>
      <m:oMathPara>
        <m:oMath>
          <m:sSub>
            <m:e>
              <m:r>
                <m:t>σ</m:t>
              </m:r>
            </m:e>
            <m:sub>
              <m:r>
                <m:t>s,lim</m:t>
              </m:r>
            </m:sub>
          </m:sSub>
          <m:r>
            <m:t>=</m:t>
          </m:r>
          <m:sSub>
            <m:e>
              <m:r>
                <m:t>k</m:t>
              </m:r>
            </m:e>
            <m:sub>
              <m:r>
                <m:t>3</m:t>
              </m:r>
            </m:sub>
          </m:sSub>
          <m:sSub>
            <m:e>
              <m:r>
                <m:t>f</m:t>
              </m:r>
            </m:e>
            <m:sub>
              <m:r>
                <m:t>yk</m:t>
              </m:r>
            </m:sub>
          </m:sSub>
        </m:oMath>
      </m:oMathPara>
    </w:p>
    <w:p w14:paraId="795D6A0D" w14:textId="77777777" w:rsidR="000360CF" w:rsidRDefault="00DB30A0">
      <w:pPr>
        <w:spacing w:after="140"/>
      </w:pPr>
      <w:r>
        <w:t xml:space="preserve">Per i trefoli il limite è </w:t>
      </w:r>
      <m:oMath>
        <m:r>
          <m:t>0</m:t>
        </m:r>
        <m:r>
          <m:t>,</m:t>
        </m:r>
        <m:r>
          <m:t>75</m:t>
        </m:r>
        <m:sSub>
          <m:e>
            <m:r>
              <m:t>f</m:t>
            </m:r>
          </m:e>
          <m:sub>
            <m:r>
              <m:t>pk</m:t>
            </m:r>
          </m:sub>
        </m:sSub>
      </m:oMath>
      <w:r>
        <w:t xml:space="preserve"> nella famiglia Eurocodice e Model Code 2010, </w:t>
      </w:r>
      <m:oMath>
        <m:r>
          <m:t>0</m:t>
        </m:r>
        <m:r>
          <m:t>,</m:t>
        </m:r>
        <m:r>
          <m:t>65</m:t>
        </m:r>
        <m:sSub>
          <m:e>
            <m:r>
              <m:t>f</m:t>
            </m:r>
          </m:e>
          <m:sub>
            <m:r>
              <m:t>pk</m:t>
            </m:r>
          </m:sub>
        </m:sSub>
      </m:oMath>
      <w:r>
        <w:t xml:space="preserve"> con l'appendice tedesca (</w:t>
      </w:r>
      <m:oMath>
        <m:sSub>
          <m:e>
            <m:r>
              <m:t>k</m:t>
            </m:r>
          </m:e>
          <m:sub>
            <m:r>
              <m:t>5</m:t>
            </m:r>
          </m:sub>
        </m:sSub>
      </m:oMath>
      <w:r>
        <w:t xml:space="preserve"> di DIN NA NDP 7.2(5), dato per la combinazione quasi permanente e applicato da ANTHEA anche alla caratteristica, a favore di sicurezza; fonte secondaria da riscontrare sul testo), </w:t>
      </w:r>
      <m:oMath>
        <m:r>
          <m:t>0</m:t>
        </m:r>
        <m:r>
          <m:t>,</m:t>
        </m:r>
        <m:r>
          <m:t>70</m:t>
        </m:r>
        <m:sSub>
          <m:e>
            <m:r>
              <m:t>f</m:t>
            </m:r>
          </m:e>
          <m:sub>
            <m:r>
              <m:t>pk</m:t>
            </m:r>
          </m:sub>
        </m:sSub>
      </m:oMath>
      <w:r>
        <w:t xml:space="preserve"> con l'appendice nazionale italiana e </w:t>
      </w:r>
      <m:oMath>
        <m:r>
          <m:t>0</m:t>
        </m:r>
        <m:r>
          <m:t>,</m:t>
        </m:r>
        <m:r>
          <m:t>80</m:t>
        </m:r>
        <m:sSub>
          <m:e>
            <m:r>
              <m:t>f</m:t>
            </m:r>
          </m:e>
          <m:sub>
            <m:r>
              <m:t>p(0,1)k</m:t>
            </m:r>
          </m:sub>
        </m:sSub>
      </m:oMath>
      <w:r>
        <w:t xml:space="preserve"> con NTC 2018 e CNR-DT 200. Il rapporto del calcestruzzo è il massimo di </w:t>
      </w:r>
      <m:oMath>
        <m:r>
          <m:t>|</m:t>
        </m:r>
        <m:sSub>
          <m:e>
            <m:r>
              <m:t>σ</m:t>
            </m:r>
          </m:e>
          <m:sub>
            <m:r>
              <m:t>c</m:t>
            </m:r>
          </m:sub>
        </m:sSub>
        <m:r>
          <m:t>|/</m:t>
        </m:r>
        <m:sSub>
          <m:e>
            <m:r>
              <m:t>σ</m:t>
            </m:r>
          </m:e>
          <m:sub>
            <m:r>
              <m:t>c,lim</m:t>
            </m:r>
          </m:sub>
        </m:sSub>
      </m:oMath>
      <w:r>
        <w:t xml:space="preserve"> sui vertici compressi della sezione.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0FBA7334" w14:textId="77777777" w:rsidR="000360CF" w:rsidRDefault="00DB30A0">
      <w:pPr>
        <w:spacing w:after="140"/>
      </w:pPr>
      <w:r>
        <w:lastRenderedPageBreak/>
        <w:t xml:space="preserve">Con Analisi «Non lineare» nella scheda Tensioni le tensioni di esercizio sono calcolate con le leggi di progetto dei materiali, cioè con i valori caratteristici ridotti da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della norma del foglio (</w:t>
      </w:r>
      <m:oMath>
        <m:sSub>
          <m:e>
            <m:r>
              <m:t>f</m:t>
            </m:r>
          </m:e>
          <m:sub>
            <m:r>
              <m:t>cd</m:t>
            </m:r>
          </m:sub>
        </m:sSub>
        <m:r>
          <m:t>=</m:t>
        </m:r>
        <m:sSub>
          <m:e>
            <m:r>
              <m:t>α</m:t>
            </m:r>
          </m:e>
          <m:sub>
            <m:r>
              <m:t>cc</m:t>
            </m:r>
          </m:sub>
        </m:sSub>
        <m:sSub>
          <m:e>
            <m:r>
              <m:t>f</m:t>
            </m:r>
          </m:e>
          <m:sub>
            <m:r>
              <m:t>ck</m:t>
            </m:r>
          </m:sub>
        </m:sSub>
        <m:r>
          <m:t>/</m:t>
        </m:r>
        <m:sSub>
          <m:e>
            <m:r>
              <m:t>γ</m:t>
            </m:r>
          </m:e>
          <m:sub>
            <m:r>
              <m:t>c</m:t>
            </m:r>
          </m:sub>
        </m:sSub>
      </m:oMath>
      <w:r>
        <w:t xml:space="preserve">, </w:t>
      </w:r>
      <m:oMath>
        <m:sSub>
          <m:e>
            <m:r>
              <m:t>f</m:t>
            </m:r>
          </m:e>
          <m:sub>
            <m:r>
              <m:t>yd</m:t>
            </m:r>
          </m:sub>
        </m:sSub>
        <m:r>
          <m:t>=</m:t>
        </m:r>
        <m:sSub>
          <m:e>
            <m:r>
              <m:t>f</m:t>
            </m:r>
          </m:e>
          <m:sub>
            <m:r>
              <m:t>yk</m:t>
            </m:r>
          </m:sub>
        </m:sSub>
        <m:r>
          <m:t>/</m:t>
        </m:r>
        <m:sSub>
          <m:e>
            <m:r>
              <m:t>γ</m:t>
            </m:r>
          </m:e>
          <m:sub>
            <m:r>
              <m:t>s</m:t>
            </m:r>
          </m:sub>
        </m:sSub>
      </m:oMath>
      <w:r>
        <w:t xml:space="preserve">), non con leggi di esercizio. È una scelta voluta: l'analisi non lineare con le leggi di progetto e l'analisi lineare a sezione fessurata sono analisi diverse e i loro risultati non sono confrontabili; il riferimento abituale delle verifiche SLE resta l'analisi lineare. Chi vuole le leggi con coefficienti unitari modifica la norma, assegnando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pari a 1 nei Coefficienti da normativa del foglio: gli stessi coefficienti valgono per tutte le verifiche del foglio. Con Non lineare la scheda Tensioni mostra l'avviso sui legami di progetto.</w:t>
      </w:r>
    </w:p>
    <w:p w14:paraId="7EE25CBE" w14:textId="77777777" w:rsidR="000360CF" w:rsidRDefault="00DB30A0">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w:t>
      </w:r>
      <m:oMath>
        <m:r>
          <m:t>n=</m:t>
        </m:r>
        <m:sSub>
          <m:e>
            <m:r>
              <m:t>E</m:t>
            </m:r>
          </m:e>
          <m:sub>
            <m:r>
              <m:t>s</m:t>
            </m:r>
          </m:sub>
        </m:sSub>
        <m:r>
          <m:t>(1+ψ)/</m:t>
        </m:r>
        <m:sSub>
          <m:e>
            <m:r>
              <m:t>E</m:t>
            </m:r>
          </m:e>
          <m:sub>
            <m:r>
              <m:t>c</m:t>
            </m:r>
          </m:sub>
        </m:sSub>
      </m:oMath>
      <w:r>
        <w:t xml:space="preserve">,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4D0CD078" w14:textId="77777777" w:rsidR="000360CF" w:rsidRDefault="00DB30A0">
      <w:pPr>
        <w:keepNext/>
        <w:spacing w:before="60" w:after="80"/>
        <w:ind w:left="255"/>
      </w:pPr>
      <m:oMathPara>
        <m:oMath>
          <m:sSub>
            <m:e>
              <m:r>
                <m:t>ε</m:t>
              </m:r>
            </m:e>
            <m:sub>
              <m:r>
                <m:t>tot</m:t>
              </m:r>
            </m:sub>
          </m:sSub>
          <m:r>
            <m:t>(x,y)=(1+ψ)</m:t>
          </m:r>
          <m:sSub>
            <m:e>
              <m:r>
                <m:t>ε</m:t>
              </m:r>
            </m:e>
            <m:sub>
              <m:r>
                <m:t>sol</m:t>
              </m:r>
            </m:sub>
          </m:sSub>
          <m:r>
            <m:t>(x,y)</m:t>
          </m:r>
        </m:oMath>
      </m:oMathPara>
    </w:p>
    <w:p w14:paraId="7FA677B6" w14:textId="77777777" w:rsidR="000360CF" w:rsidRDefault="00DB30A0">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304B8571" w14:textId="77777777" w:rsidR="000360CF" w:rsidRDefault="00DB30A0">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5C4B117F" w14:textId="77777777" w:rsidR="000360CF" w:rsidRDefault="00DB30A0">
      <w:pPr>
        <w:spacing w:after="140"/>
      </w:pPr>
      <w:r>
        <w:t xml:space="preserve">Sul piano totale una barra a tensione </w:t>
      </w:r>
      <w:r>
        <w:rPr>
          <w:rFonts w:ascii="Calibri" w:eastAsia="Calibri" w:hAnsi="Calibri" w:cs="Calibri"/>
        </w:rPr>
        <w:t>σ</w:t>
      </w:r>
      <w:r>
        <w:t xml:space="preserve">s ha deformazione </w:t>
      </w:r>
      <m:oMath>
        <m:f>
          <m:fPr>
            <m:type m:val="lin"/>
          </m:fPr>
          <m:num>
            <m:sSub>
              <m:e>
                <m:r>
                  <m:t>σ</m:t>
                </m:r>
              </m:e>
              <m:sub>
                <m:r>
                  <m:t>s</m:t>
                </m:r>
              </m:sub>
            </m:sSub>
          </m:num>
          <m:den>
            <m:sSub>
              <m:e>
                <m:r>
                  <m:t>E</m:t>
                </m:r>
              </m:e>
              <m:sub>
                <m:r>
                  <m:t>s</m:t>
                </m:r>
              </m:sub>
            </m:sSub>
          </m:den>
        </m:f>
      </m:oMath>
      <w:r>
        <w:t xml:space="preserve"> e il calcestruzzo compresso </w:t>
      </w:r>
      <m:oMath>
        <m:sSub>
          <m:e>
            <m:r>
              <m:t>σ</m:t>
            </m:r>
          </m:e>
          <m:sub>
            <m:r>
              <m:t>c</m:t>
            </m:r>
          </m:sub>
        </m:sSub>
        <m:r>
          <m:t>(1+ψ)/</m:t>
        </m:r>
        <m:sSub>
          <m:e>
            <m:r>
              <m:t>E</m:t>
            </m:r>
          </m:e>
          <m:sub>
            <m:r>
              <m:t>c</m:t>
            </m:r>
          </m:sub>
        </m:sSub>
      </m:oMath>
      <w:r>
        <w:t xml:space="preserve">.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m:oMath>
        <m:r>
          <m:t>ψ=0</m:t>
        </m:r>
      </m:oMath>
      <w:r>
        <w:t xml:space="preserve"> e nell'analisi non lineare i due piani coincidono.</w:t>
      </w:r>
    </w:p>
    <w:p w14:paraId="46EB1FFC" w14:textId="77777777" w:rsidR="000360CF" w:rsidRDefault="00DB30A0">
      <w:pPr>
        <w:pStyle w:val="Titolo2"/>
        <w:keepNext/>
        <w:spacing w:after="140"/>
      </w:pPr>
      <w:bookmarkStart w:id="50" w:name="_Toc244285043"/>
      <w:r>
        <w:t>Selezione delle verifiche nel report short</w:t>
      </w:r>
      <w:bookmarkEnd w:id="50"/>
    </w:p>
    <w:p w14:paraId="4536E123" w14:textId="77777777" w:rsidR="000360CF" w:rsidRDefault="00DB30A0">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6567C657" w14:textId="77777777" w:rsidR="000360CF" w:rsidRDefault="00DB30A0">
      <w:pPr>
        <w:spacing w:after="140"/>
      </w:pPr>
      <w:r>
        <w:t xml:space="preserve">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t>
      </w:r>
      <m:oMath>
        <m:f>
          <m:fPr>
            <m:type m:val="lin"/>
          </m:fPr>
          <m:num>
            <m:sSub>
              <m:e>
                <m:r>
                  <m:t>w</m:t>
                </m:r>
              </m:e>
              <m:sub>
                <m:r>
                  <m:t>k</m:t>
                </m:r>
              </m:sub>
            </m:sSub>
          </m:num>
          <m:den>
            <m:sSub>
              <m:e>
                <m:r>
                  <m:t>w</m:t>
                </m:r>
              </m:e>
              <m:sub>
                <m:r>
                  <m:t>lim</m:t>
                </m:r>
              </m:sub>
            </m:sSub>
          </m:den>
        </m:f>
      </m:oMath>
      <w:r>
        <w:t xml:space="preserve"> e conserva distanza fra fessure, differenza di deformazioni e aree efficaci quando disponibili nella traccia. Il calcolo come limite superiore senza barre efficaci è esplicitamente riconoscibile.</w:t>
      </w:r>
    </w:p>
    <w:p w14:paraId="5930F482" w14:textId="77777777" w:rsidR="000360CF" w:rsidRDefault="00DB30A0">
      <w:pPr>
        <w:spacing w:after="140"/>
      </w:pPr>
      <w:r>
        <w:lastRenderedPageBreak/>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46211790" w14:textId="77777777" w:rsidR="000360CF" w:rsidRDefault="00DB30A0">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7E91BE35" w14:textId="77777777" w:rsidR="000360CF" w:rsidRDefault="00DB30A0">
      <w:pPr>
        <w:spacing w:after="140"/>
      </w:pPr>
      <w:r>
        <w:t>Alcune regole delle norme ammettono più letture; il modulo adotta le seguenti, dichiarate anche nelle pagine di metodo della libreria:</w:t>
      </w:r>
    </w:p>
    <w:p w14:paraId="383B01B9" w14:textId="77777777" w:rsidR="000360CF" w:rsidRDefault="00DB30A0">
      <w:pPr>
        <w:spacing w:after="140"/>
        <w:ind w:left="283" w:hanging="283"/>
      </w:pPr>
      <w:r>
        <w:t>1. l'interazione delle bielle in torsione si valuta come somma dei rapporti del taglio nelle due direzioni, a favore di sicurezza;</w:t>
      </w:r>
    </w:p>
    <w:p w14:paraId="4ABDE375" w14:textId="77777777" w:rsidR="000360CF" w:rsidRDefault="00DB30A0">
      <w:pPr>
        <w:spacing w:after="140"/>
        <w:ind w:left="283" w:hanging="283"/>
      </w:pPr>
      <w:r>
        <w:t xml:space="preserve">2. nelle tensioni di esercizio il limite </w:t>
      </w:r>
      <m:oMath>
        <m:sSub>
          <m:e>
            <m:r>
              <m:t>k</m:t>
            </m:r>
          </m:e>
          <m:sub>
            <m:r>
              <m:t>3</m:t>
            </m:r>
          </m:sub>
        </m:sSub>
        <m:sSub>
          <m:e>
            <m:r>
              <m:t>f</m:t>
            </m:r>
          </m:e>
          <m:sub>
            <m:r>
              <m:t>yk</m:t>
            </m:r>
          </m:sub>
        </m:sSub>
      </m:oMath>
      <w:r>
        <w:t xml:space="preserve"> si applica a </w:t>
      </w:r>
      <m:oMath>
        <m:d>
          <m:dPr>
            <m:begChr m:val="|"/>
            <m:sepChr m:val=""/>
            <m:endChr m:val="|"/>
          </m:dPr>
          <m:e>
            <m:sSub>
              <m:e>
                <m:r>
                  <m:t>σ</m:t>
                </m:r>
              </m:e>
              <m:sub>
                <m:r>
                  <m:t>s</m:t>
                </m:r>
              </m:sub>
            </m:sSub>
          </m:e>
        </m:d>
      </m:oMath>
      <w:r>
        <w:t xml:space="preserve"> anche delle barre compresse, a favore di sicurezza;</w:t>
      </w:r>
    </w:p>
    <w:p w14:paraId="71CBE3C1" w14:textId="77777777" w:rsidR="000360CF" w:rsidRDefault="00DB30A0">
      <w:pPr>
        <w:spacing w:after="140"/>
        <w:ind w:left="283" w:hanging="283"/>
      </w:pPr>
      <w:r>
        <w:t xml:space="preserve">3. il limite </w:t>
      </w:r>
      <m:oMath>
        <m:sSub>
          <m:e>
            <m:r>
              <m:t>k</m:t>
            </m:r>
          </m:e>
          <m:sub>
            <m:r>
              <m:t>1</m:t>
            </m:r>
          </m:sub>
        </m:sSub>
        <m:sSub>
          <m:e>
            <m:r>
              <m:t>f</m:t>
            </m:r>
          </m:e>
          <m:sub>
            <m:r>
              <m:t>ck</m:t>
            </m:r>
          </m:sub>
        </m:sSub>
      </m:oMath>
      <w:r>
        <w:t xml:space="preserve"> vale in ogni classe di esposizione, a favore di sicurezza;</w:t>
      </w:r>
    </w:p>
    <w:p w14:paraId="35ED64AA" w14:textId="77777777" w:rsidR="000360CF" w:rsidRDefault="00DB30A0">
      <w:pPr>
        <w:spacing w:after="140"/>
        <w:ind w:left="283" w:hanging="283"/>
      </w:pPr>
      <w:r>
        <w:t xml:space="preserve">4. </w:t>
      </w:r>
      <m:oMath>
        <m:sSub>
          <m:e>
            <m:r>
              <m:t>k</m:t>
            </m:r>
          </m:e>
          <m:sub>
            <m:r>
              <m:t>2</m:t>
            </m:r>
          </m:sub>
        </m:sSub>
        <m:sSub>
          <m:e>
            <m:r>
              <m:t>f</m:t>
            </m:r>
          </m:e>
          <m:sub>
            <m:r>
              <m:t>ck</m:t>
            </m:r>
          </m:sub>
        </m:sSub>
      </m:oMath>
      <w:r>
        <w:t xml:space="preserve"> è usato come limite e non come soglia della viscosità non lineare, a favore di sicurezza;</w:t>
      </w:r>
    </w:p>
    <w:p w14:paraId="6F3BA9D8" w14:textId="77777777" w:rsidR="000360CF" w:rsidRDefault="00DB30A0">
      <w:pPr>
        <w:spacing w:after="140"/>
        <w:ind w:left="283" w:hanging="283"/>
      </w:pPr>
      <w:r>
        <w:t xml:space="preserve">5. l'apertura delle fessure è nulla, </w:t>
      </w:r>
      <m:oMath>
        <m:sSub>
          <m:e>
            <m:r>
              <m:t>w</m:t>
            </m:r>
          </m:e>
          <m:sub>
            <m:r>
              <m:t>k</m:t>
            </m:r>
          </m:sub>
        </m:sSub>
        <m:r>
          <m:t>=0</m:t>
        </m:r>
      </m:oMath>
      <w:r>
        <w:t>, quando l'asse neutro cade nel copriferro di una barra del lembo teso;</w:t>
      </w:r>
    </w:p>
    <w:p w14:paraId="5EEFA65F" w14:textId="77777777" w:rsidR="000360CF" w:rsidRDefault="00DB30A0">
      <w:pPr>
        <w:spacing w:after="140"/>
        <w:ind w:left="283" w:hanging="283"/>
      </w:pPr>
      <w:r>
        <w:t xml:space="preserve">6. con barre tese fuori dall'area efficace </w:t>
      </w:r>
      <m:oMath>
        <m:sSub>
          <m:e>
            <m:r>
              <m:t>A</m:t>
            </m:r>
          </m:e>
          <m:sub>
            <m:r>
              <m:t>c,eff</m:t>
            </m:r>
          </m:sub>
        </m:sSub>
      </m:oMath>
      <w:r>
        <w:t xml:space="preserve"> l'interasse usa il limite superiore </w:t>
      </w:r>
      <m:oMath>
        <m:r>
          <m:t>1</m:t>
        </m:r>
        <m:r>
          <m:t>,</m:t>
        </m:r>
        <m:r>
          <m:t>3</m:t>
        </m:r>
        <m:r>
          <m:t>(h−x)</m:t>
        </m:r>
      </m:oMath>
      <w:r>
        <w:t xml:space="preserve"> della 7.3.4(3) dell'EN 1992-1-1; </w:t>
      </w:r>
      <m:oMath>
        <m:sSub>
          <m:e>
            <m:r>
              <m:t>w</m:t>
            </m:r>
          </m:e>
          <m:sub>
            <m:r>
              <m:t>k</m:t>
            </m:r>
          </m:sub>
        </m:sSub>
      </m:oMath>
      <w:r>
        <w:t xml:space="preserve"> deriva dalla deformazione delle barre tese e non dal lembo, quindi non è un limite superiore dell'apertura al lembo, che la norma non chiede.</w:t>
      </w:r>
    </w:p>
    <w:p w14:paraId="2ACE81B9" w14:textId="77777777" w:rsidR="000360CF" w:rsidRDefault="00DB30A0">
      <w:pPr>
        <w:pStyle w:val="Titolo2"/>
        <w:keepNext/>
        <w:spacing w:after="140"/>
      </w:pPr>
      <w:bookmarkStart w:id="51" w:name="_Toc244285044"/>
      <w:r>
        <w:t>Apertura delle fessure</w:t>
      </w:r>
      <w:bookmarkEnd w:id="51"/>
    </w:p>
    <w:p w14:paraId="4F536FAC" w14:textId="77777777" w:rsidR="000360CF" w:rsidRDefault="00DB30A0">
      <w:pPr>
        <w:spacing w:after="140"/>
      </w:pPr>
      <w:r>
        <w:t xml:space="preserve">La formula implementata parte da tensione delle barre efficaci, modulo dell'acciaio, Ecm, resistenza media a trazione e rapporto fra armatura e area efficace di calcestruzzo. </w:t>
      </w:r>
      <m:oMath>
        <m:sSub>
          <m:e>
            <m:r>
              <m:t>α</m:t>
            </m:r>
          </m:e>
          <m:sub>
            <m:r>
              <m:t>e</m:t>
            </m:r>
          </m:sub>
        </m:sSub>
      </m:oMath>
      <w:r>
        <w:t xml:space="preserve"> usa </w:t>
      </w:r>
      <m:oMath>
        <m:f>
          <m:fPr>
            <m:type m:val="lin"/>
          </m:fPr>
          <m:num>
            <m:sSub>
              <m:e>
                <m:r>
                  <m:t>E</m:t>
                </m:r>
              </m:e>
              <m:sub>
                <m:r>
                  <m:t>s</m:t>
                </m:r>
              </m:sub>
            </m:sSub>
          </m:num>
          <m:den>
            <m:sSub>
              <m:e>
                <m:r>
                  <m:t>E</m:t>
                </m:r>
              </m:e>
              <m:sub>
                <m:r>
                  <m:t>cm</m:t>
                </m:r>
              </m:sub>
            </m:sSub>
          </m:den>
        </m:f>
      </m:oMath>
      <w:r>
        <w:t xml:space="preserve"> e può differire dal coefficiente di omogeneizzazione con viscosità impiegato per l'analisi tensionale. Nel codice attuale fct,eff coincide con fctm, senza riduzione automatica per l'età di fessurazione.</w:t>
      </w:r>
    </w:p>
    <w:p w14:paraId="4EEFEEAD" w14:textId="77777777" w:rsidR="000360CF" w:rsidRDefault="00DB30A0">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5A450D7" w14:textId="77777777" w:rsidR="000360CF" w:rsidRDefault="00DB30A0">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BBE3AD1" w14:textId="77777777" w:rsidR="000360CF" w:rsidRDefault="00DB30A0">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7BE367A5" w14:textId="77777777" w:rsidR="000360CF" w:rsidRDefault="00DB30A0">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E0C31BB" w14:textId="77777777" w:rsidR="000360CF" w:rsidRDefault="00DB30A0">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m:oMath>
        <m:sSub>
          <m:e>
            <m:r>
              <m:t>ε</m:t>
            </m:r>
          </m:e>
          <m:sub>
            <m:r>
              <m:t>c,max</m:t>
            </m:r>
          </m:sub>
        </m:sSub>
        <m:r>
          <m:t>≤</m:t>
        </m:r>
        <m:sSup>
          <m:e>
            <m:r>
              <m:t>10</m:t>
            </m:r>
          </m:e>
          <m:sup>
            <m:r>
              <m:t>−12</m:t>
            </m:r>
          </m:sup>
        </m:sSup>
      </m:oMath>
      <w:r>
        <w:t xml:space="preserve"> ai vertici) </w:t>
      </w:r>
      <m:oMath>
        <m:sSub>
          <m:e>
            <m:r>
              <m:t>w</m:t>
            </m:r>
          </m:e>
          <m:sub>
            <m:r>
              <m:t>k</m:t>
            </m:r>
          </m:sub>
        </m:sSub>
        <m:r>
          <m:t>=0</m:t>
        </m:r>
      </m:oMath>
      <w:r>
        <w:t xml:space="preserve"> e </w:t>
      </w:r>
      <m:oMath>
        <m:sSub>
          <m:e>
            <m:r>
              <m:t>k</m:t>
            </m:r>
          </m:e>
          <m:sub>
            <m:r>
              <m:t>2</m:t>
            </m:r>
          </m:sub>
        </m:sSub>
      </m:oMath>
      <w:r>
        <w:t xml:space="preserve"> non interviene. Se l'asse neutro taglia la sezione, anche in presso- o tensoflessione, la sezione è inflessa e </w:t>
      </w:r>
      <m:oMath>
        <m:sSub>
          <m:e>
            <m:r>
              <m:t>k</m:t>
            </m:r>
          </m:e>
          <m:sub>
            <m:r>
              <m:t>2</m:t>
            </m:r>
          </m:sub>
        </m:sSub>
        <m:r>
          <m:t>=0</m:t>
        </m:r>
        <m:r>
          <m:t>,</m:t>
        </m:r>
        <m:r>
          <m:t>50</m:t>
        </m:r>
      </m:oMath>
      <w:r>
        <w:t xml:space="preserve"> per ogni normativa; la traccia lo riporta in un solo dettaglio «Criterio k₂». Nel ramo di sezione interamente tesa si impiega invece la distribuzione di deformazioni: </w:t>
      </w:r>
      <m:oMath>
        <m:sSub>
          <m:e>
            <m:r>
              <m:t>k</m:t>
            </m:r>
          </m:e>
          <m:sub>
            <m:r>
              <m:t>2</m:t>
            </m:r>
          </m:sub>
        </m:sSub>
        <m:r>
          <m:t>=(</m:t>
        </m:r>
        <m:sSub>
          <m:e>
            <m:r>
              <m:t>ε</m:t>
            </m:r>
          </m:e>
          <m:sub>
            <m:r>
              <m:t>max</m:t>
            </m:r>
          </m:sub>
        </m:sSub>
        <m:r>
          <m:t>+</m:t>
        </m:r>
        <m:sSub>
          <m:e>
            <m:r>
              <m:t>ε</m:t>
            </m:r>
          </m:e>
          <m:sub>
            <m:r>
              <m:t>min</m:t>
            </m:r>
          </m:sub>
        </m:sSub>
        <m:r>
          <m:t>)/(2</m:t>
        </m:r>
        <m:sSub>
          <m:e>
            <m:r>
              <m:t>ε</m:t>
            </m:r>
          </m:e>
          <m:sub>
            <m:r>
              <m:t>max</m:t>
            </m:r>
          </m:sub>
        </m:sSub>
        <m:r>
          <m:t>)</m:t>
        </m:r>
      </m:oMath>
      <w:r>
        <w:t xml:space="preserve">,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t>
      </w:r>
      <m:oMath>
        <m:sSub>
          <m:e>
            <m:r>
              <m:t>w</m:t>
            </m:r>
          </m:e>
          <m:sub>
            <m:r>
              <m:t>k</m:t>
            </m:r>
          </m:sub>
        </m:sSub>
        <m:r>
          <m:t>=0</m:t>
        </m:r>
      </m:oMath>
      <w:r>
        <w:t xml:space="preserve">), con le barre tese tutte fuori da Ac,eff (limite superiore), con barre distanziate quando governa il termine in (h − x), né con Model Code 2010 e DIN EN 1992-1-1, il cui sr,max non contiene k2. Le fasce interne dei fori sono aree locali (EN 1992-1-1 7.3.4(3)): ciascuna usa </w:t>
      </w:r>
      <m:oMath>
        <m:sSub>
          <m:e>
            <m:r>
              <m:t>k</m:t>
            </m:r>
          </m:e>
          <m:sub>
            <m:r>
              <m:t>2</m:t>
            </m:r>
          </m:sub>
        </m:sSub>
        <m:r>
          <m:t>=(</m:t>
        </m:r>
        <m:sSub>
          <m:e>
            <m:r>
              <m:t>ε</m:t>
            </m:r>
          </m:e>
          <m:sub>
            <m:r>
              <m:t>max</m:t>
            </m:r>
          </m:sub>
        </m:sSub>
        <m:r>
          <m:t>+</m:t>
        </m:r>
        <m:sSub>
          <m:e>
            <m:r>
              <m:t>ε</m:t>
            </m:r>
          </m:e>
          <m:sub>
            <m:r>
              <m:t>min</m:t>
            </m:r>
          </m:sub>
        </m:sSub>
        <m:r>
          <m:t>)/(2</m:t>
        </m:r>
        <m:sSub>
          <m:e>
            <m:r>
              <m:t>ε</m:t>
            </m:r>
          </m:e>
          <m:sub>
            <m:r>
              <m:t>max</m:t>
            </m:r>
          </m:sub>
        </m:sSub>
        <m:r>
          <m:t>)</m:t>
        </m:r>
      </m:oMath>
      <w:r>
        <w:t xml:space="preserve">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misurata dall'asse neutro, ma non supera l'altezza della sezione lungo il gradiente: con l'asse neutro interno alla sezione il limite non agisce; nella sezione interamente tesa (</w:t>
      </w:r>
      <m:oMath>
        <m:r>
          <m:t>x=0</m:t>
        </m:r>
      </m:oMath>
      <w:r>
        <w:t xml:space="preserve">)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xml:space="preserve">| per l'altezza della sezione lungo il gradiente non oltre </w:t>
      </w:r>
      <m:oMath>
        <m:sSup>
          <m:e>
            <m:r>
              <m:t>10</m:t>
            </m:r>
          </m:e>
          <m:sup>
            <m:r>
              <m:t>−4</m:t>
            </m:r>
          </m:sup>
        </m:sSup>
        <m:sSub>
          <m:e>
            <m:r>
              <m:t>ε</m:t>
            </m:r>
          </m:e>
          <m:sub>
            <m:r>
              <m:t>max</m:t>
            </m:r>
          </m:sub>
        </m:sSub>
      </m:oMath>
      <w:r>
        <w:t xml:space="preserve">) la trazione è uniforme: tutta la fascia è tesa, </w:t>
      </w:r>
      <m:oMath>
        <m:sSub>
          <m:e>
            <m:r>
              <m:t>k</m:t>
            </m:r>
          </m:e>
          <m:sub>
            <m:r>
              <m:t>2</m:t>
            </m:r>
          </m:sub>
        </m:sSub>
        <m:r>
          <m:t>=1</m:t>
        </m:r>
      </m:oMath>
      <w:r>
        <w:t xml:space="preserve"> e </w:t>
      </w:r>
      <m:oMath>
        <m:r>
          <m:t>h−x</m:t>
        </m:r>
      </m:oMath>
      <w:r>
        <w:t xml:space="preserve">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gradiente obliquo: in un cassone 1000 × 1400 mm con il gradiente lungo il </w:t>
      </w:r>
      <w:r>
        <w:t>lato di 1400 mm le fasce sui lati lunghi passano da 1000 a 1400 mm e la loro apertura cresce del 40 %, per un'eccentricità trascurabile; nell'anello la differenza è solo quella del poligono che approssima il cerchio.</w:t>
      </w:r>
    </w:p>
    <w:p w14:paraId="14DCB877" w14:textId="77777777" w:rsidR="000360CF" w:rsidRDefault="00DB30A0">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 xml:space="preserve">e la tensoflessione con asse neutro interno avevano quindi </w:t>
      </w:r>
      <m:oMath>
        <m:sSub>
          <m:e>
            <m:r>
              <m:t>k</m:t>
            </m:r>
          </m:e>
          <m:sub>
            <m:r>
              <m:t>2</m:t>
            </m:r>
          </m:sub>
        </m:sSub>
        <m:r>
          <m:t>=1</m:t>
        </m:r>
        <m:r>
          <m:t>,</m:t>
        </m:r>
        <m:r>
          <m:t>00</m:t>
        </m:r>
      </m:oMath>
      <w:r>
        <w:t xml:space="preserve">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729D656D" w14:textId="77777777" w:rsidR="000360CF" w:rsidRDefault="00DB30A0">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1B48E948" w14:textId="77777777" w:rsidR="000360CF" w:rsidRDefault="00DB30A0">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572A2B2C" w14:textId="77777777" w:rsidR="000360CF" w:rsidRDefault="00DB30A0">
      <w:pPr>
        <w:keepNext/>
        <w:spacing w:before="60" w:after="80"/>
        <w:ind w:left="255"/>
      </w:pPr>
      <m:oMathPara>
        <m:oMath>
          <m:sSub>
            <m:e>
              <m:r>
                <m:t>s</m:t>
              </m:r>
            </m:e>
            <m:sub>
              <m:r>
                <m:t>lim</m:t>
              </m:r>
            </m:sub>
          </m:sSub>
          <m:r>
            <m:t>=5(c+</m:t>
          </m:r>
          <m:sSub>
            <m:e>
              <m:r>
                <m:t>φ</m:t>
              </m:r>
            </m:e>
            <m:sub>
              <m:r>
                <m:t>eq</m:t>
              </m:r>
            </m:sub>
          </m:sSub>
          <m:r>
            <m:t>/2)</m:t>
          </m:r>
        </m:oMath>
      </m:oMathPara>
    </w:p>
    <w:p w14:paraId="07C723C9" w14:textId="77777777" w:rsidR="000360CF" w:rsidRDefault="00DB30A0">
      <w:pPr>
        <w:keepNext/>
        <w:spacing w:before="60" w:after="80"/>
        <w:ind w:left="255"/>
      </w:pPr>
      <m:oMathPara>
        <m:oMath>
          <m:r>
            <m:t>Δ</m:t>
          </m:r>
          <m:sSub>
            <m:e>
              <m:r>
                <m:t>s</m:t>
              </m:r>
            </m:e>
            <m:sub>
              <m:r>
                <m:t>m,distante</m:t>
              </m:r>
            </m:sub>
          </m:sSub>
          <m:r>
            <m:t>=0</m:t>
          </m:r>
          <m:r>
            <m:t>,</m:t>
          </m:r>
          <m:r>
            <m:t>75(h−x)</m:t>
          </m:r>
        </m:oMath>
      </m:oMathPara>
    </w:p>
    <w:p w14:paraId="7DB47F9A" w14:textId="77777777" w:rsidR="000360CF" w:rsidRDefault="00DB30A0">
      <w:pPr>
        <w:keepNext/>
        <w:spacing w:before="60" w:after="80"/>
        <w:ind w:left="255"/>
      </w:pPr>
      <m:oMathPara>
        <m:oMath>
          <m:sSub>
            <m:e>
              <m:r>
                <m:t>w</m:t>
              </m:r>
            </m:e>
            <m:sub>
              <m:r>
                <m:t>k</m:t>
              </m:r>
            </m:sub>
          </m:sSub>
          <m:r>
            <m:t>=max(0;1</m:t>
          </m:r>
          <m:r>
            <m:t>,</m:t>
          </m:r>
          <m:r>
            <m:t>70Δ</m:t>
          </m:r>
          <m:sSub>
            <m:e>
              <m:r>
                <m:t>s</m:t>
              </m:r>
            </m:e>
            <m:sub>
              <m:r>
                <m:t>m</m:t>
              </m:r>
            </m:sub>
          </m:sSub>
          <m:r>
            <m:t>Δε)</m:t>
          </m:r>
        </m:oMath>
      </m:oMathPara>
    </w:p>
    <w:p w14:paraId="10902FE2" w14:textId="77777777" w:rsidR="000360CF" w:rsidRDefault="00DB30A0">
      <w:pPr>
        <w:spacing w:after="140"/>
      </w:pPr>
      <w:r>
        <w:t xml:space="preserve">Se </w:t>
      </w:r>
      <m:oMath>
        <m:r>
          <m:t>s≤</m:t>
        </m:r>
        <m:sSub>
          <m:e>
            <m:r>
              <m:t>s</m:t>
            </m:r>
          </m:e>
          <m:sub>
            <m:r>
              <m:t>lim</m:t>
            </m:r>
          </m:sub>
        </m:sSub>
      </m:oMath>
      <w:r>
        <w:t xml:space="preserve">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0689AB2D" w14:textId="77777777" w:rsidR="000360CF" w:rsidRDefault="00DB30A0">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t>
      </w:r>
      <m:oMath>
        <m:sSub>
          <m:e>
            <m:r>
              <m:t>w</m:t>
            </m:r>
          </m:e>
          <m:sub>
            <m:r>
              <m:t>k</m:t>
            </m:r>
          </m:sub>
        </m:sSub>
        <m:r>
          <m:t>=0</m:t>
        </m:r>
      </m:oMath>
      <w:r>
        <w:t xml:space="preserve"> solo se l'asse neutro cade nel copriferro di una barra del lembo teso: la barra deve trovarsi, lungo il gradiente delle deformazioni, entro la proiezione a,c del proprio copriferro c + Ø/2, con c il copriferro reale della barra verso la faccia tesa, misurato sulla sua posizione; la traccia riporta a,c. Il valore di «c barra», se assegnato, resta solo nella formula di wk: una barra più interna del copriferro nominale, o con un copriferro reale maggiore di quello assegnato, conta con la propria posizione. Al</w:t>
      </w:r>
      <w:r>
        <w:t>trimenti la zona tesa è priva di armatura, nessuna barra ne controlla le fessure (EN 1992-1-1 §7.3.2(1)) e la verifica non è soddisfatta; lo stesso vale per una faccia della sezione interamente tesa senza barre nella propria fascia efficace.</w:t>
      </w:r>
    </w:p>
    <w:p w14:paraId="6A78880E" w14:textId="77777777" w:rsidR="000360CF" w:rsidRDefault="00DB30A0">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2D086F75" w14:textId="77777777" w:rsidR="000360CF" w:rsidRDefault="00DB30A0">
      <w:pPr>
        <w:spacing w:after="140"/>
      </w:pPr>
      <w:r>
        <w:t xml:space="preserve">Con il Model Code 2010 il ritiro libero </w:t>
      </w:r>
      <m:oMath>
        <m:sSub>
          <m:e>
            <m:r>
              <m:t>ε</m:t>
            </m:r>
          </m:e>
          <m:sub>
            <m:r>
              <m:t>cs</m:t>
            </m:r>
          </m:sub>
        </m:sSub>
      </m:oMath>
      <w:r>
        <w:t xml:space="preserve"> entra nell'apertura di progetto solo se assegnato, come opzione della libreria; il valore predefinito è nullo e ANTHEA non lo usa:</w:t>
      </w:r>
    </w:p>
    <w:p w14:paraId="37A8A456" w14:textId="77777777" w:rsidR="000360CF" w:rsidRDefault="00DB30A0">
      <w:pPr>
        <w:keepNext/>
        <w:spacing w:before="60" w:after="80"/>
        <w:ind w:left="255"/>
      </w:pPr>
      <m:oMathPara>
        <m:oMath>
          <m:sSub>
            <m:e>
              <m:r>
                <m:t>w</m:t>
              </m:r>
            </m:e>
            <m:sub>
              <m:r>
                <m:t>d</m:t>
              </m:r>
            </m:sub>
          </m:sSub>
          <m:r>
            <m:t>=2</m:t>
          </m:r>
          <m:sSub>
            <m:e>
              <m:r>
                <m:t>l</m:t>
              </m:r>
            </m:e>
            <m:sub>
              <m:r>
                <m:t>s,max</m:t>
              </m:r>
            </m:sub>
          </m:sSub>
          <m:r>
            <m:t>(</m:t>
          </m:r>
          <m:sSub>
            <m:e>
              <m:r>
                <m:t>ε</m:t>
              </m:r>
            </m:e>
            <m:sub>
              <m:r>
                <m:t>sm</m:t>
              </m:r>
            </m:sub>
          </m:sSub>
          <m:r>
            <m:t>−</m:t>
          </m:r>
          <m:sSub>
            <m:e>
              <m:r>
                <m:t>ε</m:t>
              </m:r>
            </m:e>
            <m:sub>
              <m:r>
                <m:t>cm</m:t>
              </m:r>
            </m:sub>
          </m:sSub>
          <m:r>
            <m:t>−</m:t>
          </m:r>
          <m:sSub>
            <m:e>
              <m:r>
                <m:t>ε</m:t>
              </m:r>
            </m:e>
            <m:sub>
              <m:r>
                <m:t>cs</m:t>
              </m:r>
            </m:sub>
          </m:sSub>
          <m:r>
            <m:t>)</m:t>
          </m:r>
        </m:oMath>
      </m:oMathPara>
    </w:p>
    <w:p w14:paraId="5BB53FFF" w14:textId="77777777" w:rsidR="000360CF" w:rsidRDefault="00DB30A0">
      <w:pPr>
        <w:spacing w:after="140"/>
      </w:pPr>
      <w:r>
        <w:t xml:space="preserve">Con il profilo DIN il coefficiente dell'altezza efficace </w:t>
      </w:r>
      <m:oMath>
        <m:sSub>
          <m:e>
            <m:r>
              <m:t>h</m:t>
            </m:r>
          </m:e>
          <m:sub>
            <m:r>
              <m:t>c,ef</m:t>
            </m:r>
          </m:sub>
        </m:sSub>
      </m:oMath>
      <w:r>
        <w:t xml:space="preserve"> (Bild 7.1DE) è l'interpolazione del programma, a favore di sicurezza, perché le fonti consultate non concordano. Con il profilo EN l'esposizione XD3, che il prospetto 7.1N non elenca, ha </w:t>
      </w:r>
      <m:oMath>
        <m:sSub>
          <m:e>
            <m:r>
              <m:t>w</m:t>
            </m:r>
          </m:e>
          <m:sub>
            <m:r>
              <m:t>max</m:t>
            </m:r>
          </m:sub>
        </m:sSub>
        <m:r>
          <m:t>=0</m:t>
        </m:r>
        <m:r>
          <m:t>,</m:t>
        </m:r>
        <m:r>
          <m:t>3</m:t>
        </m:r>
      </m:oMath>
      <w:r>
        <w:t xml:space="preserve"> mm come XD1, XD2 e XS1–XS3.</w:t>
      </w:r>
    </w:p>
    <w:p w14:paraId="536501C9" w14:textId="77777777" w:rsidR="000360CF" w:rsidRDefault="00DB30A0">
      <w:pPr>
        <w:pStyle w:val="Titolo2"/>
        <w:keepNext/>
        <w:spacing w:after="140"/>
      </w:pPr>
      <w:bookmarkStart w:id="52" w:name="_Toc244285045"/>
      <w:r>
        <w:t>Esempio di fessurazione</w:t>
      </w:r>
      <w:bookmarkEnd w:id="52"/>
    </w:p>
    <w:p w14:paraId="6502684A" w14:textId="77777777" w:rsidR="000360CF" w:rsidRDefault="00DB30A0">
      <w:pPr>
        <w:spacing w:after="140"/>
      </w:pPr>
      <w:r>
        <w:t xml:space="preserve">Assumere </w:t>
      </w:r>
      <m:oMath>
        <m:sSub>
          <m:e>
            <m:r>
              <m:t>σ</m:t>
            </m:r>
          </m:e>
          <m:sub>
            <m:r>
              <m:t>s</m:t>
            </m:r>
          </m:sub>
        </m:sSub>
        <m:r>
          <m:t>=200</m:t>
        </m:r>
      </m:oMath>
      <w:r>
        <w:t xml:space="preserve"> MPa, </w:t>
      </w:r>
      <m:oMath>
        <m:sSub>
          <m:e>
            <m:r>
              <m:t>E</m:t>
            </m:r>
          </m:e>
          <m:sub>
            <m:r>
              <m:t>s</m:t>
            </m:r>
          </m:sub>
        </m:sSub>
        <m:r>
          <m:t>=200000</m:t>
        </m:r>
      </m:oMath>
      <w:r>
        <w:t xml:space="preserve"> MPa, </w:t>
      </w:r>
      <m:oMath>
        <m:sSub>
          <m:e>
            <m:r>
              <m:t>E</m:t>
            </m:r>
          </m:e>
          <m:sub>
            <m:r>
              <m:t>cm</m:t>
            </m:r>
          </m:sub>
        </m:sSub>
        <m:r>
          <m:t>=33000</m:t>
        </m:r>
      </m:oMath>
      <w:r>
        <w:t xml:space="preserve"> MPa, </w:t>
      </w:r>
      <m:oMath>
        <m:sSub>
          <m:e>
            <m:r>
              <m:t>f</m:t>
            </m:r>
          </m:e>
          <m:sub>
            <m:r>
              <m:t>ctm</m:t>
            </m:r>
          </m:sub>
        </m:sSub>
        <m:r>
          <m:t>=2</m:t>
        </m:r>
        <m:r>
          <m:t>,</m:t>
        </m:r>
        <m:r>
          <m:t>9</m:t>
        </m:r>
      </m:oMath>
      <w:r>
        <w:t xml:space="preserve"> MPa, </w:t>
      </w:r>
      <m:oMath>
        <m:sSub>
          <m:e>
            <m:r>
              <m:t>ρ</m:t>
            </m:r>
          </m:e>
          <m:sub>
            <m:r>
              <m:t>eff</m:t>
            </m:r>
          </m:sub>
        </m:sSub>
        <m:r>
          <m:t>=0</m:t>
        </m:r>
        <m:r>
          <m:t>,</m:t>
        </m:r>
        <m:r>
          <m:t>02</m:t>
        </m:r>
      </m:oMath>
      <w:r>
        <w:t xml:space="preserve">, </w:t>
      </w:r>
      <m:oMath>
        <m:sSub>
          <m:e>
            <m:r>
              <m:t>ϕ</m:t>
            </m:r>
          </m:e>
          <m:sub>
            <m:r>
              <m:t>eq</m:t>
            </m:r>
          </m:sub>
        </m:sSub>
        <m:r>
          <m:t>=16</m:t>
        </m:r>
      </m:oMath>
      <w:r>
        <w:t xml:space="preserve"> mm, </w:t>
      </w:r>
      <m:oMath>
        <m:r>
          <m:t>c=30</m:t>
        </m:r>
      </m:oMath>
      <w:r>
        <w:t xml:space="preserve"> mm, </w:t>
      </w:r>
      <m:oMath>
        <m:sSub>
          <m:e>
            <m:r>
              <m:t>k</m:t>
            </m:r>
          </m:e>
          <m:sub>
            <m:r>
              <m:t>1</m:t>
            </m:r>
          </m:sub>
        </m:sSub>
        <m:r>
          <m:t>=0</m:t>
        </m:r>
        <m:r>
          <m:t>,</m:t>
        </m:r>
        <m:r>
          <m:t>8</m:t>
        </m:r>
      </m:oMath>
      <w:r>
        <w:t xml:space="preserve">, </w:t>
      </w:r>
      <m:oMath>
        <m:sSub>
          <m:e>
            <m:r>
              <m:t>k</m:t>
            </m:r>
          </m:e>
          <m:sub>
            <m:r>
              <m:t>2</m:t>
            </m:r>
          </m:sub>
        </m:sSub>
        <m:r>
          <m:t>=0</m:t>
        </m:r>
        <m:r>
          <m:t>,</m:t>
        </m:r>
        <m:r>
          <m:t>5</m:t>
        </m:r>
      </m:oMath>
      <w:r>
        <w:t xml:space="preserve"> e lunga durata. Si ottiene </w:t>
      </w:r>
      <m:oMath>
        <m:sSub>
          <m:e>
            <m:r>
              <m:t>α</m:t>
            </m:r>
          </m:e>
          <m:sub>
            <m:r>
              <m:t>e</m:t>
            </m:r>
          </m:sub>
        </m:sSub>
        <m:r>
          <m:t>=6</m:t>
        </m:r>
        <m:r>
          <m:t>,</m:t>
        </m:r>
        <m:r>
          <m:t>0606</m:t>
        </m:r>
      </m:oMath>
      <w:r>
        <w:t xml:space="preserve"> e </w:t>
      </w:r>
      <m:oMath>
        <m:r>
          <m:t>Δσ=65</m:t>
        </m:r>
        <m:r>
          <m:t>,</m:t>
        </m:r>
        <m:r>
          <m:t>03</m:t>
        </m:r>
      </m:oMath>
      <w:r>
        <w:t xml:space="preserve"> MPa. La deformazione calcolata è 0,0006748, maggiore del minimo 0,0006000.</w:t>
      </w:r>
    </w:p>
    <w:p w14:paraId="2867CAC8" w14:textId="77777777" w:rsidR="000360CF" w:rsidRDefault="00DB30A0">
      <w:pPr>
        <w:spacing w:after="140"/>
      </w:pPr>
      <w:r>
        <w:t xml:space="preserve">Il termine vicino vale (102 + 136)/1,7 = 140 mm. La soglia di interasse è 190 mm. Con </w:t>
      </w:r>
      <m:oMath>
        <m:r>
          <m:t>s=150</m:t>
        </m:r>
      </m:oMath>
      <w:r>
        <w:t xml:space="preserve"> mm, </w:t>
      </w:r>
      <m:oMath>
        <m:sSub>
          <m:e>
            <m:r>
              <m:t>w</m:t>
            </m:r>
          </m:e>
          <m:sub>
            <m:r>
              <m:t>k</m:t>
            </m:r>
          </m:sub>
        </m:sSub>
        <m:r>
          <m:t>=1</m:t>
        </m:r>
        <m:r>
          <m:t>,</m:t>
        </m:r>
        <m:r>
          <m:t>7·140·0</m:t>
        </m:r>
        <m:r>
          <m:t>,</m:t>
        </m:r>
        <m:r>
          <m:t>0006748=0</m:t>
        </m:r>
        <m:r>
          <m:t>,</m:t>
        </m:r>
        <m:r>
          <m:t>1606</m:t>
        </m:r>
      </m:oMath>
      <w:r>
        <w:t xml:space="preserve"> mm. Se s supera 190 mm e </w:t>
      </w:r>
      <m:oMath>
        <m:r>
          <m:t>h−x=300</m:t>
        </m:r>
      </m:oMath>
      <w:r>
        <w:t xml:space="preserve"> mm, il termine distante vale 225 mm e wk aumenta a 0,2581 mm. Cambiano quindi apertura e ramo governante, pur conservando </w:t>
      </w:r>
      <w:r>
        <w:rPr>
          <w:rFonts w:ascii="Calibri" w:eastAsia="Calibri" w:hAnsi="Calibri" w:cs="Calibri"/>
        </w:rPr>
        <w:t>σ</w:t>
      </w:r>
      <w:r>
        <w:t>s e area efficace nell'esempio.</w:t>
      </w:r>
    </w:p>
    <w:p w14:paraId="30DB23B6" w14:textId="77777777" w:rsidR="000360CF" w:rsidRDefault="00DB30A0">
      <w:pPr>
        <w:pStyle w:val="Titolo2"/>
        <w:keepNext/>
        <w:spacing w:after="140"/>
      </w:pPr>
      <w:bookmarkStart w:id="53" w:name="_Toc244285046"/>
      <w:r>
        <w:t>Taglio</w:t>
      </w:r>
      <w:bookmarkEnd w:id="53"/>
    </w:p>
    <w:p w14:paraId="61F5DAC7" w14:textId="77777777" w:rsidR="000360CF" w:rsidRDefault="00DB30A0">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w:t>
      </w:r>
      <m:oMath>
        <m:rad>
          <m:radPr>
            <m:degHide m:val="on"/>
          </m:radPr>
          <m:deg/>
          <m:e>
            <m:sSub>
              <m:e>
                <m:r>
                  <m:t>f</m:t>
                </m:r>
              </m:e>
              <m:sub>
                <m:r>
                  <m:t>ck</m:t>
                </m:r>
              </m:sub>
            </m:sSub>
          </m:e>
        </m:rad>
      </m:oMath>
      <w:r>
        <w:t xml:space="preserve">. k è limitato a 2, </w:t>
      </w:r>
      <w:r>
        <w:rPr>
          <w:rFonts w:ascii="Calibri" w:eastAsia="Calibri" w:hAnsi="Calibri" w:cs="Calibri"/>
        </w:rPr>
        <w:t>ρ</w:t>
      </w:r>
      <w:r>
        <w:t xml:space="preserve"> a 0,02 e la compressione media a 0,2fcd. La compressione media è positiva benché N nel foglio sia negativo a compressione.</w:t>
      </w:r>
    </w:p>
    <w:p w14:paraId="2FD6E015" w14:textId="77777777" w:rsidR="000360CF" w:rsidRDefault="00DB30A0">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15F4CA9" w14:textId="77777777" w:rsidR="000360CF" w:rsidRDefault="00DB30A0">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200CD0BB" w14:textId="77777777" w:rsidR="000360CF" w:rsidRDefault="00DB30A0">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26B0478A" w14:textId="77777777" w:rsidR="000360CF" w:rsidRDefault="00DB30A0">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3B5360C" w14:textId="77777777" w:rsidR="000360CF" w:rsidRDefault="00DB30A0">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69E75E0C" w14:textId="77777777" w:rsidR="000360CF" w:rsidRDefault="00DB30A0">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6C0FDD94" w14:textId="77777777" w:rsidR="000360CF" w:rsidRDefault="00DB30A0">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37B47432" w14:textId="77777777" w:rsidR="000360CF" w:rsidRDefault="00DB30A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0DA7EB4" w14:textId="77777777" w:rsidR="000360CF" w:rsidRDefault="00DB30A0">
      <w:pPr>
        <w:spacing w:after="140"/>
      </w:pPr>
      <w:r>
        <w:rPr>
          <w:rFonts w:ascii="Calibri" w:eastAsia="Calibri" w:hAnsi="Calibri" w:cs="Calibri"/>
        </w:rPr>
        <w:t>α</w:t>
      </w:r>
      <w:r>
        <w:t xml:space="preserve">c dipende dalla compressione: </w:t>
      </w:r>
      <m:oMath>
        <m:r>
          <m:t>1+</m:t>
        </m:r>
        <m:sSub>
          <m:e>
            <m:r>
              <m:t>σ</m:t>
            </m:r>
          </m:e>
          <m:sub>
            <m:r>
              <m:t>cp</m:t>
            </m:r>
          </m:sub>
        </m:sSub>
        <m:r>
          <m:t>/</m:t>
        </m:r>
        <m:sSub>
          <m:e>
            <m:r>
              <m:t>f</m:t>
            </m:r>
          </m:e>
          <m:sub>
            <m:r>
              <m:t>cd</m:t>
            </m:r>
          </m:sub>
        </m:sSub>
      </m:oMath>
      <w:r>
        <w:t xml:space="preserve"> fino a </w:t>
      </w:r>
      <m:oMath>
        <m:r>
          <m:t>0</m:t>
        </m:r>
        <m:r>
          <m:t>,</m:t>
        </m:r>
        <m:r>
          <m:t>25</m:t>
        </m:r>
        <m:sSub>
          <m:e>
            <m:r>
              <m:t>f</m:t>
            </m:r>
          </m:e>
          <m:sub>
            <m:r>
              <m:t>cd</m:t>
            </m:r>
          </m:sub>
        </m:sSub>
      </m:oMath>
      <w:r>
        <w:t xml:space="preserve">, 1,25 fino a </w:t>
      </w:r>
      <m:oMath>
        <m:r>
          <m:t>0</m:t>
        </m:r>
        <m:r>
          <m:t>,</m:t>
        </m:r>
        <m:r>
          <m:t>50</m:t>
        </m:r>
        <m:sSub>
          <m:e>
            <m:r>
              <m:t>f</m:t>
            </m:r>
          </m:e>
          <m:sub>
            <m:r>
              <m:t>cd</m:t>
            </m:r>
          </m:sub>
        </m:sSub>
      </m:oMath>
      <w:r>
        <w:t xml:space="preserve"> e </w:t>
      </w:r>
      <m:oMath>
        <m:r>
          <m:t>max[0;</m:t>
        </m:r>
        <m:r>
          <m:rPr>
            <m:sty m:val="p"/>
          </m:rPr>
          <m:t> </m:t>
        </m:r>
        <m:r>
          <m:t>2</m:t>
        </m:r>
        <m:r>
          <m:t>,</m:t>
        </m:r>
        <m:r>
          <m:t>5</m:t>
        </m:r>
        <m:r>
          <m:t>(1−</m:t>
        </m:r>
        <m:sSub>
          <m:e>
            <m:r>
              <m:t>σ</m:t>
            </m:r>
          </m:e>
          <m:sub>
            <m:r>
              <m:t>cp</m:t>
            </m:r>
          </m:sub>
        </m:sSub>
        <m:r>
          <m:t>/</m:t>
        </m:r>
        <m:sSub>
          <m:e>
            <m:r>
              <m:t>f</m:t>
            </m:r>
          </m:e>
          <m:sub>
            <m:r>
              <m:t>cd</m:t>
            </m:r>
          </m:sub>
        </m:sSub>
        <m:r>
          <m:t>)]</m:t>
        </m:r>
      </m:oMath>
      <w:r>
        <w:t xml:space="preserve"> oltre tale soglia. Il braccio z deriva dal fattore della geometria. Per il ramo circolare dei pali si adottano 0,75d nella sezione piena e 0,60d nella cava, con </w:t>
      </w:r>
      <w:r>
        <w:lastRenderedPageBreak/>
        <w:t>bw e d ricavati dalla geometria e dalle barre. Si tratta del ramo specifico documentato, non di un'estensione indistinta a qualunque elemento circolare.</w:t>
      </w:r>
    </w:p>
    <w:p w14:paraId="793B7F60" w14:textId="77777777" w:rsidR="000360CF" w:rsidRDefault="00DB30A0">
      <w:pPr>
        <w:pStyle w:val="Titolo2"/>
        <w:keepNext/>
        <w:spacing w:after="140"/>
      </w:pPr>
      <w:bookmarkStart w:id="54" w:name="_Toc244285047"/>
      <w:r>
        <w:t>Torsione e interazione</w:t>
      </w:r>
      <w:bookmarkEnd w:id="54"/>
    </w:p>
    <w:p w14:paraId="7A928AB8" w14:textId="77777777" w:rsidR="000360CF" w:rsidRDefault="00DB30A0">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2E0B6FE" w14:textId="77777777" w:rsidR="000360CF" w:rsidRDefault="00DB30A0">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1D91BBE" w14:textId="77777777" w:rsidR="000360CF" w:rsidRDefault="00DB30A0">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10A3052" w14:textId="77777777" w:rsidR="000360CF" w:rsidRDefault="00DB30A0">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EECB3FF" w14:textId="77777777" w:rsidR="000360CF" w:rsidRDefault="00DB30A0">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9C2214B" w14:textId="77777777" w:rsidR="000360CF" w:rsidRDefault="00DB30A0">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6784040C" w14:textId="77777777" w:rsidR="000360CF" w:rsidRDefault="00DB30A0">
      <w:pPr>
        <w:spacing w:after="140"/>
      </w:pPr>
      <w:r>
        <w:t xml:space="preserve">Con il profilo DS il fattore di riduzione delle bielle in torsione è quello dell'appendice danese (DK NA 5.104 NA); vale </w:t>
      </w:r>
      <m:oMath>
        <m:sSub>
          <m:e>
            <m:r>
              <m:t>ν</m:t>
            </m:r>
          </m:e>
          <m:sub>
            <m:r>
              <m:t>t</m:t>
            </m:r>
          </m:sub>
        </m:sSub>
        <m:r>
          <m:t>=</m:t>
        </m:r>
        <m:sSub>
          <m:e>
            <m:r>
              <m:t>ν</m:t>
            </m:r>
          </m:e>
          <m:sub>
            <m:r>
              <m:t>v</m:t>
            </m:r>
          </m:sub>
        </m:sSub>
      </m:oMath>
      <w:r>
        <w:t xml:space="preserve"> se le pareti sono armate su entrambe le facce. Con taglio e torsione insieme si usa la media dei due fattori pesata sulle tensioni tangenziali delle pareti; il testo indica solo una «media pesata» e i pesi sono una nostra lettura, da riscontrare sul testo. In precedenza si usava </w:t>
      </w:r>
      <m:oMath>
        <m:sSub>
          <m:e>
            <m:r>
              <m:t>ν</m:t>
            </m:r>
          </m:e>
          <m:sub>
            <m:r>
              <m:t>v</m:t>
            </m:r>
          </m:sub>
        </m:sSub>
      </m:oMath>
      <w:r>
        <w:t xml:space="preserve"> in ogni caso, a sfavore di sicurezza.</w:t>
      </w:r>
    </w:p>
    <w:p w14:paraId="4E9C3D57" w14:textId="77777777" w:rsidR="000360CF" w:rsidRDefault="00DB30A0">
      <w:pPr>
        <w:keepNext/>
        <w:spacing w:before="60" w:after="80"/>
        <w:ind w:left="255"/>
      </w:pPr>
      <m:oMathPara>
        <m:oMath>
          <m:sSub>
            <m:e>
              <m:r>
                <m:t>ν</m:t>
              </m:r>
            </m:e>
            <m:sub>
              <m:r>
                <m:t>t</m:t>
              </m:r>
            </m:sub>
          </m:sSub>
          <m:r>
            <m:t>=0</m:t>
          </m:r>
          <m:r>
            <m:t>,</m:t>
          </m:r>
          <m:r>
            <m:t>7</m:t>
          </m:r>
          <m:r>
            <m:t>(0</m:t>
          </m:r>
          <m:r>
            <m:t>,</m:t>
          </m:r>
          <m:r>
            <m:t>7−</m:t>
          </m:r>
          <m:sSub>
            <m:e>
              <m:r>
                <m:t>f</m:t>
              </m:r>
            </m:e>
            <m:sub>
              <m:r>
                <m:t>ck</m:t>
              </m:r>
            </m:sub>
          </m:sSub>
          <m:r>
            <m:t>/200)</m:t>
          </m:r>
        </m:oMath>
      </m:oMathPara>
    </w:p>
    <w:p w14:paraId="5AEA0B8B" w14:textId="77777777" w:rsidR="000360CF" w:rsidRDefault="00DB30A0">
      <w:pPr>
        <w:keepNext/>
        <w:spacing w:before="60" w:after="80"/>
        <w:ind w:left="255"/>
      </w:pPr>
      <m:oMathPara>
        <m:oMath>
          <m:r>
            <m:t>ν=</m:t>
          </m:r>
          <m:f>
            <m:fPr>
              <m:type m:val="bar"/>
            </m:fPr>
            <m:num>
              <m:sSub>
                <m:e>
                  <m:r>
                    <m:t>ν</m:t>
                  </m:r>
                </m:e>
                <m:sub>
                  <m:r>
                    <m:t>v</m:t>
                  </m:r>
                </m:sub>
              </m:sSub>
              <m:sSub>
                <m:e>
                  <m:r>
                    <m:t>τ</m:t>
                  </m:r>
                </m:e>
                <m:sub>
                  <m:r>
                    <m:t>V</m:t>
                  </m:r>
                </m:sub>
              </m:sSub>
              <m:r>
                <m:t>+</m:t>
              </m:r>
              <m:sSub>
                <m:e>
                  <m:r>
                    <m:t>ν</m:t>
                  </m:r>
                </m:e>
                <m:sub>
                  <m:r>
                    <m:t>t</m:t>
                  </m:r>
                </m:sub>
              </m:sSub>
              <m:sSub>
                <m:e>
                  <m:r>
                    <m:t>τ</m:t>
                  </m:r>
                </m:e>
                <m:sub>
                  <m:r>
                    <m:t>T</m:t>
                  </m:r>
                </m:sub>
              </m:sSub>
            </m:num>
            <m:den>
              <m:sSub>
                <m:e>
                  <m:r>
                    <m:t>τ</m:t>
                  </m:r>
                </m:e>
                <m:sub>
                  <m:r>
                    <m:t>V</m:t>
                  </m:r>
                </m:sub>
              </m:sSub>
              <m:r>
                <m:t>+</m:t>
              </m:r>
              <m:sSub>
                <m:e>
                  <m:r>
                    <m:t>τ</m:t>
                  </m:r>
                </m:e>
                <m:sub>
                  <m:r>
                    <m:t>T</m:t>
                  </m:r>
                </m:sub>
              </m:sSub>
            </m:den>
          </m:f>
        </m:oMath>
      </m:oMathPara>
    </w:p>
    <w:p w14:paraId="5FC9C4A3" w14:textId="77777777" w:rsidR="000360CF" w:rsidRDefault="00DB30A0">
      <w:pPr>
        <w:keepNext/>
        <w:spacing w:before="60" w:after="80"/>
        <w:ind w:left="255"/>
      </w:pPr>
      <m:oMathPara>
        <m:oMath>
          <m:sSub>
            <m:e>
              <m:r>
                <m:t>τ</m:t>
              </m:r>
            </m:e>
            <m:sub>
              <m:r>
                <m:t>T</m:t>
              </m:r>
            </m:sub>
          </m:sSub>
          <m:r>
            <m:t>=</m:t>
          </m:r>
          <m:f>
            <m:fPr>
              <m:type m:val="bar"/>
            </m:fPr>
            <m:num>
              <m:d>
                <m:dPr>
                  <m:begChr m:val="|"/>
                  <m:sepChr m:val=""/>
                  <m:endChr m:val="|"/>
                </m:dPr>
                <m:e>
                  <m:sSub>
                    <m:e>
                      <m:r>
                        <m:t>T</m:t>
                      </m:r>
                    </m:e>
                    <m:sub>
                      <m:r>
                        <m:t>Ed</m:t>
                      </m:r>
                    </m:sub>
                  </m:sSub>
                </m:e>
              </m:d>
            </m:num>
            <m:den>
              <m:r>
                <m:t>2</m:t>
              </m:r>
              <m:sSub>
                <m:e>
                  <m:r>
                    <m:t>A</m:t>
                  </m:r>
                </m:e>
                <m:sub>
                  <m:r>
                    <m:t>k</m:t>
                  </m:r>
                </m:sub>
              </m:sSub>
              <m:sSub>
                <m:e>
                  <m:r>
                    <m:t>t</m:t>
                  </m:r>
                </m:e>
                <m:sub>
                  <m:r>
                    <m:t>ef</m:t>
                  </m:r>
                </m:sub>
              </m:sSub>
            </m:den>
          </m:f>
        </m:oMath>
      </m:oMathPara>
    </w:p>
    <w:p w14:paraId="5A8985B1" w14:textId="77777777" w:rsidR="000360CF" w:rsidRDefault="00DB30A0">
      <w:pPr>
        <w:pStyle w:val="Titolo2"/>
        <w:keepNext/>
        <w:spacing w:after="140"/>
      </w:pPr>
      <w:bookmarkStart w:id="55" w:name="_Toc244285048"/>
      <w:r>
        <w:t>Dettagli e curva momento curvatura</w:t>
      </w:r>
      <w:bookmarkEnd w:id="55"/>
    </w:p>
    <w:p w14:paraId="68DAC764" w14:textId="77777777" w:rsidR="000360CF" w:rsidRDefault="00DB30A0">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dalla lunghezza di base </w:t>
      </w:r>
      <m:oMath>
        <m:sSub>
          <m:e>
            <m:r>
              <m:t>l</m:t>
            </m:r>
          </m:e>
          <m:sub>
            <m:r>
              <m:t>b,rqd</m:t>
            </m:r>
          </m:sub>
        </m:sSub>
      </m:oMath>
      <w:r>
        <w:t xml:space="preserve">, con i coefficienti di forma e condizioni </w:t>
      </w:r>
      <m:oMath>
        <m:sSub>
          <m:e>
            <m:r>
              <m:t>α</m:t>
            </m:r>
          </m:e>
          <m:sub>
            <m:r>
              <m:t>1</m:t>
            </m:r>
          </m:sub>
        </m:sSub>
      </m:oMath>
      <w:r>
        <w:t>–</w:t>
      </w:r>
      <m:oMath>
        <m:sSub>
          <m:e>
            <m:r>
              <m:t>α</m:t>
            </m:r>
          </m:e>
          <m:sub>
            <m:r>
              <m:t>5</m:t>
            </m:r>
          </m:sub>
        </m:sSub>
      </m:oMath>
      <w:r>
        <w:t xml:space="preserve"> assunti unitari nel ramo documentato. Le regole di aderenza sono quelle delle barre ad aderenza migliorata (NTC 2018 §4.1.2.1.1.4; EN 1992-1-1 §8.4.2 e §8.4.3), con </w:t>
      </w:r>
      <m:oMath>
        <m:sSub>
          <m:e>
            <m:r>
              <m:t>η</m:t>
            </m:r>
          </m:e>
          <m:sub>
            <m:r>
              <m:t>1</m:t>
            </m:r>
          </m:sub>
        </m:sSub>
        <m:r>
          <m:t>=1</m:t>
        </m:r>
      </m:oMath>
      <w:r>
        <w:t xml:space="preserve"> in buone condizioni di aderenza e 0,7 altrimenti, </w:t>
      </w:r>
      <m:oMath>
        <m:sSub>
          <m:e>
            <m:r>
              <m:t>η</m:t>
            </m:r>
          </m:e>
          <m:sub>
            <m:r>
              <m:t>2</m:t>
            </m:r>
          </m:sub>
        </m:sSub>
        <m:r>
          <m:t>=1</m:t>
        </m:r>
      </m:oMath>
      <w:r>
        <w:t xml:space="preserve"> fino al diametro di 32 mm e </w:t>
      </w:r>
      <m:oMath>
        <m:r>
          <m:t>(132−ϕ)/100</m:t>
        </m:r>
      </m:oMath>
      <w:r>
        <w:t xml:space="preserve"> </w:t>
      </w:r>
      <w:r>
        <w:lastRenderedPageBreak/>
        <w:t xml:space="preserve">oltre, </w:t>
      </w:r>
      <m:oMath>
        <m:sSub>
          <m:e>
            <m:r>
              <m:t>f</m:t>
            </m:r>
          </m:e>
          <m:sub>
            <m:r>
              <m:t>ctd</m:t>
            </m:r>
          </m:sub>
        </m:sSub>
        <m:r>
          <m:t>=</m:t>
        </m:r>
        <m:sSub>
          <m:e>
            <m:r>
              <m:t>α</m:t>
            </m:r>
          </m:e>
          <m:sub>
            <m:r>
              <m:t>ct</m:t>
            </m:r>
          </m:sub>
        </m:sSub>
        <m:sSub>
          <m:e>
            <m:r>
              <m:t>f</m:t>
            </m:r>
          </m:e>
          <m:sub>
            <m:r>
              <m:t>ctk,0</m:t>
            </m:r>
            <m:r>
              <m:t>,</m:t>
            </m:r>
            <m:r>
              <m:t>05</m:t>
            </m:r>
          </m:sub>
        </m:sSub>
        <m:r>
          <m:t>/</m:t>
        </m:r>
        <m:sSub>
          <m:e>
            <m:r>
              <m:t>γ</m:t>
            </m:r>
          </m:e>
          <m:sub>
            <m:r>
              <m:t>c</m:t>
            </m:r>
          </m:sub>
        </m:sSub>
      </m:oMath>
      <w:r>
        <w:t xml:space="preserve"> e </w:t>
      </w:r>
      <m:oMath>
        <m:sSub>
          <m:e>
            <m:r>
              <m:t>α</m:t>
            </m:r>
          </m:e>
          <m:sub>
            <m:r>
              <m:t>ct</m:t>
            </m:r>
          </m:sub>
        </m:sSub>
        <m:r>
          <m:t>=1</m:t>
        </m:r>
      </m:oMath>
      <w:r>
        <w:t xml:space="preserve"> nel ramo NTC; nelle sovrapposizioni </w:t>
      </w:r>
      <m:oMath>
        <m:sSub>
          <m:e>
            <m:r>
              <m:t>α</m:t>
            </m:r>
          </m:e>
          <m:sub>
            <m:r>
              <m:t>6</m:t>
            </m:r>
          </m:sub>
        </m:sSub>
      </m:oMath>
      <w:r>
        <w:t xml:space="preserve"> dipende dalla percentuale </w:t>
      </w:r>
      <m:oMath>
        <m:sSub>
          <m:e>
            <m:r>
              <m:t>ρ</m:t>
            </m:r>
          </m:e>
          <m:sub>
            <m:r>
              <m:t>1</m:t>
            </m:r>
          </m:sub>
        </m:sSub>
      </m:oMath>
      <w:r>
        <w:t xml:space="preserve"> di barre sovrapposte (EN 1992-1-1 §8.7.3):</w:t>
      </w:r>
    </w:p>
    <w:p w14:paraId="2C203D57" w14:textId="77777777" w:rsidR="000360CF" w:rsidRDefault="00DB30A0">
      <w:pPr>
        <w:keepNext/>
        <w:spacing w:before="60" w:after="80"/>
        <w:ind w:left="255"/>
      </w:pPr>
      <m:oMathPara>
        <m:oMath>
          <m:sSub>
            <m:e>
              <m:r>
                <m:t>f</m:t>
              </m:r>
            </m:e>
            <m:sub>
              <m:r>
                <m:t>bd</m:t>
              </m:r>
            </m:sub>
          </m:sSub>
          <m:r>
            <m:t>=2</m:t>
          </m:r>
          <m:r>
            <m:t>,</m:t>
          </m:r>
          <m:r>
            <m:t>25</m:t>
          </m:r>
          <m:sSub>
            <m:e>
              <m:r>
                <m:t>η</m:t>
              </m:r>
            </m:e>
            <m:sub>
              <m:r>
                <m:t>1</m:t>
              </m:r>
            </m:sub>
          </m:sSub>
          <m:sSub>
            <m:e>
              <m:r>
                <m:t>η</m:t>
              </m:r>
            </m:e>
            <m:sub>
              <m:r>
                <m:t>2</m:t>
              </m:r>
            </m:sub>
          </m:sSub>
          <m:sSub>
            <m:e>
              <m:r>
                <m:t>f</m:t>
              </m:r>
            </m:e>
            <m:sub>
              <m:r>
                <m:t>ctd</m:t>
              </m:r>
            </m:sub>
          </m:sSub>
        </m:oMath>
      </m:oMathPara>
    </w:p>
    <w:p w14:paraId="6BDE0FAA" w14:textId="77777777" w:rsidR="000360CF" w:rsidRDefault="00DB30A0">
      <w:pPr>
        <w:keepNext/>
        <w:spacing w:before="60" w:after="80"/>
        <w:ind w:left="255"/>
      </w:pPr>
      <m:oMathPara>
        <m:oMath>
          <m:sSub>
            <m:e>
              <m:r>
                <m:t>l</m:t>
              </m:r>
            </m:e>
            <m:sub>
              <m:r>
                <m:t>b,rqd</m:t>
              </m:r>
            </m:sub>
          </m:sSub>
          <m:r>
            <m:t>=</m:t>
          </m:r>
          <m:f>
            <m:fPr>
              <m:type m:val="bar"/>
            </m:fPr>
            <m:num>
              <m:r>
                <m:t>ϕ</m:t>
              </m:r>
              <m:sSub>
                <m:e>
                  <m:r>
                    <m:t>σ</m:t>
                  </m:r>
                </m:e>
                <m:sub>
                  <m:r>
                    <m:t>sd</m:t>
                  </m:r>
                </m:sub>
              </m:sSub>
            </m:num>
            <m:den>
              <m:r>
                <m:t>4</m:t>
              </m:r>
              <m:sSub>
                <m:e>
                  <m:r>
                    <m:t>f</m:t>
                  </m:r>
                </m:e>
                <m:sub>
                  <m:r>
                    <m:t>bd</m:t>
                  </m:r>
                </m:sub>
              </m:sSub>
            </m:den>
          </m:f>
        </m:oMath>
      </m:oMathPara>
    </w:p>
    <w:p w14:paraId="410BDD86" w14:textId="77777777" w:rsidR="000360CF" w:rsidRDefault="00DB30A0">
      <w:pPr>
        <w:keepNext/>
        <w:spacing w:before="60" w:after="80"/>
        <w:ind w:left="255"/>
      </w:pPr>
      <m:oMathPara>
        <m:oMath>
          <m:sSub>
            <m:e>
              <m:r>
                <m:t>α</m:t>
              </m:r>
            </m:e>
            <m:sub>
              <m:r>
                <m:t>6</m:t>
              </m:r>
            </m:sub>
          </m:sSub>
          <m:r>
            <m:t>=min</m:t>
          </m:r>
          <m:d>
            <m:dPr>
              <m:begChr m:val="["/>
              <m:sepChr m:val=""/>
              <m:endChr m:val="]"/>
            </m:dPr>
            <m:e>
              <m:r>
                <m:t>1</m:t>
              </m:r>
              <m:r>
                <m:t>,</m:t>
              </m:r>
              <m:r>
                <m:t>5</m:t>
              </m:r>
              <m:r>
                <m:t>;</m:t>
              </m:r>
              <m:r>
                <m:rPr>
                  <m:sty m:val="p"/>
                </m:rPr>
                <m:t> </m:t>
              </m:r>
              <m:r>
                <m:t>max</m:t>
              </m:r>
              <m:r>
                <m:t>(</m:t>
              </m:r>
              <m:r>
                <m:t>1</m:t>
              </m:r>
              <m:r>
                <m:t>;</m:t>
              </m:r>
              <m:r>
                <m:rPr>
                  <m:sty m:val="p"/>
                </m:rPr>
                <m:t> </m:t>
              </m:r>
              <m:rad>
                <m:radPr>
                  <m:degHide m:val="on"/>
                </m:radPr>
                <m:deg/>
                <m:e>
                  <m:f>
                    <m:fPr>
                      <m:type m:val="lin"/>
                    </m:fPr>
                    <m:num>
                      <m:sSub>
                        <m:e>
                          <m:r>
                            <m:t>ρ</m:t>
                          </m:r>
                        </m:e>
                        <m:sub>
                          <m:r>
                            <m:t>1</m:t>
                          </m:r>
                        </m:sub>
                      </m:sSub>
                    </m:num>
                    <m:den>
                      <m:r>
                        <m:t>25</m:t>
                      </m:r>
                    </m:den>
                  </m:f>
                </m:e>
              </m:rad>
              <m:r>
                <m:t>)</m:t>
              </m:r>
            </m:e>
          </m:d>
        </m:oMath>
      </m:oMathPara>
    </w:p>
    <w:p w14:paraId="7F3E45C0" w14:textId="77777777" w:rsidR="000360CF" w:rsidRDefault="00DB30A0">
      <w:pPr>
        <w:spacing w:after="140"/>
      </w:pPr>
      <w:r>
        <w:t xml:space="preserve">Le barre lisce non sono trattate: con «Barre: Liscia» nella sezione, la stessa scelta usata dalla fessurazione, l'ancoraggio resta da completare, anche nella ricerca delle armature. Le sovrapposizioni introducono </w:t>
      </w:r>
      <m:oMath>
        <m:sSub>
          <m:e>
            <m:r>
              <m:t>α</m:t>
            </m:r>
          </m:e>
          <m:sub>
            <m:r>
              <m:t>6</m:t>
            </m:r>
          </m:sub>
        </m:sSub>
      </m:oMath>
      <w:r>
        <w:t xml:space="preserve"> e i relativi minimi; i dettagli speciali non vengono ricavati da un disegno ideale della sezione.</w:t>
      </w:r>
    </w:p>
    <w:p w14:paraId="1306E26B" w14:textId="77777777" w:rsidR="000360CF" w:rsidRDefault="00DB30A0">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0A28EC87" w14:textId="77777777" w:rsidR="000360CF" w:rsidRDefault="00DB30A0">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5F06BFB9" w14:textId="77777777" w:rsidR="000360CF" w:rsidRDefault="00DB30A0">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20F5FD64" w14:textId="77777777" w:rsidR="000360CF" w:rsidRDefault="00DB30A0">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il tension stiffening sulle barre con il modello del tirante (fib Model Code 2010 §7.6.4.4; EN 1992-1-1 §7.3.4(2) e §7.4.3(3)), con i valori medi Ecm e fctm, senza coefficienti parziali, e </w:t>
      </w:r>
      <m:oMath>
        <m:r>
          <m:t>β=0</m:t>
        </m:r>
        <m:r>
          <m:t>,</m:t>
        </m:r>
        <m:r>
          <m:t>4</m:t>
        </m:r>
      </m:oMath>
      <w:r>
        <w:t xml:space="preserve"> (carichi di lunga durata o ripetuti). Finché nessuna fibra supera </w:t>
      </w:r>
      <m:oMath>
        <m:sSub>
          <m:e>
            <m:r>
              <m:t>ε</m:t>
            </m:r>
          </m:e>
          <m:sub>
            <m:r>
              <m:t>cr</m:t>
            </m:r>
          </m:sub>
        </m:sSub>
        <m:r>
          <m:t>=</m:t>
        </m:r>
        <m:sSub>
          <m:e>
            <m:r>
              <m:t>f</m:t>
            </m:r>
          </m:e>
          <m:sub>
            <m:r>
              <m:t>ctm</m:t>
            </m:r>
          </m:sub>
        </m:sSub>
        <m:r>
          <m:t>/</m:t>
        </m:r>
        <m:sSub>
          <m:e>
            <m:r>
              <m:t>E</m:t>
            </m:r>
          </m:e>
          <m:sub>
            <m:r>
              <m:t>cm</m:t>
            </m:r>
          </m:sub>
        </m:sSub>
      </m:oMath>
      <w:r>
        <w:t xml:space="preserve"> la sezione è interamente reagente, con il calcestruzzo teso lineare. Dopo la fessurazione il calcestruzzo teso non lavora; ogni barra tesa che cade nell'area efficace di altezza </w:t>
      </w:r>
      <m:oMath>
        <m:sSub>
          <m:e>
            <m:r>
              <m:t>h</m:t>
            </m:r>
          </m:e>
          <m:sub>
            <m:r>
              <m:t>c,eff</m:t>
            </m:r>
          </m:sub>
        </m:sSub>
        <m:r>
          <m:t>=min[2</m:t>
        </m:r>
        <m:r>
          <m:t>,</m:t>
        </m:r>
        <m:r>
          <m:t>5</m:t>
        </m:r>
        <m:r>
          <m:t>(h−d);</m:t>
        </m:r>
        <m:r>
          <m:rPr>
            <m:sty m:val="p"/>
          </m:rPr>
          <m:t> </m:t>
        </m:r>
        <m:r>
          <m:t>(h−x)/3;</m:t>
        </m:r>
        <m:r>
          <m:rPr>
            <m:sty m:val="p"/>
          </m:rPr>
          <m:t> </m:t>
        </m:r>
        <m:r>
          <m:t>h/2]</m:t>
        </m:r>
      </m:oMath>
      <w:r>
        <w:t xml:space="preserve"> dal lembo teso (EN 1992-1-1 §7.3.2(3)) segue la legge dell'acciaio alla deformazione nella fessura </w:t>
      </w:r>
      <m:oMath>
        <m:sSub>
          <m:e>
            <m:r>
              <m:t>ε</m:t>
            </m:r>
          </m:e>
          <m:sub>
            <m:r>
              <m:t>s2</m:t>
            </m:r>
          </m:sub>
        </m:sSub>
      </m:oMath>
      <w:r>
        <w:t xml:space="preserve">: </w:t>
      </w:r>
      <m:oMath>
        <m:sSub>
          <m:e>
            <m:r>
              <m:t>ε</m:t>
            </m:r>
          </m:e>
          <m:sub>
            <m:r>
              <m:t>s2</m:t>
            </m:r>
          </m:sub>
        </m:sSub>
        <m:r>
          <m:t>=</m:t>
        </m:r>
        <m:sSub>
          <m:e>
            <m:r>
              <m:t>ε</m:t>
            </m:r>
          </m:e>
          <m:sub>
            <m:r>
              <m:t>m</m:t>
            </m:r>
          </m:sub>
        </m:sSub>
        <m:r>
          <m:t>/(1−β)</m:t>
        </m:r>
      </m:oMath>
      <w:r>
        <w:t xml:space="preserve"> durante la formazione delle fessure, fino a </w:t>
      </w:r>
      <m:oMath>
        <m:sSub>
          <m:e>
            <m:r>
              <m:t>ε</m:t>
            </m:r>
          </m:e>
          <m:sub>
            <m:r>
              <m:t>m</m:t>
            </m:r>
          </m:sub>
        </m:sSub>
        <m:r>
          <m:t>=(1−β)</m:t>
        </m:r>
        <m:sSub>
          <m:e>
            <m:r>
              <m:t>ε</m:t>
            </m:r>
          </m:e>
          <m:sub>
            <m:r>
              <m:t>sr</m:t>
            </m:r>
          </m:sub>
        </m:sSub>
      </m:oMath>
      <w:r>
        <w:t xml:space="preserve">, ed </w:t>
      </w:r>
      <m:oMath>
        <m:sSub>
          <m:e>
            <m:r>
              <m:t>ε</m:t>
            </m:r>
          </m:e>
          <m:sub>
            <m:r>
              <m:t>s2</m:t>
            </m:r>
          </m:sub>
        </m:sSub>
        <m:r>
          <m:t>=</m:t>
        </m:r>
        <m:sSub>
          <m:e>
            <m:r>
              <m:t>ε</m:t>
            </m:r>
          </m:e>
          <m:sub>
            <m:r>
              <m:t>m</m:t>
            </m:r>
          </m:sub>
        </m:sSub>
        <m:r>
          <m:t>+β</m:t>
        </m:r>
        <m:sSub>
          <m:e>
            <m:r>
              <m:t>ε</m:t>
            </m:r>
          </m:e>
          <m:sub>
            <m:r>
              <m:t>sr</m:t>
            </m:r>
          </m:sub>
        </m:sSub>
      </m:oMath>
      <w:r>
        <w:t xml:space="preserve"> a fessurazione stabilizzata; </w:t>
      </w:r>
      <w:r>
        <w:rPr>
          <w:rFonts w:ascii="Calibri" w:eastAsia="Calibri" w:hAnsi="Calibri" w:cs="Calibri"/>
        </w:rPr>
        <w:t>ε</w:t>
      </w:r>
      <w:r>
        <w:t xml:space="preserve">m è la deformazione del piano alla barra, </w:t>
      </w:r>
      <m:oMath>
        <m:sSub>
          <m:e>
            <m:r>
              <m:t>ε</m:t>
            </m:r>
          </m:e>
          <m:sub>
            <m:r>
              <m:t>sr</m:t>
            </m:r>
          </m:sub>
        </m:sSub>
        <m:r>
          <m:t>=</m:t>
        </m:r>
        <m:sSub>
          <m:e>
            <m:r>
              <m:t>σ</m:t>
            </m:r>
          </m:e>
          <m:sub>
            <m:r>
              <m:t>sr</m:t>
            </m:r>
          </m:sub>
        </m:sSub>
        <m:r>
          <m:t>/</m:t>
        </m:r>
        <m:sSub>
          <m:e>
            <m:r>
              <m:t>E</m:t>
            </m:r>
          </m:e>
          <m:sub>
            <m:r>
              <m:t>s</m:t>
            </m:r>
          </m:sub>
        </m:sSub>
      </m:oMath>
      <w:r>
        <w:t xml:space="preserve">, </w:t>
      </w:r>
      <m:oMath>
        <m:sSub>
          <m:e>
            <m:r>
              <m:t>σ</m:t>
            </m:r>
          </m:e>
          <m:sub>
            <m:r>
              <m:t>sr</m:t>
            </m:r>
          </m:sub>
        </m:sSub>
        <m:r>
          <m:t>=</m:t>
        </m:r>
        <m:sSub>
          <m:e>
            <m:r>
              <m:t>f</m:t>
            </m:r>
          </m:e>
          <m:sub>
            <m:r>
              <m:t>ctm</m:t>
            </m:r>
          </m:sub>
        </m:sSub>
        <m:r>
          <m:t>(1+</m:t>
        </m:r>
        <m:sSub>
          <m:e>
            <m:r>
              <m:t>α</m:t>
            </m:r>
          </m:e>
          <m:sub>
            <m:r>
              <m:t>e</m:t>
            </m:r>
          </m:sub>
        </m:sSub>
        <m:sSub>
          <m:e>
            <m:r>
              <m:t>ρ</m:t>
            </m:r>
          </m:e>
          <m:sub>
            <m:r>
              <m:t>eff</m:t>
            </m:r>
          </m:sub>
        </m:sSub>
        <m:r>
          <m:t>)/</m:t>
        </m:r>
        <m:sSub>
          <m:e>
            <m:r>
              <m:t>ρ</m:t>
            </m:r>
          </m:e>
          <m:sub>
            <m:r>
              <m:t>eff</m:t>
            </m:r>
          </m:sub>
        </m:sSub>
      </m:oMath>
      <w:r>
        <w:t xml:space="preserve">, </w:t>
      </w:r>
      <m:oMath>
        <m:sSub>
          <m:e>
            <m:r>
              <m:t>α</m:t>
            </m:r>
          </m:e>
          <m:sub>
            <m:r>
              <m:t>e</m:t>
            </m:r>
          </m:sub>
        </m:sSub>
        <m:r>
          <m:t>=</m:t>
        </m:r>
        <m:sSub>
          <m:e>
            <m:r>
              <m:t>E</m:t>
            </m:r>
          </m:e>
          <m:sub>
            <m:r>
              <m:t>s</m:t>
            </m:r>
          </m:sub>
        </m:sSub>
        <m:r>
          <m:t>/</m:t>
        </m:r>
        <m:sSub>
          <m:e>
            <m:r>
              <m:t>E</m:t>
            </m:r>
          </m:e>
          <m:sub>
            <m:r>
              <m:t>cm</m:t>
            </m:r>
          </m:sub>
        </m:sSub>
      </m:oMath>
      <w:r>
        <w:t xml:space="preserve"> e </w:t>
      </w:r>
      <m:oMath>
        <m:sSub>
          <m:e>
            <m:r>
              <m:t>ρ</m:t>
            </m:r>
          </m:e>
          <m:sub>
            <m:r>
              <m:t>eff</m:t>
            </m:r>
          </m:sub>
        </m:sSub>
        <m:r>
          <m:t>=</m:t>
        </m:r>
        <m:sSub>
          <m:e>
            <m:r>
              <m:t>A</m:t>
            </m:r>
          </m:e>
          <m:sub>
            <m:r>
              <m:t>s</m:t>
            </m:r>
          </m:sub>
        </m:sSub>
        <m:r>
          <m:t>/</m:t>
        </m:r>
        <m:sSub>
          <m:e>
            <m:r>
              <m:t>A</m:t>
            </m:r>
          </m:e>
          <m:sub>
            <m:r>
              <m:t>c,eff</m:t>
            </m:r>
          </m:sub>
        </m:sSub>
      </m:oMath>
      <w:r>
        <w:t xml:space="preserve"> dell'area efficace della barra. Le barre fuori dall'area efficace restano nude; le aree efficaci vengono dal piano della soluzione. Snervamento, </w:t>
      </w:r>
      <w:r>
        <w:rPr>
          <w:rFonts w:ascii="Calibri" w:eastAsia="Calibri" w:hAnsi="Calibri" w:cs="Calibri"/>
        </w:rPr>
        <w:t>χ</w:t>
      </w:r>
      <w:r>
        <w:t>y e |</w:t>
      </w:r>
      <w:r>
        <w:rPr>
          <w:rFonts w:ascii="Calibri" w:eastAsia="Calibri" w:hAnsi="Calibri" w:cs="Calibri"/>
        </w:rPr>
        <w:t>ε</w:t>
      </w:r>
      <w:r>
        <w:t xml:space="preserve">s|max della curva sono quelli della barra nella fessura. Con questa </w:t>
      </w:r>
      <w:r>
        <w:lastRenderedPageBreak/>
        <w:t>opzione il punto limite resta quello del dominio senza resistenza a trazione (NTC 2018 §4.1.2.3.4.1; EN 1992-1-1 §6.1(2)P) e le verifiche SLU e SLE non la usano. Fino alla 1.14.3 l'opzione applicava una legge media del calcestruzzo teso a tutta la zona tesa: ricalcolate, le curve risultano più cedevoli dopo la fessurazione e lo snervamento arriva prima.</w:t>
      </w:r>
    </w:p>
    <w:p w14:paraId="1806AF5C" w14:textId="77777777" w:rsidR="000360CF" w:rsidRDefault="00DB30A0">
      <w:pPr>
        <w:spacing w:after="140"/>
      </w:pPr>
      <w:r>
        <w:t xml:space="preserve">Con il profilo DS l'armatura trasversale minima delle travi è quella dell'appendice danese (DK NA 9.5N NA), </w:t>
      </w:r>
      <m:oMath>
        <m:sSub>
          <m:e>
            <m:r>
              <m:t>ρ</m:t>
            </m:r>
          </m:e>
          <m:sub>
            <m:r>
              <m:t>w,min</m:t>
            </m:r>
          </m:sub>
        </m:sSub>
        <m:r>
          <m:t>=0</m:t>
        </m:r>
        <m:r>
          <m:t>,</m:t>
        </m:r>
        <m:r>
          <m:t>063</m:t>
        </m:r>
        <m:rad>
          <m:radPr>
            <m:degHide m:val="on"/>
          </m:radPr>
          <m:deg/>
          <m:e>
            <m:sSub>
              <m:e>
                <m:r>
                  <m:t>f</m:t>
                </m:r>
              </m:e>
              <m:sub>
                <m:r>
                  <m:t>ck</m:t>
                </m:r>
              </m:sub>
            </m:sSub>
          </m:e>
        </m:rad>
        <m:r>
          <m:t>/</m:t>
        </m:r>
        <m:sSub>
          <m:e>
            <m:r>
              <m:t>f</m:t>
            </m:r>
          </m:e>
          <m:sub>
            <m:r>
              <m:t>yk</m:t>
            </m:r>
          </m:sub>
        </m:sSub>
      </m:oMath>
      <w:r>
        <w:t xml:space="preserve">; l'armatura minima delle anime alte resta da completare. Con gli Eurocodici il passo delle staffe delle barre compresse delle travi è limitato a </w:t>
      </w:r>
      <m:oMath>
        <m:r>
          <m:t>15</m:t>
        </m:r>
        <m:sSub>
          <m:e>
            <m:r>
              <m:t>ϕ</m:t>
            </m:r>
          </m:e>
          <m:sub>
            <m:r>
              <m:t>min</m:t>
            </m:r>
          </m:sub>
        </m:sSub>
      </m:oMath>
      <w:r>
        <w:t xml:space="preserve"> (EN 1992-1-1 §9.2.1.2(3)) e calcolato come per le NTC; con il profilo DS resta la conferma richiesta dalla 9.5.3(6).</w:t>
      </w:r>
    </w:p>
    <w:p w14:paraId="53822194" w14:textId="77777777" w:rsidR="000360CF" w:rsidRDefault="00DB30A0">
      <w:pPr>
        <w:spacing w:after="140"/>
      </w:pPr>
      <w:r>
        <w:t xml:space="preserve">Nella curva momento–curvatura </w:t>
      </w:r>
      <m:oMath>
        <m:sSub>
          <m:e>
            <m:r>
              <m:t>χ</m:t>
            </m:r>
          </m:e>
          <m:sub>
            <m:r>
              <m:t>u</m:t>
            </m:r>
          </m:sub>
        </m:sSub>
      </m:oMath>
      <w:r>
        <w:t xml:space="preserve"> è la curvatura del punto limite e </w:t>
      </w:r>
      <m:oMath>
        <m:sSub>
          <m:e>
            <m:r>
              <m:t>χ</m:t>
            </m:r>
          </m:e>
          <m:sub>
            <m:r>
              <m:t>y,1</m:t>
            </m:r>
          </m:sub>
        </m:sSub>
      </m:oMath>
      <w:r>
        <w:t xml:space="preserve"> quella del primo snervamento di una barra. La duttilità in curvatura </w:t>
      </w:r>
      <m:oMath>
        <m:sSub>
          <m:e>
            <m:r>
              <m:t>μ</m:t>
            </m:r>
          </m:e>
          <m:sub>
            <m:r>
              <m:t>φ</m:t>
            </m:r>
          </m:sub>
        </m:sSub>
      </m:oMath>
      <w:r>
        <w:t xml:space="preserve"> della NTC, definita con il ramo dopo il picco fino a </w:t>
      </w:r>
      <m:oMath>
        <m:r>
          <m:t>0</m:t>
        </m:r>
        <m:r>
          <m:t>,</m:t>
        </m:r>
        <m:r>
          <m:t>85</m:t>
        </m:r>
        <m:sSub>
          <m:e>
            <m:r>
              <m:t>M</m:t>
            </m:r>
          </m:e>
          <m:sub>
            <m:r>
              <m:t>max</m:t>
            </m:r>
          </m:sub>
        </m:sSub>
      </m:oMath>
      <w:r>
        <w:t xml:space="preserve"> e con la bilineare della figura C4.1.12 della Circolare, non è calcolata: il rapporto </w:t>
      </w:r>
      <m:oMath>
        <m:f>
          <m:fPr>
            <m:type m:val="lin"/>
          </m:fPr>
          <m:num>
            <m:sSub>
              <m:e>
                <m:r>
                  <m:t>χ</m:t>
                </m:r>
              </m:e>
              <m:sub>
                <m:r>
                  <m:t>u</m:t>
                </m:r>
              </m:sub>
            </m:sSub>
          </m:num>
          <m:den>
            <m:sSub>
              <m:e>
                <m:r>
                  <m:t>χ</m:t>
                </m:r>
              </m:e>
              <m:sub>
                <m:r>
                  <m:t>y,1</m:t>
                </m:r>
              </m:sub>
            </m:sSub>
          </m:den>
        </m:f>
      </m:oMath>
      <w:r>
        <w:t xml:space="preserve"> non va usato al suo posto.</w:t>
      </w:r>
    </w:p>
    <w:p w14:paraId="424F1DB5" w14:textId="77777777" w:rsidR="000360CF" w:rsidRDefault="00DB30A0">
      <w:pPr>
        <w:pStyle w:val="Titolo2"/>
        <w:keepNext/>
        <w:spacing w:after="140"/>
      </w:pPr>
      <w:bookmarkStart w:id="56" w:name="_Toc244285049"/>
      <w:r>
        <w:t>Colonna modello: metodo e campo di applicazione</w:t>
      </w:r>
      <w:bookmarkEnd w:id="56"/>
    </w:p>
    <w:p w14:paraId="703374A7" w14:textId="77777777" w:rsidR="000360CF" w:rsidRDefault="00DB30A0">
      <w:pPr>
        <w:spacing w:after="140"/>
      </w:pPr>
      <w:r>
        <w:t>La colonna modello verifica un pilastro snello concentrando gli effetti del secondo ordine nella sua sezione critica: è il metodo generale semplificato di EN 1992-1-1 5.8.6(6), con la distribuzione di curvatura di 5.8.8.2. NTC 2018 §4.1.2.3.9.3 lo comprende fra i metodi basati sull'equilibrio nelle sezioni critiche e rinvia per le formule a documenti di comprovata validità; il calcolo segue quindi l'Eurocodice, con gli scostamenti dichiarati più avanti. Il campo è quello di un elemento isolato, o a esso ass</w:t>
      </w:r>
      <w:r>
        <w:t>imilabile, con sezione e sforzo normale costanti e una sola sezione critica; la lunghezza libera di inflessione l0 e il momento del primo ordine nella sezione critica sono dati del progettista.</w:t>
      </w:r>
    </w:p>
    <w:p w14:paraId="010F2AF3" w14:textId="77777777" w:rsidR="000360CF" w:rsidRDefault="00DB30A0">
      <w:pPr>
        <w:spacing w:after="140"/>
      </w:pPr>
      <w:r>
        <w:t xml:space="preserve">La deformata è assunta con una freccia e2 proporzionale alla curvatura </w:t>
      </w:r>
      <w:r>
        <w:rPr>
          <w:rFonts w:ascii="Calibri" w:eastAsia="Calibri" w:hAnsi="Calibri" w:cs="Calibri"/>
        </w:rPr>
        <w:t>χ</w:t>
      </w:r>
      <w:r>
        <w:t xml:space="preserve"> della sezione critica. Il fattore c dipende dalla distribuzione della curvatura: </w:t>
      </w:r>
      <m:oMath>
        <m:r>
          <m:t>10≈</m:t>
        </m:r>
        <m:sSup>
          <m:e>
            <m:r>
              <m:t>π</m:t>
            </m:r>
          </m:e>
          <m:sup>
            <m:r>
              <m:t>2</m:t>
            </m:r>
          </m:sup>
        </m:sSup>
      </m:oMath>
      <w:r>
        <w:t xml:space="preserve"> per la deformata sinusoidale, fino a 8 per un momento totale costante (EN 1992-1-1 5.8.8.2(4)). Il momento del secondo ordine è quindi lineare nella curvatura, con la rigidezza geometrica k.</w:t>
      </w:r>
    </w:p>
    <w:p w14:paraId="3DEF5E8E" w14:textId="77777777" w:rsidR="000360CF" w:rsidRDefault="00DB30A0">
      <w:pPr>
        <w:keepNext/>
        <w:spacing w:before="60" w:after="80"/>
        <w:ind w:left="255"/>
      </w:pPr>
      <m:oMathPara>
        <m:oMath>
          <m:sSub>
            <m:e>
              <m:r>
                <m:t>e</m:t>
              </m:r>
            </m:e>
            <m:sub>
              <m:r>
                <m:t>2</m:t>
              </m:r>
            </m:sub>
          </m:sSub>
          <m:r>
            <m:t>=χ</m:t>
          </m:r>
          <m:f>
            <m:fPr>
              <m:type m:val="bar"/>
            </m:fPr>
            <m:num>
              <m:sSubSup>
                <m:e>
                  <m:r>
                    <m:t>l</m:t>
                  </m:r>
                </m:e>
                <m:sub>
                  <m:r>
                    <m:t>0</m:t>
                  </m:r>
                </m:sub>
                <m:sup>
                  <m:r>
                    <m:t>2</m:t>
                  </m:r>
                </m:sup>
              </m:sSubSup>
            </m:num>
            <m:den>
              <m:r>
                <m:t>c</m:t>
              </m:r>
            </m:den>
          </m:f>
        </m:oMath>
      </m:oMathPara>
    </w:p>
    <w:p w14:paraId="230B42DC" w14:textId="77777777" w:rsidR="000360CF" w:rsidRDefault="00DB30A0">
      <w:pPr>
        <w:keepNext/>
        <w:spacing w:before="60" w:after="80"/>
        <w:ind w:left="255"/>
      </w:pPr>
      <m:oMathPara>
        <m:oMath>
          <m:r>
            <m:t>k=</m:t>
          </m:r>
          <m:f>
            <m:fPr>
              <m:type m:val="bar"/>
            </m:fPr>
            <m:num>
              <m:sSub>
                <m:e>
                  <m:r>
                    <m:t>N</m:t>
                  </m:r>
                </m:e>
                <m:sub>
                  <m:r>
                    <m:t>Ed</m:t>
                  </m:r>
                </m:sub>
              </m:sSub>
              <m:sSubSup>
                <m:e>
                  <m:r>
                    <m:t>l</m:t>
                  </m:r>
                </m:e>
                <m:sub>
                  <m:r>
                    <m:t>0</m:t>
                  </m:r>
                </m:sub>
                <m:sup>
                  <m:r>
                    <m:t>2</m:t>
                  </m:r>
                </m:sup>
              </m:sSubSup>
            </m:num>
            <m:den>
              <m:r>
                <m:t>c</m:t>
              </m:r>
            </m:den>
          </m:f>
        </m:oMath>
      </m:oMathPara>
    </w:p>
    <w:p w14:paraId="0210A5A0" w14:textId="77777777" w:rsidR="000360CF" w:rsidRDefault="00DB30A0">
      <w:pPr>
        <w:keepNext/>
        <w:spacing w:before="60" w:after="80"/>
        <w:ind w:left="255"/>
      </w:pPr>
      <m:oMathPara>
        <m:oMath>
          <m:sSub>
            <m:e>
              <m:r>
                <m:t>M</m:t>
              </m:r>
            </m:e>
            <m:sub>
              <m:r>
                <m:t>2</m:t>
              </m:r>
            </m:sub>
          </m:sSub>
          <m:r>
            <m:t>=</m:t>
          </m:r>
          <m:sSub>
            <m:e>
              <m:r>
                <m:t>N</m:t>
              </m:r>
            </m:e>
            <m:sub>
              <m:r>
                <m:t>Ed</m:t>
              </m:r>
            </m:sub>
          </m:sSub>
          <m:sSub>
            <m:e>
              <m:r>
                <m:t>e</m:t>
              </m:r>
            </m:e>
            <m:sub>
              <m:r>
                <m:t>2</m:t>
              </m:r>
            </m:sub>
          </m:sSub>
          <m:r>
            <m:t>=k</m:t>
          </m:r>
          <m:r>
            <m:t>χ</m:t>
          </m:r>
        </m:oMath>
      </m:oMathPara>
    </w:p>
    <w:p w14:paraId="53AEAB56" w14:textId="77777777" w:rsidR="000360CF" w:rsidRDefault="00DB30A0">
      <w:pPr>
        <w:spacing w:after="140"/>
      </w:pPr>
      <w:r>
        <w:t xml:space="preserve">La curvatura deriva dalla risposta della sezione a NEd costante, con le ipotesi del dominio plastico: sezioni piane, aderenza perfetta, parabola-rettangolo di progetto con fcd, </w:t>
      </w:r>
      <w:r>
        <w:rPr>
          <w:rFonts w:ascii="Calibri" w:eastAsia="Calibri" w:hAnsi="Calibri" w:cs="Calibri"/>
        </w:rPr>
        <w:t>ε</w:t>
      </w:r>
      <w:r>
        <w:t xml:space="preserve">c2 ed </w:t>
      </w:r>
      <w:r>
        <w:rPr>
          <w:rFonts w:ascii="Calibri" w:eastAsia="Calibri" w:hAnsi="Calibri" w:cs="Calibri"/>
        </w:rPr>
        <w:t>ε</w:t>
      </w:r>
      <w:r>
        <w:t xml:space="preserve">cu per il calcestruzzo, legge di progetto delle barre con fyd ed </w:t>
      </w:r>
      <w:r>
        <w:rPr>
          <w:rFonts w:ascii="Calibri" w:eastAsia="Calibri" w:hAnsi="Calibri" w:cs="Calibri"/>
        </w:rPr>
        <w:t>ε</w:t>
      </w:r>
      <w:r>
        <w:t xml:space="preserve">ud, sezione netta e calcestruzzo teso nullo, come chiede NTC 2018 §4.1.2.3.9.2 per l'analisi del secondo ordine. Il tension stiffening non entra. Per ogni curvatura il solutore cerca la deformazione </w:t>
      </w:r>
      <w:r>
        <w:rPr>
          <w:rFonts w:ascii="Calibri" w:eastAsia="Calibri" w:hAnsi="Calibri" w:cs="Calibri"/>
        </w:rPr>
        <w:t>ε</w:t>
      </w:r>
      <w:r>
        <w:t xml:space="preserve">0 del piano che porta lo sforzo normale NEd, con l'asse neutro parallelo al vettore momento della direzione </w:t>
      </w:r>
      <w:r>
        <w:rPr>
          <w:rFonts w:ascii="Calibri" w:eastAsia="Calibri" w:hAnsi="Calibri" w:cs="Calibri"/>
        </w:rPr>
        <w:t>θ</w:t>
      </w:r>
      <w:r>
        <w:t xml:space="preserve">; w è la distanza misurata lungo la direzione della </w:t>
      </w:r>
      <w:r>
        <w:lastRenderedPageBreak/>
        <w:t xml:space="preserve">curvatura. La curvatura ultima </w:t>
      </w:r>
      <w:r>
        <w:rPr>
          <w:rFonts w:ascii="Calibri" w:eastAsia="Calibri" w:hAnsi="Calibri" w:cs="Calibri"/>
        </w:rPr>
        <w:t>χ</w:t>
      </w:r>
      <w:r>
        <w:t>u è la più grande per la quale esiste un piano entro i limiti di deformazione del dominio. Nelle formule NEd è il modulo della compressione; nel foglio N resta negativo a compressione.</w:t>
      </w:r>
    </w:p>
    <w:p w14:paraId="6EEFF5A2" w14:textId="77777777" w:rsidR="000360CF" w:rsidRDefault="00DB30A0">
      <w:pPr>
        <w:keepNext/>
        <w:spacing w:before="60" w:after="80"/>
        <w:ind w:left="255"/>
      </w:pPr>
      <m:oMathPara>
        <m:oMath>
          <m:r>
            <m:t>ε(w)=</m:t>
          </m:r>
          <m:sSub>
            <m:e>
              <m:r>
                <m:t>ε</m:t>
              </m:r>
            </m:e>
            <m:sub>
              <m:r>
                <m:t>0</m:t>
              </m:r>
            </m:sub>
          </m:sSub>
          <m:r>
            <m:t>−χ</m:t>
          </m:r>
          <m:r>
            <m:t>w</m:t>
          </m:r>
        </m:oMath>
      </m:oMathPara>
    </w:p>
    <w:p w14:paraId="06AF2E35" w14:textId="77777777" w:rsidR="000360CF" w:rsidRDefault="00DB30A0">
      <w:pPr>
        <w:keepNext/>
        <w:spacing w:before="60" w:after="80"/>
        <w:ind w:left="255"/>
      </w:pPr>
      <m:oMathPara>
        <m:oMath>
          <m:r>
            <m:t>N(</m:t>
          </m:r>
          <m:sSub>
            <m:e>
              <m:r>
                <m:t>ε</m:t>
              </m:r>
            </m:e>
            <m:sub>
              <m:r>
                <m:t>0</m:t>
              </m:r>
            </m:sub>
          </m:sSub>
          <m:r>
            <m:t>,χ)=</m:t>
          </m:r>
          <m:sSub>
            <m:e>
              <m:r>
                <m:t>N</m:t>
              </m:r>
            </m:e>
            <m:sub>
              <m:r>
                <m:t>Ed</m:t>
              </m:r>
            </m:sub>
          </m:sSub>
        </m:oMath>
      </m:oMathPara>
    </w:p>
    <w:p w14:paraId="098C5F87" w14:textId="77777777" w:rsidR="000360CF" w:rsidRDefault="00DB30A0">
      <w:pPr>
        <w:pStyle w:val="Titolo2"/>
        <w:keepNext/>
        <w:spacing w:after="140"/>
      </w:pPr>
      <w:bookmarkStart w:id="57" w:name="_Toc244285050"/>
      <w:r>
        <w:t>Colonna modello: capacità, equilibrio e modo di crisi</w:t>
      </w:r>
      <w:bookmarkEnd w:id="57"/>
    </w:p>
    <w:p w14:paraId="69398154" w14:textId="77777777" w:rsidR="000360CF" w:rsidRDefault="00DB30A0">
      <w:pPr>
        <w:spacing w:after="140"/>
      </w:pPr>
      <w:r>
        <w:t>La capacità M1Rd,max è il massimo momento del primo ordine che la sezione critica sopporta. È il massimo della differenza fra la curva M(</w:t>
      </w:r>
      <w:r>
        <w:rPr>
          <w:rFonts w:ascii="Calibri" w:eastAsia="Calibri" w:hAnsi="Calibri" w:cs="Calibri"/>
        </w:rPr>
        <w:t>χ</w:t>
      </w:r>
      <w:r>
        <w:t xml:space="preserve">) e la retta </w:t>
      </w:r>
      <m:oMath>
        <m:sSub>
          <m:e>
            <m:r>
              <m:t>M</m:t>
            </m:r>
          </m:e>
          <m:sub>
            <m:r>
              <m:t>2</m:t>
            </m:r>
          </m:sub>
        </m:sSub>
        <m:r>
          <m:t>=kχ</m:t>
        </m:r>
      </m:oMath>
      <w:r>
        <w:t xml:space="preserve">, cioè il punto in cui la retta del momento esterno è tangente alla curva; la scheda indica con </w:t>
      </w:r>
      <w:r>
        <w:rPr>
          <w:rFonts w:ascii="Calibri" w:eastAsia="Calibri" w:hAnsi="Calibri" w:cs="Calibri"/>
        </w:rPr>
        <w:t>χ</w:t>
      </w:r>
      <w:r>
        <w:t>* la curvatura del massimo.</w:t>
      </w:r>
    </w:p>
    <w:p w14:paraId="5E2351B3" w14:textId="77777777" w:rsidR="000360CF" w:rsidRDefault="00DB30A0">
      <w:pPr>
        <w:keepNext/>
        <w:spacing w:before="60" w:after="80"/>
        <w:ind w:left="255"/>
      </w:pPr>
      <m:oMathPara>
        <m:oMath>
          <m:sSub>
            <m:e>
              <m:r>
                <m:t>M</m:t>
              </m:r>
            </m:e>
            <m:sub>
              <m:r>
                <m:t>1Rd,max</m:t>
              </m:r>
            </m:sub>
          </m:sSub>
          <m:r>
            <m:t>=</m:t>
          </m:r>
          <m:sSub>
            <m:e>
              <m:r>
                <m:t>max</m:t>
              </m:r>
            </m:e>
            <m:sub>
              <m:r>
                <m:t>0≤χ≤</m:t>
              </m:r>
              <m:sSub>
                <m:e>
                  <m:r>
                    <m:t>χ</m:t>
                  </m:r>
                </m:e>
                <m:sub>
                  <m:r>
                    <m:t>u</m:t>
                  </m:r>
                </m:sub>
              </m:sSub>
            </m:sub>
          </m:sSub>
          <m:d>
            <m:dPr>
              <m:begChr m:val="["/>
              <m:sepChr m:val=""/>
              <m:endChr m:val="]"/>
            </m:dPr>
            <m:e>
              <m:r>
                <m:t>M</m:t>
              </m:r>
              <m:r>
                <m:t>(</m:t>
              </m:r>
              <m:r>
                <m:t>χ</m:t>
              </m:r>
              <m:r>
                <m:t>)</m:t>
              </m:r>
              <m:r>
                <m:t>−</m:t>
              </m:r>
              <m:r>
                <m:t>k</m:t>
              </m:r>
              <m:r>
                <m:t>χ</m:t>
              </m:r>
            </m:e>
          </m:d>
        </m:oMath>
      </m:oMathPara>
    </w:p>
    <w:p w14:paraId="0C02263C" w14:textId="77777777" w:rsidR="000360CF" w:rsidRDefault="00DB30A0">
      <w:pPr>
        <w:keepNext/>
        <w:spacing w:before="60" w:after="80"/>
        <w:ind w:left="255"/>
      </w:pPr>
      <m:oMathPara>
        <m:oMath>
          <m:sSubSup>
            <m:e>
              <m:r>
                <m:t>e</m:t>
              </m:r>
            </m:e>
            <m:sub>
              <m:r>
                <m:t>2</m:t>
              </m:r>
            </m:sub>
            <m:sup>
              <m:r>
                <m:t>*</m:t>
              </m:r>
            </m:sup>
          </m:sSubSup>
          <m:r>
            <m:t>=</m:t>
          </m:r>
          <m:sSup>
            <m:e>
              <m:r>
                <m:t>χ</m:t>
              </m:r>
            </m:e>
            <m:sup>
              <m:r>
                <m:t>*</m:t>
              </m:r>
            </m:sup>
          </m:sSup>
          <m:f>
            <m:fPr>
              <m:type m:val="bar"/>
            </m:fPr>
            <m:num>
              <m:sSubSup>
                <m:e>
                  <m:r>
                    <m:t>l</m:t>
                  </m:r>
                </m:e>
                <m:sub>
                  <m:r>
                    <m:t>0</m:t>
                  </m:r>
                </m:sub>
                <m:sup>
                  <m:r>
                    <m:t>2</m:t>
                  </m:r>
                </m:sup>
              </m:sSubSup>
            </m:num>
            <m:den>
              <m:r>
                <m:t>c</m:t>
              </m:r>
            </m:den>
          </m:f>
        </m:oMath>
      </m:oMathPara>
    </w:p>
    <w:p w14:paraId="498175FB" w14:textId="77777777" w:rsidR="000360CF" w:rsidRDefault="00DB30A0">
      <w:pPr>
        <w:spacing w:after="140"/>
      </w:pPr>
      <w:r>
        <w:t>Il modo di crisi è l'instabilità quando il massimo cade prima della curvatura ultima, cioè in un punto limite dell'equilibrio, e la rottura della sezione quando cade alla curvatura ultima.</w:t>
      </w:r>
    </w:p>
    <w:p w14:paraId="06980224" w14:textId="77777777" w:rsidR="000360CF" w:rsidRDefault="00DB30A0">
      <w:pPr>
        <w:keepNext/>
        <w:spacing w:after="140"/>
      </w:pPr>
      <w:r>
        <w:t>Scostamento dichiarato K-6 · Modo vicino alla curvatura ultima</w:t>
      </w:r>
    </w:p>
    <w:p w14:paraId="1096DE65" w14:textId="77777777" w:rsidR="000360CF" w:rsidRDefault="00DB30A0">
      <w:pPr>
        <w:keepNext/>
        <w:spacing w:after="140"/>
      </w:pPr>
      <w:r>
        <w:t>Norma: EN 1992-1-1 5.8.6(6) non distingue i due modi; la colonna modello classica chiama instabilità il massimo interno alla curva.</w:t>
      </w:r>
    </w:p>
    <w:p w14:paraId="06DE8ED4" w14:textId="77777777" w:rsidR="000360CF" w:rsidRDefault="00DB30A0">
      <w:pPr>
        <w:keepNext/>
        <w:spacing w:after="140"/>
      </w:pPr>
      <w:r>
        <w:t xml:space="preserve">Programma: rottura della sezione solo se </w:t>
      </w:r>
      <m:oMath>
        <m:sSub>
          <m:e>
            <m:r>
              <m:t>χ</m:t>
            </m:r>
          </m:e>
          <m:sub>
            <m:r>
              <m:t>u</m:t>
            </m:r>
          </m:sub>
        </m:sSub>
        <m:r>
          <m:t>−</m:t>
        </m:r>
        <m:sSup>
          <m:e>
            <m:r>
              <m:t>χ</m:t>
            </m:r>
          </m:e>
          <m:sup>
            <m:r>
              <m:t>*</m:t>
            </m:r>
          </m:sup>
        </m:sSup>
        <m:r>
          <m:t>≤</m:t>
        </m:r>
        <m:sSup>
          <m:e>
            <m:r>
              <m:t>10</m:t>
            </m:r>
          </m:e>
          <m:sup>
            <m:r>
              <m:t>−9</m:t>
            </m:r>
          </m:sup>
        </m:sSup>
        <m:sSub>
          <m:e>
            <m:r>
              <m:t>χ</m:t>
            </m:r>
          </m:e>
          <m:sub>
            <m:r>
              <m:t>u</m:t>
            </m:r>
          </m:sub>
        </m:sSub>
      </m:oMath>
      <w:r>
        <w:t>; altrimenti instabilità.</w:t>
      </w:r>
    </w:p>
    <w:p w14:paraId="231A0F18" w14:textId="77777777" w:rsidR="000360CF" w:rsidRDefault="00DB30A0">
      <w:pPr>
        <w:keepNext/>
        <w:spacing w:after="140"/>
      </w:pPr>
      <w:r>
        <w:t xml:space="preserve">Effetto: con la sezione netta la curva è quasi piatta vicino a </w:t>
      </w:r>
      <w:r>
        <w:rPr>
          <w:rFonts w:ascii="Calibri" w:eastAsia="Calibri" w:hAnsi="Calibri" w:cs="Calibri"/>
        </w:rPr>
        <w:t>χ</w:t>
      </w:r>
      <w:r>
        <w:t>u e il massimo resta interno anche per colonne tozze; M1Rd,max differisce comunque dal momento resistente MRd(N) della sezione di meno dello 0,6 % nei casi di prova della libreria.</w:t>
      </w:r>
    </w:p>
    <w:p w14:paraId="39C1C869" w14:textId="77777777" w:rsidR="000360CF" w:rsidRDefault="00DB30A0">
      <w:pPr>
        <w:spacing w:after="140"/>
      </w:pPr>
      <w:r>
        <w:t>Con il momento del primo ordine assegnato la colonna è in equilibrio alla prima intersezione stabile fra la curva e la retta M0Ed,tot + k</w:t>
      </w:r>
      <w:r>
        <w:rPr>
          <w:rFonts w:ascii="Calibri" w:eastAsia="Calibri" w:hAnsi="Calibri" w:cs="Calibri"/>
        </w:rPr>
        <w:t>χ</w:t>
      </w:r>
      <w:r>
        <w:t xml:space="preserve">, sul ramo crescente di M − M2 che termina nel massimo. Se M0Ed,tot supera M1Rd,max l'intersezione non esiste: la colonna è instabile e la verifica non è soddisfatta. Il rapporto </w:t>
      </w:r>
      <w:r>
        <w:rPr>
          <w:rFonts w:ascii="Calibri" w:eastAsia="Calibri" w:hAnsi="Calibri" w:cs="Calibri"/>
        </w:rPr>
        <w:t>η</w:t>
      </w:r>
      <w:r>
        <w:t xml:space="preserve"> misura l'utilizzo della capacità del primo ordine, non quello della sezione a MEd.</w:t>
      </w:r>
    </w:p>
    <w:p w14:paraId="5A3242ED" w14:textId="77777777" w:rsidR="000360CF" w:rsidRDefault="00DB30A0">
      <w:pPr>
        <w:keepNext/>
        <w:spacing w:before="60" w:after="80"/>
        <w:ind w:left="255"/>
      </w:pPr>
      <m:oMathPara>
        <m:oMath>
          <m:r>
            <m:t>M(</m:t>
          </m:r>
          <m:sSub>
            <m:e>
              <m:r>
                <m:t>χ</m:t>
              </m:r>
            </m:e>
            <m:sub>
              <m:r>
                <m:t>eq</m:t>
              </m:r>
            </m:sub>
          </m:sSub>
          <m:r>
            <m:t>)=</m:t>
          </m:r>
          <m:sSub>
            <m:e>
              <m:r>
                <m:t>M</m:t>
              </m:r>
            </m:e>
            <m:sub>
              <m:r>
                <m:t>0Ed,tot</m:t>
              </m:r>
            </m:sub>
          </m:sSub>
          <m:r>
            <m:t>+k</m:t>
          </m:r>
          <m:sSub>
            <m:e>
              <m:r>
                <m:t>χ</m:t>
              </m:r>
            </m:e>
            <m:sub>
              <m:r>
                <m:t>eq</m:t>
              </m:r>
            </m:sub>
          </m:sSub>
        </m:oMath>
      </m:oMathPara>
    </w:p>
    <w:p w14:paraId="553E75AF" w14:textId="77777777" w:rsidR="000360CF" w:rsidRDefault="00DB30A0">
      <w:pPr>
        <w:keepNext/>
        <w:spacing w:before="60" w:after="80"/>
        <w:ind w:left="255"/>
      </w:pPr>
      <m:oMathPara>
        <m:oMath>
          <m:sSub>
            <m:e>
              <m:r>
                <m:t>M</m:t>
              </m:r>
            </m:e>
            <m:sub>
              <m:r>
                <m:t>Ed</m:t>
              </m:r>
            </m:sub>
          </m:sSub>
          <m:r>
            <m:t>=</m:t>
          </m:r>
          <m:sSub>
            <m:e>
              <m:r>
                <m:t>M</m:t>
              </m:r>
            </m:e>
            <m:sub>
              <m:r>
                <m:t>0Ed,tot</m:t>
              </m:r>
            </m:sub>
          </m:sSub>
          <m:r>
            <m:t>+k</m:t>
          </m:r>
          <m:sSub>
            <m:e>
              <m:r>
                <m:t>χ</m:t>
              </m:r>
            </m:e>
            <m:sub>
              <m:r>
                <m:t>eq</m:t>
              </m:r>
            </m:sub>
          </m:sSub>
        </m:oMath>
      </m:oMathPara>
    </w:p>
    <w:p w14:paraId="58359084" w14:textId="77777777" w:rsidR="000360CF" w:rsidRDefault="00DB30A0">
      <w:pPr>
        <w:keepNext/>
        <w:spacing w:before="60" w:after="80"/>
        <w:ind w:left="255"/>
      </w:pPr>
      <m:oMathPara>
        <m:oMath>
          <m:r>
            <m:t>η=</m:t>
          </m:r>
          <m:f>
            <m:fPr>
              <m:type m:val="bar"/>
            </m:fPr>
            <m:num>
              <m:sSub>
                <m:e>
                  <m:r>
                    <m:t>M</m:t>
                  </m:r>
                </m:e>
                <m:sub>
                  <m:r>
                    <m:t>0Ed,tot</m:t>
                  </m:r>
                </m:sub>
              </m:sSub>
            </m:num>
            <m:den>
              <m:sSub>
                <m:e>
                  <m:r>
                    <m:t>M</m:t>
                  </m:r>
                </m:e>
                <m:sub>
                  <m:r>
                    <m:t>1Rd,max</m:t>
                  </m:r>
                </m:sub>
              </m:sSub>
            </m:den>
          </m:f>
        </m:oMath>
      </m:oMathPara>
    </w:p>
    <w:p w14:paraId="19F5FEE8" w14:textId="77777777" w:rsidR="000360CF" w:rsidRDefault="00DB30A0">
      <w:pPr>
        <w:pStyle w:val="Titolo2"/>
        <w:keepNext/>
        <w:spacing w:after="140"/>
      </w:pPr>
      <w:bookmarkStart w:id="58" w:name="_Toc244285051"/>
      <w:r>
        <w:t>Colonna modello: imperfezione, eccentricità minima e viscosità</w:t>
      </w:r>
      <w:bookmarkEnd w:id="58"/>
    </w:p>
    <w:p w14:paraId="0D40D3CA" w14:textId="77777777" w:rsidR="000360CF" w:rsidRDefault="00DB30A0">
      <w:pPr>
        <w:spacing w:after="140"/>
      </w:pPr>
      <w:r>
        <w:t xml:space="preserve">L'imperfezione predefinita è l'inclinazione di EN 1992-1-1 5.2(5) e 5.2(7)a, con </w:t>
      </w:r>
      <m:oMath>
        <m:sSub>
          <m:e>
            <m:r>
              <m:t>θ</m:t>
            </m:r>
          </m:e>
          <m:sub>
            <m:r>
              <m:t>0</m:t>
            </m:r>
          </m:sub>
        </m:sSub>
        <m:r>
          <m:t>=1/200</m:t>
        </m:r>
      </m:oMath>
      <w:r>
        <w:t xml:space="preserve"> come valore raccomandato, uguale nell'appendice nazionale del DM 31/07/2012; vale anche con le NTC, che rinviano ai documenti di comprovata validità. </w:t>
      </w:r>
      <w:r>
        <w:rPr>
          <w:rFonts w:ascii="Calibri" w:eastAsia="Calibri" w:hAnsi="Calibri" w:cs="Calibri"/>
        </w:rPr>
        <w:t>α</w:t>
      </w:r>
      <w:r>
        <w:t xml:space="preserve">h dipende dalla </w:t>
      </w:r>
      <w:r>
        <w:lastRenderedPageBreak/>
        <w:t xml:space="preserve">lunghezza dell'elemento l in metri; per l'elemento isolato </w:t>
      </w:r>
      <m:oMath>
        <m:r>
          <m:t>m=1</m:t>
        </m:r>
      </m:oMath>
      <w:r>
        <w:t xml:space="preserve"> e </w:t>
      </w:r>
      <m:oMath>
        <m:sSub>
          <m:e>
            <m:r>
              <m:t>α</m:t>
            </m:r>
          </m:e>
          <m:sub>
            <m:r>
              <m:t>m</m:t>
            </m:r>
          </m:sub>
        </m:sSub>
        <m:r>
          <m:t>=1</m:t>
        </m:r>
      </m:oMath>
      <w:r>
        <w:t xml:space="preserve">. Le alternative sono </w:t>
      </w:r>
      <m:oMath>
        <m:sSub>
          <m:e>
            <m:r>
              <m:t>e</m:t>
            </m:r>
          </m:e>
          <m:sub>
            <m:r>
              <m:t>i</m:t>
            </m:r>
          </m:sub>
        </m:sSub>
        <m:r>
          <m:t>=</m:t>
        </m:r>
        <m:sSub>
          <m:e>
            <m:r>
              <m:t>l</m:t>
            </m:r>
          </m:e>
          <m:sub>
            <m:r>
              <m:t>0</m:t>
            </m:r>
          </m:sub>
        </m:sSub>
        <m:r>
          <m:t>/400</m:t>
        </m:r>
      </m:oMath>
      <w:r>
        <w:t xml:space="preserve"> di EN 1992-1-1 5.2(7), </w:t>
      </w:r>
      <m:oMath>
        <m:sSub>
          <m:e>
            <m:r>
              <m:t>e</m:t>
            </m:r>
          </m:e>
          <m:sub>
            <m:r>
              <m:t>i</m:t>
            </m:r>
          </m:sub>
        </m:sSub>
        <m:r>
          <m:t>=l/300</m:t>
        </m:r>
      </m:oMath>
      <w:r>
        <w:t>, il difetto di rettilineità di NTC 2018 §4.1.2.3.9.3, un valore assegnato oppure nessuna imperfezione. L'imperfezione agisce nella direzione del momento, quindi in modo sfavorevole.</w:t>
      </w:r>
    </w:p>
    <w:p w14:paraId="0B09A721" w14:textId="77777777" w:rsidR="000360CF" w:rsidRDefault="00DB30A0">
      <w:pPr>
        <w:keepNext/>
        <w:spacing w:before="60" w:after="80"/>
        <w:ind w:left="255"/>
      </w:pPr>
      <m:oMathPara>
        <m:oMath>
          <m:sSub>
            <m:e>
              <m:r>
                <m:t>θ</m:t>
              </m:r>
            </m:e>
            <m:sub>
              <m:r>
                <m:t>i</m:t>
              </m:r>
            </m:sub>
          </m:sSub>
          <m:r>
            <m:t>=</m:t>
          </m:r>
          <m:sSub>
            <m:e>
              <m:r>
                <m:t>θ</m:t>
              </m:r>
            </m:e>
            <m:sub>
              <m:r>
                <m:t>0</m:t>
              </m:r>
            </m:sub>
          </m:sSub>
          <m:sSub>
            <m:e>
              <m:r>
                <m:t>α</m:t>
              </m:r>
            </m:e>
            <m:sub>
              <m:r>
                <m:t>h</m:t>
              </m:r>
            </m:sub>
          </m:sSub>
          <m:sSub>
            <m:e>
              <m:r>
                <m:t>α</m:t>
              </m:r>
            </m:e>
            <m:sub>
              <m:r>
                <m:t>m</m:t>
              </m:r>
            </m:sub>
          </m:sSub>
        </m:oMath>
      </m:oMathPara>
    </w:p>
    <w:p w14:paraId="0C5D600D" w14:textId="77777777" w:rsidR="000360CF" w:rsidRDefault="00DB30A0">
      <w:pPr>
        <w:keepNext/>
        <w:spacing w:before="60" w:after="80"/>
        <w:ind w:left="255"/>
      </w:pPr>
      <m:oMathPara>
        <m:oMath>
          <m:sSub>
            <m:e>
              <m:r>
                <m:t>α</m:t>
              </m:r>
            </m:e>
            <m:sub>
              <m:r>
                <m:t>h</m:t>
              </m:r>
            </m:sub>
          </m:sSub>
          <m:r>
            <m:t>=</m:t>
          </m:r>
          <m:f>
            <m:fPr>
              <m:type m:val="bar"/>
            </m:fPr>
            <m:num>
              <m:r>
                <m:t>2</m:t>
              </m:r>
            </m:num>
            <m:den>
              <m:rad>
                <m:radPr>
                  <m:degHide m:val="on"/>
                </m:radPr>
                <m:deg/>
                <m:e>
                  <m:r>
                    <m:t>l</m:t>
                  </m:r>
                </m:e>
              </m:rad>
            </m:den>
          </m:f>
        </m:oMath>
      </m:oMathPara>
    </w:p>
    <w:p w14:paraId="753A9C00" w14:textId="77777777" w:rsidR="000360CF" w:rsidRDefault="00DB30A0">
      <w:pPr>
        <w:keepNext/>
        <w:spacing w:before="60" w:after="80"/>
        <w:ind w:left="255"/>
      </w:pPr>
      <m:oMathPara>
        <m:oMath>
          <m:f>
            <m:fPr>
              <m:type m:val="bar"/>
            </m:fPr>
            <m:num>
              <m:r>
                <m:t>2</m:t>
              </m:r>
            </m:num>
            <m:den>
              <m:r>
                <m:t>3</m:t>
              </m:r>
            </m:den>
          </m:f>
          <m:r>
            <m:t>≤</m:t>
          </m:r>
          <m:sSub>
            <m:e>
              <m:r>
                <m:t>α</m:t>
              </m:r>
            </m:e>
            <m:sub>
              <m:r>
                <m:t>h</m:t>
              </m:r>
            </m:sub>
          </m:sSub>
          <m:r>
            <m:t>≤1</m:t>
          </m:r>
        </m:oMath>
      </m:oMathPara>
    </w:p>
    <w:p w14:paraId="647F9E90" w14:textId="77777777" w:rsidR="000360CF" w:rsidRDefault="00DB30A0">
      <w:pPr>
        <w:keepNext/>
        <w:spacing w:before="60" w:after="80"/>
        <w:ind w:left="255"/>
      </w:pPr>
      <m:oMathPara>
        <m:oMath>
          <m:sSub>
            <m:e>
              <m:r>
                <m:t>α</m:t>
              </m:r>
            </m:e>
            <m:sub>
              <m:r>
                <m:t>m</m:t>
              </m:r>
            </m:sub>
          </m:sSub>
          <m:r>
            <m:t>=</m:t>
          </m:r>
          <m:rad>
            <m:radPr>
              <m:degHide m:val="on"/>
            </m:radPr>
            <m:deg/>
            <m:e>
              <m:r>
                <m:t>0</m:t>
              </m:r>
              <m:r>
                <m:t>,</m:t>
              </m:r>
              <m:r>
                <m:t>5</m:t>
              </m:r>
              <m:d>
                <m:dPr>
                  <m:sepChr m:val="+"/>
                </m:dPr>
                <m:e>
                  <m:r>
                    <m:t>1</m:t>
                  </m:r>
                </m:e>
                <m:e>
                  <m:f>
                    <m:fPr>
                      <m:type m:val="bar"/>
                    </m:fPr>
                    <m:num>
                      <m:r>
                        <m:t>1</m:t>
                      </m:r>
                    </m:num>
                    <m:den>
                      <m:r>
                        <m:t>m</m:t>
                      </m:r>
                    </m:den>
                  </m:f>
                </m:e>
              </m:d>
            </m:e>
          </m:rad>
        </m:oMath>
      </m:oMathPara>
    </w:p>
    <w:p w14:paraId="0EF2F02E" w14:textId="77777777" w:rsidR="000360CF" w:rsidRDefault="00DB30A0">
      <w:pPr>
        <w:keepNext/>
        <w:spacing w:before="60" w:after="80"/>
        <w:ind w:left="255"/>
      </w:pPr>
      <m:oMathPara>
        <m:oMath>
          <m:sSub>
            <m:e>
              <m:r>
                <m:t>e</m:t>
              </m:r>
            </m:e>
            <m:sub>
              <m:r>
                <m:t>i</m:t>
              </m:r>
            </m:sub>
          </m:sSub>
          <m:r>
            <m:t>=</m:t>
          </m:r>
          <m:sSub>
            <m:e>
              <m:r>
                <m:t>θ</m:t>
              </m:r>
            </m:e>
            <m:sub>
              <m:r>
                <m:t>i</m:t>
              </m:r>
            </m:sub>
          </m:sSub>
          <m:f>
            <m:fPr>
              <m:type m:val="bar"/>
            </m:fPr>
            <m:num>
              <m:sSub>
                <m:e>
                  <m:r>
                    <m:t>l</m:t>
                  </m:r>
                </m:e>
                <m:sub>
                  <m:r>
                    <m:t>0</m:t>
                  </m:r>
                </m:sub>
              </m:sSub>
            </m:num>
            <m:den>
              <m:r>
                <m:t>2</m:t>
              </m:r>
            </m:den>
          </m:f>
        </m:oMath>
      </m:oMathPara>
    </w:p>
    <w:p w14:paraId="18F4BD7A" w14:textId="77777777" w:rsidR="000360CF" w:rsidRDefault="00DB30A0">
      <w:pPr>
        <w:keepNext/>
        <w:spacing w:before="60" w:after="80"/>
        <w:ind w:left="255"/>
      </w:pPr>
      <m:oMathPara>
        <m:oMath>
          <m:sSub>
            <m:e>
              <m:r>
                <m:t>M</m:t>
              </m:r>
            </m:e>
            <m:sub>
              <m:r>
                <m:t>0Ed,tot</m:t>
              </m:r>
            </m:sub>
          </m:sSub>
          <m:r>
            <m:t>=max</m:t>
          </m:r>
          <m:d>
            <m:dPr>
              <m:sepChr m:val="+"/>
            </m:dPr>
            <m:e>
              <m:sSub>
                <m:e>
                  <m:r>
                    <m:t>M</m:t>
                  </m:r>
                </m:e>
                <m:sub>
                  <m:r>
                    <m:t>0Ed</m:t>
                  </m:r>
                </m:sub>
              </m:sSub>
            </m:e>
            <m:e>
              <m:sSub>
                <m:e>
                  <m:r>
                    <m:t>N</m:t>
                  </m:r>
                </m:e>
                <m:sub>
                  <m:r>
                    <m:t>Ed</m:t>
                  </m:r>
                </m:sub>
              </m:sSub>
              <m:sSub>
                <m:e>
                  <m:r>
                    <m:t>e</m:t>
                  </m:r>
                </m:e>
                <m:sub>
                  <m:r>
                    <m:t>i</m:t>
                  </m:r>
                </m:sub>
              </m:sSub>
              <m:r>
                <m:t>;</m:t>
              </m:r>
              <m:r>
                <m:rPr>
                  <m:sty m:val="p"/>
                </m:rPr>
                <m:t> </m:t>
              </m:r>
              <m:sSub>
                <m:e>
                  <m:r>
                    <m:t>N</m:t>
                  </m:r>
                </m:e>
                <m:sub>
                  <m:r>
                    <m:t>Ed</m:t>
                  </m:r>
                </m:sub>
              </m:sSub>
              <m:sSub>
                <m:e>
                  <m:r>
                    <m:t>e</m:t>
                  </m:r>
                </m:e>
                <m:sub>
                  <m:r>
                    <m:t>0</m:t>
                  </m:r>
                </m:sub>
              </m:sSub>
            </m:e>
          </m:d>
        </m:oMath>
      </m:oMathPara>
    </w:p>
    <w:p w14:paraId="00159D9B" w14:textId="77777777" w:rsidR="000360CF" w:rsidRDefault="00DB30A0">
      <w:pPr>
        <w:spacing w:after="140"/>
      </w:pPr>
      <w:r>
        <w:t xml:space="preserve">L'eccentricità minima vale </w:t>
      </w:r>
      <m:oMath>
        <m:sSub>
          <m:e>
            <m:r>
              <m:t>e</m:t>
            </m:r>
          </m:e>
          <m:sub>
            <m:r>
              <m:t>0</m:t>
            </m:r>
          </m:sub>
        </m:sSub>
        <m:r>
          <m:t>=max(</m:t>
        </m:r>
        <m:sSub>
          <m:e>
            <m:r>
              <m:t>l</m:t>
            </m:r>
          </m:e>
          <m:sub>
            <m:r>
              <m:t>0</m:t>
            </m:r>
          </m:sub>
        </m:sSub>
        <m:r>
          <m:t>/200;</m:t>
        </m:r>
        <m:r>
          <m:rPr>
            <m:sty m:val="p"/>
          </m:rPr>
          <m:t> </m:t>
        </m:r>
        <m:r>
          <m:t>20</m:t>
        </m:r>
        <m:r>
          <m:rPr>
            <m:sty m:val="p"/>
          </m:rPr>
          <m:t> </m:t>
        </m:r>
        <m:r>
          <m:rPr>
            <m:sty m:val="p"/>
          </m:rPr>
          <m:t>mm</m:t>
        </m:r>
        <m:r>
          <m:t>)</m:t>
        </m:r>
      </m:oMath>
      <w:r>
        <w:t xml:space="preserve"> con NTC 2018 §4.1.2.3.4.2, anche nel profilo CNR-DT 200, ed </w:t>
      </w:r>
      <m:oMath>
        <m:sSub>
          <m:e>
            <m:r>
              <m:t>e</m:t>
            </m:r>
          </m:e>
          <m:sub>
            <m:r>
              <m:t>0</m:t>
            </m:r>
          </m:sub>
        </m:sSub>
        <m:r>
          <m:t>=max(h/30;</m:t>
        </m:r>
        <m:r>
          <m:rPr>
            <m:sty m:val="p"/>
          </m:rPr>
          <m:t> </m:t>
        </m:r>
        <m:r>
          <m:t>20</m:t>
        </m:r>
        <m:r>
          <m:rPr>
            <m:sty m:val="p"/>
          </m:rPr>
          <m:t> </m:t>
        </m:r>
        <m:r>
          <m:rPr>
            <m:sty m:val="p"/>
          </m:rPr>
          <m:t>mm</m:t>
        </m:r>
        <m:r>
          <m:t>)</m:t>
        </m:r>
      </m:oMath>
      <w:r>
        <w:t xml:space="preserve"> con EN 1992-1-1 6.1(4), con h l'altezza della sezione nella direzione di flessione.</w:t>
      </w:r>
    </w:p>
    <w:p w14:paraId="584C0432" w14:textId="77777777" w:rsidR="000360CF" w:rsidRDefault="00DB30A0">
      <w:pPr>
        <w:keepNext/>
        <w:spacing w:after="140"/>
      </w:pPr>
      <w:r>
        <w:t>Scostamento dichiarato K-1 · Eccentricità minima come minimo del momento totale</w:t>
      </w:r>
    </w:p>
    <w:p w14:paraId="7749D78A" w14:textId="77777777" w:rsidR="000360CF" w:rsidRDefault="00DB30A0">
      <w:pPr>
        <w:keepNext/>
        <w:spacing w:after="140"/>
      </w:pPr>
      <w:r>
        <w:t xml:space="preserve">Norma: NTC 2018 §4.1.2.3.4.2 chiede per i pilastri compressi un momento </w:t>
      </w:r>
      <m:oMath>
        <m:sSub>
          <m:e>
            <m:r>
              <m:t>M</m:t>
            </m:r>
          </m:e>
          <m:sub>
            <m:r>
              <m:t>Ed</m:t>
            </m:r>
          </m:sub>
        </m:sSub>
        <m:r>
          <m:t>=e</m:t>
        </m:r>
        <m:sSub>
          <m:e>
            <m:r>
              <m:t>N</m:t>
            </m:r>
          </m:e>
          <m:sub>
            <m:r>
              <m:t>Ed</m:t>
            </m:r>
          </m:sub>
        </m:sSub>
      </m:oMath>
      <w:r>
        <w:t xml:space="preserve"> con </w:t>
      </w:r>
      <m:oMath>
        <m:r>
          <m:t>e≥</m:t>
        </m:r>
        <m:sSub>
          <m:e>
            <m:r>
              <m:t>l</m:t>
            </m:r>
          </m:e>
          <m:sub>
            <m:r>
              <m:t>0</m:t>
            </m:r>
          </m:sub>
        </m:sSub>
        <m:r>
          <m:t>/200</m:t>
        </m:r>
      </m:oMath>
      <w:r>
        <w:t xml:space="preserve"> e </w:t>
      </w:r>
      <m:oMath>
        <m:r>
          <m:t>e≥20</m:t>
        </m:r>
      </m:oMath>
      <w:r>
        <w:t xml:space="preserve"> mm nella verifica della sezione; EN 1992-1-1 6.1(4) dà </w:t>
      </w:r>
      <m:oMath>
        <m:sSub>
          <m:e>
            <m:r>
              <m:t>e</m:t>
            </m:r>
          </m:e>
          <m:sub>
            <m:r>
              <m:t>0</m:t>
            </m:r>
          </m:sub>
        </m:sSub>
        <m:r>
          <m:t>=h/30≥20</m:t>
        </m:r>
      </m:oMath>
      <w:r>
        <w:t xml:space="preserve"> mm come minimo del progetto della sezione.</w:t>
      </w:r>
    </w:p>
    <w:p w14:paraId="66DECDC1" w14:textId="77777777" w:rsidR="000360CF" w:rsidRDefault="00DB30A0">
      <w:pPr>
        <w:keepNext/>
        <w:spacing w:after="140"/>
      </w:pPr>
      <w:r>
        <w:t>Programma: il minimo vale sul momento totale del primo ordine, M0Ed,tot = max(M0Ed + NEd ei; NEd e0), e non si somma all'imperfezione.</w:t>
      </w:r>
    </w:p>
    <w:p w14:paraId="0C885270" w14:textId="77777777" w:rsidR="000360CF" w:rsidRDefault="00DB30A0">
      <w:pPr>
        <w:keepNext/>
        <w:spacing w:after="140"/>
      </w:pPr>
      <w:r>
        <w:t>Effetto: nessuna doppia imperfezione; con momenti piccoli governa e0.</w:t>
      </w:r>
    </w:p>
    <w:p w14:paraId="64CF46B0" w14:textId="77777777" w:rsidR="000360CF" w:rsidRDefault="00DB30A0">
      <w:pPr>
        <w:spacing w:after="140"/>
      </w:pPr>
      <w:r>
        <w:t xml:space="preserve">La viscosità entra con il coefficiente efficace </w:t>
      </w:r>
      <w:r>
        <w:rPr>
          <w:rFonts w:ascii="Calibri" w:eastAsia="Calibri" w:hAnsi="Calibri" w:cs="Calibri"/>
        </w:rPr>
        <w:t>φ</w:t>
      </w:r>
      <w:r>
        <w:t xml:space="preserve">ef, assegnato oppure ricavato dalla (5.19) di EN 1992-1-1 5.8.4(2). Le deformazioni del legame del calcestruzzo sono moltiplicate per 1 + </w:t>
      </w:r>
      <w:r>
        <w:rPr>
          <w:rFonts w:ascii="Calibri" w:eastAsia="Calibri" w:hAnsi="Calibri" w:cs="Calibri"/>
        </w:rPr>
        <w:t>φ</w:t>
      </w:r>
      <w:r>
        <w:t xml:space="preserve">ef, comprese </w:t>
      </w:r>
      <w:r>
        <w:rPr>
          <w:rFonts w:ascii="Calibri" w:eastAsia="Calibri" w:hAnsi="Calibri" w:cs="Calibri"/>
        </w:rPr>
        <w:t>ε</w:t>
      </w:r>
      <w:r>
        <w:t xml:space="preserve">c2 ed </w:t>
      </w:r>
      <w:r>
        <w:rPr>
          <w:rFonts w:ascii="Calibri" w:eastAsia="Calibri" w:hAnsi="Calibri" w:cs="Calibri"/>
        </w:rPr>
        <w:t>ε</w:t>
      </w:r>
      <w:r>
        <w:t xml:space="preserve">cu (EN 1992-1-1 5.8.6(4)); la legge dell'acciaio non cambia. Con </w:t>
      </w:r>
      <m:oMath>
        <m:sSub>
          <m:e>
            <m:r>
              <m:t>φ</m:t>
            </m:r>
          </m:e>
          <m:sub>
            <m:r>
              <m:t>ef</m:t>
            </m:r>
          </m:sub>
        </m:sSub>
        <m:r>
          <m:t>=0</m:t>
        </m:r>
      </m:oMath>
      <w:r>
        <w:t xml:space="preserve"> la curva coincide con quella senza viscosità e il programma controlla le tre condizioni di 5.8.4(4) che permettono di trascurarla, </w:t>
      </w:r>
      <m:oMath>
        <m:r>
          <m:t>φ(∞,</m:t>
        </m:r>
        <m:sSub>
          <m:e>
            <m:r>
              <m:t>t</m:t>
            </m:r>
          </m:e>
          <m:sub>
            <m:r>
              <m:t>0</m:t>
            </m:r>
          </m:sub>
        </m:sSub>
        <m:r>
          <m:t>)≤2</m:t>
        </m:r>
      </m:oMath>
      <w:r>
        <w:t xml:space="preserve">, </w:t>
      </w:r>
      <m:oMath>
        <m:r>
          <m:t>λ≤75</m:t>
        </m:r>
      </m:oMath>
      <w:r>
        <w:t xml:space="preserve"> e </w:t>
      </w:r>
      <m:oMath>
        <m:sSub>
          <m:e>
            <m:r>
              <m:t>M</m:t>
            </m:r>
          </m:e>
          <m:sub>
            <m:r>
              <m:t>0Ed</m:t>
            </m:r>
          </m:sub>
        </m:sSub>
        <m:r>
          <m:t>/</m:t>
        </m:r>
        <m:sSub>
          <m:e>
            <m:r>
              <m:t>N</m:t>
            </m:r>
          </m:e>
          <m:sub>
            <m:r>
              <m:t>Ed</m:t>
            </m:r>
          </m:sub>
        </m:sSub>
        <m:r>
          <m:t>≥h</m:t>
        </m:r>
      </m:oMath>
      <w:r>
        <w:t xml:space="preserve">: se non sono dimostrate, anche perché </w:t>
      </w:r>
      <w:r>
        <w:rPr>
          <w:rFonts w:ascii="Calibri" w:eastAsia="Calibri" w:hAnsi="Calibri" w:cs="Calibri"/>
        </w:rPr>
        <w:t>φ</w:t>
      </w:r>
      <w:r>
        <w:t xml:space="preserve">(∞, t0) non è noto, il risultato lo segnala. Il coefficiente </w:t>
      </w:r>
      <w:r>
        <w:rPr>
          <w:rFonts w:ascii="Calibri" w:eastAsia="Calibri" w:hAnsi="Calibri" w:cs="Calibri"/>
        </w:rPr>
        <w:t>φ</w:t>
      </w:r>
      <w:r>
        <w:t>(∞, t0) segue NTC 2018 §11.2.10.7 o EN 1992-1-1 3.1.4.</w:t>
      </w:r>
    </w:p>
    <w:p w14:paraId="7ED7AA05" w14:textId="77777777" w:rsidR="000360CF" w:rsidRDefault="00DB30A0">
      <w:pPr>
        <w:keepNext/>
        <w:spacing w:before="60" w:after="80"/>
        <w:ind w:left="255"/>
      </w:pPr>
      <m:oMathPara>
        <m:oMath>
          <m:sSub>
            <m:e>
              <m:r>
                <m:t>φ</m:t>
              </m:r>
            </m:e>
            <m:sub>
              <m:r>
                <m:t>ef</m:t>
              </m:r>
            </m:sub>
          </m:sSub>
          <m:r>
            <m:t>=φ(∞,</m:t>
          </m:r>
          <m:sSub>
            <m:e>
              <m:r>
                <m:t>t</m:t>
              </m:r>
            </m:e>
            <m:sub>
              <m:r>
                <m:t>0</m:t>
              </m:r>
            </m:sub>
          </m:sSub>
          <m:r>
            <m:t>)</m:t>
          </m:r>
          <m:f>
            <m:fPr>
              <m:type m:val="bar"/>
            </m:fPr>
            <m:num>
              <m:sSub>
                <m:e>
                  <m:r>
                    <m:t>M</m:t>
                  </m:r>
                </m:e>
                <m:sub>
                  <m:r>
                    <m:t>0Eqp</m:t>
                  </m:r>
                </m:sub>
              </m:sSub>
              <m:r>
                <m:t>+</m:t>
              </m:r>
              <m:sSub>
                <m:e>
                  <m:r>
                    <m:t>N</m:t>
                  </m:r>
                </m:e>
                <m:sub>
                  <m:r>
                    <m:t>Eqp</m:t>
                  </m:r>
                </m:sub>
              </m:sSub>
              <m:sSub>
                <m:e>
                  <m:r>
                    <m:t>e</m:t>
                  </m:r>
                </m:e>
                <m:sub>
                  <m:r>
                    <m:t>i</m:t>
                  </m:r>
                </m:sub>
              </m:sSub>
            </m:num>
            <m:den>
              <m:sSub>
                <m:e>
                  <m:r>
                    <m:t>M</m:t>
                  </m:r>
                </m:e>
                <m:sub>
                  <m:r>
                    <m:t>0Ed</m:t>
                  </m:r>
                </m:sub>
              </m:sSub>
              <m:r>
                <m:t>+</m:t>
              </m:r>
              <m:sSub>
                <m:e>
                  <m:r>
                    <m:t>N</m:t>
                  </m:r>
                </m:e>
                <m:sub>
                  <m:r>
                    <m:t>Ed</m:t>
                  </m:r>
                </m:sub>
              </m:sSub>
              <m:sSub>
                <m:e>
                  <m:r>
                    <m:t>e</m:t>
                  </m:r>
                </m:e>
                <m:sub>
                  <m:r>
                    <m:t>i</m:t>
                  </m:r>
                </m:sub>
              </m:sSub>
            </m:den>
          </m:f>
        </m:oMath>
      </m:oMathPara>
    </w:p>
    <w:p w14:paraId="32A28B16" w14:textId="77777777" w:rsidR="000360CF" w:rsidRDefault="00DB30A0">
      <w:pPr>
        <w:keepNext/>
        <w:spacing w:after="140"/>
      </w:pPr>
      <w:r>
        <w:t>Scostamento dichiarato K-2 · Imperfezione nei momenti della (5.19)</w:t>
      </w:r>
    </w:p>
    <w:p w14:paraId="20BE9BD8" w14:textId="77777777" w:rsidR="000360CF" w:rsidRDefault="00DB30A0">
      <w:pPr>
        <w:keepNext/>
        <w:spacing w:after="140"/>
      </w:pPr>
      <w:r>
        <w:t>Norma: nella (5.19) M0Eqp e M0Ed sono momenti del primo ordine; 5.8.8.2(1) comprende le imperfezioni nel momento del primo ordine, mentre 5.8.4 non lo precisa.</w:t>
      </w:r>
    </w:p>
    <w:p w14:paraId="4B6D6092" w14:textId="77777777" w:rsidR="000360CF" w:rsidRDefault="00DB30A0">
      <w:pPr>
        <w:keepNext/>
        <w:spacing w:after="140"/>
      </w:pPr>
      <w:r>
        <w:t>Programma: entrambi i momenti comprendono l'imperfezione ei, con la stessa geometria e lo sforzo normale della rispettiva combinazione, senza l'eccentricità minima.</w:t>
      </w:r>
    </w:p>
    <w:p w14:paraId="3E1E963C" w14:textId="77777777" w:rsidR="000360CF" w:rsidRDefault="00DB30A0">
      <w:pPr>
        <w:keepNext/>
        <w:spacing w:after="140"/>
      </w:pPr>
      <w:r>
        <w:t xml:space="preserve">Effetto: </w:t>
      </w:r>
      <w:r>
        <w:rPr>
          <w:rFonts w:ascii="Calibri" w:eastAsia="Calibri" w:hAnsi="Calibri" w:cs="Calibri"/>
        </w:rPr>
        <w:t>φ</w:t>
      </w:r>
      <w:r>
        <w:t xml:space="preserve">ef è definito anche con </w:t>
      </w:r>
      <m:oMath>
        <m:sSub>
          <m:e>
            <m:r>
              <m:t>M</m:t>
            </m:r>
          </m:e>
          <m:sub>
            <m:r>
              <m:t>0Ed</m:t>
            </m:r>
          </m:sub>
        </m:sSub>
        <m:r>
          <m:t>=0</m:t>
        </m:r>
      </m:oMath>
      <w:r>
        <w:t xml:space="preserve">; quando l'imperfezione domina, il rapporto tende a </w:t>
      </w:r>
      <m:oMath>
        <m:f>
          <m:fPr>
            <m:type m:val="lin"/>
          </m:fPr>
          <m:num>
            <m:sSub>
              <m:e>
                <m:r>
                  <m:t>N</m:t>
                </m:r>
              </m:e>
              <m:sub>
                <m:r>
                  <m:t>Eqp</m:t>
                </m:r>
              </m:sub>
            </m:sSub>
          </m:num>
          <m:den>
            <m:sSub>
              <m:e>
                <m:r>
                  <m:t>N</m:t>
                </m:r>
              </m:e>
              <m:sub>
                <m:r>
                  <m:t>Ed</m:t>
                </m:r>
              </m:sub>
            </m:sSub>
          </m:den>
        </m:f>
      </m:oMath>
      <w:r>
        <w:t>.</w:t>
      </w:r>
    </w:p>
    <w:p w14:paraId="3676436E" w14:textId="77777777" w:rsidR="000360CF" w:rsidRDefault="00DB30A0">
      <w:pPr>
        <w:pStyle w:val="Titolo2"/>
        <w:keepNext/>
        <w:spacing w:after="140"/>
      </w:pPr>
      <w:bookmarkStart w:id="59" w:name="_Toc244285052"/>
      <w:r>
        <w:t>Colonna modello: snellezza e curvatura nominale</w:t>
      </w:r>
      <w:bookmarkEnd w:id="59"/>
    </w:p>
    <w:p w14:paraId="72059F4F" w14:textId="77777777" w:rsidR="000360CF" w:rsidRDefault="00DB30A0">
      <w:pPr>
        <w:spacing w:after="140"/>
      </w:pPr>
      <w:r>
        <w:t xml:space="preserve">La snellezza </w:t>
      </w:r>
      <m:oMath>
        <m:r>
          <m:t>λ=</m:t>
        </m:r>
        <m:sSub>
          <m:e>
            <m:r>
              <m:t>l</m:t>
            </m:r>
          </m:e>
          <m:sub>
            <m:r>
              <m:t>0</m:t>
            </m:r>
          </m:sub>
        </m:sSub>
        <m:r>
          <m:t>/i</m:t>
        </m:r>
      </m:oMath>
      <w:r>
        <w:t xml:space="preserve"> usa il raggio d'inerzia della sezione lorda di calcestruzzo nella direzione di flessione. La snellezza limite è quella della norma del foglio: </w:t>
      </w:r>
      <m:oMath>
        <m:f>
          <m:fPr>
            <m:type m:val="lin"/>
          </m:fPr>
          <m:num>
            <m:r>
              <m:t>25</m:t>
            </m:r>
          </m:num>
          <m:den>
            <m:rad>
              <m:radPr>
                <m:degHide m:val="on"/>
              </m:radPr>
              <m:deg/>
              <m:e>
                <m:r>
                  <m:t>ν</m:t>
                </m:r>
              </m:e>
            </m:rad>
          </m:den>
        </m:f>
      </m:oMath>
      <w:r>
        <w:t xml:space="preserve"> di NTC 2018 §4.1.2.3.9.2, oppure la (5.13N) di EN 1992-1-1 5.8.3.1, con </w:t>
      </w:r>
      <m:oMath>
        <m:r>
          <m:t>n=ν</m:t>
        </m:r>
      </m:oMath>
      <w:r>
        <w:t xml:space="preserve">, </w:t>
      </w:r>
      <m:oMath>
        <m:r>
          <m:t>ω=</m:t>
        </m:r>
        <m:sSub>
          <m:e>
            <m:r>
              <m:t>A</m:t>
            </m:r>
          </m:e>
          <m:sub>
            <m:r>
              <m:t>s</m:t>
            </m:r>
          </m:sub>
        </m:sSub>
        <m:sSub>
          <m:e>
            <m:r>
              <m:t>f</m:t>
            </m:r>
          </m:e>
          <m:sub>
            <m:r>
              <m:t>yd</m:t>
            </m:r>
          </m:sub>
        </m:sSub>
        <m:r>
          <m:t>/(</m:t>
        </m:r>
        <m:sSub>
          <m:e>
            <m:r>
              <m:t>A</m:t>
            </m:r>
          </m:e>
          <m:sub>
            <m:r>
              <m:t>c</m:t>
            </m:r>
          </m:sub>
        </m:sSub>
        <m:sSub>
          <m:e>
            <m:r>
              <m:t>f</m:t>
            </m:r>
          </m:e>
          <m:sub>
            <m:r>
              <m:t>cd</m:t>
            </m:r>
          </m:sub>
        </m:sSub>
        <m:r>
          <m:t>)</m:t>
        </m:r>
      </m:oMath>
      <w:r>
        <w:t xml:space="preserve"> e </w:t>
      </w:r>
      <m:oMath>
        <m:r>
          <m:t>C=0</m:t>
        </m:r>
        <m:r>
          <m:t>,</m:t>
        </m:r>
        <m:r>
          <m:t>7</m:t>
        </m:r>
      </m:oMath>
      <w:r>
        <w:t xml:space="preserve"> quando </w:t>
      </w:r>
      <m:oMath>
        <m:sSub>
          <m:e>
            <m:r>
              <m:t>r</m:t>
            </m:r>
          </m:e>
          <m:sub>
            <m:r>
              <m:t>m</m:t>
            </m:r>
          </m:sub>
        </m:sSub>
      </m:oMath>
      <w:r>
        <w:t xml:space="preserve"> non è assegnato. </w:t>
      </w:r>
      <m:oMath>
        <m:r>
          <m:t>λ≤</m:t>
        </m:r>
        <m:sSub>
          <m:e>
            <m:r>
              <m:t>λ</m:t>
            </m:r>
          </m:e>
          <m:sub>
            <m:r>
              <m:t>lim</m:t>
            </m:r>
          </m:sub>
        </m:sSub>
      </m:oMath>
      <w:r>
        <w:t xml:space="preserve"> è riportato come effetti del secondo ordine trascurabili, ma il calcolo della colonna si esegue comunque e non dipende da </w:t>
      </w:r>
      <w:r>
        <w:rPr>
          <w:rFonts w:ascii="Calibri" w:eastAsia="Calibri" w:hAnsi="Calibri" w:cs="Calibri"/>
        </w:rPr>
        <w:t>λ</w:t>
      </w:r>
      <w:r>
        <w:t>lim.</w:t>
      </w:r>
    </w:p>
    <w:p w14:paraId="5CBD9D6C" w14:textId="77777777" w:rsidR="000360CF" w:rsidRDefault="00DB30A0">
      <w:pPr>
        <w:keepNext/>
        <w:spacing w:before="60" w:after="80"/>
        <w:ind w:left="255"/>
      </w:pPr>
      <m:oMathPara>
        <m:oMath>
          <m:r>
            <m:t>λ=</m:t>
          </m:r>
          <m:f>
            <m:fPr>
              <m:type m:val="bar"/>
            </m:fPr>
            <m:num>
              <m:sSub>
                <m:e>
                  <m:r>
                    <m:t>l</m:t>
                  </m:r>
                </m:e>
                <m:sub>
                  <m:r>
                    <m:t>0</m:t>
                  </m:r>
                </m:sub>
              </m:sSub>
            </m:num>
            <m:den>
              <m:r>
                <m:t>i</m:t>
              </m:r>
            </m:den>
          </m:f>
        </m:oMath>
      </m:oMathPara>
    </w:p>
    <w:p w14:paraId="714D1EA9" w14:textId="77777777" w:rsidR="000360CF" w:rsidRDefault="00DB30A0">
      <w:pPr>
        <w:keepNext/>
        <w:spacing w:before="60" w:after="80"/>
        <w:ind w:left="255"/>
      </w:pPr>
      <m:oMathPara>
        <m:oMath>
          <m:r>
            <m:t>ν=</m:t>
          </m:r>
          <m:f>
            <m:fPr>
              <m:type m:val="bar"/>
            </m:fPr>
            <m:num>
              <m:sSub>
                <m:e>
                  <m:r>
                    <m:t>N</m:t>
                  </m:r>
                </m:e>
                <m:sub>
                  <m:r>
                    <m:t>Ed</m:t>
                  </m:r>
                </m:sub>
              </m:sSub>
            </m:num>
            <m:den>
              <m:sSub>
                <m:e>
                  <m:r>
                    <m:t>A</m:t>
                  </m:r>
                </m:e>
                <m:sub>
                  <m:r>
                    <m:t>c</m:t>
                  </m:r>
                </m:sub>
              </m:sSub>
              <m:sSub>
                <m:e>
                  <m:r>
                    <m:t>f</m:t>
                  </m:r>
                </m:e>
                <m:sub>
                  <m:r>
                    <m:t>cd</m:t>
                  </m:r>
                </m:sub>
              </m:sSub>
            </m:den>
          </m:f>
        </m:oMath>
      </m:oMathPara>
    </w:p>
    <w:p w14:paraId="369E1ED9" w14:textId="77777777" w:rsidR="000360CF" w:rsidRDefault="00DB30A0">
      <w:pPr>
        <w:keepNext/>
        <w:spacing w:before="60" w:after="80"/>
        <w:ind w:left="255"/>
      </w:pPr>
      <m:oMathPara>
        <m:oMath>
          <m:sSub>
            <m:e>
              <m:r>
                <m:t>λ</m:t>
              </m:r>
            </m:e>
            <m:sub>
              <m:r>
                <m:t>lim,NTC</m:t>
              </m:r>
            </m:sub>
          </m:sSub>
          <m:r>
            <m:t>=</m:t>
          </m:r>
          <m:f>
            <m:fPr>
              <m:type m:val="bar"/>
            </m:fPr>
            <m:num>
              <m:r>
                <m:t>25</m:t>
              </m:r>
            </m:num>
            <m:den>
              <m:rad>
                <m:radPr>
                  <m:degHide m:val="on"/>
                </m:radPr>
                <m:deg/>
                <m:e>
                  <m:r>
                    <m:t>ν</m:t>
                  </m:r>
                </m:e>
              </m:rad>
            </m:den>
          </m:f>
        </m:oMath>
      </m:oMathPara>
    </w:p>
    <w:p w14:paraId="6B124292" w14:textId="77777777" w:rsidR="000360CF" w:rsidRDefault="00DB30A0">
      <w:pPr>
        <w:keepNext/>
        <w:spacing w:before="60" w:after="80"/>
        <w:ind w:left="255"/>
      </w:pPr>
      <m:oMathPara>
        <m:oMath>
          <m:sSub>
            <m:e>
              <m:r>
                <m:t>λ</m:t>
              </m:r>
            </m:e>
            <m:sub>
              <m:r>
                <m:t>lim,EN</m:t>
              </m:r>
            </m:sub>
          </m:sSub>
          <m:r>
            <m:t>=</m:t>
          </m:r>
          <m:f>
            <m:fPr>
              <m:type m:val="bar"/>
            </m:fPr>
            <m:num>
              <m:r>
                <m:t>20</m:t>
              </m:r>
              <m:r>
                <m:t>A</m:t>
              </m:r>
              <m:r>
                <m:t>B</m:t>
              </m:r>
              <m:r>
                <m:t>C</m:t>
              </m:r>
            </m:num>
            <m:den>
              <m:rad>
                <m:radPr>
                  <m:degHide m:val="on"/>
                </m:radPr>
                <m:deg/>
                <m:e>
                  <m:r>
                    <m:t>n</m:t>
                  </m:r>
                </m:e>
              </m:rad>
            </m:den>
          </m:f>
        </m:oMath>
      </m:oMathPara>
    </w:p>
    <w:p w14:paraId="3690CFC7" w14:textId="77777777" w:rsidR="000360CF" w:rsidRDefault="00DB30A0">
      <w:pPr>
        <w:keepNext/>
        <w:spacing w:before="60" w:after="80"/>
        <w:ind w:left="255"/>
      </w:pPr>
      <m:oMathPara>
        <m:oMath>
          <m:r>
            <m:t>A=</m:t>
          </m:r>
          <m:f>
            <m:fPr>
              <m:type m:val="bar"/>
            </m:fPr>
            <m:num>
              <m:r>
                <m:t>1</m:t>
              </m:r>
            </m:num>
            <m:den>
              <m:r>
                <m:t>1+0</m:t>
              </m:r>
              <m:r>
                <m:t>,</m:t>
              </m:r>
              <m:r>
                <m:t>2</m:t>
              </m:r>
              <m:sSub>
                <m:e>
                  <m:r>
                    <m:t>φ</m:t>
                  </m:r>
                </m:e>
                <m:sub>
                  <m:r>
                    <m:t>ef</m:t>
                  </m:r>
                </m:sub>
              </m:sSub>
            </m:den>
          </m:f>
        </m:oMath>
      </m:oMathPara>
    </w:p>
    <w:p w14:paraId="6C7FDF21" w14:textId="77777777" w:rsidR="000360CF" w:rsidRDefault="00DB30A0">
      <w:pPr>
        <w:keepNext/>
        <w:spacing w:before="60" w:after="80"/>
        <w:ind w:left="255"/>
      </w:pPr>
      <m:oMathPara>
        <m:oMath>
          <m:r>
            <m:t>B=</m:t>
          </m:r>
          <m:rad>
            <m:radPr>
              <m:degHide m:val="on"/>
            </m:radPr>
            <m:deg/>
            <m:e>
              <m:r>
                <m:t>1+2ω</m:t>
              </m:r>
            </m:e>
          </m:rad>
        </m:oMath>
      </m:oMathPara>
    </w:p>
    <w:p w14:paraId="009FED07" w14:textId="77777777" w:rsidR="000360CF" w:rsidRDefault="00DB30A0">
      <w:pPr>
        <w:keepNext/>
        <w:spacing w:before="60" w:after="80"/>
        <w:ind w:left="255"/>
      </w:pPr>
      <m:oMathPara>
        <m:oMath>
          <m:r>
            <m:t>C=1</m:t>
          </m:r>
          <m:r>
            <m:t>,</m:t>
          </m:r>
          <m:r>
            <m:t>7−</m:t>
          </m:r>
          <m:sSub>
            <m:e>
              <m:r>
                <m:t>r</m:t>
              </m:r>
            </m:e>
            <m:sub>
              <m:r>
                <m:t>m</m:t>
              </m:r>
            </m:sub>
          </m:sSub>
        </m:oMath>
      </m:oMathPara>
    </w:p>
    <w:p w14:paraId="1254D8B9" w14:textId="77777777" w:rsidR="000360CF" w:rsidRDefault="00DB30A0">
      <w:pPr>
        <w:keepNext/>
        <w:spacing w:after="140"/>
      </w:pPr>
      <w:r>
        <w:t>Scostamento dichiarato K-5 · Snellezza limite con UNI EN 1992-1-1</w:t>
      </w:r>
    </w:p>
    <w:p w14:paraId="5C0AE701" w14:textId="77777777" w:rsidR="000360CF" w:rsidRDefault="00DB30A0">
      <w:pPr>
        <w:keepNext/>
        <w:spacing w:after="140"/>
      </w:pPr>
      <w:r>
        <w:t xml:space="preserve">Norma: </w:t>
      </w:r>
      <w:r>
        <w:rPr>
          <w:rFonts w:ascii="Calibri" w:eastAsia="Calibri" w:hAnsi="Calibri" w:cs="Calibri"/>
        </w:rPr>
        <w:t>λ</w:t>
      </w:r>
      <w:r>
        <w:t>lim è un parametro nazionale di EN 1992-1-1 5.8.3.1(1); il valore dell'appendice nazionale del DM 31/07/2012 è ancora da riscontrare.</w:t>
      </w:r>
    </w:p>
    <w:p w14:paraId="294D06BD" w14:textId="77777777" w:rsidR="000360CF" w:rsidRDefault="00DB30A0">
      <w:pPr>
        <w:keepNext/>
        <w:spacing w:after="140"/>
      </w:pPr>
      <w:r>
        <w:t>Programma: con UNI EN 1992-1-1 usa la (5.13N) con i valori raccomandati, come con l'Eurocodice.</w:t>
      </w:r>
    </w:p>
    <w:p w14:paraId="0B085C14" w14:textId="77777777" w:rsidR="000360CF" w:rsidRDefault="00DB30A0">
      <w:pPr>
        <w:keepNext/>
        <w:spacing w:after="140"/>
      </w:pPr>
      <w:r>
        <w:t xml:space="preserve">Effetto: soltanto informativo, perché il calcolo della colonna non dipende da </w:t>
      </w:r>
      <w:r>
        <w:rPr>
          <w:rFonts w:ascii="Calibri" w:eastAsia="Calibri" w:hAnsi="Calibri" w:cs="Calibri"/>
        </w:rPr>
        <w:t>λ</w:t>
      </w:r>
      <w:r>
        <w:t>lim.</w:t>
      </w:r>
    </w:p>
    <w:p w14:paraId="5AC10F74" w14:textId="77777777" w:rsidR="000360CF" w:rsidRDefault="00DB30A0">
      <w:pPr>
        <w:spacing w:after="140"/>
      </w:pPr>
      <w:r>
        <w:t xml:space="preserve">Per confronto il risultato riporta il metodo della curvatura nominale di EN 1992-1-1 5.8.8, con </w:t>
      </w:r>
      <m:oMath>
        <m:r>
          <m:t>n=</m:t>
        </m:r>
        <m:sSub>
          <m:e>
            <m:r>
              <m:t>N</m:t>
            </m:r>
          </m:e>
          <m:sub>
            <m:r>
              <m:t>Ed</m:t>
            </m:r>
          </m:sub>
        </m:sSub>
        <m:r>
          <m:t>/(</m:t>
        </m:r>
        <m:sSub>
          <m:e>
            <m:r>
              <m:t>A</m:t>
            </m:r>
          </m:e>
          <m:sub>
            <m:r>
              <m:t>c</m:t>
            </m:r>
          </m:sub>
        </m:sSub>
        <m:sSub>
          <m:e>
            <m:r>
              <m:t>f</m:t>
            </m:r>
          </m:e>
          <m:sub>
            <m:r>
              <m:t>cd</m:t>
            </m:r>
          </m:sub>
        </m:sSub>
        <m:r>
          <m:t>)</m:t>
        </m:r>
      </m:oMath>
      <w:r>
        <w:t xml:space="preserve">, </w:t>
      </w:r>
      <m:oMath>
        <m:r>
          <m:t>d=h/2+</m:t>
        </m:r>
        <m:sSub>
          <m:e>
            <m:r>
              <m:t>i</m:t>
            </m:r>
          </m:e>
          <m:sub>
            <m:r>
              <m:t>s</m:t>
            </m:r>
          </m:sub>
        </m:sSub>
      </m:oMath>
      <w:r>
        <w:t xml:space="preserve"> (5.35), </w:t>
      </w:r>
      <m:oMath>
        <m:sSub>
          <m:e>
            <m:r>
              <m:t>i</m:t>
            </m:r>
          </m:e>
          <m:sub>
            <m:r>
              <m:t>s</m:t>
            </m:r>
          </m:sub>
        </m:sSub>
      </m:oMath>
      <w:r>
        <w:t xml:space="preserve"> raggio d'inerzia dell'armatura, e MRd(NEd) dal dominio della libreria nella direzione </w:t>
      </w:r>
      <w:r>
        <w:rPr>
          <w:rFonts w:ascii="Calibri" w:eastAsia="Calibri" w:hAnsi="Calibri" w:cs="Calibri"/>
        </w:rPr>
        <w:t>θ</w:t>
      </w:r>
      <w:r>
        <w:t>. Kr è limitato anche inferiormente a zero. Il confronto è informativo: l'esito è quello della colonna modello.</w:t>
      </w:r>
    </w:p>
    <w:p w14:paraId="3B7ACB14" w14:textId="77777777" w:rsidR="000360CF" w:rsidRDefault="00DB30A0">
      <w:pPr>
        <w:keepNext/>
        <w:spacing w:before="60" w:after="80"/>
        <w:ind w:left="255"/>
      </w:pPr>
      <m:oMathPara>
        <m:oMath>
          <m:sSub>
            <m:e>
              <m:r>
                <m:t>K</m:t>
              </m:r>
            </m:e>
            <m:sub>
              <m:r>
                <m:t>r</m:t>
              </m:r>
            </m:sub>
          </m:sSub>
          <m:r>
            <m:t>=</m:t>
          </m:r>
          <m:f>
            <m:fPr>
              <m:type m:val="bar"/>
            </m:fPr>
            <m:num>
              <m:r>
                <m:t>1+ω−n</m:t>
              </m:r>
            </m:num>
            <m:den>
              <m:r>
                <m:t>1+ω−0</m:t>
              </m:r>
              <m:r>
                <m:t>,</m:t>
              </m:r>
              <m:r>
                <m:t>4</m:t>
              </m:r>
            </m:den>
          </m:f>
          <m:r>
            <m:t>≤1</m:t>
          </m:r>
        </m:oMath>
      </m:oMathPara>
    </w:p>
    <w:p w14:paraId="70CD945B" w14:textId="77777777" w:rsidR="000360CF" w:rsidRDefault="00DB30A0">
      <w:pPr>
        <w:keepNext/>
        <w:spacing w:before="60" w:after="80"/>
        <w:ind w:left="255"/>
      </w:pPr>
      <m:oMathPara>
        <m:oMath>
          <m:r>
            <m:t>β=0</m:t>
          </m:r>
          <m:r>
            <m:t>,</m:t>
          </m:r>
          <m:r>
            <m:t>35+</m:t>
          </m:r>
          <m:f>
            <m:fPr>
              <m:type m:val="bar"/>
            </m:fPr>
            <m:num>
              <m:sSub>
                <m:e>
                  <m:r>
                    <m:t>f</m:t>
                  </m:r>
                </m:e>
                <m:sub>
                  <m:r>
                    <m:t>ck</m:t>
                  </m:r>
                </m:sub>
              </m:sSub>
            </m:num>
            <m:den>
              <m:r>
                <m:t>200</m:t>
              </m:r>
            </m:den>
          </m:f>
          <m:r>
            <m:t>−</m:t>
          </m:r>
          <m:f>
            <m:fPr>
              <m:type m:val="bar"/>
            </m:fPr>
            <m:num>
              <m:r>
                <m:t>λ</m:t>
              </m:r>
            </m:num>
            <m:den>
              <m:r>
                <m:t>150</m:t>
              </m:r>
            </m:den>
          </m:f>
        </m:oMath>
      </m:oMathPara>
    </w:p>
    <w:p w14:paraId="19C15BF3" w14:textId="77777777" w:rsidR="000360CF" w:rsidRDefault="00DB30A0">
      <w:pPr>
        <w:keepNext/>
        <w:spacing w:before="60" w:after="80"/>
        <w:ind w:left="255"/>
      </w:pPr>
      <m:oMathPara>
        <m:oMath>
          <m:sSub>
            <m:e>
              <m:r>
                <m:t>K</m:t>
              </m:r>
            </m:e>
            <m:sub>
              <m:r>
                <m:t>φ</m:t>
              </m:r>
            </m:sub>
          </m:sSub>
          <m:r>
            <m:t>=1+β</m:t>
          </m:r>
          <m:sSub>
            <m:e>
              <m:r>
                <m:t>φ</m:t>
              </m:r>
            </m:e>
            <m:sub>
              <m:r>
                <m:t>ef</m:t>
              </m:r>
            </m:sub>
          </m:sSub>
          <m:r>
            <m:t>≥1</m:t>
          </m:r>
        </m:oMath>
      </m:oMathPara>
    </w:p>
    <w:p w14:paraId="29F13A8B" w14:textId="77777777" w:rsidR="000360CF" w:rsidRDefault="00DB30A0">
      <w:pPr>
        <w:keepNext/>
        <w:spacing w:before="60" w:after="80"/>
        <w:ind w:left="255"/>
      </w:pPr>
      <m:oMathPara>
        <m:oMath>
          <m:r>
            <m:t>d=</m:t>
          </m:r>
          <m:f>
            <m:fPr>
              <m:type m:val="bar"/>
            </m:fPr>
            <m:num>
              <m:r>
                <m:t>h</m:t>
              </m:r>
            </m:num>
            <m:den>
              <m:r>
                <m:t>2</m:t>
              </m:r>
            </m:den>
          </m:f>
          <m:r>
            <m:t>+</m:t>
          </m:r>
          <m:sSub>
            <m:e>
              <m:r>
                <m:t>i</m:t>
              </m:r>
            </m:e>
            <m:sub>
              <m:r>
                <m:t>s</m:t>
              </m:r>
            </m:sub>
          </m:sSub>
        </m:oMath>
      </m:oMathPara>
    </w:p>
    <w:p w14:paraId="265FA1FE" w14:textId="77777777" w:rsidR="000360CF" w:rsidRDefault="00DB30A0">
      <w:pPr>
        <w:keepNext/>
        <w:spacing w:before="60" w:after="80"/>
        <w:ind w:left="255"/>
      </w:pPr>
      <m:oMathPara>
        <m:oMath>
          <m:f>
            <m:fPr>
              <m:type m:val="bar"/>
            </m:fPr>
            <m:num>
              <m:r>
                <m:t>1</m:t>
              </m:r>
            </m:num>
            <m:den>
              <m:r>
                <m:t>r</m:t>
              </m:r>
            </m:den>
          </m:f>
          <m:r>
            <m:t>=</m:t>
          </m:r>
          <m:sSub>
            <m:e>
              <m:r>
                <m:t>K</m:t>
              </m:r>
            </m:e>
            <m:sub>
              <m:r>
                <m:t>r</m:t>
              </m:r>
            </m:sub>
          </m:sSub>
          <m:sSub>
            <m:e>
              <m:r>
                <m:t>K</m:t>
              </m:r>
            </m:e>
            <m:sub>
              <m:r>
                <m:t>φ</m:t>
              </m:r>
            </m:sub>
          </m:sSub>
          <m:f>
            <m:fPr>
              <m:type m:val="bar"/>
            </m:fPr>
            <m:num>
              <m:sSub>
                <m:e>
                  <m:r>
                    <m:t>ε</m:t>
                  </m:r>
                </m:e>
                <m:sub>
                  <m:r>
                    <m:t>yd</m:t>
                  </m:r>
                </m:sub>
              </m:sSub>
            </m:num>
            <m:den>
              <m:r>
                <m:t>0</m:t>
              </m:r>
              <m:r>
                <m:t>,</m:t>
              </m:r>
              <m:r>
                <m:t>45</m:t>
              </m:r>
              <m:r>
                <m:t>d</m:t>
              </m:r>
            </m:den>
          </m:f>
        </m:oMath>
      </m:oMathPara>
    </w:p>
    <w:p w14:paraId="3DD6494B" w14:textId="77777777" w:rsidR="000360CF" w:rsidRDefault="00DB30A0">
      <w:pPr>
        <w:keepNext/>
        <w:spacing w:before="60" w:after="80"/>
        <w:ind w:left="255"/>
      </w:pPr>
      <m:oMathPara>
        <m:oMath>
          <m:sSub>
            <m:e>
              <m:r>
                <m:t>M</m:t>
              </m:r>
            </m:e>
            <m:sub>
              <m:r>
                <m:t>Ed</m:t>
              </m:r>
            </m:sub>
          </m:sSub>
          <m:r>
            <m:t>=</m:t>
          </m:r>
          <m:sSub>
            <m:e>
              <m:r>
                <m:t>M</m:t>
              </m:r>
            </m:e>
            <m:sub>
              <m:r>
                <m:t>0Ed,tot</m:t>
              </m:r>
            </m:sub>
          </m:sSub>
          <m:r>
            <m:t>+</m:t>
          </m:r>
          <m:sSub>
            <m:e>
              <m:r>
                <m:t>N</m:t>
              </m:r>
            </m:e>
            <m:sub>
              <m:r>
                <m:t>Ed</m:t>
              </m:r>
            </m:sub>
          </m:sSub>
          <m:f>
            <m:fPr>
              <m:type m:val="bar"/>
            </m:fPr>
            <m:num>
              <m:r>
                <m:t>1</m:t>
              </m:r>
            </m:num>
            <m:den>
              <m:r>
                <m:t>r</m:t>
              </m:r>
            </m:den>
          </m:f>
          <m:f>
            <m:fPr>
              <m:type m:val="bar"/>
            </m:fPr>
            <m:num>
              <m:sSubSup>
                <m:e>
                  <m:r>
                    <m:t>l</m:t>
                  </m:r>
                </m:e>
                <m:sub>
                  <m:r>
                    <m:t>0</m:t>
                  </m:r>
                </m:sub>
                <m:sup>
                  <m:r>
                    <m:t>2</m:t>
                  </m:r>
                </m:sup>
              </m:sSubSup>
            </m:num>
            <m:den>
              <m:r>
                <m:t>c</m:t>
              </m:r>
            </m:den>
          </m:f>
        </m:oMath>
      </m:oMathPara>
    </w:p>
    <w:p w14:paraId="60C688AD" w14:textId="77777777" w:rsidR="000360CF" w:rsidRDefault="00DB30A0">
      <w:pPr>
        <w:pStyle w:val="Titolo2"/>
        <w:keepNext/>
        <w:spacing w:after="140"/>
      </w:pPr>
      <w:bookmarkStart w:id="60" w:name="_Toc244285053"/>
      <w:r>
        <w:t>Colonna modello: controllo a mano e limiti</w:t>
      </w:r>
      <w:bookmarkEnd w:id="60"/>
    </w:p>
    <w:p w14:paraId="3B764B29" w14:textId="77777777" w:rsidR="000360CF" w:rsidRDefault="00DB30A0">
      <w:pPr>
        <w:spacing w:after="140"/>
      </w:pPr>
      <w:r>
        <w:t>Un pilastro di 300 × 500 mm inflesso nel piano dell'altezza di 500 mm, C30/37 e B450C con NTC 2018 (</w:t>
      </w:r>
      <m:oMath>
        <m:sSub>
          <m:e>
            <m:r>
              <m:t>f</m:t>
            </m:r>
          </m:e>
          <m:sub>
            <m:r>
              <m:t>cd</m:t>
            </m:r>
          </m:sub>
        </m:sSub>
        <m:r>
          <m:t>=17</m:t>
        </m:r>
        <m:r>
          <m:t>,</m:t>
        </m:r>
        <m:r>
          <m:t>0</m:t>
        </m:r>
      </m:oMath>
      <w:r>
        <w:t xml:space="preserve"> MPa, </w:t>
      </w:r>
      <m:oMath>
        <m:sSub>
          <m:e>
            <m:r>
              <m:t>f</m:t>
            </m:r>
          </m:e>
          <m:sub>
            <m:r>
              <m:t>yd</m:t>
            </m:r>
          </m:sub>
        </m:sSub>
        <m:r>
          <m:t>=391</m:t>
        </m:r>
        <m:r>
          <m:t>,</m:t>
        </m:r>
        <m:r>
          <m:t>30</m:t>
        </m:r>
      </m:oMath>
      <w:r>
        <w:t xml:space="preserve"> MPa, </w:t>
      </w:r>
      <m:oMath>
        <m:sSub>
          <m:e>
            <m:r>
              <m:t>ε</m:t>
            </m:r>
          </m:e>
          <m:sub>
            <m:r>
              <m:t>yd</m:t>
            </m:r>
          </m:sub>
        </m:sSub>
        <m:r>
          <m:t>=1</m:t>
        </m:r>
        <m:r>
          <m:t>,</m:t>
        </m:r>
        <m:r>
          <m:t>957</m:t>
        </m:r>
      </m:oMath>
      <w:r>
        <w:t xml:space="preserve"> ‰), ha 4Ø20 su ciascuna faccia a 200 mm dall'asse, quindi </w:t>
      </w:r>
      <m:oMath>
        <m:sSub>
          <m:e>
            <m:r>
              <m:t>A</m:t>
            </m:r>
          </m:e>
          <m:sub>
            <m:r>
              <m:t>s</m:t>
            </m:r>
          </m:sub>
        </m:sSub>
        <m:r>
          <m:t>=2513</m:t>
        </m:r>
      </m:oMath>
      <w:r>
        <w:t xml:space="preserve"> mm² e </w:t>
      </w:r>
      <m:oMath>
        <m:sSub>
          <m:e>
            <m:r>
              <m:t>i</m:t>
            </m:r>
          </m:e>
          <m:sub>
            <m:r>
              <m:t>s</m:t>
            </m:r>
          </m:sub>
        </m:sSub>
        <m:r>
          <m:t>=200</m:t>
        </m:r>
      </m:oMath>
      <w:r>
        <w:t xml:space="preserve"> mm. Con </w:t>
      </w:r>
      <m:oMath>
        <m:sSub>
          <m:e>
            <m:r>
              <m:t>N</m:t>
            </m:r>
          </m:e>
          <m:sub>
            <m:r>
              <m:t>Ed</m:t>
            </m:r>
          </m:sub>
        </m:sSub>
        <m:r>
          <m:t>=800</m:t>
        </m:r>
      </m:oMath>
      <w:r>
        <w:t xml:space="preserve"> kN di compressione, </w:t>
      </w:r>
      <m:oMath>
        <m:r>
          <m:t>l=</m:t>
        </m:r>
        <m:sSub>
          <m:e>
            <m:r>
              <m:t>l</m:t>
            </m:r>
          </m:e>
          <m:sub>
            <m:r>
              <m:t>0</m:t>
            </m:r>
          </m:sub>
        </m:sSub>
        <m:r>
          <m:t>=8</m:t>
        </m:r>
      </m:oMath>
      <w:r>
        <w:t xml:space="preserve"> m, </w:t>
      </w:r>
      <m:oMath>
        <m:r>
          <m:t>c=10</m:t>
        </m:r>
      </m:oMath>
      <w:r>
        <w:t xml:space="preserve">, </w:t>
      </w:r>
      <m:oMath>
        <m:sSub>
          <m:e>
            <m:r>
              <m:t>φ</m:t>
            </m:r>
          </m:e>
          <m:sub>
            <m:r>
              <m:t>ef</m:t>
            </m:r>
          </m:sub>
        </m:sSub>
        <m:r>
          <m:t>=0</m:t>
        </m:r>
      </m:oMath>
      <w:r>
        <w:t xml:space="preserve"> e </w:t>
      </w:r>
      <m:oMath>
        <m:sSub>
          <m:e>
            <m:r>
              <m:t>M</m:t>
            </m:r>
          </m:e>
          <m:sub>
            <m:r>
              <m:t>0Ed</m:t>
            </m:r>
          </m:sub>
        </m:sSub>
        <m:r>
          <m:t>=40</m:t>
        </m:r>
      </m:oMath>
      <w:r>
        <w:t xml:space="preserve"> kNm le grandezze in forma chiusa sono le seguenti.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744CB216" w14:textId="77777777">
        <w:trPr>
          <w:cantSplit/>
          <w:tblHeader/>
          <w:jc w:val="center"/>
        </w:trPr>
        <w:tc>
          <w:tcPr>
            <w:tcW w:w="3005" w:type="dxa"/>
            <w:shd w:val="clear" w:color="auto" w:fill="E7E6E6"/>
            <w:tcMar>
              <w:top w:w="90" w:type="dxa"/>
              <w:left w:w="90" w:type="dxa"/>
              <w:bottom w:w="90" w:type="dxa"/>
              <w:right w:w="90" w:type="dxa"/>
            </w:tcMar>
            <w:vAlign w:val="center"/>
          </w:tcPr>
          <w:p w14:paraId="442E3677" w14:textId="77777777" w:rsidR="000360CF" w:rsidRDefault="00DB30A0">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3BEC5384" w14:textId="77777777" w:rsidR="000360CF" w:rsidRDefault="00DB30A0">
            <w:pPr>
              <w:spacing w:before="20" w:after="20"/>
              <w:jc w:val="center"/>
            </w:pPr>
            <w:r>
              <w:rPr>
                <w:b/>
                <w:sz w:val="21"/>
              </w:rPr>
              <w:t>Valore</w:t>
            </w:r>
          </w:p>
        </w:tc>
      </w:tr>
      <w:tr w:rsidR="000360CF" w14:paraId="348CB200" w14:textId="77777777">
        <w:trPr>
          <w:cantSplit/>
          <w:jc w:val="center"/>
        </w:trPr>
        <w:tc>
          <w:tcPr>
            <w:tcW w:w="3005" w:type="dxa"/>
            <w:tcMar>
              <w:top w:w="90" w:type="dxa"/>
              <w:left w:w="90" w:type="dxa"/>
              <w:bottom w:w="90" w:type="dxa"/>
              <w:right w:w="90" w:type="dxa"/>
            </w:tcMar>
            <w:vAlign w:val="center"/>
          </w:tcPr>
          <w:p w14:paraId="3D58EC9B" w14:textId="77777777" w:rsidR="000360CF" w:rsidRDefault="00DB30A0">
            <w:pPr>
              <w:spacing w:before="20" w:after="20"/>
              <w:jc w:val="left"/>
            </w:pPr>
            <m:oMath>
              <m:sSub>
                <m:e>
                  <m:r>
                    <m:t>α</m:t>
                  </m:r>
                </m:e>
                <m:sub>
                  <m:r>
                    <m:t>h</m:t>
                  </m:r>
                </m:sub>
              </m:sSub>
              <m:r>
                <m:t>=2/</m:t>
              </m:r>
              <m:rad>
                <m:radPr>
                  <m:degHide m:val="on"/>
                </m:radPr>
                <m:deg/>
                <m:e>
                  <m:r>
                    <m:t>8</m:t>
                  </m:r>
                </m:e>
              </m:rad>
            </m:oMath>
            <w:r>
              <w:rPr>
                <w:sz w:val="21"/>
              </w:rPr>
              <w:t xml:space="preserve">, </w:t>
            </w:r>
            <m:oMath>
              <m:sSub>
                <m:e>
                  <m:r>
                    <m:t>θ</m:t>
                  </m:r>
                </m:e>
                <m:sub>
                  <m:r>
                    <m:t>i</m:t>
                  </m:r>
                </m:sub>
              </m:sSub>
              <m:r>
                <m:t>=</m:t>
              </m:r>
              <m:sSub>
                <m:e>
                  <m:r>
                    <m:t>α</m:t>
                  </m:r>
                </m:e>
                <m:sub>
                  <m:r>
                    <m:t>h</m:t>
                  </m:r>
                </m:sub>
              </m:sSub>
              <m:r>
                <m:t>/200</m:t>
              </m:r>
            </m:oMath>
            <w:r>
              <w:rPr>
                <w:sz w:val="21"/>
              </w:rPr>
              <w:t xml:space="preserve">, </w:t>
            </w:r>
            <m:oMath>
              <m:sSub>
                <m:e>
                  <m:r>
                    <m:t>e</m:t>
                  </m:r>
                </m:e>
                <m:sub>
                  <m:r>
                    <m:t>i</m:t>
                  </m:r>
                </m:sub>
              </m:sSub>
              <m:r>
                <m:t>=</m:t>
              </m:r>
              <m:sSub>
                <m:e>
                  <m:r>
                    <m:t>θ</m:t>
                  </m:r>
                </m:e>
                <m:sub>
                  <m:r>
                    <m:t>i</m:t>
                  </m:r>
                </m:sub>
              </m:sSub>
              <m:sSub>
                <m:e>
                  <m:r>
                    <m:t>l</m:t>
                  </m:r>
                </m:e>
                <m:sub>
                  <m:r>
                    <m:t>0</m:t>
                  </m:r>
                </m:sub>
              </m:sSub>
              <m:r>
                <m:t>/2</m:t>
              </m:r>
            </m:oMath>
          </w:p>
        </w:tc>
        <w:tc>
          <w:tcPr>
            <w:tcW w:w="6633" w:type="dxa"/>
            <w:tcMar>
              <w:top w:w="90" w:type="dxa"/>
              <w:left w:w="90" w:type="dxa"/>
              <w:bottom w:w="90" w:type="dxa"/>
              <w:right w:w="90" w:type="dxa"/>
            </w:tcMar>
            <w:vAlign w:val="center"/>
          </w:tcPr>
          <w:p w14:paraId="1779BE78" w14:textId="77777777" w:rsidR="000360CF" w:rsidRDefault="00DB30A0">
            <w:pPr>
              <w:spacing w:before="20" w:after="20"/>
              <w:jc w:val="left"/>
            </w:pPr>
            <w:r>
              <w:rPr>
                <w:sz w:val="21"/>
              </w:rPr>
              <w:t>0,7071; 0,003536; 14,14 mm</w:t>
            </w:r>
          </w:p>
        </w:tc>
      </w:tr>
      <w:tr w:rsidR="000360CF" w14:paraId="58FFFCA3" w14:textId="77777777">
        <w:trPr>
          <w:cantSplit/>
          <w:jc w:val="center"/>
        </w:trPr>
        <w:tc>
          <w:tcPr>
            <w:tcW w:w="3005" w:type="dxa"/>
            <w:tcMar>
              <w:top w:w="90" w:type="dxa"/>
              <w:left w:w="90" w:type="dxa"/>
              <w:bottom w:w="90" w:type="dxa"/>
              <w:right w:w="90" w:type="dxa"/>
            </w:tcMar>
            <w:vAlign w:val="center"/>
          </w:tcPr>
          <w:p w14:paraId="14956A84" w14:textId="77777777" w:rsidR="000360CF" w:rsidRDefault="00DB30A0">
            <w:pPr>
              <w:spacing w:before="20" w:after="20"/>
              <w:jc w:val="left"/>
            </w:pPr>
            <m:oMath>
              <m:sSub>
                <m:e>
                  <m:r>
                    <m:t>e</m:t>
                  </m:r>
                </m:e>
                <m:sub>
                  <m:r>
                    <m:t>0</m:t>
                  </m:r>
                </m:sub>
              </m:sSub>
              <m:r>
                <m:t>=max(</m:t>
              </m:r>
              <m:sSub>
                <m:e>
                  <m:r>
                    <m:t>l</m:t>
                  </m:r>
                </m:e>
                <m:sub>
                  <m:r>
                    <m:t>0</m:t>
                  </m:r>
                </m:sub>
              </m:sSub>
              <m:r>
                <m:t>/200;</m:t>
              </m:r>
              <m:r>
                <m:rPr>
                  <m:sty m:val="p"/>
                </m:rPr>
                <m:t> </m:t>
              </m:r>
              <m:r>
                <m:t>20</m:t>
              </m:r>
              <m:r>
                <m:rPr>
                  <m:sty m:val="p"/>
                </m:rPr>
                <m:t> </m:t>
              </m:r>
              <m:r>
                <m:rPr>
                  <m:sty m:val="p"/>
                </m:rPr>
                <m:t>mm</m:t>
              </m:r>
              <m:r>
                <m:t>)</m:t>
              </m:r>
            </m:oMath>
            <w:r>
              <w:rPr>
                <w:sz w:val="21"/>
              </w:rPr>
              <w:t>, NTC</w:t>
            </w:r>
          </w:p>
        </w:tc>
        <w:tc>
          <w:tcPr>
            <w:tcW w:w="6633" w:type="dxa"/>
            <w:tcMar>
              <w:top w:w="90" w:type="dxa"/>
              <w:left w:w="90" w:type="dxa"/>
              <w:bottom w:w="90" w:type="dxa"/>
              <w:right w:w="90" w:type="dxa"/>
            </w:tcMar>
            <w:vAlign w:val="center"/>
          </w:tcPr>
          <w:p w14:paraId="43240C7D" w14:textId="77777777" w:rsidR="000360CF" w:rsidRDefault="00DB30A0">
            <w:pPr>
              <w:spacing w:before="20" w:after="20"/>
              <w:jc w:val="center"/>
            </w:pPr>
            <w:r>
              <w:rPr>
                <w:sz w:val="21"/>
              </w:rPr>
              <w:t>40 mm</w:t>
            </w:r>
          </w:p>
        </w:tc>
      </w:tr>
      <w:tr w:rsidR="000360CF" w14:paraId="54B690BF" w14:textId="77777777">
        <w:trPr>
          <w:cantSplit/>
          <w:jc w:val="center"/>
        </w:trPr>
        <w:tc>
          <w:tcPr>
            <w:tcW w:w="3005" w:type="dxa"/>
            <w:tcMar>
              <w:top w:w="90" w:type="dxa"/>
              <w:left w:w="90" w:type="dxa"/>
              <w:bottom w:w="90" w:type="dxa"/>
              <w:right w:w="90" w:type="dxa"/>
            </w:tcMar>
            <w:vAlign w:val="center"/>
          </w:tcPr>
          <w:p w14:paraId="6F8BE243" w14:textId="77777777" w:rsidR="000360CF" w:rsidRDefault="00DB30A0">
            <w:pPr>
              <w:spacing w:before="20" w:after="20"/>
              <w:jc w:val="left"/>
            </w:pPr>
            <w:r>
              <w:rPr>
                <w:sz w:val="21"/>
              </w:rPr>
              <w:t>M0Ed + NEd ei; NEd e0</w:t>
            </w:r>
          </w:p>
        </w:tc>
        <w:tc>
          <w:tcPr>
            <w:tcW w:w="6633" w:type="dxa"/>
            <w:tcMar>
              <w:top w:w="90" w:type="dxa"/>
              <w:left w:w="90" w:type="dxa"/>
              <w:bottom w:w="90" w:type="dxa"/>
              <w:right w:w="90" w:type="dxa"/>
            </w:tcMar>
            <w:vAlign w:val="center"/>
          </w:tcPr>
          <w:p w14:paraId="64741781" w14:textId="77777777" w:rsidR="000360CF" w:rsidRDefault="00DB30A0">
            <w:pPr>
              <w:spacing w:before="20" w:after="20"/>
              <w:jc w:val="left"/>
            </w:pPr>
            <w:r>
              <w:rPr>
                <w:sz w:val="21"/>
              </w:rPr>
              <w:t>51,31 kNm; 32,00 kNm</w:t>
            </w:r>
          </w:p>
        </w:tc>
      </w:tr>
      <w:tr w:rsidR="000360CF" w14:paraId="3EB3FF40" w14:textId="77777777">
        <w:trPr>
          <w:cantSplit/>
          <w:jc w:val="center"/>
        </w:trPr>
        <w:tc>
          <w:tcPr>
            <w:tcW w:w="3005" w:type="dxa"/>
            <w:tcMar>
              <w:top w:w="90" w:type="dxa"/>
              <w:left w:w="90" w:type="dxa"/>
              <w:bottom w:w="90" w:type="dxa"/>
              <w:right w:w="90" w:type="dxa"/>
            </w:tcMar>
            <w:vAlign w:val="center"/>
          </w:tcPr>
          <w:p w14:paraId="7ADBC3E7" w14:textId="77777777" w:rsidR="000360CF" w:rsidRDefault="00DB30A0">
            <w:pPr>
              <w:spacing w:before="20" w:after="20"/>
              <w:jc w:val="left"/>
            </w:pPr>
            <w:r>
              <w:rPr>
                <w:sz w:val="21"/>
              </w:rPr>
              <w:t>M0Ed,tot</w:t>
            </w:r>
          </w:p>
        </w:tc>
        <w:tc>
          <w:tcPr>
            <w:tcW w:w="6633" w:type="dxa"/>
            <w:tcMar>
              <w:top w:w="90" w:type="dxa"/>
              <w:left w:w="90" w:type="dxa"/>
              <w:bottom w:w="90" w:type="dxa"/>
              <w:right w:w="90" w:type="dxa"/>
            </w:tcMar>
            <w:vAlign w:val="center"/>
          </w:tcPr>
          <w:p w14:paraId="5BF770EC" w14:textId="77777777" w:rsidR="000360CF" w:rsidRDefault="00DB30A0">
            <w:pPr>
              <w:spacing w:before="20" w:after="20"/>
              <w:jc w:val="left"/>
            </w:pPr>
            <w:r>
              <w:rPr>
                <w:sz w:val="21"/>
              </w:rPr>
              <w:t>51,31 kNm, governa l'imperfezione</w:t>
            </w:r>
          </w:p>
        </w:tc>
      </w:tr>
      <w:tr w:rsidR="000360CF" w14:paraId="70F7998B" w14:textId="77777777">
        <w:trPr>
          <w:cantSplit/>
          <w:jc w:val="center"/>
        </w:trPr>
        <w:tc>
          <w:tcPr>
            <w:tcW w:w="3005" w:type="dxa"/>
            <w:tcMar>
              <w:top w:w="90" w:type="dxa"/>
              <w:left w:w="90" w:type="dxa"/>
              <w:bottom w:w="90" w:type="dxa"/>
              <w:right w:w="90" w:type="dxa"/>
            </w:tcMar>
            <w:vAlign w:val="center"/>
          </w:tcPr>
          <w:p w14:paraId="1A541B36" w14:textId="77777777" w:rsidR="000360CF" w:rsidRDefault="00DB30A0">
            <w:pPr>
              <w:spacing w:before="20" w:after="20"/>
              <w:jc w:val="left"/>
            </w:pPr>
            <m:oMathPara>
              <m:oMath>
                <m:r>
                  <m:t>k=</m:t>
                </m:r>
                <m:sSub>
                  <m:e>
                    <m:r>
                      <m:t>N</m:t>
                    </m:r>
                  </m:e>
                  <m:sub>
                    <m:r>
                      <m:t>Ed</m:t>
                    </m:r>
                  </m:sub>
                </m:sSub>
                <m:sSubSup>
                  <m:e>
                    <m:r>
                      <m:t>l</m:t>
                    </m:r>
                  </m:e>
                  <m:sub>
                    <m:r>
                      <m:t>0</m:t>
                    </m:r>
                  </m:sub>
                  <m:sup>
                    <m:r>
                      <m:t>2</m:t>
                    </m:r>
                  </m:sup>
                </m:sSubSup>
                <m:r>
                  <m:t>/c</m:t>
                </m:r>
              </m:oMath>
            </m:oMathPara>
          </w:p>
        </w:tc>
        <w:tc>
          <w:tcPr>
            <w:tcW w:w="6633" w:type="dxa"/>
            <w:tcMar>
              <w:top w:w="90" w:type="dxa"/>
              <w:left w:w="90" w:type="dxa"/>
              <w:bottom w:w="90" w:type="dxa"/>
              <w:right w:w="90" w:type="dxa"/>
            </w:tcMar>
            <w:vAlign w:val="center"/>
          </w:tcPr>
          <w:p w14:paraId="27A49BBE" w14:textId="77777777" w:rsidR="000360CF" w:rsidRDefault="00DB30A0">
            <w:pPr>
              <w:spacing w:before="20" w:after="20"/>
              <w:jc w:val="center"/>
            </w:pPr>
            <w:r>
              <w:rPr>
                <w:sz w:val="21"/>
              </w:rPr>
              <w:t>5120 kN·m²</w:t>
            </w:r>
          </w:p>
        </w:tc>
      </w:tr>
      <w:tr w:rsidR="000360CF" w14:paraId="588B2647" w14:textId="77777777">
        <w:trPr>
          <w:cantSplit/>
          <w:jc w:val="center"/>
        </w:trPr>
        <w:tc>
          <w:tcPr>
            <w:tcW w:w="3005" w:type="dxa"/>
            <w:tcMar>
              <w:top w:w="90" w:type="dxa"/>
              <w:left w:w="90" w:type="dxa"/>
              <w:bottom w:w="90" w:type="dxa"/>
              <w:right w:w="90" w:type="dxa"/>
            </w:tcMar>
            <w:vAlign w:val="center"/>
          </w:tcPr>
          <w:p w14:paraId="65CA5B4F" w14:textId="77777777" w:rsidR="000360CF" w:rsidRDefault="00DB30A0">
            <w:pPr>
              <w:spacing w:before="20" w:after="20"/>
              <w:jc w:val="left"/>
            </w:pPr>
            <m:oMath>
              <m:r>
                <m:t>i=h/</m:t>
              </m:r>
              <m:rad>
                <m:radPr>
                  <m:degHide m:val="on"/>
                </m:radPr>
                <m:deg/>
                <m:e>
                  <m:r>
                    <m:t>12</m:t>
                  </m:r>
                </m:e>
              </m:rad>
            </m:oMath>
            <w:r>
              <w:rPr>
                <w:sz w:val="21"/>
              </w:rPr>
              <w:t xml:space="preserve">, </w:t>
            </w:r>
            <m:oMath>
              <m:r>
                <m:t>λ=</m:t>
              </m:r>
              <m:sSub>
                <m:e>
                  <m:r>
                    <m:t>l</m:t>
                  </m:r>
                </m:e>
                <m:sub>
                  <m:r>
                    <m:t>0</m:t>
                  </m:r>
                </m:sub>
              </m:sSub>
              <m:r>
                <m:t>/i</m:t>
              </m:r>
            </m:oMath>
          </w:p>
        </w:tc>
        <w:tc>
          <w:tcPr>
            <w:tcW w:w="6633" w:type="dxa"/>
            <w:tcMar>
              <w:top w:w="90" w:type="dxa"/>
              <w:left w:w="90" w:type="dxa"/>
              <w:bottom w:w="90" w:type="dxa"/>
              <w:right w:w="90" w:type="dxa"/>
            </w:tcMar>
            <w:vAlign w:val="center"/>
          </w:tcPr>
          <w:p w14:paraId="1F1DE29B" w14:textId="77777777" w:rsidR="000360CF" w:rsidRDefault="00DB30A0">
            <w:pPr>
              <w:spacing w:before="20" w:after="20"/>
              <w:jc w:val="center"/>
            </w:pPr>
            <w:r>
              <w:rPr>
                <w:sz w:val="21"/>
              </w:rPr>
              <w:t>144,34 mm; 55,43</w:t>
            </w:r>
          </w:p>
        </w:tc>
      </w:tr>
      <w:tr w:rsidR="000360CF" w14:paraId="43F7ED0D" w14:textId="77777777">
        <w:trPr>
          <w:cantSplit/>
          <w:jc w:val="center"/>
        </w:trPr>
        <w:tc>
          <w:tcPr>
            <w:tcW w:w="3005" w:type="dxa"/>
            <w:tcMar>
              <w:top w:w="90" w:type="dxa"/>
              <w:left w:w="90" w:type="dxa"/>
              <w:bottom w:w="90" w:type="dxa"/>
              <w:right w:w="90" w:type="dxa"/>
            </w:tcMar>
            <w:vAlign w:val="center"/>
          </w:tcPr>
          <w:p w14:paraId="6D48670E" w14:textId="77777777" w:rsidR="000360CF" w:rsidRDefault="00DB30A0">
            <w:pPr>
              <w:spacing w:before="20" w:after="20"/>
              <w:jc w:val="left"/>
            </w:pPr>
            <m:oMath>
              <m:r>
                <m:t>ν=</m:t>
              </m:r>
              <m:sSub>
                <m:e>
                  <m:r>
                    <m:t>N</m:t>
                  </m:r>
                </m:e>
                <m:sub>
                  <m:r>
                    <m:t>Ed</m:t>
                  </m:r>
                </m:sub>
              </m:sSub>
              <m:r>
                <m:t>/(</m:t>
              </m:r>
              <m:sSub>
                <m:e>
                  <m:r>
                    <m:t>A</m:t>
                  </m:r>
                </m:e>
                <m:sub>
                  <m:r>
                    <m:t>c</m:t>
                  </m:r>
                </m:sub>
              </m:sSub>
              <m:sSub>
                <m:e>
                  <m:r>
                    <m:t>f</m:t>
                  </m:r>
                </m:e>
                <m:sub>
                  <m:r>
                    <m:t>cd</m:t>
                  </m:r>
                </m:sub>
              </m:sSub>
              <m:r>
                <m:t>)</m:t>
              </m:r>
            </m:oMath>
            <w:r>
              <w:rPr>
                <w:sz w:val="21"/>
              </w:rPr>
              <w:t xml:space="preserve">, </w:t>
            </w:r>
            <m:oMath>
              <m:sSub>
                <m:e>
                  <m:r>
                    <m:t>λ</m:t>
                  </m:r>
                </m:e>
                <m:sub>
                  <m:r>
                    <m:t>lim</m:t>
                  </m:r>
                </m:sub>
              </m:sSub>
              <m:r>
                <m:t>=25/</m:t>
              </m:r>
              <m:rad>
                <m:radPr>
                  <m:degHide m:val="on"/>
                </m:radPr>
                <m:deg/>
                <m:e>
                  <m:r>
                    <m:t>ν</m:t>
                  </m:r>
                </m:e>
              </m:rad>
            </m:oMath>
          </w:p>
        </w:tc>
        <w:tc>
          <w:tcPr>
            <w:tcW w:w="6633" w:type="dxa"/>
            <w:tcMar>
              <w:top w:w="90" w:type="dxa"/>
              <w:left w:w="90" w:type="dxa"/>
              <w:bottom w:w="90" w:type="dxa"/>
              <w:right w:w="90" w:type="dxa"/>
            </w:tcMar>
            <w:vAlign w:val="center"/>
          </w:tcPr>
          <w:p w14:paraId="0DA66832" w14:textId="77777777" w:rsidR="000360CF" w:rsidRDefault="00DB30A0">
            <w:pPr>
              <w:spacing w:before="20" w:after="20"/>
              <w:jc w:val="center"/>
            </w:pPr>
            <w:r>
              <w:rPr>
                <w:sz w:val="21"/>
              </w:rPr>
              <w:t>0,3137; 44,63</w:t>
            </w:r>
          </w:p>
        </w:tc>
      </w:tr>
      <w:tr w:rsidR="000360CF" w14:paraId="2D2499BD" w14:textId="77777777">
        <w:trPr>
          <w:cantSplit/>
          <w:jc w:val="center"/>
        </w:trPr>
        <w:tc>
          <w:tcPr>
            <w:tcW w:w="3005" w:type="dxa"/>
            <w:tcMar>
              <w:top w:w="90" w:type="dxa"/>
              <w:left w:w="90" w:type="dxa"/>
              <w:bottom w:w="90" w:type="dxa"/>
              <w:right w:w="90" w:type="dxa"/>
            </w:tcMar>
            <w:vAlign w:val="center"/>
          </w:tcPr>
          <w:p w14:paraId="194DEFFB" w14:textId="77777777" w:rsidR="000360CF" w:rsidRDefault="00DB30A0">
            <w:pPr>
              <w:spacing w:before="20" w:after="20"/>
              <w:jc w:val="left"/>
            </w:pPr>
            <w:r>
              <w:rPr>
                <w:sz w:val="21"/>
              </w:rPr>
              <w:t xml:space="preserve">Curvatura nominale: </w:t>
            </w:r>
            <m:oMath>
              <m:sSub>
                <m:e>
                  <m:r>
                    <m:t>K</m:t>
                  </m:r>
                </m:e>
                <m:sub>
                  <m:r>
                    <m:t>r</m:t>
                  </m:r>
                </m:sub>
              </m:sSub>
            </m:oMath>
            <w:r>
              <w:rPr>
                <w:sz w:val="21"/>
              </w:rPr>
              <w:t xml:space="preserve">, </w:t>
            </w:r>
            <m:oMath>
              <m:r>
                <m:t>1/r=</m:t>
              </m:r>
              <m:sSub>
                <m:e>
                  <m:r>
                    <m:t>ε</m:t>
                  </m:r>
                </m:e>
                <m:sub>
                  <m:r>
                    <m:t>yd</m:t>
                  </m:r>
                </m:sub>
              </m:sSub>
              <m:r>
                <m:t>/(0</m:t>
              </m:r>
              <m:r>
                <m:t>,</m:t>
              </m:r>
              <m:r>
                <m:t>45</m:t>
              </m:r>
              <m:r>
                <m:t>d)</m:t>
              </m:r>
            </m:oMath>
            <w:r>
              <w:rPr>
                <w:sz w:val="21"/>
              </w:rPr>
              <w:t xml:space="preserve"> con </w:t>
            </w:r>
            <m:oMath>
              <m:r>
                <m:t>d=450</m:t>
              </m:r>
            </m:oMath>
            <w:r>
              <w:rPr>
                <w:sz w:val="21"/>
              </w:rPr>
              <w:t xml:space="preserve"> mm</w:t>
            </w:r>
          </w:p>
        </w:tc>
        <w:tc>
          <w:tcPr>
            <w:tcW w:w="6633" w:type="dxa"/>
            <w:tcMar>
              <w:top w:w="90" w:type="dxa"/>
              <w:left w:w="90" w:type="dxa"/>
              <w:bottom w:w="90" w:type="dxa"/>
              <w:right w:w="90" w:type="dxa"/>
            </w:tcMar>
            <w:vAlign w:val="center"/>
          </w:tcPr>
          <w:p w14:paraId="5DFC2502" w14:textId="77777777" w:rsidR="000360CF" w:rsidRDefault="00DB30A0">
            <w:pPr>
              <w:spacing w:before="20" w:after="20"/>
              <w:jc w:val="left"/>
            </w:pPr>
            <w:r>
              <w:rPr>
                <w:sz w:val="21"/>
              </w:rPr>
              <w:t>1, perché la formula dà 1,088; 0,009662 1/m</w:t>
            </w:r>
          </w:p>
        </w:tc>
      </w:tr>
      <w:tr w:rsidR="000360CF" w14:paraId="66758F76" w14:textId="77777777">
        <w:trPr>
          <w:cantSplit/>
          <w:jc w:val="center"/>
        </w:trPr>
        <w:tc>
          <w:tcPr>
            <w:tcW w:w="3005" w:type="dxa"/>
            <w:tcMar>
              <w:top w:w="90" w:type="dxa"/>
              <w:left w:w="90" w:type="dxa"/>
              <w:bottom w:w="90" w:type="dxa"/>
              <w:right w:w="90" w:type="dxa"/>
            </w:tcMar>
            <w:vAlign w:val="center"/>
          </w:tcPr>
          <w:p w14:paraId="702AC398" w14:textId="77777777" w:rsidR="000360CF" w:rsidRDefault="00DB30A0">
            <w:pPr>
              <w:spacing w:before="20" w:after="20"/>
              <w:jc w:val="left"/>
            </w:pPr>
            <m:oMath>
              <m:sSub>
                <m:e>
                  <m:r>
                    <m:t>e</m:t>
                  </m:r>
                </m:e>
                <m:sub>
                  <m:r>
                    <m:t>2</m:t>
                  </m:r>
                </m:sub>
              </m:sSub>
              <m:r>
                <m:t>=(1/r)</m:t>
              </m:r>
              <m:sSubSup>
                <m:e>
                  <m:r>
                    <m:t>l</m:t>
                  </m:r>
                </m:e>
                <m:sub>
                  <m:r>
                    <m:t>0</m:t>
                  </m:r>
                </m:sub>
                <m:sup>
                  <m:r>
                    <m:t>2</m:t>
                  </m:r>
                </m:sup>
              </m:sSubSup>
              <m:r>
                <m:t>/c</m:t>
              </m:r>
            </m:oMath>
            <w:r>
              <w:rPr>
                <w:sz w:val="21"/>
              </w:rPr>
              <w:t xml:space="preserve">, </w:t>
            </w:r>
            <m:oMath>
              <m:sSub>
                <m:e>
                  <m:r>
                    <m:t>M</m:t>
                  </m:r>
                </m:e>
                <m:sub>
                  <m:r>
                    <m:t>2</m:t>
                  </m:r>
                </m:sub>
              </m:sSub>
              <m:r>
                <m:t>=</m:t>
              </m:r>
              <m:sSub>
                <m:e>
                  <m:r>
                    <m:t>N</m:t>
                  </m:r>
                </m:e>
                <m:sub>
                  <m:r>
                    <m:t>Ed</m:t>
                  </m:r>
                </m:sub>
              </m:sSub>
              <m:sSub>
                <m:e>
                  <m:r>
                    <m:t>e</m:t>
                  </m:r>
                </m:e>
                <m:sub>
                  <m:r>
                    <m:t>2</m:t>
                  </m:r>
                </m:sub>
              </m:sSub>
            </m:oMath>
            <w:r>
              <w:rPr>
                <w:sz w:val="21"/>
              </w:rPr>
              <w:t xml:space="preserve">, </w:t>
            </w:r>
            <m:oMath>
              <m:sSub>
                <m:e>
                  <m:r>
                    <m:t>M</m:t>
                  </m:r>
                </m:e>
                <m:sub>
                  <m:r>
                    <m:t>Ed</m:t>
                  </m:r>
                </m:sub>
              </m:sSub>
              <m:r>
                <m:t>=</m:t>
              </m:r>
              <m:sSub>
                <m:e>
                  <m:r>
                    <m:t>M</m:t>
                  </m:r>
                </m:e>
                <m:sub>
                  <m:r>
                    <m:t>0Ed,tot</m:t>
                  </m:r>
                </m:sub>
              </m:sSub>
              <m:r>
                <m:t>+</m:t>
              </m:r>
              <m:sSub>
                <m:e>
                  <m:r>
                    <m:t>M</m:t>
                  </m:r>
                </m:e>
                <m:sub>
                  <m:r>
                    <m:t>2</m:t>
                  </m:r>
                </m:sub>
              </m:sSub>
            </m:oMath>
          </w:p>
        </w:tc>
        <w:tc>
          <w:tcPr>
            <w:tcW w:w="6633" w:type="dxa"/>
            <w:tcMar>
              <w:top w:w="90" w:type="dxa"/>
              <w:left w:w="90" w:type="dxa"/>
              <w:bottom w:w="90" w:type="dxa"/>
              <w:right w:w="90" w:type="dxa"/>
            </w:tcMar>
            <w:vAlign w:val="center"/>
          </w:tcPr>
          <w:p w14:paraId="339E998D" w14:textId="77777777" w:rsidR="000360CF" w:rsidRDefault="00DB30A0">
            <w:pPr>
              <w:spacing w:before="20" w:after="20"/>
              <w:jc w:val="left"/>
            </w:pPr>
            <w:r>
              <w:rPr>
                <w:sz w:val="21"/>
              </w:rPr>
              <w:t>61,84 mm; 49,47 kNm; 100,78 kNm</w:t>
            </w:r>
          </w:p>
        </w:tc>
      </w:tr>
    </w:tbl>
    <w:p w14:paraId="470D8885" w14:textId="77777777" w:rsidR="000360CF" w:rsidRDefault="000360CF"/>
    <w:p w14:paraId="6D3B2A4F" w14:textId="77777777" w:rsidR="000360CF" w:rsidRDefault="00DB30A0">
      <w:pPr>
        <w:spacing w:after="140"/>
      </w:pPr>
      <w:r>
        <w:lastRenderedPageBreak/>
        <w:t xml:space="preserve">Con </w:t>
      </w:r>
      <m:oMath>
        <m:sSub>
          <m:e>
            <m:r>
              <m:t>φ</m:t>
            </m:r>
          </m:e>
          <m:sub>
            <m:r>
              <m:t>ef</m:t>
            </m:r>
          </m:sub>
        </m:sSub>
        <m:r>
          <m:t>=0</m:t>
        </m:r>
      </m:oMath>
      <w:r>
        <w:t xml:space="preserve"> la condizione </w:t>
      </w:r>
      <m:oMath>
        <m:sSub>
          <m:e>
            <m:r>
              <m:t>M</m:t>
            </m:r>
          </m:e>
          <m:sub>
            <m:r>
              <m:t>0Ed</m:t>
            </m:r>
          </m:sub>
        </m:sSub>
        <m:r>
          <m:t>/</m:t>
        </m:r>
        <m:sSub>
          <m:e>
            <m:r>
              <m:t>N</m:t>
            </m:r>
          </m:e>
          <m:sub>
            <m:r>
              <m:t>Ed</m:t>
            </m:r>
          </m:sub>
        </m:sSub>
        <m:r>
          <m:t>≥h</m:t>
        </m:r>
      </m:oMath>
      <w:r>
        <w:t xml:space="preserve"> di 5.8.4(4) non è soddisfatta (50 mm contro 500 mm) e il risultato avvisa che la viscosità non è dimostrata trascurabile. M1Rd,max, la curvatura del massimo e l'equilibrio richiedono la curva della sezione e si leggono nella scheda; per ogni curvatura il momento del secondo ordine è k</w:t>
      </w:r>
      <w:r>
        <w:rPr>
          <w:rFonts w:ascii="Calibri" w:eastAsia="Calibri" w:hAnsi="Calibri" w:cs="Calibri"/>
        </w:rPr>
        <w:t>χ</w:t>
      </w:r>
      <w:r>
        <w:t xml:space="preserve">, per esempio 25,6 kNm a </w:t>
      </w:r>
      <m:oMath>
        <m:r>
          <m:t>χ=0</m:t>
        </m:r>
        <m:r>
          <m:t>,</m:t>
        </m:r>
        <m:r>
          <m:t>005</m:t>
        </m:r>
      </m:oMath>
      <w:r>
        <w:t xml:space="preserve"> 1/m.</w:t>
      </w:r>
    </w:p>
    <w:p w14:paraId="11D30A4B" w14:textId="77777777" w:rsidR="000360CF" w:rsidRDefault="00DB30A0">
      <w:pPr>
        <w:spacing w:after="140"/>
      </w:pPr>
      <w:r>
        <w:t>La scheda tratta una direzione alla volta, in flessione retta. Per la flessione deviata la libreria prevede due colonne modello nelle direzioni principali con il controllo di EN 1992-1-1 5.8.9, (5.38) e (5.39), che la scheda non esegue. Restano fuori telai e colonne a sezione o sforzo normale variabili, per i quali l0 e il metodo generale sono compito del progettista; inviluppi di più combinazioni e dominio ridotto N–M1Rd,max, perché ogni calcolo usa un solo NEd e un solo M0Ed; la legge (3.14) con Ecd per l</w:t>
      </w:r>
      <w:r>
        <w:t>a rigidezza; trefoli, profili d'acciaio, calcestruzzi fibrorinforzati e norme diverse da NTC 2018, CNR-DT 200, EN 1992-1-1 e UNI EN 1992-1-1. Il primo snervamento comprende le barre compresse, come nella curva momento–curvatura.</w:t>
      </w:r>
    </w:p>
    <w:p w14:paraId="683EA0CE" w14:textId="77777777" w:rsidR="000360CF" w:rsidRDefault="00DB30A0">
      <w:pPr>
        <w:keepNext/>
        <w:spacing w:after="140"/>
      </w:pPr>
      <w:r>
        <w:t>Scostamento dichiarato K-3 · Esponente delle sezioni non rettangolari</w:t>
      </w:r>
    </w:p>
    <w:p w14:paraId="45ABFC91" w14:textId="77777777" w:rsidR="000360CF" w:rsidRDefault="00DB30A0">
      <w:pPr>
        <w:keepNext/>
        <w:spacing w:after="140"/>
      </w:pPr>
      <w:r>
        <w:t>Norma: la (5.39) di EN 1992-1-1 5.8.9 dà l'esponente a per le sezioni circolari ed ellittiche e per le rettangolari.</w:t>
      </w:r>
    </w:p>
    <w:p w14:paraId="72051892" w14:textId="77777777" w:rsidR="000360CF" w:rsidRDefault="00DB30A0">
      <w:pPr>
        <w:keepNext/>
        <w:spacing w:after="140"/>
      </w:pPr>
      <w:r>
        <w:t>Programma: il controllo della flessione deviata della libreria usa per le altre forme l'esponente delle rettangolari; la scheda non lo esegue.</w:t>
      </w:r>
    </w:p>
    <w:p w14:paraId="488C8755" w14:textId="77777777" w:rsidR="000360CF" w:rsidRDefault="00DB30A0">
      <w:pPr>
        <w:keepNext/>
        <w:spacing w:after="140"/>
      </w:pPr>
      <w:r>
        <w:t xml:space="preserve">Effetto: </w:t>
      </w:r>
      <m:oMath>
        <m:r>
          <m:t>a≤2</m:t>
        </m:r>
      </m:oMath>
      <w:r>
        <w:t xml:space="preserve">, quindi a favore di sicurezza rispetto ad </w:t>
      </w:r>
      <m:oMath>
        <m:r>
          <m:t>a=2</m:t>
        </m:r>
      </m:oMath>
      <w:r>
        <w:t>.</w:t>
      </w:r>
    </w:p>
    <w:p w14:paraId="5230B01A" w14:textId="77777777" w:rsidR="000360CF" w:rsidRDefault="00DB30A0">
      <w:pPr>
        <w:keepNext/>
        <w:spacing w:after="140"/>
      </w:pPr>
      <w:r>
        <w:t>Scostamento dichiarato K-4 · Momento trasversale</w:t>
      </w:r>
    </w:p>
    <w:p w14:paraId="30E0C8B0" w14:textId="77777777" w:rsidR="000360CF" w:rsidRDefault="00DB30A0">
      <w:pPr>
        <w:keepNext/>
        <w:spacing w:after="140"/>
      </w:pPr>
      <w:r>
        <w:t>Norma: EN 1992-1-1 5.8.9(2) tratta separatamente le direzioni principali.</w:t>
      </w:r>
    </w:p>
    <w:p w14:paraId="3A7FC95A" w14:textId="77777777" w:rsidR="000360CF" w:rsidRDefault="00DB30A0">
      <w:pPr>
        <w:keepNext/>
        <w:spacing w:after="140"/>
      </w:pPr>
      <w:r>
        <w:t xml:space="preserve">Programma: i piani di deformazione hanno l'asse neutro parallelo al momento; se il rapporto fra il massimo momento trasversale e il massimo momento nella direzione </w:t>
      </w:r>
      <w:r>
        <w:rPr>
          <w:rFonts w:ascii="Calibri" w:eastAsia="Calibri" w:hAnsi="Calibri" w:cs="Calibri"/>
        </w:rPr>
        <w:t>θ</w:t>
      </w:r>
      <w:r>
        <w:t xml:space="preserve"> supera il limite ammesso, 1 % in partenza, il calcolo è rifiutato.</w:t>
      </w:r>
    </w:p>
    <w:p w14:paraId="535C4B20" w14:textId="77777777" w:rsidR="000360CF" w:rsidRDefault="00DB30A0">
      <w:pPr>
        <w:keepNext/>
        <w:spacing w:after="140"/>
      </w:pPr>
      <w:r>
        <w:t>Effetto: nelle sezioni simmetriche rispetto al piano di flessione il rapporto è nullo; fuori dalle direzioni principali il calcolo non sarebbe una flessione retta.</w:t>
      </w:r>
    </w:p>
    <w:p w14:paraId="16BAE4C4" w14:textId="77777777" w:rsidR="000360CF" w:rsidRDefault="00DB30A0">
      <w:pPr>
        <w:pStyle w:val="Titolo2"/>
        <w:keepNext/>
        <w:spacing w:after="140"/>
      </w:pPr>
      <w:bookmarkStart w:id="61" w:name="_Toc244285054"/>
      <w:r>
        <w:t>Colonna modello: inviluppo delle azioni e dominio ridotto</w:t>
      </w:r>
      <w:bookmarkEnd w:id="61"/>
    </w:p>
    <w:p w14:paraId="1AE6FA63" w14:textId="77777777" w:rsidR="000360CF" w:rsidRDefault="00DB30A0">
      <w:pPr>
        <w:spacing w:after="140"/>
      </w:pPr>
      <w:r>
        <w:t xml:space="preserve">Con le combinazioni ogni combinazione </w:t>
      </w:r>
      <m:oMath>
        <m:r>
          <m:t>i</m:t>
        </m:r>
      </m:oMath>
      <w:r>
        <w:t xml:space="preserve"> è una colonna modello a </w:t>
      </w:r>
      <m:oMath>
        <m:sSub>
          <m:e>
            <m:r>
              <m:t>N</m:t>
            </m:r>
          </m:e>
          <m:sub>
            <m:r>
              <m:t>Ed,i</m:t>
            </m:r>
          </m:sub>
        </m:sSub>
      </m:oMath>
      <w:r>
        <w:t xml:space="preserve"> costante, verificata nella direzione </w:t>
      </w:r>
      <w:r>
        <w:rPr>
          <w:rFonts w:ascii="Calibri" w:eastAsia="Calibri" w:hAnsi="Calibri" w:cs="Calibri"/>
        </w:rPr>
        <w:t>θ</w:t>
      </w:r>
      <w:r>
        <w:t xml:space="preserve"> se </w:t>
      </w:r>
      <m:oMath>
        <m:sSub>
          <m:e>
            <m:r>
              <m:t>M</m:t>
            </m:r>
          </m:e>
          <m:sub>
            <m:r>
              <m:t>i</m:t>
            </m:r>
          </m:sub>
        </m:sSub>
        <m:r>
          <m:t>≥0</m:t>
        </m:r>
      </m:oMath>
      <w:r>
        <w:t xml:space="preserve"> e nella direzione </w:t>
      </w:r>
      <w:r>
        <w:rPr>
          <w:rFonts w:ascii="Calibri" w:eastAsia="Calibri" w:hAnsi="Calibri" w:cs="Calibri"/>
        </w:rPr>
        <w:t>θ</w:t>
      </w:r>
      <w:r>
        <w:t xml:space="preserve"> + 180° altrimenti, con </w:t>
      </w:r>
      <m:oMath>
        <m:sSub>
          <m:e>
            <m:r>
              <m:t>M</m:t>
            </m:r>
          </m:e>
          <m:sub>
            <m:r>
              <m:t>0Ed,i</m:t>
            </m:r>
          </m:sub>
        </m:sSub>
        <m:r>
          <m:t>=|</m:t>
        </m:r>
        <m:sSub>
          <m:e>
            <m:r>
              <m:t>M</m:t>
            </m:r>
          </m:e>
          <m:sub>
            <m:r>
              <m:t>i</m:t>
            </m:r>
          </m:sub>
        </m:sSub>
        <m:r>
          <m:t>|</m:t>
        </m:r>
      </m:oMath>
      <w:r>
        <w:t>; il rapporto dell'inviluppo è il massimo sulle combinazioni:</w:t>
      </w:r>
    </w:p>
    <w:p w14:paraId="2A2070DF" w14:textId="77777777" w:rsidR="000360CF" w:rsidRDefault="00DB30A0">
      <w:pPr>
        <w:keepNext/>
        <w:spacing w:before="60" w:after="80"/>
        <w:ind w:left="255"/>
      </w:pPr>
      <m:oMathPara>
        <m:oMath>
          <m:sSub>
            <m:e>
              <m:r>
                <m:t>M</m:t>
              </m:r>
            </m:e>
            <m:sub>
              <m:r>
                <m:t>i</m:t>
              </m:r>
            </m:sub>
          </m:sSub>
          <m:r>
            <m:t>=</m:t>
          </m:r>
          <m:sSub>
            <m:e>
              <m:r>
                <m:t>M</m:t>
              </m:r>
            </m:e>
            <m:sub>
              <m:r>
                <m:t>1,i</m:t>
              </m:r>
            </m:sub>
          </m:sSub>
          <m:r>
            <m:rPr>
              <m:sty m:val="p"/>
            </m:rPr>
            <m:t>cos</m:t>
          </m:r>
          <m:r>
            <m:t>θ+</m:t>
          </m:r>
          <m:sSub>
            <m:e>
              <m:r>
                <m:t>M</m:t>
              </m:r>
            </m:e>
            <m:sub>
              <m:r>
                <m:t>2,i</m:t>
              </m:r>
            </m:sub>
          </m:sSub>
          <m:r>
            <m:rPr>
              <m:sty m:val="p"/>
            </m:rPr>
            <m:t>sin</m:t>
          </m:r>
          <m:r>
            <m:t>θ</m:t>
          </m:r>
        </m:oMath>
      </m:oMathPara>
    </w:p>
    <w:p w14:paraId="3996EABC" w14:textId="77777777" w:rsidR="000360CF" w:rsidRDefault="00DB30A0">
      <w:pPr>
        <w:keepNext/>
        <w:spacing w:before="60" w:after="80"/>
        <w:ind w:left="255"/>
      </w:pPr>
      <m:oMathPara>
        <m:oMath>
          <m:sSub>
            <m:e>
              <m:r>
                <m:t>M</m:t>
              </m:r>
            </m:e>
            <m:sub>
              <m:r>
                <m:t>⟂,i</m:t>
              </m:r>
            </m:sub>
          </m:sSub>
          <m:r>
            <m:t>=−</m:t>
          </m:r>
          <m:sSub>
            <m:e>
              <m:r>
                <m:t>M</m:t>
              </m:r>
            </m:e>
            <m:sub>
              <m:r>
                <m:t>1,i</m:t>
              </m:r>
            </m:sub>
          </m:sSub>
          <m:r>
            <m:rPr>
              <m:sty m:val="p"/>
            </m:rPr>
            <m:t>sin</m:t>
          </m:r>
          <m:r>
            <m:t>θ+</m:t>
          </m:r>
          <m:sSub>
            <m:e>
              <m:r>
                <m:t>M</m:t>
              </m:r>
            </m:e>
            <m:sub>
              <m:r>
                <m:t>2,i</m:t>
              </m:r>
            </m:sub>
          </m:sSub>
          <m:r>
            <m:rPr>
              <m:sty m:val="p"/>
            </m:rPr>
            <m:t>cos</m:t>
          </m:r>
          <m:r>
            <m:t>θ</m:t>
          </m:r>
        </m:oMath>
      </m:oMathPara>
    </w:p>
    <w:p w14:paraId="6DB81253" w14:textId="77777777" w:rsidR="000360CF" w:rsidRDefault="00DB30A0">
      <w:pPr>
        <w:keepNext/>
        <w:spacing w:before="60" w:after="80"/>
        <w:ind w:left="255"/>
      </w:pPr>
      <m:oMathPara>
        <m:oMath>
          <m:r>
            <m:t>η=</m:t>
          </m:r>
          <m:sSub>
            <m:e>
              <m:r>
                <m:t>max</m:t>
              </m:r>
            </m:e>
            <m:sub>
              <m:r>
                <m:t>i</m:t>
              </m:r>
            </m:sub>
          </m:sSub>
          <m:f>
            <m:fPr>
              <m:type m:val="bar"/>
            </m:fPr>
            <m:num>
              <m:sSub>
                <m:e>
                  <m:r>
                    <m:t>M</m:t>
                  </m:r>
                </m:e>
                <m:sub>
                  <m:r>
                    <m:t>0Ed,tot,i</m:t>
                  </m:r>
                </m:sub>
              </m:sSub>
            </m:num>
            <m:den>
              <m:sSub>
                <m:e>
                  <m:r>
                    <m:t>M</m:t>
                  </m:r>
                </m:e>
                <m:sub>
                  <m:r>
                    <m:t>1Rd,max</m:t>
                  </m:r>
                </m:sub>
              </m:sSub>
              <m:r>
                <m:t>(</m:t>
              </m:r>
              <m:sSub>
                <m:e>
                  <m:r>
                    <m:t>N</m:t>
                  </m:r>
                </m:e>
                <m:sub>
                  <m:r>
                    <m:t>Ed,i</m:t>
                  </m:r>
                </m:sub>
              </m:sSub>
              <m:r>
                <m:t>)</m:t>
              </m:r>
            </m:den>
          </m:f>
        </m:oMath>
      </m:oMathPara>
    </w:p>
    <w:p w14:paraId="49A3E6CC" w14:textId="77777777" w:rsidR="000360CF" w:rsidRDefault="00DB30A0">
      <w:pPr>
        <w:spacing w:after="140"/>
      </w:pPr>
      <w:r>
        <w:t xml:space="preserve">Con </w:t>
      </w:r>
      <m:oMath>
        <m:sSub>
          <m:e>
            <m:r>
              <m:t>φ</m:t>
            </m:r>
          </m:e>
          <m:sub>
            <m:r>
              <m:t>ef</m:t>
            </m:r>
          </m:sub>
        </m:sSub>
      </m:oMath>
      <w:r>
        <w:t xml:space="preserve"> dalla (5.19) il rapporto </w:t>
      </w:r>
      <m:oMath>
        <m:f>
          <m:fPr>
            <m:type m:val="lin"/>
          </m:fPr>
          <m:num>
            <m:sSub>
              <m:e>
                <m:r>
                  <m:t>M</m:t>
                </m:r>
              </m:e>
              <m:sub>
                <m:r>
                  <m:t>0Eqp</m:t>
                </m:r>
              </m:sub>
            </m:sSub>
          </m:num>
          <m:den>
            <m:sSub>
              <m:e>
                <m:r>
                  <m:t>M</m:t>
                </m:r>
              </m:e>
              <m:sub>
                <m:r>
                  <m:t>0Ed</m:t>
                </m:r>
              </m:sub>
            </m:sSub>
          </m:den>
        </m:f>
      </m:oMath>
      <w:r>
        <w:t xml:space="preserve"> è quello della combinazione (EN 1992-1-1 5.8.4(2)); la coppia quasi permanente è una sola.</w:t>
      </w:r>
    </w:p>
    <w:p w14:paraId="2FDA08A3" w14:textId="77777777" w:rsidR="000360CF" w:rsidRDefault="00DB30A0">
      <w:pPr>
        <w:spacing w:after="140"/>
      </w:pPr>
      <w:r>
        <w:t xml:space="preserve">Il dominio ridotto è la capacità del primo ordine al variare dello sforzo normale, calcolata in </w:t>
      </w:r>
      <m:oMath>
        <m:r>
          <m:t>n+1</m:t>
        </m:r>
      </m:oMath>
      <w:r>
        <w:t xml:space="preserve"> punti fra zero e la resistenza a compressione centrata, con il momento resistente della sezione </w:t>
      </w:r>
      <m:oMath>
        <m:sSub>
          <m:e>
            <m:r>
              <m:t>M</m:t>
            </m:r>
          </m:e>
          <m:sub>
            <m:r>
              <m:t>Rd</m:t>
            </m:r>
          </m:sub>
        </m:sSub>
        <m:r>
          <m:t>(</m:t>
        </m:r>
        <m:sSub>
          <m:e>
            <m:r>
              <m:t>N</m:t>
            </m:r>
          </m:e>
          <m:sub>
            <m:r>
              <m:t>j</m:t>
            </m:r>
          </m:sub>
        </m:sSub>
        <m:r>
          <m:t>)=M(</m:t>
        </m:r>
        <m:sSub>
          <m:e>
            <m:r>
              <m:t>χ</m:t>
            </m:r>
          </m:e>
          <m:sub>
            <m:r>
              <m:t>u</m:t>
            </m:r>
          </m:sub>
        </m:sSub>
        <m:r>
          <m:t>)</m:t>
        </m:r>
      </m:oMath>
      <w:r>
        <w:t xml:space="preserve"> nella stessa direzione; l'eccentricità minima è la retta </w:t>
      </w:r>
      <m:oMath>
        <m:r>
          <m:t>M=|N|</m:t>
        </m:r>
        <m:sSub>
          <m:e>
            <m:r>
              <m:t>e</m:t>
            </m:r>
          </m:e>
          <m:sub>
            <m:r>
              <m:t>0</m:t>
            </m:r>
          </m:sub>
        </m:sSub>
      </m:oMath>
      <w:r>
        <w:t>:</w:t>
      </w:r>
    </w:p>
    <w:p w14:paraId="5A8A179A" w14:textId="77777777" w:rsidR="000360CF" w:rsidRDefault="00DB30A0">
      <w:pPr>
        <w:keepNext/>
        <w:spacing w:before="60" w:after="80"/>
        <w:ind w:left="255"/>
      </w:pPr>
      <m:oMathPara>
        <m:oMath>
          <m:sSub>
            <m:e>
              <m:r>
                <m:t>N</m:t>
              </m:r>
            </m:e>
            <m:sub>
              <m:r>
                <m:t>j</m:t>
              </m:r>
            </m:sub>
          </m:sSub>
          <m:r>
            <m:t>=</m:t>
          </m:r>
          <m:f>
            <m:fPr>
              <m:type m:val="bar"/>
            </m:fPr>
            <m:num>
              <m:r>
                <m:t>j</m:t>
              </m:r>
            </m:num>
            <m:den>
              <m:r>
                <m:t>n</m:t>
              </m:r>
            </m:den>
          </m:f>
          <m:sSub>
            <m:e>
              <m:r>
                <m:t>N</m:t>
              </m:r>
            </m:e>
            <m:sub>
              <m:r>
                <m:t>Rd,c</m:t>
              </m:r>
            </m:sub>
          </m:sSub>
        </m:oMath>
      </m:oMathPara>
    </w:p>
    <w:p w14:paraId="7EB8463C" w14:textId="77777777" w:rsidR="000360CF" w:rsidRDefault="00DB30A0">
      <w:pPr>
        <w:spacing w:after="140"/>
      </w:pPr>
      <w:r>
        <w:t xml:space="preserve">con </w:t>
      </w:r>
      <m:oMath>
        <m:r>
          <m:t>j=0…n</m:t>
        </m:r>
      </m:oMath>
      <w:r>
        <w:t xml:space="preserve">. A </w:t>
      </w:r>
      <m:oMath>
        <m:r>
          <m:t>N=0</m:t>
        </m:r>
      </m:oMath>
      <w:r>
        <w:t xml:space="preserve"> si ha </w:t>
      </w:r>
      <m:oMath>
        <m:r>
          <m:t>k=0</m:t>
        </m:r>
      </m:oMath>
      <w:r>
        <w:t xml:space="preserve"> e </w:t>
      </w:r>
      <m:oMath>
        <m:sSub>
          <m:e>
            <m:r>
              <m:t>M</m:t>
            </m:r>
          </m:e>
          <m:sub>
            <m:r>
              <m:t>1Rd,max</m:t>
            </m:r>
          </m:sub>
        </m:sSub>
        <m:r>
          <m:t>=</m:t>
        </m:r>
        <m:sSub>
          <m:e>
            <m:r>
              <m:t>M</m:t>
            </m:r>
          </m:e>
          <m:sub>
            <m:r>
              <m:t>Rd</m:t>
            </m:r>
          </m:sub>
        </m:sSub>
        <m:r>
          <m:t>(0)</m:t>
        </m:r>
      </m:oMath>
      <w:r>
        <w:t xml:space="preserve">; a </w:t>
      </w:r>
      <m:oMath>
        <m:sSub>
          <m:e>
            <m:r>
              <m:t>N</m:t>
            </m:r>
          </m:e>
          <m:sub>
            <m:r>
              <m:t>Rd,c</m:t>
            </m:r>
          </m:sub>
        </m:sSub>
      </m:oMath>
      <w:r>
        <w:t xml:space="preserve"> la curvatura ultima è nulla e </w:t>
      </w:r>
      <m:oMath>
        <m:sSub>
          <m:e>
            <m:r>
              <m:t>M</m:t>
            </m:r>
          </m:e>
          <m:sub>
            <m:r>
              <m:t>1Rd,max</m:t>
            </m:r>
          </m:sub>
        </m:sSub>
      </m:oMath>
      <w:r>
        <w:t xml:space="preserve"> è nullo nelle sezioni simmetriche.</w:t>
      </w:r>
    </w:p>
    <w:p w14:paraId="7E6B5D16" w14:textId="77777777" w:rsidR="000360CF" w:rsidRDefault="00DB30A0">
      <w:pPr>
        <w:keepNext/>
        <w:spacing w:after="140"/>
      </w:pPr>
      <w:r>
        <w:t xml:space="preserve">Scostamento dichiarato K-7 · Componente normale a </w:t>
      </w:r>
      <w:r>
        <w:rPr>
          <w:rFonts w:ascii="Calibri" w:eastAsia="Calibri" w:hAnsi="Calibri" w:cs="Calibri"/>
        </w:rPr>
        <w:t>θ</w:t>
      </w:r>
      <w:r>
        <w:t xml:space="preserve"> nell'inviluppo</w:t>
      </w:r>
    </w:p>
    <w:p w14:paraId="77DF0768" w14:textId="77777777" w:rsidR="000360CF" w:rsidRDefault="00DB30A0">
      <w:pPr>
        <w:keepNext/>
        <w:spacing w:after="140"/>
      </w:pPr>
      <w:r>
        <w:t>Norma: EN 1992-1-1 5.8.9 chiede la verifica in flessione deviata.</w:t>
      </w:r>
    </w:p>
    <w:p w14:paraId="422C08B5" w14:textId="77777777" w:rsidR="000360CF" w:rsidRDefault="00DB30A0">
      <w:pPr>
        <w:keepNext/>
        <w:spacing w:after="140"/>
      </w:pPr>
      <w:r>
        <w:t xml:space="preserve">Programma: la componente </w:t>
      </w:r>
      <m:oMath>
        <m:sSub>
          <m:e>
            <m:r>
              <m:t>M</m:t>
            </m:r>
          </m:e>
          <m:sub>
            <m:r>
              <m:t>⟂</m:t>
            </m:r>
          </m:sub>
        </m:sSub>
      </m:oMath>
      <w:r>
        <w:t xml:space="preserve"> non è verificata nell'inviluppo; oltre l'1 % di </w:t>
      </w:r>
      <m:oMath>
        <m:sSub>
          <m:e>
            <m:r>
              <m:t>M</m:t>
            </m:r>
          </m:e>
          <m:sub>
            <m:r>
              <m:t>θ</m:t>
            </m:r>
          </m:sub>
        </m:sSub>
      </m:oMath>
      <w:r>
        <w:t xml:space="preserve"> c'è un avviso e la 5.8.9 resta da fare a parte, con </w:t>
      </w:r>
      <w:r>
        <w:rPr>
          <w:rFonts w:ascii="Calibri" w:eastAsia="Calibri" w:hAnsi="Calibri" w:cs="Calibri"/>
        </w:rPr>
        <w:t>θ</w:t>
      </w:r>
      <w:r>
        <w:t xml:space="preserve"> + 90°.</w:t>
      </w:r>
    </w:p>
    <w:p w14:paraId="2E56DF32" w14:textId="77777777" w:rsidR="000360CF" w:rsidRDefault="00DB30A0">
      <w:pPr>
        <w:keepNext/>
        <w:spacing w:after="140"/>
      </w:pPr>
      <w:r>
        <w:t xml:space="preserve">Effetto: a sfavore di sicurezza se </w:t>
      </w:r>
      <m:oMath>
        <m:sSub>
          <m:e>
            <m:r>
              <m:t>M</m:t>
            </m:r>
          </m:e>
          <m:sub>
            <m:r>
              <m:t>⟂</m:t>
            </m:r>
          </m:sub>
        </m:sSub>
      </m:oMath>
      <w:r>
        <w:t xml:space="preserve"> non è trascurabile e la verifica a parte manca.</w:t>
      </w:r>
    </w:p>
    <w:p w14:paraId="55BD5A07" w14:textId="77777777" w:rsidR="000360CF" w:rsidRDefault="00DB30A0">
      <w:pPr>
        <w:keepNext/>
        <w:spacing w:after="140"/>
      </w:pPr>
      <w:r>
        <w:t>Scostamento dichiarato K-8 · Viscosità nel dominio ridotto</w:t>
      </w:r>
    </w:p>
    <w:p w14:paraId="5C33A8B7" w14:textId="77777777" w:rsidR="000360CF" w:rsidRDefault="00DB30A0">
      <w:pPr>
        <w:keepNext/>
        <w:spacing w:after="140"/>
      </w:pPr>
      <w:r>
        <w:t xml:space="preserve">Norma: con la (5.19) </w:t>
      </w:r>
      <m:oMath>
        <m:sSub>
          <m:e>
            <m:r>
              <m:t>φ</m:t>
            </m:r>
          </m:e>
          <m:sub>
            <m:r>
              <m:t>ef</m:t>
            </m:r>
          </m:sub>
        </m:sSub>
      </m:oMath>
      <w:r>
        <w:t xml:space="preserve"> dipende dal rapporto </w:t>
      </w:r>
      <m:oMath>
        <m:f>
          <m:fPr>
            <m:type m:val="lin"/>
          </m:fPr>
          <m:num>
            <m:sSub>
              <m:e>
                <m:r>
                  <m:t>M</m:t>
                </m:r>
              </m:e>
              <m:sub>
                <m:r>
                  <m:t>0Eqp</m:t>
                </m:r>
              </m:sub>
            </m:sSub>
          </m:num>
          <m:den>
            <m:sSub>
              <m:e>
                <m:r>
                  <m:t>M</m:t>
                </m:r>
              </m:e>
              <m:sub>
                <m:r>
                  <m:t>0Ed</m:t>
                </m:r>
              </m:sub>
            </m:sSub>
          </m:den>
        </m:f>
      </m:oMath>
      <w:r>
        <w:t xml:space="preserve"> della combinazione.</w:t>
      </w:r>
    </w:p>
    <w:p w14:paraId="44DC5D15" w14:textId="77777777" w:rsidR="000360CF" w:rsidRDefault="00DB30A0">
      <w:pPr>
        <w:keepNext/>
        <w:spacing w:after="140"/>
      </w:pPr>
      <w:r>
        <w:t xml:space="preserve">Programma: ogni combinazione è verificata con il proprio </w:t>
      </w:r>
      <m:oMath>
        <m:sSub>
          <m:e>
            <m:r>
              <m:t>φ</m:t>
            </m:r>
          </m:e>
          <m:sub>
            <m:r>
              <m:t>ef</m:t>
            </m:r>
          </m:sub>
        </m:sSub>
      </m:oMath>
      <w:r>
        <w:t>; il dominio ridotto è disegnato con quello della combinazione che governa.</w:t>
      </w:r>
    </w:p>
    <w:p w14:paraId="54EBB7FC" w14:textId="77777777" w:rsidR="000360CF" w:rsidRDefault="00DB30A0">
      <w:pPr>
        <w:keepNext/>
        <w:spacing w:after="140"/>
      </w:pPr>
      <w:r>
        <w:t>Effetto: solo grafico; i punti delle altre combinazioni vanno letti con il loro esito, non con la curva.</w:t>
      </w:r>
    </w:p>
    <w:p w14:paraId="71FE11B7" w14:textId="77777777" w:rsidR="000360CF" w:rsidRDefault="00DB30A0">
      <w:pPr>
        <w:spacing w:after="140"/>
      </w:pPr>
      <w:r>
        <w:t xml:space="preserve">Esempio: sezione 400 × 400 mm con 3Ø24 + 3Ø24, C25/30, B450C, </w:t>
      </w:r>
      <m:oMath>
        <m:sSub>
          <m:e>
            <m:r>
              <m:t>l</m:t>
            </m:r>
          </m:e>
          <m:sub>
            <m:r>
              <m:t>0</m:t>
            </m:r>
          </m:sub>
        </m:sSub>
        <m:r>
          <m:t>=6</m:t>
        </m:r>
      </m:oMath>
      <w:r>
        <w:t xml:space="preserve"> m, senza imperfezione né eccentricità minima e con </w:t>
      </w:r>
      <m:oMath>
        <m:sSub>
          <m:e>
            <m:r>
              <m:t>φ</m:t>
            </m:r>
          </m:e>
          <m:sub>
            <m:r>
              <m:t>ef</m:t>
            </m:r>
          </m:sub>
        </m:sSub>
        <m:r>
          <m:t>=0</m:t>
        </m:r>
      </m:oMath>
      <w:r>
        <w:t xml:space="preserve">. Il dominio ridotto vale </w:t>
      </w:r>
      <m:oMath>
        <m:sSub>
          <m:e>
            <m:r>
              <m:t>M</m:t>
            </m:r>
          </m:e>
          <m:sub>
            <m:r>
              <m:t>1Rd,max</m:t>
            </m:r>
          </m:sub>
        </m:sSub>
      </m:oMath>
      <w:r>
        <w:t xml:space="preserve"> = 174,2, 213,9, 223,7, 169,4, 121,9, 65,6 e 17,8 kNm a N = 0, 500, 1000, 1500, 2000, 2500 e 3000 kN. Con le azioni (1000 kN, 180 kNm), (2000 kN, 100 kNm) e (1500 kN, 160 kNm) governa la terza, con </w:t>
      </w:r>
      <m:oMath>
        <m:r>
          <m:t>η=160/169</m:t>
        </m:r>
        <m:r>
          <m:t>,</m:t>
        </m:r>
        <m:r>
          <m:t>4=0</m:t>
        </m:r>
        <m:r>
          <m:t>,</m:t>
        </m:r>
        <m:r>
          <m:t>944</m:t>
        </m:r>
      </m:oMath>
      <w:r>
        <w:t>.</w:t>
      </w:r>
    </w:p>
    <w:p w14:paraId="3AFA8B26" w14:textId="77777777" w:rsidR="000360CF" w:rsidRDefault="00DB30A0">
      <w:pPr>
        <w:pStyle w:val="Titolo2"/>
        <w:keepNext/>
        <w:spacing w:after="140"/>
      </w:pPr>
      <w:bookmarkStart w:id="62" w:name="_Toc244285055"/>
      <w:r>
        <w:t>Asse neutro e stato resistente</w:t>
      </w:r>
      <w:bookmarkEnd w:id="62"/>
    </w:p>
    <w:p w14:paraId="38B8F969" w14:textId="77777777" w:rsidR="000360CF" w:rsidRDefault="00DB30A0">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2B450B5C" w14:textId="77777777" w:rsidR="000360CF" w:rsidRDefault="00DB30A0">
      <w:pPr>
        <w:spacing w:after="140"/>
      </w:pPr>
      <w:r>
        <w:lastRenderedPageBreak/>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12D19693" w14:textId="77777777" w:rsidR="000360CF" w:rsidRDefault="00DB30A0">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0D8A4A31" w14:textId="77777777" w:rsidR="000360CF" w:rsidRDefault="00DB30A0">
      <w:pPr>
        <w:pStyle w:val="Titolo1"/>
        <w:keepNext/>
        <w:spacing w:after="140"/>
      </w:pPr>
      <w:bookmarkStart w:id="63" w:name="_Toc244285056"/>
      <w:r>
        <w:t>Sezione composta da ponte</w:t>
      </w:r>
      <w:bookmarkEnd w:id="63"/>
    </w:p>
    <w:p w14:paraId="0D4CE38A" w14:textId="77777777" w:rsidR="000360CF" w:rsidRDefault="00DB30A0">
      <w:pPr>
        <w:pStyle w:val="Titolo2"/>
        <w:keepNext/>
        <w:spacing w:after="140"/>
      </w:pPr>
      <w:bookmarkStart w:id="64" w:name="_Toc244285057"/>
      <w:r>
        <w:t>Geometria e omogeneizzazione</w:t>
      </w:r>
      <w:bookmarkEnd w:id="64"/>
    </w:p>
    <w:p w14:paraId="59C1DF47" w14:textId="77777777" w:rsidR="000360CF" w:rsidRDefault="00DB30A0">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D9F7ED5" w14:textId="77777777" w:rsidR="000360CF" w:rsidRDefault="00DB30A0">
      <w:pPr>
        <w:spacing w:after="140"/>
      </w:pPr>
      <w:r>
        <w:t xml:space="preserve">Nel metodo elastico si trasforma il contributo del calcestruzzo mediante </w:t>
      </w:r>
      <m:oMath>
        <m:r>
          <m:t>n=</m:t>
        </m:r>
        <m:sSub>
          <m:e>
            <m:r>
              <m:t>E</m:t>
            </m:r>
          </m:e>
          <m:sub>
            <m:r>
              <m:t>a</m:t>
            </m:r>
          </m:sub>
        </m:sSub>
        <m:r>
          <m:t>/</m:t>
        </m:r>
        <m:sSub>
          <m:e>
            <m:r>
              <m:t>E</m:t>
            </m:r>
          </m:e>
          <m:sub>
            <m:r>
              <m:t>c,eff</m:t>
            </m:r>
          </m:sub>
        </m:sSub>
      </m:oMath>
      <w:r>
        <w:t xml:space="preserve">. La relazione implementata per gli effetti differiti è </w:t>
      </w:r>
      <m:oMath>
        <m:r>
          <m:t>n=</m:t>
        </m:r>
        <m:sSub>
          <m:e>
            <m:r>
              <m:t>n</m:t>
            </m:r>
          </m:e>
          <m:sub>
            <m:r>
              <m:t>0</m:t>
            </m:r>
          </m:sub>
        </m:sSub>
        <m:r>
          <m:t>(1+</m:t>
        </m:r>
        <m:sSub>
          <m:e>
            <m:r>
              <m:t>ψ</m:t>
            </m:r>
          </m:e>
          <m:sub>
            <m:r>
              <m:t>L</m:t>
            </m:r>
          </m:sub>
        </m:sSub>
        <m:r>
          <m:t>φ)</m:t>
        </m:r>
      </m:oMath>
      <w:r>
        <w:t xml:space="preserve">, con </w:t>
      </w:r>
      <m:oMath>
        <m:sSub>
          <m:e>
            <m:r>
              <m:t>n</m:t>
            </m:r>
          </m:e>
          <m:sub>
            <m:r>
              <m:t>0</m:t>
            </m:r>
          </m:sub>
        </m:sSub>
        <m:r>
          <m:t>=</m:t>
        </m:r>
        <m:sSub>
          <m:e>
            <m:r>
              <m:t>E</m:t>
            </m:r>
          </m:e>
          <m:sub>
            <m:r>
              <m:t>a</m:t>
            </m:r>
          </m:sub>
        </m:sSub>
        <m:r>
          <m:t>/</m:t>
        </m:r>
        <m:sSub>
          <m:e>
            <m:r>
              <m:t>E</m:t>
            </m:r>
          </m:e>
          <m:sub>
            <m:r>
              <m:t>cm</m:t>
            </m:r>
          </m:sub>
        </m:sSub>
      </m:oMath>
      <w:r>
        <w:t xml:space="preserve">. L'inversione permette di assegnare direttamente n. È richiesto </w:t>
      </w:r>
      <m:oMath>
        <m:r>
          <m:t>n≥</m:t>
        </m:r>
        <m:sSub>
          <m:e>
            <m:r>
              <m:t>n</m:t>
            </m:r>
          </m:e>
          <m:sub>
            <m:r>
              <m:t>0</m:t>
            </m:r>
          </m:sub>
        </m:sSub>
      </m:oMath>
      <w:r>
        <w:t>.</w:t>
      </w:r>
    </w:p>
    <w:p w14:paraId="6AD19BA0" w14:textId="77777777" w:rsidR="000360CF" w:rsidRDefault="00DB30A0">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64C38D9" w14:textId="77777777" w:rsidR="000360CF" w:rsidRDefault="00DB30A0">
      <w:pPr>
        <w:keepNext/>
        <w:spacing w:before="60" w:after="80"/>
        <w:ind w:left="255"/>
      </w:pPr>
      <m:oMathPara>
        <m:oMath>
          <m:r>
            <m:t>n=</m:t>
          </m:r>
          <m:sSub>
            <m:e>
              <m:r>
                <m:t>n</m:t>
              </m:r>
            </m:e>
            <m:sub>
              <m:r>
                <m:t>0</m:t>
              </m:r>
            </m:sub>
          </m:sSub>
          <m:r>
            <m:t>(1+</m:t>
          </m:r>
          <m:sSub>
            <m:e>
              <m:r>
                <m:t>ψ</m:t>
              </m:r>
            </m:e>
            <m:sub>
              <m:r>
                <m:t>L</m:t>
              </m:r>
            </m:sub>
          </m:sSub>
          <m:r>
            <m:t>φ)</m:t>
          </m:r>
        </m:oMath>
      </m:oMathPara>
    </w:p>
    <w:p w14:paraId="352D89B7" w14:textId="77777777" w:rsidR="000360CF" w:rsidRDefault="00DB30A0">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F0903C1" w14:textId="77777777" w:rsidR="000360CF" w:rsidRDefault="00DB30A0">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07E1C787" w14:textId="77777777" w:rsidR="000360CF" w:rsidRDefault="00DB30A0">
      <w:pPr>
        <w:pStyle w:val="Titolo2"/>
        <w:keepNext/>
        <w:spacing w:after="140"/>
      </w:pPr>
      <w:bookmarkStart w:id="65" w:name="_Toc244285058"/>
      <w:r>
        <w:t>Geometria delle anime inclinate e del cassoncino</w:t>
      </w:r>
      <w:bookmarkEnd w:id="65"/>
    </w:p>
    <w:p w14:paraId="7BB0334C" w14:textId="77777777" w:rsidR="000360CF" w:rsidRDefault="00DB30A0">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31ACDFB9" w14:textId="77777777" w:rsidR="000360CF" w:rsidRDefault="00DB30A0">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00F9273" w14:textId="77777777" w:rsidR="000360CF" w:rsidRDefault="00DB30A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072223E" w14:textId="77777777" w:rsidR="000360CF" w:rsidRDefault="00DB30A0">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5985D8B" w14:textId="77777777" w:rsidR="000360CF" w:rsidRDefault="00DB30A0">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3149801B" w14:textId="77777777" w:rsidR="000360CF" w:rsidRDefault="00DB30A0">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BC44C3F" w14:textId="77777777" w:rsidR="000360CF" w:rsidRDefault="00DB30A0">
      <w:pPr>
        <w:keepNext/>
        <w:spacing w:before="60" w:after="80"/>
        <w:ind w:left="255"/>
      </w:pPr>
      <m:oMathPara>
        <m:oMath>
          <m:sSub>
            <m:e>
              <m:r>
                <m:t>s</m:t>
              </m:r>
            </m:e>
            <m:sub>
              <m:r>
                <m:t>bottom</m:t>
              </m:r>
            </m:sub>
          </m:sSub>
          <m:r>
            <m:t>=</m:t>
          </m:r>
          <m:sSub>
            <m:e>
              <m:r>
                <m:t>s</m:t>
              </m:r>
            </m:e>
            <m:sub>
              <m:r>
                <m:t>top</m:t>
              </m:r>
            </m:sub>
          </m:sSub>
          <m:r>
            <m:t>−2δ</m:t>
          </m:r>
        </m:oMath>
      </m:oMathPara>
    </w:p>
    <w:p w14:paraId="64ADEED1" w14:textId="77777777" w:rsidR="000360CF" w:rsidRDefault="00DB30A0">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7FAFB159" w14:textId="77777777" w:rsidR="000360CF" w:rsidRDefault="00DB30A0">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23392FA" w14:textId="77777777" w:rsidR="000360CF" w:rsidRDefault="00DB30A0">
      <w:pPr>
        <w:spacing w:after="140"/>
      </w:pPr>
      <w:r>
        <w:t xml:space="preserve">Per la geometria accettata devono risultare </w:t>
      </w:r>
      <m:oMath>
        <m:sSub>
          <m:e>
            <m:r>
              <m:t>s</m:t>
            </m:r>
          </m:e>
          <m:sub>
            <m:r>
              <m:t>top</m:t>
            </m:r>
          </m:sub>
        </m:sSub>
        <m:r>
          <m:t>≥</m:t>
        </m:r>
        <m:sSub>
          <m:e>
            <m:r>
              <m:t>b</m:t>
            </m:r>
          </m:e>
          <m:sub>
            <m:r>
              <m:t>t</m:t>
            </m:r>
          </m:sub>
        </m:sSub>
      </m:oMath>
      <w:r>
        <w:t xml:space="preserve">, </w:t>
      </w:r>
      <m:oMath>
        <m:sSub>
          <m:e>
            <m:r>
              <m:t>s</m:t>
            </m:r>
          </m:e>
          <m:sub>
            <m:r>
              <m:t>bottom</m:t>
            </m:r>
          </m:sub>
        </m:sSub>
        <m:r>
          <m:t>&gt;</m:t>
        </m:r>
        <m:sSub>
          <m:e>
            <m:r>
              <m:t>t</m:t>
            </m:r>
          </m:e>
          <m:sub>
            <m:r>
              <m:t>w,h</m:t>
            </m:r>
          </m:sub>
        </m:sSub>
      </m:oMath>
      <w:r>
        <w:t xml:space="preserve"> e </w:t>
      </w:r>
      <m:oMath>
        <m:sSub>
          <m:e>
            <m:r>
              <m:t>b</m:t>
            </m:r>
          </m:e>
          <m:sub>
            <m:r>
              <m:t>b</m:t>
            </m:r>
          </m:sub>
        </m:sSub>
        <m:r>
          <m:t>≥</m:t>
        </m:r>
        <m:sSub>
          <m:e>
            <m:r>
              <m:t>s</m:t>
            </m:r>
          </m:e>
          <m:sub>
            <m:r>
              <m:t>bottom</m:t>
            </m:r>
          </m:sub>
        </m:sSub>
        <m:r>
          <m:t>+</m:t>
        </m:r>
        <m:sSub>
          <m:e>
            <m:r>
              <m:t>t</m:t>
            </m:r>
          </m:e>
          <m:sub>
            <m:r>
              <m:t>w,h</m:t>
            </m:r>
          </m:sub>
        </m:sSub>
      </m:oMath>
      <w:r>
        <w:t>;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5F9A4D2C" w14:textId="77777777" w:rsidR="000360CF" w:rsidRDefault="00DB30A0">
      <w:pPr>
        <w:pStyle w:val="Titolo2"/>
        <w:keepNext/>
        <w:spacing w:after="140"/>
      </w:pPr>
      <w:bookmarkStart w:id="66" w:name="_Toc244285059"/>
      <w:r>
        <w:t>Equivalenza per sforzo normale e flessione retta</w:t>
      </w:r>
      <w:bookmarkEnd w:id="66"/>
    </w:p>
    <w:p w14:paraId="3D8F6E58" w14:textId="77777777" w:rsidR="000360CF" w:rsidRDefault="00DB30A0">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2890C3F" w14:textId="77777777" w:rsidR="000360CF" w:rsidRDefault="00DB30A0">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1EA7A468" w14:textId="77777777" w:rsidR="000360CF" w:rsidRDefault="00DB30A0">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205AE341" w14:textId="77777777" w:rsidR="000360CF" w:rsidRDefault="00DB30A0">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9CCF44D" w14:textId="77777777" w:rsidR="000360CF" w:rsidRDefault="00DB30A0">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26C516F3" w14:textId="77777777" w:rsidR="000360CF" w:rsidRDefault="00DB30A0">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720E2E1C" w14:textId="77777777" w:rsidR="000360CF" w:rsidRDefault="00DB30A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250BCD1A" w14:textId="77777777" w:rsidR="000360CF" w:rsidRDefault="00DB30A0">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50C82BB2" w14:textId="77777777" w:rsidR="000360CF" w:rsidRDefault="00DB30A0">
      <w:pPr>
        <w:spacing w:after="140"/>
      </w:pPr>
      <w:r>
        <w:t xml:space="preserve">Per l'insieme delle anime Ixi rispetto all'asse orizzontale del loro baricentro vale </w:t>
      </w:r>
      <m:oMath>
        <m:sSub>
          <m:e>
            <m:r>
              <m:t>A</m:t>
            </m:r>
          </m:e>
          <m:sub>
            <m:r>
              <m:t>w</m:t>
            </m:r>
          </m:sub>
        </m:sSub>
        <m:sSubSup>
          <m:e>
            <m:r>
              <m:t>h</m:t>
            </m:r>
          </m:e>
          <m:sub>
            <m:r>
              <m:t>w</m:t>
            </m:r>
          </m:sub>
          <m:sup>
            <m:r>
              <m:t>2</m:t>
            </m:r>
          </m:sup>
        </m:sSubSup>
        <m:r>
          <m:t>/12</m:t>
        </m:r>
      </m:oMath>
      <w:r>
        <w:t xml:space="preserve">. Per una flangia orizzontale vale </w:t>
      </w:r>
      <m:oMath>
        <m:r>
          <m:t>b</m:t>
        </m:r>
        <m:sSup>
          <m:e>
            <m:r>
              <m:t>t</m:t>
            </m:r>
          </m:e>
          <m:sup>
            <m:r>
              <m:t>3</m:t>
            </m:r>
          </m:sup>
        </m:sSup>
        <m:r>
          <m:t>/12</m:t>
        </m:r>
      </m:oMath>
      <w:r>
        <w:t>, con b larghezza e t spessore; per le due flange superiori si sommano i contributi. La posizione orizzontale delle parti non entra negli integrali rispetto a y. L'identità è esatta per la geometria ideale rappresentata e per la flessione retta considerata.</w:t>
      </w:r>
    </w:p>
    <w:p w14:paraId="2A412FEB" w14:textId="77777777" w:rsidR="000360CF" w:rsidRDefault="00DB30A0">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21D82590" w14:textId="77777777" w:rsidR="000360CF" w:rsidRDefault="00DB30A0">
      <w:pPr>
        <w:pStyle w:val="Titolo2"/>
        <w:keepNext/>
        <w:spacing w:after="140"/>
      </w:pPr>
      <w:bookmarkStart w:id="67" w:name="_Toc244285060"/>
      <w:r>
        <w:t>Esempi numerici delle nuove sezioni</w:t>
      </w:r>
      <w:bookmarkEnd w:id="67"/>
    </w:p>
    <w:p w14:paraId="7C25BAF5" w14:textId="77777777" w:rsidR="000360CF" w:rsidRDefault="00DB30A0">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w:t>
      </w:r>
      <m:oMath>
        <m:sSub>
          <m:e>
            <m:r>
              <m:t>h</m:t>
            </m:r>
          </m:e>
          <m:sub>
            <m:r>
              <m:t>w</m:t>
            </m:r>
          </m:sub>
        </m:sSub>
        <m:r>
          <m:t>=1800</m:t>
        </m:r>
      </m:oMath>
      <w:r>
        <w:t xml:space="preserve"> mm, </w:t>
      </w:r>
      <m:oMath>
        <m:sSub>
          <m:e>
            <m:r>
              <m:t>t</m:t>
            </m:r>
          </m:e>
          <m:sub>
            <m:r>
              <m:t>w</m:t>
            </m:r>
          </m:sub>
        </m:sSub>
        <m:r>
          <m:t>=14</m:t>
        </m:r>
      </m:oMath>
      <w:r>
        <w:t xml:space="preserve"> mm, </w:t>
      </w:r>
      <m:oMath>
        <m:r>
          <m:t>δ=300</m:t>
        </m:r>
      </m:oMath>
      <w:r>
        <w:t xml:space="preserve"> mm, piattabanda superiore 500 × 25 mm e inferiore 700 × 30 mm. Nel secondo caso si mantengono hw e tw, si assegnano </w:t>
      </w:r>
      <m:oMath>
        <m:r>
          <m:t>δ=250</m:t>
        </m:r>
      </m:oMath>
      <w:r>
        <w:t xml:space="preserve"> mm, </w:t>
      </w:r>
      <m:oMath>
        <m:sSub>
          <m:e>
            <m:r>
              <m:t>s</m:t>
            </m:r>
          </m:e>
          <m:sub>
            <m:r>
              <m:t>top</m:t>
            </m:r>
          </m:sub>
        </m:sSub>
        <m:r>
          <m:t>=1800</m:t>
        </m:r>
      </m:oMath>
      <w:r>
        <w:t xml:space="preserve">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4538415A" w14:textId="77777777">
        <w:trPr>
          <w:cantSplit/>
          <w:tblHeader/>
          <w:jc w:val="center"/>
        </w:trPr>
        <w:tc>
          <w:tcPr>
            <w:tcW w:w="2381" w:type="dxa"/>
            <w:shd w:val="clear" w:color="auto" w:fill="E7E6E6"/>
            <w:tcMar>
              <w:top w:w="90" w:type="dxa"/>
              <w:left w:w="90" w:type="dxa"/>
              <w:bottom w:w="90" w:type="dxa"/>
              <w:right w:w="90" w:type="dxa"/>
            </w:tcMar>
            <w:vAlign w:val="center"/>
          </w:tcPr>
          <w:p w14:paraId="4E824B4E" w14:textId="77777777" w:rsidR="000360CF" w:rsidRDefault="00DB30A0">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778FC460" w14:textId="77777777" w:rsidR="000360CF" w:rsidRDefault="00DB30A0">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16D9D4B" w14:textId="77777777" w:rsidR="000360CF" w:rsidRDefault="00DB30A0">
            <w:pPr>
              <w:spacing w:before="20" w:after="20"/>
              <w:jc w:val="center"/>
            </w:pPr>
            <w:r>
              <w:rPr>
                <w:b/>
                <w:sz w:val="21"/>
              </w:rPr>
              <w:t>Cassoncino</w:t>
            </w:r>
          </w:p>
        </w:tc>
      </w:tr>
      <w:tr w:rsidR="000360CF" w14:paraId="54C4E27E" w14:textId="77777777">
        <w:trPr>
          <w:cantSplit/>
          <w:jc w:val="center"/>
        </w:trPr>
        <w:tc>
          <w:tcPr>
            <w:tcW w:w="2381" w:type="dxa"/>
            <w:tcMar>
              <w:top w:w="90" w:type="dxa"/>
              <w:left w:w="90" w:type="dxa"/>
              <w:bottom w:w="90" w:type="dxa"/>
              <w:right w:w="90" w:type="dxa"/>
            </w:tcMar>
            <w:vAlign w:val="center"/>
          </w:tcPr>
          <w:p w14:paraId="1A30043F" w14:textId="77777777" w:rsidR="000360CF" w:rsidRDefault="00DB30A0">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3F1FA39A" w14:textId="77777777" w:rsidR="000360CF" w:rsidRDefault="00DB30A0">
            <w:pPr>
              <w:spacing w:before="20" w:after="20"/>
              <w:jc w:val="center"/>
            </w:pPr>
            <w:r>
              <w:rPr>
                <w:sz w:val="21"/>
              </w:rPr>
              <w:t>9,462322°</w:t>
            </w:r>
          </w:p>
        </w:tc>
        <w:tc>
          <w:tcPr>
            <w:tcW w:w="3855" w:type="dxa"/>
            <w:tcMar>
              <w:top w:w="90" w:type="dxa"/>
              <w:left w:w="90" w:type="dxa"/>
              <w:bottom w:w="90" w:type="dxa"/>
              <w:right w:w="90" w:type="dxa"/>
            </w:tcMar>
            <w:vAlign w:val="center"/>
          </w:tcPr>
          <w:p w14:paraId="3BD4260F" w14:textId="77777777" w:rsidR="000360CF" w:rsidRDefault="00DB30A0">
            <w:pPr>
              <w:spacing w:before="20" w:after="20"/>
              <w:jc w:val="center"/>
            </w:pPr>
            <w:r>
              <w:rPr>
                <w:sz w:val="21"/>
              </w:rPr>
              <w:t>7,907163°</w:t>
            </w:r>
          </w:p>
        </w:tc>
      </w:tr>
      <w:tr w:rsidR="000360CF" w14:paraId="642E107F" w14:textId="77777777">
        <w:trPr>
          <w:cantSplit/>
          <w:jc w:val="center"/>
        </w:trPr>
        <w:tc>
          <w:tcPr>
            <w:tcW w:w="2381" w:type="dxa"/>
            <w:tcMar>
              <w:top w:w="90" w:type="dxa"/>
              <w:left w:w="90" w:type="dxa"/>
              <w:bottom w:w="90" w:type="dxa"/>
              <w:right w:w="90" w:type="dxa"/>
            </w:tcMar>
            <w:vAlign w:val="center"/>
          </w:tcPr>
          <w:p w14:paraId="2031DBD5" w14:textId="77777777" w:rsidR="000360CF" w:rsidRDefault="00DB30A0">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33CB4EF9" w14:textId="77777777" w:rsidR="000360CF" w:rsidRDefault="00DB30A0">
            <w:pPr>
              <w:spacing w:before="20" w:after="20"/>
              <w:jc w:val="center"/>
            </w:pPr>
            <w:r>
              <w:rPr>
                <w:sz w:val="21"/>
              </w:rPr>
              <w:t>1824,828759 mm</w:t>
            </w:r>
          </w:p>
        </w:tc>
        <w:tc>
          <w:tcPr>
            <w:tcW w:w="3855" w:type="dxa"/>
            <w:tcMar>
              <w:top w:w="90" w:type="dxa"/>
              <w:left w:w="90" w:type="dxa"/>
              <w:bottom w:w="90" w:type="dxa"/>
              <w:right w:w="90" w:type="dxa"/>
            </w:tcMar>
            <w:vAlign w:val="center"/>
          </w:tcPr>
          <w:p w14:paraId="19A18312" w14:textId="77777777" w:rsidR="000360CF" w:rsidRDefault="00DB30A0">
            <w:pPr>
              <w:spacing w:before="20" w:after="20"/>
              <w:jc w:val="center"/>
            </w:pPr>
            <w:r>
              <w:rPr>
                <w:sz w:val="21"/>
              </w:rPr>
              <w:t>1817,278185 mm</w:t>
            </w:r>
          </w:p>
        </w:tc>
      </w:tr>
      <w:tr w:rsidR="000360CF" w14:paraId="288736E7" w14:textId="77777777">
        <w:trPr>
          <w:cantSplit/>
          <w:jc w:val="center"/>
        </w:trPr>
        <w:tc>
          <w:tcPr>
            <w:tcW w:w="2381" w:type="dxa"/>
            <w:tcMar>
              <w:top w:w="90" w:type="dxa"/>
              <w:left w:w="90" w:type="dxa"/>
              <w:bottom w:w="90" w:type="dxa"/>
              <w:right w:w="90" w:type="dxa"/>
            </w:tcMar>
            <w:vAlign w:val="center"/>
          </w:tcPr>
          <w:p w14:paraId="563BB280" w14:textId="77777777" w:rsidR="000360CF" w:rsidRDefault="00DB30A0">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B3BB496" w14:textId="77777777" w:rsidR="000360CF" w:rsidRDefault="00DB30A0">
            <w:pPr>
              <w:spacing w:before="20" w:after="20"/>
              <w:jc w:val="center"/>
            </w:pPr>
            <w:r>
              <w:rPr>
                <w:sz w:val="21"/>
              </w:rPr>
              <w:t>14,193113 mm</w:t>
            </w:r>
          </w:p>
        </w:tc>
        <w:tc>
          <w:tcPr>
            <w:tcW w:w="3855" w:type="dxa"/>
            <w:tcMar>
              <w:top w:w="90" w:type="dxa"/>
              <w:left w:w="90" w:type="dxa"/>
              <w:bottom w:w="90" w:type="dxa"/>
              <w:right w:w="90" w:type="dxa"/>
            </w:tcMar>
            <w:vAlign w:val="center"/>
          </w:tcPr>
          <w:p w14:paraId="4C8BC166" w14:textId="77777777" w:rsidR="000360CF" w:rsidRDefault="00DB30A0">
            <w:pPr>
              <w:spacing w:before="20" w:after="20"/>
              <w:jc w:val="center"/>
            </w:pPr>
            <w:r>
              <w:rPr>
                <w:sz w:val="21"/>
              </w:rPr>
              <w:t>14,134386 mm</w:t>
            </w:r>
          </w:p>
        </w:tc>
      </w:tr>
      <w:tr w:rsidR="000360CF" w14:paraId="6D2FA75F" w14:textId="77777777">
        <w:trPr>
          <w:cantSplit/>
          <w:jc w:val="center"/>
        </w:trPr>
        <w:tc>
          <w:tcPr>
            <w:tcW w:w="2381" w:type="dxa"/>
            <w:tcMar>
              <w:top w:w="90" w:type="dxa"/>
              <w:left w:w="90" w:type="dxa"/>
              <w:bottom w:w="90" w:type="dxa"/>
              <w:right w:w="90" w:type="dxa"/>
            </w:tcMar>
            <w:vAlign w:val="center"/>
          </w:tcPr>
          <w:p w14:paraId="66521561" w14:textId="77777777" w:rsidR="000360CF" w:rsidRDefault="00DB30A0">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760B25CB" w14:textId="77777777" w:rsidR="000360CF" w:rsidRDefault="00DB30A0">
            <w:pPr>
              <w:spacing w:before="20" w:after="20"/>
              <w:jc w:val="center"/>
            </w:pPr>
            <w:r>
              <w:rPr>
                <w:sz w:val="21"/>
              </w:rPr>
              <w:t>14,193113 mm</w:t>
            </w:r>
          </w:p>
        </w:tc>
        <w:tc>
          <w:tcPr>
            <w:tcW w:w="3855" w:type="dxa"/>
            <w:tcMar>
              <w:top w:w="90" w:type="dxa"/>
              <w:left w:w="90" w:type="dxa"/>
              <w:bottom w:w="90" w:type="dxa"/>
              <w:right w:w="90" w:type="dxa"/>
            </w:tcMar>
            <w:vAlign w:val="center"/>
          </w:tcPr>
          <w:p w14:paraId="24B5CABE" w14:textId="77777777" w:rsidR="000360CF" w:rsidRDefault="00DB30A0">
            <w:pPr>
              <w:spacing w:before="20" w:after="20"/>
              <w:jc w:val="center"/>
            </w:pPr>
            <w:r>
              <w:rPr>
                <w:sz w:val="21"/>
              </w:rPr>
              <w:t>28,268772 mm</w:t>
            </w:r>
          </w:p>
        </w:tc>
      </w:tr>
      <w:tr w:rsidR="000360CF" w14:paraId="6BA1477C" w14:textId="77777777">
        <w:trPr>
          <w:cantSplit/>
          <w:jc w:val="center"/>
        </w:trPr>
        <w:tc>
          <w:tcPr>
            <w:tcW w:w="2381" w:type="dxa"/>
            <w:tcMar>
              <w:top w:w="90" w:type="dxa"/>
              <w:left w:w="90" w:type="dxa"/>
              <w:bottom w:w="90" w:type="dxa"/>
              <w:right w:w="90" w:type="dxa"/>
            </w:tcMar>
            <w:vAlign w:val="center"/>
          </w:tcPr>
          <w:p w14:paraId="5834EB3C" w14:textId="77777777" w:rsidR="000360CF" w:rsidRDefault="00DB30A0">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0131433A" w14:textId="77777777" w:rsidR="000360CF" w:rsidRDefault="00DB30A0">
            <w:pPr>
              <w:spacing w:before="20" w:after="20"/>
              <w:jc w:val="center"/>
            </w:pPr>
            <w:r>
              <w:rPr>
                <w:sz w:val="21"/>
              </w:rPr>
              <w:t>500 mm</w:t>
            </w:r>
          </w:p>
        </w:tc>
        <w:tc>
          <w:tcPr>
            <w:tcW w:w="3855" w:type="dxa"/>
            <w:tcMar>
              <w:top w:w="90" w:type="dxa"/>
              <w:left w:w="90" w:type="dxa"/>
              <w:bottom w:w="90" w:type="dxa"/>
              <w:right w:w="90" w:type="dxa"/>
            </w:tcMar>
            <w:vAlign w:val="center"/>
          </w:tcPr>
          <w:p w14:paraId="59ECC729" w14:textId="77777777" w:rsidR="000360CF" w:rsidRDefault="00DB30A0">
            <w:pPr>
              <w:spacing w:before="20" w:after="20"/>
              <w:jc w:val="center"/>
            </w:pPr>
            <w:r>
              <w:rPr>
                <w:sz w:val="21"/>
              </w:rPr>
              <w:t>900 mm</w:t>
            </w:r>
          </w:p>
        </w:tc>
      </w:tr>
      <w:tr w:rsidR="000360CF" w14:paraId="39354107" w14:textId="77777777">
        <w:trPr>
          <w:cantSplit/>
          <w:jc w:val="center"/>
        </w:trPr>
        <w:tc>
          <w:tcPr>
            <w:tcW w:w="2381" w:type="dxa"/>
            <w:tcMar>
              <w:top w:w="90" w:type="dxa"/>
              <w:left w:w="90" w:type="dxa"/>
              <w:bottom w:w="90" w:type="dxa"/>
              <w:right w:w="90" w:type="dxa"/>
            </w:tcMar>
            <w:vAlign w:val="center"/>
          </w:tcPr>
          <w:p w14:paraId="25405251" w14:textId="77777777" w:rsidR="000360CF" w:rsidRDefault="00DB30A0">
            <w:pPr>
              <w:spacing w:before="20" w:after="20"/>
              <w:jc w:val="left"/>
            </w:pPr>
            <w:r>
              <w:rPr>
                <w:sz w:val="21"/>
              </w:rPr>
              <w:t>Area dell'acciaio As</w:t>
            </w:r>
          </w:p>
        </w:tc>
        <w:tc>
          <w:tcPr>
            <w:tcW w:w="3402" w:type="dxa"/>
            <w:tcMar>
              <w:top w:w="90" w:type="dxa"/>
              <w:left w:w="90" w:type="dxa"/>
              <w:bottom w:w="90" w:type="dxa"/>
              <w:right w:w="90" w:type="dxa"/>
            </w:tcMar>
            <w:vAlign w:val="center"/>
          </w:tcPr>
          <w:p w14:paraId="2FA2A10D" w14:textId="77777777" w:rsidR="000360CF" w:rsidRDefault="00DB30A0">
            <w:pPr>
              <w:spacing w:before="20" w:after="20"/>
              <w:jc w:val="center"/>
            </w:pPr>
            <w:r>
              <w:rPr>
                <w:sz w:val="21"/>
              </w:rPr>
              <w:t>59047,602627 mm²</w:t>
            </w:r>
          </w:p>
        </w:tc>
        <w:tc>
          <w:tcPr>
            <w:tcW w:w="3855" w:type="dxa"/>
            <w:tcMar>
              <w:top w:w="90" w:type="dxa"/>
              <w:left w:w="90" w:type="dxa"/>
              <w:bottom w:w="90" w:type="dxa"/>
              <w:right w:w="90" w:type="dxa"/>
            </w:tcMar>
            <w:vAlign w:val="center"/>
          </w:tcPr>
          <w:p w14:paraId="0D094F56" w14:textId="77777777" w:rsidR="000360CF" w:rsidRDefault="00DB30A0">
            <w:pPr>
              <w:spacing w:before="20" w:after="20"/>
              <w:jc w:val="center"/>
            </w:pPr>
            <w:r>
              <w:rPr>
                <w:sz w:val="21"/>
              </w:rPr>
              <w:t>108383,789167 mm²</w:t>
            </w:r>
          </w:p>
        </w:tc>
      </w:tr>
      <w:tr w:rsidR="000360CF" w14:paraId="179CEF1E" w14:textId="77777777">
        <w:trPr>
          <w:cantSplit/>
          <w:jc w:val="center"/>
        </w:trPr>
        <w:tc>
          <w:tcPr>
            <w:tcW w:w="2381" w:type="dxa"/>
            <w:tcMar>
              <w:top w:w="90" w:type="dxa"/>
              <w:left w:w="90" w:type="dxa"/>
              <w:bottom w:w="90" w:type="dxa"/>
              <w:right w:w="90" w:type="dxa"/>
            </w:tcMar>
            <w:vAlign w:val="center"/>
          </w:tcPr>
          <w:p w14:paraId="4B0C7884" w14:textId="77777777" w:rsidR="000360CF" w:rsidRDefault="00DB30A0">
            <w:pPr>
              <w:spacing w:before="20" w:after="20"/>
              <w:jc w:val="left"/>
            </w:pPr>
            <w:r>
              <w:rPr>
                <w:sz w:val="21"/>
              </w:rPr>
              <w:t>Quota del baricentro yG</w:t>
            </w:r>
          </w:p>
        </w:tc>
        <w:tc>
          <w:tcPr>
            <w:tcW w:w="3402" w:type="dxa"/>
            <w:tcMar>
              <w:top w:w="90" w:type="dxa"/>
              <w:left w:w="90" w:type="dxa"/>
              <w:bottom w:w="90" w:type="dxa"/>
              <w:right w:w="90" w:type="dxa"/>
            </w:tcMar>
            <w:vAlign w:val="center"/>
          </w:tcPr>
          <w:p w14:paraId="38784B07" w14:textId="77777777" w:rsidR="000360CF" w:rsidRDefault="00DB30A0">
            <w:pPr>
              <w:spacing w:before="20" w:after="20"/>
              <w:jc w:val="center"/>
            </w:pPr>
            <w:r>
              <w:rPr>
                <w:sz w:val="21"/>
              </w:rPr>
              <w:t>−1057,244996 mm</w:t>
            </w:r>
          </w:p>
        </w:tc>
        <w:tc>
          <w:tcPr>
            <w:tcW w:w="3855" w:type="dxa"/>
            <w:tcMar>
              <w:top w:w="90" w:type="dxa"/>
              <w:left w:w="90" w:type="dxa"/>
              <w:bottom w:w="90" w:type="dxa"/>
              <w:right w:w="90" w:type="dxa"/>
            </w:tcMar>
            <w:vAlign w:val="center"/>
          </w:tcPr>
          <w:p w14:paraId="79E314AB" w14:textId="77777777" w:rsidR="000360CF" w:rsidRDefault="00DB30A0">
            <w:pPr>
              <w:spacing w:before="20" w:after="20"/>
              <w:jc w:val="center"/>
            </w:pPr>
            <w:r>
              <w:rPr>
                <w:sz w:val="21"/>
              </w:rPr>
              <w:t>−1030,239447 mm</w:t>
            </w:r>
          </w:p>
        </w:tc>
      </w:tr>
      <w:tr w:rsidR="000360CF" w14:paraId="40F3508A" w14:textId="77777777">
        <w:trPr>
          <w:cantSplit/>
          <w:jc w:val="center"/>
        </w:trPr>
        <w:tc>
          <w:tcPr>
            <w:tcW w:w="2381" w:type="dxa"/>
            <w:tcMar>
              <w:top w:w="90" w:type="dxa"/>
              <w:left w:w="90" w:type="dxa"/>
              <w:bottom w:w="90" w:type="dxa"/>
              <w:right w:w="90" w:type="dxa"/>
            </w:tcMar>
            <w:vAlign w:val="center"/>
          </w:tcPr>
          <w:p w14:paraId="7A8E0346" w14:textId="77777777" w:rsidR="000360CF" w:rsidRDefault="00DB30A0">
            <w:pPr>
              <w:spacing w:before="20" w:after="20"/>
              <w:jc w:val="left"/>
            </w:pPr>
            <w:r>
              <w:rPr>
                <w:sz w:val="21"/>
              </w:rPr>
              <w:t>Inerzia orizzontale Ix</w:t>
            </w:r>
          </w:p>
        </w:tc>
        <w:tc>
          <w:tcPr>
            <w:tcW w:w="3402" w:type="dxa"/>
            <w:tcMar>
              <w:top w:w="90" w:type="dxa"/>
              <w:left w:w="90" w:type="dxa"/>
              <w:bottom w:w="90" w:type="dxa"/>
              <w:right w:w="90" w:type="dxa"/>
            </w:tcMar>
            <w:vAlign w:val="center"/>
          </w:tcPr>
          <w:p w14:paraId="3520892B" w14:textId="77777777" w:rsidR="000360CF" w:rsidRDefault="00DB30A0">
            <w:pPr>
              <w:spacing w:before="20" w:after="20"/>
              <w:jc w:val="left"/>
            </w:pPr>
            <w:r>
              <w:rPr>
                <w:sz w:val="21"/>
              </w:rPr>
              <w:t>33857338759,972 mm⁴</w:t>
            </w:r>
          </w:p>
        </w:tc>
        <w:tc>
          <w:tcPr>
            <w:tcW w:w="3855" w:type="dxa"/>
            <w:tcMar>
              <w:top w:w="90" w:type="dxa"/>
              <w:left w:w="90" w:type="dxa"/>
              <w:bottom w:w="90" w:type="dxa"/>
              <w:right w:w="90" w:type="dxa"/>
            </w:tcMar>
            <w:vAlign w:val="center"/>
          </w:tcPr>
          <w:p w14:paraId="3C3B1076" w14:textId="77777777" w:rsidR="000360CF" w:rsidRDefault="00DB30A0">
            <w:pPr>
              <w:spacing w:before="20" w:after="20"/>
              <w:jc w:val="left"/>
            </w:pPr>
            <w:r>
              <w:rPr>
                <w:sz w:val="21"/>
              </w:rPr>
              <w:t>60418964803,193 mm⁴</w:t>
            </w:r>
          </w:p>
        </w:tc>
      </w:tr>
    </w:tbl>
    <w:p w14:paraId="51659786" w14:textId="77777777" w:rsidR="000360CF" w:rsidRDefault="000360CF"/>
    <w:p w14:paraId="4172BDE8" w14:textId="77777777" w:rsidR="000360CF" w:rsidRDefault="00DB30A0">
      <w:pPr>
        <w:spacing w:after="140"/>
      </w:pPr>
      <w:r>
        <w:t xml:space="preserve">Nel cassoncino s_bottom = </w:t>
      </w:r>
      <m:oMath>
        <m:r>
          <m:t>1800−2·250=1300</m:t>
        </m:r>
      </m:oMath>
      <w:r>
        <w:t xml:space="preserve">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69EC3908" w14:textId="77777777" w:rsidR="000360CF" w:rsidRDefault="00DB30A0">
      <w:pPr>
        <w:spacing w:after="140"/>
      </w:pPr>
      <w:r>
        <w:t xml:space="preserve">Un ulteriore riferimento elastico usa </w:t>
      </w:r>
      <m:oMath>
        <m:r>
          <m:t>N=−200</m:t>
        </m:r>
      </m:oMath>
      <w:r>
        <w:t xml:space="preserve"> kN e </w:t>
      </w:r>
      <m:oMath>
        <m:sSub>
          <m:e>
            <m:r>
              <m:t>M</m:t>
            </m:r>
          </m:e>
          <m:sub>
            <m:r>
              <m:t>0</m:t>
            </m:r>
          </m:sub>
        </m:sSub>
        <m:r>
          <m:t>=100</m:t>
        </m:r>
      </m:oMath>
      <w:r>
        <w:t xml:space="preserve"> kNm assegnati alla quota </w:t>
      </w:r>
      <m:oMath>
        <m:r>
          <m:t>y=0</m:t>
        </m:r>
      </m:oMath>
      <w:r>
        <w:t>, sola carpenteria e classe 4 disattivata per isolare l'equivalenza lorda. Convertiti N in newton e M₀ in Nmm, il momento baricentrico e la tensione alla quota y sono:</w:t>
      </w:r>
    </w:p>
    <w:p w14:paraId="2654DA40" w14:textId="77777777" w:rsidR="000360CF" w:rsidRDefault="00DB30A0">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04583C5" w14:textId="77777777" w:rsidR="000360CF" w:rsidRDefault="00DB30A0">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5DCF116" w14:textId="77777777" w:rsidR="000360CF" w:rsidRDefault="00DB30A0">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2819AEA3" w14:textId="77777777" w:rsidR="000360CF" w:rsidRDefault="00DB30A0">
      <w:pPr>
        <w:pStyle w:val="Titolo2"/>
        <w:keepNext/>
        <w:spacing w:after="140"/>
      </w:pPr>
      <w:bookmarkStart w:id="68" w:name="_Toc244285061"/>
      <w:r>
        <w:t>Campo del modello e compatibilità dei dati</w:t>
      </w:r>
      <w:bookmarkEnd w:id="68"/>
    </w:p>
    <w:p w14:paraId="7C4D6E4A" w14:textId="77777777" w:rsidR="000360CF" w:rsidRDefault="00DB30A0">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Le forme inclinata e a cassoncino non estendono il campo di verifica del metodo selezionato.</w:t>
      </w:r>
    </w:p>
    <w:p w14:paraId="418D0D3C" w14:textId="77777777" w:rsidR="000360CF" w:rsidRDefault="00DB30A0">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5B41967B" w14:textId="77777777" w:rsidR="000360CF" w:rsidRDefault="00DB30A0">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7E36C4CC" w14:textId="77777777" w:rsidR="000360CF" w:rsidRDefault="00DB30A0">
      <w:pPr>
        <w:pStyle w:val="Titolo2"/>
        <w:keepNext/>
        <w:spacing w:after="140"/>
      </w:pPr>
      <w:bookmarkStart w:id="69" w:name="_Toc244285062"/>
      <w:r>
        <w:t>Trasporto delle azioni</w:t>
      </w:r>
      <w:bookmarkEnd w:id="69"/>
    </w:p>
    <w:p w14:paraId="1628B754" w14:textId="77777777" w:rsidR="000360CF" w:rsidRDefault="00DB30A0">
      <w:pPr>
        <w:spacing w:after="140"/>
      </w:pPr>
      <w:r>
        <w:t>Il riferimento del momento deve essere coerente con il punto di applicazione di N. Il codice riporta il momento al riferimento comune attraverso la quota yN espressa in millimetri.</w:t>
      </w:r>
    </w:p>
    <w:p w14:paraId="330DD6AD" w14:textId="77777777" w:rsidR="000360CF" w:rsidRDefault="00DB30A0">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4F1776D" w14:textId="77777777" w:rsidR="000360CF" w:rsidRDefault="00DB30A0">
      <w:pPr>
        <w:spacing w:after="140"/>
      </w:pPr>
      <w:r>
        <w:t xml:space="preserve">Con </w:t>
      </w:r>
      <m:oMath>
        <m:r>
          <m:t>N=1000</m:t>
        </m:r>
      </m:oMath>
      <w:r>
        <w:t xml:space="preserve">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E7F5C80" w14:textId="77777777" w:rsidR="000360CF" w:rsidRDefault="00DB30A0">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70C7469" w14:textId="77777777" w:rsidR="000360CF" w:rsidRDefault="00DB30A0">
      <w:pPr>
        <w:pStyle w:val="Titolo2"/>
        <w:keepNext/>
        <w:spacing w:after="140"/>
      </w:pPr>
      <w:bookmarkStart w:id="70" w:name="_Toc244285063"/>
      <w:r>
        <w:t>Metodo cumulativo</w:t>
      </w:r>
      <w:bookmarkEnd w:id="70"/>
    </w:p>
    <w:p w14:paraId="63DADF25" w14:textId="77777777" w:rsidR="000360CF" w:rsidRDefault="00DB30A0">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5EAF8A12" w14:textId="77777777" w:rsidR="000360CF" w:rsidRDefault="00DB30A0">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0F50C981" w14:textId="77777777" w:rsidR="000360CF" w:rsidRDefault="00DB30A0">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94F2219" w14:textId="77777777" w:rsidR="000360CF" w:rsidRDefault="00DB30A0">
      <w:pPr>
        <w:pStyle w:val="Titolo2"/>
        <w:keepNext/>
        <w:spacing w:after="140"/>
      </w:pPr>
      <w:bookmarkStart w:id="71" w:name="_Toc244285064"/>
      <w:r>
        <w:t>Metodo storico lineare</w:t>
      </w:r>
      <w:bookmarkEnd w:id="71"/>
    </w:p>
    <w:p w14:paraId="5BDBD074" w14:textId="77777777" w:rsidR="000360CF" w:rsidRDefault="00DB30A0">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1AD8D4E6" w14:textId="77777777" w:rsidR="000360CF" w:rsidRDefault="00DB30A0">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B6C3E78" w14:textId="77777777" w:rsidR="000360CF" w:rsidRDefault="00DB30A0">
      <w:pPr>
        <w:pStyle w:val="Titolo2"/>
        <w:keepNext/>
        <w:spacing w:after="140"/>
      </w:pPr>
      <w:bookmarkStart w:id="72" w:name="_Toc244285065"/>
      <w:r>
        <w:t>Metodo storico non lineare</w:t>
      </w:r>
      <w:bookmarkEnd w:id="72"/>
    </w:p>
    <w:p w14:paraId="52A53CF0" w14:textId="77777777" w:rsidR="000360CF" w:rsidRDefault="00DB30A0">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281F97A2" w14:textId="77777777" w:rsidR="000360CF" w:rsidRDefault="00DB30A0">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m:oMath>
        <m:r>
          <m:t>σ=</m:t>
        </m:r>
        <m:sSub>
          <m:e>
            <m:r>
              <m:t>f</m:t>
            </m:r>
          </m:e>
          <m:sub>
            <m:r>
              <m:t>ctm</m:t>
            </m:r>
          </m:sub>
        </m:sSub>
        <m:r>
          <m:t>/(1+</m:t>
        </m:r>
        <m:rad>
          <m:radPr>
            <m:degHide m:val="on"/>
          </m:radPr>
          <m:deg/>
          <m:e>
            <m:r>
              <m:t>500</m:t>
            </m:r>
            <m:r>
              <m:t>ε</m:t>
            </m:r>
          </m:e>
        </m:rad>
        <m:r>
          <m:t>)</m:t>
        </m:r>
      </m:oMath>
      <w:r>
        <w:t xml:space="preserve">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5F08F086" w14:textId="77777777" w:rsidR="000360CF" w:rsidRDefault="00DB30A0">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5003A3D" w14:textId="77777777" w:rsidR="000360CF" w:rsidRDefault="00DB30A0">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4C73624" w14:textId="77777777" w:rsidR="000360CF" w:rsidRDefault="00DB30A0">
      <w:pPr>
        <w:pStyle w:val="Titolo2"/>
        <w:keepNext/>
        <w:spacing w:after="140"/>
      </w:pPr>
      <w:bookmarkStart w:id="73" w:name="_Toc244285066"/>
      <w:r>
        <w:t>Ritiro</w:t>
      </w:r>
      <w:bookmarkEnd w:id="73"/>
    </w:p>
    <w:p w14:paraId="0974BFD9" w14:textId="77777777" w:rsidR="000360CF" w:rsidRDefault="00DB30A0">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5EF0A738" w14:textId="77777777" w:rsidR="000360CF" w:rsidRDefault="00DB30A0">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514C02CF" w14:textId="77777777" w:rsidR="000360CF" w:rsidRDefault="00DB30A0">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C149584" w14:textId="77777777" w:rsidR="000360CF" w:rsidRDefault="00DB30A0">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6CB8CC61" w14:textId="77777777" w:rsidR="000360CF" w:rsidRDefault="00DB30A0">
      <w:pPr>
        <w:pStyle w:val="Titolo2"/>
        <w:keepNext/>
        <w:spacing w:after="140"/>
      </w:pPr>
      <w:bookmarkStart w:id="74" w:name="_Toc244285067"/>
      <w:r>
        <w:t>Larghezze efficaci e convergenza</w:t>
      </w:r>
      <w:bookmarkEnd w:id="74"/>
    </w:p>
    <w:p w14:paraId="0885A6F1" w14:textId="77777777" w:rsidR="000360CF" w:rsidRDefault="00DB30A0">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w:t>
      </w:r>
      <m:oMath>
        <m:sSub>
          <m:e>
            <m:r>
              <m:t>n</m:t>
            </m:r>
          </m:e>
          <m:sub>
            <m:r>
              <m:t>w</m:t>
            </m:r>
          </m:sub>
        </m:sSub>
        <m:sSub>
          <m:e>
            <m:r>
              <m:t>t</m:t>
            </m:r>
          </m:e>
          <m:sub>
            <m:r>
              <m:t>w</m:t>
            </m:r>
          </m:sub>
        </m:sSub>
        <m:r>
          <m:t>/</m:t>
        </m:r>
        <m:r>
          <m:rPr>
            <m:sty m:val="p"/>
          </m:rPr>
          <m:t>cos</m:t>
        </m:r>
        <m:r>
          <m:t>α</m:t>
        </m:r>
      </m:oMath>
      <w:r>
        <w:t xml:space="preserve"> conserva l'area efficace delle nw lamiere. Non si deve calcolare la snellezza locale usando hw e tw,eq: sarebbe una piastra diversa da quella reale.</w:t>
      </w:r>
    </w:p>
    <w:p w14:paraId="0A622F37" w14:textId="77777777" w:rsidR="000360CF" w:rsidRDefault="00DB30A0">
      <w:pPr>
        <w:spacing w:after="140"/>
      </w:pPr>
      <w:r>
        <w:t xml:space="preserve">Nel cassoncino ogni piattabanda superiore ha due sbalzi rispetto alla propria anima. Il fondo è suddiviso in una lamiera interna fra le anime e due sbalzi esterni. Alla lamiera interna uniformemente compressa il modello applica </w:t>
      </w:r>
      <m:oMath>
        <m:sSub>
          <m:e>
            <m:r>
              <m:t>k</m:t>
            </m:r>
          </m:e>
          <m:sub>
            <m:r>
              <m:t>σ</m:t>
            </m:r>
          </m:sub>
        </m:sSub>
        <m:r>
          <m:t>=4</m:t>
        </m:r>
      </m:oMath>
      <w:r>
        <w:t>; la sua riduzione è distinta da quella degli sbalzi. Le porzioni occupate dagli ingombri orizzontali delle anime vengono ricomposte con le larghezze efficaci delle parti libere. Non viene simulato un eventuale sistema di irrigidimenti longitudinali del fondo.</w:t>
      </w:r>
    </w:p>
    <w:p w14:paraId="73BA0547" w14:textId="77777777" w:rsidR="000360CF" w:rsidRDefault="00DB30A0">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42696CC1" w14:textId="77777777" w:rsidR="000360CF" w:rsidRDefault="00DB30A0">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17DFA9C" w14:textId="77777777" w:rsidR="000360CF" w:rsidRDefault="00DB30A0">
      <w:pPr>
        <w:spacing w:after="140"/>
      </w:pPr>
      <w:r>
        <w:lastRenderedPageBreak/>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39040BFD" w14:textId="77777777" w:rsidR="000360CF" w:rsidRDefault="00DB30A0">
      <w:pPr>
        <w:pStyle w:val="Titolo2"/>
        <w:keepNext/>
        <w:spacing w:after="140"/>
      </w:pPr>
      <w:bookmarkStart w:id="75" w:name="_Toc244285068"/>
      <w:r>
        <w:t>Limiti di tensione e interpretazione delle curve</w:t>
      </w:r>
      <w:bookmarkEnd w:id="75"/>
    </w:p>
    <w:p w14:paraId="6B4CB02A" w14:textId="77777777" w:rsidR="000360CF" w:rsidRDefault="00DB30A0">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80F317E" w14:textId="77777777" w:rsidR="000360CF" w:rsidRDefault="00DB30A0">
      <w:pPr>
        <w:spacing w:after="140"/>
      </w:pPr>
      <w:r>
        <w:t xml:space="preserve">Negli SLE le barre tese della soletta fessurata, nelle fasi con «Soletta esclusa», includono il tension stiffening di EN 1994-1-1 §7.4.3(3): </w:t>
      </w:r>
      <m:oMath>
        <m:sSub>
          <m:e>
            <m:r>
              <m:t>σ</m:t>
            </m:r>
          </m:e>
          <m:sub>
            <m:r>
              <m:t>s</m:t>
            </m:r>
          </m:sub>
        </m:sSub>
        <m:r>
          <m:t>=</m:t>
        </m:r>
        <m:sSub>
          <m:e>
            <m:r>
              <m:t>σ</m:t>
            </m:r>
          </m:e>
          <m:sub>
            <m:r>
              <m:t>s,0</m:t>
            </m:r>
          </m:sub>
        </m:sSub>
        <m:r>
          <m:t>+Δ</m:t>
        </m:r>
        <m:sSub>
          <m:e>
            <m:r>
              <m:t>σ</m:t>
            </m:r>
          </m:e>
          <m:sub>
            <m:r>
              <m:t>s</m:t>
            </m:r>
          </m:sub>
        </m:sSub>
      </m:oMath>
      <w:r>
        <w:t xml:space="preserve"> con </w:t>
      </w:r>
      <m:oMath>
        <m:r>
          <m:t>Δ</m:t>
        </m:r>
        <m:sSub>
          <m:e>
            <m:r>
              <m:t>σ</m:t>
            </m:r>
          </m:e>
          <m:sub>
            <m:r>
              <m:t>s</m:t>
            </m:r>
          </m:sub>
        </m:sSub>
        <m:r>
          <m:t>=0</m:t>
        </m:r>
        <m:r>
          <m:t>,</m:t>
        </m:r>
        <m:r>
          <m:t>4</m:t>
        </m:r>
        <m:sSub>
          <m:e>
            <m:r>
              <m:t>f</m:t>
            </m:r>
          </m:e>
          <m:sub>
            <m:r>
              <m:t>ctm</m:t>
            </m:r>
          </m:sub>
        </m:sSub>
        <m:r>
          <m:t>/(</m:t>
        </m:r>
        <m:sSub>
          <m:e>
            <m:r>
              <m:t>α</m:t>
            </m:r>
          </m:e>
          <m:sub>
            <m:r>
              <m:t>st</m:t>
            </m:r>
          </m:sub>
        </m:sSub>
        <m:sSub>
          <m:e>
            <m:r>
              <m:t>ρ</m:t>
            </m:r>
          </m:e>
          <m:sub>
            <m:r>
              <m:t>s</m:t>
            </m:r>
          </m:sub>
        </m:sSub>
        <m:r>
          <m:t>)</m:t>
        </m:r>
      </m:oMath>
      <w:r>
        <w:t xml:space="preserve">, dove </w:t>
      </w:r>
      <m:oMath>
        <m:sSub>
          <m:e>
            <m:r>
              <m:t>σ</m:t>
            </m:r>
          </m:e>
          <m:sub>
            <m:r>
              <m:t>s,0</m:t>
            </m:r>
          </m:sub>
        </m:sSub>
      </m:oMath>
      <w:r>
        <w:t xml:space="preserve"> è la tensione delle barre nella sezione fessurata, </w:t>
      </w:r>
      <m:oMath>
        <m:sSub>
          <m:e>
            <m:r>
              <m:t>ρ</m:t>
            </m:r>
          </m:e>
          <m:sub>
            <m:r>
              <m:t>s</m:t>
            </m:r>
          </m:sub>
        </m:sSub>
        <m:r>
          <m:t>=</m:t>
        </m:r>
        <m:sSub>
          <m:e>
            <m:r>
              <m:t>A</m:t>
            </m:r>
          </m:e>
          <m:sub>
            <m:r>
              <m:t>s</m:t>
            </m:r>
          </m:sub>
        </m:sSub>
        <m:r>
          <m:t>/</m:t>
        </m:r>
        <m:sSub>
          <m:e>
            <m:r>
              <m:t>A</m:t>
            </m:r>
          </m:e>
          <m:sub>
            <m:r>
              <m:t>ct</m:t>
            </m:r>
          </m:sub>
        </m:sSub>
      </m:oMath>
      <w:r>
        <w:t xml:space="preserve"> il rapporto d'armatura della soletta tesa e </w:t>
      </w:r>
      <m:oMath>
        <m:sSub>
          <m:e>
            <m:r>
              <m:t>α</m:t>
            </m:r>
          </m:e>
          <m:sub>
            <m:r>
              <m:t>st</m:t>
            </m:r>
          </m:sub>
        </m:sSub>
        <m:r>
          <m:t>=AI/(</m:t>
        </m:r>
        <m:sSub>
          <m:e>
            <m:r>
              <m:t>A</m:t>
            </m:r>
          </m:e>
          <m:sub>
            <m:r>
              <m:t>a</m:t>
            </m:r>
          </m:sub>
        </m:sSub>
        <m:sSub>
          <m:e>
            <m:r>
              <m:t>I</m:t>
            </m:r>
          </m:e>
          <m:sub>
            <m:r>
              <m:t>a</m:t>
            </m:r>
          </m:sub>
        </m:sSub>
        <m:r>
          <m:t>)</m:t>
        </m:r>
      </m:oMath>
      <w:r>
        <w:t xml:space="preserve">,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79EAA0E3" w14:textId="77777777" w:rsidR="000360CF" w:rsidRDefault="00DB30A0">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92B16E2" w14:textId="77777777" w:rsidR="000360CF" w:rsidRDefault="00DB30A0">
      <w:pPr>
        <w:pStyle w:val="Titolo2"/>
        <w:keepNext/>
        <w:spacing w:after="140"/>
      </w:pPr>
      <w:bookmarkStart w:id="76" w:name="_Toc244285069"/>
      <w:r>
        <w:t>Interpretare l'asse neutro nelle fasi</w:t>
      </w:r>
      <w:bookmarkEnd w:id="76"/>
    </w:p>
    <w:p w14:paraId="45199DAA" w14:textId="77777777" w:rsidR="000360CF" w:rsidRDefault="00DB30A0">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02C25A21" w14:textId="77777777" w:rsidR="000360CF" w:rsidRDefault="00DB30A0">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75084F85" w14:textId="77777777" w:rsidR="000360CF" w:rsidRDefault="00DB30A0">
      <w:pPr>
        <w:spacing w:after="140"/>
      </w:pPr>
      <w:r>
        <w:t>La guida alla sezione composta (Wiki: Sezione composta da ponte) descrive la sequenza degli input; taglio e connessione (Wiki: Taglio irrigidimenti e connessione della sezione composta) hanno controlli separati.</w:t>
      </w:r>
    </w:p>
    <w:p w14:paraId="5ADF8F9D" w14:textId="77777777" w:rsidR="000360CF" w:rsidRDefault="00DB30A0">
      <w:pPr>
        <w:pStyle w:val="Titolo1"/>
        <w:keepNext/>
        <w:spacing w:after="140"/>
      </w:pPr>
      <w:bookmarkStart w:id="77" w:name="_Toc244285070"/>
      <w:r>
        <w:lastRenderedPageBreak/>
        <w:t>Taglio irrigidimenti e connessione della sezione composta</w:t>
      </w:r>
      <w:bookmarkEnd w:id="77"/>
    </w:p>
    <w:p w14:paraId="4D9552F9" w14:textId="77777777" w:rsidR="000360CF" w:rsidRDefault="00DB30A0">
      <w:pPr>
        <w:pStyle w:val="Titolo2"/>
        <w:keepNext/>
        <w:spacing w:after="140"/>
      </w:pPr>
      <w:bookmarkStart w:id="78" w:name="_Toc244285071"/>
      <w:r>
        <w:t>Resistenza a taglio</w:t>
      </w:r>
      <w:bookmarkEnd w:id="78"/>
    </w:p>
    <w:p w14:paraId="749D0B99" w14:textId="77777777" w:rsidR="000360CF" w:rsidRDefault="00DB30A0">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7D2D110" w14:textId="77777777" w:rsidR="000360CF" w:rsidRDefault="00DB30A0">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DAB1C9D" w14:textId="77777777" w:rsidR="000360CF" w:rsidRDefault="00DB30A0">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875B004" w14:textId="77777777" w:rsidR="000360CF" w:rsidRDefault="00DB30A0">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5EE6265" w14:textId="77777777" w:rsidR="000360CF" w:rsidRDefault="00DB30A0">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65418778" w14:textId="77777777" w:rsidR="000360CF" w:rsidRDefault="00DB30A0">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DF6EB13" w14:textId="77777777" w:rsidR="000360CF" w:rsidRDefault="00DB30A0">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m:oMath>
        <m:sSub>
          <m:e>
            <m:r>
              <m:t>γ</m:t>
            </m:r>
          </m:e>
          <m:sub>
            <m:r>
              <m:t>M1</m:t>
            </m:r>
          </m:sub>
        </m:sSub>
        <m:r>
          <m:t>=1</m:t>
        </m:r>
        <m:r>
          <m:t>,</m:t>
        </m:r>
        <m:r>
          <m:t>10</m:t>
        </m:r>
      </m:oMath>
      <w:r>
        <w:t xml:space="preserve">, </w:t>
      </w:r>
      <m:oMath>
        <m:sSub>
          <m:e>
            <m:r>
              <m:t>γ</m:t>
            </m:r>
          </m:e>
          <m:sub>
            <m:r>
              <m:t>V</m:t>
            </m:r>
          </m:sub>
        </m:sSub>
        <m:r>
          <m:t>=1</m:t>
        </m:r>
        <m:r>
          <m:t>,</m:t>
        </m:r>
        <m:r>
          <m:t>25</m:t>
        </m:r>
      </m:oMath>
      <w:r>
        <w:t xml:space="preserve"> ed </w:t>
      </w:r>
      <m:oMath>
        <m:r>
          <m:t>η=1</m:t>
        </m:r>
        <m:r>
          <m:t>,</m:t>
        </m:r>
        <m:r>
          <m:t>20</m:t>
        </m:r>
      </m:oMath>
      <w:r>
        <w:t xml:space="preserve">; </w:t>
      </w:r>
      <w:r>
        <w:rPr>
          <w:rFonts w:ascii="Calibri" w:eastAsia="Calibri" w:hAnsi="Calibri" w:cs="Calibri"/>
        </w:rPr>
        <w:t>γ</w:t>
      </w:r>
      <w:r>
        <w:t>M0 è 1,05 per NTC e 1,00 per il percorso EC. L'utente può modificarli e deve controllare l'Appendice Nazionale pertinente.</w:t>
      </w:r>
    </w:p>
    <w:p w14:paraId="24A501A2" w14:textId="77777777" w:rsidR="000360CF" w:rsidRDefault="00DB30A0">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693C7380" w14:textId="77777777" w:rsidR="000360CF" w:rsidRDefault="00DB30A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4F27D28F" w14:textId="77777777" w:rsidR="000360CF" w:rsidRDefault="00DB30A0">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45C5A8B7" w14:textId="77777777" w:rsidR="000360CF" w:rsidRDefault="00DB30A0">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4AE65C7B" w14:textId="77777777" w:rsidR="000360CF" w:rsidRDefault="00DB30A0">
      <w:pPr>
        <w:spacing w:after="140"/>
      </w:pPr>
      <w:r>
        <w:t xml:space="preserve">L'ultima formula richiede V in N e dimensioni in mm. Deriva da </w:t>
      </w:r>
      <m:oMath>
        <m:sSub>
          <m:e>
            <m:r>
              <m:t>V</m:t>
            </m:r>
          </m:e>
          <m:sub>
            <m:r>
              <m:t>lamiera</m:t>
            </m:r>
          </m:sub>
        </m:sSub>
        <m:r>
          <m:t>/(</m:t>
        </m:r>
        <m:sSub>
          <m:e>
            <m:r>
              <m:t>t</m:t>
            </m:r>
          </m:e>
          <m:sub>
            <m:r>
              <m:t>w</m:t>
            </m:r>
          </m:sub>
        </m:sSub>
        <m:sSub>
          <m:e>
            <m:r>
              <m:t>ℓ</m:t>
            </m:r>
          </m:e>
          <m:sub>
            <m:r>
              <m:t>w</m:t>
            </m:r>
          </m:sub>
        </m:sSub>
        <m:r>
          <m:t>)</m:t>
        </m:r>
      </m:oMath>
      <w:r>
        <w:t xml:space="preserve">; il coseno si semplifica perché </w:t>
      </w:r>
      <m:oMath>
        <m:sSub>
          <m:e>
            <m:r>
              <m:t>ℓ</m:t>
            </m:r>
          </m:e>
          <m:sub>
            <m:r>
              <m:t>w</m:t>
            </m:r>
          </m:sub>
        </m:sSub>
        <m:r>
          <m:t>=</m:t>
        </m:r>
        <m:sSub>
          <m:e>
            <m:r>
              <m:t>h</m:t>
            </m:r>
          </m:e>
          <m:sub>
            <m:r>
              <m:t>w</m:t>
            </m:r>
          </m:sub>
        </m:sSub>
        <m:r>
          <m:t>/</m:t>
        </m:r>
        <m:r>
          <m:rPr>
            <m:sty m:val="p"/>
          </m:rPr>
          <m:t>cos</m:t>
        </m:r>
        <m:r>
          <m:t>α</m:t>
        </m:r>
      </m:oMath>
      <w:r>
        <w:t xml:space="preserve">. La tensione media non coincide in generale con il massimo della distribuzione </w:t>
      </w:r>
      <m:oMath>
        <m:r>
          <m:t>VS/(It)</m:t>
        </m:r>
      </m:oMath>
      <w:r>
        <w:t xml:space="preserve">. Nei due esempi, con </w:t>
      </w:r>
      <m:oMath>
        <m:r>
          <m:t>V=600</m:t>
        </m:r>
      </m:oMath>
      <w:r>
        <w:t xml:space="preserve">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0276B906" w14:textId="77777777" w:rsidR="000360CF" w:rsidRDefault="00DB30A0">
      <w:pPr>
        <w:pStyle w:val="Titolo2"/>
        <w:keepNext/>
        <w:spacing w:after="140"/>
      </w:pPr>
      <w:bookmarkStart w:id="79" w:name="_Toc244285072"/>
      <w:r>
        <w:lastRenderedPageBreak/>
        <w:t>Interazione con il momento e tensioni tangenziali</w:t>
      </w:r>
      <w:bookmarkEnd w:id="79"/>
    </w:p>
    <w:p w14:paraId="1FA4C298" w14:textId="77777777" w:rsidR="000360CF" w:rsidRDefault="00DB30A0">
      <w:pPr>
        <w:spacing w:after="140"/>
      </w:pPr>
      <w:r>
        <w:t xml:space="preserve">Oltre 0,5 VRd il taglio può ridurre il margine flessionale. Per il campo </w:t>
      </w:r>
      <m:oMath>
        <m:r>
          <m:t>N=0</m:t>
        </m:r>
      </m:oMath>
      <w:r>
        <w:t xml:space="preserve">, </w:t>
      </w:r>
      <m:oMath>
        <m:sSub>
          <m:e>
            <m:r>
              <m:t>f</m:t>
            </m:r>
          </m:e>
          <m:sub>
            <m:r>
              <m:t>y</m:t>
            </m:r>
          </m:sub>
        </m:sSub>
        <m:r>
          <m:t>≤355</m:t>
        </m:r>
      </m:oMath>
      <w:r>
        <w:t xml:space="preserve">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ECA0988" w14:textId="77777777" w:rsidR="000360CF" w:rsidRDefault="00DB30A0">
      <w:pPr>
        <w:spacing w:after="140"/>
      </w:pPr>
      <w:r>
        <w:t xml:space="preserve">Negli altri casi ad alto taglio viene usato un inviluppo elastico cautelativo con </w:t>
      </w:r>
      <m:oMath>
        <m:sSub>
          <m:e>
            <m:r>
              <m:t>M</m:t>
            </m:r>
          </m:e>
          <m:sub>
            <m:r>
              <m:t>f</m:t>
            </m:r>
          </m:sub>
        </m:sSub>
        <m:r>
          <m:t>=0</m:t>
        </m:r>
      </m:oMath>
      <w:r>
        <w:t>, segnalato esplicitamente. Non è un dominio plastico esatto N M V per qualunque sezione. Le tensioni tangenziali includono la media già definita e il massimo del campo elastico, trasformato nel piano dell'anima reale, con somma algebrica dei contributi di fase.</w:t>
      </w:r>
    </w:p>
    <w:p w14:paraId="77DC5562" w14:textId="77777777" w:rsidR="000360CF" w:rsidRDefault="00DB30A0">
      <w:pPr>
        <w:spacing w:after="140"/>
      </w:pPr>
      <w:r>
        <w:t xml:space="preserve">L'inviluppo </w:t>
      </w:r>
      <m:oMath>
        <m:rad>
          <m:radPr>
            <m:degHide m:val="on"/>
          </m:radPr>
          <m:deg/>
          <m:e>
            <m:r>
              <m:t>max|σ</m:t>
            </m:r>
            <m:sSup>
              <m:e>
                <m:r>
                  <m:t>|</m:t>
                </m:r>
              </m:e>
              <m:sup>
                <m:r>
                  <m:t>2</m:t>
                </m:r>
              </m:sup>
            </m:sSup>
            <m:r>
              <m:t>+3max|τ</m:t>
            </m:r>
            <m:sSup>
              <m:e>
                <m:r>
                  <m:t>|</m:t>
                </m:r>
              </m:e>
              <m:sup>
                <m:r>
                  <m:t>2</m:t>
                </m:r>
              </m:sup>
            </m:sSup>
          </m:e>
        </m:rad>
      </m:oMath>
      <w:r>
        <w:t xml:space="preserve"> è un controllo aggiuntivo conservativo; i due massimi possono trovarsi in punti diversi. Non sostituisce instabilità del pannello, verifiche degli appoggi o fatica.</w:t>
      </w:r>
    </w:p>
    <w:p w14:paraId="5AC48C88" w14:textId="77777777" w:rsidR="000360CF" w:rsidRDefault="00DB30A0">
      <w:pPr>
        <w:pStyle w:val="Titolo2"/>
        <w:keepNext/>
        <w:spacing w:after="140"/>
      </w:pPr>
      <w:bookmarkStart w:id="80" w:name="_Toc244285073"/>
      <w:r>
        <w:t>Irrigidimenti appoggi e saldature</w:t>
      </w:r>
      <w:bookmarkEnd w:id="80"/>
    </w:p>
    <w:p w14:paraId="41502808" w14:textId="77777777" w:rsidR="000360CF" w:rsidRDefault="00DB30A0">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w:t>
      </w:r>
      <m:oMath>
        <m:f>
          <m:fPr>
            <m:type m:val="lin"/>
          </m:fPr>
          <m:num>
            <m:sSub>
              <m:e>
                <m:r>
                  <m:t>L</m:t>
                </m:r>
              </m:e>
              <m:sub>
                <m:r>
                  <m:t>cr</m:t>
                </m:r>
              </m:sub>
            </m:sSub>
          </m:num>
          <m:den>
            <m:r>
              <m:t>L</m:t>
            </m:r>
          </m:den>
        </m:f>
      </m:oMath>
      <w:r>
        <w:t xml:space="preserve"> assegnato, inizialmente 1,00.</w:t>
      </w:r>
    </w:p>
    <w:p w14:paraId="3B1C8097" w14:textId="77777777" w:rsidR="000360CF" w:rsidRDefault="00DB30A0">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F7DF7D9" w14:textId="77777777" w:rsidR="000360CF" w:rsidRDefault="00DB30A0">
      <w:pPr>
        <w:spacing w:after="140"/>
      </w:pPr>
      <w:r>
        <w:t xml:space="preserve">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w:t>
      </w:r>
      <m:oMath>
        <m:f>
          <m:fPr>
            <m:type m:val="lin"/>
          </m:fPr>
          <m:num>
            <m:r>
              <m:t>T</m:t>
            </m:r>
          </m:num>
          <m:den>
            <m:sSub>
              <m:e>
                <m:r>
                  <m:t>e</m:t>
                </m:r>
              </m:e>
              <m:sub>
                <m:r>
                  <m:t>b</m:t>
                </m:r>
              </m:sub>
            </m:sSub>
          </m:den>
        </m:f>
      </m:oMath>
      <w:r>
        <w:t xml:space="preserve"> alla metà della reazione sull'anima più caricata; altre distribuzioni trasversali devono essere valutate separatamente.</w:t>
      </w:r>
    </w:p>
    <w:p w14:paraId="2E9A1540" w14:textId="77777777" w:rsidR="000360CF" w:rsidRDefault="00DB30A0">
      <w:pPr>
        <w:pStyle w:val="Titolo2"/>
        <w:keepNext/>
        <w:spacing w:after="140"/>
      </w:pPr>
      <w:bookmarkStart w:id="81" w:name="_Toc244285074"/>
      <w:r>
        <w:t>Resistenza e domanda dei pioli</w:t>
      </w:r>
      <w:bookmarkEnd w:id="81"/>
    </w:p>
    <w:p w14:paraId="682E14C9" w14:textId="77777777" w:rsidR="000360CF" w:rsidRDefault="00DB30A0">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w:t>
      </w:r>
      <m:oMath>
        <m:f>
          <m:fPr>
            <m:type m:val="lin"/>
          </m:fPr>
          <m:num>
            <m:r>
              <m:t>h</m:t>
            </m:r>
          </m:num>
          <m:den>
            <m:r>
              <m:t>d</m:t>
            </m:r>
          </m:den>
        </m:f>
      </m:oMath>
      <w:r>
        <w:t xml:space="preserve"> nel campo previsto.</w:t>
      </w:r>
    </w:p>
    <w:p w14:paraId="4AE0495F" w14:textId="77777777" w:rsidR="000360CF" w:rsidRDefault="00DB30A0">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96BA000" w14:textId="77777777" w:rsidR="000360CF" w:rsidRDefault="00DB30A0">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0E5D559" w14:textId="77777777" w:rsidR="000360CF" w:rsidRDefault="00DB30A0">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C369DC3" w14:textId="77777777" w:rsidR="000360CF" w:rsidRDefault="00DB30A0">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764F00ED" w14:textId="77777777" w:rsidR="000360CF" w:rsidRDefault="00DB30A0">
      <w:pPr>
        <w:spacing w:after="140"/>
      </w:pPr>
      <m:oMath>
        <m:r>
          <m:t>VS/I</m:t>
        </m:r>
      </m:oMath>
      <w:r>
        <w:t xml:space="preserve">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FE3820D" w14:textId="77777777" w:rsidR="000360CF" w:rsidRDefault="00DB30A0">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66011399" w14:textId="77777777" w:rsidR="000360CF" w:rsidRDefault="00DB30A0">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259BD7B" w14:textId="77777777" w:rsidR="000360CF" w:rsidRDefault="00DB30A0">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57C6FCE9" w14:textId="77777777" w:rsidR="000360CF" w:rsidRDefault="00DB30A0">
      <w:pPr>
        <w:spacing w:after="140"/>
      </w:pPr>
      <w:r>
        <w:t xml:space="preserve">nf vale uno per l'H e due per il cassoncino. Per esempio </w:t>
      </w:r>
      <m:oMath>
        <m:r>
          <m:t>q=100</m:t>
        </m:r>
      </m:oMath>
      <w:r>
        <w:t xml:space="preserve"> N/mm, passo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07E15FB3" w14:textId="77777777" w:rsidR="000360CF" w:rsidRDefault="00DB30A0">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C20FC77" w14:textId="77777777" w:rsidR="000360CF" w:rsidRDefault="00DB30A0">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882420A" w14:textId="77777777" w:rsidR="000360CF" w:rsidRDefault="00DB30A0">
      <w:pPr>
        <w:spacing w:after="140"/>
      </w:pPr>
      <w:r>
        <w:t xml:space="preserve">Con </w:t>
      </w:r>
      <m:oMath>
        <m:r>
          <m:t>q=100</m:t>
        </m:r>
      </m:oMath>
      <w:r>
        <w:t xml:space="preserve"> N/mm, </w:t>
      </w:r>
      <m:oMath>
        <m:sSub>
          <m:e>
            <m:r>
              <m:t>q</m:t>
            </m:r>
          </m:e>
          <m:sub>
            <m:r>
              <m:t>T</m:t>
            </m:r>
          </m:sub>
        </m:sSub>
        <m:r>
          <m:t>=50</m:t>
        </m:r>
      </m:oMath>
      <w:r>
        <w:t xml:space="preserve"> N/mm, passo 200 mm e due pioli per fila si ottengono 10 kN per piolo. Il flusso qT si aggiunge anche alla superficie a–a interna alla cella di ciascuna piattabanda e alle superfici b–b.</w:t>
      </w:r>
    </w:p>
    <w:p w14:paraId="482C472F" w14:textId="77777777" w:rsidR="000360CF" w:rsidRDefault="00DB30A0">
      <w:pPr>
        <w:pStyle w:val="Titolo2"/>
        <w:keepNext/>
        <w:spacing w:after="140"/>
      </w:pPr>
      <w:bookmarkStart w:id="82" w:name="_Toc244285075"/>
      <w:r>
        <w:t>Servizio dettagli e fatica</w:t>
      </w:r>
      <w:bookmarkEnd w:id="82"/>
    </w:p>
    <w:p w14:paraId="65B3AFD6" w14:textId="77777777" w:rsidR="000360CF" w:rsidRDefault="00DB30A0">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96D95CF" w14:textId="77777777" w:rsidR="000360CF" w:rsidRDefault="00DB30A0">
      <w:pPr>
        <w:spacing w:after="140"/>
      </w:pPr>
      <w:r>
        <w:t xml:space="preserve">I passi minimi implementati sono 5d longitudinale e 2,5d trasversale, con massimo longitudinale </w:t>
      </w:r>
      <m:oMath>
        <m:r>
          <m:t>min(800</m:t>
        </m:r>
        <m:r>
          <m:rPr>
            <m:sty m:val="p"/>
          </m:rPr>
          <m:t> </m:t>
        </m:r>
        <m:r>
          <m:rPr>
            <m:sty m:val="p"/>
          </m:rPr>
          <m:t>mm</m:t>
        </m:r>
        <m:r>
          <m:t>;</m:t>
        </m:r>
        <m:r>
          <m:rPr>
            <m:sty m:val="p"/>
          </m:rPr>
          <m:t> </m:t>
        </m:r>
        <m:r>
          <m:t>4</m:t>
        </m:r>
        <m:sSub>
          <m:e>
            <m:r>
              <m:t>h</m:t>
            </m:r>
          </m:e>
          <m:sub>
            <m:r>
              <m:t>c</m:t>
            </m:r>
          </m:sub>
        </m:sSub>
        <m:r>
          <m:t>)</m:t>
        </m:r>
      </m:oMath>
      <w:r>
        <w:t xml:space="preserve">. Le condizioni di azioni ripetute e fatica attivano il limite pertinente </w:t>
      </w:r>
      <m:oMath>
        <m:r>
          <m:t>d≤1</m:t>
        </m:r>
        <m:r>
          <m:t>,</m:t>
        </m:r>
        <m:r>
          <m:t>5</m:t>
        </m:r>
        <m:sSub>
          <m:e>
            <m:r>
              <m:t>t</m:t>
            </m:r>
          </m:e>
          <m:sub>
            <m:r>
              <m:t>f</m:t>
            </m:r>
          </m:sub>
        </m:sSub>
      </m:oMath>
      <w:r>
        <w:t>; per il campo statico disponibile è adottato cautelativamente 2,5tf. Testa e distanze non sono dettagli ornamentali: possono governare la validità del collegamento anche con PEd basso.</w:t>
      </w:r>
    </w:p>
    <w:p w14:paraId="3C1903B6" w14:textId="77777777" w:rsidR="000360CF" w:rsidRDefault="00DB30A0">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6B02AF8" w14:textId="77777777" w:rsidR="000360CF" w:rsidRDefault="00DB30A0">
      <w:pPr>
        <w:pStyle w:val="Titolo2"/>
        <w:keepNext/>
        <w:spacing w:after="140"/>
      </w:pPr>
      <w:bookmarkStart w:id="83" w:name="_Toc244285076"/>
      <w:r>
        <w:t>Torsione del cassoncino</w:t>
      </w:r>
      <w:bookmarkEnd w:id="83"/>
    </w:p>
    <w:p w14:paraId="4F6D3B5E" w14:textId="77777777" w:rsidR="000360CF" w:rsidRDefault="00DB30A0">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2C8B65BC" w14:textId="77777777" w:rsidR="000360CF" w:rsidRDefault="00DB30A0">
      <w:pPr>
        <w:keepNext/>
        <w:spacing w:before="60" w:after="80"/>
        <w:ind w:left="255"/>
      </w:pPr>
      <m:oMathPara>
        <m:oMath>
          <m:r>
            <m:t>q=</m:t>
          </m:r>
          <m:f>
            <m:fPr>
              <m:type m:val="bar"/>
            </m:fPr>
            <m:num>
              <m:r>
                <m:t>T</m:t>
              </m:r>
            </m:num>
            <m:den>
              <m:r>
                <m:t>2</m:t>
              </m:r>
              <m:sSub>
                <m:e>
                  <m:r>
                    <m:t>A</m:t>
                  </m:r>
                </m:e>
                <m:sub>
                  <m:r>
                    <m:t>0</m:t>
                  </m:r>
                </m:sub>
              </m:sSub>
            </m:den>
          </m:f>
        </m:oMath>
      </m:oMathPara>
    </w:p>
    <w:p w14:paraId="7ACA95F0" w14:textId="77777777" w:rsidR="000360CF" w:rsidRDefault="00DB30A0">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8E724AE" w14:textId="77777777" w:rsidR="000360CF" w:rsidRDefault="00DB30A0">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676F0DD" w14:textId="77777777" w:rsidR="000360CF" w:rsidRDefault="00DB30A0">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C033D53" w14:textId="77777777" w:rsidR="000360CF" w:rsidRDefault="00DB30A0">
      <w:pPr>
        <w:spacing w:after="140"/>
      </w:pPr>
      <w:r>
        <w:t xml:space="preserve">b_sup e b_inf sono le distanze fra gli assi delle anime prolungate ai piani delle pareti superiore e inferiore, h0 la distanza verticale fra i due piani. Nella rigidezza J la soletta ha spessore </w:t>
      </w:r>
      <m:oMath>
        <m:f>
          <m:fPr>
            <m:type m:val="lin"/>
          </m:fPr>
          <m:num>
            <m:sSub>
              <m:e>
                <m:r>
                  <m:t>h</m:t>
                </m:r>
              </m:e>
              <m:sub>
                <m:r>
                  <m:t>c</m:t>
                </m:r>
              </m:sub>
            </m:sSub>
          </m:num>
          <m:den>
            <m:sSub>
              <m:e>
                <m:r>
                  <m:t>n</m:t>
                </m:r>
              </m:e>
              <m:sub>
                <m:r>
                  <m:t>G</m:t>
                </m:r>
              </m:sub>
            </m:sSub>
          </m:den>
        </m:f>
      </m:oMath>
      <w:r>
        <w:t xml:space="preserve">, con </w:t>
      </w:r>
      <m:oMath>
        <m:sSub>
          <m:e>
            <m:r>
              <m:t>ν</m:t>
            </m:r>
          </m:e>
          <m:sub>
            <m:r>
              <m:t>c</m:t>
            </m:r>
          </m:sub>
        </m:sSub>
        <m:r>
          <m:t>=0</m:t>
        </m:r>
        <m:r>
          <m:t>,</m:t>
        </m:r>
        <m:r>
          <m:t>2</m:t>
        </m:r>
      </m:oMath>
      <w:r>
        <w:t xml:space="preserve">, </w:t>
      </w:r>
      <m:oMath>
        <m:sSub>
          <m:e>
            <m:r>
              <m:t>ν</m:t>
            </m:r>
          </m:e>
          <m:sub>
            <m:r>
              <m:t>a</m:t>
            </m:r>
          </m:sub>
        </m:sSub>
        <m:r>
          <m:t>=0</m:t>
        </m:r>
        <m:r>
          <m:t>,</m:t>
        </m:r>
        <m:r>
          <m:t>3</m:t>
        </m:r>
      </m:oMath>
      <w:r>
        <w:t xml:space="preserve"> e il coefficiente n della fase comprensivo della viscosità (EN 1994-2 §5.4.2.2(11)); con soletta esclusa lo spessore è dimezzato, come per la soletta fessurata della EN 1994-2 §5.4.2.3(6). J serve al modello globale e non modifica q.</w:t>
      </w:r>
    </w:p>
    <w:p w14:paraId="2354A0B3" w14:textId="77777777" w:rsidR="000360CF" w:rsidRDefault="00DB30A0">
      <w:pPr>
        <w:spacing w:after="140"/>
      </w:pPr>
      <w:r>
        <w:t xml:space="preserve">I flussi delle fasi si sommano con il proprio segno. Anime e fondo ricevono il flusso di tutte le fasi, soletta e connessione quello delle sole fasi composte, il controvento quello delle fasi di solo acciaio. La tensione tangenziale di torsione in una parete di spessore </w:t>
      </w:r>
      <m:oMath>
        <m:r>
          <m:t>t</m:t>
        </m:r>
      </m:oMath>
      <w:r>
        <w:t xml:space="preserve"> è </w:t>
      </w:r>
      <m:oMath>
        <m:f>
          <m:fPr>
            <m:type m:val="lin"/>
          </m:fPr>
          <m:num>
            <m:r>
              <m:t>q</m:t>
            </m:r>
          </m:num>
          <m:den>
            <m:r>
              <m:t>t</m:t>
            </m:r>
          </m:den>
        </m:f>
      </m:oMath>
      <w:r>
        <w:t>. Nell'anima più caricata il taglio di flessione e quello di torsione si sommano (EN 1993-1-1 §6.2.7(9)); il risultato è riportato alla componente verticale totale per il confronto con la resistenza e per l'interazione con il momento.</w:t>
      </w:r>
    </w:p>
    <w:p w14:paraId="00A5BD23" w14:textId="77777777" w:rsidR="000360CF" w:rsidRDefault="00DB30A0">
      <w:pPr>
        <w:keepNext/>
        <w:spacing w:before="60" w:after="80"/>
        <w:ind w:left="255"/>
      </w:pPr>
      <m:oMathPara>
        <m:oMath>
          <m:sSub>
            <m:e>
              <m:r>
                <m:t>τ</m:t>
              </m:r>
            </m:e>
            <m:sub>
              <m:r>
                <m:t>T</m:t>
              </m:r>
            </m:sub>
          </m:sSub>
          <m:r>
            <m:t>=</m:t>
          </m:r>
          <m:f>
            <m:fPr>
              <m:type m:val="bar"/>
            </m:fPr>
            <m:num>
              <m:r>
                <m:t>q</m:t>
              </m:r>
            </m:num>
            <m:den>
              <m:r>
                <m:t>t</m:t>
              </m:r>
            </m:den>
          </m:f>
        </m:oMath>
      </m:oMathPara>
    </w:p>
    <w:p w14:paraId="71558D7A" w14:textId="77777777" w:rsidR="000360CF" w:rsidRDefault="00DB30A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7A217023" w14:textId="77777777" w:rsidR="000360CF" w:rsidRDefault="00DB30A0">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FD7ECF7" w14:textId="77777777" w:rsidR="000360CF" w:rsidRDefault="00DB30A0">
      <w:pPr>
        <w:spacing w:after="140"/>
      </w:pPr>
      <w:r>
        <w:t xml:space="preserve">Nell'inviluppo elastico dell'anima </w:t>
      </w:r>
      <m:oMath>
        <m:f>
          <m:fPr>
            <m:type m:val="lin"/>
          </m:fPr>
          <m:num>
            <m:r>
              <m:t>q</m:t>
            </m:r>
          </m:num>
          <m:den>
            <m:sSub>
              <m:e>
                <m:r>
                  <m:t>t</m:t>
                </m:r>
              </m:e>
              <m:sub>
                <m:r>
                  <m:t>w</m:t>
                </m:r>
              </m:sub>
            </m:sSub>
          </m:den>
        </m:f>
      </m:oMath>
      <w:r>
        <w:t xml:space="preserve"> si aggiunge al massimo di </w:t>
      </w:r>
      <m:oMath>
        <m:r>
          <m:t>VS/(It)</m:t>
        </m:r>
      </m:oMath>
      <w:r>
        <w:t xml:space="preserve">. Nel fondo si controllano la tensione equivalente al nodo con l'anima, l'imbozzamento a taglio del pannello compreso fra due diaframmi con </w:t>
      </w:r>
      <m:oMath>
        <m:r>
          <m:t>η=1</m:t>
        </m:r>
      </m:oMath>
      <w:r>
        <w:t xml:space="preserve">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9AAC27B" w14:textId="77777777" w:rsidR="000360CF" w:rsidRDefault="00DB30A0">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6F3C12D" w14:textId="77777777" w:rsidR="000360CF" w:rsidRDefault="00DB30A0">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4046A2AE" w14:textId="77777777" w:rsidR="000360CF" w:rsidRDefault="00DB30A0">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w:t>
      </w:r>
      <m:oMath>
        <m:r>
          <m:rPr>
            <m:sty m:val="p"/>
          </m:rPr>
          <m:t>cot</m:t>
        </m:r>
        <m:r>
          <m:t>θ=1</m:t>
        </m:r>
        <m:r>
          <m:t>,</m:t>
        </m:r>
        <m:r>
          <m:t>25</m:t>
        </m:r>
      </m:oMath>
      <w:r>
        <w:t>.</w:t>
      </w:r>
    </w:p>
    <w:p w14:paraId="70DBC40D" w14:textId="77777777" w:rsidR="000360CF" w:rsidRDefault="00DB30A0">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9FD1491" w14:textId="77777777" w:rsidR="000360CF" w:rsidRDefault="00DB30A0">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D0AE39B" w14:textId="77777777" w:rsidR="000360CF" w:rsidRDefault="00DB30A0">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5CA7E7C" w14:textId="77777777" w:rsidR="000360CF" w:rsidRDefault="00DB30A0">
      <w:pPr>
        <w:keepNext/>
        <w:spacing w:before="60" w:after="80"/>
        <w:ind w:left="255"/>
      </w:pPr>
      <m:oMathPara>
        <m:oMath>
          <m:r>
            <m:t>ΔR=</m:t>
          </m:r>
          <m:f>
            <m:fPr>
              <m:type m:val="bar"/>
            </m:fPr>
            <m:num>
              <m:r>
                <m:t>T</m:t>
              </m:r>
            </m:num>
            <m:den>
              <m:sSub>
                <m:e>
                  <m:r>
                    <m:t>e</m:t>
                  </m:r>
                </m:e>
                <m:sub>
                  <m:r>
                    <m:t>b</m:t>
                  </m:r>
                </m:sub>
              </m:sSub>
            </m:den>
          </m:f>
        </m:oMath>
      </m:oMathPara>
    </w:p>
    <w:p w14:paraId="24633856" w14:textId="77777777" w:rsidR="000360CF" w:rsidRDefault="00DB30A0">
      <w:pPr>
        <w:spacing w:after="140"/>
      </w:pPr>
      <w:r>
        <w:t>L'esempio riprende il cassoncino del capitolo precedente (</w:t>
      </w:r>
      <m:oMath>
        <m:r>
          <m:t>δ=250</m:t>
        </m:r>
      </m:oMath>
      <w:r>
        <w:t xml:space="preserve"> mm, </w:t>
      </w:r>
      <m:oMath>
        <m:sSub>
          <m:e>
            <m:r>
              <m:t>s</m:t>
            </m:r>
          </m:e>
          <m:sub>
            <m:r>
              <m:t>top</m:t>
            </m:r>
          </m:sub>
        </m:sSub>
        <m:r>
          <m:t>=1800</m:t>
        </m:r>
      </m:oMath>
      <w:r>
        <w:t xml:space="preserve"> mm, piattabande 450 × 25 mm, fondo 1400 × 25 mm) con la soletta 3000 × 250 mm e le fasi iniziali del foglio: G1 di solo acciaio con t* = 4 mm, G2 composta con </w:t>
      </w:r>
      <m:oMath>
        <m:r>
          <m:t>φ=2</m:t>
        </m:r>
      </m:oMath>
      <w:r>
        <w:t xml:space="preserve"> e </w:t>
      </w:r>
      <m:oMath>
        <m:sSub>
          <m:e>
            <m:r>
              <m:t>ψ</m:t>
            </m:r>
          </m:e>
          <m:sub>
            <m:r>
              <m:t>L</m:t>
            </m:r>
          </m:sub>
        </m:sSub>
        <m:r>
          <m:t>=1</m:t>
        </m:r>
        <m:r>
          <m:t>,</m:t>
        </m:r>
        <m:r>
          <m:t>1</m:t>
        </m:r>
      </m:oMath>
      <w:r>
        <w:t xml:space="preserve">, Q composta a breve termine. Per la cella composta </w:t>
      </w:r>
      <m:oMath>
        <m:sSub>
          <m:e>
            <m:r>
              <m:t>b</m:t>
            </m:r>
          </m:e>
          <m:sub>
            <m:r>
              <m:t>sup</m:t>
            </m:r>
          </m:sub>
        </m:sSub>
        <m:r>
          <m:t>=1841</m:t>
        </m:r>
        <m:r>
          <m:t>,</m:t>
        </m:r>
        <m:r>
          <m:t>667</m:t>
        </m:r>
      </m:oMath>
      <w:r>
        <w:t xml:space="preserve"> mm, </w:t>
      </w:r>
      <m:oMath>
        <m:sSub>
          <m:e>
            <m:r>
              <m:t>b</m:t>
            </m:r>
          </m:e>
          <m:sub>
            <m:r>
              <m:t>inf</m:t>
            </m:r>
          </m:sub>
        </m:sSub>
        <m:r>
          <m:t>=1296</m:t>
        </m:r>
        <m:r>
          <m:t>,</m:t>
        </m:r>
        <m:r>
          <m:t>528</m:t>
        </m:r>
      </m:oMath>
      <w:r>
        <w:t xml:space="preserve"> mm e </w:t>
      </w:r>
      <m:oMath>
        <m:sSub>
          <m:e>
            <m:r>
              <m:t>h</m:t>
            </m:r>
          </m:e>
          <m:sub>
            <m:r>
              <m:t>0</m:t>
            </m:r>
          </m:sub>
        </m:sSub>
        <m:r>
          <m:t>=1962</m:t>
        </m:r>
        <m:r>
          <m:t>,</m:t>
        </m:r>
        <m:r>
          <m:t>5</m:t>
        </m:r>
      </m:oMath>
      <w:r>
        <w:t xml:space="preserve"> mm; per la cella di acciaio </w:t>
      </w:r>
      <m:oMath>
        <m:sSub>
          <m:e>
            <m:r>
              <m:t>b</m:t>
            </m:r>
          </m:e>
          <m:sub>
            <m:r>
              <m:t>sup</m:t>
            </m:r>
          </m:sub>
        </m:sSub>
        <m:r>
          <m:t>=1803</m:t>
        </m:r>
        <m:r>
          <m:t>,</m:t>
        </m:r>
        <m:r>
          <m:t>472</m:t>
        </m:r>
      </m:oMath>
      <w:r>
        <w:t xml:space="preserve"> mm e </w:t>
      </w:r>
      <m:oMath>
        <m:sSub>
          <m:e>
            <m:r>
              <m:t>h</m:t>
            </m:r>
          </m:e>
          <m:sub>
            <m:r>
              <m:t>0</m:t>
            </m:r>
          </m:sub>
        </m:sSub>
        <m:r>
          <m:t>=1825</m:t>
        </m:r>
      </m:oMath>
      <w:r>
        <w:t xml:space="preserve">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60CF" w14:paraId="7FB4A4DA" w14:textId="77777777">
        <w:trPr>
          <w:cantSplit/>
          <w:tblHeader/>
          <w:jc w:val="center"/>
        </w:trPr>
        <w:tc>
          <w:tcPr>
            <w:tcW w:w="3969" w:type="dxa"/>
            <w:shd w:val="clear" w:color="auto" w:fill="E7E6E6"/>
            <w:tcMar>
              <w:top w:w="90" w:type="dxa"/>
              <w:left w:w="90" w:type="dxa"/>
              <w:bottom w:w="90" w:type="dxa"/>
              <w:right w:w="90" w:type="dxa"/>
            </w:tcMar>
            <w:vAlign w:val="center"/>
          </w:tcPr>
          <w:p w14:paraId="0D74F431" w14:textId="77777777" w:rsidR="000360CF" w:rsidRDefault="00DB30A0">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AC8B113" w14:textId="77777777" w:rsidR="000360CF" w:rsidRDefault="00DB30A0">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03E055C" w14:textId="77777777" w:rsidR="000360CF" w:rsidRDefault="00DB30A0">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466083FF" w14:textId="77777777" w:rsidR="000360CF" w:rsidRDefault="00DB30A0">
            <w:pPr>
              <w:spacing w:before="20" w:after="20"/>
              <w:jc w:val="center"/>
            </w:pPr>
            <w:r>
              <w:rPr>
                <w:b/>
                <w:sz w:val="21"/>
              </w:rPr>
              <w:t>Q composta</w:t>
            </w:r>
          </w:p>
        </w:tc>
      </w:tr>
      <w:tr w:rsidR="000360CF" w14:paraId="2ED5C36E" w14:textId="77777777">
        <w:trPr>
          <w:cantSplit/>
          <w:jc w:val="center"/>
        </w:trPr>
        <w:tc>
          <w:tcPr>
            <w:tcW w:w="3969" w:type="dxa"/>
            <w:tcMar>
              <w:top w:w="90" w:type="dxa"/>
              <w:left w:w="90" w:type="dxa"/>
              <w:bottom w:w="90" w:type="dxa"/>
              <w:right w:w="90" w:type="dxa"/>
            </w:tcMar>
            <w:vAlign w:val="center"/>
          </w:tcPr>
          <w:p w14:paraId="50252985" w14:textId="77777777" w:rsidR="000360CF" w:rsidRDefault="00DB30A0">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3CB6A391" w14:textId="77777777" w:rsidR="000360CF" w:rsidRDefault="00DB30A0">
            <w:pPr>
              <w:spacing w:before="20" w:after="20"/>
              <w:jc w:val="center"/>
            </w:pPr>
            <w:r>
              <w:rPr>
                <w:sz w:val="21"/>
              </w:rPr>
              <w:t>200</w:t>
            </w:r>
          </w:p>
        </w:tc>
        <w:tc>
          <w:tcPr>
            <w:tcW w:w="1814" w:type="dxa"/>
            <w:tcMar>
              <w:top w:w="90" w:type="dxa"/>
              <w:left w:w="90" w:type="dxa"/>
              <w:bottom w:w="90" w:type="dxa"/>
              <w:right w:w="90" w:type="dxa"/>
            </w:tcMar>
            <w:vAlign w:val="center"/>
          </w:tcPr>
          <w:p w14:paraId="45ADB9C2" w14:textId="77777777" w:rsidR="000360CF" w:rsidRDefault="00DB30A0">
            <w:pPr>
              <w:spacing w:before="20" w:after="20"/>
              <w:jc w:val="center"/>
            </w:pPr>
            <w:r>
              <w:rPr>
                <w:sz w:val="21"/>
              </w:rPr>
              <w:t>300</w:t>
            </w:r>
          </w:p>
        </w:tc>
        <w:tc>
          <w:tcPr>
            <w:tcW w:w="2041" w:type="dxa"/>
            <w:tcMar>
              <w:top w:w="90" w:type="dxa"/>
              <w:left w:w="90" w:type="dxa"/>
              <w:bottom w:w="90" w:type="dxa"/>
              <w:right w:w="90" w:type="dxa"/>
            </w:tcMar>
            <w:vAlign w:val="center"/>
          </w:tcPr>
          <w:p w14:paraId="34BC1747" w14:textId="77777777" w:rsidR="000360CF" w:rsidRDefault="00DB30A0">
            <w:pPr>
              <w:spacing w:before="20" w:after="20"/>
              <w:jc w:val="center"/>
            </w:pPr>
            <w:r>
              <w:rPr>
                <w:sz w:val="21"/>
              </w:rPr>
              <w:t>1000</w:t>
            </w:r>
          </w:p>
        </w:tc>
      </w:tr>
      <w:tr w:rsidR="000360CF" w14:paraId="1B7C8476" w14:textId="77777777">
        <w:trPr>
          <w:cantSplit/>
          <w:jc w:val="center"/>
        </w:trPr>
        <w:tc>
          <w:tcPr>
            <w:tcW w:w="3969" w:type="dxa"/>
            <w:tcMar>
              <w:top w:w="90" w:type="dxa"/>
              <w:left w:w="90" w:type="dxa"/>
              <w:bottom w:w="90" w:type="dxa"/>
              <w:right w:w="90" w:type="dxa"/>
            </w:tcMar>
            <w:vAlign w:val="center"/>
          </w:tcPr>
          <w:p w14:paraId="59B7151F" w14:textId="77777777" w:rsidR="000360CF" w:rsidRDefault="00DB30A0">
            <w:pPr>
              <w:spacing w:before="20" w:after="20"/>
              <w:jc w:val="left"/>
            </w:pPr>
            <w:r>
              <w:rPr>
                <w:sz w:val="21"/>
              </w:rPr>
              <w:t>A0 [m²]</w:t>
            </w:r>
          </w:p>
        </w:tc>
        <w:tc>
          <w:tcPr>
            <w:tcW w:w="1814" w:type="dxa"/>
            <w:tcMar>
              <w:top w:w="90" w:type="dxa"/>
              <w:left w:w="90" w:type="dxa"/>
              <w:bottom w:w="90" w:type="dxa"/>
              <w:right w:w="90" w:type="dxa"/>
            </w:tcMar>
            <w:vAlign w:val="center"/>
          </w:tcPr>
          <w:p w14:paraId="5FB22F03" w14:textId="77777777" w:rsidR="000360CF" w:rsidRDefault="00DB30A0">
            <w:pPr>
              <w:spacing w:before="20" w:after="20"/>
              <w:jc w:val="center"/>
            </w:pPr>
            <w:r>
              <w:rPr>
                <w:sz w:val="21"/>
              </w:rPr>
              <w:t>2,828750</w:t>
            </w:r>
          </w:p>
        </w:tc>
        <w:tc>
          <w:tcPr>
            <w:tcW w:w="1814" w:type="dxa"/>
            <w:tcMar>
              <w:top w:w="90" w:type="dxa"/>
              <w:left w:w="90" w:type="dxa"/>
              <w:bottom w:w="90" w:type="dxa"/>
              <w:right w:w="90" w:type="dxa"/>
            </w:tcMar>
            <w:vAlign w:val="center"/>
          </w:tcPr>
          <w:p w14:paraId="51C25D61" w14:textId="77777777" w:rsidR="000360CF" w:rsidRDefault="00DB30A0">
            <w:pPr>
              <w:spacing w:before="20" w:after="20"/>
              <w:jc w:val="center"/>
            </w:pPr>
            <w:r>
              <w:rPr>
                <w:sz w:val="21"/>
              </w:rPr>
              <w:t>3,079353</w:t>
            </w:r>
          </w:p>
        </w:tc>
        <w:tc>
          <w:tcPr>
            <w:tcW w:w="2041" w:type="dxa"/>
            <w:tcMar>
              <w:top w:w="90" w:type="dxa"/>
              <w:left w:w="90" w:type="dxa"/>
              <w:bottom w:w="90" w:type="dxa"/>
              <w:right w:w="90" w:type="dxa"/>
            </w:tcMar>
            <w:vAlign w:val="center"/>
          </w:tcPr>
          <w:p w14:paraId="28854388" w14:textId="77777777" w:rsidR="000360CF" w:rsidRDefault="00DB30A0">
            <w:pPr>
              <w:spacing w:before="20" w:after="20"/>
              <w:jc w:val="center"/>
            </w:pPr>
            <w:r>
              <w:rPr>
                <w:sz w:val="21"/>
              </w:rPr>
              <w:t>3,079353</w:t>
            </w:r>
          </w:p>
        </w:tc>
      </w:tr>
      <w:tr w:rsidR="000360CF" w14:paraId="2767868C" w14:textId="77777777">
        <w:trPr>
          <w:cantSplit/>
          <w:jc w:val="center"/>
        </w:trPr>
        <w:tc>
          <w:tcPr>
            <w:tcW w:w="3969" w:type="dxa"/>
            <w:tcMar>
              <w:top w:w="90" w:type="dxa"/>
              <w:left w:w="90" w:type="dxa"/>
              <w:bottom w:w="90" w:type="dxa"/>
              <w:right w:w="90" w:type="dxa"/>
            </w:tcMar>
            <w:vAlign w:val="center"/>
          </w:tcPr>
          <w:p w14:paraId="12F2645C" w14:textId="77777777" w:rsidR="000360CF" w:rsidRDefault="00DB30A0">
            <w:pPr>
              <w:spacing w:before="20" w:after="20"/>
              <w:jc w:val="left"/>
            </w:pPr>
            <w:r>
              <w:rPr>
                <w:sz w:val="21"/>
              </w:rPr>
              <w:t>q [kN/m]</w:t>
            </w:r>
          </w:p>
        </w:tc>
        <w:tc>
          <w:tcPr>
            <w:tcW w:w="1814" w:type="dxa"/>
            <w:tcMar>
              <w:top w:w="90" w:type="dxa"/>
              <w:left w:w="90" w:type="dxa"/>
              <w:bottom w:w="90" w:type="dxa"/>
              <w:right w:w="90" w:type="dxa"/>
            </w:tcMar>
            <w:vAlign w:val="center"/>
          </w:tcPr>
          <w:p w14:paraId="7800C774" w14:textId="77777777" w:rsidR="000360CF" w:rsidRDefault="00DB30A0">
            <w:pPr>
              <w:spacing w:before="20" w:after="20"/>
              <w:jc w:val="center"/>
            </w:pPr>
            <w:r>
              <w:rPr>
                <w:sz w:val="21"/>
              </w:rPr>
              <w:t>35,3513</w:t>
            </w:r>
          </w:p>
        </w:tc>
        <w:tc>
          <w:tcPr>
            <w:tcW w:w="1814" w:type="dxa"/>
            <w:tcMar>
              <w:top w:w="90" w:type="dxa"/>
              <w:left w:w="90" w:type="dxa"/>
              <w:bottom w:w="90" w:type="dxa"/>
              <w:right w:w="90" w:type="dxa"/>
            </w:tcMar>
            <w:vAlign w:val="center"/>
          </w:tcPr>
          <w:p w14:paraId="50F0A985" w14:textId="77777777" w:rsidR="000360CF" w:rsidRDefault="00DB30A0">
            <w:pPr>
              <w:spacing w:before="20" w:after="20"/>
              <w:jc w:val="center"/>
            </w:pPr>
            <w:r>
              <w:rPr>
                <w:sz w:val="21"/>
              </w:rPr>
              <w:t>48,7115</w:t>
            </w:r>
          </w:p>
        </w:tc>
        <w:tc>
          <w:tcPr>
            <w:tcW w:w="2041" w:type="dxa"/>
            <w:tcMar>
              <w:top w:w="90" w:type="dxa"/>
              <w:left w:w="90" w:type="dxa"/>
              <w:bottom w:w="90" w:type="dxa"/>
              <w:right w:w="90" w:type="dxa"/>
            </w:tcMar>
            <w:vAlign w:val="center"/>
          </w:tcPr>
          <w:p w14:paraId="3BA4413D" w14:textId="77777777" w:rsidR="000360CF" w:rsidRDefault="00DB30A0">
            <w:pPr>
              <w:spacing w:before="20" w:after="20"/>
              <w:jc w:val="center"/>
            </w:pPr>
            <w:r>
              <w:rPr>
                <w:sz w:val="21"/>
              </w:rPr>
              <w:t>162,3718</w:t>
            </w:r>
          </w:p>
        </w:tc>
      </w:tr>
      <w:tr w:rsidR="000360CF" w14:paraId="130D1A8D" w14:textId="77777777">
        <w:trPr>
          <w:cantSplit/>
          <w:jc w:val="center"/>
        </w:trPr>
        <w:tc>
          <w:tcPr>
            <w:tcW w:w="3969" w:type="dxa"/>
            <w:tcMar>
              <w:top w:w="90" w:type="dxa"/>
              <w:left w:w="90" w:type="dxa"/>
              <w:bottom w:w="90" w:type="dxa"/>
              <w:right w:w="90" w:type="dxa"/>
            </w:tcMar>
            <w:vAlign w:val="center"/>
          </w:tcPr>
          <w:p w14:paraId="49A163FA" w14:textId="77777777" w:rsidR="000360CF" w:rsidRDefault="00DB30A0">
            <w:pPr>
              <w:spacing w:before="20" w:after="20"/>
              <w:jc w:val="left"/>
            </w:pPr>
            <w:r>
              <w:rPr>
                <w:sz w:val="21"/>
              </w:rPr>
              <w:t>J [m⁴]</w:t>
            </w:r>
          </w:p>
        </w:tc>
        <w:tc>
          <w:tcPr>
            <w:tcW w:w="1814" w:type="dxa"/>
            <w:tcMar>
              <w:top w:w="90" w:type="dxa"/>
              <w:left w:w="90" w:type="dxa"/>
              <w:bottom w:w="90" w:type="dxa"/>
              <w:right w:w="90" w:type="dxa"/>
            </w:tcMar>
            <w:vAlign w:val="center"/>
          </w:tcPr>
          <w:p w14:paraId="4F8553B9" w14:textId="77777777" w:rsidR="000360CF" w:rsidRDefault="00DB30A0">
            <w:pPr>
              <w:spacing w:before="20" w:after="20"/>
              <w:jc w:val="center"/>
            </w:pPr>
            <w:r>
              <w:rPr>
                <w:sz w:val="21"/>
              </w:rPr>
              <w:t>0,041788</w:t>
            </w:r>
          </w:p>
        </w:tc>
        <w:tc>
          <w:tcPr>
            <w:tcW w:w="1814" w:type="dxa"/>
            <w:tcMar>
              <w:top w:w="90" w:type="dxa"/>
              <w:left w:w="90" w:type="dxa"/>
              <w:bottom w:w="90" w:type="dxa"/>
              <w:right w:w="90" w:type="dxa"/>
            </w:tcMar>
            <w:vAlign w:val="center"/>
          </w:tcPr>
          <w:p w14:paraId="48E9BB3F" w14:textId="77777777" w:rsidR="000360CF" w:rsidRDefault="00DB30A0">
            <w:pPr>
              <w:spacing w:before="20" w:after="20"/>
              <w:jc w:val="center"/>
            </w:pPr>
            <w:r>
              <w:rPr>
                <w:sz w:val="21"/>
              </w:rPr>
              <w:t>0,080873</w:t>
            </w:r>
          </w:p>
        </w:tc>
        <w:tc>
          <w:tcPr>
            <w:tcW w:w="2041" w:type="dxa"/>
            <w:tcMar>
              <w:top w:w="90" w:type="dxa"/>
              <w:left w:w="90" w:type="dxa"/>
              <w:bottom w:w="90" w:type="dxa"/>
              <w:right w:w="90" w:type="dxa"/>
            </w:tcMar>
            <w:vAlign w:val="center"/>
          </w:tcPr>
          <w:p w14:paraId="49C12DF6" w14:textId="77777777" w:rsidR="000360CF" w:rsidRDefault="00DB30A0">
            <w:pPr>
              <w:spacing w:before="20" w:after="20"/>
              <w:jc w:val="center"/>
            </w:pPr>
            <w:r>
              <w:rPr>
                <w:sz w:val="21"/>
              </w:rPr>
              <w:t>0,100659</w:t>
            </w:r>
          </w:p>
        </w:tc>
      </w:tr>
    </w:tbl>
    <w:p w14:paraId="78C04113" w14:textId="77777777" w:rsidR="000360CF" w:rsidRDefault="000360CF"/>
    <w:p w14:paraId="028D7C67" w14:textId="77777777" w:rsidR="000360CF" w:rsidRDefault="00DB30A0">
      <w:pPr>
        <w:spacing w:after="140"/>
      </w:pPr>
      <w:r>
        <w:t xml:space="preserve">Il flusso cumulato vale 246,4346 kN/m nelle anime e nel fondo, con </w:t>
      </w:r>
      <m:oMath>
        <m:sSub>
          <m:e>
            <m:r>
              <m:t>τ</m:t>
            </m:r>
          </m:e>
          <m:sub>
            <m:r>
              <m:t>T</m:t>
            </m:r>
          </m:sub>
        </m:sSub>
        <m:r>
          <m:t>=17</m:t>
        </m:r>
        <m:r>
          <m:t>,</m:t>
        </m:r>
        <m:r>
          <m:t>6025</m:t>
        </m:r>
      </m:oMath>
      <w:r>
        <w:t xml:space="preserve"> MPa nelle anime da 14 mm e 9,8574 MPa nel fondo da 25 mm; nella soletta agiscono 211,0833 kN/m. Con </w:t>
      </w:r>
      <m:oMath>
        <m:r>
          <m:t>T=1500</m:t>
        </m:r>
      </m:oMath>
      <w:r>
        <w:t xml:space="preserve"> kNm all'appoggio, </w:t>
      </w:r>
      <m:oMath>
        <m:sSub>
          <m:e>
            <m:r>
              <m:t>t</m:t>
            </m:r>
          </m:e>
          <m:sub>
            <m:r>
              <m:t>D</m:t>
            </m:r>
          </m:sub>
        </m:sSub>
        <m:r>
          <m:t>=15</m:t>
        </m:r>
      </m:oMath>
      <w:r>
        <w:t xml:space="preserve"> mm ed </w:t>
      </w:r>
      <m:oMath>
        <m:sSub>
          <m:e>
            <m:r>
              <m:t>e</m:t>
            </m:r>
          </m:e>
          <m:sub>
            <m:r>
              <m:t>b</m:t>
            </m:r>
          </m:sub>
        </m:sSub>
        <m:r>
          <m:t>=1300</m:t>
        </m:r>
      </m:oMath>
      <w:r>
        <w:t xml:space="preserve"> mm risultano </w:t>
      </w:r>
      <m:oMath>
        <m:sSub>
          <m:e>
            <m:r>
              <m:t>τ</m:t>
            </m:r>
          </m:e>
          <m:sub>
            <m:r>
              <m:t>D</m:t>
            </m:r>
          </m:sub>
        </m:sSub>
        <m:r>
          <m:t>=17</m:t>
        </m:r>
        <m:r>
          <m:t>,</m:t>
        </m:r>
        <m:r>
          <m:t>6757</m:t>
        </m:r>
      </m:oMath>
      <w:r>
        <w:t xml:space="preserve"> MPa e </w:t>
      </w:r>
      <m:oMath>
        <m:r>
          <m:t>ΔR=1153</m:t>
        </m:r>
        <m:r>
          <m:t>,</m:t>
        </m:r>
        <m:r>
          <m:t>846</m:t>
        </m:r>
      </m:oMath>
      <w:r>
        <w:t xml:space="preserve"> kN. I valori sono confrontati con il calcolo del programma.</w:t>
      </w:r>
    </w:p>
    <w:p w14:paraId="08EA30B2" w14:textId="77777777" w:rsidR="000360CF" w:rsidRDefault="00DB30A0">
      <w:pPr>
        <w:pStyle w:val="Titolo2"/>
        <w:keepNext/>
        <w:spacing w:after="140"/>
      </w:pPr>
      <w:bookmarkStart w:id="84" w:name="_Toc244285077"/>
      <w:r>
        <w:t>Distorsione e diaframmi</w:t>
      </w:r>
      <w:bookmarkEnd w:id="84"/>
    </w:p>
    <w:p w14:paraId="1B5AD5C4" w14:textId="77777777" w:rsidR="000360CF" w:rsidRDefault="00DB30A0">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06C7740C" w14:textId="77777777" w:rsidR="000360CF" w:rsidRDefault="00DB30A0">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CBBAF43" w14:textId="77777777" w:rsidR="000360CF" w:rsidRDefault="00DB30A0">
      <w:pPr>
        <w:keepNext/>
        <w:spacing w:before="60" w:after="80"/>
        <w:ind w:left="255"/>
      </w:pPr>
      <m:oMathPara>
        <m:oMath>
          <m:r>
            <m:t>∫ωt</m:t>
          </m:r>
          <m:r>
            <m:t>ds=∫ωxt</m:t>
          </m:r>
          <m:r>
            <m:t>ds=∫ωyt</m:t>
          </m:r>
          <m:r>
            <m:t>ds=0</m:t>
          </m:r>
        </m:oMath>
      </m:oMathPara>
    </w:p>
    <w:p w14:paraId="373F76B1" w14:textId="77777777" w:rsidR="000360CF" w:rsidRDefault="00DB30A0">
      <w:pPr>
        <w:keepNext/>
        <w:spacing w:before="60" w:after="80"/>
        <w:ind w:left="255"/>
      </w:pPr>
      <m:oMathPara>
        <m:oMath>
          <m:sSub>
            <m:e>
              <m:r>
                <m:t>I</m:t>
              </m:r>
            </m:e>
            <m:sub>
              <m:r>
                <m:t>Dw</m:t>
              </m:r>
            </m:sub>
          </m:sSub>
          <m:r>
            <m:t>=∫</m:t>
          </m:r>
          <m:sSup>
            <m:e>
              <m:r>
                <m:t>ω</m:t>
              </m:r>
            </m:e>
            <m:sup>
              <m:r>
                <m:t>2</m:t>
              </m:r>
            </m:sup>
          </m:sSup>
          <m:r>
            <m:t>t</m:t>
          </m:r>
          <m:r>
            <m:t>ds</m:t>
          </m:r>
        </m:oMath>
      </m:oMathPara>
    </w:p>
    <w:p w14:paraId="18B9423A" w14:textId="77777777" w:rsidR="000360CF" w:rsidRDefault="00DB30A0">
      <w:pPr>
        <w:spacing w:after="140"/>
      </w:pPr>
      <w:r>
        <w:t xml:space="preserve">La rigidezza a telaio K per unità di lunghezza deriva dal telaio trasversale a nodi rigidi deformato secondo il modo, con rigidezze flessionali </w:t>
      </w:r>
      <m:oMath>
        <m:r>
          <m:t>D=E</m:t>
        </m:r>
        <m:sSup>
          <m:e>
            <m:r>
              <m:t>t</m:t>
            </m:r>
          </m:e>
          <m:sup>
            <m:r>
              <m:t>3</m:t>
            </m:r>
          </m:sup>
        </m:sSup>
        <m:r>
          <m:t>/[12</m:t>
        </m:r>
        <m:r>
          <m:t>(1−</m:t>
        </m:r>
        <m:sSup>
          <m:e>
            <m:r>
              <m:t>ν</m:t>
            </m:r>
          </m:e>
          <m:sup>
            <m:r>
              <m:t>2</m:t>
            </m:r>
          </m:sup>
        </m:sSup>
        <m:r>
          <m:t>)]</m:t>
        </m:r>
      </m:oMath>
      <w:r>
        <w:t xml:space="preserve">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w:t>
      </w:r>
      <m:oMath>
        <m:r>
          <m:t>p=T</m:t>
        </m:r>
        <m:r>
          <m:t>(</m:t>
        </m:r>
        <m:sSub>
          <m:e>
            <m:r>
              <m:t>V</m:t>
            </m:r>
          </m:e>
          <m:sub>
            <m:r>
              <m:t>dx</m:t>
            </m:r>
          </m:sub>
        </m:sSub>
        <m:r>
          <m:t>−</m:t>
        </m:r>
        <m:sSub>
          <m:e>
            <m:r>
              <m:t>V</m:t>
            </m:r>
          </m:e>
          <m:sub>
            <m:r>
              <m:t>sx</m:t>
            </m:r>
          </m:sub>
        </m:sSub>
        <m:r>
          <m:t>)/</m:t>
        </m:r>
        <m:sSub>
          <m:e>
            <m:r>
              <m:t>b</m:t>
            </m:r>
          </m:e>
          <m:sub>
            <m:r>
              <m:t>sup</m:t>
            </m:r>
          </m:sub>
        </m:sSub>
      </m:oMath>
      <w:r>
        <w:t>, dove V_dx e V_sx sono gli spostamenti verticali del modo agli spigoli superiori.</w:t>
      </w:r>
    </w:p>
    <w:p w14:paraId="162E65AB" w14:textId="77777777" w:rsidR="000360CF" w:rsidRDefault="00DB30A0">
      <w:pPr>
        <w:keepNext/>
        <w:spacing w:before="60" w:after="80"/>
        <w:ind w:left="255"/>
      </w:pPr>
      <m:oMathPara>
        <m:oMath>
          <m:r>
            <m:t>E</m:t>
          </m:r>
          <m:sSub>
            <m:e>
              <m:r>
                <m:t>I</m:t>
              </m:r>
            </m:e>
            <m:sub>
              <m:r>
                <m:t>Dw</m:t>
              </m:r>
            </m:sub>
          </m:sSub>
          <m:sSup>
            <m:e>
              <m:r>
                <m:t>ψ</m:t>
              </m:r>
            </m:e>
            <m:sup>
              <m:r>
                <m:t>⁗</m:t>
              </m:r>
            </m:sup>
          </m:sSup>
          <m:r>
            <m:t>+Kψ=p</m:t>
          </m:r>
        </m:oMath>
      </m:oMathPara>
    </w:p>
    <w:p w14:paraId="0CFF0640" w14:textId="77777777" w:rsidR="000360CF" w:rsidRDefault="00DB30A0">
      <w:pPr>
        <w:keepNext/>
        <w:spacing w:before="60" w:after="80"/>
        <w:ind w:left="255"/>
      </w:pPr>
      <m:oMathPara>
        <m:oMath>
          <m:sSub>
            <m:e>
              <m:r>
                <m:t>σ</m:t>
              </m:r>
            </m:e>
            <m:sub>
              <m:r>
                <m:t>dw</m:t>
              </m:r>
            </m:sub>
          </m:sSub>
          <m:r>
            <m:t>=Eω</m:t>
          </m:r>
          <m:sSup>
            <m:e>
              <m:r>
                <m:t>ψ</m:t>
              </m:r>
            </m:e>
            <m:sup>
              <m:r>
                <m:t>″</m:t>
              </m:r>
            </m:sup>
          </m:sSup>
        </m:oMath>
      </m:oMathPara>
    </w:p>
    <w:p w14:paraId="2E9F7069" w14:textId="77777777" w:rsidR="000360CF" w:rsidRDefault="00DB30A0">
      <w:pPr>
        <w:keepNext/>
        <w:spacing w:before="60" w:after="80"/>
        <w:ind w:left="255"/>
      </w:pPr>
      <m:oMathPara>
        <m:oMath>
          <m:r>
            <m:t>m=</m:t>
          </m:r>
          <m:sSub>
            <m:e>
              <m:r>
                <m:t>m</m:t>
              </m:r>
            </m:e>
            <m:sub>
              <m:r>
                <m:t>1</m:t>
              </m:r>
            </m:sub>
          </m:sSub>
          <m:r>
            <m:t>ψ</m:t>
          </m:r>
        </m:oMath>
      </m:oMathPara>
    </w:p>
    <w:p w14:paraId="35A83799" w14:textId="77777777" w:rsidR="000360CF" w:rsidRDefault="00DB30A0">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169BF0D" w14:textId="77777777" w:rsidR="000360CF" w:rsidRDefault="00DB30A0">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0D320BA" w14:textId="77777777" w:rsidR="000360CF" w:rsidRDefault="00DB30A0">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5E9B5297" w14:textId="77777777" w:rsidR="000360CF" w:rsidRDefault="00DB30A0">
      <w:pPr>
        <w:keepNext/>
        <w:spacing w:before="60" w:after="80"/>
        <w:ind w:left="255"/>
      </w:pPr>
      <m:oMathPara>
        <m:oMath>
          <m:sSub>
            <m:e>
              <m:r>
                <m:t>K</m:t>
              </m:r>
            </m:e>
            <m:sub>
              <m:r>
                <m:t>D</m:t>
              </m:r>
            </m:sub>
          </m:sSub>
          <m:r>
            <m:t>=Gtbh</m:t>
          </m:r>
        </m:oMath>
      </m:oMathPara>
    </w:p>
    <w:p w14:paraId="07BC4E97" w14:textId="77777777" w:rsidR="000360CF" w:rsidRDefault="00DB30A0">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E1FA143" w14:textId="77777777" w:rsidR="000360CF" w:rsidRDefault="00DB30A0">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m:oMath>
        <m:sSub>
          <m:e>
            <m:r>
              <m:t>σ</m:t>
            </m:r>
          </m:e>
          <m:sub>
            <m:r>
              <m:t>z</m:t>
            </m:r>
          </m:sub>
        </m:sSub>
        <m:r>
          <m:t>=6m/</m:t>
        </m:r>
        <m:sSup>
          <m:e>
            <m:r>
              <m:t>t</m:t>
            </m:r>
          </m:e>
          <m:sup>
            <m:r>
              <m:t>2</m:t>
            </m:r>
          </m:sup>
        </m:sSup>
      </m:oMath>
      <w:r>
        <w:t xml:space="preserve"> con il segno sfavorevole e </w:t>
      </w:r>
      <w:r>
        <w:rPr>
          <w:rFonts w:ascii="Calibri" w:eastAsia="Calibri" w:hAnsi="Calibri" w:cs="Calibri"/>
        </w:rPr>
        <w:t>τ</w:t>
      </w:r>
      <w:r>
        <w:t>.</w:t>
      </w:r>
    </w:p>
    <w:p w14:paraId="7E7A8032" w14:textId="77777777" w:rsidR="000360CF" w:rsidRDefault="00DB30A0">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C94FDD8" w14:textId="77777777" w:rsidR="000360CF" w:rsidRDefault="00DB30A0">
      <w:pPr>
        <w:spacing w:after="140"/>
      </w:pPr>
      <w:r>
        <w:t xml:space="preserve">I diaframmi a piastra sono verificati a taglio con imbozzamento (EN 1993-1-5 §5 con </w:t>
      </w:r>
      <m:oMath>
        <m:r>
          <m:t>η=1</m:t>
        </m:r>
      </m:oMath>
      <w:r>
        <w:t xml:space="preserve">) e a tensione equivalente; le diagonali dei controventi a X in compressione con la curva c e </w:t>
      </w:r>
      <m:oMath>
        <m:sSub>
          <m:e>
            <m:r>
              <m:t>L</m:t>
            </m:r>
          </m:e>
          <m:sub>
            <m:r>
              <m:t>cr</m:t>
            </m:r>
          </m:sub>
        </m:sSub>
        <m:r>
          <m:t>=βL</m:t>
        </m:r>
      </m:oMath>
      <w:r>
        <w:t>.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ADB0EBA" w14:textId="77777777" w:rsidR="000360CF" w:rsidRDefault="00DB30A0">
      <w:pPr>
        <w:spacing w:after="140"/>
      </w:pPr>
      <w:r>
        <w:t xml:space="preserve">Nell'esempio del paragrafo precedente, con luce 40 m, diaframmi a piastra da 12 mm ogni 5 m, </w:t>
      </w:r>
      <m:oMath>
        <m:sSub>
          <m:e>
            <m:r>
              <m:t>m</m:t>
            </m:r>
          </m:e>
          <m:sub>
            <m:r>
              <m:t>t</m:t>
            </m:r>
          </m:sub>
        </m:sSub>
        <m:r>
          <m:t>=60</m:t>
        </m:r>
      </m:oMath>
      <w:r>
        <w:t xml:space="preserve"> kNm/m e </w:t>
      </w:r>
      <m:oMath>
        <m:sSub>
          <m:e>
            <m:r>
              <m:t>T</m:t>
            </m:r>
          </m:e>
          <m:sub>
            <m:r>
              <m:t>c</m:t>
            </m:r>
          </m:sub>
        </m:sSub>
        <m:r>
          <m:t>=600</m:t>
        </m:r>
      </m:oMath>
      <w:r>
        <w:t xml:space="preserve">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24A9E7DC" w14:textId="77777777">
        <w:trPr>
          <w:cantSplit/>
          <w:tblHeader/>
          <w:jc w:val="center"/>
        </w:trPr>
        <w:tc>
          <w:tcPr>
            <w:tcW w:w="3005" w:type="dxa"/>
            <w:shd w:val="clear" w:color="auto" w:fill="E7E6E6"/>
            <w:tcMar>
              <w:top w:w="90" w:type="dxa"/>
              <w:left w:w="90" w:type="dxa"/>
              <w:bottom w:w="90" w:type="dxa"/>
              <w:right w:w="90" w:type="dxa"/>
            </w:tcMar>
            <w:vAlign w:val="center"/>
          </w:tcPr>
          <w:p w14:paraId="00D0C573" w14:textId="77777777" w:rsidR="000360CF" w:rsidRDefault="00DB30A0">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4337204" w14:textId="77777777" w:rsidR="000360CF" w:rsidRDefault="00DB30A0">
            <w:pPr>
              <w:spacing w:before="20" w:after="20"/>
              <w:jc w:val="center"/>
            </w:pPr>
            <w:r>
              <w:rPr>
                <w:b/>
                <w:sz w:val="21"/>
              </w:rPr>
              <w:t>Valore</w:t>
            </w:r>
          </w:p>
        </w:tc>
      </w:tr>
      <w:tr w:rsidR="000360CF" w14:paraId="644F9BED" w14:textId="77777777">
        <w:trPr>
          <w:cantSplit/>
          <w:jc w:val="center"/>
        </w:trPr>
        <w:tc>
          <w:tcPr>
            <w:tcW w:w="3005" w:type="dxa"/>
            <w:tcMar>
              <w:top w:w="90" w:type="dxa"/>
              <w:left w:w="90" w:type="dxa"/>
              <w:bottom w:w="90" w:type="dxa"/>
              <w:right w:w="90" w:type="dxa"/>
            </w:tcMar>
            <w:vAlign w:val="center"/>
          </w:tcPr>
          <w:p w14:paraId="2530B126" w14:textId="77777777" w:rsidR="000360CF" w:rsidRDefault="00DB30A0">
            <w:pPr>
              <w:spacing w:before="20" w:after="20"/>
              <w:jc w:val="left"/>
            </w:pPr>
            <w:r>
              <w:rPr>
                <w:sz w:val="21"/>
              </w:rPr>
              <w:t>IDw</w:t>
            </w:r>
          </w:p>
        </w:tc>
        <w:tc>
          <w:tcPr>
            <w:tcW w:w="6633" w:type="dxa"/>
            <w:tcMar>
              <w:top w:w="90" w:type="dxa"/>
              <w:left w:w="90" w:type="dxa"/>
              <w:bottom w:w="90" w:type="dxa"/>
              <w:right w:w="90" w:type="dxa"/>
            </w:tcMar>
            <w:vAlign w:val="center"/>
          </w:tcPr>
          <w:p w14:paraId="5808CA8E" w14:textId="77777777" w:rsidR="000360CF" w:rsidRDefault="00DB30A0">
            <w:pPr>
              <w:spacing w:before="20" w:after="20"/>
              <w:jc w:val="center"/>
            </w:pPr>
            <w:r>
              <w:rPr>
                <w:sz w:val="21"/>
              </w:rPr>
              <w:t>0,010042 m⁶</w:t>
            </w:r>
          </w:p>
        </w:tc>
      </w:tr>
      <w:tr w:rsidR="000360CF" w14:paraId="0FB96709" w14:textId="77777777">
        <w:trPr>
          <w:cantSplit/>
          <w:jc w:val="center"/>
        </w:trPr>
        <w:tc>
          <w:tcPr>
            <w:tcW w:w="3005" w:type="dxa"/>
            <w:tcMar>
              <w:top w:w="90" w:type="dxa"/>
              <w:left w:w="90" w:type="dxa"/>
              <w:bottom w:w="90" w:type="dxa"/>
              <w:right w:w="90" w:type="dxa"/>
            </w:tcMar>
            <w:vAlign w:val="center"/>
          </w:tcPr>
          <w:p w14:paraId="5D1DB3FA" w14:textId="77777777" w:rsidR="000360CF" w:rsidRDefault="00DB30A0">
            <w:pPr>
              <w:spacing w:before="20" w:after="20"/>
              <w:jc w:val="left"/>
            </w:pPr>
            <w:r>
              <w:rPr>
                <w:sz w:val="21"/>
              </w:rPr>
              <w:t>K</w:t>
            </w:r>
          </w:p>
        </w:tc>
        <w:tc>
          <w:tcPr>
            <w:tcW w:w="6633" w:type="dxa"/>
            <w:tcMar>
              <w:top w:w="90" w:type="dxa"/>
              <w:left w:w="90" w:type="dxa"/>
              <w:bottom w:w="90" w:type="dxa"/>
              <w:right w:w="90" w:type="dxa"/>
            </w:tcMar>
            <w:vAlign w:val="center"/>
          </w:tcPr>
          <w:p w14:paraId="578E78B4" w14:textId="77777777" w:rsidR="000360CF" w:rsidRDefault="00DB30A0">
            <w:pPr>
              <w:spacing w:before="20" w:after="20"/>
              <w:jc w:val="center"/>
            </w:pPr>
            <w:r>
              <w:rPr>
                <w:sz w:val="21"/>
              </w:rPr>
              <w:t>607,168 kN·m/m</w:t>
            </w:r>
          </w:p>
        </w:tc>
      </w:tr>
      <w:tr w:rsidR="000360CF" w14:paraId="6D81E065" w14:textId="77777777">
        <w:trPr>
          <w:cantSplit/>
          <w:jc w:val="center"/>
        </w:trPr>
        <w:tc>
          <w:tcPr>
            <w:tcW w:w="3005" w:type="dxa"/>
            <w:tcMar>
              <w:top w:w="90" w:type="dxa"/>
              <w:left w:w="90" w:type="dxa"/>
              <w:bottom w:w="90" w:type="dxa"/>
              <w:right w:w="90" w:type="dxa"/>
            </w:tcMar>
            <w:vAlign w:val="center"/>
          </w:tcPr>
          <w:p w14:paraId="56B28F59" w14:textId="77777777" w:rsidR="000360CF" w:rsidRDefault="00DB30A0">
            <w:pPr>
              <w:spacing w:before="20" w:after="20"/>
              <w:jc w:val="left"/>
            </w:pPr>
            <w:r>
              <w:rPr>
                <w:sz w:val="21"/>
              </w:rPr>
              <w:t>KD della piastra</w:t>
            </w:r>
          </w:p>
        </w:tc>
        <w:tc>
          <w:tcPr>
            <w:tcW w:w="6633" w:type="dxa"/>
            <w:tcMar>
              <w:top w:w="90" w:type="dxa"/>
              <w:left w:w="90" w:type="dxa"/>
              <w:bottom w:w="90" w:type="dxa"/>
              <w:right w:w="90" w:type="dxa"/>
            </w:tcMar>
            <w:vAlign w:val="center"/>
          </w:tcPr>
          <w:p w14:paraId="1B322353" w14:textId="77777777" w:rsidR="000360CF" w:rsidRDefault="00DB30A0">
            <w:pPr>
              <w:spacing w:before="20" w:after="20"/>
              <w:jc w:val="center"/>
            </w:pPr>
            <w:r>
              <w:rPr>
                <w:sz w:val="21"/>
              </w:rPr>
              <w:t>2872,26 MN·m</w:t>
            </w:r>
          </w:p>
        </w:tc>
      </w:tr>
      <w:tr w:rsidR="000360CF" w14:paraId="292E483B" w14:textId="77777777">
        <w:trPr>
          <w:cantSplit/>
          <w:jc w:val="center"/>
        </w:trPr>
        <w:tc>
          <w:tcPr>
            <w:tcW w:w="3005" w:type="dxa"/>
            <w:tcMar>
              <w:top w:w="90" w:type="dxa"/>
              <w:left w:w="90" w:type="dxa"/>
              <w:bottom w:w="90" w:type="dxa"/>
              <w:right w:w="90" w:type="dxa"/>
            </w:tcMar>
            <w:vAlign w:val="center"/>
          </w:tcPr>
          <w:p w14:paraId="2A8A7A34" w14:textId="77777777" w:rsidR="000360CF" w:rsidRDefault="00DB30A0">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D7EEBF1" w14:textId="77777777" w:rsidR="000360CF" w:rsidRDefault="00DB30A0">
            <w:pPr>
              <w:spacing w:before="20" w:after="20"/>
              <w:jc w:val="center"/>
            </w:pPr>
            <w:r>
              <w:rPr>
                <w:sz w:val="21"/>
              </w:rPr>
              <w:t>0,341377</w:t>
            </w:r>
          </w:p>
        </w:tc>
      </w:tr>
      <w:tr w:rsidR="000360CF" w14:paraId="4CA7D53B" w14:textId="77777777">
        <w:trPr>
          <w:cantSplit/>
          <w:jc w:val="center"/>
        </w:trPr>
        <w:tc>
          <w:tcPr>
            <w:tcW w:w="3005" w:type="dxa"/>
            <w:tcMar>
              <w:top w:w="90" w:type="dxa"/>
              <w:left w:w="90" w:type="dxa"/>
              <w:bottom w:w="90" w:type="dxa"/>
              <w:right w:w="90" w:type="dxa"/>
            </w:tcMar>
            <w:vAlign w:val="center"/>
          </w:tcPr>
          <w:p w14:paraId="6F95C471" w14:textId="77777777" w:rsidR="000360CF" w:rsidRDefault="00DB30A0">
            <w:pPr>
              <w:spacing w:before="20" w:after="20"/>
              <w:jc w:val="left"/>
            </w:pPr>
            <w:r>
              <w:rPr>
                <w:sz w:val="21"/>
              </w:rPr>
              <w:t>Diaframmi intermedi</w:t>
            </w:r>
          </w:p>
        </w:tc>
        <w:tc>
          <w:tcPr>
            <w:tcW w:w="6633" w:type="dxa"/>
            <w:tcMar>
              <w:top w:w="90" w:type="dxa"/>
              <w:left w:w="90" w:type="dxa"/>
              <w:bottom w:w="90" w:type="dxa"/>
              <w:right w:w="90" w:type="dxa"/>
            </w:tcMar>
            <w:vAlign w:val="center"/>
          </w:tcPr>
          <w:p w14:paraId="5F9E080D" w14:textId="77777777" w:rsidR="000360CF" w:rsidRDefault="00DB30A0">
            <w:pPr>
              <w:spacing w:before="20" w:after="20"/>
              <w:jc w:val="center"/>
            </w:pPr>
            <w:r>
              <w:rPr>
                <w:sz w:val="21"/>
              </w:rPr>
              <w:t>7</w:t>
            </w:r>
          </w:p>
        </w:tc>
      </w:tr>
      <w:tr w:rsidR="000360CF" w14:paraId="0B2CDAD3" w14:textId="77777777">
        <w:trPr>
          <w:cantSplit/>
          <w:jc w:val="center"/>
        </w:trPr>
        <w:tc>
          <w:tcPr>
            <w:tcW w:w="3005" w:type="dxa"/>
            <w:tcMar>
              <w:top w:w="90" w:type="dxa"/>
              <w:left w:w="90" w:type="dxa"/>
              <w:bottom w:w="90" w:type="dxa"/>
              <w:right w:w="90" w:type="dxa"/>
            </w:tcMar>
            <w:vAlign w:val="center"/>
          </w:tcPr>
          <w:p w14:paraId="5DAC1199" w14:textId="77777777" w:rsidR="000360CF" w:rsidRDefault="00DB30A0">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2D2BFA44" w14:textId="77777777" w:rsidR="000360CF" w:rsidRDefault="00DB30A0">
            <w:pPr>
              <w:spacing w:before="20" w:after="20"/>
              <w:jc w:val="center"/>
            </w:pPr>
            <w:r>
              <w:rPr>
                <w:sz w:val="21"/>
              </w:rPr>
              <w:t>2,762·10</w:t>
            </w:r>
            <w:r>
              <w:rPr>
                <w:rFonts w:ascii="Calibri" w:eastAsia="Calibri" w:hAnsi="Calibri" w:cs="Calibri"/>
                <w:sz w:val="21"/>
              </w:rPr>
              <w:t>⁻</w:t>
            </w:r>
            <w:r>
              <w:rPr>
                <w:sz w:val="21"/>
              </w:rPr>
              <w:t>⁴ rad</w:t>
            </w:r>
          </w:p>
        </w:tc>
      </w:tr>
      <w:tr w:rsidR="000360CF" w14:paraId="190FEDA7" w14:textId="77777777">
        <w:trPr>
          <w:cantSplit/>
          <w:jc w:val="center"/>
        </w:trPr>
        <w:tc>
          <w:tcPr>
            <w:tcW w:w="3005" w:type="dxa"/>
            <w:tcMar>
              <w:top w:w="90" w:type="dxa"/>
              <w:left w:w="90" w:type="dxa"/>
              <w:bottom w:w="90" w:type="dxa"/>
              <w:right w:w="90" w:type="dxa"/>
            </w:tcMar>
            <w:vAlign w:val="center"/>
          </w:tcPr>
          <w:p w14:paraId="52D37524" w14:textId="77777777" w:rsidR="000360CF" w:rsidRDefault="00DB30A0">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1541D187" w14:textId="77777777" w:rsidR="000360CF" w:rsidRDefault="00DB30A0">
            <w:pPr>
              <w:spacing w:before="20" w:after="20"/>
              <w:jc w:val="left"/>
            </w:pPr>
            <w:r>
              <w:rPr>
                <w:sz w:val="21"/>
              </w:rPr>
              <w:t>14,946 MPa, pari al 20,2% della flessione</w:t>
            </w:r>
          </w:p>
        </w:tc>
      </w:tr>
      <w:tr w:rsidR="000360CF" w14:paraId="7FBF3E44" w14:textId="77777777">
        <w:trPr>
          <w:cantSplit/>
          <w:jc w:val="center"/>
        </w:trPr>
        <w:tc>
          <w:tcPr>
            <w:tcW w:w="3005" w:type="dxa"/>
            <w:tcMar>
              <w:top w:w="90" w:type="dxa"/>
              <w:left w:w="90" w:type="dxa"/>
              <w:bottom w:w="90" w:type="dxa"/>
              <w:right w:w="90" w:type="dxa"/>
            </w:tcMar>
            <w:vAlign w:val="center"/>
          </w:tcPr>
          <w:p w14:paraId="131CEFB2" w14:textId="77777777" w:rsidR="000360CF" w:rsidRDefault="00DB30A0">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582432D7" w14:textId="77777777" w:rsidR="000360CF" w:rsidRDefault="00DB30A0">
            <w:pPr>
              <w:spacing w:before="20" w:after="20"/>
              <w:jc w:val="center"/>
            </w:pPr>
            <w:r>
              <w:rPr>
                <w:sz w:val="21"/>
              </w:rPr>
              <w:t>0,0434 kNm/m</w:t>
            </w:r>
          </w:p>
        </w:tc>
      </w:tr>
      <w:tr w:rsidR="000360CF" w14:paraId="62750D7B" w14:textId="77777777">
        <w:trPr>
          <w:cantSplit/>
          <w:jc w:val="center"/>
        </w:trPr>
        <w:tc>
          <w:tcPr>
            <w:tcW w:w="3005" w:type="dxa"/>
            <w:tcMar>
              <w:top w:w="90" w:type="dxa"/>
              <w:left w:w="90" w:type="dxa"/>
              <w:bottom w:w="90" w:type="dxa"/>
              <w:right w:w="90" w:type="dxa"/>
            </w:tcMar>
            <w:vAlign w:val="center"/>
          </w:tcPr>
          <w:p w14:paraId="66C4A093" w14:textId="77777777" w:rsidR="000360CF" w:rsidRDefault="00DB30A0">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20511A92" w14:textId="77777777" w:rsidR="000360CF" w:rsidRDefault="00DB30A0">
            <w:pPr>
              <w:spacing w:before="20" w:after="20"/>
              <w:jc w:val="center"/>
            </w:pPr>
            <w:r>
              <w:rPr>
                <w:sz w:val="21"/>
              </w:rPr>
              <w:t>8,394 MPa</w:t>
            </w:r>
          </w:p>
        </w:tc>
      </w:tr>
    </w:tbl>
    <w:p w14:paraId="3F931B99" w14:textId="77777777" w:rsidR="000360CF" w:rsidRDefault="000360CF"/>
    <w:p w14:paraId="0996965A" w14:textId="77777777" w:rsidR="000360CF" w:rsidRDefault="00DB30A0">
      <w:pPr>
        <w:pStyle w:val="Titolo1"/>
        <w:keepNext/>
        <w:spacing w:after="140"/>
      </w:pPr>
      <w:bookmarkStart w:id="85" w:name="_Toc244285078"/>
      <w:r>
        <w:t>Bridge Design</w:t>
      </w:r>
      <w:bookmarkEnd w:id="85"/>
    </w:p>
    <w:p w14:paraId="71129F08" w14:textId="77777777" w:rsidR="000360CF" w:rsidRDefault="00DB30A0">
      <w:pPr>
        <w:spacing w:after="140"/>
      </w:pPr>
      <w:r>
        <w:t>Il modello costruisce e confronta alternative parametriche. La graduatoria riguarda soltanto le combinazioni ammesse ed esplorate: non dimostra la sicurezza del ponte né l’ottimo fra tutte le soluzioni realizzabili.</w:t>
      </w:r>
    </w:p>
    <w:p w14:paraId="726BF9C7" w14:textId="77777777" w:rsidR="000360CF" w:rsidRDefault="00DB30A0">
      <w:pPr>
        <w:pStyle w:val="Titolo2"/>
        <w:keepNext/>
        <w:spacing w:after="140"/>
      </w:pPr>
      <w:bookmarkStart w:id="86" w:name="_Toc244285079"/>
      <w:r>
        <w:t>Ambito del motore e significato di ottimizzazione</w:t>
      </w:r>
      <w:bookmarkEnd w:id="86"/>
    </w:p>
    <w:p w14:paraId="335A3B82" w14:textId="77777777" w:rsidR="000360CF" w:rsidRDefault="00DB30A0">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27A9B994" w14:textId="77777777" w:rsidR="000360CF" w:rsidRDefault="00DB30A0">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354123F4" w14:textId="77777777" w:rsidR="000360CF" w:rsidRDefault="00DB30A0">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F0D2288" w14:textId="77777777" w:rsidR="000360CF" w:rsidRDefault="00DB30A0">
      <w:pPr>
        <w:pStyle w:val="Titolo2"/>
        <w:keepNext/>
        <w:spacing w:after="140"/>
      </w:pPr>
      <w:bookmarkStart w:id="87" w:name="_Toc244285080"/>
      <w:r>
        <w:t>Dati esterni e loro ingresso nel calcolo</w:t>
      </w:r>
      <w:bookmarkEnd w:id="87"/>
    </w:p>
    <w:p w14:paraId="55F27B8B" w14:textId="77777777" w:rsidR="000360CF" w:rsidRDefault="00DB30A0">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334BF091" w14:textId="77777777">
        <w:trPr>
          <w:cantSplit/>
          <w:tblHeader/>
          <w:jc w:val="center"/>
        </w:trPr>
        <w:tc>
          <w:tcPr>
            <w:tcW w:w="2381" w:type="dxa"/>
            <w:shd w:val="clear" w:color="auto" w:fill="E7E6E6"/>
            <w:tcMar>
              <w:top w:w="90" w:type="dxa"/>
              <w:left w:w="90" w:type="dxa"/>
              <w:bottom w:w="90" w:type="dxa"/>
              <w:right w:w="90" w:type="dxa"/>
            </w:tcMar>
            <w:vAlign w:val="center"/>
          </w:tcPr>
          <w:p w14:paraId="527A6FEB" w14:textId="77777777" w:rsidR="000360CF" w:rsidRDefault="00DB30A0">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E245DD7" w14:textId="77777777" w:rsidR="000360CF" w:rsidRDefault="00DB30A0">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430E849" w14:textId="77777777" w:rsidR="000360CF" w:rsidRDefault="00DB30A0">
            <w:pPr>
              <w:spacing w:before="20" w:after="20"/>
              <w:jc w:val="left"/>
            </w:pPr>
            <w:r>
              <w:rPr>
                <w:b/>
                <w:sz w:val="21"/>
              </w:rPr>
              <w:t>Effetto nel modello</w:t>
            </w:r>
          </w:p>
        </w:tc>
      </w:tr>
      <w:tr w:rsidR="000360CF" w14:paraId="08F6E478" w14:textId="77777777">
        <w:trPr>
          <w:cantSplit/>
          <w:jc w:val="center"/>
        </w:trPr>
        <w:tc>
          <w:tcPr>
            <w:tcW w:w="2381" w:type="dxa"/>
            <w:tcMar>
              <w:top w:w="90" w:type="dxa"/>
              <w:left w:w="90" w:type="dxa"/>
              <w:bottom w:w="90" w:type="dxa"/>
              <w:right w:w="90" w:type="dxa"/>
            </w:tcMar>
            <w:vAlign w:val="center"/>
          </w:tcPr>
          <w:p w14:paraId="0358BF6C" w14:textId="77777777" w:rsidR="000360CF" w:rsidRDefault="00DB30A0">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7EB4566A" w14:textId="77777777" w:rsidR="000360CF" w:rsidRDefault="00DB30A0">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67642BF3" w14:textId="77777777" w:rsidR="000360CF" w:rsidRDefault="00DB30A0">
            <w:pPr>
              <w:spacing w:before="20" w:after="20"/>
              <w:jc w:val="left"/>
            </w:pPr>
            <w:r>
              <w:rPr>
                <w:sz w:val="21"/>
              </w:rPr>
              <w:t>Geometria campate volumi e carichi</w:t>
            </w:r>
          </w:p>
        </w:tc>
      </w:tr>
      <w:tr w:rsidR="000360CF" w14:paraId="015407EA" w14:textId="77777777">
        <w:trPr>
          <w:cantSplit/>
          <w:jc w:val="center"/>
        </w:trPr>
        <w:tc>
          <w:tcPr>
            <w:tcW w:w="2381" w:type="dxa"/>
            <w:tcMar>
              <w:top w:w="90" w:type="dxa"/>
              <w:left w:w="90" w:type="dxa"/>
              <w:bottom w:w="90" w:type="dxa"/>
              <w:right w:w="90" w:type="dxa"/>
            </w:tcMar>
            <w:vAlign w:val="center"/>
          </w:tcPr>
          <w:p w14:paraId="02A7853F" w14:textId="77777777" w:rsidR="000360CF" w:rsidRDefault="00DB30A0">
            <w:pPr>
              <w:spacing w:before="20" w:after="20"/>
              <w:jc w:val="left"/>
            </w:pPr>
            <w:r>
              <w:rPr>
                <w:sz w:val="21"/>
              </w:rPr>
              <w:t>Ostacolo e sua larghezza</w:t>
            </w:r>
          </w:p>
        </w:tc>
        <w:tc>
          <w:tcPr>
            <w:tcW w:w="3402" w:type="dxa"/>
            <w:tcMar>
              <w:top w:w="90" w:type="dxa"/>
              <w:left w:w="90" w:type="dxa"/>
              <w:bottom w:w="90" w:type="dxa"/>
              <w:right w:w="90" w:type="dxa"/>
            </w:tcMar>
            <w:vAlign w:val="center"/>
          </w:tcPr>
          <w:p w14:paraId="6FAF7775" w14:textId="77777777" w:rsidR="000360CF" w:rsidRDefault="00DB30A0">
            <w:pPr>
              <w:spacing w:before="20" w:after="20"/>
              <w:jc w:val="center"/>
            </w:pPr>
            <w:r>
              <w:rPr>
                <w:sz w:val="21"/>
              </w:rPr>
              <w:t>Vincoli del sito</w:t>
            </w:r>
          </w:p>
        </w:tc>
        <w:tc>
          <w:tcPr>
            <w:tcW w:w="3855" w:type="dxa"/>
            <w:tcMar>
              <w:top w:w="90" w:type="dxa"/>
              <w:left w:w="90" w:type="dxa"/>
              <w:bottom w:w="90" w:type="dxa"/>
              <w:right w:w="90" w:type="dxa"/>
            </w:tcMar>
            <w:vAlign w:val="center"/>
          </w:tcPr>
          <w:p w14:paraId="3986BED7" w14:textId="77777777" w:rsidR="000360CF" w:rsidRDefault="00DB30A0">
            <w:pPr>
              <w:spacing w:before="20" w:after="20"/>
              <w:jc w:val="left"/>
            </w:pPr>
            <w:r>
              <w:rPr>
                <w:sz w:val="21"/>
              </w:rPr>
              <w:t>Spostamento o esclusione degli appoggi interferenti</w:t>
            </w:r>
          </w:p>
        </w:tc>
      </w:tr>
      <w:tr w:rsidR="000360CF" w14:paraId="2A236C6A" w14:textId="77777777">
        <w:trPr>
          <w:cantSplit/>
          <w:jc w:val="center"/>
        </w:trPr>
        <w:tc>
          <w:tcPr>
            <w:tcW w:w="2381" w:type="dxa"/>
            <w:tcMar>
              <w:top w:w="90" w:type="dxa"/>
              <w:left w:w="90" w:type="dxa"/>
              <w:bottom w:w="90" w:type="dxa"/>
              <w:right w:w="90" w:type="dxa"/>
            </w:tcMar>
            <w:vAlign w:val="center"/>
          </w:tcPr>
          <w:p w14:paraId="0FC04C44" w14:textId="77777777" w:rsidR="000360CF" w:rsidRDefault="00DB30A0">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F3A7F48" w14:textId="77777777" w:rsidR="000360CF" w:rsidRDefault="00DB30A0">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231C36F" w14:textId="77777777" w:rsidR="000360CF" w:rsidRDefault="00DB30A0">
            <w:pPr>
              <w:spacing w:before="20" w:after="20"/>
              <w:jc w:val="left"/>
            </w:pPr>
            <w:r>
              <w:rPr>
                <w:sz w:val="21"/>
              </w:rPr>
              <w:t>Fondazione automatica e soglie assiali</w:t>
            </w:r>
          </w:p>
        </w:tc>
      </w:tr>
      <w:tr w:rsidR="000360CF" w14:paraId="619C9D56" w14:textId="77777777">
        <w:trPr>
          <w:cantSplit/>
          <w:jc w:val="center"/>
        </w:trPr>
        <w:tc>
          <w:tcPr>
            <w:tcW w:w="2381" w:type="dxa"/>
            <w:tcMar>
              <w:top w:w="90" w:type="dxa"/>
              <w:left w:w="90" w:type="dxa"/>
              <w:bottom w:w="90" w:type="dxa"/>
              <w:right w:w="90" w:type="dxa"/>
            </w:tcMar>
            <w:vAlign w:val="center"/>
          </w:tcPr>
          <w:p w14:paraId="2C02F859" w14:textId="77777777" w:rsidR="000360CF" w:rsidRDefault="00DB30A0">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8FE4002" w14:textId="77777777" w:rsidR="000360CF" w:rsidRDefault="00DB30A0">
            <w:pPr>
              <w:spacing w:before="20" w:after="20"/>
              <w:jc w:val="left"/>
            </w:pPr>
            <w:r>
              <w:rPr>
                <w:sz w:val="21"/>
              </w:rPr>
              <w:t>Ipotesi dell’utente</w:t>
            </w:r>
          </w:p>
        </w:tc>
        <w:tc>
          <w:tcPr>
            <w:tcW w:w="3855" w:type="dxa"/>
            <w:tcMar>
              <w:top w:w="90" w:type="dxa"/>
              <w:left w:w="90" w:type="dxa"/>
              <w:bottom w:w="90" w:type="dxa"/>
              <w:right w:w="90" w:type="dxa"/>
            </w:tcMar>
            <w:vAlign w:val="center"/>
          </w:tcPr>
          <w:p w14:paraId="1CEA3FC1" w14:textId="77777777" w:rsidR="000360CF" w:rsidRDefault="00DB30A0">
            <w:pPr>
              <w:spacing w:before="20" w:after="20"/>
              <w:jc w:val="left"/>
            </w:pPr>
            <w:r>
              <w:rPr>
                <w:sz w:val="21"/>
              </w:rPr>
              <w:t>Sollecitazioni reazioni e dimensioni automatiche</w:t>
            </w:r>
          </w:p>
        </w:tc>
      </w:tr>
      <w:tr w:rsidR="000360CF" w14:paraId="4E5203B5" w14:textId="77777777">
        <w:trPr>
          <w:cantSplit/>
          <w:jc w:val="center"/>
        </w:trPr>
        <w:tc>
          <w:tcPr>
            <w:tcW w:w="2381" w:type="dxa"/>
            <w:tcMar>
              <w:top w:w="90" w:type="dxa"/>
              <w:left w:w="90" w:type="dxa"/>
              <w:bottom w:w="90" w:type="dxa"/>
              <w:right w:w="90" w:type="dxa"/>
            </w:tcMar>
            <w:vAlign w:val="center"/>
          </w:tcPr>
          <w:p w14:paraId="504CDE5B" w14:textId="77777777" w:rsidR="000360CF" w:rsidRDefault="00DB30A0">
            <w:pPr>
              <w:spacing w:before="20" w:after="20"/>
              <w:jc w:val="left"/>
            </w:pPr>
            <w:r>
              <w:rPr>
                <w:sz w:val="21"/>
              </w:rPr>
              <w:t>Prezzi unitari</w:t>
            </w:r>
          </w:p>
        </w:tc>
        <w:tc>
          <w:tcPr>
            <w:tcW w:w="3402" w:type="dxa"/>
            <w:tcMar>
              <w:top w:w="90" w:type="dxa"/>
              <w:left w:w="90" w:type="dxa"/>
              <w:bottom w:w="90" w:type="dxa"/>
              <w:right w:w="90" w:type="dxa"/>
            </w:tcMar>
            <w:vAlign w:val="center"/>
          </w:tcPr>
          <w:p w14:paraId="2FFB3B67" w14:textId="77777777" w:rsidR="000360CF" w:rsidRDefault="00DB30A0">
            <w:pPr>
              <w:spacing w:before="20" w:after="20"/>
              <w:jc w:val="left"/>
            </w:pPr>
            <w:r>
              <w:rPr>
                <w:sz w:val="21"/>
              </w:rPr>
              <w:t>Prezzari e preventivi</w:t>
            </w:r>
          </w:p>
        </w:tc>
        <w:tc>
          <w:tcPr>
            <w:tcW w:w="3855" w:type="dxa"/>
            <w:tcMar>
              <w:top w:w="90" w:type="dxa"/>
              <w:left w:w="90" w:type="dxa"/>
              <w:bottom w:w="90" w:type="dxa"/>
              <w:right w:w="90" w:type="dxa"/>
            </w:tcMar>
            <w:vAlign w:val="center"/>
          </w:tcPr>
          <w:p w14:paraId="542298F0" w14:textId="77777777" w:rsidR="000360CF" w:rsidRDefault="00DB30A0">
            <w:pPr>
              <w:spacing w:before="20" w:after="20"/>
              <w:jc w:val="left"/>
            </w:pPr>
            <w:r>
              <w:rPr>
                <w:sz w:val="21"/>
              </w:rPr>
              <w:t>Costo a parità di quantità</w:t>
            </w:r>
          </w:p>
        </w:tc>
      </w:tr>
      <w:tr w:rsidR="000360CF" w14:paraId="08B3C338" w14:textId="77777777">
        <w:trPr>
          <w:cantSplit/>
          <w:jc w:val="center"/>
        </w:trPr>
        <w:tc>
          <w:tcPr>
            <w:tcW w:w="2381" w:type="dxa"/>
            <w:tcMar>
              <w:top w:w="90" w:type="dxa"/>
              <w:left w:w="90" w:type="dxa"/>
              <w:bottom w:w="90" w:type="dxa"/>
              <w:right w:w="90" w:type="dxa"/>
            </w:tcMar>
            <w:vAlign w:val="center"/>
          </w:tcPr>
          <w:p w14:paraId="3B650C66" w14:textId="77777777" w:rsidR="000360CF" w:rsidRDefault="00DB30A0">
            <w:pPr>
              <w:spacing w:before="20" w:after="20"/>
              <w:jc w:val="left"/>
            </w:pPr>
            <w:r>
              <w:rPr>
                <w:sz w:val="21"/>
              </w:rPr>
              <w:t>Fattori ambientali</w:t>
            </w:r>
          </w:p>
        </w:tc>
        <w:tc>
          <w:tcPr>
            <w:tcW w:w="3402" w:type="dxa"/>
            <w:tcMar>
              <w:top w:w="90" w:type="dxa"/>
              <w:left w:w="90" w:type="dxa"/>
              <w:bottom w:w="90" w:type="dxa"/>
              <w:right w:w="90" w:type="dxa"/>
            </w:tcMar>
            <w:vAlign w:val="center"/>
          </w:tcPr>
          <w:p w14:paraId="2E997022" w14:textId="77777777" w:rsidR="000360CF" w:rsidRDefault="00DB30A0">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F6FA257" w14:textId="77777777" w:rsidR="000360CF" w:rsidRDefault="00DB30A0">
            <w:pPr>
              <w:spacing w:before="20" w:after="20"/>
              <w:jc w:val="left"/>
            </w:pPr>
            <w:r>
              <w:rPr>
                <w:sz w:val="21"/>
              </w:rPr>
              <w:t>Indicatore parziale di CO₂</w:t>
            </w:r>
          </w:p>
        </w:tc>
      </w:tr>
    </w:tbl>
    <w:p w14:paraId="7354E620" w14:textId="77777777" w:rsidR="000360CF" w:rsidRDefault="000360CF"/>
    <w:p w14:paraId="1B0D4EF7" w14:textId="77777777" w:rsidR="000360CF" w:rsidRDefault="00DB30A0">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689B1E96" w14:textId="77777777" w:rsidR="000360CF" w:rsidRDefault="00DB30A0">
      <w:pPr>
        <w:spacing w:after="140"/>
      </w:pPr>
      <w:r>
        <w:t>I prezzari servono a verificare l’ordine di grandezza delle tariffe e le inclusioni delle lavorazioni. Non forniscono la geometria ottima.</w:t>
      </w:r>
    </w:p>
    <w:p w14:paraId="21F15DED" w14:textId="77777777" w:rsidR="000360CF" w:rsidRDefault="00DB30A0">
      <w:pPr>
        <w:pStyle w:val="Titolo2"/>
        <w:keepNext/>
        <w:spacing w:after="140"/>
      </w:pPr>
      <w:bookmarkStart w:id="88" w:name="_Toc244285081"/>
      <w:r>
        <w:t>Variabili libere e grandezze conservate</w:t>
      </w:r>
      <w:bookmarkEnd w:id="88"/>
    </w:p>
    <w:p w14:paraId="43AD031F" w14:textId="77777777" w:rsidR="000360CF" w:rsidRDefault="00DB30A0">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5F5D94AD" w14:textId="77777777" w:rsidR="000360CF" w:rsidRDefault="00DB30A0">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41D9794" w14:textId="77777777" w:rsidR="000360CF" w:rsidRDefault="00DB30A0">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E4CBD5E" w14:textId="77777777" w:rsidR="000360CF" w:rsidRDefault="00DB30A0">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1098642" w14:textId="77777777" w:rsidR="000360CF" w:rsidRDefault="00DB30A0">
      <w:pPr>
        <w:pStyle w:val="Titolo2"/>
        <w:keepNext/>
        <w:spacing w:after="140"/>
      </w:pPr>
      <w:bookmarkStart w:id="89" w:name="_Toc244285082"/>
      <w:r>
        <w:t>Costruzione della griglia di ricerca</w:t>
      </w:r>
      <w:bookmarkEnd w:id="89"/>
    </w:p>
    <w:p w14:paraId="657053E9" w14:textId="77777777" w:rsidR="000360CF" w:rsidRDefault="00DB30A0">
      <w:pPr>
        <w:spacing w:after="140"/>
      </w:pPr>
      <w:r>
        <w:t xml:space="preserve">Il numero di campate esplorabile va da 1 a 30, entro minimo e massimo impostati. Per ciascuna famiglia si fa un primo controllo sulla luce media </w:t>
      </w:r>
      <m:oMath>
        <m:f>
          <m:fPr>
            <m:type m:val="lin"/>
          </m:fPr>
          <m:num>
            <m:r>
              <m:t>L</m:t>
            </m:r>
          </m:num>
          <m:den>
            <m:r>
              <m:t>n</m:t>
            </m:r>
          </m:den>
        </m:f>
      </m:oMath>
      <w:r>
        <w:t>;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21500BDB" w14:textId="77777777" w:rsidR="000360CF" w:rsidRDefault="00DB30A0">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16E39951" w14:textId="77777777" w:rsidR="000360CF" w:rsidRDefault="00DB30A0">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47D7A37" w14:textId="77777777" w:rsidR="000360CF" w:rsidRDefault="00DB30A0">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CC655E3" w14:textId="77777777" w:rsidR="000360CF" w:rsidRDefault="00DB30A0">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FD9D15C" w14:textId="77777777" w:rsidR="000360CF" w:rsidRDefault="00DB30A0">
      <w:pPr>
        <w:pStyle w:val="Titolo2"/>
        <w:keepNext/>
        <w:spacing w:after="140"/>
      </w:pPr>
      <w:bookmarkStart w:id="90" w:name="_Toc244285083"/>
      <w:r>
        <w:t>Geometria longitudinale e larghezza</w:t>
      </w:r>
      <w:bookmarkEnd w:id="90"/>
    </w:p>
    <w:p w14:paraId="1241A5D8" w14:textId="77777777" w:rsidR="000360CF" w:rsidRDefault="00DB30A0">
      <w:pPr>
        <w:spacing w:after="140"/>
      </w:pPr>
      <w:r>
        <w:t>Indicando con nc il numero delle corsie, bc la larghezza della corsia, b la banchina per lato, m lo spartitraffico e bb l’ingombro della barriera per lato, la larghezza complessiva W è:</w:t>
      </w:r>
    </w:p>
    <w:p w14:paraId="7B8406D6" w14:textId="77777777" w:rsidR="000360CF" w:rsidRDefault="00DB30A0">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30748DD" w14:textId="77777777" w:rsidR="000360CF" w:rsidRDefault="00DB30A0">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19830959" w14:textId="77777777" w:rsidR="000360CF" w:rsidRDefault="00DB30A0">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530A649C" w14:textId="77777777" w:rsidR="000360CF" w:rsidRDefault="00DB30A0">
      <w:pPr>
        <w:pStyle w:val="Titolo2"/>
        <w:keepNext/>
        <w:spacing w:after="140"/>
      </w:pPr>
      <w:bookmarkStart w:id="91" w:name="_Toc244285084"/>
      <w:r>
        <w:t>Regole di altezza per le quattordici famiglie</w:t>
      </w:r>
      <w:bookmarkEnd w:id="91"/>
    </w:p>
    <w:p w14:paraId="50C2A73D" w14:textId="77777777" w:rsidR="000360CF" w:rsidRDefault="00DB30A0">
      <w:pPr>
        <w:spacing w:after="140"/>
      </w:pPr>
      <w:r>
        <w:t xml:space="preserve">Per le famiglie senza struttura superiore l’altezza automatica d è il maggiore fra un minimo e </w:t>
      </w:r>
      <m:oMath>
        <m:f>
          <m:fPr>
            <m:type m:val="lin"/>
          </m:fPr>
          <m:num>
            <m:sSub>
              <m:e>
                <m:r>
                  <m:t>L</m:t>
                </m:r>
              </m:e>
              <m:sub>
                <m:r>
                  <m:t>max</m:t>
                </m:r>
              </m:sub>
            </m:sSub>
          </m:num>
          <m:den>
            <m:r>
              <m:t>r</m:t>
            </m:r>
          </m:den>
        </m:f>
      </m:oMath>
      <w:r>
        <w:t xml:space="preserve">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56969E95" w14:textId="77777777" w:rsidR="000360CF" w:rsidRDefault="00DB30A0">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60CF" w14:paraId="15F8E9CB" w14:textId="77777777">
        <w:trPr>
          <w:cantSplit/>
          <w:tblHeader/>
          <w:jc w:val="center"/>
        </w:trPr>
        <w:tc>
          <w:tcPr>
            <w:tcW w:w="3969" w:type="dxa"/>
            <w:shd w:val="clear" w:color="auto" w:fill="E7E6E6"/>
            <w:tcMar>
              <w:top w:w="90" w:type="dxa"/>
              <w:left w:w="90" w:type="dxa"/>
              <w:bottom w:w="90" w:type="dxa"/>
              <w:right w:w="90" w:type="dxa"/>
            </w:tcMar>
            <w:vAlign w:val="center"/>
          </w:tcPr>
          <w:p w14:paraId="6B4EA8A5" w14:textId="77777777" w:rsidR="000360CF" w:rsidRDefault="00DB30A0">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43A8BF12" w14:textId="77777777" w:rsidR="000360CF" w:rsidRDefault="00DB30A0">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3BB6FC91" w14:textId="77777777" w:rsidR="000360CF" w:rsidRDefault="00DB30A0">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6041725" w14:textId="77777777" w:rsidR="000360CF" w:rsidRDefault="00DB30A0">
            <w:pPr>
              <w:spacing w:before="20" w:after="20"/>
              <w:jc w:val="center"/>
            </w:pPr>
            <w:r>
              <w:rPr>
                <w:b/>
                <w:sz w:val="21"/>
              </w:rPr>
              <w:t>Minimo d m</w:t>
            </w:r>
          </w:p>
        </w:tc>
      </w:tr>
      <w:tr w:rsidR="000360CF" w14:paraId="0EB87934" w14:textId="77777777">
        <w:trPr>
          <w:cantSplit/>
          <w:jc w:val="center"/>
        </w:trPr>
        <w:tc>
          <w:tcPr>
            <w:tcW w:w="3969" w:type="dxa"/>
            <w:tcMar>
              <w:top w:w="90" w:type="dxa"/>
              <w:left w:w="90" w:type="dxa"/>
              <w:bottom w:w="90" w:type="dxa"/>
              <w:right w:w="90" w:type="dxa"/>
            </w:tcMar>
            <w:vAlign w:val="center"/>
          </w:tcPr>
          <w:p w14:paraId="092DD443" w14:textId="77777777" w:rsidR="000360CF" w:rsidRDefault="00DB30A0">
            <w:pPr>
              <w:spacing w:before="20" w:after="20"/>
              <w:jc w:val="left"/>
            </w:pPr>
            <w:r>
              <w:rPr>
                <w:sz w:val="21"/>
              </w:rPr>
              <w:t>Soletta piena in c.a.</w:t>
            </w:r>
          </w:p>
        </w:tc>
        <w:tc>
          <w:tcPr>
            <w:tcW w:w="1814" w:type="dxa"/>
            <w:tcMar>
              <w:top w:w="90" w:type="dxa"/>
              <w:left w:w="90" w:type="dxa"/>
              <w:bottom w:w="90" w:type="dxa"/>
              <w:right w:w="90" w:type="dxa"/>
            </w:tcMar>
            <w:vAlign w:val="center"/>
          </w:tcPr>
          <w:p w14:paraId="3E34B4B4" w14:textId="77777777" w:rsidR="000360CF" w:rsidRDefault="00DB30A0">
            <w:pPr>
              <w:spacing w:before="20" w:after="20"/>
              <w:jc w:val="center"/>
            </w:pPr>
            <w:r>
              <w:rPr>
                <w:sz w:val="21"/>
              </w:rPr>
              <w:t>6–15</w:t>
            </w:r>
          </w:p>
        </w:tc>
        <w:tc>
          <w:tcPr>
            <w:tcW w:w="1814" w:type="dxa"/>
            <w:tcMar>
              <w:top w:w="90" w:type="dxa"/>
              <w:left w:w="90" w:type="dxa"/>
              <w:bottom w:w="90" w:type="dxa"/>
              <w:right w:w="90" w:type="dxa"/>
            </w:tcMar>
            <w:vAlign w:val="center"/>
          </w:tcPr>
          <w:p w14:paraId="0705373C" w14:textId="77777777" w:rsidR="000360CF" w:rsidRDefault="00DB30A0">
            <w:pPr>
              <w:spacing w:before="20" w:after="20"/>
              <w:jc w:val="center"/>
            </w:pPr>
            <w:r>
              <w:rPr>
                <w:sz w:val="21"/>
              </w:rPr>
              <w:t>18</w:t>
            </w:r>
          </w:p>
        </w:tc>
        <w:tc>
          <w:tcPr>
            <w:tcW w:w="2041" w:type="dxa"/>
            <w:tcMar>
              <w:top w:w="90" w:type="dxa"/>
              <w:left w:w="90" w:type="dxa"/>
              <w:bottom w:w="90" w:type="dxa"/>
              <w:right w:w="90" w:type="dxa"/>
            </w:tcMar>
            <w:vAlign w:val="center"/>
          </w:tcPr>
          <w:p w14:paraId="6E24A41A" w14:textId="77777777" w:rsidR="000360CF" w:rsidRDefault="00DB30A0">
            <w:pPr>
              <w:spacing w:before="20" w:after="20"/>
              <w:jc w:val="center"/>
            </w:pPr>
            <w:r>
              <w:rPr>
                <w:sz w:val="21"/>
              </w:rPr>
              <w:t>0,35</w:t>
            </w:r>
          </w:p>
        </w:tc>
      </w:tr>
      <w:tr w:rsidR="000360CF" w14:paraId="2089D89F" w14:textId="77777777">
        <w:trPr>
          <w:cantSplit/>
          <w:jc w:val="center"/>
        </w:trPr>
        <w:tc>
          <w:tcPr>
            <w:tcW w:w="3969" w:type="dxa"/>
            <w:tcMar>
              <w:top w:w="90" w:type="dxa"/>
              <w:left w:w="90" w:type="dxa"/>
              <w:bottom w:w="90" w:type="dxa"/>
              <w:right w:w="90" w:type="dxa"/>
            </w:tcMar>
            <w:vAlign w:val="center"/>
          </w:tcPr>
          <w:p w14:paraId="560E67D4" w14:textId="77777777" w:rsidR="000360CF" w:rsidRDefault="00DB30A0">
            <w:pPr>
              <w:spacing w:before="20" w:after="20"/>
              <w:jc w:val="left"/>
            </w:pPr>
            <w:r>
              <w:rPr>
                <w:sz w:val="21"/>
              </w:rPr>
              <w:t>Travi a T in c.a.</w:t>
            </w:r>
          </w:p>
        </w:tc>
        <w:tc>
          <w:tcPr>
            <w:tcW w:w="1814" w:type="dxa"/>
            <w:tcMar>
              <w:top w:w="90" w:type="dxa"/>
              <w:left w:w="90" w:type="dxa"/>
              <w:bottom w:w="90" w:type="dxa"/>
              <w:right w:w="90" w:type="dxa"/>
            </w:tcMar>
            <w:vAlign w:val="center"/>
          </w:tcPr>
          <w:p w14:paraId="01B202BE" w14:textId="77777777" w:rsidR="000360CF" w:rsidRDefault="00DB30A0">
            <w:pPr>
              <w:spacing w:before="20" w:after="20"/>
              <w:jc w:val="center"/>
            </w:pPr>
            <w:r>
              <w:rPr>
                <w:sz w:val="21"/>
              </w:rPr>
              <w:t>12–30</w:t>
            </w:r>
          </w:p>
        </w:tc>
        <w:tc>
          <w:tcPr>
            <w:tcW w:w="1814" w:type="dxa"/>
            <w:tcMar>
              <w:top w:w="90" w:type="dxa"/>
              <w:left w:w="90" w:type="dxa"/>
              <w:bottom w:w="90" w:type="dxa"/>
              <w:right w:w="90" w:type="dxa"/>
            </w:tcMar>
            <w:vAlign w:val="center"/>
          </w:tcPr>
          <w:p w14:paraId="251FD485" w14:textId="77777777" w:rsidR="000360CF" w:rsidRDefault="00DB30A0">
            <w:pPr>
              <w:spacing w:before="20" w:after="20"/>
              <w:jc w:val="center"/>
            </w:pPr>
            <w:r>
              <w:rPr>
                <w:sz w:val="21"/>
              </w:rPr>
              <w:t>17</w:t>
            </w:r>
          </w:p>
        </w:tc>
        <w:tc>
          <w:tcPr>
            <w:tcW w:w="2041" w:type="dxa"/>
            <w:tcMar>
              <w:top w:w="90" w:type="dxa"/>
              <w:left w:w="90" w:type="dxa"/>
              <w:bottom w:w="90" w:type="dxa"/>
              <w:right w:w="90" w:type="dxa"/>
            </w:tcMar>
            <w:vAlign w:val="center"/>
          </w:tcPr>
          <w:p w14:paraId="5128AD36" w14:textId="77777777" w:rsidR="000360CF" w:rsidRDefault="00DB30A0">
            <w:pPr>
              <w:spacing w:before="20" w:after="20"/>
              <w:jc w:val="center"/>
            </w:pPr>
            <w:r>
              <w:rPr>
                <w:sz w:val="21"/>
              </w:rPr>
              <w:t>0,70</w:t>
            </w:r>
          </w:p>
        </w:tc>
      </w:tr>
      <w:tr w:rsidR="000360CF" w14:paraId="719FB4A3" w14:textId="77777777">
        <w:trPr>
          <w:cantSplit/>
          <w:jc w:val="center"/>
        </w:trPr>
        <w:tc>
          <w:tcPr>
            <w:tcW w:w="3969" w:type="dxa"/>
            <w:tcMar>
              <w:top w:w="90" w:type="dxa"/>
              <w:left w:w="90" w:type="dxa"/>
              <w:bottom w:w="90" w:type="dxa"/>
              <w:right w:w="90" w:type="dxa"/>
            </w:tcMar>
            <w:vAlign w:val="center"/>
          </w:tcPr>
          <w:p w14:paraId="634803BB" w14:textId="77777777" w:rsidR="000360CF" w:rsidRDefault="00DB30A0">
            <w:pPr>
              <w:spacing w:before="20" w:after="20"/>
              <w:jc w:val="left"/>
            </w:pPr>
            <w:r>
              <w:rPr>
                <w:sz w:val="21"/>
              </w:rPr>
              <w:t>Travi a I in c.a.p.</w:t>
            </w:r>
          </w:p>
        </w:tc>
        <w:tc>
          <w:tcPr>
            <w:tcW w:w="1814" w:type="dxa"/>
            <w:tcMar>
              <w:top w:w="90" w:type="dxa"/>
              <w:left w:w="90" w:type="dxa"/>
              <w:bottom w:w="90" w:type="dxa"/>
              <w:right w:w="90" w:type="dxa"/>
            </w:tcMar>
            <w:vAlign w:val="center"/>
          </w:tcPr>
          <w:p w14:paraId="5CC41112" w14:textId="77777777" w:rsidR="000360CF" w:rsidRDefault="00DB30A0">
            <w:pPr>
              <w:spacing w:before="20" w:after="20"/>
              <w:jc w:val="center"/>
            </w:pPr>
            <w:r>
              <w:rPr>
                <w:sz w:val="21"/>
              </w:rPr>
              <w:t>20–50</w:t>
            </w:r>
          </w:p>
        </w:tc>
        <w:tc>
          <w:tcPr>
            <w:tcW w:w="1814" w:type="dxa"/>
            <w:tcMar>
              <w:top w:w="90" w:type="dxa"/>
              <w:left w:w="90" w:type="dxa"/>
              <w:bottom w:w="90" w:type="dxa"/>
              <w:right w:w="90" w:type="dxa"/>
            </w:tcMar>
            <w:vAlign w:val="center"/>
          </w:tcPr>
          <w:p w14:paraId="68CFCE35" w14:textId="77777777" w:rsidR="000360CF" w:rsidRDefault="00DB30A0">
            <w:pPr>
              <w:spacing w:before="20" w:after="20"/>
              <w:jc w:val="center"/>
            </w:pPr>
            <w:r>
              <w:rPr>
                <w:sz w:val="21"/>
              </w:rPr>
              <w:t>22,22</w:t>
            </w:r>
          </w:p>
        </w:tc>
        <w:tc>
          <w:tcPr>
            <w:tcW w:w="2041" w:type="dxa"/>
            <w:tcMar>
              <w:top w:w="90" w:type="dxa"/>
              <w:left w:w="90" w:type="dxa"/>
              <w:bottom w:w="90" w:type="dxa"/>
              <w:right w:w="90" w:type="dxa"/>
            </w:tcMar>
            <w:vAlign w:val="center"/>
          </w:tcPr>
          <w:p w14:paraId="0726ABF6" w14:textId="77777777" w:rsidR="000360CF" w:rsidRDefault="00DB30A0">
            <w:pPr>
              <w:spacing w:before="20" w:after="20"/>
              <w:jc w:val="center"/>
            </w:pPr>
            <w:r>
              <w:rPr>
                <w:sz w:val="21"/>
              </w:rPr>
              <w:t>1,00</w:t>
            </w:r>
          </w:p>
        </w:tc>
      </w:tr>
      <w:tr w:rsidR="000360CF" w14:paraId="50537A22" w14:textId="77777777">
        <w:trPr>
          <w:cantSplit/>
          <w:jc w:val="center"/>
        </w:trPr>
        <w:tc>
          <w:tcPr>
            <w:tcW w:w="3969" w:type="dxa"/>
            <w:tcMar>
              <w:top w:w="90" w:type="dxa"/>
              <w:left w:w="90" w:type="dxa"/>
              <w:bottom w:w="90" w:type="dxa"/>
              <w:right w:w="90" w:type="dxa"/>
            </w:tcMar>
            <w:vAlign w:val="center"/>
          </w:tcPr>
          <w:p w14:paraId="16E1BADE" w14:textId="77777777" w:rsidR="000360CF" w:rsidRDefault="00DB30A0">
            <w:pPr>
              <w:spacing w:before="20" w:after="20"/>
              <w:jc w:val="left"/>
            </w:pPr>
            <w:r>
              <w:rPr>
                <w:sz w:val="21"/>
              </w:rPr>
              <w:t>Travi a U in c.a.p.</w:t>
            </w:r>
          </w:p>
        </w:tc>
        <w:tc>
          <w:tcPr>
            <w:tcW w:w="1814" w:type="dxa"/>
            <w:tcMar>
              <w:top w:w="90" w:type="dxa"/>
              <w:left w:w="90" w:type="dxa"/>
              <w:bottom w:w="90" w:type="dxa"/>
              <w:right w:w="90" w:type="dxa"/>
            </w:tcMar>
            <w:vAlign w:val="center"/>
          </w:tcPr>
          <w:p w14:paraId="6CCA8E9E" w14:textId="77777777" w:rsidR="000360CF" w:rsidRDefault="00DB30A0">
            <w:pPr>
              <w:spacing w:before="20" w:after="20"/>
              <w:jc w:val="center"/>
            </w:pPr>
            <w:r>
              <w:rPr>
                <w:sz w:val="21"/>
              </w:rPr>
              <w:t>25–50</w:t>
            </w:r>
          </w:p>
        </w:tc>
        <w:tc>
          <w:tcPr>
            <w:tcW w:w="1814" w:type="dxa"/>
            <w:tcMar>
              <w:top w:w="90" w:type="dxa"/>
              <w:left w:w="90" w:type="dxa"/>
              <w:bottom w:w="90" w:type="dxa"/>
              <w:right w:w="90" w:type="dxa"/>
            </w:tcMar>
            <w:vAlign w:val="center"/>
          </w:tcPr>
          <w:p w14:paraId="31CE378A" w14:textId="77777777" w:rsidR="000360CF" w:rsidRDefault="00DB30A0">
            <w:pPr>
              <w:spacing w:before="20" w:after="20"/>
              <w:jc w:val="center"/>
            </w:pPr>
            <w:r>
              <w:rPr>
                <w:sz w:val="21"/>
              </w:rPr>
              <w:t>22,22</w:t>
            </w:r>
          </w:p>
        </w:tc>
        <w:tc>
          <w:tcPr>
            <w:tcW w:w="2041" w:type="dxa"/>
            <w:tcMar>
              <w:top w:w="90" w:type="dxa"/>
              <w:left w:w="90" w:type="dxa"/>
              <w:bottom w:w="90" w:type="dxa"/>
              <w:right w:w="90" w:type="dxa"/>
            </w:tcMar>
            <w:vAlign w:val="center"/>
          </w:tcPr>
          <w:p w14:paraId="4F357196" w14:textId="77777777" w:rsidR="000360CF" w:rsidRDefault="00DB30A0">
            <w:pPr>
              <w:spacing w:before="20" w:after="20"/>
              <w:jc w:val="center"/>
            </w:pPr>
            <w:r>
              <w:rPr>
                <w:sz w:val="21"/>
              </w:rPr>
              <w:t>1,10</w:t>
            </w:r>
          </w:p>
        </w:tc>
      </w:tr>
      <w:tr w:rsidR="000360CF" w14:paraId="4F05FEBA" w14:textId="77777777">
        <w:trPr>
          <w:cantSplit/>
          <w:jc w:val="center"/>
        </w:trPr>
        <w:tc>
          <w:tcPr>
            <w:tcW w:w="3969" w:type="dxa"/>
            <w:tcMar>
              <w:top w:w="90" w:type="dxa"/>
              <w:left w:w="90" w:type="dxa"/>
              <w:bottom w:w="90" w:type="dxa"/>
              <w:right w:w="90" w:type="dxa"/>
            </w:tcMar>
            <w:vAlign w:val="center"/>
          </w:tcPr>
          <w:p w14:paraId="2D8140BF" w14:textId="77777777" w:rsidR="000360CF" w:rsidRDefault="00DB30A0">
            <w:pPr>
              <w:spacing w:before="20" w:after="20"/>
              <w:jc w:val="left"/>
            </w:pPr>
            <w:r>
              <w:rPr>
                <w:sz w:val="21"/>
              </w:rPr>
              <w:t>Cassone in c.a.p.</w:t>
            </w:r>
          </w:p>
        </w:tc>
        <w:tc>
          <w:tcPr>
            <w:tcW w:w="1814" w:type="dxa"/>
            <w:tcMar>
              <w:top w:w="90" w:type="dxa"/>
              <w:left w:w="90" w:type="dxa"/>
              <w:bottom w:w="90" w:type="dxa"/>
              <w:right w:w="90" w:type="dxa"/>
            </w:tcMar>
            <w:vAlign w:val="center"/>
          </w:tcPr>
          <w:p w14:paraId="529DA36C" w14:textId="77777777" w:rsidR="000360CF" w:rsidRDefault="00DB30A0">
            <w:pPr>
              <w:spacing w:before="20" w:after="20"/>
              <w:jc w:val="center"/>
            </w:pPr>
            <w:r>
              <w:rPr>
                <w:sz w:val="21"/>
              </w:rPr>
              <w:t>35–80</w:t>
            </w:r>
          </w:p>
        </w:tc>
        <w:tc>
          <w:tcPr>
            <w:tcW w:w="1814" w:type="dxa"/>
            <w:tcMar>
              <w:top w:w="90" w:type="dxa"/>
              <w:left w:w="90" w:type="dxa"/>
              <w:bottom w:w="90" w:type="dxa"/>
              <w:right w:w="90" w:type="dxa"/>
            </w:tcMar>
            <w:vAlign w:val="center"/>
          </w:tcPr>
          <w:p w14:paraId="04933D61" w14:textId="77777777" w:rsidR="000360CF" w:rsidRDefault="00DB30A0">
            <w:pPr>
              <w:spacing w:before="20" w:after="20"/>
              <w:jc w:val="center"/>
            </w:pPr>
            <w:r>
              <w:rPr>
                <w:sz w:val="21"/>
              </w:rPr>
              <w:t>22,22</w:t>
            </w:r>
          </w:p>
        </w:tc>
        <w:tc>
          <w:tcPr>
            <w:tcW w:w="2041" w:type="dxa"/>
            <w:tcMar>
              <w:top w:w="90" w:type="dxa"/>
              <w:left w:w="90" w:type="dxa"/>
              <w:bottom w:w="90" w:type="dxa"/>
              <w:right w:w="90" w:type="dxa"/>
            </w:tcMar>
            <w:vAlign w:val="center"/>
          </w:tcPr>
          <w:p w14:paraId="1FA66F3B" w14:textId="77777777" w:rsidR="000360CF" w:rsidRDefault="00DB30A0">
            <w:pPr>
              <w:spacing w:before="20" w:after="20"/>
              <w:jc w:val="center"/>
            </w:pPr>
            <w:r>
              <w:rPr>
                <w:sz w:val="21"/>
              </w:rPr>
              <w:t>1,30</w:t>
            </w:r>
          </w:p>
        </w:tc>
      </w:tr>
      <w:tr w:rsidR="000360CF" w14:paraId="31160659" w14:textId="77777777">
        <w:trPr>
          <w:cantSplit/>
          <w:jc w:val="center"/>
        </w:trPr>
        <w:tc>
          <w:tcPr>
            <w:tcW w:w="3969" w:type="dxa"/>
            <w:tcMar>
              <w:top w:w="90" w:type="dxa"/>
              <w:left w:w="90" w:type="dxa"/>
              <w:bottom w:w="90" w:type="dxa"/>
              <w:right w:w="90" w:type="dxa"/>
            </w:tcMar>
            <w:vAlign w:val="center"/>
          </w:tcPr>
          <w:p w14:paraId="340A0CAC" w14:textId="77777777" w:rsidR="000360CF" w:rsidRDefault="00DB30A0">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094F9EE" w14:textId="77777777" w:rsidR="000360CF" w:rsidRDefault="00DB30A0">
            <w:pPr>
              <w:spacing w:before="20" w:after="20"/>
              <w:jc w:val="center"/>
            </w:pPr>
            <w:r>
              <w:rPr>
                <w:sz w:val="21"/>
              </w:rPr>
              <w:t>80–200</w:t>
            </w:r>
          </w:p>
        </w:tc>
        <w:tc>
          <w:tcPr>
            <w:tcW w:w="1814" w:type="dxa"/>
            <w:tcMar>
              <w:top w:w="90" w:type="dxa"/>
              <w:left w:w="90" w:type="dxa"/>
              <w:bottom w:w="90" w:type="dxa"/>
              <w:right w:w="90" w:type="dxa"/>
            </w:tcMar>
            <w:vAlign w:val="center"/>
          </w:tcPr>
          <w:p w14:paraId="6E44D1F6" w14:textId="77777777" w:rsidR="000360CF" w:rsidRDefault="00DB30A0">
            <w:pPr>
              <w:spacing w:before="20" w:after="20"/>
              <w:jc w:val="center"/>
            </w:pPr>
            <w:r>
              <w:rPr>
                <w:sz w:val="21"/>
              </w:rPr>
              <w:t>45</w:t>
            </w:r>
          </w:p>
        </w:tc>
        <w:tc>
          <w:tcPr>
            <w:tcW w:w="2041" w:type="dxa"/>
            <w:tcMar>
              <w:top w:w="90" w:type="dxa"/>
              <w:left w:w="90" w:type="dxa"/>
              <w:bottom w:w="90" w:type="dxa"/>
              <w:right w:w="90" w:type="dxa"/>
            </w:tcMar>
            <w:vAlign w:val="center"/>
          </w:tcPr>
          <w:p w14:paraId="6137B48A" w14:textId="77777777" w:rsidR="000360CF" w:rsidRDefault="00DB30A0">
            <w:pPr>
              <w:spacing w:before="20" w:after="20"/>
              <w:jc w:val="center"/>
            </w:pPr>
            <w:r>
              <w:rPr>
                <w:sz w:val="21"/>
              </w:rPr>
              <w:t>2,00</w:t>
            </w:r>
          </w:p>
        </w:tc>
      </w:tr>
      <w:tr w:rsidR="000360CF" w14:paraId="10CC4598" w14:textId="77777777">
        <w:trPr>
          <w:cantSplit/>
          <w:jc w:val="center"/>
        </w:trPr>
        <w:tc>
          <w:tcPr>
            <w:tcW w:w="3969" w:type="dxa"/>
            <w:tcMar>
              <w:top w:w="90" w:type="dxa"/>
              <w:left w:w="90" w:type="dxa"/>
              <w:bottom w:w="90" w:type="dxa"/>
              <w:right w:w="90" w:type="dxa"/>
            </w:tcMar>
            <w:vAlign w:val="center"/>
          </w:tcPr>
          <w:p w14:paraId="34FE539B" w14:textId="77777777" w:rsidR="000360CF" w:rsidRDefault="00DB30A0">
            <w:pPr>
              <w:spacing w:before="20" w:after="20"/>
              <w:jc w:val="left"/>
            </w:pPr>
            <w:r>
              <w:rPr>
                <w:sz w:val="21"/>
              </w:rPr>
              <w:t>Travi a I acciaio cls</w:t>
            </w:r>
          </w:p>
        </w:tc>
        <w:tc>
          <w:tcPr>
            <w:tcW w:w="1814" w:type="dxa"/>
            <w:tcMar>
              <w:top w:w="90" w:type="dxa"/>
              <w:left w:w="90" w:type="dxa"/>
              <w:bottom w:w="90" w:type="dxa"/>
              <w:right w:w="90" w:type="dxa"/>
            </w:tcMar>
            <w:vAlign w:val="center"/>
          </w:tcPr>
          <w:p w14:paraId="1BDA41E5" w14:textId="77777777" w:rsidR="000360CF" w:rsidRDefault="00DB30A0">
            <w:pPr>
              <w:spacing w:before="20" w:after="20"/>
              <w:jc w:val="center"/>
            </w:pPr>
            <w:r>
              <w:rPr>
                <w:sz w:val="21"/>
              </w:rPr>
              <w:t>30–90</w:t>
            </w:r>
          </w:p>
        </w:tc>
        <w:tc>
          <w:tcPr>
            <w:tcW w:w="1814" w:type="dxa"/>
            <w:tcMar>
              <w:top w:w="90" w:type="dxa"/>
              <w:left w:w="90" w:type="dxa"/>
              <w:bottom w:w="90" w:type="dxa"/>
              <w:right w:w="90" w:type="dxa"/>
            </w:tcMar>
            <w:vAlign w:val="center"/>
          </w:tcPr>
          <w:p w14:paraId="1F1EA6D7" w14:textId="77777777" w:rsidR="000360CF" w:rsidRDefault="00DB30A0">
            <w:pPr>
              <w:spacing w:before="20" w:after="20"/>
              <w:jc w:val="center"/>
            </w:pPr>
            <w:r>
              <w:rPr>
                <w:sz w:val="21"/>
              </w:rPr>
              <w:t>25</w:t>
            </w:r>
          </w:p>
        </w:tc>
        <w:tc>
          <w:tcPr>
            <w:tcW w:w="2041" w:type="dxa"/>
            <w:tcMar>
              <w:top w:w="90" w:type="dxa"/>
              <w:left w:w="90" w:type="dxa"/>
              <w:bottom w:w="90" w:type="dxa"/>
              <w:right w:w="90" w:type="dxa"/>
            </w:tcMar>
            <w:vAlign w:val="center"/>
          </w:tcPr>
          <w:p w14:paraId="75F345DE" w14:textId="77777777" w:rsidR="000360CF" w:rsidRDefault="00DB30A0">
            <w:pPr>
              <w:spacing w:before="20" w:after="20"/>
              <w:jc w:val="center"/>
            </w:pPr>
            <w:r>
              <w:rPr>
                <w:sz w:val="21"/>
              </w:rPr>
              <w:t>1,00</w:t>
            </w:r>
          </w:p>
        </w:tc>
      </w:tr>
      <w:tr w:rsidR="000360CF" w14:paraId="5C527FDD" w14:textId="77777777">
        <w:trPr>
          <w:cantSplit/>
          <w:jc w:val="center"/>
        </w:trPr>
        <w:tc>
          <w:tcPr>
            <w:tcW w:w="3969" w:type="dxa"/>
            <w:tcMar>
              <w:top w:w="90" w:type="dxa"/>
              <w:left w:w="90" w:type="dxa"/>
              <w:bottom w:w="90" w:type="dxa"/>
              <w:right w:w="90" w:type="dxa"/>
            </w:tcMar>
            <w:vAlign w:val="center"/>
          </w:tcPr>
          <w:p w14:paraId="07969A16" w14:textId="77777777" w:rsidR="000360CF" w:rsidRDefault="00DB30A0">
            <w:pPr>
              <w:spacing w:before="20" w:after="20"/>
              <w:jc w:val="left"/>
            </w:pPr>
            <w:r>
              <w:rPr>
                <w:sz w:val="21"/>
              </w:rPr>
              <w:t>Cassone acciaio cls</w:t>
            </w:r>
          </w:p>
        </w:tc>
        <w:tc>
          <w:tcPr>
            <w:tcW w:w="1814" w:type="dxa"/>
            <w:tcMar>
              <w:top w:w="90" w:type="dxa"/>
              <w:left w:w="90" w:type="dxa"/>
              <w:bottom w:w="90" w:type="dxa"/>
              <w:right w:w="90" w:type="dxa"/>
            </w:tcMar>
            <w:vAlign w:val="center"/>
          </w:tcPr>
          <w:p w14:paraId="37A1E482" w14:textId="77777777" w:rsidR="000360CF" w:rsidRDefault="00DB30A0">
            <w:pPr>
              <w:spacing w:before="20" w:after="20"/>
              <w:jc w:val="center"/>
            </w:pPr>
            <w:r>
              <w:rPr>
                <w:sz w:val="21"/>
              </w:rPr>
              <w:t>40–150</w:t>
            </w:r>
          </w:p>
        </w:tc>
        <w:tc>
          <w:tcPr>
            <w:tcW w:w="1814" w:type="dxa"/>
            <w:tcMar>
              <w:top w:w="90" w:type="dxa"/>
              <w:left w:w="90" w:type="dxa"/>
              <w:bottom w:w="90" w:type="dxa"/>
              <w:right w:w="90" w:type="dxa"/>
            </w:tcMar>
            <w:vAlign w:val="center"/>
          </w:tcPr>
          <w:p w14:paraId="58C810A3" w14:textId="77777777" w:rsidR="000360CF" w:rsidRDefault="00DB30A0">
            <w:pPr>
              <w:spacing w:before="20" w:after="20"/>
              <w:jc w:val="center"/>
            </w:pPr>
            <w:r>
              <w:rPr>
                <w:sz w:val="21"/>
              </w:rPr>
              <w:t>25</w:t>
            </w:r>
          </w:p>
        </w:tc>
        <w:tc>
          <w:tcPr>
            <w:tcW w:w="2041" w:type="dxa"/>
            <w:tcMar>
              <w:top w:w="90" w:type="dxa"/>
              <w:left w:w="90" w:type="dxa"/>
              <w:bottom w:w="90" w:type="dxa"/>
              <w:right w:w="90" w:type="dxa"/>
            </w:tcMar>
            <w:vAlign w:val="center"/>
          </w:tcPr>
          <w:p w14:paraId="0E332D03" w14:textId="77777777" w:rsidR="000360CF" w:rsidRDefault="00DB30A0">
            <w:pPr>
              <w:spacing w:before="20" w:after="20"/>
              <w:jc w:val="center"/>
            </w:pPr>
            <w:r>
              <w:rPr>
                <w:sz w:val="21"/>
              </w:rPr>
              <w:t>1,20</w:t>
            </w:r>
          </w:p>
        </w:tc>
      </w:tr>
      <w:tr w:rsidR="000360CF" w14:paraId="129195DF" w14:textId="77777777">
        <w:trPr>
          <w:cantSplit/>
          <w:jc w:val="center"/>
        </w:trPr>
        <w:tc>
          <w:tcPr>
            <w:tcW w:w="3969" w:type="dxa"/>
            <w:tcMar>
              <w:top w:w="90" w:type="dxa"/>
              <w:left w:w="90" w:type="dxa"/>
              <w:bottom w:w="90" w:type="dxa"/>
              <w:right w:w="90" w:type="dxa"/>
            </w:tcMar>
            <w:vAlign w:val="center"/>
          </w:tcPr>
          <w:p w14:paraId="64002ED4" w14:textId="77777777" w:rsidR="000360CF" w:rsidRDefault="00DB30A0">
            <w:pPr>
              <w:spacing w:before="20" w:after="20"/>
              <w:jc w:val="left"/>
            </w:pPr>
            <w:r>
              <w:rPr>
                <w:sz w:val="21"/>
              </w:rPr>
              <w:t>Travi incorporate</w:t>
            </w:r>
          </w:p>
        </w:tc>
        <w:tc>
          <w:tcPr>
            <w:tcW w:w="1814" w:type="dxa"/>
            <w:tcMar>
              <w:top w:w="90" w:type="dxa"/>
              <w:left w:w="90" w:type="dxa"/>
              <w:bottom w:w="90" w:type="dxa"/>
              <w:right w:w="90" w:type="dxa"/>
            </w:tcMar>
            <w:vAlign w:val="center"/>
          </w:tcPr>
          <w:p w14:paraId="76116A48" w14:textId="77777777" w:rsidR="000360CF" w:rsidRDefault="00DB30A0">
            <w:pPr>
              <w:spacing w:before="20" w:after="20"/>
              <w:jc w:val="center"/>
            </w:pPr>
            <w:r>
              <w:rPr>
                <w:sz w:val="21"/>
              </w:rPr>
              <w:t>8–40</w:t>
            </w:r>
          </w:p>
        </w:tc>
        <w:tc>
          <w:tcPr>
            <w:tcW w:w="1814" w:type="dxa"/>
            <w:tcMar>
              <w:top w:w="90" w:type="dxa"/>
              <w:left w:w="90" w:type="dxa"/>
              <w:bottom w:w="90" w:type="dxa"/>
              <w:right w:w="90" w:type="dxa"/>
            </w:tcMar>
            <w:vAlign w:val="center"/>
          </w:tcPr>
          <w:p w14:paraId="1527423F" w14:textId="77777777" w:rsidR="000360CF" w:rsidRDefault="00DB30A0">
            <w:pPr>
              <w:spacing w:before="20" w:after="20"/>
              <w:jc w:val="center"/>
            </w:pPr>
            <w:r>
              <w:rPr>
                <w:sz w:val="21"/>
              </w:rPr>
              <w:t>28</w:t>
            </w:r>
          </w:p>
        </w:tc>
        <w:tc>
          <w:tcPr>
            <w:tcW w:w="2041" w:type="dxa"/>
            <w:tcMar>
              <w:top w:w="90" w:type="dxa"/>
              <w:left w:w="90" w:type="dxa"/>
              <w:bottom w:w="90" w:type="dxa"/>
              <w:right w:w="90" w:type="dxa"/>
            </w:tcMar>
            <w:vAlign w:val="center"/>
          </w:tcPr>
          <w:p w14:paraId="1E25288E" w14:textId="77777777" w:rsidR="000360CF" w:rsidRDefault="00DB30A0">
            <w:pPr>
              <w:spacing w:before="20" w:after="20"/>
              <w:jc w:val="center"/>
            </w:pPr>
            <w:r>
              <w:rPr>
                <w:sz w:val="21"/>
              </w:rPr>
              <w:t>0,45</w:t>
            </w:r>
          </w:p>
        </w:tc>
      </w:tr>
      <w:tr w:rsidR="000360CF" w14:paraId="0B75A456" w14:textId="77777777">
        <w:trPr>
          <w:cantSplit/>
          <w:jc w:val="center"/>
        </w:trPr>
        <w:tc>
          <w:tcPr>
            <w:tcW w:w="3969" w:type="dxa"/>
            <w:tcMar>
              <w:top w:w="90" w:type="dxa"/>
              <w:left w:w="90" w:type="dxa"/>
              <w:bottom w:w="90" w:type="dxa"/>
              <w:right w:w="90" w:type="dxa"/>
            </w:tcMar>
            <w:vAlign w:val="center"/>
          </w:tcPr>
          <w:p w14:paraId="762F4E05" w14:textId="77777777" w:rsidR="000360CF" w:rsidRDefault="00DB30A0">
            <w:pPr>
              <w:spacing w:before="20" w:after="20"/>
              <w:jc w:val="left"/>
            </w:pPr>
            <w:r>
              <w:rPr>
                <w:sz w:val="21"/>
              </w:rPr>
              <w:t>Piastra ortotropa</w:t>
            </w:r>
          </w:p>
        </w:tc>
        <w:tc>
          <w:tcPr>
            <w:tcW w:w="1814" w:type="dxa"/>
            <w:tcMar>
              <w:top w:w="90" w:type="dxa"/>
              <w:left w:w="90" w:type="dxa"/>
              <w:bottom w:w="90" w:type="dxa"/>
              <w:right w:w="90" w:type="dxa"/>
            </w:tcMar>
            <w:vAlign w:val="center"/>
          </w:tcPr>
          <w:p w14:paraId="0FD116FF" w14:textId="77777777" w:rsidR="000360CF" w:rsidRDefault="00DB30A0">
            <w:pPr>
              <w:spacing w:before="20" w:after="20"/>
              <w:jc w:val="center"/>
            </w:pPr>
            <w:r>
              <w:rPr>
                <w:sz w:val="21"/>
              </w:rPr>
              <w:t>40–200</w:t>
            </w:r>
          </w:p>
        </w:tc>
        <w:tc>
          <w:tcPr>
            <w:tcW w:w="1814" w:type="dxa"/>
            <w:tcMar>
              <w:top w:w="90" w:type="dxa"/>
              <w:left w:w="90" w:type="dxa"/>
              <w:bottom w:w="90" w:type="dxa"/>
              <w:right w:w="90" w:type="dxa"/>
            </w:tcMar>
            <w:vAlign w:val="center"/>
          </w:tcPr>
          <w:p w14:paraId="636BEDCE" w14:textId="77777777" w:rsidR="000360CF" w:rsidRDefault="00DB30A0">
            <w:pPr>
              <w:spacing w:before="20" w:after="20"/>
              <w:jc w:val="center"/>
            </w:pPr>
            <w:r>
              <w:rPr>
                <w:sz w:val="21"/>
              </w:rPr>
              <w:t>30</w:t>
            </w:r>
          </w:p>
        </w:tc>
        <w:tc>
          <w:tcPr>
            <w:tcW w:w="2041" w:type="dxa"/>
            <w:tcMar>
              <w:top w:w="90" w:type="dxa"/>
              <w:left w:w="90" w:type="dxa"/>
              <w:bottom w:w="90" w:type="dxa"/>
              <w:right w:w="90" w:type="dxa"/>
            </w:tcMar>
            <w:vAlign w:val="center"/>
          </w:tcPr>
          <w:p w14:paraId="3E8EE861" w14:textId="77777777" w:rsidR="000360CF" w:rsidRDefault="00DB30A0">
            <w:pPr>
              <w:spacing w:before="20" w:after="20"/>
              <w:jc w:val="center"/>
            </w:pPr>
            <w:r>
              <w:rPr>
                <w:sz w:val="21"/>
              </w:rPr>
              <w:t>1,20</w:t>
            </w:r>
          </w:p>
        </w:tc>
      </w:tr>
      <w:tr w:rsidR="000360CF" w14:paraId="4A9840AE" w14:textId="77777777">
        <w:trPr>
          <w:cantSplit/>
          <w:jc w:val="center"/>
        </w:trPr>
        <w:tc>
          <w:tcPr>
            <w:tcW w:w="3969" w:type="dxa"/>
            <w:tcMar>
              <w:top w:w="90" w:type="dxa"/>
              <w:left w:w="90" w:type="dxa"/>
              <w:bottom w:w="90" w:type="dxa"/>
              <w:right w:w="90" w:type="dxa"/>
            </w:tcMar>
            <w:vAlign w:val="center"/>
          </w:tcPr>
          <w:p w14:paraId="3B2E3B94" w14:textId="77777777" w:rsidR="000360CF" w:rsidRDefault="00DB30A0">
            <w:pPr>
              <w:spacing w:before="20" w:after="20"/>
              <w:jc w:val="left"/>
            </w:pPr>
            <w:r>
              <w:rPr>
                <w:sz w:val="21"/>
              </w:rPr>
              <w:t>Arco con catena</w:t>
            </w:r>
          </w:p>
        </w:tc>
        <w:tc>
          <w:tcPr>
            <w:tcW w:w="1814" w:type="dxa"/>
            <w:tcMar>
              <w:top w:w="90" w:type="dxa"/>
              <w:left w:w="90" w:type="dxa"/>
              <w:bottom w:w="90" w:type="dxa"/>
              <w:right w:w="90" w:type="dxa"/>
            </w:tcMar>
            <w:vAlign w:val="center"/>
          </w:tcPr>
          <w:p w14:paraId="77B0696A" w14:textId="77777777" w:rsidR="000360CF" w:rsidRDefault="00DB30A0">
            <w:pPr>
              <w:spacing w:before="20" w:after="20"/>
              <w:jc w:val="center"/>
            </w:pPr>
            <w:r>
              <w:rPr>
                <w:sz w:val="21"/>
              </w:rPr>
              <w:t>40–250</w:t>
            </w:r>
          </w:p>
        </w:tc>
        <w:tc>
          <w:tcPr>
            <w:tcW w:w="1814" w:type="dxa"/>
            <w:tcMar>
              <w:top w:w="90" w:type="dxa"/>
              <w:left w:w="90" w:type="dxa"/>
              <w:bottom w:w="90" w:type="dxa"/>
              <w:right w:w="90" w:type="dxa"/>
            </w:tcMar>
            <w:vAlign w:val="center"/>
          </w:tcPr>
          <w:p w14:paraId="45C900BE" w14:textId="77777777" w:rsidR="000360CF" w:rsidRDefault="00DB30A0">
            <w:pPr>
              <w:spacing w:before="20" w:after="20"/>
              <w:jc w:val="center"/>
            </w:pPr>
            <w:r>
              <w:rPr>
                <w:sz w:val="21"/>
              </w:rPr>
              <w:t>120</w:t>
            </w:r>
          </w:p>
        </w:tc>
        <w:tc>
          <w:tcPr>
            <w:tcW w:w="2041" w:type="dxa"/>
            <w:tcMar>
              <w:top w:w="90" w:type="dxa"/>
              <w:left w:w="90" w:type="dxa"/>
              <w:bottom w:w="90" w:type="dxa"/>
              <w:right w:w="90" w:type="dxa"/>
            </w:tcMar>
            <w:vAlign w:val="center"/>
          </w:tcPr>
          <w:p w14:paraId="4B2E4EF7" w14:textId="77777777" w:rsidR="000360CF" w:rsidRDefault="00DB30A0">
            <w:pPr>
              <w:spacing w:before="20" w:after="20"/>
              <w:jc w:val="center"/>
            </w:pPr>
            <w:r>
              <w:rPr>
                <w:sz w:val="21"/>
              </w:rPr>
              <w:t>0,80</w:t>
            </w:r>
          </w:p>
        </w:tc>
      </w:tr>
      <w:tr w:rsidR="000360CF" w14:paraId="4F4987AA" w14:textId="77777777">
        <w:trPr>
          <w:cantSplit/>
          <w:jc w:val="center"/>
        </w:trPr>
        <w:tc>
          <w:tcPr>
            <w:tcW w:w="3969" w:type="dxa"/>
            <w:tcMar>
              <w:top w:w="90" w:type="dxa"/>
              <w:left w:w="90" w:type="dxa"/>
              <w:bottom w:w="90" w:type="dxa"/>
              <w:right w:w="90" w:type="dxa"/>
            </w:tcMar>
            <w:vAlign w:val="center"/>
          </w:tcPr>
          <w:p w14:paraId="4DF64314" w14:textId="77777777" w:rsidR="000360CF" w:rsidRDefault="00DB30A0">
            <w:pPr>
              <w:spacing w:before="20" w:after="20"/>
              <w:jc w:val="left"/>
            </w:pPr>
            <w:r>
              <w:rPr>
                <w:sz w:val="21"/>
              </w:rPr>
              <w:t>Strallato</w:t>
            </w:r>
          </w:p>
        </w:tc>
        <w:tc>
          <w:tcPr>
            <w:tcW w:w="1814" w:type="dxa"/>
            <w:tcMar>
              <w:top w:w="90" w:type="dxa"/>
              <w:left w:w="90" w:type="dxa"/>
              <w:bottom w:w="90" w:type="dxa"/>
              <w:right w:w="90" w:type="dxa"/>
            </w:tcMar>
            <w:vAlign w:val="center"/>
          </w:tcPr>
          <w:p w14:paraId="7B78375F" w14:textId="77777777" w:rsidR="000360CF" w:rsidRDefault="00DB30A0">
            <w:pPr>
              <w:spacing w:before="20" w:after="20"/>
              <w:jc w:val="center"/>
            </w:pPr>
            <w:r>
              <w:rPr>
                <w:sz w:val="21"/>
              </w:rPr>
              <w:t>100–700 centrale</w:t>
            </w:r>
          </w:p>
        </w:tc>
        <w:tc>
          <w:tcPr>
            <w:tcW w:w="1814" w:type="dxa"/>
            <w:tcMar>
              <w:top w:w="90" w:type="dxa"/>
              <w:left w:w="90" w:type="dxa"/>
              <w:bottom w:w="90" w:type="dxa"/>
              <w:right w:w="90" w:type="dxa"/>
            </w:tcMar>
            <w:vAlign w:val="center"/>
          </w:tcPr>
          <w:p w14:paraId="4DF120EF" w14:textId="77777777" w:rsidR="000360CF" w:rsidRDefault="00DB30A0">
            <w:pPr>
              <w:spacing w:before="20" w:after="20"/>
              <w:jc w:val="center"/>
            </w:pPr>
            <w:r>
              <w:rPr>
                <w:sz w:val="21"/>
              </w:rPr>
              <w:t>150</w:t>
            </w:r>
          </w:p>
        </w:tc>
        <w:tc>
          <w:tcPr>
            <w:tcW w:w="2041" w:type="dxa"/>
            <w:tcMar>
              <w:top w:w="90" w:type="dxa"/>
              <w:left w:w="90" w:type="dxa"/>
              <w:bottom w:w="90" w:type="dxa"/>
              <w:right w:w="90" w:type="dxa"/>
            </w:tcMar>
            <w:vAlign w:val="center"/>
          </w:tcPr>
          <w:p w14:paraId="3689608B" w14:textId="77777777" w:rsidR="000360CF" w:rsidRDefault="00DB30A0">
            <w:pPr>
              <w:spacing w:before="20" w:after="20"/>
              <w:jc w:val="center"/>
            </w:pPr>
            <w:r>
              <w:rPr>
                <w:sz w:val="21"/>
              </w:rPr>
              <w:t>1,00</w:t>
            </w:r>
          </w:p>
        </w:tc>
      </w:tr>
      <w:tr w:rsidR="000360CF" w14:paraId="31E57FD2" w14:textId="77777777">
        <w:trPr>
          <w:cantSplit/>
          <w:jc w:val="center"/>
        </w:trPr>
        <w:tc>
          <w:tcPr>
            <w:tcW w:w="3969" w:type="dxa"/>
            <w:tcMar>
              <w:top w:w="90" w:type="dxa"/>
              <w:left w:w="90" w:type="dxa"/>
              <w:bottom w:w="90" w:type="dxa"/>
              <w:right w:w="90" w:type="dxa"/>
            </w:tcMar>
            <w:vAlign w:val="center"/>
          </w:tcPr>
          <w:p w14:paraId="52E6766C" w14:textId="77777777" w:rsidR="000360CF" w:rsidRDefault="00DB30A0">
            <w:pPr>
              <w:spacing w:before="20" w:after="20"/>
              <w:jc w:val="left"/>
            </w:pPr>
            <w:r>
              <w:rPr>
                <w:sz w:val="21"/>
              </w:rPr>
              <w:t>Sospeso</w:t>
            </w:r>
          </w:p>
        </w:tc>
        <w:tc>
          <w:tcPr>
            <w:tcW w:w="1814" w:type="dxa"/>
            <w:tcMar>
              <w:top w:w="90" w:type="dxa"/>
              <w:left w:w="90" w:type="dxa"/>
              <w:bottom w:w="90" w:type="dxa"/>
              <w:right w:w="90" w:type="dxa"/>
            </w:tcMar>
            <w:vAlign w:val="center"/>
          </w:tcPr>
          <w:p w14:paraId="6E59FC20" w14:textId="77777777" w:rsidR="000360CF" w:rsidRDefault="00DB30A0">
            <w:pPr>
              <w:spacing w:before="20" w:after="20"/>
              <w:jc w:val="center"/>
            </w:pPr>
            <w:r>
              <w:rPr>
                <w:sz w:val="21"/>
              </w:rPr>
              <w:t>200–1200 centrale</w:t>
            </w:r>
          </w:p>
        </w:tc>
        <w:tc>
          <w:tcPr>
            <w:tcW w:w="1814" w:type="dxa"/>
            <w:tcMar>
              <w:top w:w="90" w:type="dxa"/>
              <w:left w:w="90" w:type="dxa"/>
              <w:bottom w:w="90" w:type="dxa"/>
              <w:right w:w="90" w:type="dxa"/>
            </w:tcMar>
            <w:vAlign w:val="center"/>
          </w:tcPr>
          <w:p w14:paraId="0D2A513D" w14:textId="77777777" w:rsidR="000360CF" w:rsidRDefault="00DB30A0">
            <w:pPr>
              <w:spacing w:before="20" w:after="20"/>
              <w:jc w:val="center"/>
            </w:pPr>
            <w:r>
              <w:rPr>
                <w:sz w:val="21"/>
              </w:rPr>
              <w:t>200</w:t>
            </w:r>
          </w:p>
        </w:tc>
        <w:tc>
          <w:tcPr>
            <w:tcW w:w="2041" w:type="dxa"/>
            <w:tcMar>
              <w:top w:w="90" w:type="dxa"/>
              <w:left w:w="90" w:type="dxa"/>
              <w:bottom w:w="90" w:type="dxa"/>
              <w:right w:w="90" w:type="dxa"/>
            </w:tcMar>
            <w:vAlign w:val="center"/>
          </w:tcPr>
          <w:p w14:paraId="2B7B3D25" w14:textId="77777777" w:rsidR="000360CF" w:rsidRDefault="00DB30A0">
            <w:pPr>
              <w:spacing w:before="20" w:after="20"/>
              <w:jc w:val="center"/>
            </w:pPr>
            <w:r>
              <w:rPr>
                <w:sz w:val="21"/>
              </w:rPr>
              <w:t>1,20</w:t>
            </w:r>
          </w:p>
        </w:tc>
      </w:tr>
      <w:tr w:rsidR="000360CF" w14:paraId="0B351CB9" w14:textId="77777777">
        <w:trPr>
          <w:cantSplit/>
          <w:jc w:val="center"/>
        </w:trPr>
        <w:tc>
          <w:tcPr>
            <w:tcW w:w="3969" w:type="dxa"/>
            <w:tcMar>
              <w:top w:w="90" w:type="dxa"/>
              <w:left w:w="90" w:type="dxa"/>
              <w:bottom w:w="90" w:type="dxa"/>
              <w:right w:w="90" w:type="dxa"/>
            </w:tcMar>
            <w:vAlign w:val="center"/>
          </w:tcPr>
          <w:p w14:paraId="4C656ACA" w14:textId="77777777" w:rsidR="000360CF" w:rsidRDefault="00DB30A0">
            <w:pPr>
              <w:spacing w:before="20" w:after="20"/>
              <w:jc w:val="left"/>
            </w:pPr>
            <w:r>
              <w:rPr>
                <w:sz w:val="21"/>
              </w:rPr>
              <w:t>Reticolare</w:t>
            </w:r>
          </w:p>
        </w:tc>
        <w:tc>
          <w:tcPr>
            <w:tcW w:w="1814" w:type="dxa"/>
            <w:tcMar>
              <w:top w:w="90" w:type="dxa"/>
              <w:left w:w="90" w:type="dxa"/>
              <w:bottom w:w="90" w:type="dxa"/>
              <w:right w:w="90" w:type="dxa"/>
            </w:tcMar>
            <w:vAlign w:val="center"/>
          </w:tcPr>
          <w:p w14:paraId="69BE9681" w14:textId="77777777" w:rsidR="000360CF" w:rsidRDefault="00DB30A0">
            <w:pPr>
              <w:spacing w:before="20" w:after="20"/>
              <w:jc w:val="center"/>
            </w:pPr>
            <w:r>
              <w:rPr>
                <w:sz w:val="21"/>
              </w:rPr>
              <w:t>30–150</w:t>
            </w:r>
          </w:p>
        </w:tc>
        <w:tc>
          <w:tcPr>
            <w:tcW w:w="1814" w:type="dxa"/>
            <w:tcMar>
              <w:top w:w="90" w:type="dxa"/>
              <w:left w:w="90" w:type="dxa"/>
              <w:bottom w:w="90" w:type="dxa"/>
              <w:right w:w="90" w:type="dxa"/>
            </w:tcMar>
            <w:vAlign w:val="center"/>
          </w:tcPr>
          <w:p w14:paraId="4FA0CBDF" w14:textId="77777777" w:rsidR="000360CF" w:rsidRDefault="00DB30A0">
            <w:pPr>
              <w:spacing w:before="20" w:after="20"/>
              <w:jc w:val="center"/>
            </w:pPr>
            <w:r>
              <w:rPr>
                <w:sz w:val="21"/>
              </w:rPr>
              <w:t>100</w:t>
            </w:r>
          </w:p>
        </w:tc>
        <w:tc>
          <w:tcPr>
            <w:tcW w:w="2041" w:type="dxa"/>
            <w:tcMar>
              <w:top w:w="90" w:type="dxa"/>
              <w:left w:w="90" w:type="dxa"/>
              <w:bottom w:w="90" w:type="dxa"/>
              <w:right w:w="90" w:type="dxa"/>
            </w:tcMar>
            <w:vAlign w:val="center"/>
          </w:tcPr>
          <w:p w14:paraId="66BA1143" w14:textId="77777777" w:rsidR="000360CF" w:rsidRDefault="00DB30A0">
            <w:pPr>
              <w:spacing w:before="20" w:after="20"/>
              <w:jc w:val="center"/>
            </w:pPr>
            <w:r>
              <w:rPr>
                <w:sz w:val="21"/>
              </w:rPr>
              <w:t>0,70</w:t>
            </w:r>
          </w:p>
        </w:tc>
      </w:tr>
    </w:tbl>
    <w:p w14:paraId="0F9B8F78" w14:textId="77777777" w:rsidR="000360CF" w:rsidRDefault="000360CF"/>
    <w:p w14:paraId="5DDBB327" w14:textId="77777777" w:rsidR="000360CF" w:rsidRDefault="00DB30A0">
      <w:pPr>
        <w:spacing w:after="140"/>
      </w:pPr>
      <w:r>
        <w:t xml:space="preserve">Nel cassone variabile l’altezza sulle pile vale </w:t>
      </w:r>
      <m:oMath>
        <m:r>
          <m:t>max(d;</m:t>
        </m:r>
        <m:r>
          <m:rPr>
            <m:sty m:val="p"/>
          </m:rPr>
          <m:t> </m:t>
        </m:r>
        <m:sSub>
          <m:e>
            <m:r>
              <m:t>L</m:t>
            </m:r>
          </m:e>
          <m:sub>
            <m:r>
              <m:t>max</m:t>
            </m:r>
          </m:sub>
        </m:sSub>
        <m:r>
          <m:t>/18)</m:t>
        </m:r>
      </m:oMath>
      <w:r>
        <w:t xml:space="preserve">. Quantità e inerzia sono calcolate con altezza equivalente </w:t>
      </w:r>
      <m:oMath>
        <m:sSub>
          <m:e>
            <m:r>
              <m:t>d</m:t>
            </m:r>
          </m:e>
          <m:sub>
            <m:r>
              <m:t>eq</m:t>
            </m:r>
          </m:sub>
        </m:sSub>
        <m:r>
          <m:t>=d+(</m:t>
        </m:r>
        <m:sSub>
          <m:e>
            <m:r>
              <m:t>d</m:t>
            </m:r>
          </m:e>
          <m:sub>
            <m:r>
              <m:t>pila</m:t>
            </m:r>
          </m:sub>
        </m:sSub>
        <m:r>
          <m:t>−d)/3</m:t>
        </m:r>
      </m:oMath>
      <w:r>
        <w:t>.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074C0B9" w14:textId="77777777" w:rsidR="000360CF" w:rsidRDefault="00DB30A0">
      <w:pPr>
        <w:pStyle w:val="Titolo2"/>
        <w:keepNext/>
        <w:spacing w:after="140"/>
      </w:pPr>
      <w:bookmarkStart w:id="92" w:name="_Toc244285085"/>
      <w:r>
        <w:t>Sezioni ideali quantità e inerzie</w:t>
      </w:r>
      <w:bookmarkEnd w:id="92"/>
    </w:p>
    <w:p w14:paraId="2A126614" w14:textId="77777777" w:rsidR="000360CF" w:rsidRDefault="00DB30A0">
      <w:pPr>
        <w:spacing w:after="140"/>
      </w:pPr>
      <w:r>
        <w:t xml:space="preserve">Il calcolo usa metri per le dimensioni generali, m² per le aree, m³ per i volumi, m⁴ per le inerzie e tonnellate per gli acciai. Gli spessori metallici inseriti in mm sono divisi per 1.000. Il numero ordinario di travi è </w:t>
      </w:r>
      <m:oMath>
        <m:r>
          <m:t>max(2;</m:t>
        </m:r>
        <m:r>
          <m:rPr>
            <m:sty m:val="p"/>
          </m:rPr>
          <m:t> </m:t>
        </m:r>
        <m:r>
          <m:rPr>
            <m:sty m:val="p"/>
          </m:rPr>
          <m:t>int</m:t>
        </m:r>
        <m:r>
          <m:t>(W/i))</m:t>
        </m:r>
      </m:oMath>
      <w:r>
        <w:t xml:space="preserve">, con </w:t>
      </w:r>
      <m:oMath>
        <m:r>
          <m:t>i</m:t>
        </m:r>
      </m:oMath>
      <w:r>
        <w:t xml:space="preserve"> interasse e int la parte intera; soletta e cassone in c.a.p. hanno un elemento longitudinale equivalente, mentre i cassoni metallici usano il numero impostato o una regola sulla larghezza.</w:t>
      </w:r>
    </w:p>
    <w:p w14:paraId="1EE2E42F" w14:textId="77777777" w:rsidR="000360CF" w:rsidRDefault="00DB30A0">
      <w:pPr>
        <w:spacing w:after="140"/>
      </w:pPr>
      <w:r>
        <w:lastRenderedPageBreak/>
        <w:t xml:space="preserve">La soletta piena ha area Wd. Le travi a T sommano soletta e anime rettangolari. Le travi a I in c.a.p. sono profili ideali: piattabande di spessore </w:t>
      </w:r>
      <m:oMath>
        <m:r>
          <m:t>min(0</m:t>
        </m:r>
        <m:r>
          <m:t>,</m:t>
        </m:r>
        <m:r>
          <m:t>18;</m:t>
        </m:r>
        <m:r>
          <m:rPr>
            <m:sty m:val="p"/>
          </m:rPr>
          <m:t> </m:t>
        </m:r>
        <m:r>
          <m:t>h/4)</m:t>
        </m:r>
      </m:oMath>
      <w:r>
        <w:t xml:space="preserve">, larghezza </w:t>
      </w:r>
      <m:oMath>
        <m:r>
          <m:t>min(0</m:t>
        </m:r>
        <m:r>
          <m:t>,</m:t>
        </m:r>
        <m:r>
          <m:t>70;</m:t>
        </m:r>
        <m:r>
          <m:rPr>
            <m:sty m:val="p"/>
          </m:rPr>
          <m:t> </m:t>
        </m:r>
        <m:r>
          <m:t>0</m:t>
        </m:r>
        <m:r>
          <m:t>,</m:t>
        </m:r>
        <m:r>
          <m:t>70</m:t>
        </m:r>
        <m:r>
          <m:t>W/</m:t>
        </m:r>
        <m:sSub>
          <m:e>
            <m:r>
              <m:t>n</m:t>
            </m:r>
          </m:e>
          <m:sub>
            <m:r>
              <m:t>g</m:t>
            </m:r>
          </m:sub>
        </m:sSub>
        <m:r>
          <m:t>)</m:t>
        </m:r>
      </m:oMath>
      <w:r>
        <w:t xml:space="preserve">, anima </w:t>
      </w:r>
      <m:oMath>
        <m:r>
          <m:t>min(0</m:t>
        </m:r>
        <m:r>
          <m:t>,</m:t>
        </m:r>
        <m:r>
          <m:t>20;</m:t>
        </m:r>
        <m:r>
          <m:rPr>
            <m:sty m:val="p"/>
          </m:rPr>
          <m:t> </m:t>
        </m:r>
        <m:sSub>
          <m:e>
            <m:r>
              <m:t>b</m:t>
            </m:r>
          </m:e>
          <m:sub>
            <m:r>
              <m:t>f</m:t>
            </m:r>
          </m:sub>
        </m:sSub>
        <m:r>
          <m:t>/2)</m:t>
        </m:r>
      </m:oMath>
      <w:r>
        <w:t xml:space="preserve"> e rialzo configurabile. Non sono sezioni di catalogo del produttore. Il cassone in c.a.p. somma soletta, fondo di larghezza W per il rapporto impostato e numero di anime pari al numero delle celle più uno.</w:t>
      </w:r>
    </w:p>
    <w:p w14:paraId="0158AD87" w14:textId="77777777" w:rsidR="000360CF" w:rsidRDefault="00DB30A0">
      <w:pPr>
        <w:spacing w:after="140"/>
      </w:pPr>
      <w:r>
        <w:t>Per una trave metallica a I, tf e tw sono gli spessori di piattabanda e anima, bf è la larghezza delle piattabande e h l’altezza sotto soletta. L’area per trave è:</w:t>
      </w:r>
    </w:p>
    <w:p w14:paraId="4205CE56" w14:textId="77777777" w:rsidR="000360CF" w:rsidRDefault="00DB30A0">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3C99F38" w14:textId="77777777" w:rsidR="000360CF" w:rsidRDefault="00DB30A0">
      <w:pPr>
        <w:spacing w:after="140"/>
      </w:pPr>
      <w:r>
        <w:t xml:space="preserve">Per il cassone metallico ordinario il fondo per cassone vale </w:t>
      </w:r>
      <m:oMath>
        <m:r>
          <m:t>0</m:t>
        </m:r>
        <m:r>
          <m:t>,</m:t>
        </m:r>
        <m:r>
          <m:t>40</m:t>
        </m:r>
        <m:r>
          <m:t>W/</m:t>
        </m:r>
        <m:sSub>
          <m:e>
            <m:r>
              <m:t>n</m:t>
            </m:r>
          </m:e>
          <m:sub>
            <m:r>
              <m:t>g</m:t>
            </m:r>
          </m:sub>
        </m:sSub>
      </m:oMath>
      <w:r>
        <w:t xml:space="preserve">; le due piattabande superiori e le due anime sono conteggiate separatamente. Se s è il parametro H per 4V, lo scarto orizzontale di ogni anima è </w:t>
      </w:r>
      <m:oMath>
        <m:sSub>
          <m:e>
            <m:r>
              <m:t>h</m:t>
            </m:r>
          </m:e>
          <m:sub>
            <m:r>
              <m:t>w</m:t>
            </m:r>
          </m:sub>
        </m:sSub>
        <m:r>
          <m:t>s/4</m:t>
        </m:r>
      </m:oMath>
      <w:r>
        <w:t>. Lo sviluppo reale dell’anima inclinata è:</w:t>
      </w:r>
    </w:p>
    <w:p w14:paraId="18EE14D1" w14:textId="77777777" w:rsidR="000360CF" w:rsidRDefault="00DB30A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0A157F1" w14:textId="77777777" w:rsidR="000360CF" w:rsidRDefault="00DB30A0">
      <w:pPr>
        <w:spacing w:after="140"/>
      </w:pPr>
      <w:r>
        <w:t xml:space="preserve">L’area delle anime è 2ng tw lw. L’inerzia verticale locale delle anime sottili usa </w:t>
      </w:r>
      <m:oMath>
        <m:r>
          <m:t>A</m:t>
        </m:r>
        <m:sSubSup>
          <m:e>
            <m:r>
              <m:t>h</m:t>
            </m:r>
          </m:e>
          <m:sub>
            <m:r>
              <m:t>w</m:t>
            </m:r>
          </m:sub>
          <m:sup>
            <m:r>
              <m:t>2</m:t>
            </m:r>
          </m:sup>
        </m:sSubSup>
        <m:r>
          <m:t>/12</m:t>
        </m:r>
      </m:oMath>
      <w:r>
        <w:t>: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48B76D00" w14:textId="77777777" w:rsidR="000360CF" w:rsidRDefault="00DB30A0">
      <w:pPr>
        <w:spacing w:after="140"/>
      </w:pPr>
      <w:r>
        <w:t xml:space="preserve">Il calcestruzzo usa Ec = 22.000((fc + 8)/10)^0,3 MPa, senza viscosità. L’acciaio usa </w:t>
      </w:r>
      <m:oMath>
        <m:sSub>
          <m:e>
            <m:r>
              <m:t>E</m:t>
            </m:r>
          </m:e>
          <m:sub>
            <m:r>
              <m:t>s</m:t>
            </m:r>
          </m:sub>
        </m:sSub>
        <m:r>
          <m:t>=200000</m:t>
        </m:r>
      </m:oMath>
      <w:r>
        <w:t xml:space="preserve"> MPa. Il baricentro e l’inerzia sono omogeneizzati a calcestruzzo, con rapporto </w:t>
      </w:r>
      <m:oMath>
        <m:sSub>
          <m:e>
            <m:r>
              <m:t>n</m:t>
            </m:r>
          </m:e>
          <m:sub>
            <m:r>
              <m:t>j</m:t>
            </m:r>
          </m:sub>
        </m:sSub>
        <m:r>
          <m:t>=</m:t>
        </m:r>
        <m:sSub>
          <m:e>
            <m:r>
              <m:t>E</m:t>
            </m:r>
          </m:e>
          <m:sub>
            <m:r>
              <m:t>j</m:t>
            </m:r>
          </m:sub>
        </m:sSub>
        <m:r>
          <m:t>/</m:t>
        </m:r>
        <m:sSub>
          <m:e>
            <m:r>
              <m:t>E</m:t>
            </m:r>
          </m:e>
          <m:sub>
            <m:r>
              <m:t>c</m:t>
            </m:r>
          </m:sub>
        </m:sSub>
      </m:oMath>
      <w:r>
        <w:t xml:space="preserve">. Per ogni componente si somma l’inerzia locale e il termine di trasporto. La rigidezza per l’analisi longitudinale è </w:t>
      </w:r>
      <m:oMath>
        <m:sSub>
          <m:e>
            <m:r>
              <m:t>E</m:t>
            </m:r>
          </m:e>
          <m:sub>
            <m:r>
              <m:t>c</m:t>
            </m:r>
          </m:sub>
        </m:sSub>
        <m:r>
          <m:t>·1000·I</m:t>
        </m:r>
      </m:oMath>
      <w:r>
        <w:t>, in kN m².</w:t>
      </w:r>
    </w:p>
    <w:p w14:paraId="3FDD7889" w14:textId="77777777" w:rsidR="000360CF" w:rsidRDefault="00DB30A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2E65F56A" w14:textId="77777777" w:rsidR="000360CF" w:rsidRDefault="00DB30A0">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1884AE97" w14:textId="77777777" w:rsidR="000360CF" w:rsidRDefault="00DB30A0">
      <w:pPr>
        <w:spacing w:after="140"/>
      </w:pPr>
      <w:r>
        <w:t xml:space="preserve">Per le travi incorporate, </w:t>
      </w:r>
      <m:oMath>
        <m:sSub>
          <m:e>
            <m:r>
              <m:t>A</m:t>
            </m:r>
          </m:e>
          <m:sub>
            <m:r>
              <m:t>c</m:t>
            </m:r>
          </m:sub>
        </m:sSub>
        <m:r>
          <m:t>=Wd−</m:t>
        </m:r>
        <m:sSub>
          <m:e>
            <m:r>
              <m:t>A</m:t>
            </m:r>
          </m:e>
          <m:sub>
            <m:r>
              <m:t>a</m:t>
            </m:r>
          </m:sub>
        </m:sSub>
      </m:oMath>
      <w:r>
        <w:t xml:space="preserve">: il volume d’acciaio sostituisce calcestruzzo. L’inerzia usa il rettangolo lordo in cls più l’apporto dell’acciaio con coefficiente </w:t>
      </w:r>
      <m:oMath>
        <m:sSub>
          <m:e>
            <m:r>
              <m:t>E</m:t>
            </m:r>
          </m:e>
          <m:sub>
            <m:r>
              <m:t>s</m:t>
            </m:r>
          </m:sub>
        </m:sSub>
        <m:r>
          <m:t>/</m:t>
        </m:r>
        <m:sSub>
          <m:e>
            <m:r>
              <m:t>E</m:t>
            </m:r>
          </m:e>
          <m:sub>
            <m:r>
              <m:t>c</m:t>
            </m:r>
          </m:sub>
        </m:sSub>
        <m:r>
          <m:t>−1</m:t>
        </m:r>
      </m:oMath>
      <w:r>
        <w:t>, evitando di conteggiare due volte la stessa area. Si assume collaborazione perfetta; adesione, fasi di getto e verifiche dei profili non sono risolte.</w:t>
      </w:r>
    </w:p>
    <w:p w14:paraId="352A8A7B" w14:textId="77777777" w:rsidR="000360CF" w:rsidRDefault="00DB30A0">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t>
      </w:r>
      <m:oMath>
        <m:f>
          <m:fPr>
            <m:type m:val="lin"/>
          </m:fPr>
          <m:num>
            <m:r>
              <m:t>W</m:t>
            </m:r>
          </m:num>
          <m:den>
            <m:r>
              <m:t>n</m:t>
            </m:r>
          </m:den>
        </m:f>
      </m:oMath>
      <w:r>
        <w:t>. La massa riceve un’aggiunta per traversi e accessori, ma il modello non esegue una verifica locale ortotropa o delle saldature. Flessione locale della lamiera, distorsione delle canalette e fatica dei dettagli restano verifiche distinte, da svolgere fuori dal modulo.</w:t>
      </w:r>
    </w:p>
    <w:p w14:paraId="3C0F704B" w14:textId="77777777" w:rsidR="000360CF" w:rsidRDefault="00DB30A0">
      <w:pPr>
        <w:pStyle w:val="Titolo2"/>
        <w:keepNext/>
        <w:spacing w:after="140"/>
      </w:pPr>
      <w:bookmarkStart w:id="93" w:name="_Toc244285086"/>
      <w:r>
        <w:lastRenderedPageBreak/>
        <w:t>Acciai e carichi equivalenti</w:t>
      </w:r>
      <w:bookmarkEnd w:id="93"/>
    </w:p>
    <w:p w14:paraId="3753BE65" w14:textId="77777777" w:rsidR="000360CF" w:rsidRDefault="00DB30A0">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2BBF7AB" w14:textId="77777777" w:rsidR="000360CF" w:rsidRDefault="00DB30A0">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20191FD5" w14:textId="77777777" w:rsidR="000360CF" w:rsidRDefault="00DB30A0">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7EE6F781" w14:textId="77777777" w:rsidR="000360CF" w:rsidRDefault="00DB30A0">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7DB21ADA" w14:textId="77777777" w:rsidR="000360CF" w:rsidRDefault="00DB30A0">
      <w:pPr>
        <w:keepNext/>
        <w:spacing w:before="60" w:after="80"/>
        <w:ind w:left="255"/>
      </w:pPr>
      <m:oMathPara>
        <m:oMath>
          <m:r>
            <m:t>Q=</m:t>
          </m:r>
          <m:sSub>
            <m:e>
              <m:r>
                <m:t>q</m:t>
              </m:r>
            </m:e>
            <m:sub>
              <m:r>
                <m:t>traffico</m:t>
              </m:r>
            </m:sub>
          </m:sSub>
          <m:r>
            <m:t>·W</m:t>
          </m:r>
        </m:oMath>
      </m:oMathPara>
    </w:p>
    <w:p w14:paraId="34BD1B4D" w14:textId="77777777" w:rsidR="000360CF" w:rsidRDefault="00DB30A0">
      <w:pPr>
        <w:keepNext/>
        <w:spacing w:before="60" w:after="80"/>
        <w:ind w:left="255"/>
      </w:pPr>
      <m:oMathPara>
        <m:oMath>
          <m:sSub>
            <m:e>
              <m:r>
                <m:t>q</m:t>
              </m:r>
            </m:e>
            <m:sub>
              <m:r>
                <m:t>s</m:t>
              </m:r>
            </m:sub>
          </m:sSub>
          <m:r>
            <m:t>=G+Q</m:t>
          </m:r>
        </m:oMath>
      </m:oMathPara>
    </w:p>
    <w:p w14:paraId="55CD276C" w14:textId="77777777" w:rsidR="000360CF" w:rsidRDefault="00DB30A0">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3A6E3AE4" w14:textId="77777777" w:rsidR="000360CF" w:rsidRDefault="00DB30A0">
      <w:pPr>
        <w:spacing w:after="140"/>
      </w:pPr>
      <w:r>
        <w:t xml:space="preserve">I valori storici del modello uniforme sono </w:t>
      </w:r>
      <m:oMath>
        <m:sSub>
          <m:e>
            <m:r>
              <m:t>g</m:t>
            </m:r>
          </m:e>
          <m:sub>
            <m:r>
              <m:t>2</m:t>
            </m:r>
          </m:sub>
        </m:sSub>
        <m:r>
          <m:t>=2</m:t>
        </m:r>
        <m:r>
          <m:t>,</m:t>
        </m:r>
        <m:r>
          <m:t>5</m:t>
        </m:r>
      </m:oMath>
      <w:r>
        <w:t xml:space="preserve"> kN/m², </w:t>
      </w:r>
      <m:oMath>
        <m:sSub>
          <m:e>
            <m:r>
              <m:t>q</m:t>
            </m:r>
          </m:e>
          <m:sub>
            <m:r>
              <m:t>traffico</m:t>
            </m:r>
          </m:sub>
        </m:sSub>
        <m:r>
          <m:t>=9</m:t>
        </m:r>
      </m:oMath>
      <w:r>
        <w:t xml:space="preserve"> kN/m², </w:t>
      </w:r>
      <m:oMath>
        <m:sSub>
          <m:e>
            <m:r>
              <m:t>γ</m:t>
            </m:r>
          </m:e>
          <m:sub>
            <m:r>
              <m:t>G</m:t>
            </m:r>
          </m:sub>
        </m:sSub>
        <m:r>
          <m:t>=1</m:t>
        </m:r>
        <m:r>
          <m:t>,</m:t>
        </m:r>
        <m:r>
          <m:t>35</m:t>
        </m:r>
      </m:oMath>
      <w:r>
        <w:t xml:space="preserve"> e </w:t>
      </w:r>
      <m:oMath>
        <m:sSub>
          <m:e>
            <m:r>
              <m:t>γ</m:t>
            </m:r>
          </m:e>
          <m:sub>
            <m:r>
              <m:t>Q</m:t>
            </m:r>
          </m:sub>
        </m:sSub>
        <m:r>
          <m:t>=1</m:t>
        </m:r>
        <m:r>
          <m:t>,</m:t>
        </m:r>
        <m:r>
          <m:t>50</m:t>
        </m:r>
      </m:oMath>
      <w:r>
        <w:t>. nb vale 2, oppure 3 in presenza di spartitraffico. In questo modello il traffico è uniforme e contemporaneo su tutte le campate. L’impalcato è rappresentato come un’unica trave equivalente per tutta la larghezza. I nuovi progetti adottano invece Schema 1 e i coefficienti parziali delle combinazioni A1 dei ponti stradali, descritti nel seguito.</w:t>
      </w:r>
    </w:p>
    <w:p w14:paraId="31D622CF" w14:textId="77777777" w:rsidR="000360CF" w:rsidRDefault="00DB30A0">
      <w:pPr>
        <w:pStyle w:val="Titolo2"/>
        <w:keepNext/>
        <w:spacing w:after="140"/>
      </w:pPr>
      <w:bookmarkStart w:id="94" w:name="_Toc244285087"/>
      <w:r>
        <w:t>Traffico mobile Schema 1</w:t>
      </w:r>
      <w:bookmarkEnd w:id="94"/>
    </w:p>
    <w:p w14:paraId="7F021AD7" w14:textId="77777777" w:rsidR="000360CF" w:rsidRDefault="00DB30A0">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0ECC9A6D" w14:textId="77777777" w:rsidR="000360CF" w:rsidRDefault="00DB30A0">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5A4D05DD" w14:textId="77777777" w:rsidR="000360CF" w:rsidRDefault="00DB30A0">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Con i moltiplicatori del progetto il coefficiente </w:t>
      </w:r>
      <w:r>
        <w:rPr>
          <w:rFonts w:ascii="Calibri" w:eastAsia="Calibri" w:hAnsi="Calibri" w:cs="Calibri"/>
        </w:rPr>
        <w:t>γ</w:t>
      </w:r>
      <w:r>
        <w:t>Q è un unico dato assegnato, con valore iniziale sfavorevole 1,35; la traccia riporta i coefficienti usati.</w:t>
      </w:r>
    </w:p>
    <w:p w14:paraId="57E6C6F3" w14:textId="77777777" w:rsidR="000360CF" w:rsidRDefault="00DB30A0">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4B6B460C" w14:textId="77777777" w:rsidR="000360CF" w:rsidRDefault="00DB30A0">
      <w:pPr>
        <w:pStyle w:val="Titolo2"/>
        <w:keepNext/>
        <w:spacing w:after="140"/>
      </w:pPr>
      <w:bookmarkStart w:id="95" w:name="_Toc244285088"/>
      <w:r>
        <w:t>Coefficienti parziali SLU</w:t>
      </w:r>
      <w:bookmarkEnd w:id="95"/>
    </w:p>
    <w:p w14:paraId="6D6B182B" w14:textId="77777777" w:rsidR="000360CF" w:rsidRDefault="00DB30A0">
      <w:pPr>
        <w:spacing w:after="140"/>
      </w:pPr>
      <w:r>
        <w:t xml:space="preserve">«Coefficienti parziali SLU» chiude la scheda Traffico. Con «NTC 2018 Tab. 5.1.V (Model)», la scelta dei documenti nuovi, gli inviluppi SLU sono gli estremi delle combinazioni A1 dei ponti stradali generate dalla libreria Model (NTC 2018 §5.1.3.12, Tab. 5.1.V): </w:t>
      </w:r>
      <w:r>
        <w:rPr>
          <w:rFonts w:ascii="Calibri" w:eastAsia="Calibri" w:hAnsi="Calibri" w:cs="Calibri"/>
        </w:rPr>
        <w:t>γ</w:t>
      </w:r>
      <w:r>
        <w:t xml:space="preserve">G1 1,35/1,00 su impalcato e strutture, </w:t>
      </w:r>
      <w:r>
        <w:rPr>
          <w:rFonts w:ascii="Calibri" w:eastAsia="Calibri" w:hAnsi="Calibri" w:cs="Calibri"/>
        </w:rPr>
        <w:t>γ</w:t>
      </w:r>
      <w:r>
        <w:t xml:space="preserve">G2 1,50/0 su finiture e barriere, </w:t>
      </w:r>
      <w:r>
        <w:rPr>
          <w:rFonts w:ascii="Calibri" w:eastAsia="Calibri" w:hAnsi="Calibri" w:cs="Calibri"/>
        </w:rPr>
        <w:t>γ</w:t>
      </w:r>
      <w:r>
        <w:t>Q 1,35/0 sul traffico; nei minimi i permanenti sono favorevoli. Ogni riga combina</w:t>
      </w:r>
    </w:p>
    <w:p w14:paraId="408B1358" w14:textId="77777777" w:rsidR="000360CF" w:rsidRDefault="00DB30A0">
      <w:pPr>
        <w:keepNext/>
        <w:spacing w:before="60" w:after="80"/>
        <w:ind w:left="255"/>
      </w:pPr>
      <m:oMathPara>
        <m:oMath>
          <m:sSub>
            <m:e>
              <m:r>
                <m:t>q</m:t>
              </m:r>
            </m:e>
            <m:sub>
              <m:r>
                <m:t>d</m:t>
              </m:r>
            </m:sub>
          </m:sSub>
          <m:r>
            <m:t>=</m:t>
          </m:r>
          <m:sSub>
            <m:e>
              <m:r>
                <m:t>γ</m:t>
              </m:r>
            </m:e>
            <m:sub>
              <m:r>
                <m:t>G1</m:t>
              </m:r>
            </m:sub>
          </m:sSub>
          <m:sSub>
            <m:e>
              <m:r>
                <m:t>G</m:t>
              </m:r>
            </m:e>
            <m:sub>
              <m:r>
                <m:t>1</m:t>
              </m:r>
            </m:sub>
          </m:sSub>
          <m:r>
            <m:t>+</m:t>
          </m:r>
          <m:sSub>
            <m:e>
              <m:r>
                <m:t>γ</m:t>
              </m:r>
            </m:e>
            <m:sub>
              <m:r>
                <m:t>G2</m:t>
              </m:r>
            </m:sub>
          </m:sSub>
          <m:sSub>
            <m:e>
              <m:r>
                <m:t>G</m:t>
              </m:r>
            </m:e>
            <m:sub>
              <m:r>
                <m:t>2</m:t>
              </m:r>
            </m:sub>
          </m:sSub>
          <m:r>
            <m:t>+</m:t>
          </m:r>
          <m:sSub>
            <m:e>
              <m:r>
                <m:t>γ</m:t>
              </m:r>
            </m:e>
            <m:sub>
              <m:r>
                <m:t>Q</m:t>
              </m:r>
            </m:sub>
          </m:sSub>
          <m:r>
            <m:t>Q</m:t>
          </m:r>
        </m:oMath>
      </m:oMathPara>
    </w:p>
    <w:p w14:paraId="3271FC33" w14:textId="77777777" w:rsidR="000360CF" w:rsidRDefault="00DB30A0">
      <w:pPr>
        <w:spacing w:after="140"/>
      </w:pPr>
      <w:r>
        <w:t xml:space="preserve">con </w:t>
      </w:r>
      <m:oMath>
        <m:sSub>
          <m:e>
            <m:r>
              <m:t>G</m:t>
            </m:r>
          </m:e>
          <m:sub>
            <m:r>
              <m:t>1</m:t>
            </m:r>
          </m:sub>
        </m:sSub>
      </m:oMath>
      <w:r>
        <w:t xml:space="preserve"> peso di calcestruzzo, carpenteria e struttura superiore e </w:t>
      </w:r>
      <m:oMath>
        <m:sSub>
          <m:e>
            <m:r>
              <m:t>G</m:t>
            </m:r>
          </m:e>
          <m:sub>
            <m:r>
              <m:t>2</m:t>
            </m:r>
          </m:sub>
        </m:sSub>
      </m:oMath>
      <w:r>
        <w:t xml:space="preserve"> finiture e barriere; massimi e minimi sono gli estremi sulle otto righe SLU A1. Le aste delle strutture superiori e le antenne usano i coefficienti sfavorevoli (1,35; 1,50; 1,35). Con «Moltiplicatori del progetto», la scelta dei documenti salvati prima della 1.16.0, valgono </w:t>
      </w:r>
      <w:r>
        <w:rPr>
          <w:rFonts w:ascii="Calibri" w:eastAsia="Calibri" w:hAnsi="Calibri" w:cs="Calibri"/>
        </w:rPr>
        <w:t>γ</w:t>
      </w:r>
      <w:r>
        <w:t xml:space="preserve">G e </w:t>
      </w:r>
      <w:r>
        <w:rPr>
          <w:rFonts w:ascii="Calibri" w:eastAsia="Calibri" w:hAnsi="Calibri" w:cs="Calibri"/>
        </w:rPr>
        <w:t>γ</w:t>
      </w:r>
      <w:r>
        <w:t>Q del progetto, gli stessi nei massimi e nei minimi, come prima (</w:t>
      </w:r>
      <m:oMath>
        <m:sSub>
          <m:e>
            <m:r>
              <m:t>q</m:t>
            </m:r>
          </m:e>
          <m:sub>
            <m:r>
              <m:t>d</m:t>
            </m:r>
          </m:sub>
        </m:sSub>
        <m:r>
          <m:t>=</m:t>
        </m:r>
        <m:sSub>
          <m:e>
            <m:r>
              <m:t>γ</m:t>
            </m:r>
          </m:e>
          <m:sub>
            <m:r>
              <m:t>G</m:t>
            </m:r>
          </m:sub>
        </m:sSub>
        <m:r>
          <m:t>G+</m:t>
        </m:r>
        <m:sSub>
          <m:e>
            <m:r>
              <m:t>γ</m:t>
            </m:r>
          </m:e>
          <m:sub>
            <m:r>
              <m:t>Q</m:t>
            </m:r>
          </m:sub>
        </m:sSub>
        <m:r>
          <m:t>Q</m:t>
        </m:r>
      </m:oMath>
      <w:r>
        <w:t>). La nota (2) della Tab. 5.1.V (permanenti non strutturali ben definiti) si applica con i moltiplicatori.</w:t>
      </w:r>
    </w:p>
    <w:p w14:paraId="59E4F336" w14:textId="77777777" w:rsidR="000360CF" w:rsidRDefault="00DB30A0">
      <w:pPr>
        <w:pStyle w:val="Titolo2"/>
        <w:keepNext/>
        <w:spacing w:after="140"/>
      </w:pPr>
      <w:bookmarkStart w:id="96" w:name="_Toc244285089"/>
      <w:r>
        <w:t>Analisi della trave equivalente</w:t>
      </w:r>
      <w:bookmarkEnd w:id="96"/>
    </w:p>
    <w:p w14:paraId="3F5351C8" w14:textId="77777777" w:rsidR="000360CF" w:rsidRDefault="00DB30A0">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A754676" w14:textId="77777777" w:rsidR="000360CF" w:rsidRDefault="00DB30A0">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01D10C9" w14:textId="77777777" w:rsidR="000360CF" w:rsidRDefault="00DB30A0">
      <w:pPr>
        <w:spacing w:after="140"/>
      </w:pPr>
      <w:r>
        <w:t>Una volta noti i momenti agli estremi della campata di lunghezza l, la reazione locale sinistra, il taglio e il momento sono:</w:t>
      </w:r>
    </w:p>
    <w:p w14:paraId="7619A27E" w14:textId="77777777" w:rsidR="000360CF" w:rsidRDefault="00DB30A0">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507BB3CF" w14:textId="77777777" w:rsidR="000360CF" w:rsidRDefault="00DB30A0">
      <w:pPr>
        <w:keepNext/>
        <w:spacing w:before="60" w:after="80"/>
        <w:ind w:left="255"/>
      </w:pPr>
      <m:oMathPara>
        <m:oMath>
          <m:r>
            <m:t>V(x)=</m:t>
          </m:r>
          <m:sSub>
            <m:e>
              <m:r>
                <m:t>R</m:t>
              </m:r>
            </m:e>
            <m:sub>
              <m:r>
                <m:t>l</m:t>
              </m:r>
            </m:sub>
          </m:sSub>
          <m:r>
            <m:t>−qx</m:t>
          </m:r>
        </m:oMath>
      </m:oMathPara>
    </w:p>
    <w:p w14:paraId="34ADF3FA" w14:textId="77777777" w:rsidR="000360CF" w:rsidRDefault="00DB30A0">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0758741" w14:textId="77777777" w:rsidR="000360CF" w:rsidRDefault="00DB30A0">
      <w:pPr>
        <w:spacing w:after="140"/>
      </w:pPr>
      <w:r>
        <w:t xml:space="preserve">La freccia è ricavata integrando </w:t>
      </w:r>
      <m:oMath>
        <m:r>
          <m:t>M/EI</m:t>
        </m:r>
      </m:oMath>
      <w:r>
        <w:t xml:space="preserve">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7D27C64" w14:textId="77777777" w:rsidR="000360CF" w:rsidRDefault="00DB30A0">
      <w:pPr>
        <w:spacing w:after="140"/>
      </w:pPr>
      <w:r>
        <w:t xml:space="preserve">Per una campata appoggiata valgono </w:t>
      </w:r>
      <m:oMath>
        <m:r>
          <m:t>R=ql/2</m:t>
        </m:r>
      </m:oMath>
      <w:r>
        <w:t xml:space="preserve">, </w:t>
      </w:r>
      <m:oMath>
        <m:sSub>
          <m:e>
            <m:r>
              <m:t>M</m:t>
            </m:r>
          </m:e>
          <m:sub>
            <m:r>
              <m:t>max</m:t>
            </m:r>
          </m:sub>
        </m:sSub>
        <m:r>
          <m:t>=q</m:t>
        </m:r>
        <m:sSup>
          <m:e>
            <m:r>
              <m:t>l</m:t>
            </m:r>
          </m:e>
          <m:sup>
            <m:r>
              <m:t>2</m:t>
            </m:r>
          </m:sup>
        </m:sSup>
        <m:r>
          <m:t>/8</m:t>
        </m:r>
      </m:oMath>
      <w:r>
        <w:t xml:space="preserve"> e </w:t>
      </w:r>
      <m:oMath>
        <m:sSub>
          <m:e>
            <m:r>
              <m:t>v</m:t>
            </m:r>
          </m:e>
          <m:sub>
            <m:r>
              <m:t>max</m:t>
            </m:r>
          </m:sub>
        </m:sSub>
        <m:r>
          <m:t>=5q</m:t>
        </m:r>
        <m:sSup>
          <m:e>
            <m:r>
              <m:t>l</m:t>
            </m:r>
          </m:e>
          <m:sup>
            <m:r>
              <m:t>4</m:t>
            </m:r>
          </m:sup>
        </m:sSup>
        <m:r>
          <m:t>/(384EI)</m:t>
        </m:r>
      </m:oMath>
      <w:r>
        <w:t xml:space="preserve">. Per due campate uguali continue, il momento centrale è </w:t>
      </w:r>
      <m:oMath>
        <m:r>
          <m:t>−q</m:t>
        </m:r>
        <m:sSup>
          <m:e>
            <m:r>
              <m:t>l</m:t>
            </m:r>
          </m:e>
          <m:sup>
            <m:r>
              <m:t>2</m:t>
            </m:r>
          </m:sup>
        </m:sSup>
        <m:r>
          <m:t>/8</m:t>
        </m:r>
      </m:oMath>
      <w:r>
        <w:t xml:space="preserve">, la reazione esterna 3ql/8, quella centrale 5ql/4 e il massimo positivo </w:t>
      </w:r>
      <m:oMath>
        <m:r>
          <m:t>9q</m:t>
        </m:r>
        <m:sSup>
          <m:e>
            <m:r>
              <m:t>l</m:t>
            </m:r>
          </m:e>
          <m:sup>
            <m:r>
              <m:t>2</m:t>
            </m:r>
          </m:sup>
        </m:sSup>
        <m:r>
          <m:t>/128</m:t>
        </m:r>
      </m:oMath>
      <w:r>
        <w:t>. Questi casi sono controllati direttamente dalla suite. La verifica indipendente usa elementi trave di Euler–Bernoulli con funzioni di forma di Hermite.</w:t>
      </w:r>
    </w:p>
    <w:p w14:paraId="30FACF83" w14:textId="77777777" w:rsidR="000360CF" w:rsidRDefault="00DB30A0">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0F79D7F" w14:textId="77777777" w:rsidR="000360CF" w:rsidRDefault="00DB30A0">
      <w:pPr>
        <w:pStyle w:val="Titolo2"/>
        <w:keepNext/>
        <w:spacing w:after="140"/>
      </w:pPr>
      <w:bookmarkStart w:id="97" w:name="_Toc244285090"/>
      <w:r>
        <w:t>Pile spalle e fondazioni</w:t>
      </w:r>
      <w:bookmarkEnd w:id="97"/>
    </w:p>
    <w:p w14:paraId="5661E0DC" w14:textId="77777777" w:rsidR="000360CF" w:rsidRDefault="00DB30A0">
      <w:pPr>
        <w:spacing w:after="140"/>
      </w:pPr>
      <w:r>
        <w:t xml:space="preserve">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w:t>
      </w:r>
      <m:oMath>
        <m:r>
          <m:t>max(1;</m:t>
        </m:r>
        <m:r>
          <m:rPr>
            <m:sty m:val="p"/>
          </m:rPr>
          <m:t> </m:t>
        </m:r>
        <m:r>
          <m:t>W−2)</m:t>
        </m:r>
      </m:oMath>
      <w:r>
        <w:t>.</w:t>
      </w:r>
    </w:p>
    <w:p w14:paraId="03FC3BF5" w14:textId="77777777" w:rsidR="000360CF" w:rsidRDefault="00DB30A0">
      <w:pPr>
        <w:spacing w:after="140"/>
      </w:pPr>
      <w:r>
        <w:t xml:space="preserve">Il pulvino ordinario vale W × 1,5 × 1,4 m³; la testa a martello W × 2 × 1,8 m³. La spalla ha volume convenzionale </w:t>
      </w:r>
      <m:oMath>
        <m:r>
          <m:t>W</m:t>
        </m:r>
        <m:r>
          <m:t>[Hmax(0</m:t>
        </m:r>
        <m:r>
          <m:t>,</m:t>
        </m:r>
        <m:r>
          <m:t>6;</m:t>
        </m:r>
        <m:r>
          <m:rPr>
            <m:sty m:val="p"/>
          </m:rPr>
          <m:t> </m:t>
        </m:r>
        <m:r>
          <m:t>H/7)+3]</m:t>
        </m:r>
      </m:oMath>
      <w:r>
        <w:t>. Il termine 3 è un’area equivalente in m² per metro di larghezza, non una misura completa di paraghiaia, muri d’ala e mensole. La spalla non è verificata per spinta del terreno o stabilità.</w:t>
      </w:r>
    </w:p>
    <w:p w14:paraId="7E94C5EB" w14:textId="77777777" w:rsidR="000360CF" w:rsidRDefault="00DB30A0">
      <w:pPr>
        <w:spacing w:after="140"/>
      </w:pPr>
      <w:r>
        <w:t>Il dimensionamento automatico della pila ordinaria soddisfa una snellezza convenzionale non maggiore di 90 e una compressione media non maggiore di 0,30fc,sub. Considerando il peso proprio del fusto, l’area minima si ricava da:</w:t>
      </w:r>
    </w:p>
    <w:p w14:paraId="2C79D71C" w14:textId="77777777" w:rsidR="000360CF" w:rsidRDefault="00DB30A0">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93E280F" w14:textId="77777777" w:rsidR="000360CF" w:rsidRDefault="00DB30A0">
      <w:pPr>
        <w:spacing w:after="140"/>
      </w:pPr>
      <w:r>
        <w:t xml:space="preserve">R è la reazione di servizio in kN e fc,sub è in MPa. Per colonne circolari il diametro è almeno </w:t>
      </w:r>
      <m:oMath>
        <m:r>
          <m:t>max(1</m:t>
        </m:r>
        <m:r>
          <m:t>,</m:t>
        </m:r>
        <m:r>
          <m:t>2;</m:t>
        </m:r>
        <m:r>
          <m:rPr>
            <m:sty m:val="p"/>
          </m:rPr>
          <m:t> </m:t>
        </m:r>
        <m:r>
          <m:t>8H/90;</m:t>
        </m:r>
        <m:r>
          <m:rPr>
            <m:sty m:val="p"/>
          </m:rPr>
          <m:t> </m:t>
        </m:r>
        <m:rad>
          <m:radPr>
            <m:degHide m:val="on"/>
          </m:radPr>
          <m:deg/>
          <m:e>
            <m:r>
              <m:t>4</m:t>
            </m:r>
            <m:sSub>
              <m:e>
                <m:r>
                  <m:t>A</m:t>
                </m:r>
              </m:e>
              <m:sub>
                <m:r>
                  <m:t>req</m:t>
                </m:r>
              </m:sub>
            </m:sSub>
            <m:r>
              <m:t>/(π</m:t>
            </m:r>
            <m:sSub>
              <m:e>
                <m:r>
                  <m:t>n</m:t>
                </m:r>
              </m:e>
              <m:sub>
                <m:r>
                  <m:t>c</m:t>
                </m:r>
              </m:sub>
            </m:sSub>
            <m:r>
              <m:t>)</m:t>
            </m:r>
          </m:e>
        </m:rad>
        <m:r>
          <m:t>)</m:t>
        </m:r>
      </m:oMath>
      <w:r>
        <w:t xml:space="preserve"> m; per il setto lo spessore è almeno </w:t>
      </w:r>
      <m:oMath>
        <m:r>
          <m:t>max(1;</m:t>
        </m:r>
        <m:r>
          <m:rPr>
            <m:sty m:val="p"/>
          </m:rPr>
          <m:t> </m:t>
        </m:r>
        <m:r>
          <m:t>2H</m:t>
        </m:r>
        <m:rad>
          <m:radPr>
            <m:degHide m:val="on"/>
          </m:radPr>
          <m:deg/>
          <m:e>
            <m:r>
              <m:t>12</m:t>
            </m:r>
          </m:e>
        </m:rad>
        <m:r>
          <m:t>/90;</m:t>
        </m:r>
        <m:r>
          <m:rPr>
            <m:sty m:val="p"/>
          </m:rPr>
          <m:t> </m:t>
        </m:r>
        <m:sSub>
          <m:e>
            <m:r>
              <m:t>A</m:t>
            </m:r>
          </m:e>
          <m:sub>
            <m:r>
              <m:t>req</m:t>
            </m:r>
          </m:sub>
        </m:sSub>
        <m:r>
          <m:t>/max(1;</m:t>
        </m:r>
        <m:r>
          <m:rPr>
            <m:sty m:val="p"/>
          </m:rPr>
          <m:t> </m:t>
        </m:r>
        <m:r>
          <m:t>W−2))</m:t>
        </m:r>
      </m:oMath>
      <w:r>
        <w:t xml:space="preserve">. La misura automatica è arrotondata verso l’alto a 0,05 m. La </w:t>
      </w:r>
      <w:r>
        <w:lastRenderedPageBreak/>
        <w:t xml:space="preserve">snellezza diagnostica è </w:t>
      </w:r>
      <m:oMath>
        <m:r>
          <m:t>2H/r</m:t>
        </m:r>
      </m:oMath>
      <w:r>
        <w:t xml:space="preserve">, con </w:t>
      </w:r>
      <m:oMath>
        <m:r>
          <m:t>r=D/4</m:t>
        </m:r>
      </m:oMath>
      <w:r>
        <w:t xml:space="preserve"> per la colonna o </w:t>
      </w:r>
      <m:oMath>
        <m:f>
          <m:fPr>
            <m:type m:val="lin"/>
          </m:fPr>
          <m:num>
            <m:r>
              <m:t>t</m:t>
            </m:r>
          </m:num>
          <m:den>
            <m:rad>
              <m:radPr>
                <m:degHide m:val="on"/>
              </m:radPr>
              <m:deg/>
              <m:e>
                <m:r>
                  <m:t>12</m:t>
                </m:r>
              </m:e>
            </m:rad>
          </m:den>
        </m:f>
      </m:oMath>
      <w:r>
        <w:t xml:space="preserve">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360CF" w14:paraId="22D59D7C" w14:textId="77777777">
        <w:trPr>
          <w:cantSplit/>
          <w:tblHeader/>
          <w:jc w:val="center"/>
        </w:trPr>
        <w:tc>
          <w:tcPr>
            <w:tcW w:w="2835" w:type="dxa"/>
            <w:shd w:val="clear" w:color="auto" w:fill="E7E6E6"/>
            <w:tcMar>
              <w:top w:w="90" w:type="dxa"/>
              <w:left w:w="90" w:type="dxa"/>
              <w:bottom w:w="90" w:type="dxa"/>
              <w:right w:w="90" w:type="dxa"/>
            </w:tcMar>
            <w:vAlign w:val="center"/>
          </w:tcPr>
          <w:p w14:paraId="4093ADF4" w14:textId="77777777" w:rsidR="000360CF" w:rsidRDefault="00DB30A0">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C852FB2" w14:textId="77777777" w:rsidR="000360CF" w:rsidRDefault="00DB30A0">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C83B980" w14:textId="77777777" w:rsidR="000360CF" w:rsidRDefault="00DB30A0">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04702477" w14:textId="77777777" w:rsidR="000360CF" w:rsidRDefault="00DB30A0">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D33AF36" w14:textId="77777777" w:rsidR="000360CF" w:rsidRDefault="00DB30A0">
            <w:pPr>
              <w:spacing w:before="20" w:after="20"/>
              <w:jc w:val="center"/>
            </w:pPr>
            <w:r>
              <w:rPr>
                <w:b/>
                <w:sz w:val="21"/>
              </w:rPr>
              <w:t>Lunghezza palo m</w:t>
            </w:r>
          </w:p>
        </w:tc>
      </w:tr>
      <w:tr w:rsidR="000360CF" w14:paraId="33740B77" w14:textId="77777777">
        <w:trPr>
          <w:cantSplit/>
          <w:jc w:val="center"/>
        </w:trPr>
        <w:tc>
          <w:tcPr>
            <w:tcW w:w="2835" w:type="dxa"/>
            <w:tcMar>
              <w:top w:w="90" w:type="dxa"/>
              <w:left w:w="90" w:type="dxa"/>
              <w:bottom w:w="90" w:type="dxa"/>
              <w:right w:w="90" w:type="dxa"/>
            </w:tcMar>
            <w:vAlign w:val="center"/>
          </w:tcPr>
          <w:p w14:paraId="780762FA" w14:textId="77777777" w:rsidR="000360CF" w:rsidRDefault="00DB30A0">
            <w:pPr>
              <w:spacing w:before="20" w:after="20"/>
              <w:jc w:val="left"/>
            </w:pPr>
            <w:r>
              <w:rPr>
                <w:sz w:val="21"/>
              </w:rPr>
              <w:t>Roccia</w:t>
            </w:r>
          </w:p>
        </w:tc>
        <w:tc>
          <w:tcPr>
            <w:tcW w:w="1701" w:type="dxa"/>
            <w:tcMar>
              <w:top w:w="90" w:type="dxa"/>
              <w:left w:w="90" w:type="dxa"/>
              <w:bottom w:w="90" w:type="dxa"/>
              <w:right w:w="90" w:type="dxa"/>
            </w:tcMar>
            <w:vAlign w:val="center"/>
          </w:tcPr>
          <w:p w14:paraId="4E6D1538" w14:textId="77777777" w:rsidR="000360CF" w:rsidRDefault="00DB30A0">
            <w:pPr>
              <w:spacing w:before="20" w:after="20"/>
              <w:jc w:val="center"/>
            </w:pPr>
            <w:r>
              <w:rPr>
                <w:sz w:val="21"/>
              </w:rPr>
              <w:t>1.000</w:t>
            </w:r>
          </w:p>
        </w:tc>
        <w:tc>
          <w:tcPr>
            <w:tcW w:w="1701" w:type="dxa"/>
            <w:tcMar>
              <w:top w:w="90" w:type="dxa"/>
              <w:left w:w="90" w:type="dxa"/>
              <w:bottom w:w="90" w:type="dxa"/>
              <w:right w:w="90" w:type="dxa"/>
            </w:tcMar>
            <w:vAlign w:val="center"/>
          </w:tcPr>
          <w:p w14:paraId="49D3DDAF" w14:textId="77777777" w:rsidR="000360CF" w:rsidRDefault="00DB30A0">
            <w:pPr>
              <w:spacing w:before="20" w:after="20"/>
              <w:jc w:val="center"/>
            </w:pPr>
            <w:r>
              <w:rPr>
                <w:sz w:val="21"/>
              </w:rPr>
              <w:t>150</w:t>
            </w:r>
          </w:p>
        </w:tc>
        <w:tc>
          <w:tcPr>
            <w:tcW w:w="1701" w:type="dxa"/>
            <w:tcMar>
              <w:top w:w="90" w:type="dxa"/>
              <w:left w:w="90" w:type="dxa"/>
              <w:bottom w:w="90" w:type="dxa"/>
              <w:right w:w="90" w:type="dxa"/>
            </w:tcMar>
            <w:vAlign w:val="center"/>
          </w:tcPr>
          <w:p w14:paraId="5FEC6255" w14:textId="77777777" w:rsidR="000360CF" w:rsidRDefault="00DB30A0">
            <w:pPr>
              <w:spacing w:before="20" w:after="20"/>
              <w:jc w:val="center"/>
            </w:pPr>
            <w:r>
              <w:rPr>
                <w:sz w:val="21"/>
              </w:rPr>
              <w:t>8.000</w:t>
            </w:r>
          </w:p>
        </w:tc>
        <w:tc>
          <w:tcPr>
            <w:tcW w:w="1701" w:type="dxa"/>
            <w:tcMar>
              <w:top w:w="90" w:type="dxa"/>
              <w:left w:w="90" w:type="dxa"/>
              <w:bottom w:w="90" w:type="dxa"/>
              <w:right w:w="90" w:type="dxa"/>
            </w:tcMar>
            <w:vAlign w:val="center"/>
          </w:tcPr>
          <w:p w14:paraId="0A8535F7" w14:textId="77777777" w:rsidR="000360CF" w:rsidRDefault="00DB30A0">
            <w:pPr>
              <w:spacing w:before="20" w:after="20"/>
              <w:jc w:val="center"/>
            </w:pPr>
            <w:r>
              <w:rPr>
                <w:sz w:val="21"/>
              </w:rPr>
              <w:t>10</w:t>
            </w:r>
          </w:p>
        </w:tc>
      </w:tr>
      <w:tr w:rsidR="000360CF" w14:paraId="2B2F3D1E" w14:textId="77777777">
        <w:trPr>
          <w:cantSplit/>
          <w:jc w:val="center"/>
        </w:trPr>
        <w:tc>
          <w:tcPr>
            <w:tcW w:w="2835" w:type="dxa"/>
            <w:tcMar>
              <w:top w:w="90" w:type="dxa"/>
              <w:left w:w="90" w:type="dxa"/>
              <w:bottom w:w="90" w:type="dxa"/>
              <w:right w:w="90" w:type="dxa"/>
            </w:tcMar>
            <w:vAlign w:val="center"/>
          </w:tcPr>
          <w:p w14:paraId="05E899B1" w14:textId="77777777" w:rsidR="000360CF" w:rsidRDefault="00DB30A0">
            <w:pPr>
              <w:spacing w:before="20" w:after="20"/>
              <w:jc w:val="left"/>
            </w:pPr>
            <w:r>
              <w:rPr>
                <w:sz w:val="21"/>
              </w:rPr>
              <w:t>Sabbia o ghiaia densa</w:t>
            </w:r>
          </w:p>
        </w:tc>
        <w:tc>
          <w:tcPr>
            <w:tcW w:w="1701" w:type="dxa"/>
            <w:tcMar>
              <w:top w:w="90" w:type="dxa"/>
              <w:left w:w="90" w:type="dxa"/>
              <w:bottom w:w="90" w:type="dxa"/>
              <w:right w:w="90" w:type="dxa"/>
            </w:tcMar>
            <w:vAlign w:val="center"/>
          </w:tcPr>
          <w:p w14:paraId="475CDD63" w14:textId="77777777" w:rsidR="000360CF" w:rsidRDefault="00DB30A0">
            <w:pPr>
              <w:spacing w:before="20" w:after="20"/>
              <w:jc w:val="center"/>
            </w:pPr>
            <w:r>
              <w:rPr>
                <w:sz w:val="21"/>
              </w:rPr>
              <w:t>400</w:t>
            </w:r>
          </w:p>
        </w:tc>
        <w:tc>
          <w:tcPr>
            <w:tcW w:w="1701" w:type="dxa"/>
            <w:tcMar>
              <w:top w:w="90" w:type="dxa"/>
              <w:left w:w="90" w:type="dxa"/>
              <w:bottom w:w="90" w:type="dxa"/>
              <w:right w:w="90" w:type="dxa"/>
            </w:tcMar>
            <w:vAlign w:val="center"/>
          </w:tcPr>
          <w:p w14:paraId="50A600BF" w14:textId="77777777" w:rsidR="000360CF" w:rsidRDefault="00DB30A0">
            <w:pPr>
              <w:spacing w:before="20" w:after="20"/>
              <w:jc w:val="center"/>
            </w:pPr>
            <w:r>
              <w:rPr>
                <w:sz w:val="21"/>
              </w:rPr>
              <w:t>70</w:t>
            </w:r>
          </w:p>
        </w:tc>
        <w:tc>
          <w:tcPr>
            <w:tcW w:w="1701" w:type="dxa"/>
            <w:tcMar>
              <w:top w:w="90" w:type="dxa"/>
              <w:left w:w="90" w:type="dxa"/>
              <w:bottom w:w="90" w:type="dxa"/>
              <w:right w:w="90" w:type="dxa"/>
            </w:tcMar>
            <w:vAlign w:val="center"/>
          </w:tcPr>
          <w:p w14:paraId="0B777ACE" w14:textId="77777777" w:rsidR="000360CF" w:rsidRDefault="00DB30A0">
            <w:pPr>
              <w:spacing w:before="20" w:after="20"/>
              <w:jc w:val="center"/>
            </w:pPr>
            <w:r>
              <w:rPr>
                <w:sz w:val="21"/>
              </w:rPr>
              <w:t>2.500</w:t>
            </w:r>
          </w:p>
        </w:tc>
        <w:tc>
          <w:tcPr>
            <w:tcW w:w="1701" w:type="dxa"/>
            <w:tcMar>
              <w:top w:w="90" w:type="dxa"/>
              <w:left w:w="90" w:type="dxa"/>
              <w:bottom w:w="90" w:type="dxa"/>
              <w:right w:w="90" w:type="dxa"/>
            </w:tcMar>
            <w:vAlign w:val="center"/>
          </w:tcPr>
          <w:p w14:paraId="01AED508" w14:textId="77777777" w:rsidR="000360CF" w:rsidRDefault="00DB30A0">
            <w:pPr>
              <w:spacing w:before="20" w:after="20"/>
              <w:jc w:val="center"/>
            </w:pPr>
            <w:r>
              <w:rPr>
                <w:sz w:val="21"/>
              </w:rPr>
              <w:t>15</w:t>
            </w:r>
          </w:p>
        </w:tc>
      </w:tr>
      <w:tr w:rsidR="000360CF" w14:paraId="102211F1" w14:textId="77777777">
        <w:trPr>
          <w:cantSplit/>
          <w:jc w:val="center"/>
        </w:trPr>
        <w:tc>
          <w:tcPr>
            <w:tcW w:w="2835" w:type="dxa"/>
            <w:tcMar>
              <w:top w:w="90" w:type="dxa"/>
              <w:left w:w="90" w:type="dxa"/>
              <w:bottom w:w="90" w:type="dxa"/>
              <w:right w:w="90" w:type="dxa"/>
            </w:tcMar>
            <w:vAlign w:val="center"/>
          </w:tcPr>
          <w:p w14:paraId="4E487DFE" w14:textId="77777777" w:rsidR="000360CF" w:rsidRDefault="00DB30A0">
            <w:pPr>
              <w:spacing w:before="20" w:after="20"/>
              <w:jc w:val="left"/>
            </w:pPr>
            <w:r>
              <w:rPr>
                <w:sz w:val="21"/>
              </w:rPr>
              <w:t>Terreno medio</w:t>
            </w:r>
          </w:p>
        </w:tc>
        <w:tc>
          <w:tcPr>
            <w:tcW w:w="1701" w:type="dxa"/>
            <w:tcMar>
              <w:top w:w="90" w:type="dxa"/>
              <w:left w:w="90" w:type="dxa"/>
              <w:bottom w:w="90" w:type="dxa"/>
              <w:right w:w="90" w:type="dxa"/>
            </w:tcMar>
            <w:vAlign w:val="center"/>
          </w:tcPr>
          <w:p w14:paraId="4E165ECD" w14:textId="77777777" w:rsidR="000360CF" w:rsidRDefault="00DB30A0">
            <w:pPr>
              <w:spacing w:before="20" w:after="20"/>
              <w:jc w:val="center"/>
            </w:pPr>
            <w:r>
              <w:rPr>
                <w:sz w:val="21"/>
              </w:rPr>
              <w:t>200</w:t>
            </w:r>
          </w:p>
        </w:tc>
        <w:tc>
          <w:tcPr>
            <w:tcW w:w="1701" w:type="dxa"/>
            <w:tcMar>
              <w:top w:w="90" w:type="dxa"/>
              <w:left w:w="90" w:type="dxa"/>
              <w:bottom w:w="90" w:type="dxa"/>
              <w:right w:w="90" w:type="dxa"/>
            </w:tcMar>
            <w:vAlign w:val="center"/>
          </w:tcPr>
          <w:p w14:paraId="4B3FBD08" w14:textId="77777777" w:rsidR="000360CF" w:rsidRDefault="00DB30A0">
            <w:pPr>
              <w:spacing w:before="20" w:after="20"/>
              <w:jc w:val="center"/>
            </w:pPr>
            <w:r>
              <w:rPr>
                <w:sz w:val="21"/>
              </w:rPr>
              <w:t>45</w:t>
            </w:r>
          </w:p>
        </w:tc>
        <w:tc>
          <w:tcPr>
            <w:tcW w:w="1701" w:type="dxa"/>
            <w:tcMar>
              <w:top w:w="90" w:type="dxa"/>
              <w:left w:w="90" w:type="dxa"/>
              <w:bottom w:w="90" w:type="dxa"/>
              <w:right w:w="90" w:type="dxa"/>
            </w:tcMar>
            <w:vAlign w:val="center"/>
          </w:tcPr>
          <w:p w14:paraId="6743BE96" w14:textId="77777777" w:rsidR="000360CF" w:rsidRDefault="00DB30A0">
            <w:pPr>
              <w:spacing w:before="20" w:after="20"/>
              <w:jc w:val="center"/>
            </w:pPr>
            <w:r>
              <w:rPr>
                <w:sz w:val="21"/>
              </w:rPr>
              <w:t>1.500</w:t>
            </w:r>
          </w:p>
        </w:tc>
        <w:tc>
          <w:tcPr>
            <w:tcW w:w="1701" w:type="dxa"/>
            <w:tcMar>
              <w:top w:w="90" w:type="dxa"/>
              <w:left w:w="90" w:type="dxa"/>
              <w:bottom w:w="90" w:type="dxa"/>
              <w:right w:w="90" w:type="dxa"/>
            </w:tcMar>
            <w:vAlign w:val="center"/>
          </w:tcPr>
          <w:p w14:paraId="2CF362CD" w14:textId="77777777" w:rsidR="000360CF" w:rsidRDefault="00DB30A0">
            <w:pPr>
              <w:spacing w:before="20" w:after="20"/>
              <w:jc w:val="center"/>
            </w:pPr>
            <w:r>
              <w:rPr>
                <w:sz w:val="21"/>
              </w:rPr>
              <w:t>22</w:t>
            </w:r>
          </w:p>
        </w:tc>
      </w:tr>
      <w:tr w:rsidR="000360CF" w14:paraId="0C3225B1" w14:textId="77777777">
        <w:trPr>
          <w:cantSplit/>
          <w:jc w:val="center"/>
        </w:trPr>
        <w:tc>
          <w:tcPr>
            <w:tcW w:w="2835" w:type="dxa"/>
            <w:tcMar>
              <w:top w:w="90" w:type="dxa"/>
              <w:left w:w="90" w:type="dxa"/>
              <w:bottom w:w="90" w:type="dxa"/>
              <w:right w:w="90" w:type="dxa"/>
            </w:tcMar>
            <w:vAlign w:val="center"/>
          </w:tcPr>
          <w:p w14:paraId="0616F843" w14:textId="77777777" w:rsidR="000360CF" w:rsidRDefault="00DB30A0">
            <w:pPr>
              <w:spacing w:before="20" w:after="20"/>
              <w:jc w:val="left"/>
            </w:pPr>
            <w:r>
              <w:rPr>
                <w:sz w:val="21"/>
              </w:rPr>
              <w:t>Argilla soffice</w:t>
            </w:r>
          </w:p>
        </w:tc>
        <w:tc>
          <w:tcPr>
            <w:tcW w:w="1701" w:type="dxa"/>
            <w:tcMar>
              <w:top w:w="90" w:type="dxa"/>
              <w:left w:w="90" w:type="dxa"/>
              <w:bottom w:w="90" w:type="dxa"/>
              <w:right w:w="90" w:type="dxa"/>
            </w:tcMar>
            <w:vAlign w:val="center"/>
          </w:tcPr>
          <w:p w14:paraId="3A3ECE2C" w14:textId="77777777" w:rsidR="000360CF" w:rsidRDefault="00DB30A0">
            <w:pPr>
              <w:spacing w:before="20" w:after="20"/>
              <w:jc w:val="center"/>
            </w:pPr>
            <w:r>
              <w:rPr>
                <w:sz w:val="21"/>
              </w:rPr>
              <w:t>100</w:t>
            </w:r>
          </w:p>
        </w:tc>
        <w:tc>
          <w:tcPr>
            <w:tcW w:w="1701" w:type="dxa"/>
            <w:tcMar>
              <w:top w:w="90" w:type="dxa"/>
              <w:left w:w="90" w:type="dxa"/>
              <w:bottom w:w="90" w:type="dxa"/>
              <w:right w:w="90" w:type="dxa"/>
            </w:tcMar>
            <w:vAlign w:val="center"/>
          </w:tcPr>
          <w:p w14:paraId="167851CB" w14:textId="77777777" w:rsidR="000360CF" w:rsidRDefault="00DB30A0">
            <w:pPr>
              <w:spacing w:before="20" w:after="20"/>
              <w:jc w:val="center"/>
            </w:pPr>
            <w:r>
              <w:rPr>
                <w:sz w:val="21"/>
              </w:rPr>
              <w:t>25</w:t>
            </w:r>
          </w:p>
        </w:tc>
        <w:tc>
          <w:tcPr>
            <w:tcW w:w="1701" w:type="dxa"/>
            <w:tcMar>
              <w:top w:w="90" w:type="dxa"/>
              <w:left w:w="90" w:type="dxa"/>
              <w:bottom w:w="90" w:type="dxa"/>
              <w:right w:w="90" w:type="dxa"/>
            </w:tcMar>
            <w:vAlign w:val="center"/>
          </w:tcPr>
          <w:p w14:paraId="20E68A20" w14:textId="77777777" w:rsidR="000360CF" w:rsidRDefault="00DB30A0">
            <w:pPr>
              <w:spacing w:before="20" w:after="20"/>
              <w:jc w:val="center"/>
            </w:pPr>
            <w:r>
              <w:rPr>
                <w:sz w:val="21"/>
              </w:rPr>
              <w:t>500</w:t>
            </w:r>
          </w:p>
        </w:tc>
        <w:tc>
          <w:tcPr>
            <w:tcW w:w="1701" w:type="dxa"/>
            <w:tcMar>
              <w:top w:w="90" w:type="dxa"/>
              <w:left w:w="90" w:type="dxa"/>
              <w:bottom w:w="90" w:type="dxa"/>
              <w:right w:w="90" w:type="dxa"/>
            </w:tcMar>
            <w:vAlign w:val="center"/>
          </w:tcPr>
          <w:p w14:paraId="474DBC00" w14:textId="77777777" w:rsidR="000360CF" w:rsidRDefault="00DB30A0">
            <w:pPr>
              <w:spacing w:before="20" w:after="20"/>
              <w:jc w:val="center"/>
            </w:pPr>
            <w:r>
              <w:rPr>
                <w:sz w:val="21"/>
              </w:rPr>
              <w:t>30</w:t>
            </w:r>
          </w:p>
        </w:tc>
      </w:tr>
    </w:tbl>
    <w:p w14:paraId="7ADCBB08" w14:textId="77777777" w:rsidR="000360CF" w:rsidRDefault="000360CF"/>
    <w:p w14:paraId="010029E8" w14:textId="77777777" w:rsidR="000360CF" w:rsidRDefault="00DB30A0">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E545077" w14:textId="77777777" w:rsidR="000360CF" w:rsidRDefault="00DB30A0">
      <w:pPr>
        <w:spacing w:after="140"/>
      </w:pPr>
      <w:r>
        <w:t>Per un palo di diametro D e lunghezza Lp, la resistenza assiale di riferimento è:</w:t>
      </w:r>
    </w:p>
    <w:p w14:paraId="039FE55D" w14:textId="77777777" w:rsidR="000360CF" w:rsidRDefault="00DB30A0">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82ED0AB" w14:textId="77777777" w:rsidR="000360CF" w:rsidRDefault="00DB30A0">
      <w:pPr>
        <w:spacing w:after="140"/>
      </w:pPr>
      <w:r>
        <w:t xml:space="preserve">L’azione comprende reazione dell’impalcato, peso della sottostruttura e peso del plinto. Nel plinto diretto il rapporto indicativo è </w:t>
      </w:r>
      <m:oMath>
        <m:r>
          <m:t>N/(B</m:t>
        </m:r>
        <m:r>
          <m:t>T</m:t>
        </m:r>
        <m:r>
          <m:t>p)</m:t>
        </m:r>
      </m:oMath>
      <w:r>
        <w:t xml:space="preserve">; su pali è </w:t>
      </w:r>
      <m:oMath>
        <m:r>
          <m:t>N/(</m:t>
        </m:r>
        <m:sSub>
          <m:e>
            <m:r>
              <m:t>n</m:t>
            </m:r>
          </m:e>
          <m:sub>
            <m:r>
              <m:t>p</m:t>
            </m:r>
          </m:sub>
        </m:sSub>
        <m:sSub>
          <m:e>
            <m:r>
              <m:t>R</m:t>
            </m:r>
          </m:e>
          <m:sub>
            <m:r>
              <m:t>pal</m:t>
            </m:r>
          </m:sub>
        </m:sSub>
        <m:r>
          <m:t>)</m:t>
        </m:r>
      </m:oMath>
      <w:r>
        <w:t>. B e T sono i lati della fondazione, p la pressione di riferimento e np il numero dei pali. Il peso del plinto viene aggiornato durante il dimensionamento; non è trascurato nel numeratore.</w:t>
      </w:r>
    </w:p>
    <w:p w14:paraId="2707E639" w14:textId="77777777" w:rsidR="000360CF" w:rsidRDefault="00DB30A0">
      <w:pPr>
        <w:spacing w:after="140"/>
      </w:pPr>
      <w:r>
        <w:t xml:space="preserve">Per il plinto diretto si parte da una dimensione basata su </w:t>
      </w:r>
      <m:oMath>
        <m:rad>
          <m:radPr>
            <m:degHide m:val="on"/>
          </m:radPr>
          <m:deg/>
          <m:e>
            <m:r>
              <m:t>N/(0</m:t>
            </m:r>
            <m:r>
              <m:t>,</m:t>
            </m:r>
            <m:r>
              <m:t>85</m:t>
            </m:r>
            <m:r>
              <m:t>p)</m:t>
            </m:r>
          </m:e>
        </m:rad>
      </m:oMath>
      <w:r>
        <w:t xml:space="preserve">, con minimo geometrico e arrotondamento a 0,25 m; lo spessore è </w:t>
      </w:r>
      <m:oMath>
        <m:r>
          <m:t>max(0</m:t>
        </m:r>
        <m:r>
          <m:t>,</m:t>
        </m:r>
        <m:r>
          <m:t>60;</m:t>
        </m:r>
        <m:r>
          <m:rPr>
            <m:sty m:val="p"/>
          </m:rPr>
          <m:t> </m:t>
        </m:r>
        <m:r>
          <m:t>B/6)</m:t>
        </m:r>
      </m:oMath>
      <w:r>
        <w:t xml:space="preserve">.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w:t>
      </w:r>
      <m:oMath>
        <m:r>
          <m:t>3D</m:t>
        </m:r>
        <m:r>
          <m:t>(</m:t>
        </m:r>
        <m:r>
          <m:rPr>
            <m:sty m:val="p"/>
          </m:rPr>
          <m:t>ceil</m:t>
        </m:r>
        <m:r>
          <m:t>(</m:t>
        </m:r>
        <m:rad>
          <m:radPr>
            <m:degHide m:val="on"/>
          </m:radPr>
          <m:deg/>
          <m:e>
            <m:sSub>
              <m:e>
                <m:r>
                  <m:t>n</m:t>
                </m:r>
              </m:e>
              <m:sub>
                <m:r>
                  <m:t>p</m:t>
                </m:r>
              </m:sub>
            </m:sSub>
          </m:e>
        </m:rad>
        <m:r>
          <m:t>)−1)+2D</m:t>
        </m:r>
      </m:oMath>
      <w:r>
        <w:t>. Il lato trasversale tiene conto anche della larghezza della sottostruttura.</w:t>
      </w:r>
    </w:p>
    <w:p w14:paraId="7517D1B9" w14:textId="77777777" w:rsidR="000360CF" w:rsidRDefault="00DB30A0">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2DD5AF2D" w14:textId="77777777" w:rsidR="000360CF" w:rsidRDefault="00DB30A0">
      <w:pPr>
        <w:pStyle w:val="Titolo2"/>
        <w:keepNext/>
        <w:spacing w:after="140"/>
      </w:pPr>
      <w:bookmarkStart w:id="98" w:name="_Toc244285091"/>
      <w:r>
        <w:lastRenderedPageBreak/>
        <w:t>Archi reticolari stralli e sospensioni</w:t>
      </w:r>
      <w:bookmarkEnd w:id="98"/>
    </w:p>
    <w:p w14:paraId="79AE2CAF" w14:textId="77777777" w:rsidR="000360CF" w:rsidRDefault="00DB30A0">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29F51F86" w14:textId="77777777" w:rsidR="000360CF" w:rsidRDefault="00DB30A0">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3BC72B86" w14:textId="77777777" w:rsidR="000360CF" w:rsidRDefault="00DB30A0">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 xml:space="preserve">rif in MPa viene moltiplicata per 1.000 per ottenere kN/m². La massa superiore aumenta il peso proprio; il motore aggiorna massa e carico fino a variazione relativa non maggiore di </w:t>
      </w:r>
      <m:oMath>
        <m:sSup>
          <m:e>
            <m:r>
              <m:t>10</m:t>
            </m:r>
          </m:e>
          <m:sup>
            <m:r>
              <m:t>−8</m:t>
            </m:r>
          </m:sup>
        </m:sSup>
      </m:oMath>
      <w:r>
        <w:t>, con massimo 80 iterazioni. Un mancato equilibrio del ciclo produce un rifiuto esplicito. Queste sono iterazioni interne di un singolo candidato, diverse dai tentativi dell’ottimizzazione.</w:t>
      </w:r>
    </w:p>
    <w:p w14:paraId="62DD9755" w14:textId="77777777" w:rsidR="000360CF" w:rsidRDefault="00DB30A0">
      <w:pPr>
        <w:spacing w:after="140"/>
      </w:pPr>
      <w:r>
        <w:t xml:space="preserve">Nell’arco con catena, due archi parabolici hanno freccia f = rapporto impostato × luce. Ogni piano porta metà del carico totale. La componente orizzontale per arco è </w:t>
      </w:r>
      <m:oMath>
        <m:r>
          <m:t>H=</m:t>
        </m:r>
        <m:sSub>
          <m:e>
            <m:r>
              <m:t>q</m:t>
            </m:r>
          </m:e>
          <m:sub>
            <m:r>
              <m:t>d</m:t>
            </m:r>
          </m:sub>
        </m:sSub>
        <m:sSup>
          <m:e>
            <m:r>
              <m:t>l</m:t>
            </m:r>
          </m:e>
          <m:sup>
            <m:r>
              <m:t>2</m:t>
            </m:r>
          </m:sup>
        </m:sSup>
        <m:r>
          <m:t>/(16f)</m:t>
        </m:r>
      </m:oMath>
      <w:r>
        <w:t xml:space="preserve">; la compressione adottata per l’intero arco è </w:t>
      </w:r>
      <m:oMath>
        <m:rad>
          <m:radPr>
            <m:degHide m:val="on"/>
          </m:radPr>
          <m:deg/>
          <m:e>
            <m:sSup>
              <m:e>
                <m:r>
                  <m:t>H</m:t>
                </m:r>
              </m:e>
              <m:sup>
                <m:r>
                  <m:t>2</m:t>
                </m:r>
              </m:sup>
            </m:sSup>
            <m:r>
              <m:t>+(</m:t>
            </m:r>
            <m:sSub>
              <m:e>
                <m:r>
                  <m:t>q</m:t>
                </m:r>
              </m:e>
              <m:sub>
                <m:r>
                  <m:t>d</m:t>
                </m:r>
              </m:sub>
            </m:sSub>
            <m:r>
              <m:t>l/4</m:t>
            </m:r>
            <m:sSup>
              <m:e>
                <m:r>
                  <m:t>)</m:t>
                </m:r>
              </m:e>
              <m:sup>
                <m:r>
                  <m:t>2</m:t>
                </m:r>
              </m:sup>
            </m:sSup>
          </m:e>
        </m:rad>
      </m:oMath>
      <w:r>
        <w:t xml:space="preserve">,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6A03880B" w14:textId="77777777" w:rsidR="000360CF" w:rsidRDefault="00DB30A0">
      <w:pPr>
        <w:spacing w:after="140"/>
      </w:pPr>
      <w:r>
        <w:t xml:space="preserve">Nel reticolare l’altezza è il rapporto impostato per la luce. Due piani resistenti sono stimati con forza nei correnti </w:t>
      </w:r>
      <m:oMath>
        <m:sSub>
          <m:e>
            <m:r>
              <m:t>q</m:t>
            </m:r>
          </m:e>
          <m:sub>
            <m:r>
              <m:t>d</m:t>
            </m:r>
          </m:sub>
        </m:sSub>
        <m:sSup>
          <m:e>
            <m:r>
              <m:t>l</m:t>
            </m:r>
          </m:e>
          <m:sup>
            <m:r>
              <m:t>2</m:t>
            </m:r>
          </m:sup>
        </m:sSup>
        <m:r>
          <m:t>/(16h)</m:t>
        </m:r>
      </m:oMath>
      <w:r>
        <w:t>. Le diagonali usano una forza convenzionale ottenuta dal massimo taglio e dall’inclinazione, applicata a tutti i pannelli. Questa regola dà quantità orientative e non risolve un reticolo con carichi mobili, nodi e controventi reali.</w:t>
      </w:r>
    </w:p>
    <w:p w14:paraId="24870AFA" w14:textId="77777777" w:rsidR="000360CF" w:rsidRDefault="00DB30A0">
      <w:pPr>
        <w:spacing w:after="140"/>
      </w:pPr>
      <w:r>
        <w:t xml:space="preserve">Nello strallato lo schema è simmetrico, L/4–L/2–L/4, con due antenne. L’altezza sopra impalcato è quella imposta oppure il massimo fra 10 m e 0,20 volte la luce centrale. Gli stralli a ventaglio sostengono le fasce di lunghezza </w:t>
      </w:r>
      <w:r>
        <w:rPr>
          <w:rFonts w:ascii="Calibri" w:eastAsia="Calibri" w:hAnsi="Calibri" w:cs="Calibri"/>
        </w:rPr>
        <w:t>Δ</w:t>
      </w:r>
      <w:r>
        <w:t xml:space="preserve">x e, per ciascun piano, hanno forza </w:t>
      </w:r>
      <m:oMath>
        <m:r>
          <m:t>T=</m:t>
        </m:r>
        <m:sSub>
          <m:e>
            <m:r>
              <m:t>q</m:t>
            </m:r>
          </m:e>
          <m:sub>
            <m:r>
              <m:t>d</m:t>
            </m:r>
          </m:sub>
        </m:sSub>
        <m:r>
          <m:t>Δx/(2</m:t>
        </m:r>
        <m:r>
          <m:rPr>
            <m:sty m:val="p"/>
          </m:rPr>
          <m:t>sin</m:t>
        </m:r>
        <m:r>
          <m:t>α)</m:t>
        </m:r>
      </m:oMath>
      <w:r>
        <w:t>. Il modello assegna a ciascuna antenna metà del carico verticale complessivo e reazioni verticali nulle alle spalle per il solo impalcato. Non risolve la rigidezza relativa impalcato stralli antenne né la tesatura.</w:t>
      </w:r>
    </w:p>
    <w:p w14:paraId="6BBCF1C2" w14:textId="77777777" w:rsidR="000360CF" w:rsidRDefault="00DB30A0">
      <w:pPr>
        <w:spacing w:after="140"/>
      </w:pPr>
      <w:r>
        <w:t xml:space="preserve">Nel sospeso la freccia del cavo principale è un rapporto della luce centrale; l’antenna deve superarla di almeno 2 m. Per ciascuno dei due cavi </w:t>
      </w:r>
      <m:oMath>
        <m:r>
          <m:t>H=</m:t>
        </m:r>
        <m:sSub>
          <m:e>
            <m:r>
              <m:t>q</m:t>
            </m:r>
          </m:e>
          <m:sub>
            <m:r>
              <m:t>d</m:t>
            </m:r>
          </m:sub>
        </m:sSub>
        <m:sSup>
          <m:e>
            <m:r>
              <m:t>l</m:t>
            </m:r>
          </m:e>
          <m:sup>
            <m:r>
              <m:t>2</m:t>
            </m:r>
          </m:sup>
        </m:sSup>
        <m:r>
          <m:t>/(16f)</m:t>
        </m:r>
      </m:oMath>
      <w:r>
        <w:t xml:space="preserve">, </w:t>
      </w:r>
      <m:oMath>
        <m:r>
          <m:t>T=</m:t>
        </m:r>
        <m:rad>
          <m:radPr>
            <m:degHide m:val="on"/>
          </m:radPr>
          <m:deg/>
          <m:e>
            <m:sSup>
              <m:e>
                <m:r>
                  <m:t>H</m:t>
                </m:r>
              </m:e>
              <m:sup>
                <m:r>
                  <m:t>2</m:t>
                </m:r>
              </m:sup>
            </m:sSup>
            <m:r>
              <m:t>+(</m:t>
            </m:r>
            <m:sSub>
              <m:e>
                <m:r>
                  <m:t>q</m:t>
                </m:r>
              </m:e>
              <m:sub>
                <m:r>
                  <m:t>d</m:t>
                </m:r>
              </m:sub>
            </m:sSub>
            <m:r>
              <m:t>l/4</m:t>
            </m:r>
            <m:sSup>
              <m:e>
                <m:r>
                  <m:t>)</m:t>
                </m:r>
              </m:e>
              <m:sup>
                <m:r>
                  <m:t>2</m:t>
                </m:r>
              </m:sup>
            </m:sSup>
          </m:e>
        </m:rad>
      </m:oMath>
      <w:r>
        <w:t>. I cavi di riva sono anch’essi parabolici e i pendini sostengono anche le campate laterali. Il computo include i cavi di riva, non soltanto la campata centrale.</w:t>
      </w:r>
    </w:p>
    <w:p w14:paraId="4A93909E" w14:textId="77777777" w:rsidR="000360CF" w:rsidRDefault="00DB30A0">
      <w:pPr>
        <w:spacing w:after="140"/>
      </w:pPr>
      <w:r>
        <w:t xml:space="preserve">Per le reazioni del sospeso, Htot è la componente orizzontale dei due cavi calcolata con il carico pertinente; indicando con a la campata di riva e ht l’altezza antenna sopra impalcato, la reazione all’estremo è </w:t>
      </w:r>
      <m:oMath>
        <m:r>
          <m:t>qa/2−</m:t>
        </m:r>
        <m:sSub>
          <m:e>
            <m:r>
              <m:t>H</m:t>
            </m:r>
          </m:e>
          <m:sub>
            <m:r>
              <m:t>tot</m:t>
            </m:r>
          </m:sub>
        </m:sSub>
        <m:sSub>
          <m:e>
            <m:r>
              <m:t>h</m:t>
            </m:r>
          </m:e>
          <m:sub>
            <m:r>
              <m:t>t</m:t>
            </m:r>
          </m:sub>
        </m:sSub>
        <m:r>
          <m:t>/a</m:t>
        </m:r>
      </m:oMath>
      <w:r>
        <w:t xml:space="preserve">.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1A1FE208" w14:textId="77777777" w:rsidR="000360CF" w:rsidRDefault="00DB30A0">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42EFE35" w14:textId="77777777" w:rsidR="000360CF" w:rsidRDefault="00DB30A0">
      <w:pPr>
        <w:pStyle w:val="Titolo2"/>
        <w:keepNext/>
        <w:spacing w:after="140"/>
      </w:pPr>
      <w:bookmarkStart w:id="99" w:name="_Toc244285092"/>
      <w:r>
        <w:t>Computo prezzi e indicatore ambientale</w:t>
      </w:r>
      <w:bookmarkEnd w:id="99"/>
    </w:p>
    <w:p w14:paraId="29DB2507" w14:textId="77777777" w:rsidR="000360CF" w:rsidRDefault="00DB30A0">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72834FD" w14:textId="77777777" w:rsidR="000360CF" w:rsidRDefault="00DB30A0">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3C85B7A2" w14:textId="77777777" w:rsidR="000360CF" w:rsidRDefault="00DB30A0">
      <w:pPr>
        <w:keepNext/>
        <w:spacing w:before="60" w:after="80"/>
        <w:ind w:left="255"/>
      </w:pPr>
      <m:oMathPara>
        <m:oMath>
          <m:sSub>
            <m:e>
              <m:r>
                <m:t>C</m:t>
              </m:r>
            </m:e>
            <m:sub>
              <m:r>
                <m:t>totale</m:t>
              </m:r>
            </m:sub>
          </m:sSub>
          <m:r>
            <m:t>=</m:t>
          </m:r>
          <m:sSub>
            <m:e>
              <m:r>
                <m:t>C</m:t>
              </m:r>
            </m:e>
            <m:sub>
              <m:r>
                <m:t>diretto</m:t>
              </m:r>
            </m:sub>
          </m:sSub>
          <m:r>
            <m:t>(1+oneri/100)(1+imprevisti/100)</m:t>
          </m:r>
        </m:oMath>
      </m:oMathPara>
    </w:p>
    <w:p w14:paraId="70E2A701" w14:textId="77777777" w:rsidR="000360CF" w:rsidRDefault="00DB30A0">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33BF13D0" w14:textId="77777777">
        <w:trPr>
          <w:cantSplit/>
          <w:tblHeader/>
          <w:jc w:val="center"/>
        </w:trPr>
        <w:tc>
          <w:tcPr>
            <w:tcW w:w="2381" w:type="dxa"/>
            <w:shd w:val="clear" w:color="auto" w:fill="E7E6E6"/>
            <w:tcMar>
              <w:top w:w="90" w:type="dxa"/>
              <w:left w:w="90" w:type="dxa"/>
              <w:bottom w:w="90" w:type="dxa"/>
              <w:right w:w="90" w:type="dxa"/>
            </w:tcMar>
            <w:vAlign w:val="center"/>
          </w:tcPr>
          <w:p w14:paraId="422DB372" w14:textId="77777777" w:rsidR="000360CF" w:rsidRDefault="00DB30A0">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E49ED69" w14:textId="77777777" w:rsidR="000360CF" w:rsidRDefault="00DB30A0">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2525BC8C" w14:textId="77777777" w:rsidR="000360CF" w:rsidRDefault="00DB30A0">
            <w:pPr>
              <w:spacing w:before="20" w:after="20"/>
              <w:jc w:val="left"/>
            </w:pPr>
            <w:r>
              <w:rPr>
                <w:b/>
                <w:sz w:val="21"/>
              </w:rPr>
              <w:t>Natura del riferimento</w:t>
            </w:r>
          </w:p>
        </w:tc>
      </w:tr>
      <w:tr w:rsidR="000360CF" w14:paraId="0955525F" w14:textId="77777777">
        <w:trPr>
          <w:cantSplit/>
          <w:jc w:val="center"/>
        </w:trPr>
        <w:tc>
          <w:tcPr>
            <w:tcW w:w="2381" w:type="dxa"/>
            <w:tcMar>
              <w:top w:w="90" w:type="dxa"/>
              <w:left w:w="90" w:type="dxa"/>
              <w:bottom w:w="90" w:type="dxa"/>
              <w:right w:w="90" w:type="dxa"/>
            </w:tcMar>
            <w:vAlign w:val="center"/>
          </w:tcPr>
          <w:p w14:paraId="4467DAF1" w14:textId="77777777" w:rsidR="000360CF" w:rsidRDefault="00DB30A0">
            <w:pPr>
              <w:spacing w:before="20" w:after="20"/>
              <w:jc w:val="left"/>
            </w:pPr>
            <w:r>
              <w:rPr>
                <w:sz w:val="21"/>
              </w:rPr>
              <w:t>Cls impalcato</w:t>
            </w:r>
          </w:p>
        </w:tc>
        <w:tc>
          <w:tcPr>
            <w:tcW w:w="3402" w:type="dxa"/>
            <w:tcMar>
              <w:top w:w="90" w:type="dxa"/>
              <w:left w:w="90" w:type="dxa"/>
              <w:bottom w:w="90" w:type="dxa"/>
              <w:right w:w="90" w:type="dxa"/>
            </w:tcMar>
            <w:vAlign w:val="center"/>
          </w:tcPr>
          <w:p w14:paraId="5F473B39" w14:textId="77777777" w:rsidR="000360CF" w:rsidRDefault="00DB30A0">
            <w:pPr>
              <w:spacing w:before="20" w:after="20"/>
              <w:jc w:val="center"/>
            </w:pPr>
            <w:r>
              <w:rPr>
                <w:sz w:val="21"/>
              </w:rPr>
              <w:t>260 €/m³</w:t>
            </w:r>
          </w:p>
        </w:tc>
        <w:tc>
          <w:tcPr>
            <w:tcW w:w="3855" w:type="dxa"/>
            <w:tcMar>
              <w:top w:w="90" w:type="dxa"/>
              <w:left w:w="90" w:type="dxa"/>
              <w:bottom w:w="90" w:type="dxa"/>
              <w:right w:w="90" w:type="dxa"/>
            </w:tcMar>
            <w:vAlign w:val="center"/>
          </w:tcPr>
          <w:p w14:paraId="4AB7D438" w14:textId="77777777" w:rsidR="000360CF" w:rsidRDefault="00DB30A0">
            <w:pPr>
              <w:spacing w:before="20" w:after="20"/>
              <w:jc w:val="left"/>
            </w:pPr>
            <w:r>
              <w:rPr>
                <w:sz w:val="21"/>
              </w:rPr>
              <w:t>Confronto C45/55 ANAS</w:t>
            </w:r>
          </w:p>
        </w:tc>
      </w:tr>
      <w:tr w:rsidR="000360CF" w14:paraId="69A5F7C5" w14:textId="77777777">
        <w:trPr>
          <w:cantSplit/>
          <w:jc w:val="center"/>
        </w:trPr>
        <w:tc>
          <w:tcPr>
            <w:tcW w:w="2381" w:type="dxa"/>
            <w:tcMar>
              <w:top w:w="90" w:type="dxa"/>
              <w:left w:w="90" w:type="dxa"/>
              <w:bottom w:w="90" w:type="dxa"/>
              <w:right w:w="90" w:type="dxa"/>
            </w:tcMar>
            <w:vAlign w:val="center"/>
          </w:tcPr>
          <w:p w14:paraId="2945BAD0" w14:textId="77777777" w:rsidR="000360CF" w:rsidRDefault="00DB30A0">
            <w:pPr>
              <w:spacing w:before="20" w:after="20"/>
              <w:jc w:val="left"/>
            </w:pPr>
            <w:r>
              <w:rPr>
                <w:sz w:val="21"/>
              </w:rPr>
              <w:t>Cls sottostrutture</w:t>
            </w:r>
          </w:p>
        </w:tc>
        <w:tc>
          <w:tcPr>
            <w:tcW w:w="3402" w:type="dxa"/>
            <w:tcMar>
              <w:top w:w="90" w:type="dxa"/>
              <w:left w:w="90" w:type="dxa"/>
              <w:bottom w:w="90" w:type="dxa"/>
              <w:right w:w="90" w:type="dxa"/>
            </w:tcMar>
            <w:vAlign w:val="center"/>
          </w:tcPr>
          <w:p w14:paraId="731C8F28" w14:textId="77777777" w:rsidR="000360CF" w:rsidRDefault="00DB30A0">
            <w:pPr>
              <w:spacing w:before="20" w:after="20"/>
              <w:jc w:val="center"/>
            </w:pPr>
            <w:r>
              <w:rPr>
                <w:sz w:val="21"/>
              </w:rPr>
              <w:t>240 €/m³</w:t>
            </w:r>
          </w:p>
        </w:tc>
        <w:tc>
          <w:tcPr>
            <w:tcW w:w="3855" w:type="dxa"/>
            <w:tcMar>
              <w:top w:w="90" w:type="dxa"/>
              <w:left w:w="90" w:type="dxa"/>
              <w:bottom w:w="90" w:type="dxa"/>
              <w:right w:w="90" w:type="dxa"/>
            </w:tcMar>
            <w:vAlign w:val="center"/>
          </w:tcPr>
          <w:p w14:paraId="29ACEA51" w14:textId="77777777" w:rsidR="000360CF" w:rsidRDefault="00DB30A0">
            <w:pPr>
              <w:spacing w:before="20" w:after="20"/>
              <w:jc w:val="left"/>
            </w:pPr>
            <w:r>
              <w:rPr>
                <w:sz w:val="21"/>
              </w:rPr>
              <w:t>Aggregato fondazioni ed elevazioni</w:t>
            </w:r>
          </w:p>
        </w:tc>
      </w:tr>
      <w:tr w:rsidR="000360CF" w14:paraId="7E39F04F" w14:textId="77777777">
        <w:trPr>
          <w:cantSplit/>
          <w:jc w:val="center"/>
        </w:trPr>
        <w:tc>
          <w:tcPr>
            <w:tcW w:w="2381" w:type="dxa"/>
            <w:tcMar>
              <w:top w:w="90" w:type="dxa"/>
              <w:left w:w="90" w:type="dxa"/>
              <w:bottom w:w="90" w:type="dxa"/>
              <w:right w:w="90" w:type="dxa"/>
            </w:tcMar>
            <w:vAlign w:val="center"/>
          </w:tcPr>
          <w:p w14:paraId="1F1F324F" w14:textId="77777777" w:rsidR="000360CF" w:rsidRDefault="00DB30A0">
            <w:pPr>
              <w:spacing w:before="20" w:after="20"/>
              <w:jc w:val="left"/>
            </w:pPr>
            <w:r>
              <w:rPr>
                <w:sz w:val="21"/>
              </w:rPr>
              <w:t>Armatura ordinaria</w:t>
            </w:r>
          </w:p>
        </w:tc>
        <w:tc>
          <w:tcPr>
            <w:tcW w:w="3402" w:type="dxa"/>
            <w:tcMar>
              <w:top w:w="90" w:type="dxa"/>
              <w:left w:w="90" w:type="dxa"/>
              <w:bottom w:w="90" w:type="dxa"/>
              <w:right w:w="90" w:type="dxa"/>
            </w:tcMar>
            <w:vAlign w:val="center"/>
          </w:tcPr>
          <w:p w14:paraId="0AD9D034" w14:textId="77777777" w:rsidR="000360CF" w:rsidRDefault="00DB30A0">
            <w:pPr>
              <w:spacing w:before="20" w:after="20"/>
              <w:jc w:val="center"/>
            </w:pPr>
            <w:r>
              <w:rPr>
                <w:sz w:val="21"/>
              </w:rPr>
              <w:t>1.660 €/t</w:t>
            </w:r>
          </w:p>
        </w:tc>
        <w:tc>
          <w:tcPr>
            <w:tcW w:w="3855" w:type="dxa"/>
            <w:tcMar>
              <w:top w:w="90" w:type="dxa"/>
              <w:left w:w="90" w:type="dxa"/>
              <w:bottom w:w="90" w:type="dxa"/>
              <w:right w:w="90" w:type="dxa"/>
            </w:tcMar>
            <w:vAlign w:val="center"/>
          </w:tcPr>
          <w:p w14:paraId="611503A6" w14:textId="77777777" w:rsidR="000360CF" w:rsidRDefault="00DB30A0">
            <w:pPr>
              <w:spacing w:before="20" w:after="20"/>
              <w:jc w:val="center"/>
            </w:pPr>
            <w:r>
              <w:rPr>
                <w:sz w:val="21"/>
              </w:rPr>
              <w:t>ANAS 1,66 €/kg</w:t>
            </w:r>
          </w:p>
        </w:tc>
      </w:tr>
      <w:tr w:rsidR="000360CF" w14:paraId="41B8BE30" w14:textId="77777777">
        <w:trPr>
          <w:cantSplit/>
          <w:jc w:val="center"/>
        </w:trPr>
        <w:tc>
          <w:tcPr>
            <w:tcW w:w="2381" w:type="dxa"/>
            <w:tcMar>
              <w:top w:w="90" w:type="dxa"/>
              <w:left w:w="90" w:type="dxa"/>
              <w:bottom w:w="90" w:type="dxa"/>
              <w:right w:w="90" w:type="dxa"/>
            </w:tcMar>
            <w:vAlign w:val="center"/>
          </w:tcPr>
          <w:p w14:paraId="0FC51451" w14:textId="77777777" w:rsidR="000360CF" w:rsidRDefault="00DB30A0">
            <w:pPr>
              <w:spacing w:before="20" w:after="20"/>
              <w:jc w:val="left"/>
            </w:pPr>
            <w:r>
              <w:rPr>
                <w:sz w:val="21"/>
              </w:rPr>
              <w:t>Precompressione</w:t>
            </w:r>
          </w:p>
        </w:tc>
        <w:tc>
          <w:tcPr>
            <w:tcW w:w="3402" w:type="dxa"/>
            <w:tcMar>
              <w:top w:w="90" w:type="dxa"/>
              <w:left w:w="90" w:type="dxa"/>
              <w:bottom w:w="90" w:type="dxa"/>
              <w:right w:w="90" w:type="dxa"/>
            </w:tcMar>
            <w:vAlign w:val="center"/>
          </w:tcPr>
          <w:p w14:paraId="16A92698" w14:textId="77777777" w:rsidR="000360CF" w:rsidRDefault="00DB30A0">
            <w:pPr>
              <w:spacing w:before="20" w:after="20"/>
              <w:jc w:val="center"/>
            </w:pPr>
            <w:r>
              <w:rPr>
                <w:sz w:val="21"/>
              </w:rPr>
              <w:t>3.600 €/t</w:t>
            </w:r>
          </w:p>
        </w:tc>
        <w:tc>
          <w:tcPr>
            <w:tcW w:w="3855" w:type="dxa"/>
            <w:tcMar>
              <w:top w:w="90" w:type="dxa"/>
              <w:left w:w="90" w:type="dxa"/>
              <w:bottom w:w="90" w:type="dxa"/>
              <w:right w:w="90" w:type="dxa"/>
            </w:tcMar>
            <w:vAlign w:val="center"/>
          </w:tcPr>
          <w:p w14:paraId="723A4D6A" w14:textId="77777777" w:rsidR="000360CF" w:rsidRDefault="00DB30A0">
            <w:pPr>
              <w:spacing w:before="20" w:after="20"/>
              <w:jc w:val="left"/>
            </w:pPr>
            <w:r>
              <w:rPr>
                <w:sz w:val="21"/>
              </w:rPr>
              <w:t>Riserva di sistema con accessori</w:t>
            </w:r>
          </w:p>
        </w:tc>
      </w:tr>
      <w:tr w:rsidR="000360CF" w14:paraId="5A26C11A" w14:textId="77777777">
        <w:trPr>
          <w:cantSplit/>
          <w:jc w:val="center"/>
        </w:trPr>
        <w:tc>
          <w:tcPr>
            <w:tcW w:w="2381" w:type="dxa"/>
            <w:tcMar>
              <w:top w:w="90" w:type="dxa"/>
              <w:left w:w="90" w:type="dxa"/>
              <w:bottom w:w="90" w:type="dxa"/>
              <w:right w:w="90" w:type="dxa"/>
            </w:tcMar>
            <w:vAlign w:val="center"/>
          </w:tcPr>
          <w:p w14:paraId="676519D1" w14:textId="77777777" w:rsidR="000360CF" w:rsidRDefault="00DB30A0">
            <w:pPr>
              <w:spacing w:before="20" w:after="20"/>
              <w:jc w:val="left"/>
            </w:pPr>
            <w:r>
              <w:rPr>
                <w:sz w:val="21"/>
              </w:rPr>
              <w:t>Carpenteria ordinaria</w:t>
            </w:r>
          </w:p>
        </w:tc>
        <w:tc>
          <w:tcPr>
            <w:tcW w:w="3402" w:type="dxa"/>
            <w:tcMar>
              <w:top w:w="90" w:type="dxa"/>
              <w:left w:w="90" w:type="dxa"/>
              <w:bottom w:w="90" w:type="dxa"/>
              <w:right w:w="90" w:type="dxa"/>
            </w:tcMar>
            <w:vAlign w:val="center"/>
          </w:tcPr>
          <w:p w14:paraId="2C9C53B9" w14:textId="77777777" w:rsidR="000360CF" w:rsidRDefault="00DB30A0">
            <w:pPr>
              <w:spacing w:before="20" w:after="20"/>
              <w:jc w:val="center"/>
            </w:pPr>
            <w:r>
              <w:rPr>
                <w:sz w:val="21"/>
              </w:rPr>
              <w:t>3.500 €/t</w:t>
            </w:r>
          </w:p>
        </w:tc>
        <w:tc>
          <w:tcPr>
            <w:tcW w:w="3855" w:type="dxa"/>
            <w:tcMar>
              <w:top w:w="90" w:type="dxa"/>
              <w:left w:w="90" w:type="dxa"/>
              <w:bottom w:w="90" w:type="dxa"/>
              <w:right w:w="90" w:type="dxa"/>
            </w:tcMar>
            <w:vAlign w:val="center"/>
          </w:tcPr>
          <w:p w14:paraId="0444B029" w14:textId="77777777" w:rsidR="000360CF" w:rsidRDefault="00DB30A0">
            <w:pPr>
              <w:spacing w:before="20" w:after="20"/>
              <w:jc w:val="left"/>
            </w:pPr>
            <w:r>
              <w:rPr>
                <w:sz w:val="21"/>
              </w:rPr>
              <w:t>Base ANAS con varo ordinario</w:t>
            </w:r>
          </w:p>
        </w:tc>
      </w:tr>
      <w:tr w:rsidR="000360CF" w14:paraId="750A8276" w14:textId="77777777">
        <w:trPr>
          <w:cantSplit/>
          <w:jc w:val="center"/>
        </w:trPr>
        <w:tc>
          <w:tcPr>
            <w:tcW w:w="2381" w:type="dxa"/>
            <w:tcMar>
              <w:top w:w="90" w:type="dxa"/>
              <w:left w:w="90" w:type="dxa"/>
              <w:bottom w:w="90" w:type="dxa"/>
              <w:right w:w="90" w:type="dxa"/>
            </w:tcMar>
            <w:vAlign w:val="center"/>
          </w:tcPr>
          <w:p w14:paraId="1BCAE2BB" w14:textId="77777777" w:rsidR="000360CF" w:rsidRDefault="00DB30A0">
            <w:pPr>
              <w:spacing w:before="20" w:after="20"/>
              <w:jc w:val="left"/>
            </w:pPr>
            <w:r>
              <w:rPr>
                <w:sz w:val="21"/>
              </w:rPr>
              <w:t>Carpenteria cassoni</w:t>
            </w:r>
          </w:p>
        </w:tc>
        <w:tc>
          <w:tcPr>
            <w:tcW w:w="3402" w:type="dxa"/>
            <w:tcMar>
              <w:top w:w="90" w:type="dxa"/>
              <w:left w:w="90" w:type="dxa"/>
              <w:bottom w:w="90" w:type="dxa"/>
              <w:right w:w="90" w:type="dxa"/>
            </w:tcMar>
            <w:vAlign w:val="center"/>
          </w:tcPr>
          <w:p w14:paraId="5168E312" w14:textId="77777777" w:rsidR="000360CF" w:rsidRDefault="00DB30A0">
            <w:pPr>
              <w:spacing w:before="20" w:after="20"/>
              <w:jc w:val="center"/>
            </w:pPr>
            <w:r>
              <w:rPr>
                <w:sz w:val="21"/>
              </w:rPr>
              <w:t>4.000 €/t</w:t>
            </w:r>
          </w:p>
        </w:tc>
        <w:tc>
          <w:tcPr>
            <w:tcW w:w="3855" w:type="dxa"/>
            <w:tcMar>
              <w:top w:w="90" w:type="dxa"/>
              <w:left w:w="90" w:type="dxa"/>
              <w:bottom w:w="90" w:type="dxa"/>
              <w:right w:w="90" w:type="dxa"/>
            </w:tcMar>
            <w:vAlign w:val="center"/>
          </w:tcPr>
          <w:p w14:paraId="3FDBF9CA" w14:textId="77777777" w:rsidR="000360CF" w:rsidRDefault="00DB30A0">
            <w:pPr>
              <w:spacing w:before="20" w:after="20"/>
              <w:jc w:val="left"/>
            </w:pPr>
            <w:r>
              <w:rPr>
                <w:sz w:val="21"/>
              </w:rPr>
              <w:t>Maggiorazione convenzionale</w:t>
            </w:r>
          </w:p>
        </w:tc>
      </w:tr>
      <w:tr w:rsidR="000360CF" w14:paraId="369947AC" w14:textId="77777777">
        <w:trPr>
          <w:cantSplit/>
          <w:jc w:val="center"/>
        </w:trPr>
        <w:tc>
          <w:tcPr>
            <w:tcW w:w="2381" w:type="dxa"/>
            <w:tcMar>
              <w:top w:w="90" w:type="dxa"/>
              <w:left w:w="90" w:type="dxa"/>
              <w:bottom w:w="90" w:type="dxa"/>
              <w:right w:w="90" w:type="dxa"/>
            </w:tcMar>
            <w:vAlign w:val="center"/>
          </w:tcPr>
          <w:p w14:paraId="2F3BDF08" w14:textId="77777777" w:rsidR="000360CF" w:rsidRDefault="00DB30A0">
            <w:pPr>
              <w:spacing w:before="20" w:after="20"/>
              <w:jc w:val="left"/>
            </w:pPr>
            <w:r>
              <w:rPr>
                <w:sz w:val="21"/>
              </w:rPr>
              <w:t>Casseforme</w:t>
            </w:r>
          </w:p>
        </w:tc>
        <w:tc>
          <w:tcPr>
            <w:tcW w:w="3402" w:type="dxa"/>
            <w:tcMar>
              <w:top w:w="90" w:type="dxa"/>
              <w:left w:w="90" w:type="dxa"/>
              <w:bottom w:w="90" w:type="dxa"/>
              <w:right w:w="90" w:type="dxa"/>
            </w:tcMar>
            <w:vAlign w:val="center"/>
          </w:tcPr>
          <w:p w14:paraId="26E7FA9E" w14:textId="77777777" w:rsidR="000360CF" w:rsidRDefault="00DB30A0">
            <w:pPr>
              <w:spacing w:before="20" w:after="20"/>
              <w:jc w:val="center"/>
            </w:pPr>
            <w:r>
              <w:rPr>
                <w:sz w:val="21"/>
              </w:rPr>
              <w:t>50 €/m²</w:t>
            </w:r>
          </w:p>
        </w:tc>
        <w:tc>
          <w:tcPr>
            <w:tcW w:w="3855" w:type="dxa"/>
            <w:tcMar>
              <w:top w:w="90" w:type="dxa"/>
              <w:left w:w="90" w:type="dxa"/>
              <w:bottom w:w="90" w:type="dxa"/>
              <w:right w:w="90" w:type="dxa"/>
            </w:tcMar>
            <w:vAlign w:val="center"/>
          </w:tcPr>
          <w:p w14:paraId="2C864888" w14:textId="77777777" w:rsidR="000360CF" w:rsidRDefault="00DB30A0">
            <w:pPr>
              <w:spacing w:before="20" w:after="20"/>
              <w:jc w:val="left"/>
            </w:pPr>
            <w:r>
              <w:rPr>
                <w:sz w:val="21"/>
              </w:rPr>
              <w:t>Superfici equivalenti e prezzo medio</w:t>
            </w:r>
          </w:p>
        </w:tc>
      </w:tr>
      <w:tr w:rsidR="000360CF" w14:paraId="52A71657" w14:textId="77777777">
        <w:trPr>
          <w:cantSplit/>
          <w:jc w:val="center"/>
        </w:trPr>
        <w:tc>
          <w:tcPr>
            <w:tcW w:w="2381" w:type="dxa"/>
            <w:tcMar>
              <w:top w:w="90" w:type="dxa"/>
              <w:left w:w="90" w:type="dxa"/>
              <w:bottom w:w="90" w:type="dxa"/>
              <w:right w:w="90" w:type="dxa"/>
            </w:tcMar>
            <w:vAlign w:val="center"/>
          </w:tcPr>
          <w:p w14:paraId="315F6927" w14:textId="77777777" w:rsidR="000360CF" w:rsidRDefault="00DB30A0">
            <w:pPr>
              <w:spacing w:before="20" w:after="20"/>
              <w:jc w:val="left"/>
            </w:pPr>
            <w:r>
              <w:rPr>
                <w:sz w:val="21"/>
              </w:rPr>
              <w:t>Pali da 1,0 e 1,5 m</w:t>
            </w:r>
          </w:p>
        </w:tc>
        <w:tc>
          <w:tcPr>
            <w:tcW w:w="3402" w:type="dxa"/>
            <w:tcMar>
              <w:top w:w="90" w:type="dxa"/>
              <w:left w:w="90" w:type="dxa"/>
              <w:bottom w:w="90" w:type="dxa"/>
              <w:right w:w="90" w:type="dxa"/>
            </w:tcMar>
            <w:vAlign w:val="center"/>
          </w:tcPr>
          <w:p w14:paraId="3451C493" w14:textId="77777777" w:rsidR="000360CF" w:rsidRDefault="00DB30A0">
            <w:pPr>
              <w:spacing w:before="20" w:after="20"/>
              <w:jc w:val="center"/>
            </w:pPr>
            <w:r>
              <w:rPr>
                <w:sz w:val="21"/>
              </w:rPr>
              <w:t>300 e 550 €/m</w:t>
            </w:r>
          </w:p>
        </w:tc>
        <w:tc>
          <w:tcPr>
            <w:tcW w:w="3855" w:type="dxa"/>
            <w:tcMar>
              <w:top w:w="90" w:type="dxa"/>
              <w:left w:w="90" w:type="dxa"/>
              <w:bottom w:w="90" w:type="dxa"/>
              <w:right w:w="90" w:type="dxa"/>
            </w:tcMar>
            <w:vAlign w:val="center"/>
          </w:tcPr>
          <w:p w14:paraId="3FEF1937" w14:textId="77777777" w:rsidR="000360CF" w:rsidRDefault="00DB30A0">
            <w:pPr>
              <w:spacing w:before="20" w:after="20"/>
              <w:jc w:val="left"/>
            </w:pPr>
            <w:r>
              <w:rPr>
                <w:sz w:val="21"/>
              </w:rPr>
              <w:t>Perforazione e cls armatura separata</w:t>
            </w:r>
          </w:p>
        </w:tc>
      </w:tr>
      <w:tr w:rsidR="000360CF" w14:paraId="4C9EE164" w14:textId="77777777">
        <w:trPr>
          <w:cantSplit/>
          <w:jc w:val="center"/>
        </w:trPr>
        <w:tc>
          <w:tcPr>
            <w:tcW w:w="2381" w:type="dxa"/>
            <w:tcMar>
              <w:top w:w="90" w:type="dxa"/>
              <w:left w:w="90" w:type="dxa"/>
              <w:bottom w:w="90" w:type="dxa"/>
              <w:right w:w="90" w:type="dxa"/>
            </w:tcMar>
            <w:vAlign w:val="center"/>
          </w:tcPr>
          <w:p w14:paraId="6F10ECC2" w14:textId="77777777" w:rsidR="000360CF" w:rsidRDefault="00DB30A0">
            <w:pPr>
              <w:spacing w:before="20" w:after="20"/>
              <w:jc w:val="left"/>
            </w:pPr>
            <w:r>
              <w:rPr>
                <w:sz w:val="21"/>
              </w:rPr>
              <w:t>Appoggi</w:t>
            </w:r>
          </w:p>
        </w:tc>
        <w:tc>
          <w:tcPr>
            <w:tcW w:w="3402" w:type="dxa"/>
            <w:tcMar>
              <w:top w:w="90" w:type="dxa"/>
              <w:left w:w="90" w:type="dxa"/>
              <w:bottom w:w="90" w:type="dxa"/>
              <w:right w:w="90" w:type="dxa"/>
            </w:tcMar>
            <w:vAlign w:val="center"/>
          </w:tcPr>
          <w:p w14:paraId="7757B08E" w14:textId="77777777" w:rsidR="000360CF" w:rsidRDefault="00DB30A0">
            <w:pPr>
              <w:spacing w:before="20" w:after="20"/>
              <w:jc w:val="center"/>
            </w:pPr>
            <w:r>
              <w:rPr>
                <w:sz w:val="21"/>
              </w:rPr>
              <w:t>5.000 €/cad</w:t>
            </w:r>
          </w:p>
        </w:tc>
        <w:tc>
          <w:tcPr>
            <w:tcW w:w="3855" w:type="dxa"/>
            <w:tcMar>
              <w:top w:w="90" w:type="dxa"/>
              <w:left w:w="90" w:type="dxa"/>
              <w:bottom w:w="90" w:type="dxa"/>
              <w:right w:w="90" w:type="dxa"/>
            </w:tcMar>
            <w:vAlign w:val="center"/>
          </w:tcPr>
          <w:p w14:paraId="7A1D2EF2" w14:textId="77777777" w:rsidR="000360CF" w:rsidRDefault="00DB30A0">
            <w:pPr>
              <w:spacing w:before="20" w:after="20"/>
              <w:jc w:val="left"/>
            </w:pPr>
            <w:r>
              <w:rPr>
                <w:sz w:val="21"/>
              </w:rPr>
              <w:t>Indennità media non dimensionamento</w:t>
            </w:r>
          </w:p>
        </w:tc>
      </w:tr>
      <w:tr w:rsidR="000360CF" w14:paraId="3F7743A0" w14:textId="77777777">
        <w:trPr>
          <w:cantSplit/>
          <w:jc w:val="center"/>
        </w:trPr>
        <w:tc>
          <w:tcPr>
            <w:tcW w:w="2381" w:type="dxa"/>
            <w:tcMar>
              <w:top w:w="90" w:type="dxa"/>
              <w:left w:w="90" w:type="dxa"/>
              <w:bottom w:w="90" w:type="dxa"/>
              <w:right w:w="90" w:type="dxa"/>
            </w:tcMar>
            <w:vAlign w:val="center"/>
          </w:tcPr>
          <w:p w14:paraId="06398D54" w14:textId="77777777" w:rsidR="000360CF" w:rsidRDefault="00DB30A0">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68EF7461" w14:textId="77777777" w:rsidR="000360CF" w:rsidRDefault="00DB30A0">
            <w:pPr>
              <w:spacing w:before="20" w:after="20"/>
              <w:jc w:val="center"/>
            </w:pPr>
            <w:r>
              <w:rPr>
                <w:sz w:val="21"/>
              </w:rPr>
              <w:t>2.400 €/m</w:t>
            </w:r>
          </w:p>
        </w:tc>
        <w:tc>
          <w:tcPr>
            <w:tcW w:w="3855" w:type="dxa"/>
            <w:tcMar>
              <w:top w:w="90" w:type="dxa"/>
              <w:left w:w="90" w:type="dxa"/>
              <w:bottom w:w="90" w:type="dxa"/>
              <w:right w:w="90" w:type="dxa"/>
            </w:tcMar>
            <w:vAlign w:val="center"/>
          </w:tcPr>
          <w:p w14:paraId="4550952A" w14:textId="77777777" w:rsidR="000360CF" w:rsidRDefault="00DB30A0">
            <w:pPr>
              <w:spacing w:before="20" w:after="20"/>
              <w:jc w:val="left"/>
            </w:pPr>
            <w:r>
              <w:rPr>
                <w:sz w:val="21"/>
              </w:rPr>
              <w:t>Corsa moderata da confermare</w:t>
            </w:r>
          </w:p>
        </w:tc>
      </w:tr>
      <w:tr w:rsidR="000360CF" w14:paraId="3ACCD4EF" w14:textId="77777777">
        <w:trPr>
          <w:cantSplit/>
          <w:jc w:val="center"/>
        </w:trPr>
        <w:tc>
          <w:tcPr>
            <w:tcW w:w="2381" w:type="dxa"/>
            <w:tcMar>
              <w:top w:w="90" w:type="dxa"/>
              <w:left w:w="90" w:type="dxa"/>
              <w:bottom w:w="90" w:type="dxa"/>
              <w:right w:w="90" w:type="dxa"/>
            </w:tcMar>
            <w:vAlign w:val="center"/>
          </w:tcPr>
          <w:p w14:paraId="5D6A2305" w14:textId="77777777" w:rsidR="000360CF" w:rsidRDefault="00DB30A0">
            <w:pPr>
              <w:spacing w:before="20" w:after="20"/>
              <w:jc w:val="left"/>
            </w:pPr>
            <w:r>
              <w:rPr>
                <w:sz w:val="21"/>
              </w:rPr>
              <w:t>Barriere</w:t>
            </w:r>
          </w:p>
        </w:tc>
        <w:tc>
          <w:tcPr>
            <w:tcW w:w="3402" w:type="dxa"/>
            <w:tcMar>
              <w:top w:w="90" w:type="dxa"/>
              <w:left w:w="90" w:type="dxa"/>
              <w:bottom w:w="90" w:type="dxa"/>
              <w:right w:w="90" w:type="dxa"/>
            </w:tcMar>
            <w:vAlign w:val="center"/>
          </w:tcPr>
          <w:p w14:paraId="4BCE651C" w14:textId="77777777" w:rsidR="000360CF" w:rsidRDefault="00DB30A0">
            <w:pPr>
              <w:spacing w:before="20" w:after="20"/>
              <w:jc w:val="center"/>
            </w:pPr>
            <w:r>
              <w:rPr>
                <w:sz w:val="21"/>
              </w:rPr>
              <w:t>360 €/m</w:t>
            </w:r>
          </w:p>
        </w:tc>
        <w:tc>
          <w:tcPr>
            <w:tcW w:w="3855" w:type="dxa"/>
            <w:tcMar>
              <w:top w:w="90" w:type="dxa"/>
              <w:left w:w="90" w:type="dxa"/>
              <w:bottom w:w="90" w:type="dxa"/>
              <w:right w:w="90" w:type="dxa"/>
            </w:tcMar>
            <w:vAlign w:val="center"/>
          </w:tcPr>
          <w:p w14:paraId="4809CB66" w14:textId="77777777" w:rsidR="000360CF" w:rsidRDefault="00DB30A0">
            <w:pPr>
              <w:spacing w:before="20" w:after="20"/>
              <w:jc w:val="left"/>
            </w:pPr>
            <w:r>
              <w:rPr>
                <w:sz w:val="21"/>
              </w:rPr>
              <w:t>Confronto bordo ponte H4</w:t>
            </w:r>
          </w:p>
        </w:tc>
      </w:tr>
      <w:tr w:rsidR="000360CF" w14:paraId="3CEA52D2" w14:textId="77777777">
        <w:trPr>
          <w:cantSplit/>
          <w:jc w:val="center"/>
        </w:trPr>
        <w:tc>
          <w:tcPr>
            <w:tcW w:w="2381" w:type="dxa"/>
            <w:tcMar>
              <w:top w:w="90" w:type="dxa"/>
              <w:left w:w="90" w:type="dxa"/>
              <w:bottom w:w="90" w:type="dxa"/>
              <w:right w:w="90" w:type="dxa"/>
            </w:tcMar>
            <w:vAlign w:val="center"/>
          </w:tcPr>
          <w:p w14:paraId="5F11963C" w14:textId="77777777" w:rsidR="000360CF" w:rsidRDefault="00DB30A0">
            <w:pPr>
              <w:spacing w:before="20" w:after="20"/>
              <w:jc w:val="left"/>
            </w:pPr>
            <w:r>
              <w:rPr>
                <w:sz w:val="21"/>
              </w:rPr>
              <w:t>Pavimentazione</w:t>
            </w:r>
          </w:p>
        </w:tc>
        <w:tc>
          <w:tcPr>
            <w:tcW w:w="3402" w:type="dxa"/>
            <w:tcMar>
              <w:top w:w="90" w:type="dxa"/>
              <w:left w:w="90" w:type="dxa"/>
              <w:bottom w:w="90" w:type="dxa"/>
              <w:right w:w="90" w:type="dxa"/>
            </w:tcMar>
            <w:vAlign w:val="center"/>
          </w:tcPr>
          <w:p w14:paraId="40BD6B97" w14:textId="77777777" w:rsidR="000360CF" w:rsidRDefault="00DB30A0">
            <w:pPr>
              <w:spacing w:before="20" w:after="20"/>
              <w:jc w:val="center"/>
            </w:pPr>
            <w:r>
              <w:rPr>
                <w:sz w:val="21"/>
              </w:rPr>
              <w:t>32 €/m²</w:t>
            </w:r>
          </w:p>
        </w:tc>
        <w:tc>
          <w:tcPr>
            <w:tcW w:w="3855" w:type="dxa"/>
            <w:tcMar>
              <w:top w:w="90" w:type="dxa"/>
              <w:left w:w="90" w:type="dxa"/>
              <w:bottom w:w="90" w:type="dxa"/>
              <w:right w:w="90" w:type="dxa"/>
            </w:tcMar>
            <w:vAlign w:val="center"/>
          </w:tcPr>
          <w:p w14:paraId="3DD559FF" w14:textId="77777777" w:rsidR="000360CF" w:rsidRDefault="00DB30A0">
            <w:pPr>
              <w:spacing w:before="20" w:after="20"/>
              <w:jc w:val="left"/>
            </w:pPr>
            <w:r>
              <w:rPr>
                <w:sz w:val="21"/>
              </w:rPr>
              <w:t>Pacchetto convenzionale</w:t>
            </w:r>
          </w:p>
        </w:tc>
      </w:tr>
      <w:tr w:rsidR="000360CF" w14:paraId="1453C26C" w14:textId="77777777">
        <w:trPr>
          <w:cantSplit/>
          <w:jc w:val="center"/>
        </w:trPr>
        <w:tc>
          <w:tcPr>
            <w:tcW w:w="2381" w:type="dxa"/>
            <w:tcMar>
              <w:top w:w="90" w:type="dxa"/>
              <w:left w:w="90" w:type="dxa"/>
              <w:bottom w:w="90" w:type="dxa"/>
              <w:right w:w="90" w:type="dxa"/>
            </w:tcMar>
            <w:vAlign w:val="center"/>
          </w:tcPr>
          <w:p w14:paraId="04780B33" w14:textId="77777777" w:rsidR="000360CF" w:rsidRDefault="00DB30A0">
            <w:pPr>
              <w:spacing w:before="20" w:after="20"/>
              <w:jc w:val="left"/>
            </w:pPr>
            <w:r>
              <w:rPr>
                <w:sz w:val="21"/>
              </w:rPr>
              <w:t>Carpenteria ortotropa</w:t>
            </w:r>
          </w:p>
        </w:tc>
        <w:tc>
          <w:tcPr>
            <w:tcW w:w="3402" w:type="dxa"/>
            <w:tcMar>
              <w:top w:w="90" w:type="dxa"/>
              <w:left w:w="90" w:type="dxa"/>
              <w:bottom w:w="90" w:type="dxa"/>
              <w:right w:w="90" w:type="dxa"/>
            </w:tcMar>
            <w:vAlign w:val="center"/>
          </w:tcPr>
          <w:p w14:paraId="0C524CE4" w14:textId="77777777" w:rsidR="000360CF" w:rsidRDefault="00DB30A0">
            <w:pPr>
              <w:spacing w:before="20" w:after="20"/>
              <w:jc w:val="center"/>
            </w:pPr>
            <w:r>
              <w:rPr>
                <w:sz w:val="21"/>
              </w:rPr>
              <w:t>5.000 €/t</w:t>
            </w:r>
          </w:p>
        </w:tc>
        <w:tc>
          <w:tcPr>
            <w:tcW w:w="3855" w:type="dxa"/>
            <w:tcMar>
              <w:top w:w="90" w:type="dxa"/>
              <w:left w:w="90" w:type="dxa"/>
              <w:bottom w:w="90" w:type="dxa"/>
              <w:right w:w="90" w:type="dxa"/>
            </w:tcMar>
            <w:vAlign w:val="center"/>
          </w:tcPr>
          <w:p w14:paraId="4C5C847E" w14:textId="77777777" w:rsidR="000360CF" w:rsidRDefault="00DB30A0">
            <w:pPr>
              <w:spacing w:before="20" w:after="20"/>
              <w:jc w:val="left"/>
            </w:pPr>
            <w:r>
              <w:rPr>
                <w:sz w:val="21"/>
              </w:rPr>
              <w:t>Aggregato non singola voce ANAS</w:t>
            </w:r>
          </w:p>
        </w:tc>
      </w:tr>
      <w:tr w:rsidR="000360CF" w14:paraId="5E22027D" w14:textId="77777777">
        <w:trPr>
          <w:cantSplit/>
          <w:jc w:val="center"/>
        </w:trPr>
        <w:tc>
          <w:tcPr>
            <w:tcW w:w="2381" w:type="dxa"/>
            <w:tcMar>
              <w:top w:w="90" w:type="dxa"/>
              <w:left w:w="90" w:type="dxa"/>
              <w:bottom w:w="90" w:type="dxa"/>
              <w:right w:w="90" w:type="dxa"/>
            </w:tcMar>
            <w:vAlign w:val="center"/>
          </w:tcPr>
          <w:p w14:paraId="6C566B3E" w14:textId="77777777" w:rsidR="000360CF" w:rsidRDefault="00DB30A0">
            <w:pPr>
              <w:spacing w:before="20" w:after="20"/>
              <w:jc w:val="left"/>
            </w:pPr>
            <w:r>
              <w:rPr>
                <w:sz w:val="21"/>
              </w:rPr>
              <w:t>Cavi e pendini</w:t>
            </w:r>
          </w:p>
        </w:tc>
        <w:tc>
          <w:tcPr>
            <w:tcW w:w="3402" w:type="dxa"/>
            <w:tcMar>
              <w:top w:w="90" w:type="dxa"/>
              <w:left w:w="90" w:type="dxa"/>
              <w:bottom w:w="90" w:type="dxa"/>
              <w:right w:w="90" w:type="dxa"/>
            </w:tcMar>
            <w:vAlign w:val="center"/>
          </w:tcPr>
          <w:p w14:paraId="4A5D2AB3" w14:textId="77777777" w:rsidR="000360CF" w:rsidRDefault="00DB30A0">
            <w:pPr>
              <w:spacing w:before="20" w:after="20"/>
              <w:jc w:val="center"/>
            </w:pPr>
            <w:r>
              <w:rPr>
                <w:sz w:val="21"/>
              </w:rPr>
              <w:t>16.000 €/t</w:t>
            </w:r>
          </w:p>
        </w:tc>
        <w:tc>
          <w:tcPr>
            <w:tcW w:w="3855" w:type="dxa"/>
            <w:tcMar>
              <w:top w:w="90" w:type="dxa"/>
              <w:left w:w="90" w:type="dxa"/>
              <w:bottom w:w="90" w:type="dxa"/>
              <w:right w:w="90" w:type="dxa"/>
            </w:tcMar>
            <w:vAlign w:val="center"/>
          </w:tcPr>
          <w:p w14:paraId="733BF48F" w14:textId="77777777" w:rsidR="000360CF" w:rsidRDefault="00DB30A0">
            <w:pPr>
              <w:spacing w:before="20" w:after="20"/>
              <w:jc w:val="left"/>
            </w:pPr>
            <w:r>
              <w:rPr>
                <w:sz w:val="21"/>
              </w:rPr>
              <w:t>Sistema installato da preventivare</w:t>
            </w:r>
          </w:p>
        </w:tc>
      </w:tr>
      <w:tr w:rsidR="000360CF" w14:paraId="4D1B9DD3" w14:textId="77777777">
        <w:trPr>
          <w:cantSplit/>
          <w:jc w:val="center"/>
        </w:trPr>
        <w:tc>
          <w:tcPr>
            <w:tcW w:w="2381" w:type="dxa"/>
            <w:tcMar>
              <w:top w:w="90" w:type="dxa"/>
              <w:left w:w="90" w:type="dxa"/>
              <w:bottom w:w="90" w:type="dxa"/>
              <w:right w:w="90" w:type="dxa"/>
            </w:tcMar>
            <w:vAlign w:val="center"/>
          </w:tcPr>
          <w:p w14:paraId="59C66F04" w14:textId="77777777" w:rsidR="000360CF" w:rsidRDefault="00DB30A0">
            <w:pPr>
              <w:spacing w:before="20" w:after="20"/>
              <w:jc w:val="left"/>
            </w:pPr>
            <w:r>
              <w:rPr>
                <w:sz w:val="21"/>
              </w:rPr>
              <w:t>Montaggio speciale</w:t>
            </w:r>
          </w:p>
        </w:tc>
        <w:tc>
          <w:tcPr>
            <w:tcW w:w="3402" w:type="dxa"/>
            <w:tcMar>
              <w:top w:w="90" w:type="dxa"/>
              <w:left w:w="90" w:type="dxa"/>
              <w:bottom w:w="90" w:type="dxa"/>
              <w:right w:w="90" w:type="dxa"/>
            </w:tcMar>
            <w:vAlign w:val="center"/>
          </w:tcPr>
          <w:p w14:paraId="2C9DE517" w14:textId="77777777" w:rsidR="000360CF" w:rsidRDefault="00DB30A0">
            <w:pPr>
              <w:spacing w:before="20" w:after="20"/>
              <w:jc w:val="center"/>
            </w:pPr>
            <w:r>
              <w:rPr>
                <w:sz w:val="21"/>
              </w:rPr>
              <w:t>1.000 €/t</w:t>
            </w:r>
          </w:p>
        </w:tc>
        <w:tc>
          <w:tcPr>
            <w:tcW w:w="3855" w:type="dxa"/>
            <w:tcMar>
              <w:top w:w="90" w:type="dxa"/>
              <w:left w:w="90" w:type="dxa"/>
              <w:bottom w:w="90" w:type="dxa"/>
              <w:right w:w="90" w:type="dxa"/>
            </w:tcMar>
            <w:vAlign w:val="center"/>
          </w:tcPr>
          <w:p w14:paraId="406A67C4" w14:textId="77777777" w:rsidR="000360CF" w:rsidRDefault="00DB30A0">
            <w:pPr>
              <w:spacing w:before="20" w:after="20"/>
              <w:jc w:val="left"/>
            </w:pPr>
            <w:r>
              <w:rPr>
                <w:sz w:val="21"/>
              </w:rPr>
              <w:t>Aggiunta per complessità speciale</w:t>
            </w:r>
          </w:p>
        </w:tc>
      </w:tr>
    </w:tbl>
    <w:p w14:paraId="37827667" w14:textId="77777777" w:rsidR="000360CF" w:rsidRDefault="000360CF"/>
    <w:p w14:paraId="23052396" w14:textId="77777777" w:rsidR="000360CF" w:rsidRDefault="00DB30A0">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173306FD" w14:textId="77777777" w:rsidR="000360CF" w:rsidRDefault="00DB30A0">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1B9FD50E" w14:textId="77777777" w:rsidR="000360CF" w:rsidRDefault="00DB30A0">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DBD35F4" w14:textId="77777777" w:rsidR="000360CF" w:rsidRDefault="00DB30A0">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ECBB080" w14:textId="77777777" w:rsidR="000360CF" w:rsidRDefault="00DB30A0">
      <w:pPr>
        <w:spacing w:after="140"/>
      </w:pPr>
      <w:r>
        <w:t>Un'analisi composta ricava il prezzo unitario dai componenti, voci del prezzario o altre analisi, con quantità qi nell'unità del componente e prezzi pi. Spese generali g e utile d'impresa u sono voci distinte del totale:</w:t>
      </w:r>
    </w:p>
    <w:p w14:paraId="273EF6B1" w14:textId="77777777" w:rsidR="000360CF" w:rsidRDefault="00DB30A0">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358AB620" w14:textId="77777777" w:rsidR="000360CF" w:rsidRDefault="00DB30A0">
      <w:pPr>
        <w:keepNext/>
        <w:spacing w:before="60" w:after="80"/>
        <w:ind w:left="255"/>
      </w:pPr>
      <m:oMathPara>
        <m:oMath>
          <m:r>
            <m:t>G=S</m:t>
          </m:r>
          <m:f>
            <m:fPr>
              <m:type m:val="bar"/>
            </m:fPr>
            <m:num>
              <m:r>
                <m:t>g</m:t>
              </m:r>
            </m:num>
            <m:den>
              <m:r>
                <m:t>100</m:t>
              </m:r>
            </m:den>
          </m:f>
        </m:oMath>
      </m:oMathPara>
    </w:p>
    <w:p w14:paraId="2579AA97" w14:textId="77777777" w:rsidR="000360CF" w:rsidRDefault="00DB30A0">
      <w:pPr>
        <w:keepNext/>
        <w:spacing w:before="60" w:after="80"/>
        <w:ind w:left="255"/>
      </w:pPr>
      <m:oMathPara>
        <m:oMath>
          <m:r>
            <m:t>U=(S+G)</m:t>
          </m:r>
          <m:f>
            <m:fPr>
              <m:type m:val="bar"/>
            </m:fPr>
            <m:num>
              <m:r>
                <m:t>u</m:t>
              </m:r>
            </m:num>
            <m:den>
              <m:r>
                <m:t>100</m:t>
              </m:r>
            </m:den>
          </m:f>
        </m:oMath>
      </m:oMathPara>
    </w:p>
    <w:p w14:paraId="479228D7" w14:textId="77777777" w:rsidR="000360CF" w:rsidRDefault="00DB30A0">
      <w:pPr>
        <w:keepNext/>
        <w:spacing w:before="60" w:after="80"/>
        <w:ind w:left="255"/>
      </w:pPr>
      <m:oMathPara>
        <m:oMath>
          <m:sSub>
            <m:e>
              <m:r>
                <m:t>p</m:t>
              </m:r>
            </m:e>
            <m:sub>
              <m:r>
                <m:t>analisi</m:t>
              </m:r>
            </m:sub>
          </m:sSub>
          <m:r>
            <m:t>=S+G+U</m:t>
          </m:r>
        </m:oMath>
      </m:oMathPara>
    </w:p>
    <w:p w14:paraId="4D358C9B" w14:textId="77777777" w:rsidR="000360CF" w:rsidRDefault="00DB30A0">
      <w:pPr>
        <w:spacing w:after="140"/>
      </w:pPr>
      <w:r>
        <w:t xml:space="preserve">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w:t>
      </w:r>
      <m:oMath>
        <m:r>
          <m:t>S=148</m:t>
        </m:r>
        <m:r>
          <m:t>,</m:t>
        </m:r>
        <m:r>
          <m:t>50</m:t>
        </m:r>
      </m:oMath>
      <w:r>
        <w:t xml:space="preserve"> €; con </w:t>
      </w:r>
      <m:oMath>
        <m:r>
          <m:t>g=15</m:t>
        </m:r>
      </m:oMath>
      <w:r>
        <w:t xml:space="preserve"> % e </w:t>
      </w:r>
      <m:oMath>
        <m:r>
          <m:t>u=10</m:t>
        </m:r>
      </m:oMath>
      <w:r>
        <w:t xml:space="preserve"> % si ottengono </w:t>
      </w:r>
      <m:oMath>
        <m:r>
          <m:t>G=22</m:t>
        </m:r>
        <m:r>
          <m:t>,</m:t>
        </m:r>
        <m:r>
          <m:t>275</m:t>
        </m:r>
      </m:oMath>
      <w:r>
        <w:t xml:space="preserve"> €, </w:t>
      </w:r>
      <m:oMath>
        <m:r>
          <m:t>U=17</m:t>
        </m:r>
        <m:r>
          <m:t>,</m:t>
        </m:r>
        <m:r>
          <m:t>0775</m:t>
        </m:r>
      </m:oMath>
      <w:r>
        <w:t xml:space="preserve"> € e un prezzo di 187,8525 €/m³, presentato come 187,85 €/m³.</w:t>
      </w:r>
    </w:p>
    <w:p w14:paraId="1A60019C" w14:textId="77777777" w:rsidR="000360CF" w:rsidRDefault="00DB30A0">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702A7557" w14:textId="77777777" w:rsidR="000360CF" w:rsidRDefault="00DB30A0">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7E4893C" w14:textId="77777777" w:rsidR="000360CF" w:rsidRDefault="00DB30A0">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05719BBE" w14:textId="77777777" w:rsidR="000360CF" w:rsidRDefault="00DB30A0">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72706C70" w14:textId="77777777" w:rsidR="000360CF" w:rsidRDefault="00DB30A0">
      <w:pPr>
        <w:pStyle w:val="Titolo2"/>
        <w:keepNext/>
        <w:spacing w:after="140"/>
      </w:pPr>
      <w:bookmarkStart w:id="100" w:name="_Toc244285093"/>
      <w:r>
        <w:t>Filtri di ammissibilità</w:t>
      </w:r>
      <w:bookmarkEnd w:id="100"/>
    </w:p>
    <w:p w14:paraId="5DFCE92A" w14:textId="77777777" w:rsidR="000360CF" w:rsidRDefault="00DB30A0">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A89E06D" w14:textId="77777777" w:rsidR="000360CF" w:rsidRDefault="00DB30A0">
      <w:pPr>
        <w:spacing w:after="140"/>
        <w:ind w:left="283" w:hanging="283"/>
      </w:pPr>
      <w:r>
        <w:t>1. Numero di campate fuori dai limiti, luci effettive fuori dal campo della famiglia, altezza sotto il minimo richiesto o la regola di predimensionamento, oppure altezza massima dell’impalcato superata.</w:t>
      </w:r>
    </w:p>
    <w:p w14:paraId="26738C37" w14:textId="77777777" w:rsidR="000360CF" w:rsidRDefault="00DB30A0">
      <w:pPr>
        <w:spacing w:after="140"/>
        <w:ind w:left="283" w:hanging="283"/>
      </w:pPr>
      <w:r>
        <w:lastRenderedPageBreak/>
        <w:t>2. Appoggi interni dentro l’ostacolo ampliato di 1 m per lato; schemi di continuità incompatibili con la tipologia; geometrie impossibili.</w:t>
      </w:r>
    </w:p>
    <w:p w14:paraId="39D6F2EC" w14:textId="77777777" w:rsidR="000360CF" w:rsidRDefault="00DB30A0">
      <w:pPr>
        <w:spacing w:after="140"/>
        <w:ind w:left="283" w:hanging="283"/>
      </w:pPr>
      <w:r>
        <w:t>3. Rapporto assiale della fondazione maggiore di 1, snellezza delle pile maggiore di 100, compressione media maggiore di 0,30fc,sub o antenna oltre la tensione di riferimento.</w:t>
      </w:r>
    </w:p>
    <w:p w14:paraId="06321284" w14:textId="77777777" w:rsidR="000360CF" w:rsidRDefault="00DB30A0">
      <w:pPr>
        <w:spacing w:after="140"/>
        <w:ind w:left="283" w:hanging="283"/>
      </w:pPr>
      <w:r>
        <w:t>4. Fusto non contenuto nel plinto, più di 64 pali per appoggio o griglia a interasse 3D non contenuta nel plinto.</w:t>
      </w:r>
    </w:p>
    <w:p w14:paraId="49FD1012" w14:textId="77777777" w:rsidR="000360CF" w:rsidRDefault="00DB30A0">
      <w:pPr>
        <w:spacing w:after="140"/>
        <w:ind w:left="283" w:hanging="283"/>
      </w:pPr>
      <w:r>
        <w:t>5. Reazione negativa per tipologie diverse dal sospeso, quando servirebbero dispositivi antisollevamento non dimensionati; risultante di fondazione non compressa dopo i pesi propri.</w:t>
      </w:r>
    </w:p>
    <w:p w14:paraId="0C5E4C46" w14:textId="77777777" w:rsidR="000360CF" w:rsidRDefault="00DB30A0">
      <w:pPr>
        <w:spacing w:after="140"/>
        <w:ind w:left="283" w:hanging="283"/>
      </w:pPr>
      <w:r>
        <w:t>6. Sovrapposizione delle travi a U, cassoni metallici ordinari oltre la larghezza disponibile, costo o CO₂ negativi o non finiti.</w:t>
      </w:r>
    </w:p>
    <w:p w14:paraId="18A0C2B8" w14:textId="77777777" w:rsidR="000360CF" w:rsidRDefault="00DB30A0">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A5AC38A" w14:textId="77777777" w:rsidR="000360CF" w:rsidRDefault="00DB30A0">
      <w:pPr>
        <w:pStyle w:val="Titolo2"/>
        <w:keepNext/>
        <w:spacing w:after="140"/>
      </w:pPr>
      <w:bookmarkStart w:id="101" w:name="_Toc244285094"/>
      <w:r>
        <w:t>Punteggi graduatoria e frontiera Pareto</w:t>
      </w:r>
      <w:bookmarkEnd w:id="101"/>
    </w:p>
    <w:p w14:paraId="370C75E7" w14:textId="77777777" w:rsidR="000360CF" w:rsidRDefault="00DB30A0">
      <w:pPr>
        <w:spacing w:after="140"/>
      </w:pPr>
      <w:r>
        <w:t>Con Costo minimo il punteggio coincide con C; con CO₂ minima coincide con E. Il compromesso usa i minimi Cmin ed Emin delle soluzioni ammesse della stessa ricerca:</w:t>
      </w:r>
    </w:p>
    <w:p w14:paraId="7413E08D" w14:textId="77777777" w:rsidR="000360CF" w:rsidRDefault="00DB30A0">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99A85EC" w14:textId="77777777" w:rsidR="000360CF" w:rsidRDefault="00DB30A0">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8107C95" w14:textId="77777777" w:rsidR="000360CF" w:rsidRDefault="00DB30A0">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2B8855C5" w14:textId="77777777" w:rsidR="000360CF" w:rsidRDefault="00DB30A0">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284F20F0" w14:textId="77777777" w:rsidR="000360CF" w:rsidRDefault="00DB30A0">
      <w:pPr>
        <w:pStyle w:val="Titolo2"/>
        <w:keepNext/>
        <w:spacing w:after="140"/>
      </w:pPr>
      <w:bookmarkStart w:id="102" w:name="_Toc244285095"/>
      <w:r>
        <w:lastRenderedPageBreak/>
        <w:t>Cosa rimane da validare prima dell’uso progettuale</w:t>
      </w:r>
      <w:bookmarkEnd w:id="102"/>
    </w:p>
    <w:p w14:paraId="7EAF5DC4" w14:textId="77777777" w:rsidR="000360CF" w:rsidRDefault="00DB30A0">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8AD2C74" w14:textId="77777777" w:rsidR="000360CF" w:rsidRDefault="00DB30A0">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168F288C" w14:textId="77777777" w:rsidR="000360CF" w:rsidRDefault="00DB30A0">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D134480" w14:textId="77777777" w:rsidR="000360CF" w:rsidRDefault="00DB30A0">
      <w:pPr>
        <w:pStyle w:val="Titolo2"/>
        <w:keepNext/>
        <w:spacing w:after="140"/>
      </w:pPr>
      <w:bookmarkStart w:id="103" w:name="_Toc244285096"/>
      <w:r>
        <w:t>Riferimenti</w:t>
      </w:r>
      <w:bookmarkEnd w:id="103"/>
    </w:p>
    <w:p w14:paraId="37379A79" w14:textId="77777777" w:rsidR="000360CF" w:rsidRDefault="00DB30A0">
      <w:pPr>
        <w:spacing w:after="140"/>
      </w:pPr>
      <w:r>
        <w:t>[R1] ANAS, Elenco prezzi 2026 Rev 1, Nuove costruzioni e manutenzione programmata, giugno 2026. Consultato il 30 settembre 2026. Usato per il riscontro delle tariffe e delle inclusioni, non per le regole di dimensionamento.</w:t>
      </w:r>
    </w:p>
    <w:p w14:paraId="6B2DE1BB" w14:textId="77777777" w:rsidR="000360CF" w:rsidRDefault="00DB30A0">
      <w:pPr>
        <w:spacing w:after="140"/>
      </w:pPr>
      <w:r>
        <w:t>[R2] Regione Emilia Romagna, Elenco regionale prezzi 2026 e correzioni 2026. Riscontro territoriale delle tariffe; non attribuisce una localizzazione al progetto.</w:t>
      </w:r>
    </w:p>
    <w:p w14:paraId="5A39B19A" w14:textId="77777777" w:rsidR="000360CF" w:rsidRDefault="00DB30A0">
      <w:pPr>
        <w:spacing w:after="140"/>
      </w:pPr>
      <w:r>
        <w:t>[R3] Decreto 17 gennaio 2018, Aggiornamento delle Norme tecniche per le costruzioni, pubblicazione in GU 20 febbraio 2018. Riferimento del quadro normativo, non certificazione del predimensionamento.</w:t>
      </w:r>
    </w:p>
    <w:p w14:paraId="725F45B9" w14:textId="77777777" w:rsidR="000360CF" w:rsidRDefault="00DB30A0">
      <w:pPr>
        <w:pStyle w:val="Titolo2"/>
        <w:keepNext/>
        <w:spacing w:after="140"/>
      </w:pPr>
      <w:bookmarkStart w:id="104" w:name="_Toc244285097"/>
      <w:r>
        <w:t>Controllo manuale della trave equivalente</w:t>
      </w:r>
      <w:bookmarkEnd w:id="104"/>
    </w:p>
    <w:p w14:paraId="4C02AFCF" w14:textId="77777777" w:rsidR="000360CF" w:rsidRDefault="00DB30A0">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1E1F7DBB" w14:textId="77777777" w:rsidR="000360CF" w:rsidRDefault="00DB30A0">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39272721" w14:textId="77777777" w:rsidR="000360CF" w:rsidRDefault="00DB30A0">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2E14FFAC" w14:textId="77777777" w:rsidR="000360CF" w:rsidRDefault="00DB30A0">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6A1256D" w14:textId="77777777" w:rsidR="000360CF" w:rsidRDefault="00DB30A0">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1F25AC6D" w14:textId="77777777" w:rsidR="000360CF" w:rsidRDefault="00DB30A0">
      <w:pPr>
        <w:spacing w:after="140"/>
      </w:pPr>
      <w:r>
        <w:t>La somma delle reazioni è 4000 kN, uguale al carico sulle due campate. Il controllo riguarda una trave a EI costante: non valida lo schema globale di uno strallato, le fasi costruttive o l'inviluppo di carichi mobili.</w:t>
      </w:r>
    </w:p>
    <w:p w14:paraId="0354A5BF" w14:textId="77777777" w:rsidR="000360CF" w:rsidRDefault="00DB30A0">
      <w:pPr>
        <w:pStyle w:val="Titolo1"/>
        <w:keepNext/>
        <w:spacing w:after="140"/>
      </w:pPr>
      <w:bookmarkStart w:id="105" w:name="_Toc244285098"/>
      <w:r>
        <w:t>Esempi trasversali e lettura critica</w:t>
      </w:r>
      <w:bookmarkEnd w:id="105"/>
    </w:p>
    <w:p w14:paraId="61674330" w14:textId="77777777" w:rsidR="000360CF" w:rsidRDefault="00DB30A0">
      <w:pPr>
        <w:pStyle w:val="Titolo2"/>
        <w:keepNext/>
        <w:spacing w:after="140"/>
      </w:pPr>
      <w:bookmarkStart w:id="106" w:name="_Toc244285099"/>
      <w:r>
        <w:t>Separare capacità domanda e quantità</w:t>
      </w:r>
      <w:bookmarkEnd w:id="106"/>
    </w:p>
    <w:p w14:paraId="5189681F" w14:textId="77777777" w:rsidR="000360CF" w:rsidRDefault="00DB30A0">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1F6C5C62" w14:textId="77777777" w:rsidR="000360CF" w:rsidRDefault="00DB30A0">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B20DD64" w14:textId="77777777" w:rsidR="000360CF" w:rsidRDefault="00DB30A0">
      <w:pPr>
        <w:pStyle w:val="Titolo2"/>
        <w:keepNext/>
        <w:spacing w:after="140"/>
      </w:pPr>
      <w:bookmarkStart w:id="107" w:name="_Toc244285100"/>
      <w:r>
        <w:t>Controlli indipendenti semplici</w:t>
      </w:r>
      <w:bookmarkEnd w:id="107"/>
    </w:p>
    <w:p w14:paraId="56DA0B3C" w14:textId="77777777" w:rsidR="000360CF" w:rsidRDefault="00DB30A0">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5EDE8B3" w14:textId="77777777" w:rsidR="000360CF" w:rsidRDefault="00DB30A0">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1304BDB9" w14:textId="77777777" w:rsidR="000360CF" w:rsidRDefault="00DB30A0">
      <w:pPr>
        <w:pStyle w:val="Titolo2"/>
        <w:keepNext/>
        <w:spacing w:after="140"/>
      </w:pPr>
      <w:bookmarkStart w:id="108" w:name="_Toc244285101"/>
      <w:r>
        <w:t>Interpretare una prova</w:t>
      </w:r>
      <w:bookmarkEnd w:id="108"/>
    </w:p>
    <w:p w14:paraId="37EF1981" w14:textId="77777777" w:rsidR="000360CF" w:rsidRDefault="00DB30A0">
      <w:pPr>
        <w:spacing w:after="140"/>
      </w:pPr>
      <w:r>
        <w:t>Confronti analitici, benchmark e controlli dell’interfaccia rispondono a domande diverse. Consulta Tracciabilità, fonti e archivio (Wiki) per conservare il campo del confronto senza estenderlo all’intera opera.</w:t>
      </w:r>
    </w:p>
    <w:p w14:paraId="6AB245A6" w14:textId="77777777" w:rsidR="000360CF" w:rsidRDefault="00DB30A0">
      <w:pPr>
        <w:pStyle w:val="Titolo1"/>
        <w:keepNext/>
        <w:spacing w:after="140"/>
      </w:pPr>
      <w:bookmarkStart w:id="109" w:name="_Toc244285102"/>
      <w:r>
        <w:lastRenderedPageBreak/>
        <w:t>Tracciabilità, fonti e archivio</w:t>
      </w:r>
      <w:bookmarkEnd w:id="109"/>
    </w:p>
    <w:p w14:paraId="5426DEB3" w14:textId="77777777" w:rsidR="000360CF" w:rsidRDefault="00DB30A0">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723A5A5B" w14:textId="77777777" w:rsidR="000360CF" w:rsidRDefault="00DB30A0">
      <w:pPr>
        <w:pStyle w:val="Titolo2"/>
        <w:keepNext/>
        <w:spacing w:after="140"/>
      </w:pPr>
      <w:bookmarkStart w:id="110" w:name="_Toc244285103"/>
      <w:r>
        <w:t>Tre tipi di fonte</w:t>
      </w:r>
      <w:bookmarkEnd w:id="1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676A3C9E" w14:textId="77777777">
        <w:trPr>
          <w:cantSplit/>
          <w:tblHeader/>
          <w:jc w:val="center"/>
        </w:trPr>
        <w:tc>
          <w:tcPr>
            <w:tcW w:w="2381" w:type="dxa"/>
            <w:shd w:val="clear" w:color="auto" w:fill="E7E6E6"/>
            <w:tcMar>
              <w:top w:w="90" w:type="dxa"/>
              <w:left w:w="90" w:type="dxa"/>
              <w:bottom w:w="90" w:type="dxa"/>
              <w:right w:w="90" w:type="dxa"/>
            </w:tcMar>
            <w:vAlign w:val="center"/>
          </w:tcPr>
          <w:p w14:paraId="43A95363" w14:textId="77777777" w:rsidR="000360CF" w:rsidRDefault="00DB30A0">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1F0E065" w14:textId="77777777" w:rsidR="000360CF" w:rsidRDefault="00DB30A0">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0DD5DF5" w14:textId="77777777" w:rsidR="000360CF" w:rsidRDefault="00DB30A0">
            <w:pPr>
              <w:spacing w:before="20" w:after="20"/>
              <w:jc w:val="center"/>
            </w:pPr>
            <w:r>
              <w:rPr>
                <w:b/>
                <w:sz w:val="21"/>
              </w:rPr>
              <w:t>Cosa non dimostra</w:t>
            </w:r>
          </w:p>
        </w:tc>
      </w:tr>
      <w:tr w:rsidR="000360CF" w14:paraId="26485601" w14:textId="77777777">
        <w:trPr>
          <w:cantSplit/>
          <w:jc w:val="center"/>
        </w:trPr>
        <w:tc>
          <w:tcPr>
            <w:tcW w:w="2381" w:type="dxa"/>
            <w:tcMar>
              <w:top w:w="90" w:type="dxa"/>
              <w:left w:w="90" w:type="dxa"/>
              <w:bottom w:w="90" w:type="dxa"/>
              <w:right w:w="90" w:type="dxa"/>
            </w:tcMar>
            <w:vAlign w:val="center"/>
          </w:tcPr>
          <w:p w14:paraId="71A47793" w14:textId="77777777" w:rsidR="000360CF" w:rsidRDefault="00DB30A0">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4D8C3E1C" w14:textId="77777777" w:rsidR="000360CF" w:rsidRDefault="00DB30A0">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18378DD1" w14:textId="77777777" w:rsidR="000360CF" w:rsidRDefault="00DB30A0">
            <w:pPr>
              <w:spacing w:before="20" w:after="20"/>
              <w:jc w:val="left"/>
            </w:pPr>
            <w:r>
              <w:rPr>
                <w:sz w:val="21"/>
              </w:rPr>
              <w:t>Che il software implementi ogni clausola</w:t>
            </w:r>
          </w:p>
        </w:tc>
      </w:tr>
      <w:tr w:rsidR="000360CF" w14:paraId="42B3B319" w14:textId="77777777">
        <w:trPr>
          <w:cantSplit/>
          <w:jc w:val="center"/>
        </w:trPr>
        <w:tc>
          <w:tcPr>
            <w:tcW w:w="2381" w:type="dxa"/>
            <w:tcMar>
              <w:top w:w="90" w:type="dxa"/>
              <w:left w:w="90" w:type="dxa"/>
              <w:bottom w:w="90" w:type="dxa"/>
              <w:right w:w="90" w:type="dxa"/>
            </w:tcMar>
            <w:vAlign w:val="center"/>
          </w:tcPr>
          <w:p w14:paraId="40183E5A" w14:textId="77777777" w:rsidR="000360CF" w:rsidRDefault="00DB30A0">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7D1CE24D" w14:textId="77777777" w:rsidR="000360CF" w:rsidRDefault="00DB30A0">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58229B7B" w14:textId="77777777" w:rsidR="000360CF" w:rsidRDefault="00DB30A0">
            <w:pPr>
              <w:spacing w:before="20" w:after="20"/>
              <w:jc w:val="left"/>
            </w:pPr>
            <w:r>
              <w:rPr>
                <w:sz w:val="21"/>
              </w:rPr>
              <w:t>Che valga per qualsiasi geometria e terreno</w:t>
            </w:r>
          </w:p>
        </w:tc>
      </w:tr>
      <w:tr w:rsidR="000360CF" w14:paraId="21DF9BF7" w14:textId="77777777">
        <w:trPr>
          <w:cantSplit/>
          <w:jc w:val="center"/>
        </w:trPr>
        <w:tc>
          <w:tcPr>
            <w:tcW w:w="2381" w:type="dxa"/>
            <w:tcMar>
              <w:top w:w="90" w:type="dxa"/>
              <w:left w:w="90" w:type="dxa"/>
              <w:bottom w:w="90" w:type="dxa"/>
              <w:right w:w="90" w:type="dxa"/>
            </w:tcMar>
            <w:vAlign w:val="center"/>
          </w:tcPr>
          <w:p w14:paraId="02EA91C3" w14:textId="77777777" w:rsidR="000360CF" w:rsidRDefault="00DB30A0">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BE6AAD8" w14:textId="77777777" w:rsidR="000360CF" w:rsidRDefault="00DB30A0">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B352BD6" w14:textId="77777777" w:rsidR="000360CF" w:rsidRDefault="00DB30A0">
            <w:pPr>
              <w:spacing w:before="20" w:after="20"/>
              <w:jc w:val="left"/>
            </w:pPr>
            <w:r>
              <w:rPr>
                <w:sz w:val="21"/>
              </w:rPr>
              <w:t>La sicurezza dell'opera nel suo insieme</w:t>
            </w:r>
          </w:p>
        </w:tc>
      </w:tr>
    </w:tbl>
    <w:p w14:paraId="1A6F29CD" w14:textId="77777777" w:rsidR="000360CF" w:rsidRDefault="000360CF"/>
    <w:p w14:paraId="35A3537F" w14:textId="77777777" w:rsidR="000360CF" w:rsidRDefault="00DB30A0">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55C7078D" w14:textId="77777777" w:rsidR="000360CF" w:rsidRDefault="00DB30A0">
      <w:pPr>
        <w:pStyle w:val="Titolo2"/>
        <w:keepNext/>
        <w:spacing w:after="140"/>
      </w:pPr>
      <w:bookmarkStart w:id="111" w:name="_Toc244285104"/>
      <w:r>
        <w:t>Ritrovare i contenuti precedenti</w:t>
      </w:r>
      <w:bookmarkEnd w:id="111"/>
    </w:p>
    <w:p w14:paraId="4F7992F3" w14:textId="77777777" w:rsidR="000360CF" w:rsidRDefault="00DB30A0">
      <w:pPr>
        <w:spacing w:after="140"/>
      </w:pPr>
      <w:r>
        <w:t>I vecchi indirizzi della Wiki portano alla pagina corrente pertinente, senza creare duplicati nella ricerca. I risultati storici restano evidenze della versione e del caso originari, non risultati appena rieseguiti.</w:t>
      </w:r>
    </w:p>
    <w:p w14:paraId="06074F3F" w14:textId="77777777" w:rsidR="000360CF" w:rsidRDefault="00DB30A0">
      <w:pPr>
        <w:pStyle w:val="Titolo2"/>
        <w:keepNext/>
        <w:spacing w:after="140"/>
      </w:pPr>
      <w:bookmarkStart w:id="112" w:name="_Toc244285105"/>
      <w:r>
        <w:t>Controlli indipendenti</w:t>
      </w:r>
      <w:bookmarkEnd w:id="112"/>
    </w:p>
    <w:p w14:paraId="6177C4A1" w14:textId="77777777" w:rsidR="000360CF" w:rsidRDefault="00DB30A0">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4ABF3CCA" w14:textId="77777777" w:rsidR="000360CF" w:rsidRDefault="00DB30A0">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258BE53B" w14:textId="77777777" w:rsidR="000360CF" w:rsidRDefault="00DB30A0">
      <w:pPr>
        <w:pStyle w:val="Titolo2"/>
        <w:keepNext/>
        <w:spacing w:after="140"/>
      </w:pPr>
      <w:bookmarkStart w:id="113" w:name="_Toc244285106"/>
      <w:r>
        <w:t>Riferimenti normativi identificati</w:t>
      </w:r>
      <w:bookmarkEnd w:id="113"/>
    </w:p>
    <w:p w14:paraId="02E5C5BB" w14:textId="77777777" w:rsidR="000360CF" w:rsidRDefault="00DB30A0">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43DF3A60" w14:textId="77777777" w:rsidR="000360CF" w:rsidRDefault="00DB30A0">
      <w:pPr>
        <w:pStyle w:val="Titolo1"/>
        <w:keepNext/>
        <w:spacing w:after="140"/>
      </w:pPr>
      <w:bookmarkStart w:id="114" w:name="_Toc244285107"/>
      <w:r>
        <w:lastRenderedPageBreak/>
        <w:t>Muri di sostegno e stabilità globale</w:t>
      </w:r>
      <w:bookmarkEnd w:id="114"/>
    </w:p>
    <w:p w14:paraId="65CF4B7E" w14:textId="77777777" w:rsidR="000360CF" w:rsidRDefault="00DB30A0">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5C9010B7" w14:textId="77777777" w:rsidR="000360CF" w:rsidRDefault="00DB30A0">
      <w:pPr>
        <w:spacing w:after="140"/>
      </w:pPr>
      <w:r>
        <w:t xml:space="preserve">L’attrito automatico usa </w:t>
      </w:r>
      <m:oMath>
        <m:sSub>
          <m:e>
            <m:r>
              <m:t>δ</m:t>
            </m:r>
          </m:e>
          <m:sub>
            <m:r>
              <m:t>d</m:t>
            </m:r>
          </m:sub>
        </m:sSub>
        <m:r>
          <m:t>=k</m:t>
        </m:r>
        <m:r>
          <m:rPr>
            <m:sty m:val="p"/>
          </m:rPr>
          <m:t>arctan</m:t>
        </m:r>
        <m:r>
          <m:t>(</m:t>
        </m:r>
        <m:r>
          <m:rPr>
            <m:sty m:val="p"/>
          </m:rPr>
          <m:t>tan</m:t>
        </m:r>
        <m:sSub>
          <m:e>
            <m:r>
              <m:t>φ</m:t>
            </m:r>
          </m:e>
          <m:sub>
            <m:r>
              <m:t>cv,k</m:t>
            </m:r>
          </m:sub>
        </m:sSub>
        <m:r>
          <m:t>/</m:t>
        </m:r>
        <m:sSub>
          <m:e>
            <m:r>
              <m:t>γ</m:t>
            </m:r>
          </m:e>
          <m:sub>
            <m:r>
              <m:t>Mφ</m:t>
            </m:r>
          </m:sub>
        </m:sSub>
        <m:r>
          <m:t>)</m:t>
        </m:r>
      </m:oMath>
      <w:r>
        <w:t xml:space="preserve">, con </w:t>
      </w:r>
      <m:oMath>
        <m:r>
          <m:t>k=1</m:t>
        </m:r>
      </m:oMath>
      <w:r>
        <w:t xml:space="preserve"> per gettato in opera e 2/3 per prefabbricato liscio. L’assegnazione usa </w:t>
      </w:r>
      <m:oMath>
        <m:r>
          <m:rPr>
            <m:sty m:val="p"/>
          </m:rPr>
          <m:t>tan</m:t>
        </m:r>
        <m:sSub>
          <m:e>
            <m:r>
              <m:t>δ</m:t>
            </m:r>
          </m:e>
          <m:sub>
            <m:r>
              <m:t>d</m:t>
            </m:r>
          </m:sub>
        </m:sSub>
        <m:r>
          <m:t>=</m:t>
        </m:r>
        <m:r>
          <m:rPr>
            <m:sty m:val="p"/>
          </m:rPr>
          <m:t>tan</m:t>
        </m:r>
        <m:sSub>
          <m:e>
            <m:r>
              <m:t>δ</m:t>
            </m:r>
          </m:e>
          <m:sub>
            <m:r>
              <m:t>k</m:t>
            </m:r>
          </m:sub>
        </m:sSub>
        <m:r>
          <m:t>/</m:t>
        </m:r>
        <m:sSub>
          <m:e>
            <m:r>
              <m:t>γ</m:t>
            </m:r>
          </m:e>
          <m:sub>
            <m:r>
              <m:t>Mφ</m:t>
            </m:r>
          </m:sub>
        </m:sSub>
      </m:oMath>
      <w:r>
        <w:t xml:space="preserve">. Coulomb/MO sul fusto tiene conto di </w:t>
      </w:r>
      <w:r>
        <w:rPr>
          <w:rFonts w:ascii="Calibri" w:eastAsia="Calibri" w:hAnsi="Calibri" w:cs="Calibri"/>
        </w:rPr>
        <w:t>δ</w:t>
      </w:r>
      <w:r>
        <w:t xml:space="preserve"> muro; l’equilibrio del blocco muro e terreno sulla mensola usa il piano virtuale a </w:t>
      </w:r>
      <m:oMath>
        <m:r>
          <m:t>δ=0</m:t>
        </m:r>
      </m:oMath>
      <w:r>
        <w:t>,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senza la passiva a valle, che resta fra le sole resistenze allo scorrimento (prima della 1.14.2 il suo momento rispetto al piede, diviso per </w:t>
      </w:r>
      <w:r>
        <w:rPr>
          <w:rFonts w:ascii="Calibri" w:eastAsia="Calibri" w:hAnsi="Calibri" w:cs="Calibri"/>
        </w:rPr>
        <w:t>γ</w:t>
      </w:r>
      <w:r>
        <w:t xml:space="preserve">R,e, entrava anche nella resistenza al ribaltamento). La passiva a valle è facoltativa ed esclusa nel sisma, con </w:t>
      </w:r>
      <m:oMath>
        <m:sSub>
          <m:e>
            <m:r>
              <m:t>η</m:t>
            </m:r>
          </m:e>
          <m:sub>
            <m:r>
              <m:t>p</m:t>
            </m:r>
          </m:sub>
        </m:sSub>
        <m:r>
          <m:t>≤0</m:t>
        </m:r>
        <m:r>
          <m:t>,</m:t>
        </m:r>
        <m:r>
          <m:t>5</m:t>
        </m:r>
      </m:oMath>
      <w:r>
        <w:t xml:space="preserve"> (NTC 2018 §6.5.3.1.1) e </w:t>
      </w:r>
      <m:oMath>
        <m:sSub>
          <m:e>
            <m:r>
              <m:t>γ</m:t>
            </m:r>
          </m:e>
          <m:sub>
            <m:r>
              <m:t>R,e</m:t>
            </m:r>
          </m:sub>
        </m:sSub>
        <m:r>
          <m:t>=1</m:t>
        </m:r>
        <m:r>
          <m:t>,</m:t>
        </m:r>
        <m:r>
          <m:t>4</m:t>
        </m:r>
      </m:oMath>
      <w:r>
        <w:t xml:space="preserve">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m:oMath>
        <m:sSub>
          <m:e>
            <m:r>
              <m:t>γ</m:t>
            </m:r>
          </m:e>
          <m:sub>
            <m:r>
              <m:t>Q</m:t>
            </m:r>
          </m:sub>
        </m:sSub>
        <m:r>
          <m:t>=0</m:t>
        </m:r>
      </m:oMath>
      <w:r>
        <w:t xml:space="preserve">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1DDE248F" w14:textId="77777777" w:rsidR="000360CF" w:rsidRDefault="00DB30A0">
      <w:pPr>
        <w:spacing w:after="140"/>
      </w:pPr>
      <w:r>
        <w:t xml:space="preserve">Le combinazioni automatiche delle verifiche locali sono generate dalla libreria Model secondo NTC 2018 §2.5.3, con l'Approccio 2 A1+M1+R3 (§6.5.3.1.1) nelle righe SLU. I coefficienti A1, favorevole/sfavorevole, sono quelli della Tab. 2.6.I e 6.2.I: 1/1,3 per muro, terreno, acqua e permanenti strutturali G1, 0,8/1,5 per i permanenti non strutturali G2, 0/1,5 per le variabili; </w:t>
      </w:r>
      <w:r>
        <w:rPr>
          <w:rFonts w:ascii="Calibri" w:eastAsia="Calibri" w:hAnsi="Calibri" w:cs="Calibri"/>
        </w:rPr>
        <w:t>γ</w:t>
      </w:r>
      <w:r>
        <w:t xml:space="preserve">R (Tab. 6.5.I, R3) vale 1,1 a scorrimento, 1,15 a ribaltamento e 1,4 a carico limite. Tutte le righe sismiche, con kh e kv assegnati come con i coefficienti del sito, hanno i </w:t>
      </w:r>
      <w:r>
        <w:rPr>
          <w:rFonts w:ascii="Calibri" w:eastAsia="Calibri" w:hAnsi="Calibri" w:cs="Calibri"/>
        </w:rPr>
        <w:t>γ</w:t>
      </w:r>
      <w:r>
        <w:t xml:space="preserve">R della Tab. 7.11.III: 1 a scorrimento, 1 a ribaltamento e 1,2 a carico limite; l'approccio è «Sismica · NTC 7.11.III» con kh e kv assegnati e «SLV · NTC 7.11.III» con quelli del sito. Le righe eccezionali hanno </w:t>
      </w:r>
      <m:oMath>
        <m:sSub>
          <m:e>
            <m:r>
              <m:t>γ</m:t>
            </m:r>
          </m:e>
          <m:sub>
            <m:r>
              <m:t>R</m:t>
            </m:r>
          </m:sub>
        </m:sSub>
        <m:r>
          <m:t>=1</m:t>
        </m:r>
      </m:oMath>
      <w:r>
        <w:t xml:space="preserve">. Fino alla 1.14.3 il G2 favorevole valeva 0 e le righe sismiche con kh e kv assegnati usavano i </w:t>
      </w:r>
      <w:r>
        <w:rPr>
          <w:rFonts w:ascii="Calibri" w:eastAsia="Calibri" w:hAnsi="Calibri" w:cs="Calibri"/>
        </w:rPr>
        <w:t>γ</w:t>
      </w:r>
      <w:r>
        <w:t>R statici di R3 (1,1; 1,15; 1,4). Le combinazioni Personalizzate conservano i coefficienti salvati.</w:t>
      </w:r>
    </w:p>
    <w:p w14:paraId="6E2D40E3" w14:textId="77777777" w:rsidR="000360CF" w:rsidRDefault="00DB30A0">
      <w:pPr>
        <w:spacing w:after="140"/>
      </w:pPr>
      <w:r>
        <w:t xml:space="preserve">Nelle combinazioni sismiche ed eccezionali le azioni variabili entrano con </w:t>
      </w:r>
      <m:oMath>
        <m:sSub>
          <m:e>
            <m:r>
              <m:t>ψ</m:t>
            </m:r>
          </m:e>
          <m:sub>
            <m:r>
              <m:t>2</m:t>
            </m:r>
          </m:sub>
        </m:sSub>
        <m:sSub>
          <m:e>
            <m:r>
              <m:t>Q</m:t>
            </m:r>
          </m:e>
          <m:sub>
            <m:r>
              <m:t>k</m:t>
            </m:r>
          </m:sub>
        </m:sSub>
      </m:oMath>
      <w:r>
        <w:t xml:space="preserve"> solo se sfavorevoli (NTC 2018 §2.5.3). Per questo, come nelle combinazioni SLU, ogni gruppo di azioni variabili è considerato presente, con </w:t>
      </w:r>
      <m:oMath>
        <m:sSub>
          <m:e>
            <m:r>
              <m:t>ψ</m:t>
            </m:r>
          </m:e>
          <m:sub>
            <m:r>
              <m:t>2</m:t>
            </m:r>
          </m:sub>
        </m:sSub>
      </m:oMath>
      <w:r>
        <w:t xml:space="preserve">, oppure assente. Per ogni segno di </w:t>
      </w:r>
      <m:oMath>
        <m:sSub>
          <m:e>
            <m:r>
              <m:t>k</m:t>
            </m:r>
          </m:e>
          <m:sub>
            <m:r>
              <m:t>v</m:t>
            </m:r>
          </m:sub>
        </m:sSub>
      </m:oMath>
      <w:r>
        <w:t xml:space="preserve">, con </w:t>
      </w:r>
      <w:r>
        <w:lastRenderedPageBreak/>
        <w:t xml:space="preserve">i coefficienti del sito anche per le righe generali e di ribaltamento, e per ogni azione eccezionale la prima riga ha tutte le variabili; le successive tolgono il primo gruppo, il secondo, entrambi, e così via. Le righe che risultano uguali, per esempio con un gruppo a </w:t>
      </w:r>
      <m:oMath>
        <m:sSub>
          <m:e>
            <m:r>
              <m:t>ψ</m:t>
            </m:r>
          </m:e>
          <m:sub>
            <m:r>
              <m:t>2</m:t>
            </m:r>
          </m:sub>
        </m:sSub>
        <m:r>
          <m:t>=0</m:t>
        </m:r>
      </m:oMath>
      <w:r>
        <w:t xml:space="preserve">, non si ripetono, e una riga senza il sovraccarico non ha la gemella «b». Le righe sono numerate di seguito, quindi i numeri delle righe sismiche ed eccezionali dopo la prima cambiano rispetto alle versioni precedenti, che avevano una sola riga per segno di </w:t>
      </w:r>
      <m:oMath>
        <m:sSub>
          <m:e>
            <m:r>
              <m:t>k</m:t>
            </m:r>
          </m:e>
          <m:sub>
            <m:r>
              <m:t>v</m:t>
            </m:r>
          </m:sub>
        </m:sSub>
      </m:oMath>
      <w:r>
        <w:t xml:space="preserve"> e per azione eccezionale, con tutte le variabili a </w:t>
      </w:r>
      <m:oMath>
        <m:sSub>
          <m:e>
            <m:r>
              <m:t>ψ</m:t>
            </m:r>
          </m:e>
          <m:sub>
            <m:r>
              <m:t>2</m:t>
            </m:r>
          </m:sub>
        </m:sSub>
      </m:oMath>
      <w:r>
        <w:t>. La stabilità globale segue la stessa regola nelle righe eccezionali e SLV.</w:t>
      </w:r>
    </w:p>
    <w:p w14:paraId="591F347B" w14:textId="77777777" w:rsidR="000360CF" w:rsidRDefault="00DB30A0">
      <w:pPr>
        <w:spacing w:after="140"/>
      </w:pPr>
      <w:r>
        <w:t xml:space="preserve">Un documento dei muri della prima versione si aggiorna alla versione 2 sia quando si apre nell'interfaccia sia quando si calcola senza aprirlo, per esempio nel calcolo del progetto: i tre carichi diventano un gruppo correlato con </w:t>
      </w:r>
      <m:oMath>
        <m:sSub>
          <m:e>
            <m:r>
              <m:t>ψ</m:t>
            </m:r>
          </m:e>
          <m:sub>
            <m:r>
              <m:t>1</m:t>
            </m:r>
          </m:sub>
        </m:sSub>
      </m:oMath>
      <w:r>
        <w:t xml:space="preserve"> e </w:t>
      </w:r>
      <m:oMath>
        <m:sSub>
          <m:e>
            <m:r>
              <m:t>ψ</m:t>
            </m:r>
          </m:e>
          <m:sub>
            <m:r>
              <m:t>2</m:t>
            </m:r>
          </m:sub>
        </m:sSub>
      </m:oMath>
      <w:r>
        <w:t xml:space="preserve"> del documento e </w:t>
      </w:r>
      <m:oMath>
        <m:sSub>
          <m:e>
            <m:r>
              <m:t>ψ</m:t>
            </m:r>
          </m:e>
          <m:sub>
            <m:r>
              <m:t>0</m:t>
            </m:r>
          </m:sub>
        </m:sSub>
        <m:r>
          <m:t>=0</m:t>
        </m:r>
        <m:r>
          <m:t>,</m:t>
        </m:r>
        <m:r>
          <m:t>7</m:t>
        </m:r>
      </m:oMath>
      <w:r>
        <w:t xml:space="preserve">, oppure </w:t>
      </w:r>
      <m:oMath>
        <m:sSub>
          <m:e>
            <m:r>
              <m:t>ψ</m:t>
            </m:r>
          </m:e>
          <m:sub>
            <m:r>
              <m:t>0</m:t>
            </m:r>
          </m:sub>
        </m:sSub>
        <m:r>
          <m:t>=1</m:t>
        </m:r>
      </m:oMath>
      <w:r>
        <w:t xml:space="preserve"> se </w:t>
      </w:r>
      <m:oMath>
        <m:sSub>
          <m:e>
            <m:r>
              <m:t>ψ</m:t>
            </m:r>
          </m:e>
          <m:sub>
            <m:r>
              <m:t>1</m:t>
            </m:r>
          </m:sub>
        </m:sSub>
      </m:oMath>
      <w:r>
        <w:t xml:space="preserve"> supera 0,7 (categoria E della NTC 2018 Tab. 2.5.I, l'unica con </w:t>
      </w:r>
      <m:oMath>
        <m:sSub>
          <m:e>
            <m:r>
              <m:t>ψ</m:t>
            </m:r>
          </m:e>
          <m:sub>
            <m:r>
              <m:t>1</m:t>
            </m:r>
          </m:sub>
        </m:sSub>
        <m:r>
          <m:t>&gt;0</m:t>
        </m:r>
        <m:r>
          <m:t>,</m:t>
        </m:r>
        <m:r>
          <m:t>7</m:t>
        </m:r>
      </m:oMath>
      <w:r>
        <w:t xml:space="preserve">), e il calcolo usa le combinazioni automatiche della versione 2, con i nomi della versione 2 («SLE 1», «SLU 4», «Sisma kv− 12», …). Con un gruppo solo </w:t>
      </w:r>
      <m:oMath>
        <m:sSub>
          <m:e>
            <m:r>
              <m:t>ψ</m:t>
            </m:r>
          </m:e>
          <m:sub>
            <m:r>
              <m:t>0</m:t>
            </m:r>
          </m:sub>
        </m:sSub>
      </m:oMath>
      <w:r>
        <w:t xml:space="preserve"> non entra nelle combinazioni; conta solo se si aggiungono altre azioni variabili. Senza sisma i rapporti governanti sono quelli di prima. Con il sisma ci sono più righe, perché ogni gruppo variabile è presente o assente, e le righe sismiche usano i </w:t>
      </w:r>
      <w:r>
        <w:rPr>
          <w:rFonts w:ascii="Calibri" w:eastAsia="Calibri" w:hAnsi="Calibri" w:cs="Calibri"/>
        </w:rPr>
        <w:t>γ</w:t>
      </w:r>
      <w:r>
        <w:t xml:space="preserve">R della Tab. 7.11.III (1 a scorrimento e a ribaltamento, 1,2 alla portanza) invece di quelli statici: dove governa una riga sismica i rapporti di scorrimento e di ribaltamento scendono fino al 9 % e al 13 %. Fino alla 1.15.0 il calcolo senza interfaccia usava i casi fissi della prima versione (caratteristica, frequente, quasi permanente, 8 o 16 SLU, sisma </w:t>
      </w:r>
      <m:oMath>
        <m:r>
          <m:t>±</m:t>
        </m:r>
        <m:sSub>
          <m:e>
            <m:r>
              <m:t>k</m:t>
            </m:r>
          </m:e>
          <m:sub>
            <m:r>
              <m:t>v</m:t>
            </m:r>
          </m:sub>
        </m:sSub>
      </m:oMath>
      <w:r>
        <w:t xml:space="preserve"> con i </w:t>
      </w:r>
      <w:r>
        <w:rPr>
          <w:rFonts w:ascii="Calibri" w:eastAsia="Calibri" w:hAnsi="Calibri" w:cs="Calibri"/>
        </w:rPr>
        <w:t>γ</w:t>
      </w:r>
      <w:r>
        <w:t xml:space="preserve">R di R3) e un documento con </w:t>
      </w:r>
      <m:oMath>
        <m:sSub>
          <m:e>
            <m:r>
              <m:t>ψ</m:t>
            </m:r>
          </m:e>
          <m:sub>
            <m:r>
              <m:t>1</m:t>
            </m:r>
          </m:sub>
        </m:sSub>
        <m:r>
          <m:t>&gt;0</m:t>
        </m:r>
        <m:r>
          <m:t>,</m:t>
        </m:r>
        <m:r>
          <m:t>7</m:t>
        </m:r>
      </m:oMath>
      <w:r>
        <w:t xml:space="preserve"> si apriva non valido.</w:t>
      </w:r>
    </w:p>
    <w:p w14:paraId="1D2D41CE" w14:textId="77777777" w:rsidR="000360CF" w:rsidRDefault="00DB30A0">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C423D9F" w14:textId="77777777" w:rsidR="000360CF" w:rsidRDefault="00DB30A0">
      <w:pPr>
        <w:pStyle w:val="Titolo2"/>
        <w:keepNext/>
        <w:spacing w:after="140"/>
      </w:pPr>
      <w:bookmarkStart w:id="115" w:name="_Toc244285108"/>
      <w:r>
        <w:t>Dati del profilo globale e conversione degli spessori</w:t>
      </w:r>
      <w:bookmarkEnd w:id="115"/>
    </w:p>
    <w:p w14:paraId="4442E908" w14:textId="77777777" w:rsidR="000360CF" w:rsidRDefault="00DB30A0">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5F2C3E0" w14:textId="77777777" w:rsidR="000360CF" w:rsidRDefault="00DB30A0">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5D515EC3" w14:textId="77777777" w:rsidR="000360CF" w:rsidRDefault="00DB30A0">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5AD3862" w14:textId="77777777" w:rsidR="000360CF" w:rsidRDefault="00DB30A0">
      <w:pPr>
        <w:spacing w:after="140"/>
      </w:pPr>
      <w:r>
        <w:t xml:space="preserve">Un fondo negativo è sotto il piano di posa. Le superfici degli strati restano orizzontali e decrescenti entro ogni colonna; Due colonne usa un confine verticale assegnato, inizialmente </w:t>
      </w:r>
      <m:oMath>
        <m:r>
          <m:t>x=a+</m:t>
        </m:r>
        <m:sSub>
          <m:e>
            <m:r>
              <m:t>s</m:t>
            </m:r>
          </m:e>
          <m:sub>
            <m:r>
              <m:t>0</m:t>
            </m:r>
          </m:sub>
        </m:sSub>
      </m:oMath>
      <w:r>
        <w:t>. Il disegno e l’editor usano lo stesso riferimento. Nomi uguali condividono il colore, senza imporre uguaglianza delle proprietà o collegamento dei dati.</w:t>
      </w:r>
    </w:p>
    <w:p w14:paraId="3158BD67" w14:textId="77777777" w:rsidR="000360CF" w:rsidRDefault="00DB30A0">
      <w:pPr>
        <w:spacing w:after="140"/>
      </w:pPr>
      <w:r>
        <w:lastRenderedPageBreak/>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m:oMath>
        <m:sSub>
          <m:e>
            <m:r>
              <m:t>φ</m:t>
            </m:r>
          </m:e>
          <m:sub>
            <m:r>
              <m:t>u</m:t>
            </m:r>
          </m:sub>
        </m:sSub>
        <m:r>
          <m:t>=0</m:t>
        </m:r>
      </m:oMath>
      <w:r>
        <w:t xml:space="preserve"> e non sottrae nuovamente le pressioni interstiziali nella resistenza del concio. La falda globale è una polilinea di quote piezometriche, non una successione di profondità sotto la superficie; non è previsto battente esterno sopra il terreno.</w:t>
      </w:r>
    </w:p>
    <w:p w14:paraId="3466DBEE" w14:textId="77777777" w:rsidR="000360CF" w:rsidRDefault="00DB30A0">
      <w:pPr>
        <w:pStyle w:val="Titolo2"/>
        <w:keepNext/>
        <w:spacing w:after="140"/>
      </w:pPr>
      <w:bookmarkStart w:id="116" w:name="_Toc244285109"/>
      <w:r>
        <w:t>Proposta automatica e dominio della ricerca</w:t>
      </w:r>
      <w:bookmarkEnd w:id="116"/>
    </w:p>
    <w:p w14:paraId="6910062F" w14:textId="77777777" w:rsidR="000360CF" w:rsidRDefault="00DB30A0">
      <w:pPr>
        <w:spacing w:after="140"/>
      </w:pPr>
      <w:r>
        <w:t xml:space="preserve">La modalità Automatica è una proposta di input, non una prescrizione normativa sulla sufficienza delle indagini. Le uscite vanno dall’estremo del rilievo di valle a </w:t>
      </w:r>
      <m:oMath>
        <m:r>
          <m:t>x=−0</m:t>
        </m:r>
        <m:r>
          <m:t>,</m:t>
        </m:r>
        <m:r>
          <m:t>10</m:t>
        </m:r>
      </m:oMath>
      <w:r>
        <w:t xml:space="preserve"> m; gli ingressi da </w:t>
      </w:r>
      <m:oMath>
        <m:r>
          <m:t>x=B+0</m:t>
        </m:r>
        <m:r>
          <m:t>,</m:t>
        </m:r>
        <m:r>
          <m:t>10</m:t>
        </m:r>
      </m:oMath>
      <w:r>
        <w:t xml:space="preserve"> m all’estremo del rilievo di monte. La profondità minima è 0,10 m sotto il piano di posa. La profondità massima proposta è il minore fra 2(H+t) e quella nota in entrambe le colonne; nel Profilo unico si usa la sola colonna attiva.</w:t>
      </w:r>
    </w:p>
    <w:p w14:paraId="26CA3947" w14:textId="77777777" w:rsidR="000360CF" w:rsidRDefault="00DB30A0">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7042A77" w14:textId="77777777" w:rsidR="000360CF" w:rsidRDefault="00DB30A0">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5DDF09F" w14:textId="77777777" w:rsidR="000360CF" w:rsidRDefault="00DB30A0">
      <w:pPr>
        <w:pStyle w:val="Titolo2"/>
        <w:keepNext/>
        <w:spacing w:after="140"/>
      </w:pPr>
      <w:bookmarkStart w:id="117" w:name="_Toc244285110"/>
      <w:r>
        <w:t>Metodo di equilibrio e interpretazione dei tassi</w:t>
      </w:r>
      <w:bookmarkEnd w:id="117"/>
    </w:p>
    <w:p w14:paraId="1E64D1FD" w14:textId="77777777" w:rsidR="000360CF" w:rsidRDefault="00DB30A0">
      <w:pPr>
        <w:spacing w:after="140"/>
      </w:pPr>
      <w:r>
        <w:t xml:space="preserve">Bishop semplificato impone l’equilibrio verticale dei conci e quello globale dei momenti, trascurando il taglio interconcio; non impone l’equilibrio orizzontale. Un concio con attrito che richiederebbe </w:t>
      </w:r>
      <m:oMath>
        <m:sSup>
          <m:e>
            <m:r>
              <m:t>N</m:t>
            </m:r>
          </m:e>
          <m:sup>
            <m:r>
              <m:t>′</m:t>
            </m:r>
          </m:sup>
        </m:sSup>
        <m:r>
          <m:t>&lt;0</m:t>
        </m:r>
      </m:oMath>
      <w:r>
        <w:t xml:space="preserve"> rende la superficie non valida, perché il terreno non ha resistenza a trazione. Con </w:t>
      </w:r>
      <m:oMath>
        <m:r>
          <m:t>φ=0</m:t>
        </m:r>
      </m:oMath>
      <w:r>
        <w:t xml:space="preserve">, come nell’analisi non drenata, la resistenza del concio è </w:t>
      </w:r>
      <m:oMath>
        <m:r>
          <m:t>c</m:t>
        </m:r>
        <m:r>
          <m:t>l</m:t>
        </m:r>
      </m:oMath>
      <w:r>
        <w:t xml:space="preserve"> e non dipende da </w:t>
      </w:r>
      <m:oMath>
        <m:sSup>
          <m:e>
            <m:r>
              <m:t>N</m:t>
            </m:r>
          </m:e>
          <m:sup>
            <m:r>
              <m:t>′</m:t>
            </m:r>
          </m:sup>
        </m:sSup>
      </m:oMath>
      <w:r>
        <w:t xml:space="preserve">: un </w:t>
      </w:r>
      <m:oMath>
        <m:sSup>
          <m:e>
            <m:r>
              <m:t>N</m:t>
            </m:r>
          </m:e>
          <m:sup>
            <m:r>
              <m:t>′</m:t>
            </m:r>
          </m:sup>
        </m:sSup>
        <m:r>
          <m:t>&lt;0</m:t>
        </m:r>
      </m:oMath>
      <w:r>
        <w:t xml:space="preserve"> su quel concio non esclude la superficie.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CD8A2AA" w14:textId="77777777" w:rsidR="000360CF" w:rsidRDefault="00DB30A0">
      <w:pPr>
        <w:spacing w:after="140"/>
      </w:pPr>
      <w:r>
        <w:t xml:space="preserve">Le combinazioni globali sono indipendenti dalle verifiche locali. Il preset statico è A2–M2–R2: </w:t>
      </w:r>
      <m:oMath>
        <m:sSub>
          <m:e>
            <m:r>
              <m:t>γ</m:t>
            </m:r>
          </m:e>
          <m:sub>
            <m:r>
              <m:t>G1</m:t>
            </m:r>
          </m:sub>
        </m:sSub>
        <m:r>
          <m:t>=1</m:t>
        </m:r>
      </m:oMath>
      <w:r>
        <w:t xml:space="preserve">, </w:t>
      </w:r>
      <m:oMath>
        <m:sSub>
          <m:e>
            <m:r>
              <m:t>γ</m:t>
            </m:r>
          </m:e>
          <m:sub>
            <m:r>
              <m:t>G2</m:t>
            </m:r>
          </m:sub>
        </m:sSub>
        <m:r>
          <m:t>=0</m:t>
        </m:r>
        <m:r>
          <m:t>,</m:t>
        </m:r>
        <m:r>
          <m:t>8/1</m:t>
        </m:r>
        <m:r>
          <m:t>,</m:t>
        </m:r>
        <m:r>
          <m:t>3</m:t>
        </m:r>
      </m:oMath>
      <w:r>
        <w:t xml:space="preserve"> e </w:t>
      </w:r>
      <m:oMath>
        <m:sSub>
          <m:e>
            <m:r>
              <m:t>γ</m:t>
            </m:r>
          </m:e>
          <m:sub>
            <m:r>
              <m:t>Q</m:t>
            </m:r>
          </m:sub>
        </m:sSub>
        <m:r>
          <m:t>=0/1</m:t>
        </m:r>
        <m:r>
          <m:t>,</m:t>
        </m:r>
        <m:r>
          <m:t>3</m:t>
        </m:r>
      </m:oMath>
      <w:r>
        <w:t xml:space="preserve"> (NTC 2018 Tab. 6.2.I),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m:oMath>
        <m:sSub>
          <m:e>
            <m:r>
              <m:t>γ</m:t>
            </m:r>
          </m:e>
          <m:sub>
            <m:r>
              <m:t>R</m:t>
            </m:r>
          </m:sub>
        </m:sSub>
        <m:r>
          <m:t>=1</m:t>
        </m:r>
        <m:r>
          <m:t>,</m:t>
        </m:r>
        <m:r>
          <m:t>10</m:t>
        </m:r>
      </m:oMath>
      <w:r>
        <w:t xml:space="preserve">; fino alla 1.14.3 il G2 favorevole valeva 0. Le azioni e i coefficienti effettivamente usati restano esposti nella matrice. Lo SLV globale usa la propria impostazione, con </w:t>
      </w:r>
      <m:oMath>
        <m:sSub>
          <m:e>
            <m:r>
              <m:t>β</m:t>
            </m:r>
          </m:e>
          <m:sub>
            <m:r>
              <m:t>s</m:t>
            </m:r>
          </m:sub>
        </m:sSub>
        <m:r>
          <m:t>=0</m:t>
        </m:r>
        <m:r>
          <m:t>,</m:t>
        </m:r>
        <m:r>
          <m:t>38</m:t>
        </m:r>
      </m:oMath>
      <w:r>
        <w:t xml:space="preserve"> per la derivazione dal sito e </w:t>
      </w:r>
      <m:oMath>
        <m:sSub>
          <m:e>
            <m:r>
              <m:t>γ</m:t>
            </m:r>
          </m:e>
          <m:sub>
            <m:r>
              <m:t>R</m:t>
            </m:r>
          </m:sub>
        </m:sSub>
        <m:r>
          <m:t>=1</m:t>
        </m:r>
        <m:r>
          <m:t>,</m:t>
        </m:r>
        <m:r>
          <m:t>20</m:t>
        </m:r>
      </m:oMath>
      <w:r>
        <w:t>; i coefficienti delle spinte non vengono trasferiti come se fossero quelli del meccanismo globale.</w:t>
      </w:r>
    </w:p>
    <w:p w14:paraId="3DE51FBC" w14:textId="77777777" w:rsidR="000360CF" w:rsidRDefault="00DB30A0">
      <w:pPr>
        <w:spacing w:after="140"/>
      </w:pPr>
      <w:r>
        <w:t>F è calcolato sui parametri e sulle azioni di progetto della combinazione. Il confronto con il fattore di resistenza si esprime con:</w:t>
      </w:r>
    </w:p>
    <w:p w14:paraId="19FF502F" w14:textId="77777777" w:rsidR="000360CF" w:rsidRDefault="00DB30A0">
      <w:pPr>
        <w:keepNext/>
        <w:spacing w:before="60" w:after="80"/>
        <w:ind w:left="255"/>
      </w:pPr>
      <m:oMathPara>
        <m:oMath>
          <m:r>
            <m:t>η=</m:t>
          </m:r>
          <m:f>
            <m:fPr>
              <m:type m:val="bar"/>
            </m:fPr>
            <m:num>
              <m:sSub>
                <m:e>
                  <m:r>
                    <m:t>γ</m:t>
                  </m:r>
                </m:e>
                <m:sub>
                  <m:r>
                    <m:t>R</m:t>
                  </m:r>
                </m:sub>
              </m:sSub>
            </m:num>
            <m:den>
              <m:r>
                <m:t>F</m:t>
              </m:r>
            </m:den>
          </m:f>
        </m:oMath>
      </m:oMathPara>
    </w:p>
    <w:p w14:paraId="72B3C93A" w14:textId="77777777" w:rsidR="000360CF" w:rsidRDefault="00DB30A0">
      <w:pPr>
        <w:spacing w:after="140"/>
      </w:pPr>
      <w:r>
        <w:t xml:space="preserve">Nel dominio analizzato la verifica è soddisfatta se </w:t>
      </w:r>
      <m:oMath>
        <m:r>
          <m:t>F≥</m:t>
        </m:r>
        <m:sSub>
          <m:e>
            <m:r>
              <m:t>γ</m:t>
            </m:r>
          </m:e>
          <m:sub>
            <m:r>
              <m:t>R</m:t>
            </m:r>
          </m:sub>
        </m:sSub>
      </m:oMath>
      <w:r>
        <w:t xml:space="preserve">, equivalente a </w:t>
      </w:r>
      <m:oMath>
        <m:r>
          <m:t>η≤1</m:t>
        </m:r>
      </m:oMath>
      <w:r>
        <w:t xml:space="preserve">,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63BB213" w14:textId="77777777" w:rsidR="000360CF" w:rsidRDefault="00DB30A0">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B2B746B" w14:textId="77777777" w:rsidR="000360CF" w:rsidRDefault="00DB30A0">
      <w:pPr>
        <w:pStyle w:val="Titolo2"/>
        <w:keepNext/>
        <w:spacing w:after="140"/>
      </w:pPr>
      <w:bookmarkStart w:id="118" w:name="_Toc244285111"/>
      <w:r>
        <w:t>Riscontro ripercorribile e limiti</w:t>
      </w:r>
      <w:bookmarkEnd w:id="118"/>
    </w:p>
    <w:p w14:paraId="7D1E0DE6" w14:textId="77777777" w:rsidR="000360CF" w:rsidRDefault="00DB30A0">
      <w:pPr>
        <w:spacing w:after="140"/>
      </w:pPr>
      <w:r>
        <w:t xml:space="preserve">Il caso stratificato della guida pratica ha </w:t>
      </w:r>
      <m:oMath>
        <m:r>
          <m:t>H=3</m:t>
        </m:r>
      </m:oMath>
      <w:r>
        <w:t xml:space="preserve"> m, </w:t>
      </w:r>
      <m:oMath>
        <m:r>
          <m:t>t=0</m:t>
        </m:r>
        <m:r>
          <m:t>,</m:t>
        </m:r>
        <m:r>
          <m:t>45</m:t>
        </m:r>
      </m:oMath>
      <w:r>
        <w:t xml:space="preserve"> m, strati profondi fino a </w:t>
      </w:r>
      <m:oMath>
        <m:r>
          <m:t>y=−10</m:t>
        </m:r>
      </m:oMath>
      <w:r>
        <w:t xml:space="preserve"> m e ricerca automatica fino a 6,90 m. Il modello completo è salvato in supporto/artefatti/globale-guidata-20260930/offscreen-rilascio/esempio-stratificato.anthea; i valori di riferimento dei due casi statici sono </w:t>
      </w:r>
      <m:oMath>
        <m:r>
          <m:t>F=1</m:t>
        </m:r>
        <m:r>
          <m:t>,</m:t>
        </m:r>
        <m:r>
          <m:t>176315</m:t>
        </m:r>
      </m:oMath>
      <w:r>
        <w:t xml:space="preserve"> e </w:t>
      </w:r>
      <m:oMath>
        <m:r>
          <m:t>F=1</m:t>
        </m:r>
        <m:r>
          <m:t>,</m:t>
        </m:r>
        <m:r>
          <m:t>075737</m:t>
        </m:r>
      </m:oMath>
      <w:r>
        <w:t xml:space="preserve">, con </w:t>
      </w:r>
      <m:oMath>
        <m:sSub>
          <m:e>
            <m:r>
              <m:t>γ</m:t>
            </m:r>
          </m:e>
          <m:sub>
            <m:r>
              <m:t>R</m:t>
            </m:r>
          </m:sub>
        </m:sSub>
        <m:r>
          <m:t>=1</m:t>
        </m:r>
        <m:r>
          <m:t>,</m:t>
        </m:r>
        <m:r>
          <m:t>10</m:t>
        </m:r>
      </m:oMath>
      <w:r>
        <w:t>. Il secondo tasso è 1,022555 e non soddisfa il confronto.</w:t>
      </w:r>
    </w:p>
    <w:p w14:paraId="05083974" w14:textId="77777777" w:rsidR="000360CF" w:rsidRDefault="00DB30A0">
      <w:pPr>
        <w:spacing w:after="140"/>
      </w:pPr>
      <w:r>
        <w:t>Nel motore Bishop restano esclusi i meccanismi non circolari e la liquefazione. La ricerca circolare nel dominio assegnato non esaurisce la stabilità generale del versante.</w:t>
      </w:r>
    </w:p>
    <w:p w14:paraId="2790C539" w14:textId="77777777" w:rsidR="000360CF" w:rsidRDefault="00DB30A0">
      <w:pPr>
        <w:pStyle w:val="Titolo1"/>
        <w:keepNext/>
        <w:spacing w:after="140"/>
      </w:pPr>
      <w:bookmarkStart w:id="119" w:name="_Toc244285112"/>
      <w:r>
        <w:t>Portanza, cedimenti, spostamenti e armature dei muri</w:t>
      </w:r>
      <w:bookmarkEnd w:id="119"/>
    </w:p>
    <w:p w14:paraId="77EAEA61" w14:textId="77777777" w:rsidR="000360CF" w:rsidRDefault="00DB30A0">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A2E80CE" w14:textId="77777777" w:rsidR="000360CF" w:rsidRDefault="00DB30A0">
      <w:pPr>
        <w:pStyle w:val="Titolo2"/>
        <w:keepNext/>
        <w:spacing w:after="140"/>
      </w:pPr>
      <w:bookmarkStart w:id="120" w:name="_Toc244285113"/>
      <w:r>
        <w:t>Portanza sismica</w:t>
      </w:r>
      <w:bookmarkEnd w:id="120"/>
    </w:p>
    <w:p w14:paraId="3510122A" w14:textId="77777777" w:rsidR="000360CF" w:rsidRDefault="00DB30A0">
      <w:pPr>
        <w:spacing w:after="140"/>
      </w:pPr>
      <w:r>
        <w:t xml:space="preserve">Si applica EN 1998-5:2004 allegato F alla fondazione nastriforme su terreno granulare asciutto, omogeneo e con base ruvida. </w:t>
      </w:r>
      <m:oMath>
        <m:sSub>
          <m:e>
            <m:r>
              <m:t>N</m:t>
            </m:r>
          </m:e>
          <m:sub>
            <m:r>
              <m:t>max</m:t>
            </m:r>
          </m:sub>
        </m:sSub>
        <m:r>
          <m:t>=0</m:t>
        </m:r>
        <m:r>
          <m:t>,</m:t>
        </m:r>
        <m:r>
          <m:t>5</m:t>
        </m:r>
        <m:r>
          <m:t>γ</m:t>
        </m:r>
        <m:r>
          <m:t>(1−</m:t>
        </m:r>
        <m:sSub>
          <m:e>
            <m:r>
              <m:t>a</m:t>
            </m:r>
          </m:e>
          <m:sub>
            <m:r>
              <m:t>v</m:t>
            </m:r>
          </m:sub>
        </m:sSub>
        <m:r>
          <m:t>/g)</m:t>
        </m:r>
        <m:sSup>
          <m:e>
            <m:r>
              <m:t>B</m:t>
            </m:r>
          </m:e>
          <m:sup>
            <m:r>
              <m:t>2</m:t>
            </m:r>
          </m:sup>
        </m:sSup>
        <m:sSub>
          <m:e>
            <m:r>
              <m:t>N</m:t>
            </m:r>
          </m:e>
          <m:sub>
            <m:r>
              <m:t>γ</m:t>
            </m:r>
          </m:sub>
        </m:sSub>
      </m:oMath>
      <w:r>
        <w:t xml:space="preserve">, con </w:t>
      </w:r>
      <m:oMath>
        <m:sSub>
          <m:e>
            <m:r>
              <m:t>N</m:t>
            </m:r>
          </m:e>
          <m:sub>
            <m:r>
              <m:t>γ</m:t>
            </m:r>
          </m:sub>
        </m:sSub>
        <m:r>
          <m:t>=2</m:t>
        </m:r>
        <m:r>
          <m:t>(</m:t>
        </m:r>
        <m:sSub>
          <m:e>
            <m:r>
              <m:t>N</m:t>
            </m:r>
          </m:e>
          <m:sub>
            <m:r>
              <m:t>q</m:t>
            </m:r>
          </m:sub>
        </m:sSub>
        <m:r>
          <m:t>−1)</m:t>
        </m:r>
        <m:r>
          <m:rPr>
            <m:sty m:val="p"/>
          </m:rPr>
          <m:t>tan</m:t>
        </m:r>
        <m:sSub>
          <m:e>
            <m:r>
              <m:t>φ</m:t>
            </m:r>
          </m:e>
          <m:sub>
            <m:r>
              <m:t>d</m:t>
            </m:r>
          </m:sub>
        </m:sSub>
      </m:oMath>
      <w:r>
        <w:t xml:space="preserve">. Si trascura il contributo favorevole del ricoprimento. N, V e M sono normalizzati con </w:t>
      </w:r>
      <m:oMath>
        <m:sSub>
          <m:e>
            <m:r>
              <m:t>γ</m:t>
            </m:r>
          </m:e>
          <m:sub>
            <m:r>
              <m:t>RD</m:t>
            </m:r>
          </m:sub>
        </m:sSub>
        <m:sSub>
          <m:e>
            <m:r>
              <m:t>γ</m:t>
            </m:r>
          </m:e>
          <m:sub>
            <m:r>
              <m:t>R</m:t>
            </m:r>
          </m:sub>
        </m:sSub>
      </m:oMath>
      <w:r>
        <w:t xml:space="preserve">; l'inerzia del terreno </w:t>
      </w:r>
      <m:oMath>
        <m:r>
          <m:t>F=</m:t>
        </m:r>
        <m:sSub>
          <m:e>
            <m:r>
              <m:t>a</m:t>
            </m:r>
          </m:e>
          <m:sub>
            <m:r>
              <m:t>h</m:t>
            </m:r>
          </m:sub>
        </m:sSub>
        <m:r>
          <m:t>/(g</m:t>
        </m:r>
        <m:r>
          <m:rPr>
            <m:sty m:val="p"/>
          </m:rPr>
          <m:t>tan</m:t>
        </m:r>
        <m:sSub>
          <m:e>
            <m:r>
              <m:t>φ</m:t>
            </m:r>
          </m:e>
          <m:sub>
            <m:r>
              <m:t>d</m:t>
            </m:r>
          </m:sub>
        </m:sSub>
        <m:r>
          <m:t>)</m:t>
        </m:r>
      </m:oMath>
      <w:r>
        <w:t xml:space="preserve">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m:oMath>
        <m:sSub>
          <m:e>
            <m:r>
              <m:t>γ</m:t>
            </m:r>
          </m:e>
          <m:sub>
            <m:r>
              <m:t>RD</m:t>
            </m:r>
          </m:sub>
        </m:sSub>
        <m:r>
          <m:t>=1</m:t>
        </m:r>
        <m:r>
          <m:t>,</m:t>
        </m:r>
        <m:r>
          <m:t>15</m:t>
        </m:r>
      </m:oMath>
      <w:r>
        <w:t xml:space="preserve">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449598FE" w14:textId="77777777" w:rsidR="000360CF" w:rsidRDefault="00DB30A0">
      <w:pPr>
        <w:spacing w:after="140"/>
      </w:pPr>
      <w:r>
        <w:t xml:space="preserve">Il dominio usa </w:t>
      </w:r>
      <m:oMath>
        <m:r>
          <m:t>a=c=0</m:t>
        </m:r>
        <m:r>
          <m:t>,</m:t>
        </m:r>
        <m:r>
          <m:t>92</m:t>
        </m:r>
      </m:oMath>
      <w:r>
        <w:t xml:space="preserve">; </w:t>
      </w:r>
      <m:oMath>
        <m:r>
          <m:t>b=d=1</m:t>
        </m:r>
        <m:r>
          <m:t>,</m:t>
        </m:r>
        <m:r>
          <m:t>25</m:t>
        </m:r>
      </m:oMath>
      <w:r>
        <w:t xml:space="preserve">; </w:t>
      </w:r>
      <m:oMath>
        <m:r>
          <m:t>e=0</m:t>
        </m:r>
        <m:r>
          <m:t>,</m:t>
        </m:r>
        <m:r>
          <m:t>41</m:t>
        </m:r>
      </m:oMath>
      <w:r>
        <w:t xml:space="preserve">; </w:t>
      </w:r>
      <m:oMath>
        <m:r>
          <m:t>f=0</m:t>
        </m:r>
        <m:r>
          <m:t>,</m:t>
        </m:r>
        <m:r>
          <m:t>32</m:t>
        </m:r>
      </m:oMath>
      <w:r>
        <w:t xml:space="preserve">; </w:t>
      </w:r>
      <m:oMath>
        <m:r>
          <m:t>m=0</m:t>
        </m:r>
        <m:r>
          <m:t>,</m:t>
        </m:r>
        <m:r>
          <m:t>96</m:t>
        </m:r>
      </m:oMath>
      <w:r>
        <w:t xml:space="preserve">; </w:t>
      </w:r>
      <m:oMath>
        <m:r>
          <m:t>k=1</m:t>
        </m:r>
      </m:oMath>
      <w:r>
        <w:t xml:space="preserve">; </w:t>
      </w:r>
      <m:oMath>
        <m:sSup>
          <m:e>
            <m:r>
              <m:t>k</m:t>
            </m:r>
          </m:e>
          <m:sup>
            <m:r>
              <m:t>′</m:t>
            </m:r>
          </m:sup>
        </m:sSup>
        <m:r>
          <m:t>=0</m:t>
        </m:r>
        <m:r>
          <m:t>,</m:t>
        </m:r>
        <m:r>
          <m:t>39</m:t>
        </m:r>
      </m:oMath>
      <w:r>
        <w:t xml:space="preserve">; </w:t>
      </w:r>
      <m:oMath>
        <m:sSub>
          <m:e>
            <m:r>
              <m:t>c</m:t>
            </m:r>
          </m:e>
          <m:sub>
            <m:r>
              <m:t>T</m:t>
            </m:r>
          </m:sub>
        </m:sSub>
        <m:r>
          <m:t>=1</m:t>
        </m:r>
        <m:r>
          <m:t>,</m:t>
        </m:r>
        <m:r>
          <m:t>14</m:t>
        </m:r>
      </m:oMath>
      <w:r>
        <w:t xml:space="preserve">; </w:t>
      </w:r>
      <m:oMath>
        <m:sSub>
          <m:e>
            <m:r>
              <m:t>c</m:t>
            </m:r>
          </m:e>
          <m:sub>
            <m:r>
              <m:t>M</m:t>
            </m:r>
          </m:sub>
        </m:sSub>
        <m:r>
          <m:t>=</m:t>
        </m:r>
        <m:sSubSup>
          <m:e>
            <m:r>
              <m:t>c</m:t>
            </m:r>
          </m:e>
          <m:sub>
            <m:r>
              <m:t>M</m:t>
            </m:r>
          </m:sub>
          <m:sup>
            <m:r>
              <m:t>′</m:t>
            </m:r>
          </m:sup>
        </m:sSubSup>
        <m:r>
          <m:t>=1</m:t>
        </m:r>
        <m:r>
          <m:t>,</m:t>
        </m:r>
        <m:r>
          <m:t>01</m:t>
        </m:r>
      </m:oMath>
      <w:r>
        <w:t xml:space="preserve">; </w:t>
      </w:r>
      <m:oMath>
        <m:r>
          <m:t>β=2</m:t>
        </m:r>
        <m:r>
          <m:t>,</m:t>
        </m:r>
        <m:r>
          <m:t>90</m:t>
        </m:r>
      </m:oMath>
      <w:r>
        <w:t xml:space="preserve">; </w:t>
      </w:r>
      <m:oMath>
        <m:r>
          <m:t>γ=2</m:t>
        </m:r>
        <m:r>
          <m:t>,</m:t>
        </m:r>
        <m:r>
          <m:t>80</m:t>
        </m:r>
      </m:oMath>
      <w:r>
        <w:t>.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3A1B29E8" w14:textId="77777777" w:rsidR="000360CF" w:rsidRDefault="00DB30A0">
      <w:pPr>
        <w:pStyle w:val="Titolo2"/>
        <w:keepNext/>
        <w:spacing w:after="140"/>
      </w:pPr>
      <w:bookmarkStart w:id="121" w:name="_Toc244285114"/>
      <w:r>
        <w:lastRenderedPageBreak/>
        <w:t>Cedimenti e spostamenti di esercizio</w:t>
      </w:r>
      <w:bookmarkEnd w:id="121"/>
    </w:p>
    <w:p w14:paraId="3F2376C2" w14:textId="77777777" w:rsidR="000360CF" w:rsidRDefault="00DB30A0">
      <w:pPr>
        <w:spacing w:after="140"/>
      </w:pPr>
      <w:r>
        <w:t xml:space="preserve">Si integra </w:t>
      </w:r>
      <m:oMath>
        <m:r>
          <m:t>s=∫Δ</m:t>
        </m:r>
        <m:sSub>
          <m:e>
            <m:r>
              <m:t>σ</m:t>
            </m:r>
          </m:e>
          <m:sub>
            <m:r>
              <m:t>z</m:t>
            </m:r>
          </m:sub>
        </m:sSub>
        <m:r>
          <m:t>/M</m:t>
        </m:r>
        <m:r>
          <m:t>dz</m:t>
        </m:r>
      </m:oMath>
      <w:r>
        <w:t xml:space="preserve"> con tensioni Boussinesq di una striscia infinita e pressione di contatto lineare. Il calcolo è ripetuto a valle, al centro e a monte. La profondità deve arrivare a </w:t>
      </w:r>
      <m:oMath>
        <m:r>
          <m:t>Δ</m:t>
        </m:r>
        <m:sSub>
          <m:e>
            <m:r>
              <m:t>σ</m:t>
            </m:r>
          </m:e>
          <m:sub>
            <m:r>
              <m:t>z</m:t>
            </m:r>
          </m:sub>
        </m:sSub>
        <m:r>
          <m:t>≤10</m:t>
        </m:r>
      </m:oMath>
      <w:r>
        <w:t xml:space="preserve"> % del carico netto oppure a un substrato rigido documentato. Viene controllata anche la convergenza numerica. Profili insufficienti non producono un esito favorevole né uno spostamento totale valido.</w:t>
      </w:r>
    </w:p>
    <w:p w14:paraId="4E8FC346" w14:textId="77777777" w:rsidR="000360CF" w:rsidRDefault="00DB30A0">
      <w:pPr>
        <w:spacing w:after="140"/>
      </w:pPr>
      <w:r>
        <w:t xml:space="preserve">È un cedimento finale con moduli costanti assegnati: non ricostruisce tempi di consolidazione, OCR, scarico e ricarico, variazione di M con le tensioni o degrado ciclico. La rotazione </w:t>
      </w:r>
      <m:oMath>
        <m:r>
          <m:t>θ=(</m:t>
        </m:r>
        <m:sSub>
          <m:e>
            <m:r>
              <m:t>s</m:t>
            </m:r>
          </m:e>
          <m:sub>
            <m:r>
              <m:t>monte</m:t>
            </m:r>
          </m:sub>
        </m:sSub>
        <m:r>
          <m:t>−</m:t>
        </m:r>
        <m:sSub>
          <m:e>
            <m:r>
              <m:t>s</m:t>
            </m:r>
          </m:e>
          <m:sub>
            <m:r>
              <m:t>valle</m:t>
            </m:r>
          </m:sub>
        </m:sSub>
        <m:r>
          <m:t>)/B</m:t>
        </m:r>
      </m:oMath>
      <w:r>
        <w:t xml:space="preserve"> deriva dal profilo libero; non è una soluzione accoppiata della fondazione rigida.</w:t>
      </w:r>
    </w:p>
    <w:p w14:paraId="7C432340" w14:textId="77777777" w:rsidR="000360CF" w:rsidRDefault="00DB30A0">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xml:space="preserve">. La doppia integrazione fornisce u del fusto con base fissa; la stima disaccoppiata totale è </w:t>
      </w:r>
      <m:oMath>
        <m:sSub>
          <m:e>
            <m:r>
              <m:t>u</m:t>
            </m:r>
          </m:e>
          <m:sub>
            <m:r>
              <m:t>testa</m:t>
            </m:r>
          </m:sub>
        </m:sSub>
        <m:r>
          <m:t>=</m:t>
        </m:r>
        <m:sSub>
          <m:e>
            <m:r>
              <m:t>u</m:t>
            </m:r>
          </m:e>
          <m:sub>
            <m:r>
              <m:t>fusto</m:t>
            </m:r>
          </m:sub>
        </m:sSub>
        <m:r>
          <m:t>+H/K−θ</m:t>
        </m:r>
        <m:r>
          <m:t>(</m:t>
        </m:r>
        <m:sSub>
          <m:e>
            <m:r>
              <m:t>H</m:t>
            </m:r>
          </m:e>
          <m:sub>
            <m:r>
              <m:t>muro</m:t>
            </m:r>
          </m:sub>
        </m:sSub>
        <m:r>
          <m:t>+t)</m:t>
        </m:r>
      </m:oMath>
      <w:r>
        <w:t>. Il termine di rotazione conserva il segno. Le curvature mancanti impediscono il risultato. La gravità usa il modello elastico del materiale nel campo senza trazione.</w:t>
      </w:r>
    </w:p>
    <w:p w14:paraId="36AC51C0" w14:textId="77777777" w:rsidR="000360CF" w:rsidRDefault="00DB30A0">
      <w:pPr>
        <w:pStyle w:val="Titolo2"/>
        <w:keepNext/>
        <w:spacing w:after="140"/>
      </w:pPr>
      <w:bookmarkStart w:id="122" w:name="_Toc244285115"/>
      <w:r>
        <w:t>Spostamenti permanenti Newmark</w:t>
      </w:r>
      <w:bookmarkEnd w:id="122"/>
    </w:p>
    <w:p w14:paraId="0BC90433" w14:textId="77777777" w:rsidR="000360CF" w:rsidRDefault="00DB30A0">
      <w:pPr>
        <w:spacing w:after="140"/>
      </w:pPr>
      <w:r>
        <w:t xml:space="preserve">Il blocco rigido scorre in una sola direzione. L’integrazione dei tratti lineari di </w:t>
      </w:r>
      <m:oMath>
        <m:r>
          <m:t>a(t)−</m:t>
        </m:r>
        <m:sSub>
          <m:e>
            <m:r>
              <m:t>k</m:t>
            </m:r>
          </m:e>
          <m:sub>
            <m:r>
              <m:t>y</m:t>
            </m:r>
          </m:sub>
        </m:sSub>
        <m:r>
          <m:t>g</m:t>
        </m:r>
      </m:oMath>
      <w:r>
        <w:t xml:space="preserve">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39B2DD03" w14:textId="77777777" w:rsidR="000360CF" w:rsidRDefault="00DB30A0">
      <w:pPr>
        <w:pStyle w:val="Titolo2"/>
        <w:keepNext/>
        <w:spacing w:after="140"/>
      </w:pPr>
      <w:bookmarkStart w:id="123" w:name="_Toc244285116"/>
      <w:r>
        <w:t>Armature e comando Calcola armature</w:t>
      </w:r>
      <w:bookmarkEnd w:id="123"/>
    </w:p>
    <w:p w14:paraId="1DD596AE" w14:textId="77777777" w:rsidR="000360CF" w:rsidRDefault="00DB30A0">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6025BD7" w14:textId="77777777" w:rsidR="000360CF" w:rsidRDefault="00DB30A0">
      <w:pPr>
        <w:pStyle w:val="Titolo2"/>
        <w:keepNext/>
        <w:spacing w:after="140"/>
      </w:pPr>
      <w:bookmarkStart w:id="124" w:name="_Toc244285117"/>
      <w:r>
        <w:t>Taglio senza staffe e stato delle verifiche del muro</w:t>
      </w:r>
      <w:bookmarkEnd w:id="124"/>
    </w:p>
    <w:p w14:paraId="438A1DA6" w14:textId="77777777" w:rsidR="000360CF" w:rsidRDefault="00DB30A0">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24A03B47" w14:textId="77777777" w:rsidR="000360CF" w:rsidRDefault="00DB30A0">
      <w:pPr>
        <w:spacing w:after="140"/>
      </w:pPr>
      <w:r>
        <w:lastRenderedPageBreak/>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320EE1B2" w14:textId="77777777" w:rsidR="000360CF" w:rsidRDefault="00DB30A0">
      <w:pPr>
        <w:pStyle w:val="Titolo2"/>
        <w:keepNext/>
        <w:spacing w:after="140"/>
      </w:pPr>
      <w:bookmarkStart w:id="125" w:name="_Toc244285118"/>
      <w:r>
        <w:t>Materiali del muro e condivisione nel progetto</w:t>
      </w:r>
      <w:bookmarkEnd w:id="125"/>
    </w:p>
    <w:p w14:paraId="7FF52767" w14:textId="77777777" w:rsidR="000360CF" w:rsidRDefault="00DB30A0">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Le verifiche N–M, le curvature SLE, le resistenze a taglio e il calcolo degli ancoraggi utilizzano i parametri effettivi; </w:t>
      </w:r>
      <m:oMath>
        <m:sSub>
          <m:e>
            <m:r>
              <m:t>f</m:t>
            </m:r>
          </m:e>
          <m:sub>
            <m:r>
              <m:t>cd</m:t>
            </m:r>
          </m:sub>
        </m:sSub>
        <m:r>
          <m:t>=</m:t>
        </m:r>
        <m:sSub>
          <m:e>
            <m:r>
              <m:t>α</m:t>
            </m:r>
          </m:e>
          <m:sub>
            <m:r>
              <m:t>cc</m:t>
            </m:r>
          </m:sub>
        </m:sSub>
        <m:sSub>
          <m:e>
            <m:r>
              <m:t>f</m:t>
            </m:r>
          </m:e>
          <m:sub>
            <m:r>
              <m:t>ck</m:t>
            </m:r>
          </m:sub>
        </m:sSub>
        <m:r>
          <m:t>/</m:t>
        </m:r>
        <m:sSub>
          <m:e>
            <m:r>
              <m:t>γ</m:t>
            </m:r>
          </m:e>
          <m:sub>
            <m:r>
              <m:t>c</m:t>
            </m:r>
          </m:sub>
        </m:sSub>
      </m:oMath>
      <w:r>
        <w:t xml:space="preserve"> e </w:t>
      </w:r>
      <m:oMath>
        <m:sSub>
          <m:e>
            <m:r>
              <m:t>f</m:t>
            </m:r>
          </m:e>
          <m:sub>
            <m:r>
              <m:t>yd</m:t>
            </m:r>
          </m:sub>
        </m:sSub>
        <m:r>
          <m:t>=</m:t>
        </m:r>
        <m:sSub>
          <m:e>
            <m:r>
              <m:t>f</m:t>
            </m:r>
          </m:e>
          <m:sub>
            <m:r>
              <m:t>yk</m:t>
            </m:r>
          </m:sub>
        </m:sSub>
        <m:r>
          <m:t>/</m:t>
        </m:r>
        <m:sSub>
          <m:e>
            <m:r>
              <m:t>γ</m:t>
            </m:r>
          </m:e>
          <m:sub>
            <m:r>
              <m:t>s</m:t>
            </m:r>
          </m:sub>
        </m:sSub>
      </m:oMath>
      <w:r>
        <w:t xml:space="preserve">. I cataloghi non sono duplicati nel modulo dei muri. Per gli archivi precedenti, i campi mancanti mantengono il comportamento originario, compreso l'acciaio elastoplastico con </w:t>
      </w:r>
      <m:oMath>
        <m:sSub>
          <m:e>
            <m:r>
              <m:t>f</m:t>
            </m:r>
          </m:e>
          <m:sub>
            <m:r>
              <m:t>u</m:t>
            </m:r>
          </m:sub>
        </m:sSub>
        <m:r>
          <m:t>=</m:t>
        </m:r>
        <m:sSub>
          <m:e>
            <m:r>
              <m:t>f</m:t>
            </m:r>
          </m:e>
          <m:sub>
            <m:r>
              <m:t>y</m:t>
            </m:r>
          </m:sub>
        </m:sSub>
      </m:oMath>
      <w:r>
        <w:t>, senza cambiare le resistenze memorizzate.</w:t>
      </w:r>
    </w:p>
    <w:p w14:paraId="7AF58E07" w14:textId="77777777" w:rsidR="000360CF" w:rsidRDefault="00DB30A0">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956AD3C" w14:textId="77777777" w:rsidR="000360CF" w:rsidRDefault="00DB30A0">
      <w:pPr>
        <w:pStyle w:val="Titolo2"/>
        <w:keepNext/>
        <w:spacing w:after="140"/>
      </w:pPr>
      <w:bookmarkStart w:id="126" w:name="_Toc244285119"/>
      <w:r>
        <w:t>Dettagli d'armatura e distinta ferri del muro</w:t>
      </w:r>
      <w:bookmarkEnd w:id="126"/>
    </w:p>
    <w:p w14:paraId="4D40B907" w14:textId="77777777" w:rsidR="000360CF" w:rsidRDefault="00DB30A0">
      <w:pPr>
        <w:spacing w:after="140"/>
      </w:pPr>
      <w:r>
        <w:t xml:space="preserve">La distinta è calcolata separatamente dalle resistenze. La lunghezza L del tratto, il copriferro di estremità </w:t>
      </w:r>
      <m:oMath>
        <m:sSub>
          <m:e>
            <m:r>
              <m:t>c</m:t>
            </m:r>
          </m:e>
          <m:sub>
            <m:r>
              <m:t>e</m:t>
            </m:r>
          </m:sub>
        </m:sSub>
      </m:oMath>
      <w:r>
        <w:t xml:space="preserve"> e la lunghezza commerciale sono parametri del computo, non della striscia strutturale di 1 m.</w:t>
      </w:r>
    </w:p>
    <w:p w14:paraId="47072067" w14:textId="77777777" w:rsidR="000360CF" w:rsidRDefault="00DB30A0">
      <w:pPr>
        <w:spacing w:after="140"/>
      </w:pPr>
      <w:r>
        <w:rPr>
          <w:i/>
        </w:rPr>
        <w:t>Passo.</w:t>
      </w:r>
      <w:r>
        <w:t xml:space="preserve"> Le verifiche usano </w:t>
      </w:r>
      <m:oMath>
        <m:sSub>
          <m:e>
            <m:r>
              <m:t>A</m:t>
            </m:r>
          </m:e>
          <m:sub>
            <m:r>
              <m:t>s</m:t>
            </m:r>
          </m:sub>
        </m:sSub>
        <m:r>
          <m:t>=n</m:t>
        </m:r>
        <m:r>
          <m:t>π</m:t>
        </m:r>
        <m:sSup>
          <m:e>
            <m:r>
              <m:t>ϕ</m:t>
            </m:r>
          </m:e>
          <m:sup>
            <m:r>
              <m:t>2</m:t>
            </m:r>
          </m:sup>
        </m:sSup>
        <m:r>
          <m:t>/4</m:t>
        </m:r>
      </m:oMath>
      <w:r>
        <w:t xml:space="preserve"> per metro di muro; nel muro continuo le n barre per metro hanno passo </w:t>
      </w:r>
      <m:oMath>
        <m:r>
          <m:t>p=1000/n</m:t>
        </m:r>
      </m:oMath>
      <w:r>
        <w:t xml:space="preserve"> mm. Interferro, passo massimo e interferro delle coppie giuntate si controllano con questo passo. Nel tratto della distinta c'è una barra a ogni estremità, al copriferro di estremità, e il numero dei pezzi è arrotondato per eccesso, così che il passo non superi quello verificato (61 barre su 10 m con 6 Ø16/m), con L in m e </w:t>
      </w:r>
      <m:oMath>
        <m:sSub>
          <m:e>
            <m:r>
              <m:t>c</m:t>
            </m:r>
          </m:e>
          <m:sub>
            <m:r>
              <m:t>e</m:t>
            </m:r>
          </m:sub>
        </m:sSub>
      </m:oMath>
      <w:r>
        <w:t xml:space="preserve">, </w:t>
      </w:r>
      <w:r>
        <w:rPr>
          <w:rFonts w:ascii="Calibri" w:eastAsia="Calibri" w:hAnsi="Calibri" w:cs="Calibri"/>
        </w:rPr>
        <w:t>φ</w:t>
      </w:r>
      <w:r>
        <w:t xml:space="preserve"> e p in mm:</w:t>
      </w:r>
    </w:p>
    <w:p w14:paraId="7772E79B" w14:textId="77777777" w:rsidR="000360CF" w:rsidRDefault="00DB30A0">
      <w:pPr>
        <w:keepNext/>
        <w:spacing w:before="60" w:after="80"/>
        <w:ind w:left="255"/>
      </w:pPr>
      <m:oMathPara>
        <m:oMath>
          <m:r>
            <m:t>N=</m:t>
          </m:r>
          <m:r>
            <m:rPr>
              <m:sty m:val="p"/>
            </m:rPr>
            <m:t>ceil</m:t>
          </m:r>
          <m:d>
            <m:dPr>
              <m:sepChr m:val=""/>
            </m:dPr>
            <m:e>
              <m:f>
                <m:fPr>
                  <m:type m:val="bar"/>
                </m:fPr>
                <m:num>
                  <m:r>
                    <m:t>1000L−2</m:t>
                  </m:r>
                  <m:sSub>
                    <m:e>
                      <m:r>
                        <m:t>c</m:t>
                      </m:r>
                    </m:e>
                    <m:sub>
                      <m:r>
                        <m:t>e</m:t>
                      </m:r>
                    </m:sub>
                  </m:sSub>
                  <m:r>
                    <m:t>−ϕ</m:t>
                  </m:r>
                </m:num>
                <m:den>
                  <m:r>
                    <m:t>p</m:t>
                  </m:r>
                </m:den>
              </m:f>
            </m:e>
          </m:d>
          <m:r>
            <m:t>+1</m:t>
          </m:r>
        </m:oMath>
      </m:oMathPara>
    </w:p>
    <w:p w14:paraId="0E2C1D7F" w14:textId="77777777" w:rsidR="000360CF" w:rsidRDefault="00DB30A0">
      <w:pPr>
        <w:spacing w:after="140"/>
      </w:pPr>
      <w:r>
        <w:rPr>
          <w:i/>
        </w:rPr>
        <w:t>Nodo fusto–fondazione.</w:t>
      </w:r>
      <w:r>
        <w:t xml:space="preserve"> Il terreno tende le fibre di monte del fusto e le superiori della mensola di monte: per il nodo è un momento che apre l'angolo (EN 1992-1-1, Allegato J.2.3, nodi d'angolo con momento in apertura). Le barre tese di monte scendono nella fondazione e piegano verso valle, sotto il fusto; quelle di valle piegano verso monte: i piedi si incrociano. Se la mensola dalla parte opposta non contiene il piede, la barra piega dalla sua parte e la distinta lo segnala. Il piede appoggia sulla rete inferiore: copriferro +</w:t>
      </w:r>
      <w:r>
        <w:t xml:space="preserve"> Ø trasversale + Ø longitudinale + Ø/2 all'asse. Ancoraggio = tratto verticale dal piano della fondazione + arco + coda, con coda </w:t>
      </w:r>
      <m:oMath>
        <m:r>
          <m:t>≥5ϕ</m:t>
        </m:r>
      </m:oMath>
      <w:r>
        <w:t>; mandrino come prima (piegatura e pressione sul calcestruzzo). Fonti secondarie sulla direzione dei piedi nei muri a mensola (manuali di dettaglio delle armature): da riscontrare sul testo.</w:t>
      </w:r>
    </w:p>
    <w:p w14:paraId="4D745219" w14:textId="77777777" w:rsidR="000360CF" w:rsidRDefault="00DB30A0">
      <w:pPr>
        <w:spacing w:after="140"/>
      </w:pPr>
      <w:r>
        <w:rPr>
          <w:i/>
        </w:rPr>
        <w:lastRenderedPageBreak/>
        <w:t>Fondazione.</w:t>
      </w:r>
      <w:r>
        <w:t xml:space="preserve"> Quando le due mensole hanno le stesse barre (Ø e numero per metro) e la barra sta nella barra commerciale, la barra inferiore e quella superiore sono uniche su tutta la larghezza; altrimenti ogni mensola ha la sua barra, prolungata oltre la radice per l'ancoraggio richiesto. Ai bordi liberi le barre inferiori risvoltano in su e le superiori in giù fino al copriferro della faccia opposta, così che il bordo resti chiuso (EN 1992-1-1 §9.3.1.4 e fig. 9.8); mandrino minimo 4Ø fino a Ø16, 7Ø oltre (EN 1992-1-1 p</w:t>
      </w:r>
      <w:r>
        <w:t>rospetto 8.1N).</w:t>
      </w:r>
    </w:p>
    <w:p w14:paraId="027E756F" w14:textId="77777777" w:rsidR="000360CF" w:rsidRDefault="00DB30A0">
      <w:pPr>
        <w:spacing w:after="140"/>
      </w:pPr>
      <w:r>
        <w:rPr>
          <w:i/>
        </w:rPr>
        <w:t>Testa del fusto.</w:t>
      </w:r>
      <w:r>
        <w:t xml:space="preserve"> Il bordo libero in testa è chiuso da forcelle a U con il Ø dei ferri longitudinali del fusto, una per ogni verticale della faccia più armata, con gambe lunghe due volte lo spessore in testa (fig. 9.8) e un ferro longitudinale in ogni angolo.</w:t>
      </w:r>
    </w:p>
    <w:p w14:paraId="486BC976" w14:textId="77777777" w:rsidR="000360CF" w:rsidRDefault="00DB30A0">
      <w:pPr>
        <w:spacing w:after="140"/>
      </w:pPr>
      <w:r>
        <w:rPr>
          <w:i/>
        </w:rPr>
        <w:t>Spilli della giunzione.</w:t>
      </w:r>
      <w:r>
        <w:t xml:space="preserve"> Diritti fra le verticali delle due facce alla quota della giunzione, con ganci a 135° prolungati di 10Ø (NTC 2018 §7.4.6.2.2; EN 1992-1-1 §8.5, fig. 8.5) e mandrino 4Ø; file distribuite sulla sovrapposizione </w:t>
      </w:r>
      <m:oMath>
        <m:sSub>
          <m:e>
            <m:r>
              <m:t>l</m:t>
            </m:r>
          </m:e>
          <m:sub>
            <m:r>
              <m:t>0</m:t>
            </m:r>
          </m:sub>
        </m:sSub>
      </m:oMath>
      <w:r>
        <w:t xml:space="preserve"> a passo non maggiore di quello assegnato. Lo sviluppo inserito dall'utente resta una forzatura.</w:t>
      </w:r>
    </w:p>
    <w:p w14:paraId="6A1C9F2A" w14:textId="77777777" w:rsidR="000360CF" w:rsidRDefault="00DB30A0">
      <w:pPr>
        <w:spacing w:after="140"/>
      </w:pPr>
      <w:r>
        <w:rPr>
          <w:i/>
        </w:rPr>
        <w:t>Scarpa.</w:t>
      </w:r>
      <w:r>
        <w:t xml:space="preserve"> La barra di valle segue la faccia inclinata e diventa verticale nella fondazione con una piega di angolo </w:t>
      </w:r>
      <m:oMath>
        <m:r>
          <m:rPr>
            <m:sty m:val="p"/>
          </m:rPr>
          <m:t>arctan</m:t>
        </m:r>
        <m:r>
          <m:t>[(</m:t>
        </m:r>
        <m:sSub>
          <m:e>
            <m:r>
              <m:t>s</m:t>
            </m:r>
          </m:e>
          <m:sub>
            <m:r>
              <m:t>0</m:t>
            </m:r>
          </m:sub>
        </m:sSub>
        <m:r>
          <m:t>−</m:t>
        </m:r>
        <m:sSub>
          <m:e>
            <m:r>
              <m:t>s</m:t>
            </m:r>
          </m:e>
          <m:sub>
            <m:r>
              <m:t>1</m:t>
            </m:r>
          </m:sub>
        </m:sSub>
        <m:r>
          <m:t>)/H]</m:t>
        </m:r>
      </m:oMath>
      <w:r>
        <w:t>, riportato sulla sagoma.</w:t>
      </w:r>
    </w:p>
    <w:p w14:paraId="6713034B" w14:textId="77777777" w:rsidR="000360CF" w:rsidRDefault="00DB30A0">
      <w:pPr>
        <w:spacing w:after="140"/>
      </w:pPr>
      <w:r>
        <w:rPr>
          <w:i/>
        </w:rPr>
        <w:t>Ferri longitudinali.</w:t>
      </w:r>
      <w:r>
        <w:t xml:space="preserve"> Stanno nello strato interno: dentro le verticali del fusto, sopra le barre trasversali inferiori e sotto le superiori della fondazione, al passo assegnato e con una barra in ogni angolo di forcelle e risvolti. Nel tratto sono lunghi </w:t>
      </w:r>
      <m:oMath>
        <m:r>
          <m:t>L−2</m:t>
        </m:r>
        <m:sSub>
          <m:e>
            <m:r>
              <m:t>c</m:t>
            </m:r>
          </m:e>
          <m:sub>
            <m:r>
              <m:t>e</m:t>
            </m:r>
          </m:sub>
        </m:sSub>
      </m:oMath>
      <w:r>
        <w:t xml:space="preserve">; oltre la barra commerciale </w:t>
      </w:r>
      <m:oMath>
        <m:sSub>
          <m:e>
            <m:r>
              <m:t>L</m:t>
            </m:r>
          </m:e>
          <m:sub>
            <m:r>
              <m:t>comm</m:t>
            </m:r>
          </m:sub>
        </m:sSub>
      </m:oMath>
      <w:r>
        <w:t xml:space="preserve"> si dividono in k pezzi uguali, ciascuno arrotondato per eccesso al cm, con la sovrapposizione </w:t>
      </w:r>
      <m:oMath>
        <m:sSub>
          <m:e>
            <m:r>
              <m:t>l</m:t>
            </m:r>
          </m:e>
          <m:sub>
            <m:r>
              <m:t>0</m:t>
            </m:r>
          </m:sub>
        </m:sSub>
      </m:oMath>
      <w:r>
        <w:t xml:space="preserve"> delle regole d'ancoraggio di Concrete (come per le verticali); se dopo l'arrotondamento un pezzo supera la barra commerciale, k cresce di uno:</w:t>
      </w:r>
    </w:p>
    <w:p w14:paraId="5F7249CF" w14:textId="77777777" w:rsidR="000360CF" w:rsidRDefault="00DB30A0">
      <w:pPr>
        <w:keepNext/>
        <w:spacing w:before="60" w:after="80"/>
        <w:ind w:left="255"/>
      </w:pPr>
      <m:oMathPara>
        <m:oMath>
          <m:r>
            <m:t>k=</m:t>
          </m:r>
          <m:r>
            <m:rPr>
              <m:sty m:val="p"/>
            </m:rPr>
            <m:t>ceil</m:t>
          </m:r>
          <m:d>
            <m:dPr>
              <m:sepChr m:val=""/>
            </m:dPr>
            <m:e>
              <m:f>
                <m:fPr>
                  <m:type m:val="bar"/>
                </m:fPr>
                <m:num>
                  <m:r>
                    <m:t>L−2</m:t>
                  </m:r>
                  <m:sSub>
                    <m:e>
                      <m:r>
                        <m:t>c</m:t>
                      </m:r>
                    </m:e>
                    <m:sub>
                      <m:r>
                        <m:t>e</m:t>
                      </m:r>
                    </m:sub>
                  </m:sSub>
                  <m:r>
                    <m:t>−</m:t>
                  </m:r>
                  <m:sSub>
                    <m:e>
                      <m:r>
                        <m:t>l</m:t>
                      </m:r>
                    </m:e>
                    <m:sub>
                      <m:r>
                        <m:t>0</m:t>
                      </m:r>
                    </m:sub>
                  </m:sSub>
                </m:num>
                <m:den>
                  <m:sSub>
                    <m:e>
                      <m:r>
                        <m:t>L</m:t>
                      </m:r>
                    </m:e>
                    <m:sub>
                      <m:r>
                        <m:t>comm</m:t>
                      </m:r>
                    </m:sub>
                  </m:sSub>
                  <m:r>
                    <m:t>−</m:t>
                  </m:r>
                  <m:sSub>
                    <m:e>
                      <m:r>
                        <m:t>l</m:t>
                      </m:r>
                    </m:e>
                    <m:sub>
                      <m:r>
                        <m:t>0</m:t>
                      </m:r>
                    </m:sub>
                  </m:sSub>
                </m:den>
              </m:f>
            </m:e>
          </m:d>
        </m:oMath>
      </m:oMathPara>
    </w:p>
    <w:p w14:paraId="3E8663D0" w14:textId="77777777" w:rsidR="000360CF" w:rsidRDefault="00DB30A0">
      <w:pPr>
        <w:keepNext/>
        <w:spacing w:before="60" w:after="80"/>
        <w:ind w:left="255"/>
      </w:pPr>
      <m:oMathPara>
        <m:oMath>
          <m:sSub>
            <m:e>
              <m:r>
                <m:t>L</m:t>
              </m:r>
            </m:e>
            <m:sub>
              <m:r>
                <m:t>pezzo</m:t>
              </m:r>
            </m:sub>
          </m:sSub>
          <m:r>
            <m:t>=</m:t>
          </m:r>
          <m:f>
            <m:fPr>
              <m:type m:val="bar"/>
            </m:fPr>
            <m:num>
              <m:r>
                <m:t>L−2</m:t>
              </m:r>
              <m:sSub>
                <m:e>
                  <m:r>
                    <m:t>c</m:t>
                  </m:r>
                </m:e>
                <m:sub>
                  <m:r>
                    <m:t>e</m:t>
                  </m:r>
                </m:sub>
              </m:sSub>
              <m:r>
                <m:t>+(k−1)</m:t>
              </m:r>
              <m:sSub>
                <m:e>
                  <m:r>
                    <m:t>l</m:t>
                  </m:r>
                </m:e>
                <m:sub>
                  <m:r>
                    <m:t>0</m:t>
                  </m:r>
                </m:sub>
              </m:sSub>
            </m:num>
            <m:den>
              <m:r>
                <m:t>k</m:t>
              </m:r>
            </m:den>
          </m:f>
        </m:oMath>
      </m:oMathPara>
    </w:p>
    <w:p w14:paraId="44B005B1" w14:textId="77777777" w:rsidR="000360CF" w:rsidRDefault="00DB30A0">
      <w:pPr>
        <w:spacing w:after="140"/>
      </w:pPr>
      <w:r>
        <w:rPr>
          <w:i/>
        </w:rPr>
        <w:t>Distinta.</w:t>
      </w:r>
      <w:r>
        <w:t xml:space="preserve"> Quote all'asse, archi sviluppati al raggio </w:t>
      </w:r>
      <m:oMath>
        <m:r>
          <m:t>r=(</m:t>
        </m:r>
        <m:sSub>
          <m:e>
            <m:r>
              <m:t>D</m:t>
            </m:r>
          </m:e>
          <m:sub>
            <m:r>
              <m:t>m</m:t>
            </m:r>
          </m:sub>
        </m:sSub>
        <m:r>
          <m:t>+ϕ)/2</m:t>
        </m:r>
      </m:oMath>
      <w:r>
        <w:t xml:space="preserve">, tratti arrotondati al cm e lunghezza unitaria </w:t>
      </w:r>
      <m:oMath>
        <m:sSub>
          <m:e>
            <m:r>
              <m:t>L</m:t>
            </m:r>
          </m:e>
          <m:sub>
            <m:r>
              <m:t>u</m:t>
            </m:r>
          </m:sub>
        </m:sSub>
      </m:oMath>
      <w:r>
        <w:t xml:space="preserve"> uguale alla loro somma; peso </w:t>
      </w:r>
      <m:oMath>
        <m:r>
          <m:t>=N</m:t>
        </m:r>
        <m:sSub>
          <m:e>
            <m:r>
              <m:t>L</m:t>
            </m:r>
          </m:e>
          <m:sub>
            <m:r>
              <m:t>u</m:t>
            </m:r>
          </m:sub>
        </m:sSub>
        <m:r>
          <m:t>(π</m:t>
        </m:r>
        <m:sSup>
          <m:e>
            <m:r>
              <m:t>ϕ</m:t>
            </m:r>
          </m:e>
          <m:sup>
            <m:r>
              <m:t>2</m:t>
            </m:r>
          </m:sup>
        </m:sSup>
        <m:r>
          <m:t>/4)·0</m:t>
        </m:r>
        <m:r>
          <m:t>,</m:t>
        </m:r>
        <m:r>
          <m:t>00785</m:t>
        </m:r>
      </m:oMath>
      <w:r>
        <w:t xml:space="preserve"> kg, con </w:t>
      </w:r>
      <w:r>
        <w:rPr>
          <w:rFonts w:ascii="Calibri" w:eastAsia="Calibri" w:hAnsi="Calibri" w:cs="Calibri"/>
        </w:rPr>
        <w:t>φ</w:t>
      </w:r>
      <w:r>
        <w:t xml:space="preserve"> in mm e </w:t>
      </w:r>
      <m:oMath>
        <m:sSub>
          <m:e>
            <m:r>
              <m:t>L</m:t>
            </m:r>
          </m:e>
          <m:sub>
            <m:r>
              <m:t>u</m:t>
            </m:r>
          </m:sub>
        </m:sSub>
      </m:oMath>
      <w:r>
        <w:t xml:space="preserve"> in m (acciaio 7850 kg/m³), netto senza sfridi; incidenza = peso totale / volume di calcestruzzo del tratto. Una posizione che resta più lunga della barra commerciale è segnalata, senza giunti aggiunti nelle barre trasversali.</w:t>
      </w:r>
    </w:p>
    <w:p w14:paraId="2FD73D0E" w14:textId="77777777" w:rsidR="000360CF" w:rsidRDefault="00DB30A0">
      <w:pPr>
        <w:spacing w:after="140"/>
      </w:pPr>
      <w:r>
        <w:t xml:space="preserve">Riscontro indipendente, con gli attesi calcolati a mano nelle prove della libreria: </w:t>
      </w:r>
      <m:oMath>
        <m:r>
          <m:t>H=4</m:t>
        </m:r>
      </m:oMath>
      <w:r>
        <w:t xml:space="preserve"> m, fondazione di 0,60 m, mensola di valle 1,0 m, fusto 0,40 m, mensola di monte 2,0 m (</w:t>
      </w:r>
      <m:oMath>
        <m:r>
          <m:t>B=3</m:t>
        </m:r>
        <m:r>
          <m:t>,</m:t>
        </m:r>
        <m:r>
          <m:t>4</m:t>
        </m:r>
      </m:oMath>
      <w:r>
        <w:t xml:space="preserve"> m), copriferro 40 mm, 6 Ø16/m sul fusto e 5 Ø14/m in fondazione, aderenza non buona (</w:t>
      </w:r>
      <m:oMath>
        <m:sSub>
          <m:e>
            <m:r>
              <m:t>f</m:t>
            </m:r>
          </m:e>
          <m:sub>
            <m:r>
              <m:t>bd</m:t>
            </m:r>
          </m:sub>
        </m:sSub>
        <m:r>
          <m:t>=1</m:t>
        </m:r>
        <m:r>
          <m:t>,</m:t>
        </m:r>
        <m:r>
          <m:t>8852</m:t>
        </m:r>
      </m:oMath>
      <w:r>
        <w:t xml:space="preserve"> MPa). Su 10 m le verticali di monte sono 61, perché </w:t>
      </w:r>
      <m:oMath>
        <m:r>
          <m:t>(10000−80−16)/166</m:t>
        </m:r>
        <m:r>
          <m:t>,</m:t>
        </m:r>
        <m:r>
          <m:t>67=59</m:t>
        </m:r>
        <m:r>
          <m:t>,</m:t>
        </m:r>
        <m:r>
          <m:t>42</m:t>
        </m:r>
      </m:oMath>
      <w:r>
        <w:t xml:space="preserve"> dà 60 intervalli, e le barre inferiori della fondazione 51. La verticale di monte ha mandrino 290 mm e </w:t>
      </w:r>
      <m:oMath>
        <m:r>
          <m:t>r=153</m:t>
        </m:r>
      </m:oMath>
      <w:r>
        <w:t xml:space="preserve"> mm; il piede sta a 72 mm dal fondo (40 + 14 + 10 + 8); l'ancoraggio di 840 mm è tratto verticale 375 mm + arco 240,3 mm + coda 224,7 mm, maggiore di </w:t>
      </w:r>
      <m:oMath>
        <m:r>
          <m:t>5ϕ=80</m:t>
        </m:r>
      </m:oMath>
      <w:r>
        <w:t xml:space="preserve"> mm; la barra è lunga 4,792 m. La barra inferiore della fondazione, unica con i risvolti, ha tratti di 0,471, 3,236 e 0,471 m e due archi di 0,055 m: 4,288 m. La </w:t>
      </w:r>
      <w:r>
        <w:lastRenderedPageBreak/>
        <w:t>forcella Ø10 ha gambe di 0,80 m e sviluppo 1,799 m. Con due zone la sovrapposizione Ø16 è 1250 mm: 8 file di spilli Ø8 lunghi 0,304 m fra le verticali più due ganci di 0,127 m, cioè 0,558 m.</w:t>
      </w:r>
    </w:p>
    <w:p w14:paraId="6F4E0F2F" w14:textId="77777777" w:rsidR="000360CF" w:rsidRDefault="00DB30A0">
      <w:pPr>
        <w:pStyle w:val="Titolo2"/>
        <w:keepNext/>
        <w:spacing w:after="140"/>
      </w:pPr>
      <w:bookmarkStart w:id="127" w:name="_Toc244285120"/>
      <w:r>
        <w:t>Gravità in calcestruzzo o muratura</w:t>
      </w:r>
      <w:bookmarkEnd w:id="127"/>
    </w:p>
    <w:p w14:paraId="20A97AC2" w14:textId="77777777" w:rsidR="000360CF" w:rsidRDefault="00DB30A0">
      <w:pPr>
        <w:spacing w:after="140"/>
      </w:pPr>
      <w:r>
        <w:t xml:space="preserve">In Materiali scegliere Calcestruzzo non armato oppure Muratura. Il primo usa fck e proprietà GPC, con compressione e taglio NTC 4.1.11 e </w:t>
      </w:r>
      <m:oMath>
        <m:sSub>
          <m:e>
            <m:r>
              <m:t>f</m:t>
            </m:r>
          </m:e>
          <m:sub>
            <m:r>
              <m:t>ct1d</m:t>
            </m:r>
          </m:sub>
        </m:sSub>
        <m:r>
          <m:t>=0</m:t>
        </m:r>
        <m:r>
          <m:t>,</m:t>
        </m:r>
        <m:r>
          <m:t>85</m:t>
        </m:r>
        <m:sSub>
          <m:e>
            <m:r>
              <m:t>f</m:t>
            </m:r>
          </m:e>
          <m:sub>
            <m:r>
              <m:t>ctk,0</m:t>
            </m:r>
            <m:r>
              <m:t>,</m:t>
            </m:r>
            <m:r>
              <m:t>05</m:t>
            </m:r>
          </m:sub>
        </m:sSub>
        <m:r>
          <m:t>/</m:t>
        </m:r>
        <m:sSub>
          <m:e>
            <m:r>
              <m:t>γ</m:t>
            </m:r>
          </m:e>
          <m:sub>
            <m:r>
              <m:t>c</m:t>
            </m:r>
          </m:sub>
        </m:sSub>
      </m:oMath>
      <w:r>
        <w:t xml:space="preserve">.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20D7218C" w14:textId="77777777" w:rsidR="000360CF" w:rsidRDefault="00DB30A0">
      <w:pPr>
        <w:spacing w:after="140"/>
      </w:pPr>
      <w:r>
        <w:t xml:space="preserve">Il fusto è una mensola libera: lunghezza efficace almeno 2H, imperfezione almeno H/200, rigidezza EI minima e amplificazione </w:t>
      </w:r>
      <m:oMath>
        <m:r>
          <m:t>1/(1−N/</m:t>
        </m:r>
        <m:sSub>
          <m:e>
            <m:r>
              <m:t>N</m:t>
            </m:r>
          </m:e>
          <m:sub>
            <m:r>
              <m:t>cr</m:t>
            </m:r>
          </m:sub>
        </m:sSub>
        <m:r>
          <m:t>)</m:t>
        </m:r>
      </m:oMath>
      <w:r>
        <w:t xml:space="preserve">. La verifica rimane nel campo senza trazione e </w:t>
      </w:r>
      <m:oMath>
        <m:r>
          <m:t>N&lt;0</m:t>
        </m:r>
        <m:r>
          <m:t>,</m:t>
        </m:r>
        <m:r>
          <m:t>8</m:t>
        </m:r>
        <m:sSub>
          <m:e>
            <m:r>
              <m:t>N</m:t>
            </m:r>
          </m:e>
          <m:sub>
            <m:r>
              <m:t>cr</m:t>
            </m:r>
          </m:sub>
        </m:sSub>
      </m:oMath>
      <w:r>
        <w:t xml:space="preserve">. Se queste condizioni non sono soddisfatte serve un modello non lineare e l’esito non è dichiarato favorevole. Per muratura si controllano blocco compresso </w:t>
      </w:r>
      <m:oMath>
        <m:r>
          <m:t>0</m:t>
        </m:r>
        <m:r>
          <m:t>,</m:t>
        </m:r>
        <m:r>
          <m:t>85</m:t>
        </m:r>
        <m:sSub>
          <m:e>
            <m:r>
              <m:t>f</m:t>
            </m:r>
          </m:e>
          <m:sub>
            <m:r>
              <m:t>k</m:t>
            </m:r>
          </m:sub>
        </m:sSub>
        <m:r>
          <m:t>/(</m:t>
        </m:r>
        <m:sSub>
          <m:e>
            <m:r>
              <m:t>γ</m:t>
            </m:r>
          </m:e>
          <m:sub>
            <m:r>
              <m:t>M</m:t>
            </m:r>
          </m:sub>
        </m:sSub>
        <m:r>
          <m:t>FC)</m:t>
        </m:r>
      </m:oMath>
      <w:r>
        <w:t xml:space="preserve"> e scorrimento dei giunti; la resistenza a trazione è nulla. Le mensole di fondazione dello stesso materiale sono controllate anche a trazione, quindi una mensola in muratura può richiedere una diversa soluzione costruttiva.</w:t>
      </w:r>
    </w:p>
    <w:p w14:paraId="782EACC1" w14:textId="77777777" w:rsidR="000360CF" w:rsidRDefault="00DB30A0">
      <w:pPr>
        <w:spacing w:after="140"/>
      </w:pPr>
      <w:r>
        <w:t>La modalità Resistenze assegnate conserva la compatibilità con i file precedenti e i relativi controlli elastici; non diventa automaticamente una verifica normativa completa.</w:t>
      </w:r>
    </w:p>
    <w:p w14:paraId="31A67175" w14:textId="77777777" w:rsidR="000360CF" w:rsidRDefault="00DB30A0">
      <w:pPr>
        <w:pStyle w:val="Titolo2"/>
        <w:keepNext/>
        <w:spacing w:after="140"/>
      </w:pPr>
      <w:bookmarkStart w:id="128" w:name="_Toc244285121"/>
      <w:r>
        <w:t>Esempio ripercorribile e rapporto</w:t>
      </w:r>
      <w:bookmarkEnd w:id="128"/>
    </w:p>
    <w:p w14:paraId="595B6D65" w14:textId="77777777" w:rsidR="000360CF" w:rsidRDefault="00DB30A0">
      <w:pPr>
        <w:spacing w:after="140"/>
      </w:pPr>
      <w:r>
        <w:t xml:space="preserve">Aprire supporto/artefatti/muri-completamento-20260930/interfaccia-finale/esempio-completo.anthea. Il modello dimostrativo ha </w:t>
      </w:r>
      <m:oMath>
        <m:r>
          <m:t>H=3</m:t>
        </m:r>
      </m:oMath>
      <w:r>
        <w:t xml:space="preserve"> m, </w:t>
      </w:r>
      <m:oMath>
        <m:r>
          <m:t>B=3</m:t>
        </m:r>
      </m:oMath>
      <w:r>
        <w:t xml:space="preserve"> m, due zone di armatura, terreno deformabile di spessore 25 m con </w:t>
      </w:r>
      <m:oMath>
        <m:r>
          <m:t>M=30000</m:t>
        </m:r>
      </m:oMath>
      <w:r>
        <w:t xml:space="preserve"> kPa, sisma da sito e una storia triangolare sintetica. Questi dati servono a riprodurre il test e non descrivono un sito reale. La storia sintetica non è un accelerogramma normativamente qualificato.</w:t>
      </w:r>
    </w:p>
    <w:p w14:paraId="23809801" w14:textId="77777777" w:rsidR="000360CF" w:rsidRDefault="00DB30A0">
      <w:pPr>
        <w:spacing w:after="140"/>
      </w:pPr>
      <w:r>
        <w:t>Nella stessa cartella sono presenti relazione Word e PDF, figure della sezione e risultati JSON.</w:t>
      </w:r>
    </w:p>
    <w:p w14:paraId="17542FD0" w14:textId="77777777" w:rsidR="000360CF" w:rsidRDefault="00DB30A0">
      <w:pPr>
        <w:spacing w:after="140"/>
      </w:pPr>
      <w:r>
        <w:t>Fonti: NTC 2018 §§4.1.11 e 7.8.2.2.3; USGS, SIR 2007-5196 sul metodo di Newmark; USACE EM 1110-1-1905, 2025.</w:t>
      </w:r>
    </w:p>
    <w:p w14:paraId="13BB030D" w14:textId="77777777" w:rsidR="000360CF" w:rsidRDefault="00DB30A0">
      <w:pPr>
        <w:pStyle w:val="Titolo2"/>
        <w:keepNext/>
        <w:spacing w:after="140"/>
      </w:pPr>
      <w:bookmarkStart w:id="129" w:name="_Toc244285122"/>
      <w:r>
        <w:t>Relazioni degli spostamenti</w:t>
      </w:r>
      <w:bookmarkEnd w:id="129"/>
    </w:p>
    <w:p w14:paraId="0870BDF4" w14:textId="77777777" w:rsidR="000360CF" w:rsidRDefault="00DB30A0">
      <w:pPr>
        <w:spacing w:after="140"/>
      </w:pPr>
      <w:r>
        <w:t>La stima del cedimento integra l'incremento di tensione verticale nel profilo deformabile. I moduli devono essere coerenti con il campo di tensione del problema.</w:t>
      </w:r>
    </w:p>
    <w:p w14:paraId="6833DDE7" w14:textId="77777777" w:rsidR="000360CF" w:rsidRDefault="00DB30A0">
      <w:pPr>
        <w:keepNext/>
        <w:spacing w:before="60" w:after="80"/>
        <w:ind w:left="255"/>
      </w:pPr>
      <m:oMathPara>
        <m:oMath>
          <m:r>
            <m:t>s=∫</m:t>
          </m:r>
          <m:f>
            <m:fPr>
              <m:type m:val="bar"/>
            </m:fPr>
            <m:num>
              <m:r>
                <m:t>Δ</m:t>
              </m:r>
              <m:sSub>
                <m:e>
                  <m:r>
                    <m:t>σ</m:t>
                  </m:r>
                </m:e>
                <m:sub>
                  <m:r>
                    <m:t>z</m:t>
                  </m:r>
                </m:sub>
              </m:sSub>
            </m:num>
            <m:den>
              <m:r>
                <m:t>M</m:t>
              </m:r>
            </m:den>
          </m:f>
          <m:r>
            <m:t>dz</m:t>
          </m:r>
        </m:oMath>
      </m:oMathPara>
    </w:p>
    <w:p w14:paraId="28D4E3D3" w14:textId="77777777" w:rsidR="000360CF" w:rsidRDefault="00DB30A0">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A34E7A1" w14:textId="77777777" w:rsidR="000360CF" w:rsidRDefault="00DB30A0">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2AA6B407" w14:textId="77777777" w:rsidR="000360CF" w:rsidRDefault="00DB30A0">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w:t>
      </w:r>
      <m:oMath>
        <m:f>
          <m:fPr>
            <m:type m:val="lin"/>
          </m:fPr>
          <m:num>
            <m:r>
              <m:t>H</m:t>
            </m:r>
          </m:num>
          <m:den>
            <m:r>
              <m:t>K</m:t>
            </m:r>
          </m:den>
        </m:f>
      </m:oMath>
      <w:r>
        <w:t xml:space="preserve"> è uno spostamento in metri. Somma i contributi conservandone i segni. Il modello disaccoppiato non ricostruisce l'interazione rigida terreno–fondazione.</w:t>
      </w:r>
    </w:p>
    <w:p w14:paraId="58552E48" w14:textId="77777777" w:rsidR="000360CF" w:rsidRDefault="00DB30A0">
      <w:pPr>
        <w:pStyle w:val="Titolo1"/>
        <w:keepNext/>
        <w:spacing w:after="140"/>
      </w:pPr>
      <w:bookmarkStart w:id="130" w:name="_Toc244285123"/>
      <w:r>
        <w:t>Efficienza orizzontale della palificata</w:t>
      </w:r>
      <w:bookmarkEnd w:id="130"/>
    </w:p>
    <w:p w14:paraId="56DD73C5" w14:textId="77777777" w:rsidR="000360CF" w:rsidRDefault="00DB30A0">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08AF30D3" w14:textId="77777777" w:rsidR="000360CF" w:rsidRDefault="00DB30A0">
      <w:pPr>
        <w:pStyle w:val="Titolo2"/>
        <w:keepNext/>
        <w:spacing w:after="140"/>
      </w:pPr>
      <w:bookmarkStart w:id="131" w:name="_Toc244285124"/>
      <w:r>
        <w:t>Grandezze e geometria</w:t>
      </w:r>
      <w:bookmarkEnd w:id="131"/>
    </w:p>
    <w:p w14:paraId="43F0C37A" w14:textId="77777777" w:rsidR="000360CF" w:rsidRDefault="00DB30A0">
      <w:pPr>
        <w:spacing w:after="140"/>
      </w:pPr>
      <w:r>
        <w:t>L'efficienza di capacità sarebbe definita come segue.</w:t>
      </w:r>
    </w:p>
    <w:p w14:paraId="0687FB56" w14:textId="77777777" w:rsidR="000360CF" w:rsidRDefault="00DB30A0">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29C1C7D1" w14:textId="77777777" w:rsidR="000360CF" w:rsidRDefault="00DB30A0">
      <w:pPr>
        <w:spacing w:after="140"/>
      </w:pPr>
      <w:r>
        <w:t>La scheda riporta invece la media dei p-multiplier come indicatore di riduzione per pali identici.</w:t>
      </w:r>
    </w:p>
    <w:p w14:paraId="0A1B71E6" w14:textId="77777777" w:rsidR="000360CF" w:rsidRDefault="00DB30A0">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9ED3748" w14:textId="77777777" w:rsidR="000360CF" w:rsidRDefault="00DB30A0">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7C6E9DDE" w14:textId="77777777" w:rsidR="000360CF" w:rsidRDefault="00DB30A0">
      <w:pPr>
        <w:keepNext/>
        <w:spacing w:before="60" w:after="80"/>
        <w:ind w:left="255"/>
      </w:pPr>
      <m:oMathPara>
        <m:oMath>
          <m:r>
            <m:t>u=(</m:t>
          </m:r>
          <m:r>
            <m:rPr>
              <m:sty m:val="p"/>
            </m:rPr>
            <m:t>cos</m:t>
          </m:r>
          <m:r>
            <m:t>θ,</m:t>
          </m:r>
          <m:r>
            <m:rPr>
              <m:sty m:val="p"/>
            </m:rPr>
            <m:t>sin</m:t>
          </m:r>
          <m:r>
            <m:t>θ)</m:t>
          </m:r>
        </m:oMath>
      </m:oMathPara>
    </w:p>
    <w:p w14:paraId="3AAB5040" w14:textId="77777777" w:rsidR="000360CF" w:rsidRDefault="00DB30A0">
      <w:pPr>
        <w:spacing w:before="60" w:after="80"/>
        <w:ind w:left="255"/>
      </w:pPr>
      <m:oMathPara>
        <m:oMath>
          <m:r>
            <m:t>v=(−</m:t>
          </m:r>
          <m:r>
            <m:rPr>
              <m:sty m:val="p"/>
            </m:rPr>
            <m:t>sin</m:t>
          </m:r>
          <m:r>
            <m:t>θ,</m:t>
          </m:r>
          <m:r>
            <m:rPr>
              <m:sty m:val="p"/>
            </m:rPr>
            <m:t>cos</m:t>
          </m:r>
          <m:r>
            <m:t>θ)</m:t>
          </m:r>
        </m:oMath>
      </m:oMathPara>
    </w:p>
    <w:p w14:paraId="593271CD" w14:textId="77777777" w:rsidR="000360CF" w:rsidRDefault="00DB30A0">
      <w:pPr>
        <w:keepNext/>
        <w:spacing w:before="60" w:after="80"/>
        <w:ind w:left="255"/>
      </w:pPr>
      <m:oMathPara>
        <m:oMath>
          <m:sSub>
            <m:e>
              <m:r>
                <m:t>q</m:t>
              </m:r>
            </m:e>
            <m:sub>
              <m:r>
                <m:t>i</m:t>
              </m:r>
            </m:sub>
          </m:sSub>
          <m:r>
            <m:t>=</m:t>
          </m:r>
          <m:sSub>
            <m:e>
              <m:r>
                <m:t>r</m:t>
              </m:r>
            </m:e>
            <m:sub>
              <m:r>
                <m:t>i</m:t>
              </m:r>
            </m:sub>
          </m:sSub>
          <m:r>
            <m:t>·u</m:t>
          </m:r>
        </m:oMath>
      </m:oMathPara>
    </w:p>
    <w:p w14:paraId="7F44BB68" w14:textId="77777777" w:rsidR="000360CF" w:rsidRDefault="00DB30A0">
      <w:pPr>
        <w:spacing w:before="60" w:after="80"/>
        <w:ind w:left="255"/>
      </w:pPr>
      <m:oMathPara>
        <m:oMath>
          <m:sSub>
            <m:e>
              <m:r>
                <m:t>t</m:t>
              </m:r>
            </m:e>
            <m:sub>
              <m:r>
                <m:t>i</m:t>
              </m:r>
            </m:sub>
          </m:sSub>
          <m:r>
            <m:t>=</m:t>
          </m:r>
          <m:sSub>
            <m:e>
              <m:r>
                <m:t>r</m:t>
              </m:r>
            </m:e>
            <m:sub>
              <m:r>
                <m:t>i</m:t>
              </m:r>
            </m:sub>
          </m:sSub>
          <m:r>
            <m:t>·v</m:t>
          </m:r>
        </m:oMath>
      </m:oMathPara>
    </w:p>
    <w:p w14:paraId="0AD6813E" w14:textId="77777777" w:rsidR="000360CF" w:rsidRDefault="00DB30A0">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 xml:space="preserve">richiede </w:t>
      </w:r>
      <w:r>
        <w:lastRenderedPageBreak/>
        <w:t>accettazione esplicita della schematizzazione proiettata e interassi rappresentativi assegnati.</w:t>
      </w:r>
    </w:p>
    <w:p w14:paraId="6228CFC2" w14:textId="77777777" w:rsidR="000360CF" w:rsidRDefault="00DB30A0">
      <w:pPr>
        <w:pStyle w:val="Titolo2"/>
        <w:keepNext/>
        <w:spacing w:after="140"/>
      </w:pPr>
      <w:bookmarkStart w:id="132" w:name="_Toc244285125"/>
      <w:r>
        <w:t>Davisson</w:t>
      </w:r>
      <w:bookmarkEnd w:id="132"/>
    </w:p>
    <w:p w14:paraId="52B73412" w14:textId="77777777" w:rsidR="000360CF" w:rsidRDefault="00DB30A0">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9557446" w14:textId="77777777" w:rsidR="000360CF" w:rsidRDefault="00DB30A0">
      <w:pPr>
        <w:keepNext/>
        <w:spacing w:before="60" w:after="80"/>
        <w:ind w:left="255"/>
      </w:pPr>
      <m:oMathPara>
        <m:oMath>
          <m:sSub>
            <m:e>
              <m:r>
                <m:t>k</m:t>
              </m:r>
            </m:e>
            <m:sub>
              <m:r>
                <m:t>h,g</m:t>
              </m:r>
            </m:sub>
          </m:sSub>
          <m:r>
            <m:t>=</m:t>
          </m:r>
          <m:sSub>
            <m:e>
              <m:r>
                <m:t>R</m:t>
              </m:r>
            </m:e>
            <m:sub>
              <m:r>
                <m:t>g</m:t>
              </m:r>
            </m:sub>
          </m:sSub>
          <m:sSub>
            <m:e>
              <m:r>
                <m:t>k</m:t>
              </m:r>
            </m:e>
            <m:sub>
              <m:r>
                <m:t>h,1</m:t>
              </m:r>
            </m:sub>
          </m:sSub>
        </m:oMath>
      </m:oMathPara>
    </w:p>
    <w:p w14:paraId="3E5A8430" w14:textId="77777777" w:rsidR="000360CF" w:rsidRDefault="00DB30A0">
      <w:pPr>
        <w:spacing w:before="60" w:after="80"/>
        <w:ind w:left="255"/>
      </w:pPr>
      <m:oMathPara>
        <m:oMath>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1C97D414" w14:textId="77777777">
        <w:trPr>
          <w:cantSplit/>
          <w:tblHeader/>
          <w:jc w:val="center"/>
        </w:trPr>
        <w:tc>
          <w:tcPr>
            <w:tcW w:w="3005" w:type="dxa"/>
            <w:shd w:val="clear" w:color="auto" w:fill="E7E6E6"/>
            <w:tcMar>
              <w:top w:w="90" w:type="dxa"/>
              <w:left w:w="90" w:type="dxa"/>
              <w:bottom w:w="90" w:type="dxa"/>
              <w:right w:w="90" w:type="dxa"/>
            </w:tcMar>
            <w:vAlign w:val="center"/>
          </w:tcPr>
          <w:p w14:paraId="318DE85A" w14:textId="77777777" w:rsidR="000360CF" w:rsidRDefault="00DB30A0">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2C17800A" w14:textId="77777777" w:rsidR="000360CF" w:rsidRDefault="00DB30A0">
            <w:pPr>
              <w:spacing w:before="20" w:after="20"/>
              <w:jc w:val="center"/>
            </w:pPr>
            <w:r>
              <w:rPr>
                <w:b/>
                <w:sz w:val="21"/>
              </w:rPr>
              <w:t>Rg</w:t>
            </w:r>
          </w:p>
        </w:tc>
      </w:tr>
      <w:tr w:rsidR="000360CF" w14:paraId="044F745E" w14:textId="77777777">
        <w:trPr>
          <w:cantSplit/>
          <w:jc w:val="center"/>
        </w:trPr>
        <w:tc>
          <w:tcPr>
            <w:tcW w:w="3005" w:type="dxa"/>
            <w:tcMar>
              <w:top w:w="90" w:type="dxa"/>
              <w:left w:w="90" w:type="dxa"/>
              <w:bottom w:w="90" w:type="dxa"/>
              <w:right w:w="90" w:type="dxa"/>
            </w:tcMar>
            <w:vAlign w:val="center"/>
          </w:tcPr>
          <w:p w14:paraId="07AFD1F2" w14:textId="77777777" w:rsidR="000360CF" w:rsidRDefault="00DB30A0">
            <w:pPr>
              <w:spacing w:before="20" w:after="20"/>
              <w:jc w:val="left"/>
            </w:pPr>
            <w:r>
              <w:rPr>
                <w:sz w:val="21"/>
              </w:rPr>
              <w:t>3</w:t>
            </w:r>
          </w:p>
        </w:tc>
        <w:tc>
          <w:tcPr>
            <w:tcW w:w="6633" w:type="dxa"/>
            <w:tcMar>
              <w:top w:w="90" w:type="dxa"/>
              <w:left w:w="90" w:type="dxa"/>
              <w:bottom w:w="90" w:type="dxa"/>
              <w:right w:w="90" w:type="dxa"/>
            </w:tcMar>
            <w:vAlign w:val="center"/>
          </w:tcPr>
          <w:p w14:paraId="7F15D9BF" w14:textId="77777777" w:rsidR="000360CF" w:rsidRDefault="00DB30A0">
            <w:pPr>
              <w:spacing w:before="20" w:after="20"/>
              <w:jc w:val="center"/>
            </w:pPr>
            <w:r>
              <w:rPr>
                <w:sz w:val="21"/>
              </w:rPr>
              <w:t>0,25</w:t>
            </w:r>
          </w:p>
        </w:tc>
      </w:tr>
      <w:tr w:rsidR="000360CF" w14:paraId="21608A18" w14:textId="77777777">
        <w:trPr>
          <w:cantSplit/>
          <w:jc w:val="center"/>
        </w:trPr>
        <w:tc>
          <w:tcPr>
            <w:tcW w:w="3005" w:type="dxa"/>
            <w:tcMar>
              <w:top w:w="90" w:type="dxa"/>
              <w:left w:w="90" w:type="dxa"/>
              <w:bottom w:w="90" w:type="dxa"/>
              <w:right w:w="90" w:type="dxa"/>
            </w:tcMar>
            <w:vAlign w:val="center"/>
          </w:tcPr>
          <w:p w14:paraId="772FF6EA" w14:textId="77777777" w:rsidR="000360CF" w:rsidRDefault="00DB30A0">
            <w:pPr>
              <w:spacing w:before="20" w:after="20"/>
              <w:jc w:val="left"/>
            </w:pPr>
            <w:r>
              <w:rPr>
                <w:sz w:val="21"/>
              </w:rPr>
              <w:t>4</w:t>
            </w:r>
          </w:p>
        </w:tc>
        <w:tc>
          <w:tcPr>
            <w:tcW w:w="6633" w:type="dxa"/>
            <w:tcMar>
              <w:top w:w="90" w:type="dxa"/>
              <w:left w:w="90" w:type="dxa"/>
              <w:bottom w:w="90" w:type="dxa"/>
              <w:right w:w="90" w:type="dxa"/>
            </w:tcMar>
            <w:vAlign w:val="center"/>
          </w:tcPr>
          <w:p w14:paraId="062054C4" w14:textId="77777777" w:rsidR="000360CF" w:rsidRDefault="00DB30A0">
            <w:pPr>
              <w:spacing w:before="20" w:after="20"/>
              <w:jc w:val="center"/>
            </w:pPr>
            <w:r>
              <w:rPr>
                <w:sz w:val="21"/>
              </w:rPr>
              <w:t>0,40</w:t>
            </w:r>
          </w:p>
        </w:tc>
      </w:tr>
      <w:tr w:rsidR="000360CF" w14:paraId="221D7AF0" w14:textId="77777777">
        <w:trPr>
          <w:cantSplit/>
          <w:jc w:val="center"/>
        </w:trPr>
        <w:tc>
          <w:tcPr>
            <w:tcW w:w="3005" w:type="dxa"/>
            <w:tcMar>
              <w:top w:w="90" w:type="dxa"/>
              <w:left w:w="90" w:type="dxa"/>
              <w:bottom w:w="90" w:type="dxa"/>
              <w:right w:w="90" w:type="dxa"/>
            </w:tcMar>
            <w:vAlign w:val="center"/>
          </w:tcPr>
          <w:p w14:paraId="0F9E789D" w14:textId="77777777" w:rsidR="000360CF" w:rsidRDefault="00DB30A0">
            <w:pPr>
              <w:spacing w:before="20" w:after="20"/>
              <w:jc w:val="left"/>
            </w:pPr>
            <w:r>
              <w:rPr>
                <w:sz w:val="21"/>
              </w:rPr>
              <w:t>5</w:t>
            </w:r>
          </w:p>
        </w:tc>
        <w:tc>
          <w:tcPr>
            <w:tcW w:w="6633" w:type="dxa"/>
            <w:tcMar>
              <w:top w:w="90" w:type="dxa"/>
              <w:left w:w="90" w:type="dxa"/>
              <w:bottom w:w="90" w:type="dxa"/>
              <w:right w:w="90" w:type="dxa"/>
            </w:tcMar>
            <w:vAlign w:val="center"/>
          </w:tcPr>
          <w:p w14:paraId="4D85D3DC" w14:textId="77777777" w:rsidR="000360CF" w:rsidRDefault="00DB30A0">
            <w:pPr>
              <w:spacing w:before="20" w:after="20"/>
              <w:jc w:val="center"/>
            </w:pPr>
            <w:r>
              <w:rPr>
                <w:sz w:val="21"/>
              </w:rPr>
              <w:t>0,55</w:t>
            </w:r>
          </w:p>
        </w:tc>
      </w:tr>
      <w:tr w:rsidR="000360CF" w14:paraId="1377054B" w14:textId="77777777">
        <w:trPr>
          <w:cantSplit/>
          <w:jc w:val="center"/>
        </w:trPr>
        <w:tc>
          <w:tcPr>
            <w:tcW w:w="3005" w:type="dxa"/>
            <w:tcMar>
              <w:top w:w="90" w:type="dxa"/>
              <w:left w:w="90" w:type="dxa"/>
              <w:bottom w:w="90" w:type="dxa"/>
              <w:right w:w="90" w:type="dxa"/>
            </w:tcMar>
            <w:vAlign w:val="center"/>
          </w:tcPr>
          <w:p w14:paraId="6001FEC2" w14:textId="77777777" w:rsidR="000360CF" w:rsidRDefault="00DB30A0">
            <w:pPr>
              <w:spacing w:before="20" w:after="20"/>
              <w:jc w:val="left"/>
            </w:pPr>
            <w:r>
              <w:rPr>
                <w:sz w:val="21"/>
              </w:rPr>
              <w:t>6</w:t>
            </w:r>
          </w:p>
        </w:tc>
        <w:tc>
          <w:tcPr>
            <w:tcW w:w="6633" w:type="dxa"/>
            <w:tcMar>
              <w:top w:w="90" w:type="dxa"/>
              <w:left w:w="90" w:type="dxa"/>
              <w:bottom w:w="90" w:type="dxa"/>
              <w:right w:w="90" w:type="dxa"/>
            </w:tcMar>
            <w:vAlign w:val="center"/>
          </w:tcPr>
          <w:p w14:paraId="479753CF" w14:textId="77777777" w:rsidR="000360CF" w:rsidRDefault="00DB30A0">
            <w:pPr>
              <w:spacing w:before="20" w:after="20"/>
              <w:jc w:val="center"/>
            </w:pPr>
            <w:r>
              <w:rPr>
                <w:sz w:val="21"/>
              </w:rPr>
              <w:t>0,70</w:t>
            </w:r>
          </w:p>
        </w:tc>
      </w:tr>
      <w:tr w:rsidR="000360CF" w14:paraId="057B07C6" w14:textId="77777777">
        <w:trPr>
          <w:cantSplit/>
          <w:jc w:val="center"/>
        </w:trPr>
        <w:tc>
          <w:tcPr>
            <w:tcW w:w="3005" w:type="dxa"/>
            <w:tcMar>
              <w:top w:w="90" w:type="dxa"/>
              <w:left w:w="90" w:type="dxa"/>
              <w:bottom w:w="90" w:type="dxa"/>
              <w:right w:w="90" w:type="dxa"/>
            </w:tcMar>
            <w:vAlign w:val="center"/>
          </w:tcPr>
          <w:p w14:paraId="5812C099" w14:textId="77777777" w:rsidR="000360CF" w:rsidRDefault="00DB30A0">
            <w:pPr>
              <w:spacing w:before="20" w:after="20"/>
              <w:jc w:val="left"/>
            </w:pPr>
            <w:r>
              <w:rPr>
                <w:sz w:val="21"/>
              </w:rPr>
              <w:t>7</w:t>
            </w:r>
          </w:p>
        </w:tc>
        <w:tc>
          <w:tcPr>
            <w:tcW w:w="6633" w:type="dxa"/>
            <w:tcMar>
              <w:top w:w="90" w:type="dxa"/>
              <w:left w:w="90" w:type="dxa"/>
              <w:bottom w:w="90" w:type="dxa"/>
              <w:right w:w="90" w:type="dxa"/>
            </w:tcMar>
            <w:vAlign w:val="center"/>
          </w:tcPr>
          <w:p w14:paraId="627389D1" w14:textId="77777777" w:rsidR="000360CF" w:rsidRDefault="00DB30A0">
            <w:pPr>
              <w:spacing w:before="20" w:after="20"/>
              <w:jc w:val="center"/>
            </w:pPr>
            <w:r>
              <w:rPr>
                <w:sz w:val="21"/>
              </w:rPr>
              <w:t>0,85</w:t>
            </w:r>
          </w:p>
        </w:tc>
      </w:tr>
      <w:tr w:rsidR="000360CF" w14:paraId="13BD3DAE" w14:textId="77777777">
        <w:trPr>
          <w:cantSplit/>
          <w:jc w:val="center"/>
        </w:trPr>
        <w:tc>
          <w:tcPr>
            <w:tcW w:w="3005" w:type="dxa"/>
            <w:tcMar>
              <w:top w:w="90" w:type="dxa"/>
              <w:left w:w="90" w:type="dxa"/>
              <w:bottom w:w="90" w:type="dxa"/>
              <w:right w:w="90" w:type="dxa"/>
            </w:tcMar>
            <w:vAlign w:val="center"/>
          </w:tcPr>
          <w:p w14:paraId="5BE5D92C" w14:textId="77777777" w:rsidR="000360CF" w:rsidRDefault="00DB30A0">
            <w:pPr>
              <w:spacing w:before="20" w:after="20"/>
              <w:jc w:val="left"/>
            </w:pPr>
            <w:r>
              <w:rPr>
                <w:sz w:val="21"/>
              </w:rPr>
              <w:t>8 e oltre</w:t>
            </w:r>
          </w:p>
        </w:tc>
        <w:tc>
          <w:tcPr>
            <w:tcW w:w="6633" w:type="dxa"/>
            <w:tcMar>
              <w:top w:w="90" w:type="dxa"/>
              <w:left w:w="90" w:type="dxa"/>
              <w:bottom w:w="90" w:type="dxa"/>
              <w:right w:w="90" w:type="dxa"/>
            </w:tcMar>
            <w:vAlign w:val="center"/>
          </w:tcPr>
          <w:p w14:paraId="1BC94733" w14:textId="77777777" w:rsidR="000360CF" w:rsidRDefault="00DB30A0">
            <w:pPr>
              <w:spacing w:before="20" w:after="20"/>
              <w:jc w:val="center"/>
            </w:pPr>
            <w:r>
              <w:rPr>
                <w:sz w:val="21"/>
              </w:rPr>
              <w:t>1,00</w:t>
            </w:r>
          </w:p>
        </w:tc>
      </w:tr>
    </w:tbl>
    <w:p w14:paraId="5DF400FE" w14:textId="77777777" w:rsidR="000360CF" w:rsidRDefault="000360CF"/>
    <w:p w14:paraId="74D706BB" w14:textId="77777777" w:rsidR="000360CF" w:rsidRDefault="00DB30A0">
      <w:pPr>
        <w:spacing w:before="60" w:after="80"/>
        <w:ind w:left="255"/>
      </w:pPr>
      <m:oMathPara>
        <m:oMath>
          <m:sSub>
            <m:e>
              <m:r>
                <m:t>R</m:t>
              </m:r>
            </m:e>
            <m:sub>
              <m:r>
                <m:t>g</m:t>
              </m:r>
            </m:sub>
          </m:sSub>
          <m:r>
            <m:t>=0</m:t>
          </m:r>
          <m:r>
            <m:t>,</m:t>
          </m:r>
          <m:r>
            <m:t>15</m:t>
          </m:r>
          <m:f>
            <m:fPr>
              <m:type m:val="bar"/>
            </m:fPr>
            <m:num>
              <m:sSub>
                <m:e>
                  <m:r>
                    <m:t>S</m:t>
                  </m:r>
                </m:e>
                <m:sub>
                  <m:r>
                    <m:t>∥</m:t>
                  </m:r>
                </m:sub>
              </m:sSub>
            </m:num>
            <m:den>
              <m:r>
                <m:t>D</m:t>
              </m:r>
            </m:den>
          </m:f>
          <m:r>
            <m:t>−0</m:t>
          </m:r>
          <m:r>
            <m:t>,</m:t>
          </m:r>
          <m:r>
            <m:t>20</m:t>
          </m:r>
          <m:r>
            <m:rPr>
              <m:sty m:val="p"/>
            </m:rPr>
            <m:t>  per </m:t>
          </m:r>
          <m:r>
            <m:t>3≤</m:t>
          </m:r>
          <m:f>
            <m:fPr>
              <m:type m:val="bar"/>
            </m:fPr>
            <m:num>
              <m:sSub>
                <m:e>
                  <m:r>
                    <m:t>S</m:t>
                  </m:r>
                </m:e>
                <m:sub>
                  <m:r>
                    <m:t>∥</m:t>
                  </m:r>
                </m:sub>
              </m:sSub>
            </m:num>
            <m:den>
              <m:r>
                <m:t>D</m:t>
              </m:r>
            </m:den>
          </m:f>
          <m:r>
            <m:t>≤8</m:t>
          </m:r>
        </m:oMath>
      </m:oMathPara>
    </w:p>
    <w:p w14:paraId="782A3ACD" w14:textId="77777777" w:rsidR="000360CF" w:rsidRDefault="00DB30A0">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71EC8E1" w14:textId="77777777" w:rsidR="000360CF" w:rsidRDefault="00DB30A0">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430D23B3" w14:textId="77777777" w:rsidR="000360CF" w:rsidRDefault="00DB30A0">
      <w:pPr>
        <w:pStyle w:val="Titolo2"/>
        <w:keepNext/>
        <w:spacing w:after="140"/>
      </w:pPr>
      <w:bookmarkStart w:id="133" w:name="_Toc244285126"/>
      <w:r>
        <w:t>AASHTO e FHWA</w:t>
      </w:r>
      <w:bookmarkEnd w:id="133"/>
    </w:p>
    <w:p w14:paraId="6A1F5A33" w14:textId="77777777" w:rsidR="000360CF" w:rsidRDefault="00DB30A0">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360CF" w14:paraId="4EEF14BE" w14:textId="77777777">
        <w:trPr>
          <w:cantSplit/>
          <w:tblHeader/>
          <w:jc w:val="center"/>
        </w:trPr>
        <w:tc>
          <w:tcPr>
            <w:tcW w:w="2835" w:type="dxa"/>
            <w:shd w:val="clear" w:color="auto" w:fill="E7E6E6"/>
            <w:tcMar>
              <w:top w:w="90" w:type="dxa"/>
              <w:left w:w="90" w:type="dxa"/>
              <w:bottom w:w="90" w:type="dxa"/>
              <w:right w:w="90" w:type="dxa"/>
            </w:tcMar>
            <w:vAlign w:val="center"/>
          </w:tcPr>
          <w:p w14:paraId="4FD43E01" w14:textId="77777777" w:rsidR="000360CF" w:rsidRDefault="00DB30A0">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1C5B8049" w14:textId="77777777" w:rsidR="000360CF" w:rsidRDefault="00DB30A0">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D5534C7" w14:textId="77777777" w:rsidR="000360CF" w:rsidRDefault="00DB30A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8D6A257" w14:textId="77777777" w:rsidR="000360CF" w:rsidRDefault="00DB30A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D1EBABF" w14:textId="77777777" w:rsidR="000360CF" w:rsidRDefault="00DB30A0">
            <w:pPr>
              <w:spacing w:before="20" w:after="20"/>
              <w:jc w:val="left"/>
            </w:pPr>
            <w:r>
              <w:rPr>
                <w:b/>
                <w:sz w:val="21"/>
              </w:rPr>
              <w:t>Fila 3 e successive</w:t>
            </w:r>
          </w:p>
        </w:tc>
      </w:tr>
      <w:tr w:rsidR="000360CF" w14:paraId="4AF692A3" w14:textId="77777777">
        <w:trPr>
          <w:cantSplit/>
          <w:jc w:val="center"/>
        </w:trPr>
        <w:tc>
          <w:tcPr>
            <w:tcW w:w="2835" w:type="dxa"/>
            <w:tcMar>
              <w:top w:w="90" w:type="dxa"/>
              <w:left w:w="90" w:type="dxa"/>
              <w:bottom w:w="90" w:type="dxa"/>
              <w:right w:w="90" w:type="dxa"/>
            </w:tcMar>
            <w:vAlign w:val="center"/>
          </w:tcPr>
          <w:p w14:paraId="44FB9178" w14:textId="77777777" w:rsidR="000360CF" w:rsidRDefault="00DB30A0">
            <w:pPr>
              <w:spacing w:before="20" w:after="20"/>
              <w:jc w:val="left"/>
            </w:pPr>
            <w:r>
              <w:rPr>
                <w:sz w:val="21"/>
              </w:rPr>
              <w:t>AASHTO 2014</w:t>
            </w:r>
          </w:p>
        </w:tc>
        <w:tc>
          <w:tcPr>
            <w:tcW w:w="1701" w:type="dxa"/>
            <w:tcMar>
              <w:top w:w="90" w:type="dxa"/>
              <w:left w:w="90" w:type="dxa"/>
              <w:bottom w:w="90" w:type="dxa"/>
              <w:right w:w="90" w:type="dxa"/>
            </w:tcMar>
            <w:vAlign w:val="center"/>
          </w:tcPr>
          <w:p w14:paraId="02087746" w14:textId="77777777" w:rsidR="000360CF" w:rsidRDefault="00DB30A0">
            <w:pPr>
              <w:spacing w:before="20" w:after="20"/>
              <w:jc w:val="center"/>
            </w:pPr>
            <w:r>
              <w:rPr>
                <w:sz w:val="21"/>
              </w:rPr>
              <w:t>3</w:t>
            </w:r>
          </w:p>
        </w:tc>
        <w:tc>
          <w:tcPr>
            <w:tcW w:w="1701" w:type="dxa"/>
            <w:tcMar>
              <w:top w:w="90" w:type="dxa"/>
              <w:left w:w="90" w:type="dxa"/>
              <w:bottom w:w="90" w:type="dxa"/>
              <w:right w:w="90" w:type="dxa"/>
            </w:tcMar>
            <w:vAlign w:val="center"/>
          </w:tcPr>
          <w:p w14:paraId="19D46145" w14:textId="77777777" w:rsidR="000360CF" w:rsidRDefault="00DB30A0">
            <w:pPr>
              <w:spacing w:before="20" w:after="20"/>
              <w:jc w:val="center"/>
            </w:pPr>
            <w:r>
              <w:rPr>
                <w:sz w:val="21"/>
              </w:rPr>
              <w:t>0,80</w:t>
            </w:r>
          </w:p>
        </w:tc>
        <w:tc>
          <w:tcPr>
            <w:tcW w:w="1701" w:type="dxa"/>
            <w:tcMar>
              <w:top w:w="90" w:type="dxa"/>
              <w:left w:w="90" w:type="dxa"/>
              <w:bottom w:w="90" w:type="dxa"/>
              <w:right w:w="90" w:type="dxa"/>
            </w:tcMar>
            <w:vAlign w:val="center"/>
          </w:tcPr>
          <w:p w14:paraId="03A44753" w14:textId="77777777" w:rsidR="000360CF" w:rsidRDefault="00DB30A0">
            <w:pPr>
              <w:spacing w:before="20" w:after="20"/>
              <w:jc w:val="center"/>
            </w:pPr>
            <w:r>
              <w:rPr>
                <w:sz w:val="21"/>
              </w:rPr>
              <w:t>0,40</w:t>
            </w:r>
          </w:p>
        </w:tc>
        <w:tc>
          <w:tcPr>
            <w:tcW w:w="1701" w:type="dxa"/>
            <w:tcMar>
              <w:top w:w="90" w:type="dxa"/>
              <w:left w:w="90" w:type="dxa"/>
              <w:bottom w:w="90" w:type="dxa"/>
              <w:right w:w="90" w:type="dxa"/>
            </w:tcMar>
            <w:vAlign w:val="center"/>
          </w:tcPr>
          <w:p w14:paraId="5050E88F" w14:textId="77777777" w:rsidR="000360CF" w:rsidRDefault="00DB30A0">
            <w:pPr>
              <w:spacing w:before="20" w:after="20"/>
              <w:jc w:val="center"/>
            </w:pPr>
            <w:r>
              <w:rPr>
                <w:sz w:val="21"/>
              </w:rPr>
              <w:t>0,30</w:t>
            </w:r>
          </w:p>
        </w:tc>
      </w:tr>
      <w:tr w:rsidR="000360CF" w14:paraId="470E090B" w14:textId="77777777">
        <w:trPr>
          <w:cantSplit/>
          <w:jc w:val="center"/>
        </w:trPr>
        <w:tc>
          <w:tcPr>
            <w:tcW w:w="2835" w:type="dxa"/>
            <w:tcMar>
              <w:top w:w="90" w:type="dxa"/>
              <w:left w:w="90" w:type="dxa"/>
              <w:bottom w:w="90" w:type="dxa"/>
              <w:right w:w="90" w:type="dxa"/>
            </w:tcMar>
            <w:vAlign w:val="center"/>
          </w:tcPr>
          <w:p w14:paraId="70644523" w14:textId="77777777" w:rsidR="000360CF" w:rsidRDefault="00DB30A0">
            <w:pPr>
              <w:spacing w:before="20" w:after="20"/>
              <w:jc w:val="left"/>
            </w:pPr>
            <w:r>
              <w:rPr>
                <w:sz w:val="21"/>
              </w:rPr>
              <w:t>AASHTO 2014</w:t>
            </w:r>
          </w:p>
        </w:tc>
        <w:tc>
          <w:tcPr>
            <w:tcW w:w="1701" w:type="dxa"/>
            <w:tcMar>
              <w:top w:w="90" w:type="dxa"/>
              <w:left w:w="90" w:type="dxa"/>
              <w:bottom w:w="90" w:type="dxa"/>
              <w:right w:w="90" w:type="dxa"/>
            </w:tcMar>
            <w:vAlign w:val="center"/>
          </w:tcPr>
          <w:p w14:paraId="51BD4C52" w14:textId="77777777" w:rsidR="000360CF" w:rsidRDefault="00DB30A0">
            <w:pPr>
              <w:spacing w:before="20" w:after="20"/>
              <w:jc w:val="center"/>
            </w:pPr>
            <w:r>
              <w:rPr>
                <w:sz w:val="21"/>
              </w:rPr>
              <w:t>5</w:t>
            </w:r>
          </w:p>
        </w:tc>
        <w:tc>
          <w:tcPr>
            <w:tcW w:w="1701" w:type="dxa"/>
            <w:tcMar>
              <w:top w:w="90" w:type="dxa"/>
              <w:left w:w="90" w:type="dxa"/>
              <w:bottom w:w="90" w:type="dxa"/>
              <w:right w:w="90" w:type="dxa"/>
            </w:tcMar>
            <w:vAlign w:val="center"/>
          </w:tcPr>
          <w:p w14:paraId="6625C253" w14:textId="77777777" w:rsidR="000360CF" w:rsidRDefault="00DB30A0">
            <w:pPr>
              <w:spacing w:before="20" w:after="20"/>
              <w:jc w:val="center"/>
            </w:pPr>
            <w:r>
              <w:rPr>
                <w:sz w:val="21"/>
              </w:rPr>
              <w:t>1,00</w:t>
            </w:r>
          </w:p>
        </w:tc>
        <w:tc>
          <w:tcPr>
            <w:tcW w:w="1701" w:type="dxa"/>
            <w:tcMar>
              <w:top w:w="90" w:type="dxa"/>
              <w:left w:w="90" w:type="dxa"/>
              <w:bottom w:w="90" w:type="dxa"/>
              <w:right w:w="90" w:type="dxa"/>
            </w:tcMar>
            <w:vAlign w:val="center"/>
          </w:tcPr>
          <w:p w14:paraId="519CD081" w14:textId="77777777" w:rsidR="000360CF" w:rsidRDefault="00DB30A0">
            <w:pPr>
              <w:spacing w:before="20" w:after="20"/>
              <w:jc w:val="center"/>
            </w:pPr>
            <w:r>
              <w:rPr>
                <w:sz w:val="21"/>
              </w:rPr>
              <w:t>0,85</w:t>
            </w:r>
          </w:p>
        </w:tc>
        <w:tc>
          <w:tcPr>
            <w:tcW w:w="1701" w:type="dxa"/>
            <w:tcMar>
              <w:top w:w="90" w:type="dxa"/>
              <w:left w:w="90" w:type="dxa"/>
              <w:bottom w:w="90" w:type="dxa"/>
              <w:right w:w="90" w:type="dxa"/>
            </w:tcMar>
            <w:vAlign w:val="center"/>
          </w:tcPr>
          <w:p w14:paraId="07F7C35A" w14:textId="77777777" w:rsidR="000360CF" w:rsidRDefault="00DB30A0">
            <w:pPr>
              <w:spacing w:before="20" w:after="20"/>
              <w:jc w:val="center"/>
            </w:pPr>
            <w:r>
              <w:rPr>
                <w:sz w:val="21"/>
              </w:rPr>
              <w:t>0,70</w:t>
            </w:r>
          </w:p>
        </w:tc>
      </w:tr>
      <w:tr w:rsidR="000360CF" w14:paraId="158D3C55" w14:textId="77777777">
        <w:trPr>
          <w:cantSplit/>
          <w:jc w:val="center"/>
        </w:trPr>
        <w:tc>
          <w:tcPr>
            <w:tcW w:w="2835" w:type="dxa"/>
            <w:tcMar>
              <w:top w:w="90" w:type="dxa"/>
              <w:left w:w="90" w:type="dxa"/>
              <w:bottom w:w="90" w:type="dxa"/>
              <w:right w:w="90" w:type="dxa"/>
            </w:tcMar>
            <w:vAlign w:val="center"/>
          </w:tcPr>
          <w:p w14:paraId="007DD16D" w14:textId="77777777" w:rsidR="000360CF" w:rsidRDefault="00DB30A0">
            <w:pPr>
              <w:spacing w:before="20" w:after="20"/>
              <w:jc w:val="left"/>
            </w:pPr>
            <w:r>
              <w:rPr>
                <w:sz w:val="21"/>
              </w:rPr>
              <w:t>FHWA 2018</w:t>
            </w:r>
          </w:p>
        </w:tc>
        <w:tc>
          <w:tcPr>
            <w:tcW w:w="1701" w:type="dxa"/>
            <w:tcMar>
              <w:top w:w="90" w:type="dxa"/>
              <w:left w:w="90" w:type="dxa"/>
              <w:bottom w:w="90" w:type="dxa"/>
              <w:right w:w="90" w:type="dxa"/>
            </w:tcMar>
            <w:vAlign w:val="center"/>
          </w:tcPr>
          <w:p w14:paraId="75D801AF" w14:textId="77777777" w:rsidR="000360CF" w:rsidRDefault="00DB30A0">
            <w:pPr>
              <w:spacing w:before="20" w:after="20"/>
              <w:jc w:val="center"/>
            </w:pPr>
            <w:r>
              <w:rPr>
                <w:sz w:val="21"/>
              </w:rPr>
              <w:t>3</w:t>
            </w:r>
          </w:p>
        </w:tc>
        <w:tc>
          <w:tcPr>
            <w:tcW w:w="1701" w:type="dxa"/>
            <w:tcMar>
              <w:top w:w="90" w:type="dxa"/>
              <w:left w:w="90" w:type="dxa"/>
              <w:bottom w:w="90" w:type="dxa"/>
              <w:right w:w="90" w:type="dxa"/>
            </w:tcMar>
            <w:vAlign w:val="center"/>
          </w:tcPr>
          <w:p w14:paraId="7AC59487" w14:textId="77777777" w:rsidR="000360CF" w:rsidRDefault="00DB30A0">
            <w:pPr>
              <w:spacing w:before="20" w:after="20"/>
              <w:jc w:val="center"/>
            </w:pPr>
            <w:r>
              <w:rPr>
                <w:sz w:val="21"/>
              </w:rPr>
              <w:t>0,70</w:t>
            </w:r>
          </w:p>
        </w:tc>
        <w:tc>
          <w:tcPr>
            <w:tcW w:w="1701" w:type="dxa"/>
            <w:tcMar>
              <w:top w:w="90" w:type="dxa"/>
              <w:left w:w="90" w:type="dxa"/>
              <w:bottom w:w="90" w:type="dxa"/>
              <w:right w:w="90" w:type="dxa"/>
            </w:tcMar>
            <w:vAlign w:val="center"/>
          </w:tcPr>
          <w:p w14:paraId="08DFF176" w14:textId="77777777" w:rsidR="000360CF" w:rsidRDefault="00DB30A0">
            <w:pPr>
              <w:spacing w:before="20" w:after="20"/>
              <w:jc w:val="center"/>
            </w:pPr>
            <w:r>
              <w:rPr>
                <w:sz w:val="21"/>
              </w:rPr>
              <w:t>0,50</w:t>
            </w:r>
          </w:p>
        </w:tc>
        <w:tc>
          <w:tcPr>
            <w:tcW w:w="1701" w:type="dxa"/>
            <w:tcMar>
              <w:top w:w="90" w:type="dxa"/>
              <w:left w:w="90" w:type="dxa"/>
              <w:bottom w:w="90" w:type="dxa"/>
              <w:right w:w="90" w:type="dxa"/>
            </w:tcMar>
            <w:vAlign w:val="center"/>
          </w:tcPr>
          <w:p w14:paraId="123EFD6F" w14:textId="77777777" w:rsidR="000360CF" w:rsidRDefault="00DB30A0">
            <w:pPr>
              <w:spacing w:before="20" w:after="20"/>
              <w:jc w:val="center"/>
            </w:pPr>
            <w:r>
              <w:rPr>
                <w:sz w:val="21"/>
              </w:rPr>
              <w:t>0,35</w:t>
            </w:r>
          </w:p>
        </w:tc>
      </w:tr>
      <w:tr w:rsidR="000360CF" w14:paraId="2878F52B" w14:textId="77777777">
        <w:trPr>
          <w:cantSplit/>
          <w:jc w:val="center"/>
        </w:trPr>
        <w:tc>
          <w:tcPr>
            <w:tcW w:w="2835" w:type="dxa"/>
            <w:tcMar>
              <w:top w:w="90" w:type="dxa"/>
              <w:left w:w="90" w:type="dxa"/>
              <w:bottom w:w="90" w:type="dxa"/>
              <w:right w:w="90" w:type="dxa"/>
            </w:tcMar>
            <w:vAlign w:val="center"/>
          </w:tcPr>
          <w:p w14:paraId="66503469" w14:textId="77777777" w:rsidR="000360CF" w:rsidRDefault="00DB30A0">
            <w:pPr>
              <w:spacing w:before="20" w:after="20"/>
              <w:jc w:val="left"/>
            </w:pPr>
            <w:r>
              <w:rPr>
                <w:sz w:val="21"/>
              </w:rPr>
              <w:t>FHWA 2018</w:t>
            </w:r>
          </w:p>
        </w:tc>
        <w:tc>
          <w:tcPr>
            <w:tcW w:w="1701" w:type="dxa"/>
            <w:tcMar>
              <w:top w:w="90" w:type="dxa"/>
              <w:left w:w="90" w:type="dxa"/>
              <w:bottom w:w="90" w:type="dxa"/>
              <w:right w:w="90" w:type="dxa"/>
            </w:tcMar>
            <w:vAlign w:val="center"/>
          </w:tcPr>
          <w:p w14:paraId="2DF78E71" w14:textId="77777777" w:rsidR="000360CF" w:rsidRDefault="00DB30A0">
            <w:pPr>
              <w:spacing w:before="20" w:after="20"/>
              <w:jc w:val="center"/>
            </w:pPr>
            <w:r>
              <w:rPr>
                <w:sz w:val="21"/>
              </w:rPr>
              <w:t>4</w:t>
            </w:r>
          </w:p>
        </w:tc>
        <w:tc>
          <w:tcPr>
            <w:tcW w:w="1701" w:type="dxa"/>
            <w:tcMar>
              <w:top w:w="90" w:type="dxa"/>
              <w:left w:w="90" w:type="dxa"/>
              <w:bottom w:w="90" w:type="dxa"/>
              <w:right w:w="90" w:type="dxa"/>
            </w:tcMar>
            <w:vAlign w:val="center"/>
          </w:tcPr>
          <w:p w14:paraId="0D2046EB" w14:textId="77777777" w:rsidR="000360CF" w:rsidRDefault="00DB30A0">
            <w:pPr>
              <w:spacing w:before="20" w:after="20"/>
              <w:jc w:val="center"/>
            </w:pPr>
            <w:r>
              <w:rPr>
                <w:sz w:val="21"/>
              </w:rPr>
              <w:t>0,85</w:t>
            </w:r>
          </w:p>
        </w:tc>
        <w:tc>
          <w:tcPr>
            <w:tcW w:w="1701" w:type="dxa"/>
            <w:tcMar>
              <w:top w:w="90" w:type="dxa"/>
              <w:left w:w="90" w:type="dxa"/>
              <w:bottom w:w="90" w:type="dxa"/>
              <w:right w:w="90" w:type="dxa"/>
            </w:tcMar>
            <w:vAlign w:val="center"/>
          </w:tcPr>
          <w:p w14:paraId="2A4D4BE3" w14:textId="77777777" w:rsidR="000360CF" w:rsidRDefault="00DB30A0">
            <w:pPr>
              <w:spacing w:before="20" w:after="20"/>
              <w:jc w:val="center"/>
            </w:pPr>
            <w:r>
              <w:rPr>
                <w:sz w:val="21"/>
              </w:rPr>
              <w:t>0,65</w:t>
            </w:r>
          </w:p>
        </w:tc>
        <w:tc>
          <w:tcPr>
            <w:tcW w:w="1701" w:type="dxa"/>
            <w:tcMar>
              <w:top w:w="90" w:type="dxa"/>
              <w:left w:w="90" w:type="dxa"/>
              <w:bottom w:w="90" w:type="dxa"/>
              <w:right w:w="90" w:type="dxa"/>
            </w:tcMar>
            <w:vAlign w:val="center"/>
          </w:tcPr>
          <w:p w14:paraId="726504E0" w14:textId="77777777" w:rsidR="000360CF" w:rsidRDefault="00DB30A0">
            <w:pPr>
              <w:spacing w:before="20" w:after="20"/>
              <w:jc w:val="center"/>
            </w:pPr>
            <w:r>
              <w:rPr>
                <w:sz w:val="21"/>
              </w:rPr>
              <w:t>0,50</w:t>
            </w:r>
          </w:p>
        </w:tc>
      </w:tr>
      <w:tr w:rsidR="000360CF" w14:paraId="7F5071DE" w14:textId="77777777">
        <w:trPr>
          <w:cantSplit/>
          <w:jc w:val="center"/>
        </w:trPr>
        <w:tc>
          <w:tcPr>
            <w:tcW w:w="2835" w:type="dxa"/>
            <w:tcMar>
              <w:top w:w="90" w:type="dxa"/>
              <w:left w:w="90" w:type="dxa"/>
              <w:bottom w:w="90" w:type="dxa"/>
              <w:right w:w="90" w:type="dxa"/>
            </w:tcMar>
            <w:vAlign w:val="center"/>
          </w:tcPr>
          <w:p w14:paraId="43624CC3" w14:textId="77777777" w:rsidR="000360CF" w:rsidRDefault="00DB30A0">
            <w:pPr>
              <w:spacing w:before="20" w:after="20"/>
              <w:jc w:val="left"/>
            </w:pPr>
            <w:r>
              <w:rPr>
                <w:sz w:val="21"/>
              </w:rPr>
              <w:t>FHWA 2018</w:t>
            </w:r>
          </w:p>
        </w:tc>
        <w:tc>
          <w:tcPr>
            <w:tcW w:w="1701" w:type="dxa"/>
            <w:tcMar>
              <w:top w:w="90" w:type="dxa"/>
              <w:left w:w="90" w:type="dxa"/>
              <w:bottom w:w="90" w:type="dxa"/>
              <w:right w:w="90" w:type="dxa"/>
            </w:tcMar>
            <w:vAlign w:val="center"/>
          </w:tcPr>
          <w:p w14:paraId="2D279C06" w14:textId="77777777" w:rsidR="000360CF" w:rsidRDefault="00DB30A0">
            <w:pPr>
              <w:spacing w:before="20" w:after="20"/>
              <w:jc w:val="center"/>
            </w:pPr>
            <w:r>
              <w:rPr>
                <w:sz w:val="21"/>
              </w:rPr>
              <w:t>5</w:t>
            </w:r>
          </w:p>
        </w:tc>
        <w:tc>
          <w:tcPr>
            <w:tcW w:w="1701" w:type="dxa"/>
            <w:tcMar>
              <w:top w:w="90" w:type="dxa"/>
              <w:left w:w="90" w:type="dxa"/>
              <w:bottom w:w="90" w:type="dxa"/>
              <w:right w:w="90" w:type="dxa"/>
            </w:tcMar>
            <w:vAlign w:val="center"/>
          </w:tcPr>
          <w:p w14:paraId="63995B15" w14:textId="77777777" w:rsidR="000360CF" w:rsidRDefault="00DB30A0">
            <w:pPr>
              <w:spacing w:before="20" w:after="20"/>
              <w:jc w:val="center"/>
            </w:pPr>
            <w:r>
              <w:rPr>
                <w:sz w:val="21"/>
              </w:rPr>
              <w:t>1,00</w:t>
            </w:r>
          </w:p>
        </w:tc>
        <w:tc>
          <w:tcPr>
            <w:tcW w:w="1701" w:type="dxa"/>
            <w:tcMar>
              <w:top w:w="90" w:type="dxa"/>
              <w:left w:w="90" w:type="dxa"/>
              <w:bottom w:w="90" w:type="dxa"/>
              <w:right w:w="90" w:type="dxa"/>
            </w:tcMar>
            <w:vAlign w:val="center"/>
          </w:tcPr>
          <w:p w14:paraId="0D482AB8" w14:textId="77777777" w:rsidR="000360CF" w:rsidRDefault="00DB30A0">
            <w:pPr>
              <w:spacing w:before="20" w:after="20"/>
              <w:jc w:val="center"/>
            </w:pPr>
            <w:r>
              <w:rPr>
                <w:sz w:val="21"/>
              </w:rPr>
              <w:t>0,85</w:t>
            </w:r>
          </w:p>
        </w:tc>
        <w:tc>
          <w:tcPr>
            <w:tcW w:w="1701" w:type="dxa"/>
            <w:tcMar>
              <w:top w:w="90" w:type="dxa"/>
              <w:left w:w="90" w:type="dxa"/>
              <w:bottom w:w="90" w:type="dxa"/>
              <w:right w:w="90" w:type="dxa"/>
            </w:tcMar>
            <w:vAlign w:val="center"/>
          </w:tcPr>
          <w:p w14:paraId="249B9283" w14:textId="77777777" w:rsidR="000360CF" w:rsidRDefault="00DB30A0">
            <w:pPr>
              <w:spacing w:before="20" w:after="20"/>
              <w:jc w:val="center"/>
            </w:pPr>
            <w:r>
              <w:rPr>
                <w:sz w:val="21"/>
              </w:rPr>
              <w:t>0,70</w:t>
            </w:r>
          </w:p>
        </w:tc>
      </w:tr>
      <w:tr w:rsidR="000360CF" w14:paraId="0BBB3EEB" w14:textId="77777777">
        <w:trPr>
          <w:cantSplit/>
          <w:jc w:val="center"/>
        </w:trPr>
        <w:tc>
          <w:tcPr>
            <w:tcW w:w="2835" w:type="dxa"/>
            <w:tcMar>
              <w:top w:w="90" w:type="dxa"/>
              <w:left w:w="90" w:type="dxa"/>
              <w:bottom w:w="90" w:type="dxa"/>
              <w:right w:w="90" w:type="dxa"/>
            </w:tcMar>
            <w:vAlign w:val="center"/>
          </w:tcPr>
          <w:p w14:paraId="4C2D6063" w14:textId="77777777" w:rsidR="000360CF" w:rsidRDefault="00DB30A0">
            <w:pPr>
              <w:spacing w:before="20" w:after="20"/>
              <w:jc w:val="left"/>
            </w:pPr>
            <w:r>
              <w:rPr>
                <w:sz w:val="21"/>
              </w:rPr>
              <w:t>FHWA 2018</w:t>
            </w:r>
          </w:p>
        </w:tc>
        <w:tc>
          <w:tcPr>
            <w:tcW w:w="1701" w:type="dxa"/>
            <w:tcMar>
              <w:top w:w="90" w:type="dxa"/>
              <w:left w:w="90" w:type="dxa"/>
              <w:bottom w:w="90" w:type="dxa"/>
              <w:right w:w="90" w:type="dxa"/>
            </w:tcMar>
            <w:vAlign w:val="center"/>
          </w:tcPr>
          <w:p w14:paraId="03D790DB" w14:textId="77777777" w:rsidR="000360CF" w:rsidRDefault="00DB30A0">
            <w:pPr>
              <w:spacing w:before="20" w:after="20"/>
              <w:jc w:val="center"/>
            </w:pPr>
            <w:r>
              <w:rPr>
                <w:sz w:val="21"/>
              </w:rPr>
              <w:t>6 e oltre</w:t>
            </w:r>
          </w:p>
        </w:tc>
        <w:tc>
          <w:tcPr>
            <w:tcW w:w="1701" w:type="dxa"/>
            <w:tcMar>
              <w:top w:w="90" w:type="dxa"/>
              <w:left w:w="90" w:type="dxa"/>
              <w:bottom w:w="90" w:type="dxa"/>
              <w:right w:w="90" w:type="dxa"/>
            </w:tcMar>
            <w:vAlign w:val="center"/>
          </w:tcPr>
          <w:p w14:paraId="7FDCE1B2" w14:textId="77777777" w:rsidR="000360CF" w:rsidRDefault="00DB30A0">
            <w:pPr>
              <w:spacing w:before="20" w:after="20"/>
              <w:jc w:val="center"/>
            </w:pPr>
            <w:r>
              <w:rPr>
                <w:sz w:val="21"/>
              </w:rPr>
              <w:t>1,00</w:t>
            </w:r>
          </w:p>
        </w:tc>
        <w:tc>
          <w:tcPr>
            <w:tcW w:w="1701" w:type="dxa"/>
            <w:tcMar>
              <w:top w:w="90" w:type="dxa"/>
              <w:left w:w="90" w:type="dxa"/>
              <w:bottom w:w="90" w:type="dxa"/>
              <w:right w:w="90" w:type="dxa"/>
            </w:tcMar>
            <w:vAlign w:val="center"/>
          </w:tcPr>
          <w:p w14:paraId="57CB5616" w14:textId="77777777" w:rsidR="000360CF" w:rsidRDefault="00DB30A0">
            <w:pPr>
              <w:spacing w:before="20" w:after="20"/>
              <w:jc w:val="center"/>
            </w:pPr>
            <w:r>
              <w:rPr>
                <w:sz w:val="21"/>
              </w:rPr>
              <w:t>1,00</w:t>
            </w:r>
          </w:p>
        </w:tc>
        <w:tc>
          <w:tcPr>
            <w:tcW w:w="1701" w:type="dxa"/>
            <w:tcMar>
              <w:top w:w="90" w:type="dxa"/>
              <w:left w:w="90" w:type="dxa"/>
              <w:bottom w:w="90" w:type="dxa"/>
              <w:right w:w="90" w:type="dxa"/>
            </w:tcMar>
            <w:vAlign w:val="center"/>
          </w:tcPr>
          <w:p w14:paraId="2EB25D8A" w14:textId="77777777" w:rsidR="000360CF" w:rsidRDefault="00DB30A0">
            <w:pPr>
              <w:spacing w:before="20" w:after="20"/>
              <w:jc w:val="center"/>
            </w:pPr>
            <w:r>
              <w:rPr>
                <w:sz w:val="21"/>
              </w:rPr>
              <w:t>1,00</w:t>
            </w:r>
          </w:p>
        </w:tc>
      </w:tr>
    </w:tbl>
    <w:p w14:paraId="2969714C" w14:textId="77777777" w:rsidR="000360CF" w:rsidRDefault="000360CF"/>
    <w:p w14:paraId="4D2C45BA" w14:textId="77777777" w:rsidR="000360CF" w:rsidRDefault="00DB30A0">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367BD799" w14:textId="77777777" w:rsidR="000360CF" w:rsidRDefault="00DB30A0">
      <w:pPr>
        <w:pStyle w:val="Titolo2"/>
        <w:keepNext/>
        <w:spacing w:after="140"/>
      </w:pPr>
      <w:bookmarkStart w:id="134" w:name="_Toc244285127"/>
      <w:r>
        <w:t>Rollins e FEMA</w:t>
      </w:r>
      <w:bookmarkEnd w:id="134"/>
    </w:p>
    <w:p w14:paraId="480AD90E" w14:textId="77777777" w:rsidR="000360CF" w:rsidRDefault="00DB30A0">
      <w:pPr>
        <w:spacing w:after="140"/>
      </w:pPr>
      <w:r>
        <w:t>Ponendo lambda uguale a S su D, il modulo usa logaritmi naturali.</w:t>
      </w:r>
    </w:p>
    <w:p w14:paraId="6335CB12" w14:textId="77777777" w:rsidR="000360CF" w:rsidRDefault="00DB30A0">
      <w:pPr>
        <w:spacing w:before="60" w:after="80"/>
        <w:ind w:left="255"/>
      </w:pPr>
      <m:oMathPara>
        <m:oMath>
          <m:sSub>
            <m:e>
              <m:r>
                <m:t>P</m:t>
              </m:r>
            </m:e>
            <m:sub>
              <m:r>
                <m:t>m,1</m:t>
              </m:r>
            </m:sub>
          </m:sSub>
          <m:r>
            <m:t>=min(1,0</m:t>
          </m:r>
          <m:r>
            <m:t>,</m:t>
          </m:r>
          <m:r>
            <m:t>26</m:t>
          </m:r>
          <m:r>
            <m:rPr>
              <m:sty m:val="p"/>
            </m:rPr>
            <m:t>ln</m:t>
          </m:r>
          <m:r>
            <m:t>λ+0</m:t>
          </m:r>
          <m:r>
            <m:t>,</m:t>
          </m:r>
          <m:r>
            <m:t>50)</m:t>
          </m:r>
        </m:oMath>
      </m:oMathPara>
    </w:p>
    <w:p w14:paraId="21BC5B57" w14:textId="77777777" w:rsidR="000360CF" w:rsidRDefault="00DB30A0">
      <w:pPr>
        <w:spacing w:before="60" w:after="80"/>
        <w:ind w:left="255"/>
      </w:pPr>
      <m:oMathPara>
        <m:oMath>
          <m:sSub>
            <m:e>
              <m:r>
                <m:t>P</m:t>
              </m:r>
            </m:e>
            <m:sub>
              <m:r>
                <m:t>m,2</m:t>
              </m:r>
            </m:sub>
          </m:sSub>
          <m:r>
            <m:t>=min(1,0</m:t>
          </m:r>
          <m:r>
            <m:t>,</m:t>
          </m:r>
          <m:r>
            <m:t>52</m:t>
          </m:r>
          <m:r>
            <m:rPr>
              <m:sty m:val="p"/>
            </m:rPr>
            <m:t>ln</m:t>
          </m:r>
          <m:r>
            <m:t>λ)</m:t>
          </m:r>
        </m:oMath>
      </m:oMathPara>
    </w:p>
    <w:p w14:paraId="5208DE5D" w14:textId="77777777" w:rsidR="000360CF" w:rsidRDefault="00DB30A0">
      <w:pPr>
        <w:spacing w:before="60" w:after="80"/>
        <w:ind w:left="255"/>
      </w:pPr>
      <m:oMathPara>
        <m:oMath>
          <m:sSub>
            <m:e>
              <m:r>
                <m:t>P</m:t>
              </m:r>
            </m:e>
            <m:sub>
              <m:r>
                <m:t>m,≥3</m:t>
              </m:r>
            </m:sub>
          </m:sSub>
          <m:r>
            <m:t>=min(1,0</m:t>
          </m:r>
          <m:r>
            <m:t>,</m:t>
          </m:r>
          <m:r>
            <m:t>60</m:t>
          </m:r>
          <m:r>
            <m:rPr>
              <m:sty m:val="p"/>
            </m:rPr>
            <m:t>ln</m:t>
          </m:r>
          <m:r>
            <m:t>λ−0</m:t>
          </m:r>
          <m:r>
            <m:t>,</m:t>
          </m:r>
          <m:r>
            <m:t>25)</m:t>
          </m:r>
        </m:oMath>
      </m:oMathPara>
    </w:p>
    <w:p w14:paraId="394773BF" w14:textId="77777777" w:rsidR="000360CF" w:rsidRDefault="00DB30A0">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053037B0" w14:textId="77777777" w:rsidR="000360CF" w:rsidRDefault="00DB30A0">
      <w:pPr>
        <w:pStyle w:val="Titolo2"/>
        <w:keepNext/>
        <w:spacing w:after="140"/>
      </w:pPr>
      <w:bookmarkStart w:id="135" w:name="_Toc244285128"/>
      <w:r>
        <w:t>Reese e Van Impe</w:t>
      </w:r>
      <w:bookmarkEnd w:id="135"/>
    </w:p>
    <w:p w14:paraId="25D5117D" w14:textId="77777777" w:rsidR="000360CF" w:rsidRDefault="00DB30A0">
      <w:pPr>
        <w:spacing w:after="140"/>
      </w:pPr>
      <w:r>
        <w:t>Si considerano tutte le coppie distinte, senza limitarsi ai vicini. La distanza s è quella reale fra i centri, anche per coppie oblique. Per ciascuna coppia, il fattore affiancato è il seguente.</w:t>
      </w:r>
    </w:p>
    <w:p w14:paraId="7A0CA4E0" w14:textId="77777777" w:rsidR="000360CF" w:rsidRDefault="00DB30A0">
      <w:pPr>
        <w:spacing w:before="60" w:after="80"/>
        <w:ind w:left="255"/>
      </w:pPr>
      <m:oMathPara>
        <m:oMath>
          <m:sSub>
            <m:e>
              <m:r>
                <m:t>β</m:t>
              </m:r>
            </m:e>
            <m:sub>
              <m:r>
                <m:t>a</m:t>
              </m:r>
            </m:sub>
          </m:sSub>
          <m:r>
            <m:t>=0</m:t>
          </m:r>
          <m:r>
            <m:t>,</m:t>
          </m:r>
          <m:r>
            <m:t>64(s/D</m:t>
          </m:r>
          <m:sSup>
            <m:e>
              <m:r>
                <m:t>)</m:t>
              </m:r>
            </m:e>
            <m:sup>
              <m:r>
                <m:t>0</m:t>
              </m:r>
              <m:r>
                <m:t>,</m:t>
              </m:r>
              <m:r>
                <m:t>34</m:t>
              </m:r>
            </m:sup>
          </m:sSup>
          <m:r>
            <m:rPr>
              <m:sty m:val="p"/>
            </m:rPr>
            <m:t>  per </m:t>
          </m:r>
          <m:r>
            <m:t>1≤s/D&lt;3</m:t>
          </m:r>
          <m:r>
            <m:t>,</m:t>
          </m:r>
          <m:r>
            <m:t>75</m:t>
          </m:r>
        </m:oMath>
      </m:oMathPara>
    </w:p>
    <w:p w14:paraId="521E159E" w14:textId="77777777" w:rsidR="000360CF" w:rsidRDefault="00DB30A0">
      <w:pPr>
        <w:spacing w:after="140"/>
      </w:pPr>
      <w:r>
        <w:t>Da 3.75D il fattore affiancato è uno. Per l'allineamento nel verso del carico si distinguono palo avanzato e arretrato.</w:t>
      </w:r>
    </w:p>
    <w:p w14:paraId="67302C22" w14:textId="77777777" w:rsidR="000360CF" w:rsidRDefault="00DB30A0">
      <w:pPr>
        <w:spacing w:before="60" w:after="80"/>
        <w:ind w:left="255"/>
      </w:pPr>
      <m:oMathPara>
        <m:oMath>
          <m:sSub>
            <m:e>
              <m:r>
                <m:t>β</m:t>
              </m:r>
            </m:e>
            <m:sub>
              <m:r>
                <m:t>bl</m:t>
              </m:r>
            </m:sub>
          </m:sSub>
          <m:r>
            <m:t>=0</m:t>
          </m:r>
          <m:r>
            <m:t>,</m:t>
          </m:r>
          <m:r>
            <m:t>70(s/D</m:t>
          </m:r>
          <m:sSup>
            <m:e>
              <m:r>
                <m:t>)</m:t>
              </m:r>
            </m:e>
            <m:sup>
              <m:r>
                <m:t>0</m:t>
              </m:r>
              <m:r>
                <m:t>,</m:t>
              </m:r>
              <m:r>
                <m:t>26</m:t>
              </m:r>
            </m:sup>
          </m:sSup>
          <m:r>
            <m:rPr>
              <m:sty m:val="p"/>
            </m:rPr>
            <m:t>  per </m:t>
          </m:r>
          <m:r>
            <m:t>1≤s/D&lt;4</m:t>
          </m:r>
        </m:oMath>
      </m:oMathPara>
    </w:p>
    <w:p w14:paraId="3E19F71C" w14:textId="77777777" w:rsidR="000360CF" w:rsidRDefault="00DB30A0">
      <w:pPr>
        <w:spacing w:before="60" w:after="80"/>
        <w:ind w:left="255"/>
      </w:pPr>
      <m:oMathPara>
        <m:oMath>
          <m:sSub>
            <m:e>
              <m:r>
                <m:t>β</m:t>
              </m:r>
            </m:e>
            <m:sub>
              <m:r>
                <m:t>bt</m:t>
              </m:r>
            </m:sub>
          </m:sSub>
          <m:r>
            <m:t>=0</m:t>
          </m:r>
          <m:r>
            <m:t>,</m:t>
          </m:r>
          <m:r>
            <m:t>48(s/D</m:t>
          </m:r>
          <m:sSup>
            <m:e>
              <m:r>
                <m:t>)</m:t>
              </m:r>
            </m:e>
            <m:sup>
              <m:r>
                <m:t>0</m:t>
              </m:r>
              <m:r>
                <m:t>,</m:t>
              </m:r>
              <m:r>
                <m:t>38</m:t>
              </m:r>
            </m:sup>
          </m:sSup>
          <m:r>
            <m:rPr>
              <m:sty m:val="p"/>
            </m:rPr>
            <m:t>  per </m:t>
          </m:r>
          <m:r>
            <m:t>1≤s/D&lt;7</m:t>
          </m:r>
        </m:oMath>
      </m:oMathPara>
    </w:p>
    <w:p w14:paraId="0529B016" w14:textId="77777777" w:rsidR="000360CF" w:rsidRDefault="00DB30A0">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B54F756" w14:textId="77777777" w:rsidR="000360CF" w:rsidRDefault="00DB30A0">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75A172AF" w14:textId="77777777" w:rsidR="000360CF" w:rsidRDefault="00DB30A0">
      <w:pPr>
        <w:keepNext/>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oMath>
      </m:oMathPara>
    </w:p>
    <w:p w14:paraId="4DB9989D" w14:textId="77777777" w:rsidR="000360CF" w:rsidRDefault="00DB30A0">
      <w:pPr>
        <w:spacing w:before="60" w:after="80"/>
        <w:ind w:left="255"/>
      </w:pPr>
      <m:oMathPara>
        <m:oMath>
          <m:sSub>
            <m:e>
              <m:r>
                <m:t>P</m:t>
              </m:r>
            </m:e>
            <m:sub>
              <m:r>
                <m:t>m,i</m:t>
              </m:r>
            </m:sub>
          </m:sSub>
          <m:r>
            <m:t>=</m:t>
          </m:r>
          <m:sSub>
            <m:e>
              <m:r>
                <m:t>β</m:t>
              </m:r>
            </m:e>
            <m:sub>
              <m:r>
                <m:t>i</m:t>
              </m:r>
            </m:sub>
          </m:sSub>
        </m:oMath>
      </m:oMathPara>
    </w:p>
    <w:p w14:paraId="64208E62" w14:textId="77777777" w:rsidR="000360CF" w:rsidRDefault="00DB30A0">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50032D27" w14:textId="77777777" w:rsidR="000360CF" w:rsidRDefault="00DB30A0">
      <w:pPr>
        <w:pStyle w:val="Titolo2"/>
        <w:keepNext/>
        <w:spacing w:after="140"/>
      </w:pPr>
      <w:bookmarkStart w:id="136" w:name="_Toc244285129"/>
      <w:r>
        <w:t>Caltrans Modified Reese</w:t>
      </w:r>
      <w:bookmarkEnd w:id="136"/>
    </w:p>
    <w:p w14:paraId="24E80C0F" w14:textId="77777777" w:rsidR="000360CF" w:rsidRDefault="00DB30A0">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75235B96" w14:textId="77777777" w:rsidR="000360CF" w:rsidRDefault="00DB30A0">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360CF" w14:paraId="70DAFEDC" w14:textId="77777777">
        <w:trPr>
          <w:cantSplit/>
          <w:tblHeader/>
          <w:jc w:val="center"/>
        </w:trPr>
        <w:tc>
          <w:tcPr>
            <w:tcW w:w="2835" w:type="dxa"/>
            <w:shd w:val="clear" w:color="auto" w:fill="E7E6E6"/>
            <w:tcMar>
              <w:top w:w="90" w:type="dxa"/>
              <w:left w:w="90" w:type="dxa"/>
              <w:bottom w:w="90" w:type="dxa"/>
              <w:right w:w="90" w:type="dxa"/>
            </w:tcMar>
            <w:vAlign w:val="center"/>
          </w:tcPr>
          <w:p w14:paraId="687D75E9" w14:textId="77777777" w:rsidR="000360CF" w:rsidRDefault="00DB30A0">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021658E" w14:textId="77777777" w:rsidR="000360CF" w:rsidRDefault="00DB30A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C41C05F" w14:textId="77777777" w:rsidR="000360CF" w:rsidRDefault="00DB30A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17DB070" w14:textId="77777777" w:rsidR="000360CF" w:rsidRDefault="00DB30A0">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5DE68DCE" w14:textId="77777777" w:rsidR="000360CF" w:rsidRDefault="00DB30A0">
            <w:pPr>
              <w:spacing w:before="20" w:after="20"/>
              <w:jc w:val="center"/>
            </w:pPr>
            <w:r>
              <w:rPr>
                <w:b/>
                <w:sz w:val="21"/>
              </w:rPr>
              <w:t>Oltre fila 3</w:t>
            </w:r>
          </w:p>
        </w:tc>
      </w:tr>
      <w:tr w:rsidR="000360CF" w14:paraId="2BF7FC10" w14:textId="77777777">
        <w:trPr>
          <w:cantSplit/>
          <w:jc w:val="center"/>
        </w:trPr>
        <w:tc>
          <w:tcPr>
            <w:tcW w:w="2835" w:type="dxa"/>
            <w:tcMar>
              <w:top w:w="90" w:type="dxa"/>
              <w:left w:w="90" w:type="dxa"/>
              <w:bottom w:w="90" w:type="dxa"/>
              <w:right w:w="90" w:type="dxa"/>
            </w:tcMar>
            <w:vAlign w:val="center"/>
          </w:tcPr>
          <w:p w14:paraId="1C7034C3" w14:textId="77777777" w:rsidR="000360CF" w:rsidRDefault="00DB30A0">
            <w:pPr>
              <w:spacing w:before="20" w:after="20"/>
              <w:jc w:val="left"/>
            </w:pPr>
            <w:r>
              <w:rPr>
                <w:sz w:val="21"/>
              </w:rPr>
              <w:t>2</w:t>
            </w:r>
          </w:p>
        </w:tc>
        <w:tc>
          <w:tcPr>
            <w:tcW w:w="1701" w:type="dxa"/>
            <w:tcMar>
              <w:top w:w="90" w:type="dxa"/>
              <w:left w:w="90" w:type="dxa"/>
              <w:bottom w:w="90" w:type="dxa"/>
              <w:right w:w="90" w:type="dxa"/>
            </w:tcMar>
            <w:vAlign w:val="center"/>
          </w:tcPr>
          <w:p w14:paraId="17A4D39D"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2956FF69"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09911CAA"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1F055E1B" w14:textId="77777777" w:rsidR="000360CF" w:rsidRDefault="00DB30A0">
            <w:pPr>
              <w:spacing w:before="20" w:after="20"/>
              <w:jc w:val="center"/>
            </w:pPr>
            <w:r>
              <w:rPr>
                <w:sz w:val="21"/>
              </w:rPr>
              <w:t>1,0</w:t>
            </w:r>
          </w:p>
        </w:tc>
      </w:tr>
      <w:tr w:rsidR="000360CF" w14:paraId="54E4EB54" w14:textId="77777777">
        <w:trPr>
          <w:cantSplit/>
          <w:jc w:val="center"/>
        </w:trPr>
        <w:tc>
          <w:tcPr>
            <w:tcW w:w="2835" w:type="dxa"/>
            <w:tcMar>
              <w:top w:w="90" w:type="dxa"/>
              <w:left w:w="90" w:type="dxa"/>
              <w:bottom w:w="90" w:type="dxa"/>
              <w:right w:w="90" w:type="dxa"/>
            </w:tcMar>
            <w:vAlign w:val="center"/>
          </w:tcPr>
          <w:p w14:paraId="638DCBE0" w14:textId="77777777" w:rsidR="000360CF" w:rsidRDefault="00DB30A0">
            <w:pPr>
              <w:spacing w:before="20" w:after="20"/>
              <w:jc w:val="left"/>
            </w:pPr>
            <w:r>
              <w:rPr>
                <w:sz w:val="21"/>
              </w:rPr>
              <w:t>3</w:t>
            </w:r>
          </w:p>
        </w:tc>
        <w:tc>
          <w:tcPr>
            <w:tcW w:w="1701" w:type="dxa"/>
            <w:tcMar>
              <w:top w:w="90" w:type="dxa"/>
              <w:left w:w="90" w:type="dxa"/>
              <w:bottom w:w="90" w:type="dxa"/>
              <w:right w:w="90" w:type="dxa"/>
            </w:tcMar>
            <w:vAlign w:val="center"/>
          </w:tcPr>
          <w:p w14:paraId="51D336F3" w14:textId="77777777" w:rsidR="000360CF" w:rsidRDefault="00DB30A0">
            <w:pPr>
              <w:spacing w:before="20" w:after="20"/>
              <w:jc w:val="center"/>
            </w:pPr>
            <w:r>
              <w:rPr>
                <w:sz w:val="21"/>
              </w:rPr>
              <w:t>0,9</w:t>
            </w:r>
          </w:p>
        </w:tc>
        <w:tc>
          <w:tcPr>
            <w:tcW w:w="1701" w:type="dxa"/>
            <w:tcMar>
              <w:top w:w="90" w:type="dxa"/>
              <w:left w:w="90" w:type="dxa"/>
              <w:bottom w:w="90" w:type="dxa"/>
              <w:right w:w="90" w:type="dxa"/>
            </w:tcMar>
            <w:vAlign w:val="center"/>
          </w:tcPr>
          <w:p w14:paraId="2EEFFBAB"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47969E78" w14:textId="77777777" w:rsidR="000360CF" w:rsidRDefault="00DB30A0">
            <w:pPr>
              <w:spacing w:before="20" w:after="20"/>
              <w:jc w:val="center"/>
            </w:pPr>
            <w:r>
              <w:rPr>
                <w:sz w:val="21"/>
              </w:rPr>
              <w:t>0,8</w:t>
            </w:r>
          </w:p>
        </w:tc>
        <w:tc>
          <w:tcPr>
            <w:tcW w:w="1701" w:type="dxa"/>
            <w:tcMar>
              <w:top w:w="90" w:type="dxa"/>
              <w:left w:w="90" w:type="dxa"/>
              <w:bottom w:w="90" w:type="dxa"/>
              <w:right w:w="90" w:type="dxa"/>
            </w:tcMar>
            <w:vAlign w:val="center"/>
          </w:tcPr>
          <w:p w14:paraId="784A4924" w14:textId="77777777" w:rsidR="000360CF" w:rsidRDefault="00DB30A0">
            <w:pPr>
              <w:spacing w:before="20" w:after="20"/>
              <w:jc w:val="center"/>
            </w:pPr>
            <w:r>
              <w:rPr>
                <w:sz w:val="21"/>
              </w:rPr>
              <w:t>0,8</w:t>
            </w:r>
          </w:p>
        </w:tc>
      </w:tr>
      <w:tr w:rsidR="000360CF" w14:paraId="0F7EEE17" w14:textId="77777777">
        <w:trPr>
          <w:cantSplit/>
          <w:jc w:val="center"/>
        </w:trPr>
        <w:tc>
          <w:tcPr>
            <w:tcW w:w="2835" w:type="dxa"/>
            <w:tcMar>
              <w:top w:w="90" w:type="dxa"/>
              <w:left w:w="90" w:type="dxa"/>
              <w:bottom w:w="90" w:type="dxa"/>
              <w:right w:w="90" w:type="dxa"/>
            </w:tcMar>
            <w:vAlign w:val="center"/>
          </w:tcPr>
          <w:p w14:paraId="6D24DC17" w14:textId="77777777" w:rsidR="000360CF" w:rsidRDefault="00DB30A0">
            <w:pPr>
              <w:spacing w:before="20" w:after="20"/>
              <w:jc w:val="left"/>
            </w:pPr>
            <w:r>
              <w:rPr>
                <w:sz w:val="21"/>
              </w:rPr>
              <w:t>5</w:t>
            </w:r>
          </w:p>
        </w:tc>
        <w:tc>
          <w:tcPr>
            <w:tcW w:w="1701" w:type="dxa"/>
            <w:tcMar>
              <w:top w:w="90" w:type="dxa"/>
              <w:left w:w="90" w:type="dxa"/>
              <w:bottom w:w="90" w:type="dxa"/>
              <w:right w:w="90" w:type="dxa"/>
            </w:tcMar>
            <w:vAlign w:val="center"/>
          </w:tcPr>
          <w:p w14:paraId="3A1C51BF"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6B78DBBC"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1692A2DA" w14:textId="77777777" w:rsidR="000360CF" w:rsidRDefault="00DB30A0">
            <w:pPr>
              <w:spacing w:before="20" w:after="20"/>
              <w:jc w:val="center"/>
            </w:pPr>
            <w:r>
              <w:rPr>
                <w:sz w:val="21"/>
              </w:rPr>
              <w:t>0,8</w:t>
            </w:r>
          </w:p>
        </w:tc>
        <w:tc>
          <w:tcPr>
            <w:tcW w:w="1701" w:type="dxa"/>
            <w:tcMar>
              <w:top w:w="90" w:type="dxa"/>
              <w:left w:w="90" w:type="dxa"/>
              <w:bottom w:w="90" w:type="dxa"/>
              <w:right w:w="90" w:type="dxa"/>
            </w:tcMar>
            <w:vAlign w:val="center"/>
          </w:tcPr>
          <w:p w14:paraId="127E39DF" w14:textId="77777777" w:rsidR="000360CF" w:rsidRDefault="00DB30A0">
            <w:pPr>
              <w:spacing w:before="20" w:after="20"/>
              <w:jc w:val="center"/>
            </w:pPr>
            <w:r>
              <w:rPr>
                <w:sz w:val="21"/>
              </w:rPr>
              <w:t>0,9</w:t>
            </w:r>
          </w:p>
        </w:tc>
      </w:tr>
      <w:tr w:rsidR="000360CF" w14:paraId="64C87606" w14:textId="77777777">
        <w:trPr>
          <w:cantSplit/>
          <w:jc w:val="center"/>
        </w:trPr>
        <w:tc>
          <w:tcPr>
            <w:tcW w:w="2835" w:type="dxa"/>
            <w:tcMar>
              <w:top w:w="90" w:type="dxa"/>
              <w:left w:w="90" w:type="dxa"/>
              <w:bottom w:w="90" w:type="dxa"/>
              <w:right w:w="90" w:type="dxa"/>
            </w:tcMar>
            <w:vAlign w:val="center"/>
          </w:tcPr>
          <w:p w14:paraId="1380A62D" w14:textId="77777777" w:rsidR="000360CF" w:rsidRDefault="00DB30A0">
            <w:pPr>
              <w:spacing w:before="20" w:after="20"/>
              <w:jc w:val="left"/>
            </w:pPr>
            <w:r>
              <w:rPr>
                <w:sz w:val="21"/>
              </w:rPr>
              <w:t>7</w:t>
            </w:r>
          </w:p>
        </w:tc>
        <w:tc>
          <w:tcPr>
            <w:tcW w:w="1701" w:type="dxa"/>
            <w:tcMar>
              <w:top w:w="90" w:type="dxa"/>
              <w:left w:w="90" w:type="dxa"/>
              <w:bottom w:w="90" w:type="dxa"/>
              <w:right w:w="90" w:type="dxa"/>
            </w:tcMar>
            <w:vAlign w:val="center"/>
          </w:tcPr>
          <w:p w14:paraId="4973BA34"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77BB3D05"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6520EABD" w14:textId="77777777" w:rsidR="000360CF" w:rsidRDefault="00DB30A0">
            <w:pPr>
              <w:spacing w:before="20" w:after="20"/>
              <w:jc w:val="center"/>
            </w:pPr>
            <w:r>
              <w:rPr>
                <w:sz w:val="21"/>
              </w:rPr>
              <w:t>0,9</w:t>
            </w:r>
          </w:p>
        </w:tc>
        <w:tc>
          <w:tcPr>
            <w:tcW w:w="1701" w:type="dxa"/>
            <w:tcMar>
              <w:top w:w="90" w:type="dxa"/>
              <w:left w:w="90" w:type="dxa"/>
              <w:bottom w:w="90" w:type="dxa"/>
              <w:right w:w="90" w:type="dxa"/>
            </w:tcMar>
            <w:vAlign w:val="center"/>
          </w:tcPr>
          <w:p w14:paraId="3ADA53AA" w14:textId="77777777" w:rsidR="000360CF" w:rsidRDefault="00DB30A0">
            <w:pPr>
              <w:spacing w:before="20" w:after="20"/>
              <w:jc w:val="center"/>
            </w:pPr>
            <w:r>
              <w:rPr>
                <w:sz w:val="21"/>
              </w:rPr>
              <w:t>1,0</w:t>
            </w:r>
          </w:p>
        </w:tc>
      </w:tr>
      <w:tr w:rsidR="000360CF" w14:paraId="308E87D7" w14:textId="77777777">
        <w:trPr>
          <w:cantSplit/>
          <w:jc w:val="center"/>
        </w:trPr>
        <w:tc>
          <w:tcPr>
            <w:tcW w:w="2835" w:type="dxa"/>
            <w:tcMar>
              <w:top w:w="90" w:type="dxa"/>
              <w:left w:w="90" w:type="dxa"/>
              <w:bottom w:w="90" w:type="dxa"/>
              <w:right w:w="90" w:type="dxa"/>
            </w:tcMar>
            <w:vAlign w:val="center"/>
          </w:tcPr>
          <w:p w14:paraId="7964B924" w14:textId="77777777" w:rsidR="000360CF" w:rsidRDefault="00DB30A0">
            <w:pPr>
              <w:spacing w:before="20" w:after="20"/>
              <w:jc w:val="left"/>
            </w:pPr>
            <w:r>
              <w:rPr>
                <w:sz w:val="21"/>
              </w:rPr>
              <w:t>8</w:t>
            </w:r>
          </w:p>
        </w:tc>
        <w:tc>
          <w:tcPr>
            <w:tcW w:w="1701" w:type="dxa"/>
            <w:tcMar>
              <w:top w:w="90" w:type="dxa"/>
              <w:left w:w="90" w:type="dxa"/>
              <w:bottom w:w="90" w:type="dxa"/>
              <w:right w:w="90" w:type="dxa"/>
            </w:tcMar>
            <w:vAlign w:val="center"/>
          </w:tcPr>
          <w:p w14:paraId="281F88AD"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5CCB0C38"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74A0A319" w14:textId="77777777" w:rsidR="000360CF" w:rsidRDefault="00DB30A0">
            <w:pPr>
              <w:spacing w:before="20" w:after="20"/>
              <w:jc w:val="center"/>
            </w:pPr>
            <w:r>
              <w:rPr>
                <w:sz w:val="21"/>
              </w:rPr>
              <w:t>1,0</w:t>
            </w:r>
          </w:p>
        </w:tc>
        <w:tc>
          <w:tcPr>
            <w:tcW w:w="1701" w:type="dxa"/>
            <w:tcMar>
              <w:top w:w="90" w:type="dxa"/>
              <w:left w:w="90" w:type="dxa"/>
              <w:bottom w:w="90" w:type="dxa"/>
              <w:right w:w="90" w:type="dxa"/>
            </w:tcMar>
            <w:vAlign w:val="center"/>
          </w:tcPr>
          <w:p w14:paraId="519DDF5B" w14:textId="77777777" w:rsidR="000360CF" w:rsidRDefault="00DB30A0">
            <w:pPr>
              <w:spacing w:before="20" w:after="20"/>
              <w:jc w:val="center"/>
            </w:pPr>
            <w:r>
              <w:rPr>
                <w:sz w:val="21"/>
              </w:rPr>
              <w:t>1,0</w:t>
            </w:r>
          </w:p>
        </w:tc>
      </w:tr>
    </w:tbl>
    <w:p w14:paraId="66FE1E84" w14:textId="77777777" w:rsidR="000360CF" w:rsidRDefault="000360CF"/>
    <w:p w14:paraId="3DE59EDF" w14:textId="77777777" w:rsidR="000360CF" w:rsidRDefault="00DB30A0">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D0CA096" w14:textId="77777777" w:rsidR="000360CF" w:rsidRDefault="00DB30A0">
      <w:pPr>
        <w:pStyle w:val="Titolo2"/>
        <w:keepNext/>
        <w:spacing w:after="140"/>
      </w:pPr>
      <w:bookmarkStart w:id="137" w:name="_Toc244285130"/>
      <w:r>
        <w:lastRenderedPageBreak/>
        <w:t>Fonti e verifica</w:t>
      </w:r>
      <w:bookmarkEnd w:id="137"/>
    </w:p>
    <w:p w14:paraId="58797095" w14:textId="77777777" w:rsidR="000360CF" w:rsidRDefault="00DB30A0">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45E0F904" w14:textId="77777777" w:rsidR="000360CF" w:rsidRDefault="00DB30A0">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2BDF614" w14:textId="77777777" w:rsidR="000360CF" w:rsidRDefault="00DB30A0">
      <w:pPr>
        <w:spacing w:after="140"/>
      </w:pPr>
      <w:r>
        <w:t>- Davisson M T e Salley J R, 1970, Model Study of Laterally Loaded Piles, ASCE, volume 96, numero 5, pagine 1605–1627.</w:t>
      </w:r>
    </w:p>
    <w:p w14:paraId="2C963F20" w14:textId="77777777" w:rsidR="000360CF" w:rsidRDefault="00DB30A0">
      <w:pPr>
        <w:spacing w:after="140"/>
      </w:pPr>
      <w:r>
        <w:t>- FHWA GEC 12 volume I, 2016, Design and Construction of Driven Pile Foundations, FHWA-NHI-16-009: valori AASHTO 2014.</w:t>
      </w:r>
    </w:p>
    <w:p w14:paraId="1B006AA5" w14:textId="77777777" w:rsidR="000360CF" w:rsidRDefault="00DB30A0">
      <w:pPr>
        <w:spacing w:after="140"/>
      </w:pPr>
      <w:r>
        <w:t>- FHWA GEC 10, 2018, Drilled Shafts Construction Procedures and Design Methods, FHWA-NHI-18-024: tabella 10-41 dei p-multiplier.</w:t>
      </w:r>
    </w:p>
    <w:p w14:paraId="7A08025F" w14:textId="77777777" w:rsidR="000360CF" w:rsidRDefault="00DB30A0">
      <w:pPr>
        <w:spacing w:after="140"/>
      </w:pPr>
      <w:r>
        <w:t>- Rollins et al., 2006; FEMA P-751, 2012: relazioni logaritmiche riprese nella specifica interna.</w:t>
      </w:r>
    </w:p>
    <w:p w14:paraId="204FECD3" w14:textId="77777777" w:rsidR="000360CF" w:rsidRDefault="00DB30A0">
      <w:pPr>
        <w:spacing w:after="140"/>
      </w:pPr>
      <w:r>
        <w:t>- Caltrans, California Amendments ad AASHTO LRFD, settembre 2025, paragrafo 10.7.2.4, equazioni 1–6 e tabella 10.7.2.4-2: interazioni palo-palo e modifica Caltrans.</w:t>
      </w:r>
    </w:p>
    <w:p w14:paraId="353D2D4D" w14:textId="77777777" w:rsidR="000360CF" w:rsidRDefault="00DB30A0">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06FFA3DD" w14:textId="77777777" w:rsidR="000360CF" w:rsidRDefault="00DB30A0">
      <w:pPr>
        <w:pStyle w:val="Titolo1"/>
        <w:keepNext/>
        <w:spacing w:after="140"/>
      </w:pPr>
      <w:bookmarkStart w:id="138" w:name="_Toc244285131"/>
      <w:r>
        <w:t>Risposta elastica del palo orizzontale</w:t>
      </w:r>
      <w:bookmarkEnd w:id="138"/>
    </w:p>
    <w:p w14:paraId="183E144D" w14:textId="77777777" w:rsidR="000360CF" w:rsidRDefault="00DB30A0">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209D9E99" w14:textId="77777777" w:rsidR="000360CF" w:rsidRDefault="00DB30A0">
      <w:pPr>
        <w:pStyle w:val="Titolo2"/>
        <w:keepNext/>
        <w:spacing w:after="140"/>
      </w:pPr>
      <w:bookmarkStart w:id="139" w:name="_Toc244285132"/>
      <w:r>
        <w:t>Fonti consultate e attribuzione</w:t>
      </w:r>
      <w:bookmarkEnd w:id="139"/>
    </w:p>
    <w:p w14:paraId="59DA1824" w14:textId="77777777" w:rsidR="000360CF" w:rsidRDefault="00DB30A0">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1EDCFEA3" w14:textId="77777777" w:rsidR="000360CF" w:rsidRDefault="00DB30A0">
      <w:pPr>
        <w:spacing w:after="140"/>
      </w:pPr>
      <w:r>
        <w:t xml:space="preserve">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w:t>
      </w:r>
      <w:r>
        <w:lastRenderedPageBreak/>
        <w:t>di Viggiani; le correlazioni sono attribuite agli autori indicati nel libro. Gli articoli originali non sono stati consultati.</w:t>
      </w:r>
    </w:p>
    <w:p w14:paraId="1F2179BA" w14:textId="77777777" w:rsidR="000360CF" w:rsidRDefault="00DB30A0">
      <w:pPr>
        <w:pStyle w:val="Titolo2"/>
        <w:keepNext/>
        <w:spacing w:after="140"/>
      </w:pPr>
      <w:bookmarkStart w:id="140" w:name="_Toc244285133"/>
      <w:r>
        <w:t>Modulo di reazione e conversioni</w:t>
      </w:r>
      <w:bookmarkEnd w:id="140"/>
    </w:p>
    <w:p w14:paraId="6247851F" w14:textId="77777777" w:rsidR="000360CF" w:rsidRDefault="00DB30A0">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6CCAEB13" w14:textId="77777777" w:rsidR="000360CF" w:rsidRDefault="00DB30A0">
      <w:pPr>
        <w:keepNext/>
        <w:spacing w:before="60" w:after="80"/>
        <w:ind w:left="255"/>
      </w:pPr>
      <m:oMathPara>
        <m:oMath>
          <m:r>
            <m:t>k=D</m:t>
          </m:r>
          <m:sSub>
            <m:e>
              <m:r>
                <m:t>k</m:t>
              </m:r>
            </m:e>
            <m:sub>
              <m:r>
                <m:t>h</m:t>
              </m:r>
            </m:sub>
          </m:sSub>
        </m:oMath>
      </m:oMathPara>
    </w:p>
    <w:p w14:paraId="3FA9188F" w14:textId="77777777" w:rsidR="000360CF" w:rsidRDefault="00DB30A0">
      <w:pPr>
        <w:spacing w:before="60" w:after="80"/>
        <w:ind w:left="255"/>
      </w:pPr>
      <m:oMathPara>
        <m:oMath>
          <m:r>
            <m:t>q=−ky</m:t>
          </m:r>
        </m:oMath>
      </m:oMathPara>
    </w:p>
    <w:p w14:paraId="55200C13" w14:textId="77777777" w:rsidR="000360CF" w:rsidRDefault="00DB30A0">
      <w:pPr>
        <w:spacing w:after="140"/>
      </w:pPr>
      <w:r>
        <w:t xml:space="preserve">La rigidezza distribuita k ha unità F/L². Se l'utente assegna direttamente k, il diametro non viene moltiplicato una seconda volta. In tabella si mostra anche </w:t>
      </w:r>
      <m:oMath>
        <m:sSub>
          <m:e>
            <m:r>
              <m:t>k</m:t>
            </m:r>
          </m:e>
          <m:sub>
            <m:r>
              <m:t>h</m:t>
            </m:r>
          </m:sub>
        </m:sSub>
      </m:oMath>
      <w:r>
        <w:t xml:space="preserve"> equivalente </w:t>
      </w:r>
      <m:oMath>
        <m:r>
          <m:t>=k/D</m:t>
        </m:r>
      </m:oMath>
      <w:r>
        <w:t>.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estremi è una sola mezza lunghezza. Checker integra k su questi tratti, separatamente sui due lati di eventuali discontinuità. Non si assegnano molle scalari al posto della matrice FEM.</w:t>
      </w:r>
    </w:p>
    <w:p w14:paraId="497C24D8" w14:textId="77777777" w:rsidR="000360CF" w:rsidRDefault="00DB30A0">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 xml:space="preserve">/1,35 e k distribuito manuale. Viggiani scrive </w:t>
      </w:r>
      <m:oMath>
        <m:r>
          <m:t>p=</m:t>
        </m:r>
        <m:sSub>
          <m:e>
            <m:r>
              <m:t>k</m:t>
            </m:r>
          </m:e>
          <m:sub>
            <m:r>
              <m:t>h</m:t>
            </m:r>
          </m:sub>
        </m:sSub>
        <m:r>
          <m:t>y</m:t>
        </m:r>
      </m:oMath>
      <w:r>
        <w:t xml:space="preserve">, </w:t>
      </w:r>
      <m:oMath>
        <m:r>
          <m:t>P=p</m:t>
        </m:r>
        <m:r>
          <m:t>d</m:t>
        </m:r>
      </m:oMath>
      <w:r>
        <w:t xml:space="preserve"> ed </w:t>
      </w:r>
      <m:oMath>
        <m:sSub>
          <m:e>
            <m:r>
              <m:t>E</m:t>
            </m:r>
          </m:e>
          <m:sub>
            <m:r>
              <m:t>s</m:t>
            </m:r>
          </m:sub>
        </m:sSub>
        <m:r>
          <m:t>=</m:t>
        </m:r>
        <m:sSub>
          <m:e>
            <m:r>
              <m:t>k</m:t>
            </m:r>
          </m:e>
          <m:sub>
            <m:r>
              <m:t>h</m:t>
            </m:r>
          </m:sub>
        </m:sSub>
        <m:r>
          <m:t>d</m:t>
        </m:r>
      </m:oMath>
      <w:r>
        <w:t xml:space="preserve">; il nostro k corrisponde a Es. p e P nel testo sono le intensità resistenti; la reazione sul palo qui ha il segno </w:t>
      </w:r>
      <m:oMath>
        <m:r>
          <m:t>q=−k</m:t>
        </m:r>
        <m:r>
          <m:t>y</m:t>
        </m:r>
      </m:oMath>
      <w:r>
        <w:t>.</w:t>
      </w:r>
    </w:p>
    <w:p w14:paraId="3A9E5A8B" w14:textId="77777777" w:rsidR="000360CF" w:rsidRDefault="00DB30A0">
      <w:pPr>
        <w:keepNext/>
        <w:spacing w:before="60" w:after="80"/>
        <w:ind w:left="255"/>
      </w:pPr>
      <m:oMathPara>
        <m:oMath>
          <m:sSub>
            <m:e>
              <m:r>
                <m:t>k</m:t>
              </m:r>
            </m:e>
            <m:sub>
              <m:r>
                <m:t>h</m:t>
              </m:r>
            </m:sub>
          </m:sSub>
          <m:r>
            <m:t>(z)=</m:t>
          </m:r>
          <m:sSub>
            <m:e>
              <m:r>
                <m:t>n</m:t>
              </m:r>
            </m:e>
            <m:sub>
              <m:r>
                <m:t>h</m:t>
              </m:r>
            </m:sub>
          </m:sSub>
          <m:f>
            <m:fPr>
              <m:type m:val="bar"/>
            </m:fPr>
            <m:num>
              <m:r>
                <m:t>z</m:t>
              </m:r>
            </m:num>
            <m:den>
              <m:r>
                <m:t>D</m:t>
              </m:r>
            </m:den>
          </m:f>
        </m:oMath>
      </m:oMathPara>
    </w:p>
    <w:p w14:paraId="68046BCC" w14:textId="77777777" w:rsidR="000360CF" w:rsidRDefault="00DB30A0">
      <w:pPr>
        <w:spacing w:before="60" w:after="80"/>
        <w:ind w:left="255"/>
      </w:pPr>
      <m:oMathPara>
        <m:oMath>
          <m:r>
            <m:t>k(z)=</m:t>
          </m:r>
          <m:sSub>
            <m:e>
              <m:r>
                <m:t>E</m:t>
              </m:r>
            </m:e>
            <m:sub>
              <m:r>
                <m:t>s</m:t>
              </m:r>
            </m:sub>
          </m:sSub>
          <m:r>
            <m:t>=</m:t>
          </m:r>
          <m:sSub>
            <m:e>
              <m:r>
                <m:t>n</m:t>
              </m:r>
            </m:e>
            <m:sub>
              <m:r>
                <m:t>h</m:t>
              </m:r>
            </m:sub>
          </m:sSub>
          <m:r>
            <m:t>z</m:t>
          </m:r>
        </m:oMath>
      </m:oMathPara>
    </w:p>
    <w:p w14:paraId="0CA86121" w14:textId="77777777" w:rsidR="000360CF" w:rsidRDefault="00DB30A0">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32A2F7AB" w14:textId="77777777" w:rsidR="000360CF" w:rsidRDefault="00DB30A0">
      <w:pPr>
        <w:pStyle w:val="Titolo2"/>
        <w:keepNext/>
        <w:spacing w:after="140"/>
      </w:pPr>
      <w:bookmarkStart w:id="141" w:name="_Toc244285134"/>
      <w:r>
        <w:t>Parametri delle tabelle di Viggiani</w:t>
      </w:r>
      <w:bookmarkEnd w:id="141"/>
    </w:p>
    <w:p w14:paraId="31043C4E" w14:textId="77777777" w:rsidR="000360CF" w:rsidRDefault="00DB30A0">
      <w:pPr>
        <w:spacing w:after="140"/>
      </w:pPr>
      <w:r>
        <w:t>La tabella 14.5 separa A, adimensionale, dai valori direttamente consigliati di nh. Gli intervalli di A non sono intervalli di nh. I valori tabellati di nh sono in N/cm³:</w:t>
      </w:r>
    </w:p>
    <w:p w14:paraId="0A8A465E" w14:textId="77777777" w:rsidR="000360CF" w:rsidRDefault="00DB30A0">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360CF" w14:paraId="4F394275" w14:textId="77777777">
        <w:trPr>
          <w:cantSplit/>
          <w:tblHeader/>
          <w:jc w:val="center"/>
        </w:trPr>
        <w:tc>
          <w:tcPr>
            <w:tcW w:w="2835" w:type="dxa"/>
            <w:shd w:val="clear" w:color="auto" w:fill="E7E6E6"/>
            <w:tcMar>
              <w:top w:w="90" w:type="dxa"/>
              <w:left w:w="90" w:type="dxa"/>
              <w:bottom w:w="90" w:type="dxa"/>
              <w:right w:w="90" w:type="dxa"/>
            </w:tcMar>
            <w:vAlign w:val="center"/>
          </w:tcPr>
          <w:p w14:paraId="75BA494E" w14:textId="77777777" w:rsidR="000360CF" w:rsidRDefault="00DB30A0">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069B2848" w14:textId="77777777" w:rsidR="000360CF" w:rsidRDefault="00DB30A0">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964F7D9" w14:textId="77777777" w:rsidR="000360CF" w:rsidRDefault="00DB30A0">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1850153" w14:textId="77777777" w:rsidR="000360CF" w:rsidRDefault="00DB30A0">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690772F" w14:textId="77777777" w:rsidR="000360CF" w:rsidRDefault="00DB30A0">
            <w:pPr>
              <w:spacing w:before="20" w:after="20"/>
              <w:jc w:val="left"/>
            </w:pPr>
            <w:r>
              <w:rPr>
                <w:b/>
                <w:sz w:val="21"/>
              </w:rPr>
              <w:t>nh sabbie immerse [N/cm³]</w:t>
            </w:r>
          </w:p>
        </w:tc>
      </w:tr>
      <w:tr w:rsidR="000360CF" w14:paraId="486349FD" w14:textId="77777777">
        <w:trPr>
          <w:cantSplit/>
          <w:jc w:val="center"/>
        </w:trPr>
        <w:tc>
          <w:tcPr>
            <w:tcW w:w="2835" w:type="dxa"/>
            <w:tcMar>
              <w:top w:w="90" w:type="dxa"/>
              <w:left w:w="90" w:type="dxa"/>
              <w:bottom w:w="90" w:type="dxa"/>
              <w:right w:w="90" w:type="dxa"/>
            </w:tcMar>
            <w:vAlign w:val="center"/>
          </w:tcPr>
          <w:p w14:paraId="62B75586" w14:textId="77777777" w:rsidR="000360CF" w:rsidRDefault="00DB30A0">
            <w:pPr>
              <w:spacing w:before="20" w:after="20"/>
              <w:jc w:val="left"/>
            </w:pPr>
            <w:r>
              <w:rPr>
                <w:sz w:val="21"/>
              </w:rPr>
              <w:t>Sciolto</w:t>
            </w:r>
          </w:p>
        </w:tc>
        <w:tc>
          <w:tcPr>
            <w:tcW w:w="1701" w:type="dxa"/>
            <w:tcMar>
              <w:top w:w="90" w:type="dxa"/>
              <w:left w:w="90" w:type="dxa"/>
              <w:bottom w:w="90" w:type="dxa"/>
              <w:right w:w="90" w:type="dxa"/>
            </w:tcMar>
            <w:vAlign w:val="center"/>
          </w:tcPr>
          <w:p w14:paraId="2E58D969" w14:textId="77777777" w:rsidR="000360CF" w:rsidRDefault="00DB30A0">
            <w:pPr>
              <w:spacing w:before="20" w:after="20"/>
              <w:jc w:val="center"/>
            </w:pPr>
            <w:r>
              <w:rPr>
                <w:sz w:val="21"/>
              </w:rPr>
              <w:t>100–300</w:t>
            </w:r>
          </w:p>
        </w:tc>
        <w:tc>
          <w:tcPr>
            <w:tcW w:w="1701" w:type="dxa"/>
            <w:tcMar>
              <w:top w:w="90" w:type="dxa"/>
              <w:left w:w="90" w:type="dxa"/>
              <w:bottom w:w="90" w:type="dxa"/>
              <w:right w:w="90" w:type="dxa"/>
            </w:tcMar>
            <w:vAlign w:val="center"/>
          </w:tcPr>
          <w:p w14:paraId="219961EB" w14:textId="77777777" w:rsidR="000360CF" w:rsidRDefault="00DB30A0">
            <w:pPr>
              <w:spacing w:before="20" w:after="20"/>
              <w:jc w:val="center"/>
            </w:pPr>
            <w:r>
              <w:rPr>
                <w:sz w:val="21"/>
              </w:rPr>
              <w:t>200</w:t>
            </w:r>
          </w:p>
        </w:tc>
        <w:tc>
          <w:tcPr>
            <w:tcW w:w="1701" w:type="dxa"/>
            <w:tcMar>
              <w:top w:w="90" w:type="dxa"/>
              <w:left w:w="90" w:type="dxa"/>
              <w:bottom w:w="90" w:type="dxa"/>
              <w:right w:w="90" w:type="dxa"/>
            </w:tcMar>
            <w:vAlign w:val="center"/>
          </w:tcPr>
          <w:p w14:paraId="144E46DF" w14:textId="77777777" w:rsidR="000360CF" w:rsidRDefault="00DB30A0">
            <w:pPr>
              <w:spacing w:before="20" w:after="20"/>
              <w:jc w:val="center"/>
            </w:pPr>
            <w:r>
              <w:rPr>
                <w:sz w:val="21"/>
              </w:rPr>
              <w:t>2,5</w:t>
            </w:r>
          </w:p>
        </w:tc>
        <w:tc>
          <w:tcPr>
            <w:tcW w:w="1701" w:type="dxa"/>
            <w:tcMar>
              <w:top w:w="90" w:type="dxa"/>
              <w:left w:w="90" w:type="dxa"/>
              <w:bottom w:w="90" w:type="dxa"/>
              <w:right w:w="90" w:type="dxa"/>
            </w:tcMar>
            <w:vAlign w:val="center"/>
          </w:tcPr>
          <w:p w14:paraId="1A018BF7" w14:textId="77777777" w:rsidR="000360CF" w:rsidRDefault="00DB30A0">
            <w:pPr>
              <w:spacing w:before="20" w:after="20"/>
              <w:jc w:val="center"/>
            </w:pPr>
            <w:r>
              <w:rPr>
                <w:sz w:val="21"/>
              </w:rPr>
              <w:t>1,5</w:t>
            </w:r>
          </w:p>
        </w:tc>
      </w:tr>
      <w:tr w:rsidR="000360CF" w14:paraId="2C7D8C33" w14:textId="77777777">
        <w:trPr>
          <w:cantSplit/>
          <w:jc w:val="center"/>
        </w:trPr>
        <w:tc>
          <w:tcPr>
            <w:tcW w:w="2835" w:type="dxa"/>
            <w:tcMar>
              <w:top w:w="90" w:type="dxa"/>
              <w:left w:w="90" w:type="dxa"/>
              <w:bottom w:w="90" w:type="dxa"/>
              <w:right w:w="90" w:type="dxa"/>
            </w:tcMar>
            <w:vAlign w:val="center"/>
          </w:tcPr>
          <w:p w14:paraId="241A3EC9" w14:textId="77777777" w:rsidR="000360CF" w:rsidRDefault="00DB30A0">
            <w:pPr>
              <w:spacing w:before="20" w:after="20"/>
              <w:jc w:val="left"/>
            </w:pPr>
            <w:r>
              <w:rPr>
                <w:sz w:val="21"/>
              </w:rPr>
              <w:t>Medio</w:t>
            </w:r>
          </w:p>
        </w:tc>
        <w:tc>
          <w:tcPr>
            <w:tcW w:w="1701" w:type="dxa"/>
            <w:tcMar>
              <w:top w:w="90" w:type="dxa"/>
              <w:left w:w="90" w:type="dxa"/>
              <w:bottom w:w="90" w:type="dxa"/>
              <w:right w:w="90" w:type="dxa"/>
            </w:tcMar>
            <w:vAlign w:val="center"/>
          </w:tcPr>
          <w:p w14:paraId="1DE770A0" w14:textId="77777777" w:rsidR="000360CF" w:rsidRDefault="00DB30A0">
            <w:pPr>
              <w:spacing w:before="20" w:after="20"/>
              <w:jc w:val="center"/>
            </w:pPr>
            <w:r>
              <w:rPr>
                <w:sz w:val="21"/>
              </w:rPr>
              <w:t>300–1000</w:t>
            </w:r>
          </w:p>
        </w:tc>
        <w:tc>
          <w:tcPr>
            <w:tcW w:w="1701" w:type="dxa"/>
            <w:tcMar>
              <w:top w:w="90" w:type="dxa"/>
              <w:left w:w="90" w:type="dxa"/>
              <w:bottom w:w="90" w:type="dxa"/>
              <w:right w:w="90" w:type="dxa"/>
            </w:tcMar>
            <w:vAlign w:val="center"/>
          </w:tcPr>
          <w:p w14:paraId="52D8682A" w14:textId="77777777" w:rsidR="000360CF" w:rsidRDefault="00DB30A0">
            <w:pPr>
              <w:spacing w:before="20" w:after="20"/>
              <w:jc w:val="center"/>
            </w:pPr>
            <w:r>
              <w:rPr>
                <w:sz w:val="21"/>
              </w:rPr>
              <w:t>600</w:t>
            </w:r>
          </w:p>
        </w:tc>
        <w:tc>
          <w:tcPr>
            <w:tcW w:w="1701" w:type="dxa"/>
            <w:tcMar>
              <w:top w:w="90" w:type="dxa"/>
              <w:left w:w="90" w:type="dxa"/>
              <w:bottom w:w="90" w:type="dxa"/>
              <w:right w:w="90" w:type="dxa"/>
            </w:tcMar>
            <w:vAlign w:val="center"/>
          </w:tcPr>
          <w:p w14:paraId="5320FC62" w14:textId="77777777" w:rsidR="000360CF" w:rsidRDefault="00DB30A0">
            <w:pPr>
              <w:spacing w:before="20" w:after="20"/>
              <w:jc w:val="center"/>
            </w:pPr>
            <w:r>
              <w:rPr>
                <w:sz w:val="21"/>
              </w:rPr>
              <w:t>7,5</w:t>
            </w:r>
          </w:p>
        </w:tc>
        <w:tc>
          <w:tcPr>
            <w:tcW w:w="1701" w:type="dxa"/>
            <w:tcMar>
              <w:top w:w="90" w:type="dxa"/>
              <w:left w:w="90" w:type="dxa"/>
              <w:bottom w:w="90" w:type="dxa"/>
              <w:right w:w="90" w:type="dxa"/>
            </w:tcMar>
            <w:vAlign w:val="center"/>
          </w:tcPr>
          <w:p w14:paraId="337F0F5F" w14:textId="77777777" w:rsidR="000360CF" w:rsidRDefault="00DB30A0">
            <w:pPr>
              <w:spacing w:before="20" w:after="20"/>
              <w:jc w:val="center"/>
            </w:pPr>
            <w:r>
              <w:rPr>
                <w:sz w:val="21"/>
              </w:rPr>
              <w:t>5</w:t>
            </w:r>
          </w:p>
        </w:tc>
      </w:tr>
      <w:tr w:rsidR="000360CF" w14:paraId="5C8517E7" w14:textId="77777777">
        <w:trPr>
          <w:cantSplit/>
          <w:jc w:val="center"/>
        </w:trPr>
        <w:tc>
          <w:tcPr>
            <w:tcW w:w="2835" w:type="dxa"/>
            <w:tcMar>
              <w:top w:w="90" w:type="dxa"/>
              <w:left w:w="90" w:type="dxa"/>
              <w:bottom w:w="90" w:type="dxa"/>
              <w:right w:w="90" w:type="dxa"/>
            </w:tcMar>
            <w:vAlign w:val="center"/>
          </w:tcPr>
          <w:p w14:paraId="67784E73" w14:textId="77777777" w:rsidR="000360CF" w:rsidRDefault="00DB30A0">
            <w:pPr>
              <w:spacing w:before="20" w:after="20"/>
              <w:jc w:val="left"/>
            </w:pPr>
            <w:r>
              <w:rPr>
                <w:sz w:val="21"/>
              </w:rPr>
              <w:t>Denso</w:t>
            </w:r>
          </w:p>
        </w:tc>
        <w:tc>
          <w:tcPr>
            <w:tcW w:w="1701" w:type="dxa"/>
            <w:tcMar>
              <w:top w:w="90" w:type="dxa"/>
              <w:left w:w="90" w:type="dxa"/>
              <w:bottom w:w="90" w:type="dxa"/>
              <w:right w:w="90" w:type="dxa"/>
            </w:tcMar>
            <w:vAlign w:val="center"/>
          </w:tcPr>
          <w:p w14:paraId="0D668E63" w14:textId="77777777" w:rsidR="000360CF" w:rsidRDefault="00DB30A0">
            <w:pPr>
              <w:spacing w:before="20" w:after="20"/>
              <w:jc w:val="center"/>
            </w:pPr>
            <w:r>
              <w:rPr>
                <w:sz w:val="21"/>
              </w:rPr>
              <w:t>1000–3000</w:t>
            </w:r>
          </w:p>
        </w:tc>
        <w:tc>
          <w:tcPr>
            <w:tcW w:w="1701" w:type="dxa"/>
            <w:tcMar>
              <w:top w:w="90" w:type="dxa"/>
              <w:left w:w="90" w:type="dxa"/>
              <w:bottom w:w="90" w:type="dxa"/>
              <w:right w:w="90" w:type="dxa"/>
            </w:tcMar>
            <w:vAlign w:val="center"/>
          </w:tcPr>
          <w:p w14:paraId="32712210" w14:textId="77777777" w:rsidR="000360CF" w:rsidRDefault="00DB30A0">
            <w:pPr>
              <w:spacing w:before="20" w:after="20"/>
              <w:jc w:val="center"/>
            </w:pPr>
            <w:r>
              <w:rPr>
                <w:sz w:val="21"/>
              </w:rPr>
              <w:t>1500</w:t>
            </w:r>
          </w:p>
        </w:tc>
        <w:tc>
          <w:tcPr>
            <w:tcW w:w="1701" w:type="dxa"/>
            <w:tcMar>
              <w:top w:w="90" w:type="dxa"/>
              <w:left w:w="90" w:type="dxa"/>
              <w:bottom w:w="90" w:type="dxa"/>
              <w:right w:w="90" w:type="dxa"/>
            </w:tcMar>
            <w:vAlign w:val="center"/>
          </w:tcPr>
          <w:p w14:paraId="39349F32" w14:textId="77777777" w:rsidR="000360CF" w:rsidRDefault="00DB30A0">
            <w:pPr>
              <w:spacing w:before="20" w:after="20"/>
              <w:jc w:val="center"/>
            </w:pPr>
            <w:r>
              <w:rPr>
                <w:sz w:val="21"/>
              </w:rPr>
              <w:t>20</w:t>
            </w:r>
          </w:p>
        </w:tc>
        <w:tc>
          <w:tcPr>
            <w:tcW w:w="1701" w:type="dxa"/>
            <w:tcMar>
              <w:top w:w="90" w:type="dxa"/>
              <w:left w:w="90" w:type="dxa"/>
              <w:bottom w:w="90" w:type="dxa"/>
              <w:right w:w="90" w:type="dxa"/>
            </w:tcMar>
            <w:vAlign w:val="center"/>
          </w:tcPr>
          <w:p w14:paraId="32CC23C5" w14:textId="77777777" w:rsidR="000360CF" w:rsidRDefault="00DB30A0">
            <w:pPr>
              <w:spacing w:before="20" w:after="20"/>
              <w:jc w:val="center"/>
            </w:pPr>
            <w:r>
              <w:rPr>
                <w:sz w:val="21"/>
              </w:rPr>
              <w:t>12</w:t>
            </w:r>
          </w:p>
        </w:tc>
      </w:tr>
    </w:tbl>
    <w:p w14:paraId="78F2E2DD" w14:textId="77777777" w:rsidR="000360CF" w:rsidRDefault="000360CF"/>
    <w:p w14:paraId="18F63259" w14:textId="77777777" w:rsidR="000360CF" w:rsidRDefault="00DB30A0">
      <w:pPr>
        <w:spacing w:after="140"/>
      </w:pPr>
      <w:r>
        <w:t>Per la correlazione, equazione 14.25:</w:t>
      </w:r>
    </w:p>
    <w:p w14:paraId="37F62FC3" w14:textId="77777777" w:rsidR="000360CF" w:rsidRDefault="00DB30A0">
      <w:pPr>
        <w:keepNext/>
        <w:spacing w:before="60" w:after="80"/>
        <w:ind w:left="255"/>
      </w:pPr>
      <m:oMathPara>
        <m:oMath>
          <m:sSub>
            <m:e>
              <m:r>
                <m:t>n</m:t>
              </m:r>
            </m:e>
            <m:sub>
              <m:r>
                <m:t>h</m:t>
              </m:r>
            </m:sub>
          </m:sSub>
          <m:r>
            <m:t>=</m:t>
          </m:r>
          <m:f>
            <m:fPr>
              <m:type m:val="bar"/>
            </m:fPr>
            <m:num>
              <m:r>
                <m:t>Aγ</m:t>
              </m:r>
            </m:num>
            <m:den>
              <m:r>
                <m:t>1,35</m:t>
              </m:r>
            </m:den>
          </m:f>
        </m:oMath>
      </m:oMathPara>
    </w:p>
    <w:p w14:paraId="7A9324DA" w14:textId="77777777" w:rsidR="000360CF" w:rsidRDefault="00DB30A0">
      <w:pPr>
        <w:spacing w:before="60" w:after="80"/>
        <w:ind w:left="255"/>
      </w:pPr>
      <m:oMathPara>
        <m:oMath>
          <m:sSup>
            <m:e>
              <m:r>
                <m:t>γ</m:t>
              </m:r>
            </m:e>
            <m:sup>
              <m:r>
                <m:t>′</m:t>
              </m:r>
            </m:sup>
          </m:sSup>
          <m:r>
            <m:t>=</m:t>
          </m:r>
          <m:sSub>
            <m:e>
              <m:r>
                <m:t>γ</m:t>
              </m:r>
            </m:e>
            <m:sub>
              <m:r>
                <m:t>sat</m:t>
              </m:r>
            </m:sub>
          </m:sSub>
          <m:r>
            <m:t>−</m:t>
          </m:r>
          <m:sSub>
            <m:e>
              <m:r>
                <m:t>γ</m:t>
              </m:r>
            </m:e>
            <m:sub>
              <m:r>
                <m:t>w</m:t>
              </m:r>
            </m:sub>
          </m:sSub>
        </m:oMath>
      </m:oMathPara>
    </w:p>
    <w:p w14:paraId="79F9B74D" w14:textId="77777777" w:rsidR="000360CF" w:rsidRDefault="00DB30A0">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w:t>
      </w:r>
      <m:oMath>
        <m:r>
          <m:t>A=600</m:t>
        </m:r>
      </m:oMath>
      <w:r>
        <w:t xml:space="preserve"> e </w:t>
      </w:r>
      <m:oMath>
        <m:r>
          <m:t>γ=18</m:t>
        </m:r>
      </m:oMath>
      <w:r>
        <w:t xml:space="preserve"> danno </w:t>
      </w:r>
      <m:oMath>
        <m:sSub>
          <m:e>
            <m:r>
              <m:t>n</m:t>
            </m:r>
          </m:e>
          <m:sub>
            <m:r>
              <m:t>h</m:t>
            </m:r>
          </m:sub>
        </m:sSub>
        <m:r>
          <m:t>=8000</m:t>
        </m:r>
      </m:oMath>
      <w:r>
        <w:t xml:space="preserve"> kN/m³, mentre la riga Medio non immerso della tabella dà 7500 kN/m³. Con </w:t>
      </w:r>
      <m:oMath>
        <m:sSub>
          <m:e>
            <m:r>
              <m:t>γ</m:t>
            </m:r>
          </m:e>
          <m:sub>
            <m:r>
              <m:t>sat</m:t>
            </m:r>
          </m:sub>
        </m:sSub>
        <m:r>
          <m:t>=20</m:t>
        </m:r>
      </m:oMath>
      <w:r>
        <w:t xml:space="preserve"> e </w:t>
      </w:r>
      <m:oMath>
        <m:sSub>
          <m:e>
            <m:r>
              <m:t>γ</m:t>
            </m:r>
          </m:e>
          <m:sub>
            <m:r>
              <m:t>w</m:t>
            </m:r>
          </m:sub>
        </m:sSub>
        <m:r>
          <m:t>=9</m:t>
        </m:r>
        <m:r>
          <m:t>,</m:t>
        </m:r>
        <m:r>
          <m:t>81</m:t>
        </m:r>
      </m:oMath>
      <w:r>
        <w:t xml:space="preserve">, la correlazione dà </w:t>
      </w:r>
      <m:oMath>
        <m:sSub>
          <m:e>
            <m:r>
              <m:t>n</m:t>
            </m:r>
          </m:e>
          <m:sub>
            <m:r>
              <m:t>h</m:t>
            </m:r>
          </m:sub>
        </m:sSub>
        <m:r>
          <m:t>=4528</m:t>
        </m:r>
        <m:r>
          <m:t>,</m:t>
        </m:r>
        <m:r>
          <m:t>888889</m:t>
        </m:r>
      </m:oMath>
      <w:r>
        <w:t xml:space="preserve"> kN/m³ sotto falda.</w:t>
      </w:r>
    </w:p>
    <w:p w14:paraId="7BFA0BC4" w14:textId="77777777" w:rsidR="000360CF" w:rsidRDefault="00DB30A0">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1C846601" w14:textId="77777777">
        <w:trPr>
          <w:cantSplit/>
          <w:tblHeader/>
          <w:jc w:val="center"/>
        </w:trPr>
        <w:tc>
          <w:tcPr>
            <w:tcW w:w="2381" w:type="dxa"/>
            <w:shd w:val="clear" w:color="auto" w:fill="E7E6E6"/>
            <w:tcMar>
              <w:top w:w="90" w:type="dxa"/>
              <w:left w:w="90" w:type="dxa"/>
              <w:bottom w:w="90" w:type="dxa"/>
              <w:right w:w="90" w:type="dxa"/>
            </w:tcMar>
            <w:vAlign w:val="center"/>
          </w:tcPr>
          <w:p w14:paraId="42A255B7" w14:textId="77777777" w:rsidR="000360CF" w:rsidRDefault="00DB30A0">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8BF1C87" w14:textId="77777777" w:rsidR="000360CF" w:rsidRDefault="00DB30A0">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6B65916" w14:textId="77777777" w:rsidR="000360CF" w:rsidRDefault="00DB30A0">
            <w:pPr>
              <w:spacing w:before="20" w:after="20"/>
              <w:jc w:val="left"/>
            </w:pPr>
            <w:r>
              <w:rPr>
                <w:b/>
                <w:sz w:val="21"/>
              </w:rPr>
              <w:t>Fonte indicata nella tabella 14.6</w:t>
            </w:r>
          </w:p>
        </w:tc>
      </w:tr>
      <w:tr w:rsidR="000360CF" w14:paraId="405E6903" w14:textId="77777777">
        <w:trPr>
          <w:cantSplit/>
          <w:jc w:val="center"/>
        </w:trPr>
        <w:tc>
          <w:tcPr>
            <w:tcW w:w="2381" w:type="dxa"/>
            <w:tcMar>
              <w:top w:w="90" w:type="dxa"/>
              <w:left w:w="90" w:type="dxa"/>
              <w:bottom w:w="90" w:type="dxa"/>
              <w:right w:w="90" w:type="dxa"/>
            </w:tcMar>
            <w:vAlign w:val="center"/>
          </w:tcPr>
          <w:p w14:paraId="1E49F301" w14:textId="77777777" w:rsidR="000360CF" w:rsidRDefault="00DB30A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5FC4183" w14:textId="77777777" w:rsidR="000360CF" w:rsidRDefault="00DB30A0">
            <w:pPr>
              <w:spacing w:before="20" w:after="20"/>
              <w:jc w:val="center"/>
            </w:pPr>
            <w:r>
              <w:rPr>
                <w:sz w:val="21"/>
              </w:rPr>
              <w:t>0,2–3,5</w:t>
            </w:r>
          </w:p>
        </w:tc>
        <w:tc>
          <w:tcPr>
            <w:tcW w:w="3855" w:type="dxa"/>
            <w:tcMar>
              <w:top w:w="90" w:type="dxa"/>
              <w:left w:w="90" w:type="dxa"/>
              <w:bottom w:w="90" w:type="dxa"/>
              <w:right w:w="90" w:type="dxa"/>
            </w:tcMar>
            <w:vAlign w:val="center"/>
          </w:tcPr>
          <w:p w14:paraId="0969F165" w14:textId="77777777" w:rsidR="000360CF" w:rsidRDefault="00DB30A0">
            <w:pPr>
              <w:spacing w:before="20" w:after="20"/>
              <w:jc w:val="left"/>
            </w:pPr>
            <w:r>
              <w:rPr>
                <w:sz w:val="21"/>
              </w:rPr>
              <w:t>Reese, Matlock, 1956</w:t>
            </w:r>
          </w:p>
        </w:tc>
      </w:tr>
      <w:tr w:rsidR="000360CF" w14:paraId="2F2B3C20" w14:textId="77777777">
        <w:trPr>
          <w:cantSplit/>
          <w:jc w:val="center"/>
        </w:trPr>
        <w:tc>
          <w:tcPr>
            <w:tcW w:w="2381" w:type="dxa"/>
            <w:tcMar>
              <w:top w:w="90" w:type="dxa"/>
              <w:left w:w="90" w:type="dxa"/>
              <w:bottom w:w="90" w:type="dxa"/>
              <w:right w:w="90" w:type="dxa"/>
            </w:tcMar>
            <w:vAlign w:val="center"/>
          </w:tcPr>
          <w:p w14:paraId="00EF7036" w14:textId="77777777" w:rsidR="000360CF" w:rsidRDefault="00DB30A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CB06C1B" w14:textId="77777777" w:rsidR="000360CF" w:rsidRDefault="00DB30A0">
            <w:pPr>
              <w:spacing w:before="20" w:after="20"/>
              <w:jc w:val="center"/>
            </w:pPr>
            <w:r>
              <w:rPr>
                <w:sz w:val="21"/>
              </w:rPr>
              <w:t>0,3–0,5</w:t>
            </w:r>
          </w:p>
        </w:tc>
        <w:tc>
          <w:tcPr>
            <w:tcW w:w="3855" w:type="dxa"/>
            <w:tcMar>
              <w:top w:w="90" w:type="dxa"/>
              <w:left w:w="90" w:type="dxa"/>
              <w:bottom w:w="90" w:type="dxa"/>
              <w:right w:w="90" w:type="dxa"/>
            </w:tcMar>
            <w:vAlign w:val="center"/>
          </w:tcPr>
          <w:p w14:paraId="17303342" w14:textId="77777777" w:rsidR="000360CF" w:rsidRDefault="00DB30A0">
            <w:pPr>
              <w:spacing w:before="20" w:after="20"/>
              <w:jc w:val="left"/>
            </w:pPr>
            <w:r>
              <w:rPr>
                <w:sz w:val="21"/>
              </w:rPr>
              <w:t>Davisson, Prakash, 1963</w:t>
            </w:r>
          </w:p>
        </w:tc>
      </w:tr>
      <w:tr w:rsidR="000360CF" w14:paraId="2515FD86" w14:textId="77777777">
        <w:trPr>
          <w:cantSplit/>
          <w:jc w:val="center"/>
        </w:trPr>
        <w:tc>
          <w:tcPr>
            <w:tcW w:w="2381" w:type="dxa"/>
            <w:tcMar>
              <w:top w:w="90" w:type="dxa"/>
              <w:left w:w="90" w:type="dxa"/>
              <w:bottom w:w="90" w:type="dxa"/>
              <w:right w:w="90" w:type="dxa"/>
            </w:tcMar>
            <w:vAlign w:val="center"/>
          </w:tcPr>
          <w:p w14:paraId="28AE669A" w14:textId="77777777" w:rsidR="000360CF" w:rsidRDefault="00DB30A0">
            <w:pPr>
              <w:spacing w:before="20" w:after="20"/>
              <w:jc w:val="left"/>
            </w:pPr>
            <w:r>
              <w:rPr>
                <w:sz w:val="21"/>
              </w:rPr>
              <w:t>Argilla organica n.c.</w:t>
            </w:r>
          </w:p>
        </w:tc>
        <w:tc>
          <w:tcPr>
            <w:tcW w:w="3402" w:type="dxa"/>
            <w:tcMar>
              <w:top w:w="90" w:type="dxa"/>
              <w:left w:w="90" w:type="dxa"/>
              <w:bottom w:w="90" w:type="dxa"/>
              <w:right w:w="90" w:type="dxa"/>
            </w:tcMar>
            <w:vAlign w:val="center"/>
          </w:tcPr>
          <w:p w14:paraId="45A2E6A8" w14:textId="77777777" w:rsidR="000360CF" w:rsidRDefault="00DB30A0">
            <w:pPr>
              <w:spacing w:before="20" w:after="20"/>
              <w:jc w:val="center"/>
            </w:pPr>
            <w:r>
              <w:rPr>
                <w:sz w:val="21"/>
              </w:rPr>
              <w:t>0,1–1</w:t>
            </w:r>
          </w:p>
        </w:tc>
        <w:tc>
          <w:tcPr>
            <w:tcW w:w="3855" w:type="dxa"/>
            <w:tcMar>
              <w:top w:w="90" w:type="dxa"/>
              <w:left w:w="90" w:type="dxa"/>
              <w:bottom w:w="90" w:type="dxa"/>
              <w:right w:w="90" w:type="dxa"/>
            </w:tcMar>
            <w:vAlign w:val="center"/>
          </w:tcPr>
          <w:p w14:paraId="1577842A" w14:textId="77777777" w:rsidR="000360CF" w:rsidRDefault="00DB30A0">
            <w:pPr>
              <w:spacing w:before="20" w:after="20"/>
              <w:jc w:val="left"/>
            </w:pPr>
            <w:r>
              <w:rPr>
                <w:sz w:val="21"/>
              </w:rPr>
              <w:t>Peck, Davisson, 1970</w:t>
            </w:r>
          </w:p>
        </w:tc>
      </w:tr>
      <w:tr w:rsidR="000360CF" w14:paraId="4BE24351" w14:textId="77777777">
        <w:trPr>
          <w:cantSplit/>
          <w:jc w:val="center"/>
        </w:trPr>
        <w:tc>
          <w:tcPr>
            <w:tcW w:w="2381" w:type="dxa"/>
            <w:tcMar>
              <w:top w:w="90" w:type="dxa"/>
              <w:left w:w="90" w:type="dxa"/>
              <w:bottom w:w="90" w:type="dxa"/>
              <w:right w:w="90" w:type="dxa"/>
            </w:tcMar>
            <w:vAlign w:val="center"/>
          </w:tcPr>
          <w:p w14:paraId="57ABD558" w14:textId="77777777" w:rsidR="000360CF" w:rsidRDefault="00DB30A0">
            <w:pPr>
              <w:spacing w:before="20" w:after="20"/>
              <w:jc w:val="left"/>
            </w:pPr>
            <w:r>
              <w:rPr>
                <w:sz w:val="21"/>
              </w:rPr>
              <w:t>Argilla organica n.c.</w:t>
            </w:r>
          </w:p>
        </w:tc>
        <w:tc>
          <w:tcPr>
            <w:tcW w:w="3402" w:type="dxa"/>
            <w:tcMar>
              <w:top w:w="90" w:type="dxa"/>
              <w:left w:w="90" w:type="dxa"/>
              <w:bottom w:w="90" w:type="dxa"/>
              <w:right w:w="90" w:type="dxa"/>
            </w:tcMar>
            <w:vAlign w:val="center"/>
          </w:tcPr>
          <w:p w14:paraId="76247EBC" w14:textId="77777777" w:rsidR="000360CF" w:rsidRDefault="00DB30A0">
            <w:pPr>
              <w:spacing w:before="20" w:after="20"/>
              <w:jc w:val="center"/>
            </w:pPr>
            <w:r>
              <w:rPr>
                <w:sz w:val="21"/>
              </w:rPr>
              <w:t>0,1–0,8</w:t>
            </w:r>
          </w:p>
        </w:tc>
        <w:tc>
          <w:tcPr>
            <w:tcW w:w="3855" w:type="dxa"/>
            <w:tcMar>
              <w:top w:w="90" w:type="dxa"/>
              <w:left w:w="90" w:type="dxa"/>
              <w:bottom w:w="90" w:type="dxa"/>
              <w:right w:w="90" w:type="dxa"/>
            </w:tcMar>
            <w:vAlign w:val="center"/>
          </w:tcPr>
          <w:p w14:paraId="711EF678" w14:textId="77777777" w:rsidR="000360CF" w:rsidRDefault="00DB30A0">
            <w:pPr>
              <w:spacing w:before="20" w:after="20"/>
              <w:jc w:val="center"/>
            </w:pPr>
            <w:r>
              <w:rPr>
                <w:sz w:val="21"/>
              </w:rPr>
              <w:t>Davisson, 1970</w:t>
            </w:r>
          </w:p>
        </w:tc>
      </w:tr>
      <w:tr w:rsidR="000360CF" w14:paraId="24909FC0" w14:textId="77777777">
        <w:trPr>
          <w:cantSplit/>
          <w:jc w:val="center"/>
        </w:trPr>
        <w:tc>
          <w:tcPr>
            <w:tcW w:w="2381" w:type="dxa"/>
            <w:tcMar>
              <w:top w:w="90" w:type="dxa"/>
              <w:left w:w="90" w:type="dxa"/>
              <w:bottom w:w="90" w:type="dxa"/>
              <w:right w:w="90" w:type="dxa"/>
            </w:tcMar>
            <w:vAlign w:val="center"/>
          </w:tcPr>
          <w:p w14:paraId="423D5FA7" w14:textId="77777777" w:rsidR="000360CF" w:rsidRDefault="00DB30A0">
            <w:pPr>
              <w:spacing w:before="20" w:after="20"/>
              <w:jc w:val="left"/>
            </w:pPr>
            <w:r>
              <w:rPr>
                <w:sz w:val="21"/>
              </w:rPr>
              <w:t>Torba</w:t>
            </w:r>
          </w:p>
        </w:tc>
        <w:tc>
          <w:tcPr>
            <w:tcW w:w="3402" w:type="dxa"/>
            <w:tcMar>
              <w:top w:w="90" w:type="dxa"/>
              <w:left w:w="90" w:type="dxa"/>
              <w:bottom w:w="90" w:type="dxa"/>
              <w:right w:w="90" w:type="dxa"/>
            </w:tcMar>
            <w:vAlign w:val="center"/>
          </w:tcPr>
          <w:p w14:paraId="478B72B8" w14:textId="77777777" w:rsidR="000360CF" w:rsidRDefault="00DB30A0">
            <w:pPr>
              <w:spacing w:before="20" w:after="20"/>
              <w:jc w:val="center"/>
            </w:pPr>
            <w:r>
              <w:rPr>
                <w:sz w:val="21"/>
              </w:rPr>
              <w:t>0,05</w:t>
            </w:r>
          </w:p>
        </w:tc>
        <w:tc>
          <w:tcPr>
            <w:tcW w:w="3855" w:type="dxa"/>
            <w:tcMar>
              <w:top w:w="90" w:type="dxa"/>
              <w:left w:w="90" w:type="dxa"/>
              <w:bottom w:w="90" w:type="dxa"/>
              <w:right w:w="90" w:type="dxa"/>
            </w:tcMar>
            <w:vAlign w:val="center"/>
          </w:tcPr>
          <w:p w14:paraId="4BBCC9A5" w14:textId="77777777" w:rsidR="000360CF" w:rsidRDefault="00DB30A0">
            <w:pPr>
              <w:spacing w:before="20" w:after="20"/>
              <w:jc w:val="center"/>
            </w:pPr>
            <w:r>
              <w:rPr>
                <w:sz w:val="21"/>
              </w:rPr>
              <w:t>Davisson, 1970</w:t>
            </w:r>
          </w:p>
        </w:tc>
      </w:tr>
      <w:tr w:rsidR="000360CF" w14:paraId="4D47BF4C" w14:textId="77777777">
        <w:trPr>
          <w:cantSplit/>
          <w:jc w:val="center"/>
        </w:trPr>
        <w:tc>
          <w:tcPr>
            <w:tcW w:w="2381" w:type="dxa"/>
            <w:tcMar>
              <w:top w:w="90" w:type="dxa"/>
              <w:left w:w="90" w:type="dxa"/>
              <w:bottom w:w="90" w:type="dxa"/>
              <w:right w:w="90" w:type="dxa"/>
            </w:tcMar>
            <w:vAlign w:val="center"/>
          </w:tcPr>
          <w:p w14:paraId="5B4D564D" w14:textId="77777777" w:rsidR="000360CF" w:rsidRDefault="00DB30A0">
            <w:pPr>
              <w:spacing w:before="20" w:after="20"/>
              <w:jc w:val="left"/>
            </w:pPr>
            <w:r>
              <w:rPr>
                <w:sz w:val="21"/>
              </w:rPr>
              <w:t>Torba</w:t>
            </w:r>
          </w:p>
        </w:tc>
        <w:tc>
          <w:tcPr>
            <w:tcW w:w="3402" w:type="dxa"/>
            <w:tcMar>
              <w:top w:w="90" w:type="dxa"/>
              <w:left w:w="90" w:type="dxa"/>
              <w:bottom w:w="90" w:type="dxa"/>
              <w:right w:w="90" w:type="dxa"/>
            </w:tcMar>
            <w:vAlign w:val="center"/>
          </w:tcPr>
          <w:p w14:paraId="40F4A1BD" w14:textId="77777777" w:rsidR="000360CF" w:rsidRDefault="00DB30A0">
            <w:pPr>
              <w:spacing w:before="20" w:after="20"/>
              <w:jc w:val="center"/>
            </w:pPr>
            <w:r>
              <w:rPr>
                <w:sz w:val="21"/>
              </w:rPr>
              <w:t>0,03–0,1</w:t>
            </w:r>
          </w:p>
        </w:tc>
        <w:tc>
          <w:tcPr>
            <w:tcW w:w="3855" w:type="dxa"/>
            <w:tcMar>
              <w:top w:w="90" w:type="dxa"/>
              <w:left w:w="90" w:type="dxa"/>
              <w:bottom w:w="90" w:type="dxa"/>
              <w:right w:w="90" w:type="dxa"/>
            </w:tcMar>
            <w:vAlign w:val="center"/>
          </w:tcPr>
          <w:p w14:paraId="03ED9A5E" w14:textId="77777777" w:rsidR="000360CF" w:rsidRDefault="00DB30A0">
            <w:pPr>
              <w:spacing w:before="20" w:after="20"/>
              <w:jc w:val="left"/>
            </w:pPr>
            <w:r>
              <w:rPr>
                <w:sz w:val="21"/>
              </w:rPr>
              <w:t>Wilson, Hilts, 1967</w:t>
            </w:r>
          </w:p>
        </w:tc>
      </w:tr>
      <w:tr w:rsidR="000360CF" w14:paraId="1D2B1568" w14:textId="77777777">
        <w:trPr>
          <w:cantSplit/>
          <w:jc w:val="center"/>
        </w:trPr>
        <w:tc>
          <w:tcPr>
            <w:tcW w:w="2381" w:type="dxa"/>
            <w:tcMar>
              <w:top w:w="90" w:type="dxa"/>
              <w:left w:w="90" w:type="dxa"/>
              <w:bottom w:w="90" w:type="dxa"/>
              <w:right w:w="90" w:type="dxa"/>
            </w:tcMar>
            <w:vAlign w:val="center"/>
          </w:tcPr>
          <w:p w14:paraId="54829475" w14:textId="77777777" w:rsidR="000360CF" w:rsidRDefault="00DB30A0">
            <w:pPr>
              <w:spacing w:before="20" w:after="20"/>
              <w:jc w:val="left"/>
            </w:pPr>
            <w:r>
              <w:rPr>
                <w:sz w:val="21"/>
              </w:rPr>
              <w:lastRenderedPageBreak/>
              <w:t>Loess</w:t>
            </w:r>
          </w:p>
        </w:tc>
        <w:tc>
          <w:tcPr>
            <w:tcW w:w="3402" w:type="dxa"/>
            <w:tcMar>
              <w:top w:w="90" w:type="dxa"/>
              <w:left w:w="90" w:type="dxa"/>
              <w:bottom w:w="90" w:type="dxa"/>
              <w:right w:w="90" w:type="dxa"/>
            </w:tcMar>
            <w:vAlign w:val="center"/>
          </w:tcPr>
          <w:p w14:paraId="30864225" w14:textId="77777777" w:rsidR="000360CF" w:rsidRDefault="00DB30A0">
            <w:pPr>
              <w:spacing w:before="20" w:after="20"/>
              <w:jc w:val="center"/>
            </w:pPr>
            <w:r>
              <w:rPr>
                <w:sz w:val="21"/>
              </w:rPr>
              <w:t>8–10</w:t>
            </w:r>
          </w:p>
        </w:tc>
        <w:tc>
          <w:tcPr>
            <w:tcW w:w="3855" w:type="dxa"/>
            <w:tcMar>
              <w:top w:w="90" w:type="dxa"/>
              <w:left w:w="90" w:type="dxa"/>
              <w:bottom w:w="90" w:type="dxa"/>
              <w:right w:w="90" w:type="dxa"/>
            </w:tcMar>
            <w:vAlign w:val="center"/>
          </w:tcPr>
          <w:p w14:paraId="29A43FAA" w14:textId="77777777" w:rsidR="000360CF" w:rsidRDefault="00DB30A0">
            <w:pPr>
              <w:spacing w:before="20" w:after="20"/>
              <w:jc w:val="center"/>
            </w:pPr>
            <w:r>
              <w:rPr>
                <w:sz w:val="21"/>
              </w:rPr>
              <w:t>Bowles, 1968</w:t>
            </w:r>
          </w:p>
        </w:tc>
      </w:tr>
    </w:tbl>
    <w:p w14:paraId="18E0F68C" w14:textId="77777777" w:rsidR="000360CF" w:rsidRDefault="000360CF"/>
    <w:p w14:paraId="095F2271" w14:textId="77777777" w:rsidR="000360CF" w:rsidRDefault="00DB30A0">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21B90AC4" w14:textId="77777777" w:rsidR="000360CF" w:rsidRDefault="00DB30A0">
      <w:pPr>
        <w:pStyle w:val="Titolo2"/>
        <w:keepNext/>
        <w:spacing w:after="140"/>
      </w:pPr>
      <w:bookmarkStart w:id="142" w:name="_Toc244285135"/>
      <w:r>
        <w:t>Estensione a strati e falda</w:t>
      </w:r>
      <w:bookmarkEnd w:id="142"/>
    </w:p>
    <w:p w14:paraId="52DEC024" w14:textId="77777777" w:rsidR="000360CF" w:rsidRDefault="00DB30A0">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67E1519" w14:textId="77777777" w:rsidR="000360CF" w:rsidRDefault="00DB30A0">
      <w:pPr>
        <w:pStyle w:val="Titolo2"/>
        <w:keepNext/>
        <w:spacing w:after="140"/>
      </w:pPr>
      <w:bookmarkStart w:id="143" w:name="_Toc244285136"/>
      <w:r>
        <w:t>Modello e condizioni al contorno</w:t>
      </w:r>
      <w:bookmarkEnd w:id="143"/>
    </w:p>
    <w:p w14:paraId="6DFC28C3" w14:textId="77777777" w:rsidR="000360CF" w:rsidRDefault="00DB30A0">
      <w:pPr>
        <w:spacing w:after="140"/>
      </w:pPr>
      <w:r>
        <w:t xml:space="preserve">x cresce dalla testa verso la punta; </w:t>
      </w:r>
      <m:oMath>
        <m:r>
          <m:t>z=x−</m:t>
        </m:r>
        <m:sSub>
          <m:e>
            <m:r>
              <m:t>L</m:t>
            </m:r>
          </m:e>
          <m:sub>
            <m:r>
              <m:t>libero</m:t>
            </m:r>
          </m:sub>
        </m:sSub>
      </m:oMath>
      <w:r>
        <w:t xml:space="preserve">. </w:t>
      </w:r>
      <m:oMath>
        <m:sSub>
          <m:e>
            <m:r>
              <m:t>L</m:t>
            </m:r>
          </m:e>
          <m:sub>
            <m:r>
              <m:t>totale</m:t>
            </m:r>
          </m:sub>
        </m:sSub>
        <m:r>
          <m:t>&gt;</m:t>
        </m:r>
        <m:sSub>
          <m:e>
            <m:r>
              <m:t>L</m:t>
            </m:r>
          </m:e>
          <m:sub>
            <m:r>
              <m:t>libero</m:t>
            </m:r>
          </m:sub>
        </m:sSub>
        <m:r>
          <m:t>≥0</m:t>
        </m:r>
      </m:oMath>
      <w:r>
        <w:t xml:space="preserve">. Con la testa a una profondità d sotto il piano campagna il tratto libero è nullo e </w:t>
      </w:r>
      <m:oMath>
        <m:r>
          <m:t>z=d+x</m:t>
        </m:r>
      </m:oMath>
      <w:r>
        <w:t xml:space="preserve">: gli strati sopra la testa non entrano nel modello e le leggi lineari di k usano la profondità dal piano campagna, per esempio </w:t>
      </w:r>
      <m:oMath>
        <m:sSub>
          <m:e>
            <m:r>
              <m:t>k</m:t>
            </m:r>
          </m:e>
          <m:sub>
            <m:r>
              <m:t>h</m:t>
            </m:r>
          </m:sub>
        </m:sSub>
        <m:r>
          <m:t>=</m:t>
        </m:r>
        <m:sSub>
          <m:e>
            <m:r>
              <m:t>n</m:t>
            </m:r>
          </m:e>
          <m:sub>
            <m:r>
              <m:t>h</m:t>
            </m:r>
          </m:sub>
        </m:sSub>
        <m:r>
          <m:t>(d+x)/D</m:t>
        </m:r>
      </m:oMath>
      <w:r>
        <w:t xml:space="preserve">. Il tratto libero ha </w:t>
      </w:r>
      <m:oMath>
        <m:r>
          <m:t>k=0</m:t>
        </m:r>
      </m:oMath>
      <w:r>
        <w:t>;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7DB4A205" w14:textId="77777777" w:rsidR="000360CF" w:rsidRDefault="00DB30A0">
      <w:pPr>
        <w:spacing w:after="140"/>
      </w:pPr>
      <w:r>
        <w:t xml:space="preserve">La convenzione adottata è H e y positivi verso destra, </w:t>
      </w:r>
      <m:oMath>
        <m:r>
          <m:t>θ=</m:t>
        </m:r>
        <m:sSup>
          <m:e>
            <m:r>
              <m:t>y</m:t>
            </m:r>
          </m:e>
          <m:sup>
            <m:r>
              <m:t>′</m:t>
            </m:r>
          </m:sup>
        </m:sSup>
      </m:oMath>
      <w:r>
        <w:t xml:space="preserve">, C positivo nel verso della rotazione nodale, </w:t>
      </w:r>
      <m:oMath>
        <m:r>
          <m:t>M=EI</m:t>
        </m:r>
        <m:sSup>
          <m:e>
            <m:r>
              <m:t>y</m:t>
            </m:r>
          </m:e>
          <m:sup>
            <m:r>
              <m:t>″</m:t>
            </m:r>
          </m:sup>
        </m:sSup>
      </m:oMath>
      <w:r>
        <w:t xml:space="preserve">, </w:t>
      </w:r>
      <m:oMath>
        <m:r>
          <m:t>V=</m:t>
        </m:r>
        <m:sSup>
          <m:e>
            <m:r>
              <m:t>M</m:t>
            </m:r>
          </m:e>
          <m:sup>
            <m:r>
              <m:t>′</m:t>
            </m:r>
          </m:sup>
        </m:sSup>
      </m:oMath>
      <w:r>
        <w:t xml:space="preserve"> e </w:t>
      </w:r>
      <m:oMath>
        <m:r>
          <m:t>q=−k</m:t>
        </m:r>
        <m:r>
          <m:t>y</m:t>
        </m:r>
      </m:oMath>
      <w:r>
        <w:t>. Ne consegue:</w:t>
      </w:r>
    </w:p>
    <w:p w14:paraId="15B88A49" w14:textId="77777777" w:rsidR="000360CF" w:rsidRDefault="00DB30A0">
      <w:pPr>
        <w:keepNext/>
        <w:spacing w:before="60" w:after="80"/>
        <w:ind w:left="255"/>
      </w:pPr>
      <m:oMathPara>
        <m:oMath>
          <m:r>
            <m:t>EI</m:t>
          </m:r>
          <m:sSup>
            <m:e>
              <m:r>
                <m:t>y</m:t>
              </m:r>
            </m:e>
            <m:sup>
              <m:d>
                <m:dPr>
                  <m:sepChr m:val=""/>
                </m:dPr>
                <m:e>
                  <m:r>
                    <m:t>4</m:t>
                  </m:r>
                </m:e>
              </m:d>
            </m:sup>
          </m:sSup>
          <m:r>
            <m:t>+ky=0</m:t>
          </m:r>
        </m:oMath>
      </m:oMathPara>
    </w:p>
    <w:p w14:paraId="639DDEB8" w14:textId="77777777" w:rsidR="000360CF" w:rsidRDefault="00DB30A0">
      <w:pPr>
        <w:keepNext/>
        <w:spacing w:before="60" w:after="80"/>
        <w:ind w:left="255"/>
      </w:pPr>
      <m:oMathPara>
        <m:oMath>
          <m:sSup>
            <m:e>
              <m:r>
                <m:t>V</m:t>
              </m:r>
            </m:e>
            <m:sup>
              <m:r>
                <m:t>′</m:t>
              </m:r>
            </m:sup>
          </m:sSup>
          <m:r>
            <m:t>=q</m:t>
          </m:r>
        </m:oMath>
      </m:oMathPara>
    </w:p>
    <w:p w14:paraId="3A762EA2" w14:textId="77777777" w:rsidR="000360CF" w:rsidRDefault="00DB30A0">
      <w:pPr>
        <w:spacing w:before="60" w:after="80"/>
        <w:ind w:left="255"/>
      </w:pPr>
      <m:oMathPara>
        <m:oMath>
          <m:sSup>
            <m:e>
              <m:r>
                <m:t>M</m:t>
              </m:r>
            </m:e>
            <m:sup>
              <m:r>
                <m:t>′</m:t>
              </m:r>
            </m:sup>
          </m:sSup>
          <m:r>
            <m:t>=V</m:t>
          </m:r>
        </m:oMath>
      </m:oMathPara>
    </w:p>
    <w:p w14:paraId="62E7C501" w14:textId="77777777" w:rsidR="000360CF" w:rsidRDefault="00DB30A0">
      <w:pPr>
        <w:spacing w:after="140"/>
      </w:pPr>
      <w:r>
        <w:t xml:space="preserve">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w:t>
      </w:r>
      <m:oMath>
        <m:r>
          <m:t>C=H</m:t>
        </m:r>
        <m:r>
          <m:t>(</m:t>
        </m:r>
        <m:sSub>
          <m:e>
            <m:r>
              <m:t>L</m:t>
            </m:r>
          </m:e>
          <m:sub>
            <m:r>
              <m:t>libero</m:t>
            </m:r>
          </m:sub>
        </m:sSub>
        <m:r>
          <m:t>−e)</m:t>
        </m:r>
      </m:oMath>
      <w:r>
        <w:t>; la lunghezza totale è Linfissa + Llibero. Il momento interno al piano campagna dovuto a H è quindi H e, indipendentemente dalla ripartizione del braccio. La migrazione conserva esplicitamente la convenzione dei vecchi modelli separati.</w:t>
      </w:r>
    </w:p>
    <w:p w14:paraId="707DB47E" w14:textId="77777777" w:rsidR="000360CF" w:rsidRDefault="00DB30A0">
      <w:pPr>
        <w:spacing w:after="140"/>
      </w:pPr>
      <w:r>
        <w:lastRenderedPageBreak/>
        <w:t xml:space="preserve">Testa libera: spostamento e rotazione incogniti. Testa con rotazione impedita: </w:t>
      </w:r>
      <m:oMath>
        <m:r>
          <m:t>θ=0</m:t>
        </m:r>
      </m:oMath>
      <w:r>
        <w:t xml:space="preserve">, traslazione libera e reazione rotazionale calcolata. Punta libera: nessun vincolo cinematico e azioni terminali nulle; cerniera: </w:t>
      </w:r>
      <m:oMath>
        <m:r>
          <m:t>y=0</m:t>
        </m:r>
      </m:oMath>
      <w:r>
        <w:t xml:space="preserve">; incastro: </w:t>
      </w:r>
      <m:oMath>
        <m:r>
          <m:t>y=θ=0</m:t>
        </m:r>
      </m:oMath>
      <w:r>
        <w:t>.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21822CA7" w14:textId="77777777" w:rsidR="000360CF" w:rsidRDefault="00DB30A0">
      <w:pPr>
        <w:spacing w:after="140"/>
      </w:pPr>
      <w:r>
        <w:t xml:space="preserve">Alla testa </w:t>
      </w:r>
      <m:oMath>
        <m:r>
          <m:t>M=−C−R</m:t>
        </m:r>
        <m:r>
          <m:t>θ</m:t>
        </m:r>
      </m:oMath>
      <w:r>
        <w:t xml:space="preserve"> e </w:t>
      </w:r>
      <m:oMath>
        <m:r>
          <m:t>V=H</m:t>
        </m:r>
      </m:oMath>
      <w:r>
        <w:t>. Alla punta i segni delle azioni interne sono coerenti con le reazioni esterne. Tutte le reazioni restituite sono azioni esercitate sul palo. Un carico negativo inverte i segni dell'intera risposta elastica.</w:t>
      </w:r>
    </w:p>
    <w:p w14:paraId="19F7C548" w14:textId="77777777" w:rsidR="000360CF" w:rsidRDefault="00DB30A0">
      <w:pPr>
        <w:pStyle w:val="Titolo2"/>
        <w:keepNext/>
        <w:spacing w:after="140"/>
      </w:pPr>
      <w:bookmarkStart w:id="144" w:name="_Toc244285137"/>
      <w:r>
        <w:t>Rigidezza della sezione e dati condivisi</w:t>
      </w:r>
      <w:bookmarkEnd w:id="144"/>
    </w:p>
    <w:p w14:paraId="515820FD" w14:textId="77777777" w:rsidR="000360CF" w:rsidRDefault="00DB30A0">
      <w:pPr>
        <w:spacing w:after="140"/>
      </w:pPr>
      <w:r>
        <w:t>ElasticPileSection in Checker riutilizza ConcreteMaterialEN1992.Ecm e le inerzie SectionCircular e SectionCHS di Model. Per la sezione circolare in calcestruzzo:</w:t>
      </w:r>
    </w:p>
    <w:p w14:paraId="3CF66ED7" w14:textId="77777777" w:rsidR="000360CF" w:rsidRDefault="00DB30A0">
      <w:pPr>
        <w:keepNext/>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m:t>
              </m:r>
              <m:r>
                <m:t>,</m:t>
              </m:r>
              <m:r>
                <m:t>3</m:t>
              </m:r>
            </m:sup>
          </m:sSup>
        </m:oMath>
      </m:oMathPara>
    </w:p>
    <w:p w14:paraId="5506FB48" w14:textId="77777777" w:rsidR="000360CF" w:rsidRDefault="00DB30A0">
      <w:pPr>
        <w:spacing w:before="60" w:after="80"/>
        <w:ind w:left="255"/>
      </w:pPr>
      <m:oMathPara>
        <m:oMath>
          <m:r>
            <m:t>J=</m:t>
          </m:r>
          <m:f>
            <m:fPr>
              <m:type m:val="bar"/>
            </m:fPr>
            <m:num>
              <m:r>
                <m:t>π</m:t>
              </m:r>
              <m:sSup>
                <m:e>
                  <m:r>
                    <m:t>D</m:t>
                  </m:r>
                </m:e>
                <m:sup>
                  <m:r>
                    <m:t>4</m:t>
                  </m:r>
                </m:sup>
              </m:sSup>
            </m:num>
            <m:den>
              <m:r>
                <m:t>64</m:t>
              </m:r>
            </m:den>
          </m:f>
        </m:oMath>
      </m:oMathPara>
    </w:p>
    <w:p w14:paraId="07E2D672" w14:textId="77777777" w:rsidR="000360CF" w:rsidRDefault="00DB30A0">
      <w:pPr>
        <w:spacing w:after="140"/>
      </w:pPr>
      <w:r>
        <w:t xml:space="preserve">Ecm è in MPa; con D in mm, J è in mm⁴. Si usa la sezione integra lorda in calcestruzzo, senza aggiungere il contributo delle armature. Fessurazione e viscosità non sono introdotte automaticamente. Per CHS, </w:t>
      </w:r>
      <m:oMath>
        <m:r>
          <m:t>J=π</m:t>
        </m:r>
        <m:r>
          <m:t>(</m:t>
        </m:r>
        <m:sSubSup>
          <m:e>
            <m:r>
              <m:t>D</m:t>
            </m:r>
          </m:e>
          <m:sub>
            <m:r>
              <m:t>e</m:t>
            </m:r>
          </m:sub>
          <m:sup>
            <m:r>
              <m:t>4</m:t>
            </m:r>
          </m:sup>
        </m:sSubSup>
        <m:r>
          <m:t>−</m:t>
        </m:r>
        <m:sSubSup>
          <m:e>
            <m:r>
              <m:t>D</m:t>
            </m:r>
          </m:e>
          <m:sub>
            <m:r>
              <m:t>i</m:t>
            </m:r>
          </m:sub>
          <m:sup>
            <m:r>
              <m:t>4</m:t>
            </m:r>
          </m:sup>
        </m:sSubSup>
        <m:r>
          <m:t>)/64</m:t>
        </m:r>
      </m:oMath>
      <w:r>
        <w:t xml:space="preserve"> ed E è il modulo dell’acciaio assegnato nell’editor iniziale; il contributo della malta è escluso. Non è attiva un’ipotesi di collaborazione composta implicita.</w:t>
      </w:r>
    </w:p>
    <w:p w14:paraId="24498C5D" w14:textId="77777777" w:rsidR="000360CF" w:rsidRDefault="00DB30A0">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349A810F" w14:textId="77777777" w:rsidR="000360CF" w:rsidRDefault="00DB30A0">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2655FBE9" w14:textId="77777777" w:rsidR="000360CF" w:rsidRDefault="00DB30A0">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4BADDCDB" w14:textId="77777777" w:rsidR="000360CF" w:rsidRDefault="00DB30A0">
      <w:pPr>
        <w:spacing w:after="140"/>
      </w:pPr>
      <w:r>
        <w:t>Checker restituisce SectionDemands per ascissa e lato, con N, V e M concomitanti, riferimento a geometria e materiale e riferimenti agli estremi. Questi dati alimentano i verificatori di sezione descritti di seguito.</w:t>
      </w:r>
    </w:p>
    <w:p w14:paraId="67FE94C6" w14:textId="77777777" w:rsidR="000360CF" w:rsidRDefault="00DB30A0">
      <w:pPr>
        <w:pStyle w:val="Titolo2"/>
        <w:keepNext/>
        <w:spacing w:after="140"/>
      </w:pPr>
      <w:bookmarkStart w:id="145" w:name="_Toc244285138"/>
      <w:r>
        <w:t>Sforzo normale e verifica per ascissa</w:t>
      </w:r>
      <w:bookmarkEnd w:id="145"/>
    </w:p>
    <w:p w14:paraId="2C9E5A41" w14:textId="77777777" w:rsidR="000360CF" w:rsidRDefault="00DB30A0">
      <w:pPr>
        <w:spacing w:after="140"/>
      </w:pPr>
      <w:r>
        <w:t>Checker aggiunge N ai risultati FEM e alle azioni strutturate per sezione. Con x dalla testa verso la punta e compressione positiva:</w:t>
      </w:r>
    </w:p>
    <w:p w14:paraId="51F93FC9" w14:textId="77777777" w:rsidR="000360CF" w:rsidRDefault="00DB30A0">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210E97E" w14:textId="77777777" w:rsidR="000360CF" w:rsidRDefault="00DB30A0">
      <w:pPr>
        <w:spacing w:after="140"/>
      </w:pPr>
      <w:r>
        <w:t xml:space="preserve">Il modello corrente ha geometria e materiali comuni lungo il palo e peso w costante. Per c.a. </w:t>
      </w:r>
      <m:oMath>
        <m:r>
          <m:t>w=</m:t>
        </m:r>
        <m:sSub>
          <m:e>
            <m:r>
              <m:t>γ</m:t>
            </m:r>
          </m:e>
          <m:sub>
            <m:r>
              <m:t>ca</m:t>
            </m:r>
          </m:sub>
        </m:sSub>
        <m:r>
          <m:t>π</m:t>
        </m:r>
        <m:sSup>
          <m:e>
            <m:r>
              <m:t>D</m:t>
            </m:r>
          </m:e>
          <m:sup>
            <m:r>
              <m:t>2</m:t>
            </m:r>
          </m:sup>
        </m:sSup>
        <m:r>
          <m:t>/4</m:t>
        </m:r>
      </m:oMath>
      <w:r>
        <w:t xml:space="preserve">; </w:t>
      </w:r>
      <w:r>
        <w:rPr>
          <w:rFonts w:ascii="Calibri" w:eastAsia="Calibri" w:hAnsi="Calibri" w:cs="Calibri"/>
        </w:rPr>
        <w:t>γ</w:t>
      </w:r>
      <w:r>
        <w:t xml:space="preserve">ca include l'armatura, che non viene sommata nuovamente. Per il CHS, </w:t>
      </w:r>
      <m:oMath>
        <m:sSub>
          <m:e>
            <m:r>
              <m:t>A</m:t>
            </m:r>
          </m:e>
          <m:sub>
            <m:r>
              <m:t>st</m:t>
            </m:r>
          </m:sub>
        </m:sSub>
        <m:r>
          <m:t>=πt</m:t>
        </m:r>
        <m:r>
          <m:t>(</m:t>
        </m:r>
        <m:sSub>
          <m:e>
            <m:r>
              <m:t>D</m:t>
            </m:r>
          </m:e>
          <m:sub>
            <m:r>
              <m:t>e</m:t>
            </m:r>
          </m:sub>
        </m:sSub>
        <m:r>
          <m:t>−t)</m:t>
        </m:r>
      </m:oMath>
      <w:r>
        <w:t xml:space="preserve"> e </w:t>
      </w:r>
      <m:oMath>
        <m:r>
          <m:t>w=</m:t>
        </m:r>
        <m:sSub>
          <m:e>
            <m:r>
              <m:t>γ</m:t>
            </m:r>
          </m:e>
          <m:sub>
            <m:r>
              <m:t>s</m:t>
            </m:r>
          </m:sub>
        </m:sSub>
        <m:sSub>
          <m:e>
            <m:r>
              <m:t>A</m:t>
            </m:r>
          </m:e>
          <m:sub>
            <m:r>
              <m:t>st</m:t>
            </m:r>
          </m:sub>
        </m:sSub>
        <m:r>
          <m:t>+</m:t>
        </m:r>
        <m:sSub>
          <m:e>
            <m:r>
              <m:t>γ</m:t>
            </m:r>
          </m:e>
          <m:sub>
            <m:r>
              <m:t>iniezione</m:t>
            </m:r>
          </m:sub>
        </m:sSub>
        <m:r>
          <m:t>(π</m:t>
        </m:r>
        <m:sSubSup>
          <m:e>
            <m:r>
              <m:t>D</m:t>
            </m:r>
          </m:e>
          <m:sub>
            <m:r>
              <m:t>geo</m:t>
            </m:r>
          </m:sub>
          <m:sup>
            <m:r>
              <m:t>2</m:t>
            </m:r>
          </m:sup>
        </m:sSubSup>
        <m:r>
          <m:t>/4−</m:t>
        </m:r>
        <m:sSub>
          <m:e>
            <m:r>
              <m:t>A</m:t>
            </m:r>
          </m:e>
          <m:sub>
            <m:r>
              <m:t>st</m:t>
            </m:r>
          </m:sub>
        </m:sSub>
        <m:r>
          <m:t>)</m:t>
        </m:r>
      </m:oMath>
      <w:r>
        <w:t>, dopo conversione in metri. Il valore zero del peso dell'iniezione la esclude esplicitamente. I componenti del peso non vengono dedotti da EJ. Non sono introdotti resistenza assiale del terreno, spinta idrostatica o rigidezza geometrica.</w:t>
      </w:r>
    </w:p>
    <w:p w14:paraId="3DDA810F" w14:textId="77777777" w:rsidR="000360CF" w:rsidRDefault="00DB30A0">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0295E0B7" w14:textId="77777777" w:rsidR="000360CF" w:rsidRDefault="00DB30A0">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4ADA6BCD" w14:textId="77777777" w:rsidR="000360CF" w:rsidRDefault="00DB30A0">
      <w:pPr>
        <w:spacing w:after="140"/>
      </w:pPr>
      <w:r>
        <w:t xml:space="preserve">Per il taglio si conserva il verificatore NTC esistente. L'adattamento circolare esplicito tratta le barre longitudinali come un anello continuo di raggio rs, media dei raggi delle barre pesata sulle aree: l'altezza utile è il baricentro del semianello teso, </w:t>
      </w:r>
      <m:oMath>
        <m:r>
          <m:t>d=R+2</m:t>
        </m:r>
        <m:sSub>
          <m:e>
            <m:r>
              <m:t>r</m:t>
            </m:r>
          </m:e>
          <m:sub>
            <m:r>
              <m:t>s</m:t>
            </m:r>
          </m:sub>
        </m:sSub>
        <m:r>
          <m:t>/π</m:t>
        </m:r>
      </m:oMath>
      <w:r>
        <w:t xml:space="preserve">, l'armatura longitudinale tesa è </w:t>
      </w:r>
      <m:oMath>
        <m:f>
          <m:fPr>
            <m:type m:val="lin"/>
          </m:fPr>
          <m:num>
            <m:sSub>
              <m:e>
                <m:r>
                  <m:t>A</m:t>
                </m:r>
              </m:e>
              <m:sub>
                <m:r>
                  <m:t>s</m:t>
                </m:r>
              </m:sub>
            </m:sSub>
          </m:num>
          <m:den>
            <m:r>
              <m:t>2</m:t>
            </m:r>
          </m:den>
        </m:f>
      </m:oMath>
      <w:r>
        <w:t xml:space="preserve"> e </w:t>
      </w:r>
      <m:oMath>
        <m:sSub>
          <m:e>
            <m:r>
              <m:t>b</m:t>
            </m:r>
          </m:e>
          <m:sub>
            <m:r>
              <m:t>w</m:t>
            </m:r>
          </m:sub>
        </m:sSub>
        <m:r>
          <m:t>=D</m:t>
        </m:r>
      </m:oMath>
      <w:r>
        <w:t xml:space="preserve">. Il risultato non dipende dal numero delle barre né dalla posizione di quelle vicine all'asse neutro. Per </w:t>
      </w:r>
      <m:oMath>
        <m:r>
          <m:t>D=800</m:t>
        </m:r>
      </m:oMath>
      <w:r>
        <w:t xml:space="preserve"> mm e </w:t>
      </w:r>
      <m:oMath>
        <m:sSub>
          <m:e>
            <m:r>
              <m:t>r</m:t>
            </m:r>
          </m:e>
          <m:sub>
            <m:r>
              <m:t>s</m:t>
            </m:r>
          </m:sub>
        </m:sSub>
        <m:r>
          <m:t>=330</m:t>
        </m:r>
      </m:oMath>
      <w:r>
        <w:t xml:space="preserve"> mm si ottiene </w:t>
      </w:r>
      <m:oMath>
        <m:r>
          <m:t>d=400+2·330/π=610</m:t>
        </m:r>
        <m:r>
          <m:t>,</m:t>
        </m:r>
        <m:r>
          <m:t>08</m:t>
        </m:r>
      </m:oMath>
      <w:r>
        <w:t xml:space="preserve"> mm.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separati.</w:t>
      </w:r>
    </w:p>
    <w:p w14:paraId="38666E78" w14:textId="77777777" w:rsidR="000360CF" w:rsidRDefault="00DB30A0">
      <w:pPr>
        <w:pStyle w:val="Titolo2"/>
        <w:keepNext/>
        <w:spacing w:after="140"/>
      </w:pPr>
      <w:bookmarkStart w:id="146" w:name="_Toc244285139"/>
      <w:r>
        <w:t>Tagli dei tratti e sovrapposizione entrante</w:t>
      </w:r>
      <w:bookmarkEnd w:id="146"/>
    </w:p>
    <w:p w14:paraId="4CA8B7A7" w14:textId="77777777" w:rsidR="000360CF" w:rsidRDefault="00DB30A0">
      <w:pPr>
        <w:spacing w:after="140"/>
      </w:pPr>
      <w:r>
        <w:t xml:space="preserve">Le lunghezze di ancoraggio e sovrapposizione richiamano il motore Checker già validato, con barre ad aderenza migliorata, </w:t>
      </w:r>
      <m:oMath>
        <m:sSub>
          <m:e>
            <m:r>
              <m:t>σ</m:t>
            </m:r>
          </m:e>
          <m:sub>
            <m:r>
              <m:t>sd</m:t>
            </m:r>
          </m:sub>
        </m:sSub>
        <m:r>
          <m:t>=</m:t>
        </m:r>
        <m:sSub>
          <m:e>
            <m:r>
              <m:t>f</m:t>
            </m:r>
          </m:e>
          <m:sub>
            <m:r>
              <m:t>yd</m:t>
            </m:r>
          </m:sub>
        </m:sSub>
      </m:oMath>
      <w:r>
        <w:t xml:space="preserve"> e nessuna riduzione favorevole di forma o confinamento (</w:t>
      </w:r>
      <m:oMath>
        <m:sSub>
          <m:e>
            <m:r>
              <m:t>α</m:t>
            </m:r>
          </m:e>
          <m:sub>
            <m:r>
              <m:t>1</m:t>
            </m:r>
          </m:sub>
        </m:sSub>
        <m:r>
          <m:t>…</m:t>
        </m:r>
        <m:sSub>
          <m:e>
            <m:r>
              <m:t>α</m:t>
            </m:r>
          </m:e>
          <m:sub>
            <m:r>
              <m:t>5</m:t>
            </m:r>
          </m:sub>
        </m:sSub>
        <m:r>
          <m:t>=1</m:t>
        </m:r>
      </m:oMath>
      <w:r>
        <w:t>).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F9A5522" w14:textId="77777777" w:rsidR="000360CF" w:rsidRDefault="00DB30A0">
      <w:pPr>
        <w:spacing w:after="140"/>
      </w:pPr>
      <w:r>
        <w:t xml:space="preserve">La partizione determina i tagli fisici. Per un tratto [a_i,b_i], il primo gruppo occupa [0,b_1]; ogni gruppo successivo occupa [max(0,a_i−l0_i),b_i]. La lunghezza adottata </w:t>
      </w:r>
      <w:r>
        <w:lastRenderedPageBreak/>
        <w:t>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 gruppi identici e non si estendono automaticamente le barre oltre testa, punta o fine tratto. Un giunto privo dello spazio disponibile viene segnalato.</w:t>
      </w:r>
    </w:p>
    <w:p w14:paraId="5EC106E4" w14:textId="77777777" w:rsidR="000360CF" w:rsidRDefault="00DB30A0">
      <w:pPr>
        <w:spacing w:after="140"/>
      </w:pPr>
      <w:r>
        <w:t xml:space="preserve">Lo sviluppo richiesto per usare la resistenza conserva </w:t>
      </w:r>
      <m:oMath>
        <m:sSub>
          <m:e>
            <m:r>
              <m:t>l</m:t>
            </m:r>
          </m:e>
          <m:sub>
            <m:r>
              <m:t>bd</m:t>
            </m:r>
          </m:sub>
        </m:sSub>
        <m:r>
          <m:t>+</m:t>
        </m:r>
        <m:sSub>
          <m:e>
            <m:r>
              <m:t>a</m:t>
            </m:r>
          </m:e>
          <m:sub>
            <m:r>
              <m:t>l</m:t>
            </m:r>
          </m:sub>
        </m:sSub>
      </m:oMath>
      <w:r>
        <w:t xml:space="preserve">, con </w:t>
      </w:r>
      <m:oMath>
        <m:sSub>
          <m:e>
            <m:r>
              <m:t>a</m:t>
            </m:r>
          </m:e>
          <m:sub>
            <m:r>
              <m:t>l</m:t>
            </m:r>
          </m:sub>
        </m:sSub>
        <m:r>
          <m:t>=z</m:t>
        </m:r>
        <m:r>
          <m:rPr>
            <m:sty m:val="p"/>
          </m:rPr>
          <m:t>cot</m:t>
        </m:r>
        <m:r>
          <m:t>θ/2</m:t>
        </m:r>
      </m:oMath>
      <w:r>
        <w:t xml:space="preserve"> per staffe ortogonali (EN 1992-1-1 §9.2.1.3). Se il taglio non è confermato si usa il limite superiore </w:t>
      </w:r>
      <m:oMath>
        <m:r>
          <m:rPr>
            <m:sty m:val="p"/>
          </m:rPr>
          <m:t>cot</m:t>
        </m:r>
        <m:r>
          <m:t>θ=2</m:t>
        </m:r>
        <m:r>
          <m:t>,</m:t>
        </m:r>
        <m:r>
          <m:t>5</m:t>
        </m:r>
      </m:oMath>
      <w:r>
        <w:t xml:space="preserve"> a fini preliminari. Questo controllo non modifica le quote scelte: può lasciare tratti non verificati. La regola riguarda esclusivamente i tagli e la costruzione della distinta, non le formule del motore di aderenza.</w:t>
      </w:r>
    </w:p>
    <w:p w14:paraId="2E323750" w14:textId="77777777" w:rsidR="000360CF" w:rsidRDefault="00DB30A0">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5780D3C6" w14:textId="77777777" w:rsidR="000360CF" w:rsidRDefault="00DB30A0">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0449395C" w14:textId="77777777" w:rsidR="000360CF" w:rsidRDefault="00DB30A0">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082A3D84" w14:textId="77777777" w:rsidR="000360CF" w:rsidRDefault="00DB30A0">
      <w:pPr>
        <w:spacing w:after="140"/>
      </w:pPr>
      <w:r>
        <w:t>Per non accreditare capacità a barre insufficientemente sviluppate, Checker separa MRd nominale e utilizzabile. Il pieno sviluppo è disponibile alle quote comprese fra inizio fisico+lbd+a_l e fine fisica−lbd−a_l di ciascun gruppo necessario alla sezione, usando gli sviluppi pertinenti ai due estremi. Fuori da questi intervalli, vicino alle estremità delle barre, la sezione è verificata con lo sviluppo parziale: la resistenza delle barre è ridotta in proporzione alla lunghezza sviluppata, fyd·r, con</w:t>
      </w:r>
    </w:p>
    <w:p w14:paraId="5786A22E" w14:textId="77777777" w:rsidR="000360CF" w:rsidRDefault="00DB30A0">
      <w:pPr>
        <w:keepNext/>
        <w:spacing w:before="60" w:after="80"/>
        <w:ind w:left="255"/>
      </w:pPr>
      <m:oMathPara>
        <m:oMath>
          <m:r>
            <m:t>r=</m:t>
          </m:r>
          <m:f>
            <m:fPr>
              <m:type m:val="bar"/>
            </m:fPr>
            <m:num>
              <m:r>
                <m:t>l−</m:t>
              </m:r>
              <m:sSub>
                <m:e>
                  <m:r>
                    <m:t>a</m:t>
                  </m:r>
                </m:e>
                <m:sub>
                  <m:r>
                    <m:t>l</m:t>
                  </m:r>
                </m:sub>
              </m:sSub>
            </m:num>
            <m:den>
              <m:sSub>
                <m:e>
                  <m:r>
                    <m:t>l</m:t>
                  </m:r>
                </m:e>
                <m:sub>
                  <m:r>
                    <m:t>bd</m:t>
                  </m:r>
                </m:sub>
              </m:sSub>
            </m:den>
          </m:f>
        </m:oMath>
      </m:oMathPara>
    </w:p>
    <w:p w14:paraId="6308A583" w14:textId="77777777" w:rsidR="000360CF" w:rsidRDefault="00DB30A0">
      <w:pPr>
        <w:spacing w:after="140"/>
      </w:pPr>
      <w:r>
        <w:t>limitato fra 0 e 1, dove l è la distanza dall'estremità delle barre più vicina, comprese le lunghezze di ancoraggio fuori dal modello alle estremità del palo, e governa il gruppo con r minore. r è arrotondato per difetto a 0,05; la sezione ridotta è la stessa con fyk e fu moltiplicati per r, e MRd± diventa quello delle barre ridotte, con il proprio rapporto ed esito, mentre il valore nominale e il taglio non cambiano. Vista e report scrivono «MRd con fyd·r» invece di «MRd nominale». Sotto r = 0,05, o con un</w:t>
      </w:r>
      <w:r>
        <w:t xml:space="preserve"> giunto non utilizzabile, MRd utilizzabile è nullo, il grafico si interrompe e il controllo resta parziale. In un caso di prova a strato unico, con testa libera e senza ancoraggio oltre la testa, la sezione critica passa così da </w:t>
      </w:r>
      <m:oMath>
        <m:r>
          <m:t>x=3</m:t>
        </m:r>
        <m:r>
          <m:t>,</m:t>
        </m:r>
        <m:r>
          <m:t>97</m:t>
        </m:r>
      </m:oMath>
      <w:r>
        <w:t xml:space="preserve"> m, con rapporto 0,22, a </w:t>
      </w:r>
      <m:oMath>
        <m:r>
          <m:t>x=0</m:t>
        </m:r>
        <m:r>
          <m:t>,</m:t>
        </m:r>
        <m:r>
          <m:t>94</m:t>
        </m:r>
      </m:oMath>
      <w:r>
        <w:t xml:space="preserve"> m, con </w:t>
      </w:r>
      <m:oMath>
        <m:r>
          <m:t>r=0</m:t>
        </m:r>
        <m:r>
          <m:t>,</m:t>
        </m:r>
        <m:r>
          <m:t>05</m:t>
        </m:r>
      </m:oMath>
      <w:r>
        <w:t xml:space="preserve">, </w:t>
      </w:r>
      <m:oMath>
        <m:sSub>
          <m:e>
            <m:r>
              <m:t>M</m:t>
            </m:r>
          </m:e>
          <m:sub>
            <m:r>
              <m:t>Rd</m:t>
            </m:r>
          </m:sub>
        </m:sSub>
        <m:r>
          <m:t>=76</m:t>
        </m:r>
      </m:oMath>
      <w:r>
        <w:t xml:space="preserve"> kNm contro </w:t>
      </w:r>
      <m:oMath>
        <m:r>
          <m:t>M=91</m:t>
        </m:r>
      </m:oMath>
      <w:r>
        <w:t xml:space="preserve"> kNm e rapporto 1,19. Fino alla 1.14.2 queste quote restavano da completare. Lo sviluppo parziale è una regola di resistenza della sezione: non certifica giunti o nodi speciali.</w:t>
      </w:r>
    </w:p>
    <w:p w14:paraId="5DC27485" w14:textId="77777777" w:rsidR="000360CF" w:rsidRDefault="00DB30A0">
      <w:pPr>
        <w:spacing w:after="140"/>
      </w:pPr>
      <w:r>
        <w:t xml:space="preserve">Il controllo opzionale dei minimi pali è limitato a NTC 2018 §7.2.5, testo della Gazzetta Ufficiale del 20 febbraio 2018, p.213 (pagina 7 del PDF del capitolo 7): </w:t>
      </w:r>
      <m:oMath>
        <m:sSub>
          <m:e>
            <m:r>
              <m:t>A</m:t>
            </m:r>
          </m:e>
          <m:sub>
            <m:r>
              <m:t>s</m:t>
            </m:r>
          </m:sub>
        </m:sSub>
        <m:r>
          <m:t>≥0</m:t>
        </m:r>
        <m:r>
          <m:t>,</m:t>
        </m:r>
        <m:r>
          <m:t>003</m:t>
        </m:r>
        <m:sSub>
          <m:e>
            <m:r>
              <m:t>A</m:t>
            </m:r>
          </m:e>
          <m:sub>
            <m:r>
              <m:t>c</m:t>
            </m:r>
          </m:sub>
        </m:sSub>
      </m:oMath>
      <w:r>
        <w:t xml:space="preserve">, </w:t>
      </w:r>
      <m:oMath>
        <m:sSub>
          <m:e>
            <m:r>
              <m:t>ϕ</m:t>
            </m:r>
          </m:e>
          <m:sub>
            <m:r>
              <m:t>st</m:t>
            </m:r>
          </m:sub>
        </m:sSub>
        <m:r>
          <m:t>≥8</m:t>
        </m:r>
      </m:oMath>
      <w:r>
        <w:t xml:space="preserve"> mm e </w:t>
      </w:r>
      <m:oMath>
        <m:r>
          <m:t>s≤8</m:t>
        </m:r>
        <m:sSub>
          <m:e>
            <m:r>
              <m:t>ϕ</m:t>
            </m:r>
          </m:e>
          <m:sub>
            <m:r>
              <m:t>L</m:t>
            </m:r>
          </m:sub>
        </m:sSub>
      </m:oMath>
      <w:r>
        <w:t>.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dall</w:t>
      </w:r>
      <w:r>
        <w:t>'utente.</w:t>
      </w:r>
    </w:p>
    <w:p w14:paraId="07FCFBAB" w14:textId="77777777" w:rsidR="000360CF" w:rsidRDefault="00DB30A0">
      <w:pPr>
        <w:pStyle w:val="Titolo2"/>
        <w:keepNext/>
        <w:spacing w:after="140"/>
      </w:pPr>
      <w:bookmarkStart w:id="147" w:name="_Toc244285140"/>
      <w:r>
        <w:t>Dettagli dei pali e comportamento adottato</w:t>
      </w:r>
      <w:bookmarkEnd w:id="147"/>
    </w:p>
    <w:p w14:paraId="0F4F9170" w14:textId="77777777" w:rsidR="000360CF" w:rsidRDefault="00DB30A0">
      <w:pPr>
        <w:spacing w:after="140"/>
      </w:pPr>
      <w:r>
        <w:t>Fonte consultata: D.M. 17 gennaio 2018, Gazzetta Ufficiale n. 42, supplemento ordinario n. 8, §7.2.5, pagina PDF 217, pagina stampata 213.</w:t>
      </w:r>
    </w:p>
    <w:p w14:paraId="7A8B1FA5" w14:textId="77777777" w:rsidR="000360CF" w:rsidRDefault="00DB30A0">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4649F25B" w14:textId="77777777" w:rsidR="000360CF" w:rsidRDefault="00DB30A0">
      <w:pPr>
        <w:spacing w:after="140"/>
      </w:pPr>
      <w:r>
        <w:t xml:space="preserve">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w:t>
      </w:r>
      <w:r>
        <w:lastRenderedPageBreak/>
        <w:t>CoverRequirements di Checker, con esposizione e fck condivisi, vita 50/100 anni e qualità dichiarata; nessuna correlazione è duplicata nell'interfaccia.</w:t>
      </w:r>
    </w:p>
    <w:p w14:paraId="1DE358D0" w14:textId="77777777" w:rsidR="000360CF" w:rsidRDefault="00DB30A0">
      <w:pPr>
        <w:pStyle w:val="Titolo2"/>
        <w:keepNext/>
        <w:spacing w:after="140"/>
      </w:pPr>
      <w:bookmarkStart w:id="148" w:name="_Toc244285141"/>
      <w:r>
        <w:t>Geometria delle staffe e delle spirali e significato delle approvazioni</w:t>
      </w:r>
      <w:bookmarkEnd w:id="148"/>
    </w:p>
    <w:p w14:paraId="35D2EF8A" w14:textId="77777777" w:rsidR="000360CF" w:rsidRDefault="00DB30A0">
      <w:pPr>
        <w:spacing w:after="140"/>
      </w:pPr>
      <w:r>
        <w:t xml:space="preserve">La tipologia trasversale è condivisa dai tratti ancora collegati; un tratto personalizzato può modificarla. Checker calcola all'asse il raggio </w:t>
      </w:r>
      <m:oMath>
        <m:r>
          <m:t>r=D/2−c−</m:t>
        </m:r>
        <m:sSub>
          <m:e>
            <m:r>
              <m:t>ϕ</m:t>
            </m:r>
          </m:e>
          <m:sub>
            <m:r>
              <m:t>t</m:t>
            </m:r>
          </m:sub>
        </m:sSub>
        <m:r>
          <m:t>/2</m:t>
        </m:r>
      </m:oMath>
      <w:r>
        <w:t xml:space="preserve">, con c copriferro esterno e diametro </w:t>
      </w:r>
      <w:r>
        <w:rPr>
          <w:rFonts w:ascii="Calibri" w:eastAsia="Calibri" w:hAnsi="Calibri" w:cs="Calibri"/>
        </w:rPr>
        <w:t>φ</w:t>
      </w:r>
      <w:r>
        <w:t xml:space="preserve">t dell'armatura trasversale. Per le staffe circolari, le quote derivano dalla suddivisione uniforme del tratto con passo non superiore a quello assegnato. Un confine interno appartiene al tratto successivo; l'ultimo comprende la punta. La lunghezza geometrica degli anelli è </w:t>
      </w:r>
      <m:oMath>
        <m:r>
          <m:t>n·2πr</m:t>
        </m:r>
      </m:oMath>
      <w:r>
        <w:t>.</w:t>
      </w:r>
    </w:p>
    <w:p w14:paraId="783C6203" w14:textId="77777777" w:rsidR="000360CF" w:rsidRDefault="00DB30A0">
      <w:pPr>
        <w:spacing w:after="140"/>
      </w:pPr>
      <w:r>
        <w:t xml:space="preserve">Per la spirale si assume, solo ai fini della geometria nominale, un numero intero di spire pari all'arrotondamento per eccesso di </w:t>
      </w:r>
      <m:oMath>
        <m:f>
          <m:fPr>
            <m:type m:val="lin"/>
          </m:fPr>
          <m:num>
            <m:r>
              <m:t>L</m:t>
            </m:r>
          </m:num>
          <m:den>
            <m:sSub>
              <m:e>
                <m:r>
                  <m:t>p</m:t>
                </m:r>
              </m:e>
              <m:sub>
                <m:r>
                  <m:t>max</m:t>
                </m:r>
              </m:sub>
            </m:sSub>
          </m:den>
        </m:f>
      </m:oMath>
      <w:r>
        <w:t xml:space="preserve">; il passo effettivo è </w:t>
      </w:r>
      <m:oMath>
        <m:f>
          <m:fPr>
            <m:type m:val="lin"/>
          </m:fPr>
          <m:num>
            <m:r>
              <m:t>L</m:t>
            </m:r>
          </m:num>
          <m:den>
            <m:r>
              <m:t>n</m:t>
            </m:r>
          </m:den>
        </m:f>
      </m:oMath>
      <w:r>
        <w:t xml:space="preserve">. La lunghezza dell'elica è la diagonale del rettangolo ottenuto sviluppando il cilindro, con lati </w:t>
      </w:r>
      <m:oMath>
        <m:r>
          <m:t>n·2πr</m:t>
        </m:r>
      </m:oMath>
      <w:r>
        <w:t xml:space="preserve"> e </w:t>
      </w:r>
      <m:oMath>
        <m:r>
          <m:t>L</m:t>
        </m:r>
      </m:oMath>
      <w:r>
        <w:t>.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3F8907F9" w14:textId="77777777" w:rsidR="000360CF" w:rsidRDefault="00DB30A0">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0703B11B" w14:textId="77777777" w:rsidR="000360CF" w:rsidRDefault="00DB30A0">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33ADFD86" w14:textId="77777777" w:rsidR="000360CF" w:rsidRDefault="00DB30A0">
      <w:pPr>
        <w:pStyle w:val="Titolo2"/>
        <w:keepNext/>
        <w:spacing w:after="140"/>
      </w:pPr>
      <w:bookmarkStart w:id="149" w:name="_Toc244285142"/>
      <w:r>
        <w:t>Zona dissipativa di testa secondo NTC 2018</w:t>
      </w:r>
      <w:bookmarkEnd w:id="149"/>
    </w:p>
    <w:p w14:paraId="34E3D7AB" w14:textId="77777777" w:rsidR="000360CF" w:rsidRDefault="00DB30A0">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23D59ABB" w14:textId="77777777" w:rsidR="000360CF" w:rsidRDefault="00DB30A0">
      <w:pPr>
        <w:spacing w:after="140"/>
      </w:pPr>
      <w:r>
        <w:t xml:space="preserve">La modalità riguarda il caso in cui non sia escluso il raggiungimento della capacità presso la testa. L'estensione minima nominale è 10D, con D diametro della sezione circolare </w:t>
      </w:r>
      <w:r>
        <w:lastRenderedPageBreak/>
        <w:t xml:space="preserve">piena. La coordinata x parte dalla testa fisica verso la punta: la presenza di tratto libero non sposta l'origine al piano campagna. Per un palo più corto di 10D si controlla l'intera lunghezza, dichiarando la convenzione numerica. Una lunghezza assegnata inferiore a </w:t>
      </w:r>
      <m:oMath>
        <m:r>
          <m:t>min(10D,L)</m:t>
        </m:r>
      </m:oMath>
      <w:r>
        <w:t xml:space="preserve"> produce un esito non soddisfatto; una maggiore è ammessa. Il contatto profondo tra strati e la relativa zona di almeno 5D sono richiamati nelle informazioni, ma non sono dedotti né verificati da questa modalità di testa.</w:t>
      </w:r>
    </w:p>
    <w:p w14:paraId="549DC914" w14:textId="77777777" w:rsidR="000360CF" w:rsidRDefault="00DB30A0">
      <w:pPr>
        <w:spacing w:after="140"/>
      </w:pPr>
      <w:r>
        <w:t xml:space="preserve">Checker applica nella zona </w:t>
      </w:r>
      <m:oMath>
        <m:sSub>
          <m:e>
            <m:r>
              <m:t>A</m:t>
            </m:r>
          </m:e>
          <m:sub>
            <m:r>
              <m:t>s</m:t>
            </m:r>
          </m:sub>
        </m:sSub>
        <m:r>
          <m:t>≥0</m:t>
        </m:r>
        <m:r>
          <m:t>,</m:t>
        </m:r>
        <m:r>
          <m:t>01</m:t>
        </m:r>
        <m:sSub>
          <m:e>
            <m:r>
              <m:t>A</m:t>
            </m:r>
          </m:e>
          <m:sub>
            <m:r>
              <m:t>c</m:t>
            </m:r>
          </m:sub>
        </m:sSub>
      </m:oMath>
      <w:r>
        <w:t xml:space="preserve">, staffe singole e </w:t>
      </w:r>
      <m:oMath>
        <m:r>
          <m:t>s≤6</m:t>
        </m:r>
        <m:sSub>
          <m:e>
            <m:r>
              <m:t>ϕ</m:t>
            </m:r>
          </m:e>
          <m:sub>
            <m:r>
              <m:t>L,min</m:t>
            </m:r>
          </m:sub>
        </m:sSub>
      </m:oMath>
      <w:r>
        <w:t xml:space="preserve">; mantiene </w:t>
      </w:r>
      <m:oMath>
        <m:sSub>
          <m:e>
            <m:r>
              <m:t>ϕ</m:t>
            </m:r>
          </m:e>
          <m:sub>
            <m:r>
              <m:t>st</m:t>
            </m:r>
          </m:sub>
        </m:sSub>
        <m:r>
          <m:t>≥8</m:t>
        </m:r>
      </m:oMath>
      <w:r>
        <w:t xml:space="preserve"> mm lungo tutto il palo. Fuori dalla zona controlla </w:t>
      </w:r>
      <m:oMath>
        <m:sSub>
          <m:e>
            <m:r>
              <m:t>A</m:t>
            </m:r>
          </m:e>
          <m:sub>
            <m:r>
              <m:t>s</m:t>
            </m:r>
          </m:sub>
        </m:sSub>
        <m:r>
          <m:t>≥0</m:t>
        </m:r>
        <m:r>
          <m:t>,</m:t>
        </m:r>
        <m:r>
          <m:t>003</m:t>
        </m:r>
        <m:sSub>
          <m:e>
            <m:r>
              <m:t>A</m:t>
            </m:r>
          </m:e>
          <m:sub>
            <m:r>
              <m:t>c</m:t>
            </m:r>
          </m:sub>
        </m:sSub>
      </m:oMath>
      <w:r>
        <w:t xml:space="preserve"> e </w:t>
      </w:r>
      <m:oMath>
        <m:r>
          <m:t>s≤8</m:t>
        </m:r>
        <m:sSub>
          <m:e>
            <m:r>
              <m:t>ϕ</m:t>
            </m:r>
          </m:e>
          <m:sub>
            <m:r>
              <m:t>L,min</m:t>
            </m:r>
          </m:sub>
        </m:sSub>
      </m:oMath>
      <w:r>
        <w:t>.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4437F99A" w14:textId="77777777" w:rsidR="000360CF" w:rsidRDefault="00DB30A0">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25C2403D" w14:textId="77777777">
        <w:trPr>
          <w:cantSplit/>
          <w:tblHeader/>
          <w:jc w:val="center"/>
        </w:trPr>
        <w:tc>
          <w:tcPr>
            <w:tcW w:w="2381" w:type="dxa"/>
            <w:shd w:val="clear" w:color="auto" w:fill="E7E6E6"/>
            <w:tcMar>
              <w:top w:w="90" w:type="dxa"/>
              <w:left w:w="90" w:type="dxa"/>
              <w:bottom w:w="90" w:type="dxa"/>
              <w:right w:w="90" w:type="dxa"/>
            </w:tcMar>
            <w:vAlign w:val="center"/>
          </w:tcPr>
          <w:p w14:paraId="326F7405" w14:textId="77777777" w:rsidR="000360CF" w:rsidRDefault="00DB30A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8C2ACF1" w14:textId="77777777" w:rsidR="000360CF" w:rsidRDefault="00DB30A0">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F71A48B" w14:textId="77777777" w:rsidR="000360CF" w:rsidRDefault="00DB30A0">
            <w:pPr>
              <w:spacing w:before="20" w:after="20"/>
              <w:jc w:val="left"/>
            </w:pPr>
            <w:r>
              <w:rPr>
                <w:b/>
                <w:sz w:val="21"/>
              </w:rPr>
              <w:t>Campo e dati necessari</w:t>
            </w:r>
          </w:p>
        </w:tc>
      </w:tr>
      <w:tr w:rsidR="000360CF" w14:paraId="68C58294" w14:textId="77777777">
        <w:trPr>
          <w:cantSplit/>
          <w:jc w:val="center"/>
        </w:trPr>
        <w:tc>
          <w:tcPr>
            <w:tcW w:w="2381" w:type="dxa"/>
            <w:tcMar>
              <w:top w:w="90" w:type="dxa"/>
              <w:left w:w="90" w:type="dxa"/>
              <w:bottom w:w="90" w:type="dxa"/>
              <w:right w:w="90" w:type="dxa"/>
            </w:tcMar>
            <w:vAlign w:val="center"/>
          </w:tcPr>
          <w:p w14:paraId="28273289" w14:textId="77777777" w:rsidR="000360CF" w:rsidRDefault="00DB30A0">
            <w:pPr>
              <w:spacing w:before="20" w:after="20"/>
              <w:jc w:val="left"/>
            </w:pPr>
            <w:r>
              <w:rPr>
                <w:sz w:val="21"/>
              </w:rPr>
              <w:t>Margine a taglio</w:t>
            </w:r>
          </w:p>
        </w:tc>
        <w:tc>
          <w:tcPr>
            <w:tcW w:w="3402" w:type="dxa"/>
            <w:tcMar>
              <w:top w:w="90" w:type="dxa"/>
              <w:left w:w="90" w:type="dxa"/>
              <w:bottom w:w="90" w:type="dxa"/>
              <w:right w:w="90" w:type="dxa"/>
            </w:tcMar>
            <w:vAlign w:val="center"/>
          </w:tcPr>
          <w:p w14:paraId="02CA8B76" w14:textId="77777777" w:rsidR="000360CF" w:rsidRDefault="00DB30A0">
            <w:pPr>
              <w:spacing w:before="20" w:after="20"/>
              <w:jc w:val="left"/>
            </w:pPr>
            <m:oMathPara>
              <m:oMath>
                <m:r>
                  <m:t>1</m:t>
                </m:r>
                <m:r>
                  <m:t>,</m:t>
                </m:r>
                <m:r>
                  <m:t>3</m:t>
                </m:r>
                <m:r>
                  <m:rPr>
                    <m:sty m:val="p"/>
                  </m:rPr>
                  <m:t>abs</m:t>
                </m:r>
                <m:r>
                  <m:t>(</m:t>
                </m:r>
                <m:sSub>
                  <m:e>
                    <m:r>
                      <m:t>V</m:t>
                    </m:r>
                  </m:e>
                  <m:sub>
                    <m:r>
                      <m:t>Ed</m:t>
                    </m:r>
                  </m:sub>
                </m:sSub>
                <m:r>
                  <m:t>)≤</m:t>
                </m:r>
                <m:sSub>
                  <m:e>
                    <m:r>
                      <m:t>V</m:t>
                    </m:r>
                  </m:e>
                  <m:sub>
                    <m:r>
                      <m:t>Rd</m:t>
                    </m:r>
                  </m:sub>
                </m:sSub>
              </m:oMath>
            </m:oMathPara>
          </w:p>
        </w:tc>
        <w:tc>
          <w:tcPr>
            <w:tcW w:w="3855" w:type="dxa"/>
            <w:tcMar>
              <w:top w:w="90" w:type="dxa"/>
              <w:left w:w="90" w:type="dxa"/>
              <w:bottom w:w="90" w:type="dxa"/>
              <w:right w:w="90" w:type="dxa"/>
            </w:tcMar>
            <w:vAlign w:val="center"/>
          </w:tcPr>
          <w:p w14:paraId="2F54F19B" w14:textId="77777777" w:rsidR="000360CF" w:rsidRDefault="00DB30A0">
            <w:pPr>
              <w:spacing w:before="20" w:after="20"/>
              <w:jc w:val="left"/>
            </w:pPr>
            <w:r>
              <w:rPr>
                <w:sz w:val="21"/>
              </w:rPr>
              <w:t>Tutto il palo; domanda sismica confermata e modello di taglio disponibile</w:t>
            </w:r>
          </w:p>
        </w:tc>
      </w:tr>
      <w:tr w:rsidR="000360CF" w14:paraId="5970186B" w14:textId="77777777">
        <w:trPr>
          <w:cantSplit/>
          <w:jc w:val="center"/>
        </w:trPr>
        <w:tc>
          <w:tcPr>
            <w:tcW w:w="2381" w:type="dxa"/>
            <w:tcMar>
              <w:top w:w="90" w:type="dxa"/>
              <w:left w:w="90" w:type="dxa"/>
              <w:bottom w:w="90" w:type="dxa"/>
              <w:right w:w="90" w:type="dxa"/>
            </w:tcMar>
            <w:vAlign w:val="center"/>
          </w:tcPr>
          <w:p w14:paraId="7C2F4C3E" w14:textId="77777777" w:rsidR="000360CF" w:rsidRDefault="00DB30A0">
            <w:pPr>
              <w:spacing w:before="20" w:after="20"/>
              <w:jc w:val="left"/>
            </w:pPr>
            <w:r>
              <w:rPr>
                <w:sz w:val="21"/>
              </w:rPr>
              <w:t>Compressione media</w:t>
            </w:r>
          </w:p>
        </w:tc>
        <w:tc>
          <w:tcPr>
            <w:tcW w:w="3402" w:type="dxa"/>
            <w:tcMar>
              <w:top w:w="90" w:type="dxa"/>
              <w:left w:w="90" w:type="dxa"/>
              <w:bottom w:w="90" w:type="dxa"/>
              <w:right w:w="90" w:type="dxa"/>
            </w:tcMar>
            <w:vAlign w:val="center"/>
          </w:tcPr>
          <w:p w14:paraId="3D8CD69E" w14:textId="77777777" w:rsidR="000360CF" w:rsidRDefault="00DB30A0">
            <w:pPr>
              <w:spacing w:before="20" w:after="20"/>
              <w:jc w:val="left"/>
            </w:pPr>
            <m:oMathPara>
              <m:oMath>
                <m:r>
                  <m:t>max(0,N)·1000/</m:t>
                </m:r>
                <m:sSub>
                  <m:e>
                    <m:r>
                      <m:t>A</m:t>
                    </m:r>
                  </m:e>
                  <m:sub>
                    <m:r>
                      <m:t>c</m:t>
                    </m:r>
                  </m:sub>
                </m:sSub>
                <m:r>
                  <m:t>&lt;0</m:t>
                </m:r>
                <m:r>
                  <m:t>,</m:t>
                </m:r>
                <m:r>
                  <m:t>45</m:t>
                </m:r>
                <m:sSub>
                  <m:e>
                    <m:r>
                      <m:t>f</m:t>
                    </m:r>
                  </m:e>
                  <m:sub>
                    <m:r>
                      <m:t>cd</m:t>
                    </m:r>
                  </m:sub>
                </m:sSub>
              </m:oMath>
            </m:oMathPara>
          </w:p>
        </w:tc>
        <w:tc>
          <w:tcPr>
            <w:tcW w:w="3855" w:type="dxa"/>
            <w:tcMar>
              <w:top w:w="90" w:type="dxa"/>
              <w:left w:w="90" w:type="dxa"/>
              <w:bottom w:w="90" w:type="dxa"/>
              <w:right w:w="90" w:type="dxa"/>
            </w:tcMar>
            <w:vAlign w:val="center"/>
          </w:tcPr>
          <w:p w14:paraId="5F123B0C" w14:textId="77777777" w:rsidR="000360CF" w:rsidRDefault="00DB30A0">
            <w:pPr>
              <w:spacing w:before="20" w:after="20"/>
              <w:jc w:val="left"/>
            </w:pPr>
            <w:r>
              <w:rPr>
                <w:sz w:val="21"/>
              </w:rPr>
              <w:t>Zona dissipativa; N positivo a compressione in kN, Ac in mm², tensioni in MPa</w:t>
            </w:r>
          </w:p>
        </w:tc>
      </w:tr>
      <w:tr w:rsidR="000360CF" w14:paraId="62414F33" w14:textId="77777777">
        <w:trPr>
          <w:cantSplit/>
          <w:jc w:val="center"/>
        </w:trPr>
        <w:tc>
          <w:tcPr>
            <w:tcW w:w="2381" w:type="dxa"/>
            <w:tcMar>
              <w:top w:w="90" w:type="dxa"/>
              <w:left w:w="90" w:type="dxa"/>
              <w:bottom w:w="90" w:type="dxa"/>
              <w:right w:w="90" w:type="dxa"/>
            </w:tcMar>
            <w:vAlign w:val="center"/>
          </w:tcPr>
          <w:p w14:paraId="3C65B1A4" w14:textId="77777777" w:rsidR="000360CF" w:rsidRDefault="00DB30A0">
            <w:pPr>
              <w:spacing w:before="20" w:after="20"/>
              <w:jc w:val="left"/>
            </w:pPr>
            <w:r>
              <w:rPr>
                <w:sz w:val="21"/>
              </w:rPr>
              <w:t>Momento elastico</w:t>
            </w:r>
          </w:p>
        </w:tc>
        <w:tc>
          <w:tcPr>
            <w:tcW w:w="3402" w:type="dxa"/>
            <w:tcMar>
              <w:top w:w="90" w:type="dxa"/>
              <w:left w:w="90" w:type="dxa"/>
              <w:bottom w:w="90" w:type="dxa"/>
              <w:right w:w="90" w:type="dxa"/>
            </w:tcMar>
            <w:vAlign w:val="center"/>
          </w:tcPr>
          <w:p w14:paraId="245CA238" w14:textId="77777777" w:rsidR="000360CF" w:rsidRDefault="00DB30A0">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10C7F652" w14:textId="77777777" w:rsidR="000360CF" w:rsidRDefault="00DB30A0">
            <w:pPr>
              <w:spacing w:before="20" w:after="20"/>
              <w:jc w:val="left"/>
            </w:pPr>
            <w:r>
              <w:rPr>
                <w:sz w:val="21"/>
              </w:rPr>
              <w:t>Tutto il palo; momento elastico non ridotto e N della stessa combinazione sismica</w:t>
            </w:r>
          </w:p>
        </w:tc>
      </w:tr>
    </w:tbl>
    <w:p w14:paraId="7E884631" w14:textId="77777777" w:rsidR="000360CF" w:rsidRDefault="000360CF"/>
    <w:p w14:paraId="4CF9D0DE" w14:textId="77777777" w:rsidR="000360CF" w:rsidRDefault="00DB30A0">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 xml:space="preserve">iene usato per sostituire </w:t>
      </w:r>
      <m:oMath>
        <m:sSub>
          <m:e>
            <m:r>
              <m:t>M</m:t>
            </m:r>
          </m:e>
          <m:sub>
            <m:r>
              <m:t>Ed</m:t>
            </m:r>
          </m:sub>
        </m:sSub>
        <m:r>
          <m:t>≤</m:t>
        </m:r>
        <m:sSub>
          <m:e>
            <m:r>
              <m:t>M</m:t>
            </m:r>
          </m:e>
          <m:sub>
            <m:r>
              <m:t>Rd</m:t>
            </m:r>
          </m:sub>
        </m:sSub>
      </m:oMath>
      <w:r>
        <w:t>.</w:t>
      </w:r>
    </w:p>
    <w:p w14:paraId="26CEB349" w14:textId="77777777" w:rsidR="000360CF" w:rsidRDefault="00DB30A0">
      <w:pPr>
        <w:spacing w:after="140"/>
      </w:pPr>
      <w:r>
        <w:t xml:space="preserve">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w:t>
      </w:r>
      <w:r>
        <w:lastRenderedPageBreak/>
        <w:t>non soddisfatto impedisce di presentare le sole resistenze nominali come dettaglio sismico verificato. Giunzioni, confinamento e nodo di testa non sono certificati da questi confronti.</w:t>
      </w:r>
    </w:p>
    <w:p w14:paraId="62C0BACE" w14:textId="77777777" w:rsidR="000360CF" w:rsidRDefault="00DB30A0">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6CB4F06" w14:textId="77777777" w:rsidR="000360CF" w:rsidRDefault="00DB30A0">
      <w:pPr>
        <w:spacing w:after="140"/>
      </w:pPr>
      <w:r>
        <w:t xml:space="preserve">Riferimenti indipendenti dei test: per </w:t>
      </w:r>
      <m:oMath>
        <m:r>
          <m:t>D=1</m:t>
        </m:r>
      </m:oMath>
      <w:r>
        <w:t xml:space="preserve"> m, </w:t>
      </w:r>
      <m:oMath>
        <m:sSub>
          <m:e>
            <m:r>
              <m:t>A</m:t>
            </m:r>
          </m:e>
          <m:sub>
            <m:r>
              <m:t>c</m:t>
            </m:r>
          </m:sub>
        </m:sSub>
        <m:r>
          <m:t>=785398</m:t>
        </m:r>
        <m:r>
          <m:t>,</m:t>
        </m:r>
        <m:r>
          <m:t>1634</m:t>
        </m:r>
      </m:oMath>
      <w:r>
        <w:t xml:space="preserve"> mm² e </w:t>
      </w:r>
      <m:oMath>
        <m:sSub>
          <m:e>
            <m:r>
              <m:t>A</m:t>
            </m:r>
          </m:e>
          <m:sub>
            <m:r>
              <m:t>s,min</m:t>
            </m:r>
          </m:sub>
        </m:sSub>
        <m:r>
          <m:t>=7853</m:t>
        </m:r>
        <m:r>
          <m:t>,</m:t>
        </m:r>
        <m:r>
          <m:t>9816</m:t>
        </m:r>
      </m:oMath>
      <w:r>
        <w:t xml:space="preserve"> mm² in testa. 24Ø24 forniscono 10857,3442 mm² e passo limite 144 mm; 20Ø20 forniscono 6283,1853 mm² e non soddisfano il minimo di testa. Con </w:t>
      </w:r>
      <m:oMath>
        <m:sSub>
          <m:e>
            <m:r>
              <m:t>f</m:t>
            </m:r>
          </m:e>
          <m:sub>
            <m:r>
              <m:t>cd</m:t>
            </m:r>
          </m:sub>
        </m:sSub>
        <m:r>
          <m:t>=20</m:t>
        </m:r>
      </m:oMath>
      <w:r>
        <w:t xml:space="preserve"> MPa il limite di compressione è 9 MPa; </w:t>
      </w:r>
      <m:oMath>
        <m:r>
          <m:t>N=1000</m:t>
        </m:r>
      </m:oMath>
      <w:r>
        <w:t xml:space="preserve"> kN dà 1,2732395 MPa. </w:t>
      </w:r>
      <m:oMath>
        <m:r>
          <m:t>V=100</m:t>
        </m:r>
      </m:oMath>
      <w:r>
        <w:t xml:space="preserve">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10A35906" w14:textId="77777777" w:rsidR="000360CF" w:rsidRDefault="00DB30A0">
      <w:pPr>
        <w:pStyle w:val="Titolo2"/>
        <w:keepNext/>
        <w:spacing w:after="140"/>
      </w:pPr>
      <w:bookmarkStart w:id="150" w:name="_Toc244285143"/>
      <w:r>
        <w:t>Criterio di cambio sezione e tempi delle verifiche</w:t>
      </w:r>
      <w:bookmarkEnd w:id="150"/>
    </w:p>
    <w:p w14:paraId="659AE55D" w14:textId="77777777" w:rsidR="000360CF" w:rsidRDefault="00DB30A0">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25E04BE" w14:textId="77777777" w:rsidR="000360CF" w:rsidRDefault="00DB30A0">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6BE8AC56" w14:textId="77777777" w:rsidR="000360CF" w:rsidRDefault="00DB30A0">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8284BBD" w14:textId="77777777" w:rsidR="000360CF" w:rsidRDefault="00DB30A0">
      <w:pPr>
        <w:spacing w:after="140"/>
      </w:pPr>
      <w:r>
        <w:t xml:space="preserve">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w:t>
      </w:r>
      <w:r>
        <w:lastRenderedPageBreak/>
        <w:t xml:space="preserve">dominio, taglio e torsione, ancoraggi, dettagli costruttivi e primo snervamento della curva momento–curvatura, con </w:t>
      </w:r>
      <m:oMath>
        <m:sSub>
          <m:e>
            <m:r>
              <m:t>ε</m:t>
            </m:r>
          </m:e>
          <m:sub>
            <m:r>
              <m:t>yd</m:t>
            </m:r>
          </m:sub>
        </m:sSub>
        <m:r>
          <m:t>=</m:t>
        </m:r>
        <m:sSub>
          <m:e>
            <m:r>
              <m:t>f</m:t>
            </m:r>
          </m:e>
          <m:sub>
            <m:r>
              <m:t>yk</m:t>
            </m:r>
          </m:sub>
        </m:sSub>
        <m:r>
          <m:t>/</m:t>
        </m:r>
        <m:sSub>
          <m:e>
            <m:r>
              <m:t>E</m:t>
            </m:r>
          </m:e>
          <m:sub>
            <m:r>
              <m:t>s</m:t>
            </m:r>
          </m:sub>
        </m:sSub>
      </m:oMath>
      <w:r>
        <w:t>.</w:t>
      </w:r>
    </w:p>
    <w:p w14:paraId="1CEE832E" w14:textId="77777777" w:rsidR="000360CF" w:rsidRDefault="00DB30A0">
      <w:pPr>
        <w:pStyle w:val="Titolo2"/>
        <w:keepNext/>
        <w:spacing w:after="140"/>
      </w:pPr>
      <w:bookmarkStart w:id="151" w:name="_Toc244285144"/>
      <w:r>
        <w:t>Calcolo parallelo e dipendenze dei risultati</w:t>
      </w:r>
      <w:bookmarkEnd w:id="151"/>
    </w:p>
    <w:p w14:paraId="052B364F" w14:textId="77777777" w:rsidR="000360CF" w:rsidRDefault="00DB30A0">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65CF29D2" w14:textId="77777777" w:rsidR="000360CF" w:rsidRDefault="00DB30A0">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784552C" w14:textId="77777777" w:rsidR="000360CF" w:rsidRDefault="00DB30A0">
      <w:pPr>
        <w:pStyle w:val="Titolo2"/>
        <w:keepNext/>
        <w:spacing w:after="140"/>
      </w:pPr>
      <w:bookmarkStart w:id="152" w:name="_Toc244285145"/>
      <w:r>
        <w:t>Sovrapposizioni iniziali e suddivisione costruttiva</w:t>
      </w:r>
      <w:bookmarkEnd w:id="152"/>
    </w:p>
    <w:p w14:paraId="0AC46ACE" w14:textId="77777777" w:rsidR="000360CF" w:rsidRDefault="00DB30A0">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2C4210F1" w14:textId="77777777" w:rsidR="000360CF" w:rsidRDefault="00DB30A0">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7D90B88D" w14:textId="77777777" w:rsidR="000360CF" w:rsidRDefault="00DB30A0">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 xml:space="preserve">cessivo e solo l'ultimo comprende la punta. La distinta conserva quantità e quote, </w:t>
      </w:r>
      <w:r>
        <w:lastRenderedPageBreak/>
        <w:t>senza inventare sviluppi dei ganci: la sagomatura esecutiva delle staffe resta da completare.</w:t>
      </w:r>
    </w:p>
    <w:p w14:paraId="3404F29C" w14:textId="77777777" w:rsidR="000360CF" w:rsidRDefault="00DB30A0">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3CDC080A" w14:textId="77777777" w:rsidR="000360CF" w:rsidRDefault="00DB30A0">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602D3867" w14:textId="77777777" w:rsidR="000360CF" w:rsidRDefault="00DB30A0">
      <w:pPr>
        <w:pStyle w:val="Titolo2"/>
        <w:keepNext/>
        <w:spacing w:after="140"/>
      </w:pPr>
      <w:bookmarkStart w:id="153" w:name="_Toc244285146"/>
      <w:r>
        <w:t>Fonti e validazione dell'estensione strutturale</w:t>
      </w:r>
      <w:bookmarkEnd w:id="153"/>
    </w:p>
    <w:p w14:paraId="41D9C047" w14:textId="77777777" w:rsidR="000360CF" w:rsidRDefault="00DB30A0">
      <w:pPr>
        <w:spacing w:after="140"/>
      </w:pPr>
      <w:r>
        <w:t>Fonti: DM 17 gennaio 2018, NTC, Gazzetta Ufficiale, capitolo 4 (§4.1.2.3.5, §4.1.6.1.4) e capitolo 7 (§7.2.5); EN 1992-1-1:2004 §9.2.1.3 per la traslazione del diagramma delle forze di trazione.</w:t>
      </w:r>
    </w:p>
    <w:p w14:paraId="59B23D1B" w14:textId="77777777" w:rsidR="000360CF" w:rsidRDefault="00DB30A0">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m:oMath>
        <m:sSub>
          <m:e>
            <m:r>
              <m:t>σ</m:t>
            </m:r>
          </m:e>
          <m:sub>
            <m:r>
              <m:t>sd</m:t>
            </m:r>
          </m:sub>
        </m:sSub>
        <m:r>
          <m:t>=400</m:t>
        </m:r>
      </m:oMath>
      <w:r>
        <w:t xml:space="preserve"> MPa, </w:t>
      </w:r>
      <m:oMath>
        <m:sSub>
          <m:e>
            <m:r>
              <m:t>f</m:t>
            </m:r>
          </m:e>
          <m:sub>
            <m:r>
              <m:t>ctk,0</m:t>
            </m:r>
            <m:r>
              <m:t>,</m:t>
            </m:r>
            <m:r>
              <m:t>05</m:t>
            </m:r>
          </m:sub>
        </m:sSub>
        <m:r>
          <m:t>=2</m:t>
        </m:r>
      </m:oMath>
      <w:r>
        <w:t xml:space="preserve"> MPa, </w:t>
      </w:r>
      <m:oMath>
        <m:sSub>
          <m:e>
            <m:r>
              <m:t>γ</m:t>
            </m:r>
          </m:e>
          <m:sub>
            <m:r>
              <m:t>c</m:t>
            </m:r>
          </m:sub>
        </m:sSub>
        <m:r>
          <m:t>=1</m:t>
        </m:r>
        <m:r>
          <m:t>,</m:t>
        </m:r>
        <m:r>
          <m:t>5</m:t>
        </m:r>
      </m:oMath>
      <w:r>
        <w:t xml:space="preserve"> e buona aderenza danno </w:t>
      </w:r>
      <m:oMath>
        <m:sSub>
          <m:e>
            <m:r>
              <m:t>f</m:t>
            </m:r>
          </m:e>
          <m:sub>
            <m:r>
              <m:t>bd</m:t>
            </m:r>
          </m:sub>
        </m:sSub>
        <m:r>
          <m:t>=3</m:t>
        </m:r>
      </m:oMath>
      <w:r>
        <w:t xml:space="preserve"> MPa, </w:t>
      </w:r>
      <m:oMath>
        <m:sSub>
          <m:e>
            <m:r>
              <m:t>l</m:t>
            </m:r>
          </m:e>
          <m:sub>
            <m:r>
              <m:t>bd</m:t>
            </m:r>
          </m:sub>
        </m:sSub>
        <m:r>
          <m:t>=533</m:t>
        </m:r>
        <m:r>
          <m:t>,</m:t>
        </m:r>
        <m:r>
          <m:t>333</m:t>
        </m:r>
      </m:oMath>
      <w:r>
        <w:t xml:space="preserve"> mm e </w:t>
      </w:r>
      <m:oMath>
        <m:sSub>
          <m:e>
            <m:r>
              <m:t>l</m:t>
            </m:r>
          </m:e>
          <m:sub>
            <m:r>
              <m:t>0</m:t>
            </m:r>
          </m:sub>
        </m:sSub>
        <m:r>
          <m:t>=800</m:t>
        </m:r>
      </m:oMath>
      <w:r>
        <w:t xml:space="preserve"> mm con tutte le barre sovrapposte. Restano attivi i confronti analitici FEM e Viggiani già documentati.</w:t>
      </w:r>
    </w:p>
    <w:p w14:paraId="25DF226E" w14:textId="77777777" w:rsidR="000360CF" w:rsidRDefault="00DB30A0">
      <w:pPr>
        <w:pStyle w:val="Titolo2"/>
        <w:keepNext/>
        <w:spacing w:after="140"/>
      </w:pPr>
      <w:bookmarkStart w:id="154" w:name="_Toc244285147"/>
      <w:r>
        <w:t>Discretizzazione e recupero delle sollecitazioni</w:t>
      </w:r>
      <w:bookmarkEnd w:id="154"/>
    </w:p>
    <w:p w14:paraId="7C38A5D5" w14:textId="77777777" w:rsidR="000360CF" w:rsidRDefault="00DB30A0">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43ECE59" w14:textId="77777777" w:rsidR="000360CF" w:rsidRDefault="00DB30A0">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187EEA73" w14:textId="77777777" w:rsidR="000360CF" w:rsidRDefault="00DB30A0">
      <w:pPr>
        <w:spacing w:after="140"/>
      </w:pPr>
      <w:r>
        <w:t xml:space="preserve">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w:t>
      </w:r>
      <w:r>
        <w:lastRenderedPageBreak/>
        <w:t>diagonale e vincoli imposti senza penalità. Sono ammessi al massimo 4000 elementi per soluzione, inclusa la mesh raffinata.</w:t>
      </w:r>
    </w:p>
    <w:p w14:paraId="57F50781" w14:textId="77777777" w:rsidR="000360CF" w:rsidRDefault="00DB30A0">
      <w:pPr>
        <w:spacing w:after="140"/>
      </w:pPr>
      <w:r>
        <w:t xml:space="preserve">Le forze terminali dell'elemento provengono dalla matrice completa dell'elemento moltiplicata per i suoi gradi di libertà. Da esse si ricostruiscono V e M integrando analiticamente </w:t>
      </w:r>
      <m:oMath>
        <m:r>
          <m:t>q=−k</m:t>
        </m:r>
        <m:r>
          <m:t>y</m:t>
        </m:r>
      </m:oMath>
      <w:r>
        <w:t xml:space="preserve"> e le equazioni di equilibrio. Non si derivano ripetutamente gli spostamenti campionati. Il recupero equilibrato converge alla relazione costitutiva della trave; a mesh finita è distinto dalla semplice curvatura cubica elementare.</w:t>
      </w:r>
    </w:p>
    <w:p w14:paraId="6E2DD5DF" w14:textId="77777777" w:rsidR="000360CF" w:rsidRDefault="00DB30A0">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6F72CF6F" w14:textId="77777777" w:rsidR="000360CF" w:rsidRDefault="00DB30A0">
      <w:pPr>
        <w:pStyle w:val="Titolo2"/>
        <w:keepNext/>
        <w:spacing w:after="140"/>
      </w:pPr>
      <w:bookmarkStart w:id="155" w:name="_Toc244285148"/>
      <w:r>
        <w:t>Equilibrio e convergenza</w:t>
      </w:r>
      <w:bookmarkEnd w:id="155"/>
    </w:p>
    <w:p w14:paraId="228CC63E" w14:textId="77777777" w:rsidR="000360CF" w:rsidRDefault="00DB30A0">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0D9E082D" w14:textId="77777777" w:rsidR="000360CF" w:rsidRDefault="00DB30A0">
      <w:pPr>
        <w:keepNext/>
        <w:spacing w:before="60" w:after="80"/>
        <w:ind w:left="255"/>
      </w:pPr>
      <m:oMathPara>
        <m:oMath>
          <m:sSub>
            <m:e>
              <m:r>
                <m:t>R</m:t>
              </m:r>
            </m:e>
            <m:sub>
              <m:r>
                <m:t>F</m:t>
              </m:r>
            </m:sub>
          </m:sSub>
          <m:r>
            <m:t>=H+∫q</m:t>
          </m:r>
          <m:r>
            <m:t>dx+</m:t>
          </m:r>
          <m:sSub>
            <m:e>
              <m:r>
                <m:t>R</m:t>
              </m:r>
            </m:e>
            <m:sub>
              <m:r>
                <m:t>H,p</m:t>
              </m:r>
            </m:sub>
          </m:sSub>
        </m:oMath>
      </m:oMathPara>
    </w:p>
    <w:p w14:paraId="02AC5D0D" w14:textId="77777777" w:rsidR="000360CF" w:rsidRDefault="00DB30A0">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297A5FC4" w14:textId="77777777" w:rsidR="000360CF" w:rsidRDefault="00DB30A0">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56B8A3D7" w14:textId="77777777" w:rsidR="000360CF" w:rsidRDefault="00DB30A0">
      <w:pPr>
        <w:pStyle w:val="Titolo2"/>
        <w:keepNext/>
        <w:spacing w:after="140"/>
      </w:pPr>
      <w:bookmarkStart w:id="156" w:name="_Toc244285149"/>
      <w:r>
        <w:t>Riferimenti indipendenti e prove riproducibili</w:t>
      </w:r>
      <w:bookmarkEnd w:id="156"/>
    </w:p>
    <w:p w14:paraId="04726472" w14:textId="77777777" w:rsidR="000360CF" w:rsidRDefault="00DB30A0">
      <w:pPr>
        <w:spacing w:after="140"/>
      </w:pPr>
      <w:r>
        <w:t>Per un palo semi-infinito con k costante, testa libera e solo H, la soluzione decadente dell'equazione differenziale fornisce un riferimento indipendente dalla discretizzazione:</w:t>
      </w:r>
    </w:p>
    <w:p w14:paraId="33842E20" w14:textId="77777777" w:rsidR="000360CF" w:rsidRDefault="00DB30A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70EA4AC1" w14:textId="77777777" w:rsidR="000360CF" w:rsidRDefault="00DB30A0">
      <w:pPr>
        <w:keepNext/>
        <w:spacing w:before="60" w:after="80"/>
        <w:ind w:left="255"/>
      </w:pPr>
      <m:oMathPara>
        <m:oMath>
          <m:sSub>
            <m:e>
              <m:r>
                <m:t>y</m:t>
              </m:r>
            </m:e>
            <m:sub>
              <m:r>
                <m:t>0</m:t>
              </m:r>
            </m:sub>
          </m:sSub>
          <m:r>
            <m:t>=</m:t>
          </m:r>
          <m:f>
            <m:fPr>
              <m:type m:val="bar"/>
            </m:fPr>
            <m:num>
              <m:r>
                <m:t>H</m:t>
              </m:r>
            </m:num>
            <m:den>
              <m:r>
                <m:t>2EI</m:t>
              </m:r>
              <m:sSup>
                <m:e>
                  <m:r>
                    <m:t>β</m:t>
                  </m:r>
                </m:e>
                <m:sup>
                  <m:r>
                    <m:t>3</m:t>
                  </m:r>
                </m:sup>
              </m:sSup>
            </m:den>
          </m:f>
        </m:oMath>
      </m:oMathPara>
    </w:p>
    <w:p w14:paraId="6742B2BD" w14:textId="77777777" w:rsidR="000360CF" w:rsidRDefault="00DB30A0">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04CFFAC5" w14:textId="77777777" w:rsidR="000360CF" w:rsidRDefault="00DB30A0">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9D3FF94" w14:textId="77777777" w:rsidR="000360CF" w:rsidRDefault="00DB30A0">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500AA75" w14:textId="77777777" w:rsidR="000360CF" w:rsidRDefault="00DB30A0">
      <w:pPr>
        <w:spacing w:after="140"/>
      </w:pPr>
      <w:r>
        <w:lastRenderedPageBreak/>
        <w:t xml:space="preserve">Il primo massimo di M è a </w:t>
      </w:r>
      <m:oMath>
        <m:r>
          <m:t>x=π/(4β)</m:t>
        </m:r>
      </m:oMath>
      <w:r>
        <w:t xml:space="preserve">. Con rotazione impedita in testa ytesta è metà del valore libero e la reazione rotazionale è </w:t>
      </w:r>
      <m:oMath>
        <m:r>
          <m:t>H/(2β)</m:t>
        </m:r>
      </m:oMath>
      <w:r>
        <w:t xml:space="preserve">. Il test usa </w:t>
      </w:r>
      <m:oMath>
        <m:r>
          <m:t>D=1</m:t>
        </m:r>
      </m:oMath>
      <w:r>
        <w:t xml:space="preserve"> m, </w:t>
      </w:r>
      <m:oMath>
        <m:r>
          <m:t>L=30</m:t>
        </m:r>
      </m:oMath>
      <w:r>
        <w:t xml:space="preserve"> m, </w:t>
      </w:r>
      <m:oMath>
        <m:r>
          <m:t>EI=50000</m:t>
        </m:r>
      </m:oMath>
      <w:r>
        <w:t xml:space="preserve"> kNm², </w:t>
      </w:r>
      <m:oMath>
        <m:r>
          <m:t>H=100</m:t>
        </m:r>
      </m:oMath>
      <w:r>
        <w:t xml:space="preserve"> kN, </w:t>
      </w:r>
      <m:oMath>
        <m:sSub>
          <m:e>
            <m:r>
              <m:t>k</m:t>
            </m:r>
          </m:e>
          <m:sub>
            <m:r>
              <m:t>h</m:t>
            </m:r>
          </m:sub>
        </m:sSub>
        <m:r>
          <m:t>=10000</m:t>
        </m:r>
      </m:oMath>
      <w:r>
        <w:t xml:space="preserve">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w:t>
      </w:r>
      <m:oMath>
        <m:sSub>
          <m:e>
            <m:r>
              <m:t>y</m:t>
            </m:r>
          </m:e>
          <m:sub>
            <m:r>
              <m:t>testa</m:t>
            </m:r>
          </m:sub>
        </m:sSub>
        <m:r>
          <m:t>=H</m:t>
        </m:r>
        <m:sSup>
          <m:e>
            <m:r>
              <m:t>L</m:t>
            </m:r>
          </m:e>
          <m:sup>
            <m:r>
              <m:t>3</m:t>
            </m:r>
          </m:sup>
        </m:sSup>
        <m:r>
          <m:t>/(3EI)−C</m:t>
        </m:r>
        <m:sSup>
          <m:e>
            <m:r>
              <m:t>L</m:t>
            </m:r>
          </m:e>
          <m:sup>
            <m:r>
              <m:t>2</m:t>
            </m:r>
          </m:sup>
        </m:sSup>
        <m:r>
          <m:t>/(2EI)</m:t>
        </m:r>
      </m:oMath>
      <w:r>
        <w:t xml:space="preserve">, </w:t>
      </w:r>
      <m:oMath>
        <m:sSub>
          <m:e>
            <m:r>
              <m:t>θ</m:t>
            </m:r>
          </m:e>
          <m:sub>
            <m:r>
              <m:t>testa</m:t>
            </m:r>
          </m:sub>
        </m:sSub>
        <m:r>
          <m:t>=−H</m:t>
        </m:r>
        <m:sSup>
          <m:e>
            <m:r>
              <m:t>L</m:t>
            </m:r>
          </m:e>
          <m:sup>
            <m:r>
              <m:t>2</m:t>
            </m:r>
          </m:sup>
        </m:sSup>
        <m:r>
          <m:t>/(2EI)+CL/EI</m:t>
        </m:r>
      </m:oMath>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60CF" w14:paraId="0BD134B1" w14:textId="77777777">
        <w:trPr>
          <w:cantSplit/>
          <w:tblHeader/>
          <w:jc w:val="center"/>
        </w:trPr>
        <w:tc>
          <w:tcPr>
            <w:tcW w:w="3969" w:type="dxa"/>
            <w:shd w:val="clear" w:color="auto" w:fill="E7E6E6"/>
            <w:tcMar>
              <w:top w:w="90" w:type="dxa"/>
              <w:left w:w="90" w:type="dxa"/>
              <w:bottom w:w="90" w:type="dxa"/>
              <w:right w:w="90" w:type="dxa"/>
            </w:tcMar>
            <w:vAlign w:val="center"/>
          </w:tcPr>
          <w:p w14:paraId="55980E3D" w14:textId="77777777" w:rsidR="000360CF" w:rsidRDefault="00DB30A0">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45671BCB" w14:textId="77777777" w:rsidR="000360CF" w:rsidRDefault="00DB30A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FA20839" w14:textId="77777777" w:rsidR="000360CF" w:rsidRDefault="00DB30A0">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6224581" w14:textId="77777777" w:rsidR="000360CF" w:rsidRDefault="00DB30A0">
            <w:pPr>
              <w:spacing w:before="20" w:after="20"/>
              <w:jc w:val="center"/>
            </w:pPr>
            <w:r>
              <w:rPr>
                <w:b/>
                <w:sz w:val="21"/>
              </w:rPr>
              <w:t>Vmax [kN]</w:t>
            </w:r>
          </w:p>
        </w:tc>
      </w:tr>
      <w:tr w:rsidR="000360CF" w14:paraId="4308872E" w14:textId="77777777">
        <w:trPr>
          <w:cantSplit/>
          <w:jc w:val="center"/>
        </w:trPr>
        <w:tc>
          <w:tcPr>
            <w:tcW w:w="3969" w:type="dxa"/>
            <w:tcMar>
              <w:top w:w="90" w:type="dxa"/>
              <w:left w:w="90" w:type="dxa"/>
              <w:bottom w:w="90" w:type="dxa"/>
              <w:right w:w="90" w:type="dxa"/>
            </w:tcMar>
            <w:vAlign w:val="center"/>
          </w:tcPr>
          <w:p w14:paraId="73DF2112" w14:textId="77777777" w:rsidR="000360CF" w:rsidRDefault="00DB30A0">
            <w:pPr>
              <w:spacing w:before="20" w:after="20"/>
              <w:jc w:val="left"/>
            </w:pPr>
            <w:r>
              <w:rPr>
                <w:sz w:val="21"/>
              </w:rPr>
              <w:t>1,00</w:t>
            </w:r>
          </w:p>
        </w:tc>
        <w:tc>
          <w:tcPr>
            <w:tcW w:w="1814" w:type="dxa"/>
            <w:tcMar>
              <w:top w:w="90" w:type="dxa"/>
              <w:left w:w="90" w:type="dxa"/>
              <w:bottom w:w="90" w:type="dxa"/>
              <w:right w:w="90" w:type="dxa"/>
            </w:tcMar>
            <w:vAlign w:val="center"/>
          </w:tcPr>
          <w:p w14:paraId="5204A746" w14:textId="77777777" w:rsidR="000360CF" w:rsidRDefault="00DB30A0">
            <w:pPr>
              <w:spacing w:before="20" w:after="20"/>
              <w:jc w:val="center"/>
            </w:pPr>
            <w:r>
              <w:rPr>
                <w:sz w:val="21"/>
              </w:rPr>
              <w:t>0,00945552714</w:t>
            </w:r>
          </w:p>
        </w:tc>
        <w:tc>
          <w:tcPr>
            <w:tcW w:w="1814" w:type="dxa"/>
            <w:tcMar>
              <w:top w:w="90" w:type="dxa"/>
              <w:left w:w="90" w:type="dxa"/>
              <w:bottom w:w="90" w:type="dxa"/>
              <w:right w:w="90" w:type="dxa"/>
            </w:tcMar>
            <w:vAlign w:val="center"/>
          </w:tcPr>
          <w:p w14:paraId="17920C76" w14:textId="77777777" w:rsidR="000360CF" w:rsidRDefault="00DB30A0">
            <w:pPr>
              <w:spacing w:before="20" w:after="20"/>
              <w:jc w:val="center"/>
            </w:pPr>
            <w:r>
              <w:rPr>
                <w:sz w:val="21"/>
              </w:rPr>
              <w:t>68,1749852</w:t>
            </w:r>
          </w:p>
        </w:tc>
        <w:tc>
          <w:tcPr>
            <w:tcW w:w="2041" w:type="dxa"/>
            <w:tcMar>
              <w:top w:w="90" w:type="dxa"/>
              <w:left w:w="90" w:type="dxa"/>
              <w:bottom w:w="90" w:type="dxa"/>
              <w:right w:w="90" w:type="dxa"/>
            </w:tcMar>
            <w:vAlign w:val="center"/>
          </w:tcPr>
          <w:p w14:paraId="58F4D126" w14:textId="77777777" w:rsidR="000360CF" w:rsidRDefault="00DB30A0">
            <w:pPr>
              <w:spacing w:before="20" w:after="20"/>
              <w:jc w:val="center"/>
            </w:pPr>
            <w:r>
              <w:rPr>
                <w:sz w:val="21"/>
              </w:rPr>
              <w:t>100</w:t>
            </w:r>
          </w:p>
        </w:tc>
      </w:tr>
      <w:tr w:rsidR="000360CF" w14:paraId="677185AE" w14:textId="77777777">
        <w:trPr>
          <w:cantSplit/>
          <w:jc w:val="center"/>
        </w:trPr>
        <w:tc>
          <w:tcPr>
            <w:tcW w:w="3969" w:type="dxa"/>
            <w:tcMar>
              <w:top w:w="90" w:type="dxa"/>
              <w:left w:w="90" w:type="dxa"/>
              <w:bottom w:w="90" w:type="dxa"/>
              <w:right w:w="90" w:type="dxa"/>
            </w:tcMar>
            <w:vAlign w:val="center"/>
          </w:tcPr>
          <w:p w14:paraId="3936CA86" w14:textId="77777777" w:rsidR="000360CF" w:rsidRDefault="00DB30A0">
            <w:pPr>
              <w:spacing w:before="20" w:after="20"/>
              <w:jc w:val="left"/>
            </w:pPr>
            <w:r>
              <w:rPr>
                <w:sz w:val="21"/>
              </w:rPr>
              <w:t>0,50</w:t>
            </w:r>
          </w:p>
        </w:tc>
        <w:tc>
          <w:tcPr>
            <w:tcW w:w="1814" w:type="dxa"/>
            <w:tcMar>
              <w:top w:w="90" w:type="dxa"/>
              <w:left w:w="90" w:type="dxa"/>
              <w:bottom w:w="90" w:type="dxa"/>
              <w:right w:w="90" w:type="dxa"/>
            </w:tcMar>
            <w:vAlign w:val="center"/>
          </w:tcPr>
          <w:p w14:paraId="06045638" w14:textId="77777777" w:rsidR="000360CF" w:rsidRDefault="00DB30A0">
            <w:pPr>
              <w:spacing w:before="20" w:after="20"/>
              <w:jc w:val="center"/>
            </w:pPr>
            <w:r>
              <w:rPr>
                <w:sz w:val="21"/>
              </w:rPr>
              <w:t>0,00945729422</w:t>
            </w:r>
          </w:p>
        </w:tc>
        <w:tc>
          <w:tcPr>
            <w:tcW w:w="1814" w:type="dxa"/>
            <w:tcMar>
              <w:top w:w="90" w:type="dxa"/>
              <w:left w:w="90" w:type="dxa"/>
              <w:bottom w:w="90" w:type="dxa"/>
              <w:right w:w="90" w:type="dxa"/>
            </w:tcMar>
            <w:vAlign w:val="center"/>
          </w:tcPr>
          <w:p w14:paraId="6F6C4628" w14:textId="77777777" w:rsidR="000360CF" w:rsidRDefault="00DB30A0">
            <w:pPr>
              <w:spacing w:before="20" w:after="20"/>
              <w:jc w:val="center"/>
            </w:pPr>
            <w:r>
              <w:rPr>
                <w:sz w:val="21"/>
              </w:rPr>
              <w:t>68,1783709</w:t>
            </w:r>
          </w:p>
        </w:tc>
        <w:tc>
          <w:tcPr>
            <w:tcW w:w="2041" w:type="dxa"/>
            <w:tcMar>
              <w:top w:w="90" w:type="dxa"/>
              <w:left w:w="90" w:type="dxa"/>
              <w:bottom w:w="90" w:type="dxa"/>
              <w:right w:w="90" w:type="dxa"/>
            </w:tcMar>
            <w:vAlign w:val="center"/>
          </w:tcPr>
          <w:p w14:paraId="27CC65FE" w14:textId="77777777" w:rsidR="000360CF" w:rsidRDefault="00DB30A0">
            <w:pPr>
              <w:spacing w:before="20" w:after="20"/>
              <w:jc w:val="center"/>
            </w:pPr>
            <w:r>
              <w:rPr>
                <w:sz w:val="21"/>
              </w:rPr>
              <w:t>100</w:t>
            </w:r>
          </w:p>
        </w:tc>
      </w:tr>
      <w:tr w:rsidR="000360CF" w14:paraId="77E91B9B" w14:textId="77777777">
        <w:trPr>
          <w:cantSplit/>
          <w:jc w:val="center"/>
        </w:trPr>
        <w:tc>
          <w:tcPr>
            <w:tcW w:w="3969" w:type="dxa"/>
            <w:tcMar>
              <w:top w:w="90" w:type="dxa"/>
              <w:left w:w="90" w:type="dxa"/>
              <w:bottom w:w="90" w:type="dxa"/>
              <w:right w:w="90" w:type="dxa"/>
            </w:tcMar>
            <w:vAlign w:val="center"/>
          </w:tcPr>
          <w:p w14:paraId="09225E33" w14:textId="77777777" w:rsidR="000360CF" w:rsidRDefault="00DB30A0">
            <w:pPr>
              <w:spacing w:before="20" w:after="20"/>
              <w:jc w:val="left"/>
            </w:pPr>
            <w:r>
              <w:rPr>
                <w:sz w:val="21"/>
              </w:rPr>
              <w:t>0,25</w:t>
            </w:r>
          </w:p>
        </w:tc>
        <w:tc>
          <w:tcPr>
            <w:tcW w:w="1814" w:type="dxa"/>
            <w:tcMar>
              <w:top w:w="90" w:type="dxa"/>
              <w:left w:w="90" w:type="dxa"/>
              <w:bottom w:w="90" w:type="dxa"/>
              <w:right w:w="90" w:type="dxa"/>
            </w:tcMar>
            <w:vAlign w:val="center"/>
          </w:tcPr>
          <w:p w14:paraId="068472EB" w14:textId="77777777" w:rsidR="000360CF" w:rsidRDefault="00DB30A0">
            <w:pPr>
              <w:spacing w:before="20" w:after="20"/>
              <w:jc w:val="center"/>
            </w:pPr>
            <w:r>
              <w:rPr>
                <w:sz w:val="21"/>
              </w:rPr>
              <w:t>0,00945740841</w:t>
            </w:r>
          </w:p>
        </w:tc>
        <w:tc>
          <w:tcPr>
            <w:tcW w:w="1814" w:type="dxa"/>
            <w:tcMar>
              <w:top w:w="90" w:type="dxa"/>
              <w:left w:w="90" w:type="dxa"/>
              <w:bottom w:w="90" w:type="dxa"/>
              <w:right w:w="90" w:type="dxa"/>
            </w:tcMar>
            <w:vAlign w:val="center"/>
          </w:tcPr>
          <w:p w14:paraId="2239512D" w14:textId="77777777" w:rsidR="000360CF" w:rsidRDefault="00DB30A0">
            <w:pPr>
              <w:spacing w:before="20" w:after="20"/>
              <w:jc w:val="center"/>
            </w:pPr>
            <w:r>
              <w:rPr>
                <w:sz w:val="21"/>
              </w:rPr>
              <w:t>68,1786341</w:t>
            </w:r>
          </w:p>
        </w:tc>
        <w:tc>
          <w:tcPr>
            <w:tcW w:w="2041" w:type="dxa"/>
            <w:tcMar>
              <w:top w:w="90" w:type="dxa"/>
              <w:left w:w="90" w:type="dxa"/>
              <w:bottom w:w="90" w:type="dxa"/>
              <w:right w:w="90" w:type="dxa"/>
            </w:tcMar>
            <w:vAlign w:val="center"/>
          </w:tcPr>
          <w:p w14:paraId="0BEC00D8" w14:textId="77777777" w:rsidR="000360CF" w:rsidRDefault="00DB30A0">
            <w:pPr>
              <w:spacing w:before="20" w:after="20"/>
              <w:jc w:val="center"/>
            </w:pPr>
            <w:r>
              <w:rPr>
                <w:sz w:val="21"/>
              </w:rPr>
              <w:t>100</w:t>
            </w:r>
          </w:p>
        </w:tc>
      </w:tr>
      <w:tr w:rsidR="000360CF" w14:paraId="2C9F512E" w14:textId="77777777">
        <w:trPr>
          <w:cantSplit/>
          <w:jc w:val="center"/>
        </w:trPr>
        <w:tc>
          <w:tcPr>
            <w:tcW w:w="3969" w:type="dxa"/>
            <w:tcMar>
              <w:top w:w="90" w:type="dxa"/>
              <w:left w:w="90" w:type="dxa"/>
              <w:bottom w:w="90" w:type="dxa"/>
              <w:right w:w="90" w:type="dxa"/>
            </w:tcMar>
            <w:vAlign w:val="center"/>
          </w:tcPr>
          <w:p w14:paraId="44D511E7" w14:textId="77777777" w:rsidR="000360CF" w:rsidRDefault="00DB30A0">
            <w:pPr>
              <w:spacing w:before="20" w:after="20"/>
              <w:jc w:val="left"/>
            </w:pPr>
            <w:r>
              <w:rPr>
                <w:sz w:val="21"/>
              </w:rPr>
              <w:t>Analitico semi-infinito</w:t>
            </w:r>
          </w:p>
        </w:tc>
        <w:tc>
          <w:tcPr>
            <w:tcW w:w="1814" w:type="dxa"/>
            <w:tcMar>
              <w:top w:w="90" w:type="dxa"/>
              <w:left w:w="90" w:type="dxa"/>
              <w:bottom w:w="90" w:type="dxa"/>
              <w:right w:w="90" w:type="dxa"/>
            </w:tcMar>
            <w:vAlign w:val="center"/>
          </w:tcPr>
          <w:p w14:paraId="3D1CA9DA" w14:textId="77777777" w:rsidR="000360CF" w:rsidRDefault="00DB30A0">
            <w:pPr>
              <w:spacing w:before="20" w:after="20"/>
              <w:jc w:val="center"/>
            </w:pPr>
            <w:r>
              <w:rPr>
                <w:sz w:val="21"/>
              </w:rPr>
              <w:t>0,0094574161</w:t>
            </w:r>
          </w:p>
        </w:tc>
        <w:tc>
          <w:tcPr>
            <w:tcW w:w="1814" w:type="dxa"/>
            <w:tcMar>
              <w:top w:w="90" w:type="dxa"/>
              <w:left w:w="90" w:type="dxa"/>
              <w:bottom w:w="90" w:type="dxa"/>
              <w:right w:w="90" w:type="dxa"/>
            </w:tcMar>
            <w:vAlign w:val="center"/>
          </w:tcPr>
          <w:p w14:paraId="0FACEF5C" w14:textId="77777777" w:rsidR="000360CF" w:rsidRDefault="00DB30A0">
            <w:pPr>
              <w:spacing w:before="20" w:after="20"/>
              <w:jc w:val="center"/>
            </w:pPr>
            <w:r>
              <w:rPr>
                <w:sz w:val="21"/>
              </w:rPr>
              <w:t>68,178652</w:t>
            </w:r>
          </w:p>
        </w:tc>
        <w:tc>
          <w:tcPr>
            <w:tcW w:w="2041" w:type="dxa"/>
            <w:tcMar>
              <w:top w:w="90" w:type="dxa"/>
              <w:left w:w="90" w:type="dxa"/>
              <w:bottom w:w="90" w:type="dxa"/>
              <w:right w:w="90" w:type="dxa"/>
            </w:tcMar>
            <w:vAlign w:val="center"/>
          </w:tcPr>
          <w:p w14:paraId="786743C2" w14:textId="77777777" w:rsidR="000360CF" w:rsidRDefault="00DB30A0">
            <w:pPr>
              <w:spacing w:before="20" w:after="20"/>
              <w:jc w:val="center"/>
            </w:pPr>
            <w:r>
              <w:rPr>
                <w:sz w:val="21"/>
              </w:rPr>
              <w:t>100</w:t>
            </w:r>
          </w:p>
        </w:tc>
      </w:tr>
    </w:tbl>
    <w:p w14:paraId="76FA142B" w14:textId="77777777" w:rsidR="000360CF" w:rsidRDefault="000360CF"/>
    <w:p w14:paraId="72E4BA3E" w14:textId="77777777" w:rsidR="000360CF" w:rsidRDefault="00DB30A0">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4BC9C9D8" w14:textId="77777777" w:rsidR="000360CF" w:rsidRDefault="00DB30A0">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7513DE9" w14:textId="77777777" w:rsidR="000360CF" w:rsidRDefault="00DB30A0">
      <w:pPr>
        <w:pStyle w:val="Titolo2"/>
        <w:keepNext/>
        <w:spacing w:after="140"/>
      </w:pPr>
      <w:bookmarkStart w:id="157" w:name="_Toc244285150"/>
      <w:r>
        <w:t>Confronto con le soluzioni di Reese e Matlock riportate nel libro</w:t>
      </w:r>
      <w:bookmarkEnd w:id="157"/>
    </w:p>
    <w:p w14:paraId="22C0D057" w14:textId="77777777" w:rsidR="000360CF" w:rsidRDefault="00DB30A0">
      <w:pPr>
        <w:spacing w:after="140"/>
      </w:pPr>
      <w:r>
        <w:t xml:space="preserve">Alle pp. 466–467 la lunghezza caratteristica è </w:t>
      </w:r>
      <m:oMath>
        <m:r>
          <m:t>λ=(EI/</m:t>
        </m:r>
        <m:sSub>
          <m:e>
            <m:r>
              <m:t>n</m:t>
            </m:r>
          </m:e>
          <m:sub>
            <m:r>
              <m:t>h</m:t>
            </m:r>
          </m:sub>
        </m:sSub>
        <m:sSup>
          <m:e>
            <m:r>
              <m:t>)</m:t>
            </m:r>
          </m:e>
          <m:sup>
            <m:f>
              <m:fPr>
                <m:type m:val="lin"/>
              </m:fPr>
              <m:num>
                <m:r>
                  <m:t>1</m:t>
                </m:r>
              </m:num>
              <m:den>
                <m:r>
                  <m:t>5</m:t>
                </m:r>
              </m:den>
            </m:f>
          </m:sup>
        </m:sSup>
      </m:oMath>
      <w:r>
        <w:t xml:space="preserve">. Per </w:t>
      </w:r>
      <m:oMath>
        <m:r>
          <m:t>L/λ&gt;4</m:t>
        </m:r>
      </m:oMath>
      <w:r>
        <w:t xml:space="preserve">, testa libera e solo H, il testo riporta </w:t>
      </w:r>
      <m:oMath>
        <m:sSub>
          <m:e>
            <m:r>
              <m:t>y</m:t>
            </m:r>
          </m:e>
          <m:sub>
            <m:r>
              <m:t>0</m:t>
            </m:r>
          </m:sub>
        </m:sSub>
        <m:r>
          <m:t>=2</m:t>
        </m:r>
        <m:r>
          <m:t>,</m:t>
        </m:r>
        <m:r>
          <m:t>40</m:t>
        </m:r>
        <m:r>
          <m:t>H/(</m:t>
        </m:r>
        <m:sSubSup>
          <m:e>
            <m:r>
              <m:t>n</m:t>
            </m:r>
          </m:e>
          <m:sub>
            <m:r>
              <m:t>h</m:t>
            </m:r>
          </m:sub>
          <m:sup>
            <m:r>
              <m:t>0</m:t>
            </m:r>
            <m:r>
              <m:t>,</m:t>
            </m:r>
            <m:r>
              <m:t>6</m:t>
            </m:r>
          </m:sup>
        </m:sSubSup>
        <m:r>
          <m:t>E</m:t>
        </m:r>
        <m:sSup>
          <m:e>
            <m:r>
              <m:t>I</m:t>
            </m:r>
          </m:e>
          <m:sup>
            <m:r>
              <m:t>0</m:t>
            </m:r>
            <m:r>
              <m:t>,</m:t>
            </m:r>
            <m:r>
              <m:t>4</m:t>
            </m:r>
          </m:sup>
        </m:sSup>
        <m:r>
          <m:t>)</m:t>
        </m:r>
      </m:oMath>
      <w:r>
        <w:t xml:space="preserve"> e </w:t>
      </w:r>
      <m:oMath>
        <m:r>
          <m:t>|</m:t>
        </m:r>
        <m:sSub>
          <m:e>
            <m:r>
              <m:t>θ</m:t>
            </m:r>
          </m:e>
          <m:sub>
            <m:r>
              <m:t>0</m:t>
            </m:r>
          </m:sub>
        </m:sSub>
        <m:r>
          <m:t>|=1</m:t>
        </m:r>
        <m:r>
          <m:t>,</m:t>
        </m:r>
        <m:r>
          <m:t>60</m:t>
        </m:r>
        <m:r>
          <m:t>H/(</m:t>
        </m:r>
        <m:sSubSup>
          <m:e>
            <m:r>
              <m:t>n</m:t>
            </m:r>
          </m:e>
          <m:sub>
            <m:r>
              <m:t>h</m:t>
            </m:r>
          </m:sub>
          <m:sup>
            <m:r>
              <m:t>0</m:t>
            </m:r>
            <m:r>
              <m:t>,</m:t>
            </m:r>
            <m:r>
              <m:t>4</m:t>
            </m:r>
          </m:sup>
        </m:sSubSup>
        <m:r>
          <m:t>E</m:t>
        </m:r>
        <m:sSup>
          <m:e>
            <m:r>
              <m:t>I</m:t>
            </m:r>
          </m:e>
          <m:sup>
            <m:r>
              <m:t>0</m:t>
            </m:r>
            <m:r>
              <m:t>,</m:t>
            </m:r>
            <m:r>
              <m:t>6</m:t>
            </m:r>
          </m:sup>
        </m:sSup>
        <m:r>
          <m:t>)</m:t>
        </m:r>
      </m:oMath>
      <w:r>
        <w:t xml:space="preserve">. Per testa con rotazione impedita il coefficiente di y0 è 0,93. Il segno della rotazione del testo viene adattato alla convenzione </w:t>
      </w:r>
      <m:oMath>
        <m:r>
          <m:t>θ=</m:t>
        </m:r>
        <m:sSup>
          <m:e>
            <m:r>
              <m:t>y</m:t>
            </m:r>
          </m:e>
          <m:sup>
            <m:r>
              <m:t>′</m:t>
            </m:r>
          </m:sup>
        </m:sSup>
      </m:oMath>
      <w:r>
        <w:t xml:space="preserve"> adottata qui. Le soluzioni pubblicate usano coefficienti approssimati e costituiscono un riferimento distinto dal test di convergenza.</w:t>
      </w:r>
    </w:p>
    <w:p w14:paraId="5A055206" w14:textId="77777777" w:rsidR="000360CF" w:rsidRDefault="00DB30A0">
      <w:pPr>
        <w:spacing w:after="140"/>
      </w:pPr>
      <w:r>
        <w:t xml:space="preserve">Il test usa </w:t>
      </w:r>
      <m:oMath>
        <m:r>
          <m:t>EI=50000</m:t>
        </m:r>
      </m:oMath>
      <w:r>
        <w:t xml:space="preserve"> kNm², </w:t>
      </w:r>
      <m:oMath>
        <m:sSub>
          <m:e>
            <m:r>
              <m:t>n</m:t>
            </m:r>
          </m:e>
          <m:sub>
            <m:r>
              <m:t>h</m:t>
            </m:r>
          </m:sub>
        </m:sSub>
        <m:r>
          <m:t>=5000</m:t>
        </m:r>
      </m:oMath>
      <w:r>
        <w:t xml:space="preserve"> kN/m³, </w:t>
      </w:r>
      <m:oMath>
        <m:r>
          <m:t>L=30</m:t>
        </m:r>
      </m:oMath>
      <w:r>
        <w:t xml:space="preserve"> m, </w:t>
      </w:r>
      <m:oMath>
        <m:r>
          <m:t>H=100</m:t>
        </m:r>
      </m:oMath>
      <w:r>
        <w:t xml:space="preserve"> kN e punta libera. Si ottengono ytesta=0,0193414613 m contro 0,0191091442 m della formula (scarto </w:t>
      </w:r>
      <w:r>
        <w:lastRenderedPageBreak/>
        <w:t>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928A7C5" w14:textId="77777777" w:rsidR="000360CF" w:rsidRDefault="00DB30A0">
      <w:pPr>
        <w:spacing w:after="140"/>
      </w:pPr>
      <w:r>
        <w:t xml:space="preserve">Per </w:t>
      </w:r>
      <m:oMath>
        <m:r>
          <m:t>L/λ&lt;2</m:t>
        </m:r>
      </m:oMath>
      <w:r>
        <w:t xml:space="preserve">, il riferimento rigido con solo </w:t>
      </w:r>
      <m:oMath>
        <m:r>
          <m:t>H</m:t>
        </m:r>
      </m:oMath>
      <w:r>
        <w:t xml:space="preserve"> è </w:t>
      </w:r>
      <m:oMath>
        <m:sSub>
          <m:e>
            <m:r>
              <m:t>y</m:t>
            </m:r>
          </m:e>
          <m:sub>
            <m:r>
              <m:t>0</m:t>
            </m:r>
          </m:sub>
        </m:sSub>
        <m:r>
          <m:t>=18H/(</m:t>
        </m:r>
        <m:sSub>
          <m:e>
            <m:r>
              <m:t>n</m:t>
            </m:r>
          </m:e>
          <m:sub>
            <m:r>
              <m:t>h</m:t>
            </m:r>
          </m:sub>
        </m:sSub>
        <m:sSup>
          <m:e>
            <m:r>
              <m:t>L</m:t>
            </m:r>
          </m:e>
          <m:sup>
            <m:r>
              <m:t>2</m:t>
            </m:r>
          </m:sup>
        </m:sSup>
        <m:r>
          <m:t>)</m:t>
        </m:r>
      </m:oMath>
      <w:r>
        <w:t xml:space="preserve">, </w:t>
      </w:r>
      <m:oMath>
        <m:r>
          <m:t>|</m:t>
        </m:r>
        <m:sSub>
          <m:e>
            <m:r>
              <m:t>θ</m:t>
            </m:r>
          </m:e>
          <m:sub>
            <m:r>
              <m:t>0</m:t>
            </m:r>
          </m:sub>
        </m:sSub>
        <m:r>
          <m:t>|=24H/(</m:t>
        </m:r>
        <m:sSub>
          <m:e>
            <m:r>
              <m:t>n</m:t>
            </m:r>
          </m:e>
          <m:sub>
            <m:r>
              <m:t>h</m:t>
            </m:r>
          </m:sub>
        </m:sSub>
        <m:sSup>
          <m:e>
            <m:r>
              <m:t>L</m:t>
            </m:r>
          </m:e>
          <m:sup>
            <m:r>
              <m:t>3</m:t>
            </m:r>
          </m:sup>
        </m:sSup>
        <m:r>
          <m:t>)</m:t>
        </m:r>
      </m:oMath>
      <w:r>
        <w:t xml:space="preserve">; con rotazione impedita </w:t>
      </w:r>
      <m:oMath>
        <m:sSub>
          <m:e>
            <m:r>
              <m:t>y</m:t>
            </m:r>
          </m:e>
          <m:sub>
            <m:r>
              <m:t>0</m:t>
            </m:r>
          </m:sub>
        </m:sSub>
        <m:r>
          <m:t>=2H/(</m:t>
        </m:r>
        <m:sSub>
          <m:e>
            <m:r>
              <m:t>n</m:t>
            </m:r>
          </m:e>
          <m:sub>
            <m:r>
              <m:t>h</m:t>
            </m:r>
          </m:sub>
        </m:sSub>
        <m:sSup>
          <m:e>
            <m:r>
              <m:t>L</m:t>
            </m:r>
          </m:e>
          <m:sup>
            <m:r>
              <m:t>2</m:t>
            </m:r>
          </m:sup>
        </m:sSup>
        <m:r>
          <m:t>)</m:t>
        </m:r>
      </m:oMath>
      <w:r>
        <w:t xml:space="preserve">. Il test </w:t>
      </w:r>
      <m:oMath>
        <m:r>
          <m:t>L=0</m:t>
        </m:r>
        <m:r>
          <m:t>,</m:t>
        </m:r>
        <m:r>
          <m:t>2</m:t>
        </m:r>
      </m:oMath>
      <w:r>
        <w:t xml:space="preserve"> m, </w:t>
      </w:r>
      <m:oMath>
        <m:r>
          <m:t>H=0</m:t>
        </m:r>
        <m:r>
          <m:t>,</m:t>
        </m:r>
        <m:r>
          <m:t>001</m:t>
        </m:r>
      </m:oMath>
      <w:r>
        <w:t xml:space="preserve">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60CF" w14:paraId="483B297E" w14:textId="77777777">
        <w:trPr>
          <w:cantSplit/>
          <w:tblHeader/>
          <w:jc w:val="center"/>
        </w:trPr>
        <w:tc>
          <w:tcPr>
            <w:tcW w:w="3969" w:type="dxa"/>
            <w:shd w:val="clear" w:color="auto" w:fill="E7E6E6"/>
            <w:tcMar>
              <w:top w:w="90" w:type="dxa"/>
              <w:left w:w="90" w:type="dxa"/>
              <w:bottom w:w="90" w:type="dxa"/>
              <w:right w:w="90" w:type="dxa"/>
            </w:tcMar>
            <w:vAlign w:val="center"/>
          </w:tcPr>
          <w:p w14:paraId="47B8E025" w14:textId="77777777" w:rsidR="000360CF" w:rsidRDefault="00DB30A0">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1A7BD265" w14:textId="77777777" w:rsidR="000360CF" w:rsidRDefault="00DB30A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B433633" w14:textId="77777777" w:rsidR="000360CF" w:rsidRDefault="00DB30A0">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C82FD45" w14:textId="77777777" w:rsidR="000360CF" w:rsidRDefault="00DB30A0">
            <w:pPr>
              <w:spacing w:before="20" w:after="20"/>
              <w:jc w:val="left"/>
            </w:pPr>
            <w:r>
              <w:rPr>
                <w:b/>
                <w:sz w:val="21"/>
              </w:rPr>
              <w:t>massimo assoluto V [kN]</w:t>
            </w:r>
          </w:p>
        </w:tc>
      </w:tr>
      <w:tr w:rsidR="000360CF" w14:paraId="008084B3" w14:textId="77777777">
        <w:trPr>
          <w:cantSplit/>
          <w:jc w:val="center"/>
        </w:trPr>
        <w:tc>
          <w:tcPr>
            <w:tcW w:w="3969" w:type="dxa"/>
            <w:tcMar>
              <w:top w:w="90" w:type="dxa"/>
              <w:left w:w="90" w:type="dxa"/>
              <w:bottom w:w="90" w:type="dxa"/>
              <w:right w:w="90" w:type="dxa"/>
            </w:tcMar>
            <w:vAlign w:val="center"/>
          </w:tcPr>
          <w:p w14:paraId="20B39021" w14:textId="77777777" w:rsidR="000360CF" w:rsidRDefault="00DB30A0">
            <w:pPr>
              <w:spacing w:before="20" w:after="20"/>
              <w:jc w:val="left"/>
            </w:pPr>
            <w:r>
              <w:rPr>
                <w:sz w:val="21"/>
              </w:rPr>
              <w:t>0,50</w:t>
            </w:r>
          </w:p>
        </w:tc>
        <w:tc>
          <w:tcPr>
            <w:tcW w:w="1814" w:type="dxa"/>
            <w:tcMar>
              <w:top w:w="90" w:type="dxa"/>
              <w:left w:w="90" w:type="dxa"/>
              <w:bottom w:w="90" w:type="dxa"/>
              <w:right w:w="90" w:type="dxa"/>
            </w:tcMar>
            <w:vAlign w:val="center"/>
          </w:tcPr>
          <w:p w14:paraId="23AD1529" w14:textId="77777777" w:rsidR="000360CF" w:rsidRDefault="00DB30A0">
            <w:pPr>
              <w:spacing w:before="20" w:after="20"/>
              <w:jc w:val="center"/>
            </w:pPr>
            <w:r>
              <w:rPr>
                <w:sz w:val="21"/>
              </w:rPr>
              <w:t>0,0274768019</w:t>
            </w:r>
          </w:p>
        </w:tc>
        <w:tc>
          <w:tcPr>
            <w:tcW w:w="1814" w:type="dxa"/>
            <w:tcMar>
              <w:top w:w="90" w:type="dxa"/>
              <w:left w:w="90" w:type="dxa"/>
              <w:bottom w:w="90" w:type="dxa"/>
              <w:right w:w="90" w:type="dxa"/>
            </w:tcMar>
            <w:vAlign w:val="center"/>
          </w:tcPr>
          <w:p w14:paraId="42119133" w14:textId="77777777" w:rsidR="000360CF" w:rsidRDefault="00DB30A0">
            <w:pPr>
              <w:spacing w:before="20" w:after="20"/>
              <w:jc w:val="center"/>
            </w:pPr>
            <w:r>
              <w:rPr>
                <w:sz w:val="21"/>
              </w:rPr>
              <w:t>200,317922</w:t>
            </w:r>
          </w:p>
        </w:tc>
        <w:tc>
          <w:tcPr>
            <w:tcW w:w="2041" w:type="dxa"/>
            <w:tcMar>
              <w:top w:w="90" w:type="dxa"/>
              <w:left w:w="90" w:type="dxa"/>
              <w:bottom w:w="90" w:type="dxa"/>
              <w:right w:w="90" w:type="dxa"/>
            </w:tcMar>
            <w:vAlign w:val="center"/>
          </w:tcPr>
          <w:p w14:paraId="36FC1A0F" w14:textId="77777777" w:rsidR="000360CF" w:rsidRDefault="00DB30A0">
            <w:pPr>
              <w:spacing w:before="20" w:after="20"/>
              <w:jc w:val="center"/>
            </w:pPr>
            <w:r>
              <w:rPr>
                <w:sz w:val="21"/>
              </w:rPr>
              <w:t>100</w:t>
            </w:r>
          </w:p>
        </w:tc>
      </w:tr>
      <w:tr w:rsidR="000360CF" w14:paraId="35E18A05" w14:textId="77777777">
        <w:trPr>
          <w:cantSplit/>
          <w:jc w:val="center"/>
        </w:trPr>
        <w:tc>
          <w:tcPr>
            <w:tcW w:w="3969" w:type="dxa"/>
            <w:tcMar>
              <w:top w:w="90" w:type="dxa"/>
              <w:left w:w="90" w:type="dxa"/>
              <w:bottom w:w="90" w:type="dxa"/>
              <w:right w:w="90" w:type="dxa"/>
            </w:tcMar>
            <w:vAlign w:val="center"/>
          </w:tcPr>
          <w:p w14:paraId="5D6F72EF" w14:textId="77777777" w:rsidR="000360CF" w:rsidRDefault="00DB30A0">
            <w:pPr>
              <w:spacing w:before="20" w:after="20"/>
              <w:jc w:val="left"/>
            </w:pPr>
            <w:r>
              <w:rPr>
                <w:sz w:val="21"/>
              </w:rPr>
              <w:t>0,25</w:t>
            </w:r>
          </w:p>
        </w:tc>
        <w:tc>
          <w:tcPr>
            <w:tcW w:w="1814" w:type="dxa"/>
            <w:tcMar>
              <w:top w:w="90" w:type="dxa"/>
              <w:left w:w="90" w:type="dxa"/>
              <w:bottom w:w="90" w:type="dxa"/>
              <w:right w:w="90" w:type="dxa"/>
            </w:tcMar>
            <w:vAlign w:val="center"/>
          </w:tcPr>
          <w:p w14:paraId="1799259A" w14:textId="77777777" w:rsidR="000360CF" w:rsidRDefault="00DB30A0">
            <w:pPr>
              <w:spacing w:before="20" w:after="20"/>
              <w:jc w:val="center"/>
            </w:pPr>
            <w:r>
              <w:rPr>
                <w:sz w:val="21"/>
              </w:rPr>
              <w:t>0,0274769497</w:t>
            </w:r>
          </w:p>
        </w:tc>
        <w:tc>
          <w:tcPr>
            <w:tcW w:w="1814" w:type="dxa"/>
            <w:tcMar>
              <w:top w:w="90" w:type="dxa"/>
              <w:left w:w="90" w:type="dxa"/>
              <w:bottom w:w="90" w:type="dxa"/>
              <w:right w:w="90" w:type="dxa"/>
            </w:tcMar>
            <w:vAlign w:val="center"/>
          </w:tcPr>
          <w:p w14:paraId="69443DAA" w14:textId="77777777" w:rsidR="000360CF" w:rsidRDefault="00DB30A0">
            <w:pPr>
              <w:spacing w:before="20" w:after="20"/>
              <w:jc w:val="center"/>
            </w:pPr>
            <w:r>
              <w:rPr>
                <w:sz w:val="21"/>
              </w:rPr>
              <w:t>200,317875</w:t>
            </w:r>
          </w:p>
        </w:tc>
        <w:tc>
          <w:tcPr>
            <w:tcW w:w="2041" w:type="dxa"/>
            <w:tcMar>
              <w:top w:w="90" w:type="dxa"/>
              <w:left w:w="90" w:type="dxa"/>
              <w:bottom w:w="90" w:type="dxa"/>
              <w:right w:w="90" w:type="dxa"/>
            </w:tcMar>
            <w:vAlign w:val="center"/>
          </w:tcPr>
          <w:p w14:paraId="79FE8FDA" w14:textId="77777777" w:rsidR="000360CF" w:rsidRDefault="00DB30A0">
            <w:pPr>
              <w:spacing w:before="20" w:after="20"/>
              <w:jc w:val="center"/>
            </w:pPr>
            <w:r>
              <w:rPr>
                <w:sz w:val="21"/>
              </w:rPr>
              <w:t>100</w:t>
            </w:r>
          </w:p>
        </w:tc>
      </w:tr>
      <w:tr w:rsidR="000360CF" w14:paraId="18DC4241" w14:textId="77777777">
        <w:trPr>
          <w:cantSplit/>
          <w:jc w:val="center"/>
        </w:trPr>
        <w:tc>
          <w:tcPr>
            <w:tcW w:w="3969" w:type="dxa"/>
            <w:tcMar>
              <w:top w:w="90" w:type="dxa"/>
              <w:left w:w="90" w:type="dxa"/>
              <w:bottom w:w="90" w:type="dxa"/>
              <w:right w:w="90" w:type="dxa"/>
            </w:tcMar>
            <w:vAlign w:val="center"/>
          </w:tcPr>
          <w:p w14:paraId="2878A3FB" w14:textId="77777777" w:rsidR="000360CF" w:rsidRDefault="00DB30A0">
            <w:pPr>
              <w:spacing w:before="20" w:after="20"/>
              <w:jc w:val="left"/>
            </w:pPr>
            <w:r>
              <w:rPr>
                <w:sz w:val="21"/>
              </w:rPr>
              <w:t>0,125</w:t>
            </w:r>
          </w:p>
        </w:tc>
        <w:tc>
          <w:tcPr>
            <w:tcW w:w="1814" w:type="dxa"/>
            <w:tcMar>
              <w:top w:w="90" w:type="dxa"/>
              <w:left w:w="90" w:type="dxa"/>
              <w:bottom w:w="90" w:type="dxa"/>
              <w:right w:w="90" w:type="dxa"/>
            </w:tcMar>
            <w:vAlign w:val="center"/>
          </w:tcPr>
          <w:p w14:paraId="37379692" w14:textId="77777777" w:rsidR="000360CF" w:rsidRDefault="00DB30A0">
            <w:pPr>
              <w:spacing w:before="20" w:after="20"/>
              <w:jc w:val="center"/>
            </w:pPr>
            <w:r>
              <w:rPr>
                <w:sz w:val="21"/>
              </w:rPr>
              <w:t>0,0274769590</w:t>
            </w:r>
          </w:p>
        </w:tc>
        <w:tc>
          <w:tcPr>
            <w:tcW w:w="1814" w:type="dxa"/>
            <w:tcMar>
              <w:top w:w="90" w:type="dxa"/>
              <w:left w:w="90" w:type="dxa"/>
              <w:bottom w:w="90" w:type="dxa"/>
              <w:right w:w="90" w:type="dxa"/>
            </w:tcMar>
            <w:vAlign w:val="center"/>
          </w:tcPr>
          <w:p w14:paraId="6A983654" w14:textId="77777777" w:rsidR="000360CF" w:rsidRDefault="00DB30A0">
            <w:pPr>
              <w:spacing w:before="20" w:after="20"/>
              <w:jc w:val="center"/>
            </w:pPr>
            <w:r>
              <w:rPr>
                <w:sz w:val="21"/>
              </w:rPr>
              <w:t>200,317872</w:t>
            </w:r>
          </w:p>
        </w:tc>
        <w:tc>
          <w:tcPr>
            <w:tcW w:w="2041" w:type="dxa"/>
            <w:tcMar>
              <w:top w:w="90" w:type="dxa"/>
              <w:left w:w="90" w:type="dxa"/>
              <w:bottom w:w="90" w:type="dxa"/>
              <w:right w:w="90" w:type="dxa"/>
            </w:tcMar>
            <w:vAlign w:val="center"/>
          </w:tcPr>
          <w:p w14:paraId="6C6925CE" w14:textId="77777777" w:rsidR="000360CF" w:rsidRDefault="00DB30A0">
            <w:pPr>
              <w:spacing w:before="20" w:after="20"/>
              <w:jc w:val="center"/>
            </w:pPr>
            <w:r>
              <w:rPr>
                <w:sz w:val="21"/>
              </w:rPr>
              <w:t>100</w:t>
            </w:r>
          </w:p>
        </w:tc>
      </w:tr>
    </w:tbl>
    <w:p w14:paraId="54E6792D" w14:textId="77777777" w:rsidR="000360CF" w:rsidRDefault="000360CF"/>
    <w:p w14:paraId="28C38AB7" w14:textId="77777777" w:rsidR="000360CF" w:rsidRDefault="00DB30A0">
      <w:pPr>
        <w:spacing w:after="140"/>
      </w:pPr>
      <w:r>
        <w:t xml:space="preserve">La tabella usa lo stesso palo lungo con </w:t>
      </w:r>
      <m:oMath>
        <m:r>
          <m:t>H=100</m:t>
        </m:r>
      </m:oMath>
      <w:r>
        <w:t xml:space="preserve"> kN e </w:t>
      </w:r>
      <m:oMath>
        <m:r>
          <m:t>C=−100</m:t>
        </m:r>
      </m:oMath>
      <w:r>
        <w:t xml:space="preserve">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70AD6060" w14:textId="77777777" w:rsidR="000360CF" w:rsidRDefault="00DB30A0">
      <w:pPr>
        <w:pStyle w:val="Titolo1"/>
        <w:keepNext/>
        <w:spacing w:after="140"/>
      </w:pPr>
      <w:bookmarkStart w:id="158" w:name="_Toc244285151"/>
      <w:r>
        <w:t>Elementi Beam</w:t>
      </w:r>
      <w:bookmarkEnd w:id="158"/>
    </w:p>
    <w:p w14:paraId="4657312B" w14:textId="77777777" w:rsidR="000360CF" w:rsidRDefault="00DB30A0">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1A0626D9" w14:textId="77777777" w:rsidR="000360CF" w:rsidRDefault="00DB30A0">
      <w:pPr>
        <w:pStyle w:val="Titolo2"/>
        <w:keepNext/>
        <w:spacing w:after="140"/>
      </w:pPr>
      <w:bookmarkStart w:id="159" w:name="_Toc244285152"/>
      <w:r>
        <w:t>Cos'è un elemento beam</w:t>
      </w:r>
      <w:bookmarkEnd w:id="159"/>
    </w:p>
    <w:p w14:paraId="790D1FB5" w14:textId="77777777" w:rsidR="000360CF" w:rsidRDefault="00DB30A0">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7864A89" w14:textId="77777777" w:rsidR="000360CF" w:rsidRDefault="00DB30A0">
      <w:pPr>
        <w:spacing w:after="140"/>
      </w:pPr>
      <w:r>
        <w:lastRenderedPageBreak/>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5E60CE9" w14:textId="77777777" w:rsidR="000360CF" w:rsidRDefault="00DB30A0">
      <w:pPr>
        <w:pStyle w:val="Titolo2"/>
        <w:keepNext/>
        <w:spacing w:after="140"/>
      </w:pPr>
      <w:bookmarkStart w:id="160" w:name="_Toc244285153"/>
      <w:r>
        <w:t>Idealizzazione della struttura reale</w:t>
      </w:r>
      <w:bookmarkEnd w:id="160"/>
    </w:p>
    <w:p w14:paraId="258A27C1" w14:textId="77777777" w:rsidR="000360CF" w:rsidRDefault="00DB30A0">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4023DA2D" w14:textId="77777777" w:rsidR="000360CF" w:rsidRDefault="00DB30A0">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A75B9A1" w14:textId="77777777" w:rsidR="000360CF" w:rsidRDefault="00DB30A0">
      <w:pPr>
        <w:pStyle w:val="Titolo2"/>
        <w:keepNext/>
        <w:spacing w:after="140"/>
      </w:pPr>
      <w:bookmarkStart w:id="161" w:name="_Toc244285154"/>
      <w:r>
        <w:t>Nodi e asse dell'elemento</w:t>
      </w:r>
      <w:bookmarkEnd w:id="161"/>
    </w:p>
    <w:p w14:paraId="515F21B1" w14:textId="77777777" w:rsidR="000360CF" w:rsidRDefault="00DB30A0">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499C52B9" w14:textId="77777777" w:rsidR="000360CF" w:rsidRDefault="00DB30A0">
      <w:pPr>
        <w:keepNext/>
        <w:spacing w:after="140"/>
      </w:pPr>
      <w:r>
        <w:rPr>
          <w:noProof/>
        </w:rPr>
        <w:drawing>
          <wp:inline distT="0" distB="0" distL="0" distR="0" wp14:anchorId="1664347A" wp14:editId="1D3DEA70">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D1E71BB" w14:textId="77777777" w:rsidR="000360CF" w:rsidRDefault="00DB30A0">
      <w:pPr>
        <w:pStyle w:val="Didascalia"/>
      </w:pPr>
      <w:r>
        <w:t>Fig. 6.1 Elemento beam tra i nodi i e j con asse locale x e direzioni trasversali y e z.</w:t>
      </w:r>
    </w:p>
    <w:p w14:paraId="63FDC356" w14:textId="77777777" w:rsidR="000360CF" w:rsidRDefault="00DB30A0">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193BA11F" w14:textId="77777777" w:rsidR="000360CF" w:rsidRDefault="00DB30A0">
      <w:pPr>
        <w:pStyle w:val="Titolo2"/>
        <w:keepNext/>
        <w:spacing w:after="140"/>
      </w:pPr>
      <w:bookmarkStart w:id="162" w:name="_Toc244285155"/>
      <w:r>
        <w:lastRenderedPageBreak/>
        <w:t>Sistema locale e globale</w:t>
      </w:r>
      <w:bookmarkEnd w:id="162"/>
    </w:p>
    <w:p w14:paraId="1FA0E4CD" w14:textId="77777777" w:rsidR="000360CF" w:rsidRDefault="00DB30A0">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A764B56" w14:textId="77777777" w:rsidR="000360CF" w:rsidRDefault="00DB30A0">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7350B4B" w14:textId="77777777" w:rsidR="000360CF" w:rsidRDefault="00DB30A0">
      <w:pPr>
        <w:pStyle w:val="Titolo2"/>
        <w:keepNext/>
        <w:spacing w:after="140"/>
      </w:pPr>
      <w:bookmarkStart w:id="163" w:name="_Toc244285156"/>
      <w:r>
        <w:t>Gradi di libertà</w:t>
      </w:r>
      <w:bookmarkEnd w:id="163"/>
    </w:p>
    <w:p w14:paraId="38FF0933" w14:textId="77777777" w:rsidR="000360CF" w:rsidRDefault="00DB30A0">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B10B1E9" w14:textId="77777777" w:rsidR="000360CF" w:rsidRDefault="00DB30A0">
      <w:pPr>
        <w:keepNext/>
        <w:spacing w:after="140"/>
      </w:pPr>
      <w:r>
        <w:rPr>
          <w:noProof/>
        </w:rPr>
        <w:drawing>
          <wp:inline distT="0" distB="0" distL="0" distR="0" wp14:anchorId="6B57946A" wp14:editId="19E59C86">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A85FCF4" w14:textId="77777777" w:rsidR="000360CF" w:rsidRDefault="00DB30A0">
      <w:pPr>
        <w:pStyle w:val="Didascalia"/>
      </w:pPr>
      <w:r>
        <w:t>Fig. 6.2 Traslazioni e rotazioni nodali nel piano; deformata amplificata a solo scopo illustrativo.</w:t>
      </w:r>
    </w:p>
    <w:p w14:paraId="4145F727" w14:textId="77777777" w:rsidR="000360CF" w:rsidRDefault="00DB30A0">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4277D31" w14:textId="77777777" w:rsidR="000360CF" w:rsidRDefault="00DB30A0">
      <w:pPr>
        <w:pStyle w:val="Titolo2"/>
        <w:keepNext/>
        <w:spacing w:after="140"/>
      </w:pPr>
      <w:bookmarkStart w:id="164" w:name="_Toc244285157"/>
      <w:r>
        <w:lastRenderedPageBreak/>
        <w:t>Rigidezza assiale</w:t>
      </w:r>
      <w:bookmarkEnd w:id="164"/>
    </w:p>
    <w:p w14:paraId="69FA9B76" w14:textId="77777777" w:rsidR="000360CF" w:rsidRDefault="00DB30A0">
      <w:pPr>
        <w:keepNext/>
        <w:spacing w:before="60" w:after="80"/>
        <w:ind w:left="255"/>
      </w:pPr>
      <m:oMathPara>
        <m:oMath>
          <m:sSub>
            <m:e>
              <m:r>
                <m:t>k</m:t>
              </m:r>
            </m:e>
            <m:sub>
              <m:r>
                <m:t>a</m:t>
              </m:r>
            </m:sub>
          </m:sSub>
          <m:r>
            <m:t>=</m:t>
          </m:r>
          <m:f>
            <m:fPr>
              <m:type m:val="bar"/>
            </m:fPr>
            <m:num>
              <m:r>
                <m:t>EA</m:t>
              </m:r>
            </m:num>
            <m:den>
              <m:r>
                <m:t>L</m:t>
              </m:r>
            </m:den>
          </m:f>
        </m:oMath>
      </m:oMathPara>
    </w:p>
    <w:p w14:paraId="4E2AF5D4" w14:textId="77777777" w:rsidR="000360CF" w:rsidRDefault="00DB30A0">
      <w:pPr>
        <w:keepNext/>
        <w:spacing w:before="60" w:after="80"/>
        <w:ind w:left="255"/>
      </w:pPr>
      <m:oMathPara>
        <m:oMath>
          <m:r>
            <m:t>δ=</m:t>
          </m:r>
          <m:f>
            <m:fPr>
              <m:type m:val="bar"/>
            </m:fPr>
            <m:num>
              <m:r>
                <m:t>NL</m:t>
              </m:r>
            </m:num>
            <m:den>
              <m:r>
                <m:t>EA</m:t>
              </m:r>
            </m:den>
          </m:f>
        </m:oMath>
      </m:oMathPara>
    </w:p>
    <w:p w14:paraId="6125986F" w14:textId="77777777" w:rsidR="000360CF" w:rsidRDefault="00DB30A0">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7A55D308" w14:textId="77777777" w:rsidR="000360CF" w:rsidRDefault="00DB30A0">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98DCBA6" w14:textId="77777777" w:rsidR="000360CF" w:rsidRDefault="00DB30A0">
      <w:pPr>
        <w:pStyle w:val="Titolo2"/>
        <w:keepNext/>
        <w:spacing w:after="140"/>
      </w:pPr>
      <w:bookmarkStart w:id="165" w:name="_Toc244285158"/>
      <w:r>
        <w:t>Dalla cinematica alla matrice</w:t>
      </w:r>
      <w:bookmarkEnd w:id="165"/>
    </w:p>
    <w:p w14:paraId="5FCA6EF4" w14:textId="77777777" w:rsidR="000360CF" w:rsidRDefault="00DB30A0">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740F63B3" w14:textId="77777777" w:rsidR="000360CF" w:rsidRDefault="00DB30A0">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D70BACC" w14:textId="77777777" w:rsidR="000360CF" w:rsidRDefault="00DB30A0">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38BAE5D2" w14:textId="77777777" w:rsidR="000360CF" w:rsidRDefault="00DB30A0">
      <w:pPr>
        <w:keepNext/>
        <w:spacing w:after="140"/>
      </w:pPr>
      <w:r>
        <w:rPr>
          <w:noProof/>
        </w:rPr>
        <w:drawing>
          <wp:inline distT="0" distB="0" distL="0" distR="0" wp14:anchorId="18B27774" wp14:editId="119D6E84">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50F8E97" w14:textId="77777777" w:rsidR="000360CF" w:rsidRDefault="00DB30A0">
      <w:pPr>
        <w:pStyle w:val="Didascalia"/>
      </w:pPr>
      <w:r>
        <w:t>Figura 09.1 — Trave di 8 m con carico 25 kN/m, cerniera e carrello. Le reazioni sono 100 kN; il momento positivo è parabolico e raggiunge 200 kNm in mezzeria.</w:t>
      </w:r>
    </w:p>
    <w:p w14:paraId="70DE26DF" w14:textId="77777777" w:rsidR="000360CF" w:rsidRDefault="00DB30A0">
      <w:pPr>
        <w:spacing w:after="140"/>
      </w:pPr>
      <w:r>
        <w:lastRenderedPageBreak/>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15862822" w14:textId="77777777" w:rsidR="000360CF" w:rsidRDefault="00DB30A0">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56BE6236" w14:textId="77777777" w:rsidR="000360CF" w:rsidRDefault="00DB30A0">
      <w:pPr>
        <w:pStyle w:val="Titolo2"/>
        <w:keepNext/>
        <w:spacing w:after="140"/>
      </w:pPr>
      <w:bookmarkStart w:id="166" w:name="_Toc244285159"/>
      <w:r>
        <w:t>Flessione</w:t>
      </w:r>
      <w:bookmarkEnd w:id="166"/>
    </w:p>
    <w:p w14:paraId="60CAA4DB" w14:textId="77777777" w:rsidR="000360CF" w:rsidRDefault="00DB30A0">
      <w:pPr>
        <w:keepNext/>
        <w:spacing w:before="60" w:after="80"/>
        <w:ind w:left="255"/>
      </w:pPr>
      <m:oMathPara>
        <m:oMath>
          <m:r>
            <m:t>κ=</m:t>
          </m:r>
          <m:f>
            <m:fPr>
              <m:type m:val="bar"/>
            </m:fPr>
            <m:num>
              <m:r>
                <m:t>M</m:t>
              </m:r>
            </m:num>
            <m:den>
              <m:r>
                <m:t>EI</m:t>
              </m:r>
            </m:den>
          </m:f>
        </m:oMath>
      </m:oMathPara>
    </w:p>
    <w:p w14:paraId="59234D55" w14:textId="77777777" w:rsidR="000360CF" w:rsidRDefault="00DB30A0">
      <w:pPr>
        <w:keepNext/>
        <w:spacing w:before="60" w:after="80"/>
        <w:ind w:left="255"/>
      </w:pPr>
      <m:oMathPara>
        <m:oMath>
          <m:r>
            <m:t>σ=</m:t>
          </m:r>
          <m:f>
            <m:fPr>
              <m:type m:val="bar"/>
            </m:fPr>
            <m:num>
              <m:r>
                <m:t>M</m:t>
              </m:r>
            </m:num>
            <m:den>
              <m:r>
                <m:t>W</m:t>
              </m:r>
            </m:den>
          </m:f>
        </m:oMath>
      </m:oMathPara>
    </w:p>
    <w:p w14:paraId="3A5AA5AC" w14:textId="77777777" w:rsidR="000360CF" w:rsidRDefault="00DB30A0">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429291A0" w14:textId="77777777" w:rsidR="000360CF" w:rsidRDefault="00DB30A0">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BE96E4F" w14:textId="77777777" w:rsidR="000360CF" w:rsidRDefault="00DB30A0">
      <w:pPr>
        <w:pStyle w:val="Titolo2"/>
        <w:keepNext/>
        <w:spacing w:after="140"/>
      </w:pPr>
      <w:bookmarkStart w:id="167" w:name="_Toc244285160"/>
      <w:r>
        <w:t>Taglio</w:t>
      </w:r>
      <w:bookmarkEnd w:id="167"/>
    </w:p>
    <w:p w14:paraId="1539959B" w14:textId="77777777" w:rsidR="000360CF" w:rsidRDefault="00DB30A0">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D2D2B08" w14:textId="77777777" w:rsidR="000360CF" w:rsidRDefault="00DB30A0">
      <w:pPr>
        <w:keepNext/>
        <w:spacing w:before="60" w:after="80"/>
        <w:ind w:left="255"/>
      </w:pPr>
      <m:oMathPara>
        <m:oMath>
          <m:r>
            <m:t>γ=</m:t>
          </m:r>
          <m:f>
            <m:fPr>
              <m:type m:val="bar"/>
            </m:fPr>
            <m:num>
              <m:r>
                <m:t>V</m:t>
              </m:r>
            </m:num>
            <m:den>
              <m:r>
                <m:t>G</m:t>
              </m:r>
              <m:sSub>
                <m:e>
                  <m:r>
                    <m:t>A</m:t>
                  </m:r>
                </m:e>
                <m:sub>
                  <m:r>
                    <m:t>s</m:t>
                  </m:r>
                </m:sub>
              </m:sSub>
            </m:den>
          </m:f>
        </m:oMath>
      </m:oMathPara>
    </w:p>
    <w:p w14:paraId="28D8B5F0" w14:textId="77777777" w:rsidR="000360CF" w:rsidRDefault="00DB30A0">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CC87E79" w14:textId="77777777" w:rsidR="000360CF" w:rsidRDefault="00DB30A0">
      <w:pPr>
        <w:pStyle w:val="Titolo2"/>
        <w:keepNext/>
        <w:spacing w:after="140"/>
      </w:pPr>
      <w:bookmarkStart w:id="168" w:name="_Toc244285161"/>
      <w:r>
        <w:t>Torsione</w:t>
      </w:r>
      <w:bookmarkEnd w:id="168"/>
    </w:p>
    <w:p w14:paraId="52A8A9F8" w14:textId="77777777" w:rsidR="000360CF" w:rsidRDefault="00DB30A0">
      <w:pPr>
        <w:keepNext/>
        <w:spacing w:before="60" w:after="80"/>
        <w:ind w:left="255"/>
      </w:pPr>
      <m:oMathPara>
        <m:oMath>
          <m:r>
            <m:t>θ=</m:t>
          </m:r>
          <m:f>
            <m:fPr>
              <m:type m:val="bar"/>
            </m:fPr>
            <m:num>
              <m:r>
                <m:t>TL</m:t>
              </m:r>
            </m:num>
            <m:den>
              <m:r>
                <m:t>GJ</m:t>
              </m:r>
            </m:den>
          </m:f>
        </m:oMath>
      </m:oMathPara>
    </w:p>
    <w:p w14:paraId="2B8D69E9" w14:textId="77777777" w:rsidR="000360CF" w:rsidRDefault="00DB30A0">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w:t>
      </w:r>
      <w:r>
        <w:lastRenderedPageBreak/>
        <w:t>generalmente con il momento polare d'inerzia: l'identificazione è corretta per sezioni circolari, ma può essere gravemente errata per sezioni aperte sottili.</w:t>
      </w:r>
    </w:p>
    <w:p w14:paraId="6B24C8D0" w14:textId="77777777" w:rsidR="000360CF" w:rsidRDefault="00DB30A0">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7D38C41A" w14:textId="77777777" w:rsidR="000360CF" w:rsidRDefault="00DB30A0">
      <w:pPr>
        <w:pStyle w:val="Titolo2"/>
        <w:keepNext/>
        <w:spacing w:after="140"/>
      </w:pPr>
      <w:bookmarkStart w:id="169" w:name="_Toc244285162"/>
      <w:r>
        <w:t>Euler-Bernoulli e Timoshenko</w:t>
      </w:r>
      <w:bookmarkEnd w:id="169"/>
    </w:p>
    <w:p w14:paraId="05C8130F" w14:textId="77777777" w:rsidR="000360CF" w:rsidRDefault="00DB30A0">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2EC550F4" w14:textId="77777777">
        <w:trPr>
          <w:cantSplit/>
          <w:tblHeader/>
          <w:jc w:val="center"/>
        </w:trPr>
        <w:tc>
          <w:tcPr>
            <w:tcW w:w="2381" w:type="dxa"/>
            <w:shd w:val="clear" w:color="auto" w:fill="E7E6E6"/>
            <w:tcMar>
              <w:top w:w="90" w:type="dxa"/>
              <w:left w:w="90" w:type="dxa"/>
              <w:bottom w:w="90" w:type="dxa"/>
              <w:right w:w="90" w:type="dxa"/>
            </w:tcMar>
            <w:vAlign w:val="center"/>
          </w:tcPr>
          <w:p w14:paraId="678FD26E" w14:textId="77777777" w:rsidR="000360CF" w:rsidRDefault="00DB30A0">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1388B7B5" w14:textId="77777777" w:rsidR="000360CF" w:rsidRDefault="00DB30A0">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EFC43E3" w14:textId="77777777" w:rsidR="000360CF" w:rsidRDefault="00DB30A0">
            <w:pPr>
              <w:spacing w:before="20" w:after="20"/>
              <w:jc w:val="center"/>
            </w:pPr>
            <w:r>
              <w:rPr>
                <w:b/>
                <w:sz w:val="21"/>
              </w:rPr>
              <w:t>Timoshenko</w:t>
            </w:r>
          </w:p>
        </w:tc>
      </w:tr>
      <w:tr w:rsidR="000360CF" w14:paraId="565DA489" w14:textId="77777777">
        <w:trPr>
          <w:cantSplit/>
          <w:jc w:val="center"/>
        </w:trPr>
        <w:tc>
          <w:tcPr>
            <w:tcW w:w="2381" w:type="dxa"/>
            <w:tcMar>
              <w:top w:w="90" w:type="dxa"/>
              <w:left w:w="90" w:type="dxa"/>
              <w:bottom w:w="90" w:type="dxa"/>
              <w:right w:w="90" w:type="dxa"/>
            </w:tcMar>
            <w:vAlign w:val="center"/>
          </w:tcPr>
          <w:p w14:paraId="62BF7349" w14:textId="77777777" w:rsidR="000360CF" w:rsidRDefault="00DB30A0">
            <w:pPr>
              <w:spacing w:before="20" w:after="20"/>
              <w:jc w:val="left"/>
            </w:pPr>
            <w:r>
              <w:rPr>
                <w:sz w:val="21"/>
              </w:rPr>
              <w:t>Cinematica</w:t>
            </w:r>
          </w:p>
        </w:tc>
        <w:tc>
          <w:tcPr>
            <w:tcW w:w="3402" w:type="dxa"/>
            <w:tcMar>
              <w:top w:w="90" w:type="dxa"/>
              <w:left w:w="90" w:type="dxa"/>
              <w:bottom w:w="90" w:type="dxa"/>
              <w:right w:w="90" w:type="dxa"/>
            </w:tcMar>
            <w:vAlign w:val="center"/>
          </w:tcPr>
          <w:p w14:paraId="65B69EC5" w14:textId="77777777" w:rsidR="000360CF" w:rsidRDefault="00DB30A0">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9F5D0F2" w14:textId="77777777" w:rsidR="000360CF" w:rsidRDefault="00DB30A0">
            <w:pPr>
              <w:spacing w:before="20" w:after="20"/>
              <w:jc w:val="left"/>
            </w:pPr>
            <w:r>
              <w:rPr>
                <w:sz w:val="21"/>
              </w:rPr>
              <w:t>Rotazione indipendente</w:t>
            </w:r>
          </w:p>
        </w:tc>
      </w:tr>
      <w:tr w:rsidR="000360CF" w14:paraId="551055E0" w14:textId="77777777">
        <w:trPr>
          <w:cantSplit/>
          <w:jc w:val="center"/>
        </w:trPr>
        <w:tc>
          <w:tcPr>
            <w:tcW w:w="2381" w:type="dxa"/>
            <w:tcMar>
              <w:top w:w="90" w:type="dxa"/>
              <w:left w:w="90" w:type="dxa"/>
              <w:bottom w:w="90" w:type="dxa"/>
              <w:right w:w="90" w:type="dxa"/>
            </w:tcMar>
            <w:vAlign w:val="center"/>
          </w:tcPr>
          <w:p w14:paraId="617E06B1" w14:textId="77777777" w:rsidR="000360CF" w:rsidRDefault="00DB30A0">
            <w:pPr>
              <w:spacing w:before="20" w:after="20"/>
              <w:jc w:val="left"/>
            </w:pPr>
            <w:r>
              <w:rPr>
                <w:sz w:val="21"/>
              </w:rPr>
              <w:t>Taglio deformabile</w:t>
            </w:r>
          </w:p>
        </w:tc>
        <w:tc>
          <w:tcPr>
            <w:tcW w:w="3402" w:type="dxa"/>
            <w:tcMar>
              <w:top w:w="90" w:type="dxa"/>
              <w:left w:w="90" w:type="dxa"/>
              <w:bottom w:w="90" w:type="dxa"/>
              <w:right w:w="90" w:type="dxa"/>
            </w:tcMar>
            <w:vAlign w:val="center"/>
          </w:tcPr>
          <w:p w14:paraId="3AD395DC" w14:textId="77777777" w:rsidR="000360CF" w:rsidRDefault="00DB30A0">
            <w:pPr>
              <w:spacing w:before="20" w:after="20"/>
              <w:jc w:val="center"/>
            </w:pPr>
            <w:r>
              <w:rPr>
                <w:sz w:val="21"/>
              </w:rPr>
              <w:t>Trascurato</w:t>
            </w:r>
          </w:p>
        </w:tc>
        <w:tc>
          <w:tcPr>
            <w:tcW w:w="3855" w:type="dxa"/>
            <w:tcMar>
              <w:top w:w="90" w:type="dxa"/>
              <w:left w:w="90" w:type="dxa"/>
              <w:bottom w:w="90" w:type="dxa"/>
              <w:right w:w="90" w:type="dxa"/>
            </w:tcMar>
            <w:vAlign w:val="center"/>
          </w:tcPr>
          <w:p w14:paraId="6228DF6D" w14:textId="77777777" w:rsidR="000360CF" w:rsidRDefault="00DB30A0">
            <w:pPr>
              <w:spacing w:before="20" w:after="20"/>
              <w:jc w:val="left"/>
            </w:pPr>
            <w:r>
              <w:rPr>
                <w:sz w:val="21"/>
              </w:rPr>
              <w:t>Incluso mediante area efficace</w:t>
            </w:r>
          </w:p>
        </w:tc>
      </w:tr>
      <w:tr w:rsidR="000360CF" w14:paraId="5C0C3969" w14:textId="77777777">
        <w:trPr>
          <w:cantSplit/>
          <w:jc w:val="center"/>
        </w:trPr>
        <w:tc>
          <w:tcPr>
            <w:tcW w:w="2381" w:type="dxa"/>
            <w:tcMar>
              <w:top w:w="90" w:type="dxa"/>
              <w:left w:w="90" w:type="dxa"/>
              <w:bottom w:w="90" w:type="dxa"/>
              <w:right w:w="90" w:type="dxa"/>
            </w:tcMar>
            <w:vAlign w:val="center"/>
          </w:tcPr>
          <w:p w14:paraId="6EBB6730" w14:textId="77777777" w:rsidR="000360CF" w:rsidRDefault="00DB30A0">
            <w:pPr>
              <w:spacing w:before="20" w:after="20"/>
              <w:jc w:val="left"/>
            </w:pPr>
            <w:r>
              <w:rPr>
                <w:sz w:val="21"/>
              </w:rPr>
              <w:t>Controllo</w:t>
            </w:r>
          </w:p>
        </w:tc>
        <w:tc>
          <w:tcPr>
            <w:tcW w:w="3402" w:type="dxa"/>
            <w:tcMar>
              <w:top w:w="90" w:type="dxa"/>
              <w:left w:w="90" w:type="dxa"/>
              <w:bottom w:w="90" w:type="dxa"/>
              <w:right w:w="90" w:type="dxa"/>
            </w:tcMar>
            <w:vAlign w:val="center"/>
          </w:tcPr>
          <w:p w14:paraId="26727D19" w14:textId="77777777" w:rsidR="000360CF" w:rsidRDefault="00DB30A0">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135E7D9" w14:textId="77777777" w:rsidR="000360CF" w:rsidRDefault="00DB30A0">
            <w:pPr>
              <w:spacing w:before="20" w:after="20"/>
              <w:jc w:val="left"/>
            </w:pPr>
            <w:r>
              <w:rPr>
                <w:sz w:val="21"/>
              </w:rPr>
              <w:t>Parametri di taglio e possibili fenomeni di locking</w:t>
            </w:r>
          </w:p>
        </w:tc>
      </w:tr>
    </w:tbl>
    <w:p w14:paraId="5C035938" w14:textId="77777777" w:rsidR="000360CF" w:rsidRDefault="000360CF"/>
    <w:p w14:paraId="07829EA7" w14:textId="77777777" w:rsidR="000360CF" w:rsidRDefault="00DB30A0">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90D0FF6" w14:textId="77777777" w:rsidR="000360CF" w:rsidRDefault="00DB30A0">
      <w:pPr>
        <w:pStyle w:val="Titolo2"/>
        <w:keepNext/>
        <w:spacing w:after="140"/>
      </w:pPr>
      <w:bookmarkStart w:id="170" w:name="_Toc244285163"/>
      <w:r>
        <w:t>Proprietà della sezione</w:t>
      </w:r>
      <w:bookmarkEnd w:id="170"/>
    </w:p>
    <w:p w14:paraId="452A190C" w14:textId="77777777" w:rsidR="000360CF" w:rsidRDefault="00DB30A0">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B0FC28A" w14:textId="77777777" w:rsidR="000360CF" w:rsidRDefault="00DB30A0">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6A71887" w14:textId="77777777" w:rsidR="000360CF" w:rsidRDefault="00DB30A0">
      <w:pPr>
        <w:pStyle w:val="Titolo2"/>
        <w:keepNext/>
        <w:spacing w:after="140"/>
      </w:pPr>
      <w:bookmarkStart w:id="171" w:name="_Toc244285164"/>
      <w:r>
        <w:t>Orientamento</w:t>
      </w:r>
      <w:bookmarkEnd w:id="171"/>
    </w:p>
    <w:p w14:paraId="7364B833" w14:textId="77777777" w:rsidR="000360CF" w:rsidRDefault="00DB30A0">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9FB6F77" w14:textId="77777777" w:rsidR="000360CF" w:rsidRDefault="00DB30A0">
      <w:pPr>
        <w:spacing w:after="140"/>
      </w:pPr>
      <w:r>
        <w:lastRenderedPageBreak/>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DF01AA5" w14:textId="77777777" w:rsidR="000360CF" w:rsidRDefault="00DB30A0">
      <w:pPr>
        <w:pStyle w:val="Titolo2"/>
        <w:keepNext/>
        <w:spacing w:after="140"/>
      </w:pPr>
      <w:bookmarkStart w:id="172" w:name="_Toc244285165"/>
      <w:r>
        <w:t>Offset ed eccentricità</w:t>
      </w:r>
      <w:bookmarkEnd w:id="172"/>
    </w:p>
    <w:p w14:paraId="3F3B13DE" w14:textId="77777777" w:rsidR="000360CF" w:rsidRDefault="00DB30A0">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8760303" w14:textId="77777777" w:rsidR="000360CF" w:rsidRDefault="00DB30A0">
      <w:pPr>
        <w:keepNext/>
        <w:spacing w:after="140"/>
      </w:pPr>
      <w:r>
        <w:rPr>
          <w:noProof/>
        </w:rPr>
        <w:drawing>
          <wp:inline distT="0" distB="0" distL="0" distR="0" wp14:anchorId="5FA57B78" wp14:editId="6A7E894D">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25E825A" w14:textId="77777777" w:rsidR="000360CF" w:rsidRDefault="00DB30A0">
      <w:pPr>
        <w:pStyle w:val="Didascalia"/>
      </w:pPr>
      <w:r>
        <w:t>Fig. 6.3 Offset tra asse del beam e punto di applicazione della forza; la coppia aggiuntiva dipende dal braccio e.</w:t>
      </w:r>
    </w:p>
    <w:p w14:paraId="3EBB7EA0" w14:textId="77777777" w:rsidR="000360CF" w:rsidRDefault="00DB30A0">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39F5A85A" w14:textId="77777777" w:rsidR="000360CF" w:rsidRDefault="00DB30A0">
      <w:pPr>
        <w:pStyle w:val="Titolo2"/>
        <w:keepNext/>
        <w:spacing w:after="140"/>
      </w:pPr>
      <w:bookmarkStart w:id="173" w:name="_Toc244285166"/>
      <w:r>
        <w:t>Releases</w:t>
      </w:r>
      <w:bookmarkEnd w:id="173"/>
    </w:p>
    <w:p w14:paraId="20485193" w14:textId="77777777" w:rsidR="000360CF" w:rsidRDefault="00DB30A0">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16E35D1" w14:textId="77777777" w:rsidR="000360CF" w:rsidRDefault="00DB30A0">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C135C5B" w14:textId="77777777" w:rsidR="000360CF" w:rsidRDefault="00DB30A0">
      <w:pPr>
        <w:pStyle w:val="Titolo2"/>
        <w:keepNext/>
        <w:spacing w:after="140"/>
      </w:pPr>
      <w:bookmarkStart w:id="174" w:name="_Toc244285167"/>
      <w:r>
        <w:t>Discretizzazione</w:t>
      </w:r>
      <w:bookmarkEnd w:id="174"/>
    </w:p>
    <w:p w14:paraId="1DCAE933" w14:textId="77777777" w:rsidR="000360CF" w:rsidRDefault="00DB30A0">
      <w:pPr>
        <w:spacing w:after="140"/>
      </w:pPr>
      <w:r>
        <w:t xml:space="preserve">Inserisci nodi dove cambiano carico, sezione, connessione o vincolo. Per carichi uniformi usa il vettore di carico coerente previsto dall'elemento, anziché sostituire il carico con </w:t>
      </w:r>
      <w:r>
        <w:lastRenderedPageBreak/>
        <w:t>forze concentrate senza verificarne l'equivalenza. Una mesh più fitta migliora alcune approssimazioni, ma non corregge un vincolo sbagliato o un'ipotesi costitutiva inadatta.</w:t>
      </w:r>
    </w:p>
    <w:p w14:paraId="0C6110B6" w14:textId="77777777" w:rsidR="000360CF" w:rsidRDefault="00DB30A0">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02CADF07" w14:textId="77777777" w:rsidR="000360CF" w:rsidRDefault="00DB30A0">
      <w:pPr>
        <w:pStyle w:val="Titolo2"/>
        <w:keepNext/>
        <w:spacing w:after="140"/>
      </w:pPr>
      <w:bookmarkStart w:id="175" w:name="_Toc244285168"/>
      <w:r>
        <w:t>Risultati FEM</w:t>
      </w:r>
      <w:bookmarkEnd w:id="175"/>
    </w:p>
    <w:p w14:paraId="3BDAB8E7" w14:textId="77777777" w:rsidR="000360CF" w:rsidRDefault="00DB30A0">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0F459F3" w14:textId="77777777" w:rsidR="000360CF" w:rsidRDefault="00DB30A0">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92B9C90" w14:textId="77777777" w:rsidR="000360CF" w:rsidRDefault="00DB30A0">
      <w:pPr>
        <w:pStyle w:val="Titolo2"/>
        <w:keepNext/>
        <w:spacing w:after="140"/>
      </w:pPr>
      <w:bookmarkStart w:id="176" w:name="_Toc244285169"/>
      <w:r>
        <w:t>Convenzioni di segno</w:t>
      </w:r>
      <w:bookmarkEnd w:id="176"/>
    </w:p>
    <w:p w14:paraId="29221F9F" w14:textId="77777777" w:rsidR="000360CF" w:rsidRDefault="00DB30A0">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1D23F267" w14:textId="77777777" w:rsidR="000360CF" w:rsidRDefault="00DB30A0">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07171284" w14:textId="77777777" w:rsidR="000360CF" w:rsidRDefault="00DB30A0">
      <w:pPr>
        <w:pStyle w:val="Titolo2"/>
        <w:keepNext/>
        <w:spacing w:after="140"/>
      </w:pPr>
      <w:bookmarkStart w:id="177" w:name="_Toc244285170"/>
      <w:r>
        <w:t>Limiti del modello</w:t>
      </w:r>
      <w:bookmarkEnd w:id="177"/>
    </w:p>
    <w:p w14:paraId="1B2E152B" w14:textId="77777777" w:rsidR="000360CF" w:rsidRDefault="00DB30A0">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51EEC379" w14:textId="77777777" w:rsidR="000360CF" w:rsidRDefault="00DB30A0">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4FCDE348" w14:textId="77777777" w:rsidR="000360CF" w:rsidRDefault="00DB30A0">
      <w:pPr>
        <w:pStyle w:val="Titolo2"/>
        <w:keepNext/>
        <w:spacing w:after="140"/>
      </w:pPr>
      <w:bookmarkStart w:id="178" w:name="_Toc244285171"/>
      <w:r>
        <w:lastRenderedPageBreak/>
        <w:t>Errori comuni</w:t>
      </w:r>
      <w:bookmarkEnd w:id="178"/>
    </w:p>
    <w:p w14:paraId="28951155" w14:textId="77777777" w:rsidR="000360CF" w:rsidRDefault="00DB30A0">
      <w:pPr>
        <w:keepNext/>
        <w:spacing w:after="140"/>
      </w:pPr>
      <w:r>
        <w:t>ERRORI COMUNI</w:t>
      </w:r>
    </w:p>
    <w:p w14:paraId="79C6AAFD" w14:textId="77777777" w:rsidR="000360CF" w:rsidRDefault="00DB30A0">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559AA631" w14:textId="77777777" w:rsidR="000360CF" w:rsidRDefault="00DB30A0">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28E6906D" w14:textId="77777777" w:rsidR="000360CF" w:rsidRDefault="00DB30A0">
      <w:pPr>
        <w:pStyle w:val="Titolo2"/>
        <w:keepNext/>
        <w:spacing w:after="140"/>
      </w:pPr>
      <w:bookmarkStart w:id="179" w:name="_Toc244285172"/>
      <w:r>
        <w:t>Regole pratiche</w:t>
      </w:r>
      <w:bookmarkEnd w:id="179"/>
    </w:p>
    <w:p w14:paraId="303F6B48" w14:textId="77777777" w:rsidR="000360CF" w:rsidRDefault="00DB30A0">
      <w:pPr>
        <w:keepNext/>
        <w:spacing w:after="140"/>
      </w:pPr>
      <w:r>
        <w:t>REGOLA PRATICA</w:t>
      </w:r>
    </w:p>
    <w:p w14:paraId="0C038027" w14:textId="77777777" w:rsidR="000360CF" w:rsidRDefault="00DB30A0">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D580738" w14:textId="77777777" w:rsidR="000360CF" w:rsidRDefault="00DB30A0">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519F23F" w14:textId="77777777" w:rsidR="000360CF" w:rsidRDefault="00DB30A0">
      <w:pPr>
        <w:pStyle w:val="Titolo2"/>
        <w:keepNext/>
        <w:spacing w:after="140"/>
      </w:pPr>
      <w:bookmarkStart w:id="180" w:name="_Toc244285173"/>
      <w:r>
        <w:t>Esempio concettuale</w:t>
      </w:r>
      <w:bookmarkEnd w:id="180"/>
    </w:p>
    <w:p w14:paraId="3F6F1AF3" w14:textId="77777777" w:rsidR="000360CF" w:rsidRDefault="00DB30A0">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469C1BB" w14:textId="77777777" w:rsidR="000360CF" w:rsidRDefault="00DB30A0">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839FA87" w14:textId="77777777" w:rsidR="000360CF" w:rsidRDefault="00DB30A0">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34CCD7B" w14:textId="77777777" w:rsidR="000360CF" w:rsidRDefault="00DB30A0">
      <w:pPr>
        <w:keepNext/>
        <w:spacing w:after="140"/>
      </w:pPr>
      <w:r>
        <w:rPr>
          <w:noProof/>
        </w:rPr>
        <w:drawing>
          <wp:inline distT="0" distB="0" distL="0" distR="0" wp14:anchorId="13663F98" wp14:editId="54A25DE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473C99E" w14:textId="77777777" w:rsidR="000360CF" w:rsidRDefault="00DB30A0">
      <w:pPr>
        <w:pStyle w:val="Didascalia"/>
      </w:pPr>
      <w:r>
        <w:t>Fig. 6.4 Trave appoggiata con carico uniforme; diagramma qualitativo del momento positivo massimo in mezzeria.</w:t>
      </w:r>
    </w:p>
    <w:p w14:paraId="090A7563" w14:textId="77777777" w:rsidR="000360CF" w:rsidRDefault="00DB30A0">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71461946" w14:textId="77777777" w:rsidR="000360CF" w:rsidRDefault="00DB30A0">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2944891E" w14:textId="77777777" w:rsidR="000360CF" w:rsidRDefault="00DB30A0">
      <w:pPr>
        <w:pStyle w:val="Titolo2"/>
        <w:keepNext/>
        <w:spacing w:after="140"/>
      </w:pPr>
      <w:bookmarkStart w:id="181" w:name="_Toc244285174"/>
      <w:r>
        <w:t>Interazione con Anthea</w:t>
      </w:r>
      <w:bookmarkEnd w:id="181"/>
    </w:p>
    <w:p w14:paraId="454D12F3" w14:textId="77777777" w:rsidR="000360CF" w:rsidRDefault="00DB30A0">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38DCBFF5" w14:textId="77777777" w:rsidR="000360CF" w:rsidRDefault="00DB30A0">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07BCDF04" w14:textId="77777777" w:rsidR="000360CF" w:rsidRDefault="00DB30A0">
      <w:pPr>
        <w:spacing w:after="140"/>
      </w:pPr>
      <w:r>
        <w:t>Guida del modulo Sezione in c.a. (Wiki: Modulo Sezione in c.a.)</w:t>
      </w:r>
    </w:p>
    <w:p w14:paraId="73C45B17" w14:textId="77777777" w:rsidR="000360CF" w:rsidRDefault="00DB30A0">
      <w:pPr>
        <w:pStyle w:val="Titolo2"/>
        <w:keepNext/>
        <w:spacing w:after="140"/>
      </w:pPr>
      <w:bookmarkStart w:id="182" w:name="_Toc244285175"/>
      <w:r>
        <w:lastRenderedPageBreak/>
        <w:t>Riepilogo</w:t>
      </w:r>
      <w:bookmarkEnd w:id="182"/>
    </w:p>
    <w:p w14:paraId="4EE77BDD" w14:textId="77777777" w:rsidR="000360CF" w:rsidRDefault="00DB30A0">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2187A687" w14:textId="77777777" w:rsidR="000360CF" w:rsidRDefault="00DB30A0">
      <w:pPr>
        <w:pStyle w:val="Titolo2"/>
        <w:keepNext/>
        <w:spacing w:after="140"/>
      </w:pPr>
      <w:bookmarkStart w:id="183" w:name="_Toc244285176"/>
      <w:r>
        <w:t>Argomenti correlati</w:t>
      </w:r>
      <w:bookmarkEnd w:id="183"/>
    </w:p>
    <w:p w14:paraId="6C0C4954" w14:textId="77777777" w:rsidR="000360CF" w:rsidRDefault="00DB30A0">
      <w:pPr>
        <w:spacing w:after="140"/>
      </w:pPr>
      <w:r>
        <w:t>Elementi Shell (Wiki)</w:t>
      </w:r>
    </w:p>
    <w:p w14:paraId="2E6615E0" w14:textId="77777777" w:rsidR="000360CF" w:rsidRDefault="00DB30A0">
      <w:pPr>
        <w:spacing w:after="140"/>
      </w:pPr>
      <w:r>
        <w:t>Releases e connettività (Wiki)</w:t>
      </w:r>
    </w:p>
    <w:p w14:paraId="1D61FDAE" w14:textId="77777777" w:rsidR="000360CF" w:rsidRDefault="00DB30A0">
      <w:pPr>
        <w:spacing w:after="140"/>
      </w:pPr>
      <w:r>
        <w:t>Instabilità delle aste compresse (Wiki)</w:t>
      </w:r>
    </w:p>
    <w:p w14:paraId="534DC4BE" w14:textId="77777777" w:rsidR="000360CF" w:rsidRDefault="00DB30A0">
      <w:pPr>
        <w:pStyle w:val="Titolo2"/>
        <w:keepNext/>
        <w:spacing w:after="140"/>
      </w:pPr>
      <w:bookmarkStart w:id="184" w:name="_Toc244285177"/>
      <w:r>
        <w:t>Riferimenti</w:t>
      </w:r>
      <w:bookmarkEnd w:id="184"/>
    </w:p>
    <w:p w14:paraId="69818044" w14:textId="77777777" w:rsidR="000360CF" w:rsidRDefault="00DB30A0">
      <w:pPr>
        <w:spacing w:after="140"/>
      </w:pPr>
      <w:r>
        <w:t>- Il capitolo spiega un modello meccanico e non introduce coefficienti di verifica normativa. Le prescrizioni dei materiali e gli stati limite si consultano nella guida teorica globale, nelle sezioni dei moduli corrispondenti.</w:t>
      </w:r>
    </w:p>
    <w:p w14:paraId="2822A957" w14:textId="77777777" w:rsidR="000360CF" w:rsidRDefault="00DB30A0">
      <w:pPr>
        <w:pStyle w:val="Titolo1"/>
        <w:keepNext/>
        <w:spacing w:after="140"/>
      </w:pPr>
      <w:bookmarkStart w:id="185" w:name="_Toc244285178"/>
      <w:r>
        <w:t>Elementi Shell</w:t>
      </w:r>
      <w:bookmarkEnd w:id="185"/>
    </w:p>
    <w:p w14:paraId="54C73304" w14:textId="77777777" w:rsidR="000360CF" w:rsidRDefault="00DB30A0">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78FCF412" w14:textId="77777777" w:rsidR="000360CF" w:rsidRDefault="00DB30A0">
      <w:pPr>
        <w:pStyle w:val="Titolo2"/>
        <w:keepNext/>
        <w:spacing w:after="140"/>
      </w:pPr>
      <w:bookmarkStart w:id="186" w:name="_Toc244285179"/>
      <w:r>
        <w:t>Membrana e flessione</w:t>
      </w:r>
      <w:bookmarkEnd w:id="186"/>
    </w:p>
    <w:p w14:paraId="1B2C4BA8" w14:textId="77777777" w:rsidR="000360CF" w:rsidRDefault="00DB30A0">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0D5F1BEA" w14:textId="77777777" w:rsidR="000360CF" w:rsidRDefault="00DB30A0">
      <w:pPr>
        <w:pStyle w:val="Titolo2"/>
        <w:keepNext/>
        <w:spacing w:after="140"/>
      </w:pPr>
      <w:bookmarkStart w:id="187" w:name="_Toc244285180"/>
      <w:r>
        <w:t>Assi e connessioni</w:t>
      </w:r>
      <w:bookmarkEnd w:id="187"/>
    </w:p>
    <w:p w14:paraId="14BE961C" w14:textId="77777777" w:rsidR="000360CF" w:rsidRDefault="00DB30A0">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E916931" w14:textId="77777777" w:rsidR="000360CF" w:rsidRDefault="00DB30A0">
      <w:pPr>
        <w:pStyle w:val="Titolo2"/>
        <w:keepNext/>
        <w:spacing w:after="140"/>
      </w:pPr>
      <w:bookmarkStart w:id="188" w:name="_Toc244285181"/>
      <w:r>
        <w:t>Errori e limiti</w:t>
      </w:r>
      <w:bookmarkEnd w:id="188"/>
    </w:p>
    <w:p w14:paraId="5B7D5F68" w14:textId="77777777" w:rsidR="000360CF" w:rsidRDefault="00DB30A0">
      <w:pPr>
        <w:spacing w:after="140"/>
      </w:pPr>
      <w:r>
        <w:t xml:space="preserve">Un carico puntuale o un vincolo puntuale possono generare picchi che crescono al raffinarsi della mesh. La convergenza della reazione globale non garantisce la convergenza della tensione puntuale. Rappresenta la superficie di contatto reale </w:t>
      </w:r>
      <w:r>
        <w:lastRenderedPageBreak/>
        <w:t>quando la verifica locale lo richiede. Una shell non sostituisce automaticamente un modello tridimensionale dei nodi massicci.</w:t>
      </w:r>
    </w:p>
    <w:p w14:paraId="73C1F41E" w14:textId="77777777" w:rsidR="000360CF" w:rsidRDefault="00DB30A0">
      <w:pPr>
        <w:pStyle w:val="Titolo2"/>
        <w:keepNext/>
        <w:spacing w:after="140"/>
      </w:pPr>
      <w:bookmarkStart w:id="189" w:name="_Toc244285182"/>
      <w:r>
        <w:t>Riepilogo</w:t>
      </w:r>
      <w:bookmarkEnd w:id="189"/>
    </w:p>
    <w:p w14:paraId="72BF0CD8" w14:textId="77777777" w:rsidR="000360CF" w:rsidRDefault="00DB30A0">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65CB4AE" w14:textId="77777777" w:rsidR="000360CF" w:rsidRDefault="00DB30A0">
      <w:pPr>
        <w:pStyle w:val="Titolo2"/>
        <w:keepNext/>
        <w:spacing w:after="140"/>
      </w:pPr>
      <w:bookmarkStart w:id="190" w:name="_Toc244285183"/>
      <w:r>
        <w:t>Controllo delle unità e fonte</w:t>
      </w:r>
      <w:bookmarkEnd w:id="190"/>
    </w:p>
    <w:p w14:paraId="4D8C3494" w14:textId="77777777" w:rsidR="000360CF" w:rsidRDefault="00DB30A0">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16C9E28B" w14:textId="77777777" w:rsidR="000360CF" w:rsidRDefault="00DB30A0">
      <w:pPr>
        <w:pStyle w:val="Titolo1"/>
        <w:keepNext/>
        <w:spacing w:after="140"/>
      </w:pPr>
      <w:bookmarkStart w:id="191" w:name="_Toc244285184"/>
      <w:r>
        <w:t>Releases e connettività</w:t>
      </w:r>
      <w:bookmarkEnd w:id="191"/>
    </w:p>
    <w:p w14:paraId="5A049AA1" w14:textId="77777777" w:rsidR="000360CF" w:rsidRDefault="00DB30A0">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DACEBCD" w14:textId="77777777" w:rsidR="000360CF" w:rsidRDefault="00DB30A0">
      <w:pPr>
        <w:pStyle w:val="Titolo2"/>
        <w:keepNext/>
        <w:spacing w:after="140"/>
      </w:pPr>
      <w:bookmarkStart w:id="192" w:name="_Toc244285185"/>
      <w:r>
        <w:t>Controllare un nodo</w:t>
      </w:r>
      <w:bookmarkEnd w:id="192"/>
    </w:p>
    <w:p w14:paraId="6DDF0517" w14:textId="77777777" w:rsidR="000360CF" w:rsidRDefault="00DB30A0">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FD339AB" w14:textId="77777777" w:rsidR="000360CF" w:rsidRDefault="00DB30A0">
      <w:pPr>
        <w:pStyle w:val="Titolo2"/>
        <w:keepNext/>
        <w:spacing w:after="140"/>
      </w:pPr>
      <w:bookmarkStart w:id="193" w:name="_Toc244285186"/>
      <w:r>
        <w:t>Meccanismi e collegamenti rigidi</w:t>
      </w:r>
      <w:bookmarkEnd w:id="193"/>
    </w:p>
    <w:p w14:paraId="055827C5" w14:textId="77777777" w:rsidR="000360CF" w:rsidRDefault="00DB30A0">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1FA7175" w14:textId="77777777" w:rsidR="000360CF" w:rsidRDefault="00DB30A0">
      <w:pPr>
        <w:pStyle w:val="Titolo2"/>
        <w:keepNext/>
        <w:spacing w:after="140"/>
      </w:pPr>
      <w:bookmarkStart w:id="194" w:name="_Toc244285187"/>
      <w:r>
        <w:t>Riepilogo</w:t>
      </w:r>
      <w:bookmarkEnd w:id="194"/>
    </w:p>
    <w:p w14:paraId="1FDF5485" w14:textId="77777777" w:rsidR="000360CF" w:rsidRDefault="00DB30A0">
      <w:pPr>
        <w:spacing w:after="140"/>
      </w:pPr>
      <w:r>
        <w:t>Confronta il modello numerico con uno schizzo cinematico. Usa un carico unitario per verificare il movimento consentito e la distribuzione delle reazioni. Conserva una descrizione delle ipotesi del nodo accanto ai risultati.</w:t>
      </w:r>
    </w:p>
    <w:p w14:paraId="55BA42F0" w14:textId="77777777" w:rsidR="000360CF" w:rsidRDefault="00DB30A0">
      <w:pPr>
        <w:pStyle w:val="Titolo2"/>
        <w:keepNext/>
        <w:spacing w:after="140"/>
      </w:pPr>
      <w:bookmarkStart w:id="195" w:name="_Toc244285188"/>
      <w:r>
        <w:lastRenderedPageBreak/>
        <w:t>Riferimento del modello</w:t>
      </w:r>
      <w:bookmarkEnd w:id="195"/>
    </w:p>
    <w:p w14:paraId="65A6DC1C" w14:textId="77777777" w:rsidR="000360CF" w:rsidRDefault="00DB30A0">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4D56FFBA" w14:textId="77777777" w:rsidR="000360CF" w:rsidRDefault="00DB30A0">
      <w:pPr>
        <w:pStyle w:val="Titolo1"/>
        <w:keepNext/>
        <w:spacing w:after="140"/>
      </w:pPr>
      <w:bookmarkStart w:id="196" w:name="_Toc244285189"/>
      <w:r>
        <w:t>Instabilità delle aste compresse</w:t>
      </w:r>
      <w:bookmarkEnd w:id="196"/>
    </w:p>
    <w:p w14:paraId="1D9D6F72" w14:textId="77777777" w:rsidR="000360CF" w:rsidRDefault="00DB30A0">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3BC918F8" w14:textId="77777777" w:rsidR="000360CF" w:rsidRDefault="00DB30A0">
      <w:pPr>
        <w:pStyle w:val="Titolo2"/>
        <w:keepNext/>
        <w:spacing w:after="140"/>
      </w:pPr>
      <w:bookmarkStart w:id="197" w:name="_Toc244285190"/>
      <w:r>
        <w:t>Modello di Eulero</w:t>
      </w:r>
      <w:bookmarkEnd w:id="197"/>
    </w:p>
    <w:p w14:paraId="2CCFB08C" w14:textId="77777777" w:rsidR="000360CF" w:rsidRDefault="00DB30A0">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36B4A528" w14:textId="77777777" w:rsidR="000360CF" w:rsidRDefault="00DB30A0">
      <w:pPr>
        <w:keepNext/>
        <w:spacing w:after="140"/>
      </w:pPr>
      <w:r>
        <w:rPr>
          <w:noProof/>
        </w:rPr>
        <w:drawing>
          <wp:inline distT="0" distB="0" distL="0" distR="0" wp14:anchorId="73F9E6F2" wp14:editId="551DC54D">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4B30AF25" w14:textId="77777777" w:rsidR="000360CF" w:rsidRDefault="00DB30A0">
      <w:pPr>
        <w:pStyle w:val="Didascalia"/>
      </w:pPr>
      <w:r>
        <w:t>Figura 05.1 — Asta cerniera-carrello: carichi assiali opposti e primo modo sinusoidale. La deformata è amplificata e non rappresenta un'ampiezza calcolata.</w:t>
      </w:r>
    </w:p>
    <w:p w14:paraId="25BC0073" w14:textId="77777777" w:rsidR="000360CF" w:rsidRDefault="00DB30A0">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86A05BB" w14:textId="77777777" w:rsidR="000360CF" w:rsidRDefault="00DB30A0">
      <w:pPr>
        <w:keepNext/>
        <w:spacing w:before="60" w:after="80"/>
        <w:ind w:left="255"/>
      </w:pPr>
      <m:oMathPara>
        <m:oMath>
          <m:r>
            <m:t>EI</m:t>
          </m:r>
          <m:sSup>
            <m:e>
              <m:r>
                <m:t>v</m:t>
              </m:r>
            </m:e>
            <m:sup>
              <m:r>
                <m:t>⁗</m:t>
              </m:r>
            </m:sup>
          </m:sSup>
          <m:r>
            <m:t>+N</m:t>
          </m:r>
          <m:sSup>
            <m:e>
              <m:r>
                <m:t>v</m:t>
              </m:r>
            </m:e>
            <m:sup>
              <m:r>
                <m:t>″</m:t>
              </m:r>
            </m:sup>
          </m:sSup>
          <m:r>
            <m:t>=0</m:t>
          </m:r>
        </m:oMath>
      </m:oMathPara>
    </w:p>
    <w:p w14:paraId="566ABB7C" w14:textId="77777777" w:rsidR="000360CF" w:rsidRDefault="00DB30A0">
      <w:pPr>
        <w:keepNext/>
        <w:spacing w:before="60" w:after="80"/>
        <w:ind w:left="255"/>
      </w:pPr>
      <m:oMathPara>
        <m:oMath>
          <m:r>
            <m:t>v(0)=v(L)=</m:t>
          </m:r>
          <m:sSup>
            <m:e>
              <m:r>
                <m:t>v</m:t>
              </m:r>
            </m:e>
            <m:sup>
              <m:r>
                <m:t>″</m:t>
              </m:r>
            </m:sup>
          </m:sSup>
          <m:r>
            <m:t>(0)=</m:t>
          </m:r>
          <m:sSup>
            <m:e>
              <m:r>
                <m:t>v</m:t>
              </m:r>
            </m:e>
            <m:sup>
              <m:r>
                <m:t>″</m:t>
              </m:r>
            </m:sup>
          </m:sSup>
          <m:r>
            <m:t>(L)=0</m:t>
          </m:r>
        </m:oMath>
      </m:oMathPara>
    </w:p>
    <w:p w14:paraId="57A77B1B" w14:textId="77777777" w:rsidR="000360CF" w:rsidRDefault="00DB30A0">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4F2AACB3" w14:textId="77777777" w:rsidR="000360CF" w:rsidRDefault="00DB30A0">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3302C77" w14:textId="77777777" w:rsidR="000360CF" w:rsidRDefault="00DB30A0">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A26981D" w14:textId="77777777" w:rsidR="000360CF" w:rsidRDefault="00DB30A0">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15A663EF" w14:textId="77777777" w:rsidR="000360CF" w:rsidRDefault="00DB30A0">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B5481AC" w14:textId="77777777" w:rsidR="000360CF" w:rsidRDefault="00DB30A0">
      <w:pPr>
        <w:pStyle w:val="Titolo2"/>
        <w:keepNext/>
        <w:spacing w:after="140"/>
      </w:pPr>
      <w:bookmarkStart w:id="198" w:name="_Toc244285191"/>
      <w:r>
        <w:t>Lunghezza libera di inflessione</w:t>
      </w:r>
      <w:bookmarkEnd w:id="198"/>
    </w:p>
    <w:p w14:paraId="63FF5FA6" w14:textId="77777777" w:rsidR="000360CF" w:rsidRDefault="00DB30A0">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6A68DE56" w14:textId="77777777">
        <w:trPr>
          <w:cantSplit/>
          <w:tblHeader/>
          <w:jc w:val="center"/>
        </w:trPr>
        <w:tc>
          <w:tcPr>
            <w:tcW w:w="2381" w:type="dxa"/>
            <w:shd w:val="clear" w:color="auto" w:fill="E7E6E6"/>
            <w:tcMar>
              <w:top w:w="90" w:type="dxa"/>
              <w:left w:w="90" w:type="dxa"/>
              <w:bottom w:w="90" w:type="dxa"/>
              <w:right w:w="90" w:type="dxa"/>
            </w:tcMar>
            <w:vAlign w:val="center"/>
          </w:tcPr>
          <w:p w14:paraId="57055E09" w14:textId="77777777" w:rsidR="000360CF" w:rsidRDefault="00DB30A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3F56D58" w14:textId="77777777" w:rsidR="000360CF" w:rsidRDefault="00DB30A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97075EC" w14:textId="77777777" w:rsidR="000360CF" w:rsidRDefault="00DB30A0">
            <w:pPr>
              <w:spacing w:before="20" w:after="20"/>
              <w:jc w:val="left"/>
            </w:pPr>
            <w:r>
              <w:rPr>
                <w:b/>
                <w:sz w:val="21"/>
              </w:rPr>
              <w:t>Unità nell'esempio</w:t>
            </w:r>
          </w:p>
        </w:tc>
      </w:tr>
      <w:tr w:rsidR="000360CF" w14:paraId="55EA75E3" w14:textId="77777777">
        <w:trPr>
          <w:cantSplit/>
          <w:jc w:val="center"/>
        </w:trPr>
        <w:tc>
          <w:tcPr>
            <w:tcW w:w="2381" w:type="dxa"/>
            <w:tcMar>
              <w:top w:w="90" w:type="dxa"/>
              <w:left w:w="90" w:type="dxa"/>
              <w:bottom w:w="90" w:type="dxa"/>
              <w:right w:w="90" w:type="dxa"/>
            </w:tcMar>
            <w:vAlign w:val="center"/>
          </w:tcPr>
          <w:p w14:paraId="54266FF8" w14:textId="77777777" w:rsidR="000360CF" w:rsidRDefault="00DB30A0">
            <w:pPr>
              <w:spacing w:before="20" w:after="20"/>
              <w:jc w:val="left"/>
            </w:pPr>
            <m:oMathPara>
              <m:oMath>
                <m:r>
                  <m:t>E</m:t>
                </m:r>
              </m:oMath>
            </m:oMathPara>
          </w:p>
        </w:tc>
        <w:tc>
          <w:tcPr>
            <w:tcW w:w="3402" w:type="dxa"/>
            <w:tcMar>
              <w:top w:w="90" w:type="dxa"/>
              <w:left w:w="90" w:type="dxa"/>
              <w:bottom w:w="90" w:type="dxa"/>
              <w:right w:w="90" w:type="dxa"/>
            </w:tcMar>
            <w:vAlign w:val="center"/>
          </w:tcPr>
          <w:p w14:paraId="61A2580E" w14:textId="77777777" w:rsidR="000360CF" w:rsidRDefault="00DB30A0">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2C18FE8F" w14:textId="77777777" w:rsidR="000360CF" w:rsidRDefault="00DB30A0">
            <w:pPr>
              <w:spacing w:before="20" w:after="20"/>
              <w:jc w:val="center"/>
            </w:pPr>
            <w:r>
              <w:rPr>
                <w:sz w:val="21"/>
              </w:rPr>
              <w:t>N/mm²</w:t>
            </w:r>
          </w:p>
        </w:tc>
      </w:tr>
      <w:tr w:rsidR="000360CF" w14:paraId="6FB1F7E6" w14:textId="77777777">
        <w:trPr>
          <w:cantSplit/>
          <w:jc w:val="center"/>
        </w:trPr>
        <w:tc>
          <w:tcPr>
            <w:tcW w:w="2381" w:type="dxa"/>
            <w:tcMar>
              <w:top w:w="90" w:type="dxa"/>
              <w:left w:w="90" w:type="dxa"/>
              <w:bottom w:w="90" w:type="dxa"/>
              <w:right w:w="90" w:type="dxa"/>
            </w:tcMar>
            <w:vAlign w:val="center"/>
          </w:tcPr>
          <w:p w14:paraId="1EB95950" w14:textId="77777777" w:rsidR="000360CF" w:rsidRDefault="00DB30A0">
            <w:pPr>
              <w:spacing w:before="20" w:after="20"/>
              <w:jc w:val="left"/>
            </w:pPr>
            <m:oMathPara>
              <m:oMath>
                <m:r>
                  <m:t>I</m:t>
                </m:r>
              </m:oMath>
            </m:oMathPara>
          </w:p>
        </w:tc>
        <w:tc>
          <w:tcPr>
            <w:tcW w:w="3402" w:type="dxa"/>
            <w:tcMar>
              <w:top w:w="90" w:type="dxa"/>
              <w:left w:w="90" w:type="dxa"/>
              <w:bottom w:w="90" w:type="dxa"/>
              <w:right w:w="90" w:type="dxa"/>
            </w:tcMar>
            <w:vAlign w:val="center"/>
          </w:tcPr>
          <w:p w14:paraId="47A40F5B" w14:textId="77777777" w:rsidR="000360CF" w:rsidRDefault="00DB30A0">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BEDDFDC" w14:textId="77777777" w:rsidR="000360CF" w:rsidRDefault="00DB30A0">
            <w:pPr>
              <w:spacing w:before="20" w:after="20"/>
              <w:jc w:val="center"/>
            </w:pPr>
            <w:r>
              <w:rPr>
                <w:sz w:val="21"/>
              </w:rPr>
              <w:t>mm⁴</w:t>
            </w:r>
          </w:p>
        </w:tc>
      </w:tr>
      <w:tr w:rsidR="000360CF" w14:paraId="31EE70D9" w14:textId="77777777">
        <w:trPr>
          <w:cantSplit/>
          <w:jc w:val="center"/>
        </w:trPr>
        <w:tc>
          <w:tcPr>
            <w:tcW w:w="2381" w:type="dxa"/>
            <w:tcMar>
              <w:top w:w="90" w:type="dxa"/>
              <w:left w:w="90" w:type="dxa"/>
              <w:bottom w:w="90" w:type="dxa"/>
              <w:right w:w="90" w:type="dxa"/>
            </w:tcMar>
            <w:vAlign w:val="center"/>
          </w:tcPr>
          <w:p w14:paraId="198031DC" w14:textId="77777777" w:rsidR="000360CF" w:rsidRDefault="00DB30A0">
            <w:pPr>
              <w:spacing w:before="20" w:after="20"/>
              <w:jc w:val="left"/>
            </w:pPr>
            <m:oMathPara>
              <m:oMath>
                <m:r>
                  <m:t>A</m:t>
                </m:r>
              </m:oMath>
            </m:oMathPara>
          </w:p>
        </w:tc>
        <w:tc>
          <w:tcPr>
            <w:tcW w:w="3402" w:type="dxa"/>
            <w:tcMar>
              <w:top w:w="90" w:type="dxa"/>
              <w:left w:w="90" w:type="dxa"/>
              <w:bottom w:w="90" w:type="dxa"/>
              <w:right w:w="90" w:type="dxa"/>
            </w:tcMar>
            <w:vAlign w:val="center"/>
          </w:tcPr>
          <w:p w14:paraId="66058FC6" w14:textId="77777777" w:rsidR="000360CF" w:rsidRDefault="00DB30A0">
            <w:pPr>
              <w:spacing w:before="20" w:after="20"/>
              <w:jc w:val="left"/>
            </w:pPr>
            <w:r>
              <w:rPr>
                <w:sz w:val="21"/>
              </w:rPr>
              <w:t>Area della sezione</w:t>
            </w:r>
          </w:p>
        </w:tc>
        <w:tc>
          <w:tcPr>
            <w:tcW w:w="3855" w:type="dxa"/>
            <w:tcMar>
              <w:top w:w="90" w:type="dxa"/>
              <w:left w:w="90" w:type="dxa"/>
              <w:bottom w:w="90" w:type="dxa"/>
              <w:right w:w="90" w:type="dxa"/>
            </w:tcMar>
            <w:vAlign w:val="center"/>
          </w:tcPr>
          <w:p w14:paraId="7E698A60" w14:textId="77777777" w:rsidR="000360CF" w:rsidRDefault="00DB30A0">
            <w:pPr>
              <w:spacing w:before="20" w:after="20"/>
              <w:jc w:val="center"/>
            </w:pPr>
            <w:r>
              <w:rPr>
                <w:sz w:val="21"/>
              </w:rPr>
              <w:t>mm²</w:t>
            </w:r>
          </w:p>
        </w:tc>
      </w:tr>
      <w:tr w:rsidR="000360CF" w14:paraId="6DC32A9A" w14:textId="77777777">
        <w:trPr>
          <w:cantSplit/>
          <w:jc w:val="center"/>
        </w:trPr>
        <w:tc>
          <w:tcPr>
            <w:tcW w:w="2381" w:type="dxa"/>
            <w:tcMar>
              <w:top w:w="90" w:type="dxa"/>
              <w:left w:w="90" w:type="dxa"/>
              <w:bottom w:w="90" w:type="dxa"/>
              <w:right w:w="90" w:type="dxa"/>
            </w:tcMar>
            <w:vAlign w:val="center"/>
          </w:tcPr>
          <w:p w14:paraId="236C04EF" w14:textId="77777777" w:rsidR="000360CF" w:rsidRDefault="00DB30A0">
            <w:pPr>
              <w:spacing w:before="20" w:after="20"/>
              <w:jc w:val="left"/>
            </w:pPr>
            <m:oMathPara>
              <m:oMath>
                <m:r>
                  <m:t>L</m:t>
                </m:r>
              </m:oMath>
            </m:oMathPara>
          </w:p>
        </w:tc>
        <w:tc>
          <w:tcPr>
            <w:tcW w:w="3402" w:type="dxa"/>
            <w:tcMar>
              <w:top w:w="90" w:type="dxa"/>
              <w:left w:w="90" w:type="dxa"/>
              <w:bottom w:w="90" w:type="dxa"/>
              <w:right w:w="90" w:type="dxa"/>
            </w:tcMar>
            <w:vAlign w:val="center"/>
          </w:tcPr>
          <w:p w14:paraId="0205FEF9" w14:textId="77777777" w:rsidR="000360CF" w:rsidRDefault="00DB30A0">
            <w:pPr>
              <w:spacing w:before="20" w:after="20"/>
              <w:jc w:val="left"/>
            </w:pPr>
            <w:r>
              <w:rPr>
                <w:sz w:val="21"/>
              </w:rPr>
              <w:t>Distanza fra i vincoli</w:t>
            </w:r>
          </w:p>
        </w:tc>
        <w:tc>
          <w:tcPr>
            <w:tcW w:w="3855" w:type="dxa"/>
            <w:tcMar>
              <w:top w:w="90" w:type="dxa"/>
              <w:left w:w="90" w:type="dxa"/>
              <w:bottom w:w="90" w:type="dxa"/>
              <w:right w:w="90" w:type="dxa"/>
            </w:tcMar>
            <w:vAlign w:val="center"/>
          </w:tcPr>
          <w:p w14:paraId="3B134823" w14:textId="77777777" w:rsidR="000360CF" w:rsidRDefault="00DB30A0">
            <w:pPr>
              <w:spacing w:before="20" w:after="20"/>
              <w:jc w:val="center"/>
            </w:pPr>
            <w:r>
              <w:rPr>
                <w:sz w:val="21"/>
              </w:rPr>
              <w:t>mm</w:t>
            </w:r>
          </w:p>
        </w:tc>
      </w:tr>
      <w:tr w:rsidR="000360CF" w14:paraId="52E5B3A2" w14:textId="77777777">
        <w:trPr>
          <w:cantSplit/>
          <w:jc w:val="center"/>
        </w:trPr>
        <w:tc>
          <w:tcPr>
            <w:tcW w:w="2381" w:type="dxa"/>
            <w:tcMar>
              <w:top w:w="90" w:type="dxa"/>
              <w:left w:w="90" w:type="dxa"/>
              <w:bottom w:w="90" w:type="dxa"/>
              <w:right w:w="90" w:type="dxa"/>
            </w:tcMar>
            <w:vAlign w:val="center"/>
          </w:tcPr>
          <w:p w14:paraId="73463627" w14:textId="77777777" w:rsidR="000360CF" w:rsidRDefault="00DB30A0">
            <w:pPr>
              <w:spacing w:before="20" w:after="20"/>
              <w:jc w:val="left"/>
            </w:pPr>
            <m:oMathPara>
              <m:oMath>
                <m:r>
                  <m:t>K</m:t>
                </m:r>
              </m:oMath>
            </m:oMathPara>
          </w:p>
        </w:tc>
        <w:tc>
          <w:tcPr>
            <w:tcW w:w="3402" w:type="dxa"/>
            <w:tcMar>
              <w:top w:w="90" w:type="dxa"/>
              <w:left w:w="90" w:type="dxa"/>
              <w:bottom w:w="90" w:type="dxa"/>
              <w:right w:w="90" w:type="dxa"/>
            </w:tcMar>
            <w:vAlign w:val="center"/>
          </w:tcPr>
          <w:p w14:paraId="679858B2" w14:textId="77777777" w:rsidR="000360CF" w:rsidRDefault="00DB30A0">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A8F9F78" w14:textId="77777777" w:rsidR="000360CF" w:rsidRDefault="00DB30A0">
            <w:pPr>
              <w:spacing w:before="20" w:after="20"/>
              <w:jc w:val="center"/>
            </w:pPr>
            <w:r>
              <w:rPr>
                <w:sz w:val="21"/>
              </w:rPr>
              <w:t>adimensionale</w:t>
            </w:r>
          </w:p>
        </w:tc>
      </w:tr>
      <w:tr w:rsidR="000360CF" w14:paraId="418BCD44" w14:textId="77777777">
        <w:trPr>
          <w:cantSplit/>
          <w:jc w:val="center"/>
        </w:trPr>
        <w:tc>
          <w:tcPr>
            <w:tcW w:w="2381" w:type="dxa"/>
            <w:tcMar>
              <w:top w:w="90" w:type="dxa"/>
              <w:left w:w="90" w:type="dxa"/>
              <w:bottom w:w="90" w:type="dxa"/>
              <w:right w:w="90" w:type="dxa"/>
            </w:tcMar>
            <w:vAlign w:val="center"/>
          </w:tcPr>
          <w:p w14:paraId="51291D0D" w14:textId="77777777" w:rsidR="000360CF" w:rsidRDefault="00DB30A0">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314C5557" w14:textId="77777777" w:rsidR="000360CF" w:rsidRDefault="00DB30A0">
            <w:pPr>
              <w:spacing w:before="20" w:after="20"/>
              <w:jc w:val="left"/>
            </w:pPr>
            <w:r>
              <w:rPr>
                <w:sz w:val="21"/>
              </w:rPr>
              <w:t>Lunghezza efficace</w:t>
            </w:r>
          </w:p>
        </w:tc>
        <w:tc>
          <w:tcPr>
            <w:tcW w:w="3855" w:type="dxa"/>
            <w:tcMar>
              <w:top w:w="90" w:type="dxa"/>
              <w:left w:w="90" w:type="dxa"/>
              <w:bottom w:w="90" w:type="dxa"/>
              <w:right w:w="90" w:type="dxa"/>
            </w:tcMar>
            <w:vAlign w:val="center"/>
          </w:tcPr>
          <w:p w14:paraId="5872A75F" w14:textId="77777777" w:rsidR="000360CF" w:rsidRDefault="00DB30A0">
            <w:pPr>
              <w:spacing w:before="20" w:after="20"/>
              <w:jc w:val="center"/>
            </w:pPr>
            <w:r>
              <w:rPr>
                <w:sz w:val="21"/>
              </w:rPr>
              <w:t>mm</w:t>
            </w:r>
          </w:p>
        </w:tc>
      </w:tr>
      <w:tr w:rsidR="000360CF" w14:paraId="445E22EB" w14:textId="77777777">
        <w:trPr>
          <w:cantSplit/>
          <w:jc w:val="center"/>
        </w:trPr>
        <w:tc>
          <w:tcPr>
            <w:tcW w:w="2381" w:type="dxa"/>
            <w:tcMar>
              <w:top w:w="90" w:type="dxa"/>
              <w:left w:w="90" w:type="dxa"/>
              <w:bottom w:w="90" w:type="dxa"/>
              <w:right w:w="90" w:type="dxa"/>
            </w:tcMar>
            <w:vAlign w:val="center"/>
          </w:tcPr>
          <w:p w14:paraId="2B4E76CE" w14:textId="77777777" w:rsidR="000360CF" w:rsidRDefault="00DB30A0">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C309326" w14:textId="77777777" w:rsidR="000360CF" w:rsidRDefault="00DB30A0">
            <w:pPr>
              <w:spacing w:before="20" w:after="20"/>
              <w:jc w:val="left"/>
            </w:pPr>
            <w:r>
              <w:rPr>
                <w:sz w:val="21"/>
              </w:rPr>
              <w:t>Carico di biforcazione</w:t>
            </w:r>
          </w:p>
        </w:tc>
        <w:tc>
          <w:tcPr>
            <w:tcW w:w="3855" w:type="dxa"/>
            <w:tcMar>
              <w:top w:w="90" w:type="dxa"/>
              <w:left w:w="90" w:type="dxa"/>
              <w:bottom w:w="90" w:type="dxa"/>
              <w:right w:w="90" w:type="dxa"/>
            </w:tcMar>
            <w:vAlign w:val="center"/>
          </w:tcPr>
          <w:p w14:paraId="6E8A2298" w14:textId="77777777" w:rsidR="000360CF" w:rsidRDefault="00DB30A0">
            <w:pPr>
              <w:spacing w:before="20" w:after="20"/>
              <w:jc w:val="center"/>
            </w:pPr>
            <w:r>
              <w:rPr>
                <w:sz w:val="21"/>
              </w:rPr>
              <w:t>N</w:t>
            </w:r>
          </w:p>
        </w:tc>
      </w:tr>
      <w:tr w:rsidR="000360CF" w14:paraId="5BFD2F73" w14:textId="77777777">
        <w:trPr>
          <w:cantSplit/>
          <w:jc w:val="center"/>
        </w:trPr>
        <w:tc>
          <w:tcPr>
            <w:tcW w:w="2381" w:type="dxa"/>
            <w:tcMar>
              <w:top w:w="90" w:type="dxa"/>
              <w:left w:w="90" w:type="dxa"/>
              <w:bottom w:w="90" w:type="dxa"/>
              <w:right w:w="90" w:type="dxa"/>
            </w:tcMar>
            <w:vAlign w:val="center"/>
          </w:tcPr>
          <w:p w14:paraId="6A6E7B64" w14:textId="77777777" w:rsidR="000360CF" w:rsidRDefault="00DB30A0">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B80AC5B" w14:textId="77777777" w:rsidR="000360CF" w:rsidRDefault="00DB30A0">
            <w:pPr>
              <w:spacing w:before="20" w:after="20"/>
              <w:jc w:val="center"/>
            </w:pPr>
            <w:r>
              <w:rPr>
                <w:sz w:val="21"/>
              </w:rPr>
              <w:t>Raggio d'inerzia</w:t>
            </w:r>
          </w:p>
        </w:tc>
        <w:tc>
          <w:tcPr>
            <w:tcW w:w="3855" w:type="dxa"/>
            <w:tcMar>
              <w:top w:w="90" w:type="dxa"/>
              <w:left w:w="90" w:type="dxa"/>
              <w:bottom w:w="90" w:type="dxa"/>
              <w:right w:w="90" w:type="dxa"/>
            </w:tcMar>
            <w:vAlign w:val="center"/>
          </w:tcPr>
          <w:p w14:paraId="0260F0A9" w14:textId="77777777" w:rsidR="000360CF" w:rsidRDefault="00DB30A0">
            <w:pPr>
              <w:spacing w:before="20" w:after="20"/>
              <w:jc w:val="center"/>
            </w:pPr>
            <w:r>
              <w:rPr>
                <w:sz w:val="21"/>
              </w:rPr>
              <w:t>mm</w:t>
            </w:r>
          </w:p>
        </w:tc>
      </w:tr>
      <w:tr w:rsidR="000360CF" w14:paraId="7CBF86A8" w14:textId="77777777">
        <w:trPr>
          <w:cantSplit/>
          <w:jc w:val="center"/>
        </w:trPr>
        <w:tc>
          <w:tcPr>
            <w:tcW w:w="2381" w:type="dxa"/>
            <w:tcMar>
              <w:top w:w="90" w:type="dxa"/>
              <w:left w:w="90" w:type="dxa"/>
              <w:bottom w:w="90" w:type="dxa"/>
              <w:right w:w="90" w:type="dxa"/>
            </w:tcMar>
            <w:vAlign w:val="center"/>
          </w:tcPr>
          <w:p w14:paraId="1B12477E" w14:textId="77777777" w:rsidR="000360CF" w:rsidRDefault="00DB30A0">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74D68CB" w14:textId="77777777" w:rsidR="000360CF" w:rsidRDefault="00DB30A0">
            <w:pPr>
              <w:spacing w:before="20" w:after="20"/>
              <w:jc w:val="left"/>
            </w:pPr>
            <w:r>
              <w:rPr>
                <w:sz w:val="21"/>
              </w:rPr>
              <w:t>Snellezza geometrica</w:t>
            </w:r>
          </w:p>
        </w:tc>
        <w:tc>
          <w:tcPr>
            <w:tcW w:w="3855" w:type="dxa"/>
            <w:tcMar>
              <w:top w:w="90" w:type="dxa"/>
              <w:left w:w="90" w:type="dxa"/>
              <w:bottom w:w="90" w:type="dxa"/>
              <w:right w:w="90" w:type="dxa"/>
            </w:tcMar>
            <w:vAlign w:val="center"/>
          </w:tcPr>
          <w:p w14:paraId="5FB9FA2D" w14:textId="77777777" w:rsidR="000360CF" w:rsidRDefault="00DB30A0">
            <w:pPr>
              <w:spacing w:before="20" w:after="20"/>
              <w:jc w:val="center"/>
            </w:pPr>
            <w:r>
              <w:rPr>
                <w:sz w:val="21"/>
              </w:rPr>
              <w:t>adimensionale</w:t>
            </w:r>
          </w:p>
        </w:tc>
      </w:tr>
    </w:tbl>
    <w:p w14:paraId="5A9DD3F7" w14:textId="77777777" w:rsidR="000360CF" w:rsidRDefault="000360CF"/>
    <w:p w14:paraId="73D98B29" w14:textId="77777777" w:rsidR="000360CF" w:rsidRDefault="00DB30A0">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w:t>
      </w:r>
      <w:r>
        <w:lastRenderedPageBreak/>
        <w:t>trasferiscono automaticamente a una colonna di telaio: la rotazione dei nodi e la traslazione di piano modificano il modo.</w:t>
      </w:r>
    </w:p>
    <w:p w14:paraId="7BBC9B54" w14:textId="77777777" w:rsidR="000360CF" w:rsidRDefault="00DB30A0">
      <w:pPr>
        <w:pStyle w:val="Titolo2"/>
        <w:keepNext/>
        <w:spacing w:after="140"/>
      </w:pPr>
      <w:bookmarkStart w:id="199" w:name="_Toc244285192"/>
      <w:r>
        <w:t>Snellezza e tensione critica</w:t>
      </w:r>
      <w:bookmarkEnd w:id="199"/>
    </w:p>
    <w:p w14:paraId="0D9FD40A" w14:textId="77777777" w:rsidR="000360CF" w:rsidRDefault="00DB30A0">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796341C" w14:textId="77777777" w:rsidR="000360CF" w:rsidRDefault="00DB30A0">
      <w:pPr>
        <w:keepNext/>
        <w:spacing w:after="140"/>
      </w:pPr>
      <w:r>
        <w:rPr>
          <w:noProof/>
        </w:rPr>
        <w:drawing>
          <wp:inline distT="0" distB="0" distL="0" distR="0" wp14:anchorId="722710AF" wp14:editId="5FB7F120">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685A0404" w14:textId="77777777" w:rsidR="000360CF" w:rsidRDefault="00DB30A0">
      <w:pPr>
        <w:pStyle w:val="Didascalia"/>
      </w:pPr>
      <w:r>
        <w:t>Figura 05.2 — Tensione critica ideale per E = 210000 MPa. La linea orizzontale indica fy = 355 MPa; il ramo sopra tale valore non è una resistenza elastica utilizzabile.</w:t>
      </w:r>
    </w:p>
    <w:p w14:paraId="6058F23B" w14:textId="77777777" w:rsidR="000360CF" w:rsidRDefault="00DB30A0">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4F51A709" w14:textId="77777777" w:rsidR="000360CF" w:rsidRDefault="00DB30A0">
      <w:pPr>
        <w:pStyle w:val="Titolo2"/>
        <w:keepNext/>
        <w:spacing w:after="140"/>
      </w:pPr>
      <w:bookmarkStart w:id="200" w:name="_Toc244285193"/>
      <w:r>
        <w:t>Esempio numerico verificabile</w:t>
      </w:r>
      <w:bookmarkEnd w:id="200"/>
    </w:p>
    <w:p w14:paraId="0A81E9CD" w14:textId="77777777" w:rsidR="000360CF" w:rsidRDefault="00DB30A0">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34F315AB" w14:textId="77777777" w:rsidR="000360CF" w:rsidRDefault="00DB30A0">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6C9323CD" w14:textId="77777777" w:rsidR="000360CF" w:rsidRDefault="00DB30A0">
      <w:pPr>
        <w:keepNext/>
        <w:spacing w:before="60" w:after="80"/>
        <w:ind w:left="255"/>
      </w:pPr>
      <m:oMathPara>
        <m:oMath>
          <m:sSub>
            <m:e>
              <m:r>
                <m:t>N</m:t>
              </m:r>
            </m:e>
            <m:sub>
              <m:r>
                <m:t>cr</m:t>
              </m:r>
            </m:sub>
          </m:sSub>
          <m:r>
            <m:t>=1036308</m:t>
          </m:r>
          <m:r>
            <m:t>N=1036</m:t>
          </m:r>
          <m:r>
            <m:t>,</m:t>
          </m:r>
          <m:r>
            <m:t>31</m:t>
          </m:r>
          <m:r>
            <m:rPr>
              <m:sty m:val="p"/>
            </m:rPr>
            <m:t>kN</m:t>
          </m:r>
        </m:oMath>
      </m:oMathPara>
    </w:p>
    <w:p w14:paraId="63D151C7" w14:textId="77777777" w:rsidR="000360CF" w:rsidRDefault="00DB30A0">
      <w:pPr>
        <w:keepNext/>
        <w:spacing w:before="60" w:after="80"/>
        <w:ind w:left="255"/>
      </w:pPr>
      <m:oMathPara>
        <m:oMath>
          <m:r>
            <m:t>i=44</m:t>
          </m:r>
          <m:r>
            <m:t>,</m:t>
          </m:r>
          <m:r>
            <m:t>72</m:t>
          </m:r>
          <m:r>
            <m:rPr>
              <m:sty m:val="p"/>
            </m:rPr>
            <m:t>mm</m:t>
          </m:r>
        </m:oMath>
      </m:oMathPara>
    </w:p>
    <w:p w14:paraId="703B251E" w14:textId="77777777" w:rsidR="000360CF" w:rsidRDefault="00DB30A0">
      <w:pPr>
        <w:keepNext/>
        <w:spacing w:before="60" w:after="80"/>
        <w:ind w:left="255"/>
      </w:pPr>
      <m:oMathPara>
        <m:oMath>
          <m:r>
            <m:t>λ=89</m:t>
          </m:r>
          <m:r>
            <m:t>,</m:t>
          </m:r>
          <m:r>
            <m:t>44</m:t>
          </m:r>
        </m:oMath>
      </m:oMathPara>
    </w:p>
    <w:p w14:paraId="280BEA55" w14:textId="77777777" w:rsidR="000360CF" w:rsidRDefault="00DB30A0">
      <w:pPr>
        <w:keepNext/>
        <w:spacing w:before="60" w:after="80"/>
        <w:ind w:left="255"/>
      </w:pPr>
      <m:oMathPara>
        <m:oMath>
          <m:sSub>
            <m:e>
              <m:r>
                <m:t>σ</m:t>
              </m:r>
            </m:e>
            <m:sub>
              <m:r>
                <m:t>cr</m:t>
              </m:r>
            </m:sub>
          </m:sSub>
          <m:r>
            <m:t>=259</m:t>
          </m:r>
          <m:r>
            <m:t>,</m:t>
          </m:r>
          <m:r>
            <m:t>08</m:t>
          </m:r>
          <m:r>
            <m:rPr>
              <m:sty m:val="p"/>
            </m:rPr>
            <m:t>MPa</m:t>
          </m:r>
        </m:oMath>
      </m:oMathPara>
    </w:p>
    <w:p w14:paraId="6C299139" w14:textId="77777777" w:rsidR="000360CF" w:rsidRDefault="00DB30A0">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1B52974" w14:textId="77777777" w:rsidR="000360CF" w:rsidRDefault="00DB30A0">
      <w:pPr>
        <w:pStyle w:val="Titolo2"/>
        <w:keepNext/>
        <w:spacing w:after="140"/>
      </w:pPr>
      <w:bookmarkStart w:id="201" w:name="_Toc244285194"/>
      <w:r>
        <w:lastRenderedPageBreak/>
        <w:t>Dalla teoria alla verifica</w:t>
      </w:r>
      <w:bookmarkEnd w:id="201"/>
    </w:p>
    <w:p w14:paraId="6E03F06C" w14:textId="77777777" w:rsidR="000360CF" w:rsidRDefault="00DB30A0">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282B62A9" w14:textId="77777777" w:rsidR="000360CF" w:rsidRDefault="00DB30A0">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374B7F3" w14:textId="77777777" w:rsidR="000360CF" w:rsidRDefault="00DB30A0">
      <w:pPr>
        <w:pStyle w:val="Titolo2"/>
        <w:keepNext/>
        <w:spacing w:after="140"/>
      </w:pPr>
      <w:bookmarkStart w:id="202" w:name="_Toc244285195"/>
      <w:r>
        <w:t>Errori comuni</w:t>
      </w:r>
      <w:bookmarkEnd w:id="202"/>
    </w:p>
    <w:p w14:paraId="4FC1B4DA" w14:textId="77777777" w:rsidR="000360CF" w:rsidRDefault="00DB30A0">
      <w:pPr>
        <w:keepNext/>
        <w:spacing w:after="140"/>
      </w:pPr>
      <w:r>
        <w:t>ATTENZIONE</w:t>
      </w:r>
    </w:p>
    <w:p w14:paraId="5543E549" w14:textId="77777777" w:rsidR="000360CF" w:rsidRDefault="00DB30A0">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8C01669" w14:textId="77777777" w:rsidR="000360CF" w:rsidRDefault="00DB30A0">
      <w:pPr>
        <w:pStyle w:val="Titolo2"/>
        <w:keepNext/>
        <w:spacing w:after="140"/>
      </w:pPr>
      <w:bookmarkStart w:id="203" w:name="_Toc244285196"/>
      <w:r>
        <w:t>Riepilogo</w:t>
      </w:r>
      <w:bookmarkEnd w:id="203"/>
    </w:p>
    <w:p w14:paraId="6C287B68" w14:textId="77777777" w:rsidR="000360CF" w:rsidRDefault="00DB30A0">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681326A3" w14:textId="77777777" w:rsidR="000360CF" w:rsidRDefault="00DB30A0">
      <w:pPr>
        <w:pStyle w:val="Titolo1"/>
        <w:keepNext/>
        <w:spacing w:after="140"/>
      </w:pPr>
      <w:bookmarkStart w:id="204" w:name="_Toc244285197"/>
      <w:r>
        <w:t>Fondamenti del percorso dei carichi</w:t>
      </w:r>
      <w:bookmarkEnd w:id="204"/>
    </w:p>
    <w:p w14:paraId="41BE1DBF" w14:textId="77777777" w:rsidR="000360CF" w:rsidRDefault="00DB30A0">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587FCC2" w14:textId="77777777" w:rsidR="000360CF" w:rsidRDefault="00DB30A0">
      <w:pPr>
        <w:pStyle w:val="Titolo2"/>
        <w:keepNext/>
        <w:spacing w:after="140"/>
      </w:pPr>
      <w:bookmarkStart w:id="205" w:name="_Toc244285198"/>
      <w:r>
        <w:t>Equilibrio e rigidezza</w:t>
      </w:r>
      <w:bookmarkEnd w:id="205"/>
    </w:p>
    <w:p w14:paraId="3CF8662F" w14:textId="77777777" w:rsidR="000360CF" w:rsidRDefault="00DB30A0">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2074EC66" w14:textId="77777777" w:rsidR="000360CF" w:rsidRDefault="00DB30A0">
      <w:pPr>
        <w:pStyle w:val="Titolo2"/>
        <w:keepNext/>
        <w:spacing w:after="140"/>
      </w:pPr>
      <w:bookmarkStart w:id="206" w:name="_Toc244285199"/>
      <w:r>
        <w:t>Modello e verifica</w:t>
      </w:r>
      <w:bookmarkEnd w:id="206"/>
    </w:p>
    <w:p w14:paraId="409DB7EE" w14:textId="77777777" w:rsidR="000360CF" w:rsidRDefault="00DB30A0">
      <w:pPr>
        <w:spacing w:after="140"/>
      </w:pPr>
      <w:r>
        <w:t xml:space="preserve">Il modello calcola azioni e spostamenti nel quadro delle proprie ipotesi. La verifica confronta domande e capacità per specifici meccanismi e stati limite. Dichiarare </w:t>
      </w:r>
      <w:r>
        <w:lastRenderedPageBreak/>
        <w:t>materiale, geometria, vincoli, carichi, unità e convenzioni permette di controllare il trasferimento fra i due. Mantieni separati risultati elastici, predimensionamento e verifica di resistenza.</w:t>
      </w:r>
    </w:p>
    <w:p w14:paraId="7DA60C1C" w14:textId="77777777" w:rsidR="000360CF" w:rsidRDefault="00DB30A0">
      <w:pPr>
        <w:pStyle w:val="Titolo2"/>
        <w:keepNext/>
        <w:spacing w:after="140"/>
      </w:pPr>
      <w:bookmarkStart w:id="207" w:name="_Toc244285200"/>
      <w:r>
        <w:t>Riepilogo</w:t>
      </w:r>
      <w:bookmarkEnd w:id="207"/>
    </w:p>
    <w:p w14:paraId="662B8887" w14:textId="77777777" w:rsidR="000360CF" w:rsidRDefault="00DB30A0">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F2194B6" w14:textId="77777777" w:rsidR="000360CF" w:rsidRDefault="00DB30A0">
      <w:pPr>
        <w:pStyle w:val="Titolo1"/>
        <w:keepNext/>
        <w:spacing w:after="140"/>
      </w:pPr>
      <w:bookmarkStart w:id="208" w:name="_Toc244285201"/>
      <w:r>
        <w:t>Azioni e combinazioni del modello</w:t>
      </w:r>
      <w:bookmarkEnd w:id="208"/>
    </w:p>
    <w:p w14:paraId="3652D2A6" w14:textId="77777777" w:rsidR="000360CF" w:rsidRDefault="00DB30A0">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2267FD8D" w14:textId="77777777" w:rsidR="000360CF" w:rsidRDefault="00DB30A0">
      <w:pPr>
        <w:pStyle w:val="Titolo2"/>
        <w:keepNext/>
        <w:spacing w:after="140"/>
      </w:pPr>
      <w:bookmarkStart w:id="209" w:name="_Toc244285202"/>
      <w:r>
        <w:t>Percorso dal carico alla domanda</w:t>
      </w:r>
      <w:bookmarkEnd w:id="209"/>
    </w:p>
    <w:p w14:paraId="0A76DC7F" w14:textId="77777777" w:rsidR="000360CF" w:rsidRDefault="00DB30A0">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CF5B88D" w14:textId="77777777" w:rsidR="000360CF" w:rsidRDefault="00DB30A0">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49B5A67B" w14:textId="77777777" w:rsidR="000360CF" w:rsidRDefault="00DB30A0">
      <w:pPr>
        <w:pStyle w:val="Titolo2"/>
        <w:keepNext/>
        <w:spacing w:after="140"/>
      </w:pPr>
      <w:bookmarkStart w:id="210" w:name="_Toc244285203"/>
      <w:r>
        <w:t>Stati limite distinti</w:t>
      </w:r>
      <w:bookmarkEnd w:id="210"/>
    </w:p>
    <w:p w14:paraId="58C08B6F" w14:textId="77777777" w:rsidR="000360CF" w:rsidRDefault="00DB30A0">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6DB1F77D" w14:textId="77777777" w:rsidR="000360CF" w:rsidRDefault="00DB30A0">
      <w:pPr>
        <w:pStyle w:val="Titolo2"/>
        <w:keepNext/>
        <w:spacing w:after="140"/>
      </w:pPr>
      <w:bookmarkStart w:id="211" w:name="_Toc244285204"/>
      <w:r>
        <w:t>Errori comuni e riferimenti</w:t>
      </w:r>
      <w:bookmarkEnd w:id="211"/>
    </w:p>
    <w:p w14:paraId="5F707244" w14:textId="77777777" w:rsidR="000360CF" w:rsidRDefault="00DB30A0">
      <w:pPr>
        <w:keepNext/>
        <w:spacing w:after="140"/>
      </w:pPr>
      <w:r>
        <w:t>ERRORI COMUNI</w:t>
      </w:r>
    </w:p>
    <w:p w14:paraId="77DC7E48" w14:textId="77777777" w:rsidR="000360CF" w:rsidRDefault="00DB30A0">
      <w:pPr>
        <w:keepNext/>
        <w:spacing w:after="140"/>
      </w:pPr>
      <w:r>
        <w:t>Moltiplicare nuovamente un'azione già fattorizzata; includere due volte il peso proprio; confondere carico superficiale e lineare; usare un inviluppo di massimi indipendenti come se fosse una combinazione reale.</w:t>
      </w:r>
    </w:p>
    <w:p w14:paraId="60E5795B" w14:textId="77777777" w:rsidR="000360CF" w:rsidRDefault="00DB30A0">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E6D72CC" w14:textId="77777777" w:rsidR="000360CF" w:rsidRDefault="00DB30A0">
      <w:pPr>
        <w:spacing w:after="140"/>
      </w:pPr>
      <w:r>
        <w:lastRenderedPageBreak/>
        <w:t xml:space="preserve">Le combinazioni generate da ANTHEA seguono la NTC 2018, §2.5.3: coefficienti parziali della tabella 2.6.I (EQU, A1, A2) e coefficienti </w:t>
      </w:r>
      <m:oMath>
        <m:r>
          <m:t>ψ</m:t>
        </m:r>
      </m:oMath>
      <w:r>
        <w:t xml:space="preserve"> della tabella 2.5.I per categoria. La libreria conserva anche i valori raccomandati della EN 1990 (tabelle A1.1 e A1.2) per una futura scelta degli Eurocodici con una norma di progetto; oggi la norma delle combinazioni non si sceglie.</w:t>
      </w:r>
    </w:p>
    <w:p w14:paraId="27D9D4AD" w14:textId="77777777" w:rsidR="000360CF" w:rsidRDefault="00DB30A0">
      <w:pPr>
        <w:pStyle w:val="Titolo1"/>
        <w:keepNext/>
        <w:spacing w:after="140"/>
      </w:pPr>
      <w:bookmarkStart w:id="212" w:name="_Toc244285205"/>
      <w:r>
        <w:t>Dinamica e sisma del modello</w:t>
      </w:r>
      <w:bookmarkEnd w:id="212"/>
    </w:p>
    <w:p w14:paraId="6AC0BF25" w14:textId="77777777" w:rsidR="000360CF" w:rsidRDefault="00DB30A0">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7F71E786" w14:textId="77777777" w:rsidR="000360CF" w:rsidRDefault="00DB30A0">
      <w:pPr>
        <w:pStyle w:val="Titolo2"/>
        <w:keepNext/>
        <w:spacing w:after="140"/>
      </w:pPr>
      <w:bookmarkStart w:id="213" w:name="_Toc244285206"/>
      <w:r>
        <w:t>Massa rigidezza e modi</w:t>
      </w:r>
      <w:bookmarkEnd w:id="213"/>
    </w:p>
    <w:p w14:paraId="4FCBEDE6" w14:textId="77777777" w:rsidR="000360CF" w:rsidRDefault="00DB30A0">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D7271E3" w14:textId="77777777" w:rsidR="000360CF" w:rsidRDefault="00DB30A0">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0A87E96F" w14:textId="77777777" w:rsidR="000360CF" w:rsidRDefault="00DB30A0">
      <w:pPr>
        <w:pStyle w:val="Titolo2"/>
        <w:keepNext/>
        <w:spacing w:after="140"/>
      </w:pPr>
      <w:bookmarkStart w:id="214" w:name="_Toc244285207"/>
      <w:r>
        <w:t>Azione e risposta</w:t>
      </w:r>
      <w:bookmarkEnd w:id="214"/>
    </w:p>
    <w:p w14:paraId="1B13043E" w14:textId="77777777" w:rsidR="000360CF" w:rsidRDefault="00DB30A0">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43968BD9" w14:textId="77777777" w:rsidR="000360CF" w:rsidRDefault="00DB30A0">
      <w:pPr>
        <w:pStyle w:val="Titolo2"/>
        <w:keepNext/>
        <w:spacing w:after="140"/>
      </w:pPr>
      <w:bookmarkStart w:id="215" w:name="_Toc244285208"/>
      <w:r>
        <w:t>Limiti e applicazione</w:t>
      </w:r>
      <w:bookmarkEnd w:id="215"/>
    </w:p>
    <w:p w14:paraId="017FEF0F" w14:textId="77777777" w:rsidR="000360CF" w:rsidRDefault="00DB30A0">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2402C328" w14:textId="77777777" w:rsidR="000360CF" w:rsidRDefault="00DB30A0">
      <w:pPr>
        <w:pStyle w:val="Titolo2"/>
        <w:keepNext/>
        <w:spacing w:after="140"/>
      </w:pPr>
      <w:bookmarkStart w:id="216" w:name="_Toc244285209"/>
      <w:r>
        <w:t>Controllo dell’oscillatore</w:t>
      </w:r>
      <w:bookmarkEnd w:id="216"/>
    </w:p>
    <w:p w14:paraId="19058B8F" w14:textId="77777777" w:rsidR="000360CF" w:rsidRDefault="00DB30A0">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04C7AA82" w14:textId="77777777" w:rsidR="000360CF" w:rsidRDefault="00DB30A0">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7AE4E5DF" w14:textId="77777777" w:rsidR="000360CF" w:rsidRDefault="00DB30A0">
      <w:pPr>
        <w:keepNext/>
        <w:spacing w:before="60" w:after="80"/>
        <w:ind w:left="255"/>
      </w:pPr>
      <m:oMathPara>
        <m:oMath>
          <m:r>
            <m:t>T=</m:t>
          </m:r>
          <m:f>
            <m:fPr>
              <m:type m:val="bar"/>
            </m:fPr>
            <m:num>
              <m:r>
                <m:t>2π</m:t>
              </m:r>
            </m:num>
            <m:den>
              <m:sSub>
                <m:e>
                  <m:r>
                    <m:t>ω</m:t>
                  </m:r>
                </m:e>
                <m:sub>
                  <m:r>
                    <m:t>n</m:t>
                  </m:r>
                </m:sub>
              </m:sSub>
            </m:den>
          </m:f>
        </m:oMath>
      </m:oMathPara>
    </w:p>
    <w:p w14:paraId="3A539DC0" w14:textId="77777777" w:rsidR="000360CF" w:rsidRDefault="00DB30A0">
      <w:pPr>
        <w:spacing w:after="140"/>
      </w:pPr>
      <w:r>
        <w:t>È la soluzione classica dell'oscillatore semplice non smorzato. I coefficienti normativi e lo smorzamento vanno definiti separatamente.</w:t>
      </w:r>
    </w:p>
    <w:p w14:paraId="34D7A90A" w14:textId="77777777" w:rsidR="000360CF" w:rsidRDefault="00DB30A0">
      <w:pPr>
        <w:pStyle w:val="Titolo1"/>
        <w:keepNext/>
        <w:spacing w:after="140"/>
      </w:pPr>
      <w:bookmarkStart w:id="217" w:name="_Toc244285210"/>
      <w:r>
        <w:t>Fasi costruttive e percorso dei carichi</w:t>
      </w:r>
      <w:bookmarkEnd w:id="217"/>
    </w:p>
    <w:p w14:paraId="507CB9C0" w14:textId="77777777" w:rsidR="000360CF" w:rsidRDefault="00DB30A0">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BEEE1C6" w14:textId="77777777" w:rsidR="000360CF" w:rsidRDefault="00DB30A0">
      <w:pPr>
        <w:pStyle w:val="Titolo2"/>
        <w:keepNext/>
        <w:spacing w:after="140"/>
      </w:pPr>
      <w:bookmarkStart w:id="218" w:name="_Toc244285211"/>
      <w:r>
        <w:t>Carichi e sezioni attive</w:t>
      </w:r>
      <w:bookmarkEnd w:id="218"/>
    </w:p>
    <w:p w14:paraId="76585FC3" w14:textId="77777777" w:rsidR="000360CF" w:rsidRDefault="00DB30A0">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375EBF31" w14:textId="77777777" w:rsidR="000360CF" w:rsidRDefault="00DB30A0">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8D97E50" w14:textId="77777777" w:rsidR="000360CF" w:rsidRDefault="00DB30A0">
      <w:pPr>
        <w:pStyle w:val="Titolo2"/>
        <w:keepNext/>
        <w:spacing w:after="140"/>
      </w:pPr>
      <w:bookmarkStart w:id="219" w:name="_Toc244285212"/>
      <w:r>
        <w:t>Fenomeni differiti</w:t>
      </w:r>
      <w:bookmarkEnd w:id="219"/>
    </w:p>
    <w:p w14:paraId="5ACF8FCA" w14:textId="77777777" w:rsidR="000360CF" w:rsidRDefault="00DB30A0">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67CC1238" w14:textId="77777777" w:rsidR="000360CF" w:rsidRDefault="00DB30A0">
      <w:pPr>
        <w:pStyle w:val="Titolo2"/>
        <w:keepNext/>
        <w:spacing w:after="140"/>
      </w:pPr>
      <w:bookmarkStart w:id="220" w:name="_Toc244285213"/>
      <w:r>
        <w:t>Controlli e riepilogo</w:t>
      </w:r>
      <w:bookmarkEnd w:id="220"/>
    </w:p>
    <w:p w14:paraId="1AE3E662" w14:textId="77777777" w:rsidR="000360CF" w:rsidRDefault="00DB30A0">
      <w:pPr>
        <w:keepNext/>
        <w:spacing w:after="140"/>
      </w:pPr>
      <w:r>
        <w:t>REGOLA PRATICA</w:t>
      </w:r>
    </w:p>
    <w:p w14:paraId="3409F0A1" w14:textId="77777777" w:rsidR="000360CF" w:rsidRDefault="00DB30A0">
      <w:pPr>
        <w:keepNext/>
        <w:spacing w:after="140"/>
      </w:pPr>
      <w:r>
        <w:t>Scrivi una tabella delle fasi prima di compilare il modello. Per ogni carico identifica la sezione che lo porta al momento dell'applicazione e il percorso fino agli appoggi disponibili.</w:t>
      </w:r>
    </w:p>
    <w:p w14:paraId="7C611EB6" w14:textId="77777777" w:rsidR="000360CF" w:rsidRDefault="00DB30A0">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4E41E3C" w14:textId="77777777" w:rsidR="000360CF" w:rsidRDefault="00DB30A0">
      <w:pPr>
        <w:pStyle w:val="Titolo2"/>
        <w:keepNext/>
        <w:spacing w:after="140"/>
      </w:pPr>
      <w:bookmarkStart w:id="221" w:name="_Toc244285214"/>
      <w:r>
        <w:lastRenderedPageBreak/>
        <w:t>Riferimento e campo</w:t>
      </w:r>
      <w:bookmarkEnd w:id="221"/>
    </w:p>
    <w:p w14:paraId="2E68AFDA" w14:textId="77777777" w:rsidR="000360CF" w:rsidRDefault="00DB30A0">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012EFFB0" w14:textId="77777777" w:rsidR="000360CF" w:rsidRDefault="00DB30A0">
      <w:pPr>
        <w:pStyle w:val="Titolo1"/>
        <w:keepNext/>
        <w:spacing w:after="140"/>
      </w:pPr>
      <w:bookmarkStart w:id="222" w:name="_Toc244285215"/>
      <w:r>
        <w:t>Cos'è un ponte?</w:t>
      </w:r>
      <w:bookmarkEnd w:id="222"/>
    </w:p>
    <w:p w14:paraId="0313ACFA" w14:textId="77777777" w:rsidR="000360CF" w:rsidRDefault="00DB30A0">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24DFA27A" w14:textId="77777777" w:rsidR="000360CF" w:rsidRDefault="00DB30A0">
      <w:pPr>
        <w:pStyle w:val="Titolo2"/>
        <w:keepNext/>
        <w:spacing w:after="140"/>
      </w:pPr>
      <w:bookmarkStart w:id="223" w:name="_Toc244285216"/>
      <w:r>
        <w:t>Leggere l'opera prima del modello</w:t>
      </w:r>
      <w:bookmarkEnd w:id="223"/>
    </w:p>
    <w:p w14:paraId="3268F561" w14:textId="77777777" w:rsidR="000360CF" w:rsidRDefault="00DB30A0">
      <w:pPr>
        <w:keepNext/>
        <w:spacing w:after="140"/>
      </w:pPr>
      <w:r>
        <w:rPr>
          <w:noProof/>
        </w:rPr>
        <w:drawing>
          <wp:inline distT="0" distB="0" distL="0" distR="0" wp14:anchorId="2EAA33AA" wp14:editId="528CCED5">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F9A4744" w14:textId="77777777" w:rsidR="000360CF" w:rsidRDefault="00DB30A0">
      <w:pPr>
        <w:pStyle w:val="Didascalia"/>
      </w:pPr>
      <w:r>
        <w:t>Figura 07.1 — Taccuino di un viadotto a travata: campate, pila centrale e spalle. Il disegno identifica i componenti, senza attribuire loro dimensioni di progetto.</w:t>
      </w:r>
    </w:p>
    <w:p w14:paraId="5CACE6A9" w14:textId="77777777" w:rsidR="000360CF" w:rsidRDefault="00DB30A0">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019D9A7" w14:textId="77777777" w:rsidR="000360CF" w:rsidRDefault="00DB30A0">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2ABFC9F7" w14:textId="77777777" w:rsidR="000360CF" w:rsidRDefault="00DB30A0">
      <w:pPr>
        <w:pStyle w:val="Titolo2"/>
        <w:keepNext/>
        <w:spacing w:after="140"/>
      </w:pPr>
      <w:bookmarkStart w:id="224" w:name="_Toc244285217"/>
      <w:r>
        <w:t>Seguire il carico</w:t>
      </w:r>
      <w:bookmarkEnd w:id="224"/>
    </w:p>
    <w:p w14:paraId="1AB3CA98" w14:textId="77777777" w:rsidR="000360CF" w:rsidRDefault="00DB30A0">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7E6FF617" w14:textId="77777777" w:rsidR="000360CF" w:rsidRDefault="00DB30A0">
      <w:pPr>
        <w:keepNext/>
        <w:spacing w:after="140"/>
      </w:pPr>
      <w:r>
        <w:rPr>
          <w:noProof/>
        </w:rPr>
        <w:drawing>
          <wp:inline distT="0" distB="0" distL="0" distR="0" wp14:anchorId="7EE7A58E" wp14:editId="17C7332C">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2840DE7F" w14:textId="77777777" w:rsidR="000360CF" w:rsidRDefault="00DB30A0">
      <w:pPr>
        <w:pStyle w:val="Didascalia"/>
      </w:pPr>
      <w:r>
        <w:t>Figura 07.2 — Percorso verticale in una campata ideale: carichi discendenti sull'impalcato, reazioni ascendenti agli appoggi e trasferimento attraverso pila e fondazione.</w:t>
      </w:r>
    </w:p>
    <w:p w14:paraId="5BA477A4" w14:textId="77777777" w:rsidR="000360CF" w:rsidRDefault="00DB30A0">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4F8EAFAF" w14:textId="77777777" w:rsidR="000360CF" w:rsidRDefault="00DB30A0">
      <w:pPr>
        <w:pStyle w:val="Titolo2"/>
        <w:keepNext/>
        <w:spacing w:after="140"/>
      </w:pPr>
      <w:bookmarkStart w:id="225" w:name="_Toc244285218"/>
      <w:r>
        <w:t>Forma strutturale e conseguenze</w:t>
      </w:r>
      <w:bookmarkEnd w:id="22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476075D9" w14:textId="77777777">
        <w:trPr>
          <w:cantSplit/>
          <w:tblHeader/>
          <w:jc w:val="center"/>
        </w:trPr>
        <w:tc>
          <w:tcPr>
            <w:tcW w:w="2381" w:type="dxa"/>
            <w:shd w:val="clear" w:color="auto" w:fill="E7E6E6"/>
            <w:tcMar>
              <w:top w:w="90" w:type="dxa"/>
              <w:left w:w="90" w:type="dxa"/>
              <w:bottom w:w="90" w:type="dxa"/>
              <w:right w:w="90" w:type="dxa"/>
            </w:tcMar>
            <w:vAlign w:val="center"/>
          </w:tcPr>
          <w:p w14:paraId="2FF6B600" w14:textId="77777777" w:rsidR="000360CF" w:rsidRDefault="00DB30A0">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26B0E748" w14:textId="77777777" w:rsidR="000360CF" w:rsidRDefault="00DB30A0">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BA5815B" w14:textId="77777777" w:rsidR="000360CF" w:rsidRDefault="00DB30A0">
            <w:pPr>
              <w:spacing w:before="20" w:after="20"/>
              <w:jc w:val="left"/>
            </w:pPr>
            <w:r>
              <w:rPr>
                <w:b/>
                <w:sz w:val="21"/>
              </w:rPr>
              <w:t>Decisione da esplicitare</w:t>
            </w:r>
          </w:p>
        </w:tc>
      </w:tr>
      <w:tr w:rsidR="000360CF" w14:paraId="12430A1C" w14:textId="77777777">
        <w:trPr>
          <w:cantSplit/>
          <w:jc w:val="center"/>
        </w:trPr>
        <w:tc>
          <w:tcPr>
            <w:tcW w:w="2381" w:type="dxa"/>
            <w:tcMar>
              <w:top w:w="90" w:type="dxa"/>
              <w:left w:w="90" w:type="dxa"/>
              <w:bottom w:w="90" w:type="dxa"/>
              <w:right w:w="90" w:type="dxa"/>
            </w:tcMar>
            <w:vAlign w:val="center"/>
          </w:tcPr>
          <w:p w14:paraId="5A95CDFD" w14:textId="77777777" w:rsidR="000360CF" w:rsidRDefault="00DB30A0">
            <w:pPr>
              <w:spacing w:before="20" w:after="20"/>
              <w:jc w:val="left"/>
            </w:pPr>
            <w:r>
              <w:rPr>
                <w:sz w:val="21"/>
              </w:rPr>
              <w:t>Travata</w:t>
            </w:r>
          </w:p>
        </w:tc>
        <w:tc>
          <w:tcPr>
            <w:tcW w:w="3402" w:type="dxa"/>
            <w:tcMar>
              <w:top w:w="90" w:type="dxa"/>
              <w:left w:w="90" w:type="dxa"/>
              <w:bottom w:w="90" w:type="dxa"/>
              <w:right w:w="90" w:type="dxa"/>
            </w:tcMar>
            <w:vAlign w:val="center"/>
          </w:tcPr>
          <w:p w14:paraId="400C39AD" w14:textId="77777777" w:rsidR="000360CF" w:rsidRDefault="00DB30A0">
            <w:pPr>
              <w:spacing w:before="20" w:after="20"/>
              <w:jc w:val="left"/>
            </w:pPr>
            <w:r>
              <w:rPr>
                <w:sz w:val="21"/>
              </w:rPr>
              <w:t>Flessione e taglio</w:t>
            </w:r>
          </w:p>
        </w:tc>
        <w:tc>
          <w:tcPr>
            <w:tcW w:w="3855" w:type="dxa"/>
            <w:tcMar>
              <w:top w:w="90" w:type="dxa"/>
              <w:left w:w="90" w:type="dxa"/>
              <w:bottom w:w="90" w:type="dxa"/>
              <w:right w:w="90" w:type="dxa"/>
            </w:tcMar>
            <w:vAlign w:val="center"/>
          </w:tcPr>
          <w:p w14:paraId="300D88BA" w14:textId="77777777" w:rsidR="000360CF" w:rsidRDefault="00DB30A0">
            <w:pPr>
              <w:spacing w:before="20" w:after="20"/>
              <w:jc w:val="left"/>
            </w:pPr>
            <w:r>
              <w:rPr>
                <w:sz w:val="21"/>
              </w:rPr>
              <w:t>Continuità, controventi e rigidezza trasversale</w:t>
            </w:r>
          </w:p>
        </w:tc>
      </w:tr>
      <w:tr w:rsidR="000360CF" w14:paraId="37CE30AA" w14:textId="77777777">
        <w:trPr>
          <w:cantSplit/>
          <w:jc w:val="center"/>
        </w:trPr>
        <w:tc>
          <w:tcPr>
            <w:tcW w:w="2381" w:type="dxa"/>
            <w:tcMar>
              <w:top w:w="90" w:type="dxa"/>
              <w:left w:w="90" w:type="dxa"/>
              <w:bottom w:w="90" w:type="dxa"/>
              <w:right w:w="90" w:type="dxa"/>
            </w:tcMar>
            <w:vAlign w:val="center"/>
          </w:tcPr>
          <w:p w14:paraId="30E7930A" w14:textId="77777777" w:rsidR="000360CF" w:rsidRDefault="00DB30A0">
            <w:pPr>
              <w:spacing w:before="20" w:after="20"/>
              <w:jc w:val="left"/>
            </w:pPr>
            <w:r>
              <w:rPr>
                <w:sz w:val="21"/>
              </w:rPr>
              <w:t>Arco</w:t>
            </w:r>
          </w:p>
        </w:tc>
        <w:tc>
          <w:tcPr>
            <w:tcW w:w="3402" w:type="dxa"/>
            <w:tcMar>
              <w:top w:w="90" w:type="dxa"/>
              <w:left w:w="90" w:type="dxa"/>
              <w:bottom w:w="90" w:type="dxa"/>
              <w:right w:w="90" w:type="dxa"/>
            </w:tcMar>
            <w:vAlign w:val="center"/>
          </w:tcPr>
          <w:p w14:paraId="3F00A952" w14:textId="77777777" w:rsidR="000360CF" w:rsidRDefault="00DB30A0">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76C7B98" w14:textId="77777777" w:rsidR="000360CF" w:rsidRDefault="00DB30A0">
            <w:pPr>
              <w:spacing w:before="20" w:after="20"/>
              <w:jc w:val="left"/>
            </w:pPr>
            <w:r>
              <w:rPr>
                <w:sz w:val="21"/>
              </w:rPr>
              <w:t>Destinazione della spinta orizzontale</w:t>
            </w:r>
          </w:p>
        </w:tc>
      </w:tr>
      <w:tr w:rsidR="000360CF" w14:paraId="4A1EF414" w14:textId="77777777">
        <w:trPr>
          <w:cantSplit/>
          <w:jc w:val="center"/>
        </w:trPr>
        <w:tc>
          <w:tcPr>
            <w:tcW w:w="2381" w:type="dxa"/>
            <w:tcMar>
              <w:top w:w="90" w:type="dxa"/>
              <w:left w:w="90" w:type="dxa"/>
              <w:bottom w:w="90" w:type="dxa"/>
              <w:right w:w="90" w:type="dxa"/>
            </w:tcMar>
            <w:vAlign w:val="center"/>
          </w:tcPr>
          <w:p w14:paraId="7C2DB74E" w14:textId="77777777" w:rsidR="000360CF" w:rsidRDefault="00DB30A0">
            <w:pPr>
              <w:spacing w:before="20" w:after="20"/>
              <w:jc w:val="left"/>
            </w:pPr>
            <w:r>
              <w:rPr>
                <w:sz w:val="21"/>
              </w:rPr>
              <w:t>Reticolare</w:t>
            </w:r>
          </w:p>
        </w:tc>
        <w:tc>
          <w:tcPr>
            <w:tcW w:w="3402" w:type="dxa"/>
            <w:tcMar>
              <w:top w:w="90" w:type="dxa"/>
              <w:left w:w="90" w:type="dxa"/>
              <w:bottom w:w="90" w:type="dxa"/>
              <w:right w:w="90" w:type="dxa"/>
            </w:tcMar>
            <w:vAlign w:val="center"/>
          </w:tcPr>
          <w:p w14:paraId="00DE2B78" w14:textId="77777777" w:rsidR="000360CF" w:rsidRDefault="00DB30A0">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66363F15" w14:textId="77777777" w:rsidR="000360CF" w:rsidRDefault="00DB30A0">
            <w:pPr>
              <w:spacing w:before="20" w:after="20"/>
              <w:jc w:val="left"/>
            </w:pPr>
            <w:r>
              <w:rPr>
                <w:sz w:val="21"/>
              </w:rPr>
              <w:t>Eccentricità e comportamento dei nodi reali</w:t>
            </w:r>
          </w:p>
        </w:tc>
      </w:tr>
      <w:tr w:rsidR="000360CF" w14:paraId="69EB1D67" w14:textId="77777777">
        <w:trPr>
          <w:cantSplit/>
          <w:jc w:val="center"/>
        </w:trPr>
        <w:tc>
          <w:tcPr>
            <w:tcW w:w="2381" w:type="dxa"/>
            <w:tcMar>
              <w:top w:w="90" w:type="dxa"/>
              <w:left w:w="90" w:type="dxa"/>
              <w:bottom w:w="90" w:type="dxa"/>
              <w:right w:w="90" w:type="dxa"/>
            </w:tcMar>
            <w:vAlign w:val="center"/>
          </w:tcPr>
          <w:p w14:paraId="20867457" w14:textId="77777777" w:rsidR="000360CF" w:rsidRDefault="00DB30A0">
            <w:pPr>
              <w:spacing w:before="20" w:after="20"/>
              <w:jc w:val="left"/>
            </w:pPr>
            <w:r>
              <w:rPr>
                <w:sz w:val="21"/>
              </w:rPr>
              <w:t>Strallato</w:t>
            </w:r>
          </w:p>
        </w:tc>
        <w:tc>
          <w:tcPr>
            <w:tcW w:w="3402" w:type="dxa"/>
            <w:tcMar>
              <w:top w:w="90" w:type="dxa"/>
              <w:left w:w="90" w:type="dxa"/>
              <w:bottom w:w="90" w:type="dxa"/>
              <w:right w:w="90" w:type="dxa"/>
            </w:tcMar>
            <w:vAlign w:val="center"/>
          </w:tcPr>
          <w:p w14:paraId="6129F59C" w14:textId="77777777" w:rsidR="000360CF" w:rsidRDefault="00DB30A0">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1C050DE" w14:textId="77777777" w:rsidR="000360CF" w:rsidRDefault="00DB30A0">
            <w:pPr>
              <w:spacing w:before="20" w:after="20"/>
              <w:jc w:val="left"/>
            </w:pPr>
            <w:r>
              <w:rPr>
                <w:sz w:val="21"/>
              </w:rPr>
              <w:t>Tesatura e sequenza di attivazione</w:t>
            </w:r>
          </w:p>
        </w:tc>
      </w:tr>
      <w:tr w:rsidR="000360CF" w14:paraId="17EC9D7E" w14:textId="77777777">
        <w:trPr>
          <w:cantSplit/>
          <w:jc w:val="center"/>
        </w:trPr>
        <w:tc>
          <w:tcPr>
            <w:tcW w:w="2381" w:type="dxa"/>
            <w:tcMar>
              <w:top w:w="90" w:type="dxa"/>
              <w:left w:w="90" w:type="dxa"/>
              <w:bottom w:w="90" w:type="dxa"/>
              <w:right w:w="90" w:type="dxa"/>
            </w:tcMar>
            <w:vAlign w:val="center"/>
          </w:tcPr>
          <w:p w14:paraId="7BD3E091" w14:textId="77777777" w:rsidR="000360CF" w:rsidRDefault="00DB30A0">
            <w:pPr>
              <w:spacing w:before="20" w:after="20"/>
              <w:jc w:val="left"/>
            </w:pPr>
            <w:r>
              <w:rPr>
                <w:sz w:val="21"/>
              </w:rPr>
              <w:t>Sospeso</w:t>
            </w:r>
          </w:p>
        </w:tc>
        <w:tc>
          <w:tcPr>
            <w:tcW w:w="3402" w:type="dxa"/>
            <w:tcMar>
              <w:top w:w="90" w:type="dxa"/>
              <w:left w:w="90" w:type="dxa"/>
              <w:bottom w:w="90" w:type="dxa"/>
              <w:right w:w="90" w:type="dxa"/>
            </w:tcMar>
            <w:vAlign w:val="center"/>
          </w:tcPr>
          <w:p w14:paraId="0A5B06F3" w14:textId="77777777" w:rsidR="000360CF" w:rsidRDefault="00DB30A0">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61265DE2" w14:textId="77777777" w:rsidR="000360CF" w:rsidRDefault="00DB30A0">
            <w:pPr>
              <w:spacing w:before="20" w:after="20"/>
              <w:jc w:val="left"/>
            </w:pPr>
            <w:r>
              <w:rPr>
                <w:sz w:val="21"/>
              </w:rPr>
              <w:t>Ancoraggi e risposta ai carichi non simmetrici</w:t>
            </w:r>
          </w:p>
        </w:tc>
      </w:tr>
    </w:tbl>
    <w:p w14:paraId="6B629DF2" w14:textId="77777777" w:rsidR="000360CF" w:rsidRDefault="000360CF"/>
    <w:p w14:paraId="41524F70" w14:textId="77777777" w:rsidR="000360CF" w:rsidRDefault="00DB30A0">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0DBE65B7" w14:textId="77777777" w:rsidR="000360CF" w:rsidRDefault="00DB30A0">
      <w:pPr>
        <w:pStyle w:val="Titolo2"/>
        <w:keepNext/>
        <w:spacing w:after="140"/>
      </w:pPr>
      <w:bookmarkStart w:id="226" w:name="_Toc244285219"/>
      <w:r>
        <w:lastRenderedPageBreak/>
        <w:t>Il ponte durante la costruzione</w:t>
      </w:r>
      <w:bookmarkEnd w:id="226"/>
    </w:p>
    <w:p w14:paraId="5C50D1C7" w14:textId="77777777" w:rsidR="000360CF" w:rsidRDefault="00DB30A0">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38CB741" w14:textId="77777777" w:rsidR="000360CF" w:rsidRDefault="00DB30A0">
      <w:pPr>
        <w:pStyle w:val="Titolo2"/>
        <w:keepNext/>
        <w:spacing w:after="140"/>
      </w:pPr>
      <w:bookmarkStart w:id="227" w:name="_Toc244285220"/>
      <w:r>
        <w:t>Dettagli che decidono la vita utile</w:t>
      </w:r>
      <w:bookmarkEnd w:id="227"/>
    </w:p>
    <w:p w14:paraId="685F0B08" w14:textId="77777777" w:rsidR="000360CF" w:rsidRDefault="00DB30A0">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21372A9E" w14:textId="77777777" w:rsidR="000360CF" w:rsidRDefault="00DB30A0">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C6ABAC6" w14:textId="77777777" w:rsidR="000360CF" w:rsidRDefault="00DB30A0">
      <w:pPr>
        <w:pStyle w:val="Titolo2"/>
        <w:keepNext/>
        <w:spacing w:after="140"/>
      </w:pPr>
      <w:bookmarkStart w:id="228" w:name="_Toc244285221"/>
      <w:r>
        <w:t>Dall'anatomia al progetto in Anthea</w:t>
      </w:r>
      <w:bookmarkEnd w:id="228"/>
    </w:p>
    <w:p w14:paraId="058C33CC" w14:textId="77777777" w:rsidR="000360CF" w:rsidRDefault="00DB30A0">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EABC1DE" w14:textId="77777777" w:rsidR="000360CF" w:rsidRDefault="00DB30A0">
      <w:pPr>
        <w:spacing w:after="140"/>
      </w:pPr>
      <w:r>
        <w:t>Testi e figure di questa pagina sono originali.</w:t>
      </w:r>
    </w:p>
    <w:p w14:paraId="4E395AA8" w14:textId="77777777" w:rsidR="000360CF" w:rsidRDefault="00DB30A0">
      <w:pPr>
        <w:pStyle w:val="Titolo1"/>
        <w:keepNext/>
        <w:spacing w:after="140"/>
      </w:pPr>
      <w:bookmarkStart w:id="229" w:name="_Toc244285222"/>
      <w:r>
        <w:t>Fessurazione del calcestruzzo armato</w:t>
      </w:r>
      <w:bookmarkEnd w:id="229"/>
    </w:p>
    <w:p w14:paraId="0957C65C" w14:textId="77777777" w:rsidR="000360CF" w:rsidRDefault="00DB30A0">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07617D69" w14:textId="77777777" w:rsidR="000360CF" w:rsidRDefault="00DB30A0">
      <w:pPr>
        <w:pStyle w:val="Titolo2"/>
        <w:keepNext/>
        <w:spacing w:after="140"/>
      </w:pPr>
      <w:bookmarkStart w:id="230" w:name="_Toc244285223"/>
      <w:r>
        <w:t>Meccanismo e campo</w:t>
      </w:r>
      <w:bookmarkEnd w:id="230"/>
    </w:p>
    <w:p w14:paraId="4214CB49" w14:textId="77777777" w:rsidR="000360CF" w:rsidRDefault="00DB30A0">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32C77474" w14:textId="77777777" w:rsidR="000360CF" w:rsidRDefault="00DB30A0">
      <w:pPr>
        <w:keepNext/>
        <w:spacing w:after="140"/>
      </w:pPr>
      <w:r>
        <w:rPr>
          <w:noProof/>
        </w:rPr>
        <w:lastRenderedPageBreak/>
        <w:drawing>
          <wp:inline distT="0" distB="0" distL="0" distR="0" wp14:anchorId="5002D8C1" wp14:editId="18423FAE">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8CB642D" w14:textId="77777777" w:rsidR="000360CF" w:rsidRDefault="00DB30A0">
      <w:pPr>
        <w:pStyle w:val="Didascalia"/>
      </w:pPr>
      <w:r>
        <w:t>Figura 04.1 — Tirante fessurato: due fessure attraversano la zona tesa e l'armatura continua trasferisce forza per aderenza. La distanza tra fessure e l'apertura sono grandezze diverse.</w:t>
      </w:r>
    </w:p>
    <w:p w14:paraId="1DCEEA9E" w14:textId="77777777" w:rsidR="000360CF" w:rsidRDefault="00DB30A0">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60B61D4" w14:textId="77777777" w:rsidR="000360CF" w:rsidRDefault="00DB30A0">
      <w:pPr>
        <w:pStyle w:val="Titolo2"/>
        <w:keepNext/>
        <w:spacing w:after="140"/>
      </w:pPr>
      <w:bookmarkStart w:id="231" w:name="_Toc244285224"/>
      <w:r>
        <w:t>Relazioni e simboli</w:t>
      </w:r>
      <w:bookmarkEnd w:id="231"/>
    </w:p>
    <w:p w14:paraId="1DB4BEDC" w14:textId="77777777" w:rsidR="000360CF" w:rsidRDefault="00DB30A0">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A0AC448" w14:textId="77777777" w:rsidR="000360CF" w:rsidRDefault="00DB30A0">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oMath>
      </m:oMathPara>
    </w:p>
    <w:p w14:paraId="4A18C723" w14:textId="77777777" w:rsidR="000360CF" w:rsidRDefault="00DB30A0">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339C6068" w14:textId="77777777" w:rsidR="000360CF" w:rsidRDefault="00DB30A0">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112B55B1" w14:textId="77777777" w:rsidR="000360CF" w:rsidRDefault="00DB30A0">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55FD6D65" w14:textId="77777777">
        <w:trPr>
          <w:cantSplit/>
          <w:tblHeader/>
          <w:jc w:val="center"/>
        </w:trPr>
        <w:tc>
          <w:tcPr>
            <w:tcW w:w="2381" w:type="dxa"/>
            <w:shd w:val="clear" w:color="auto" w:fill="E7E6E6"/>
            <w:tcMar>
              <w:top w:w="90" w:type="dxa"/>
              <w:left w:w="90" w:type="dxa"/>
              <w:bottom w:w="90" w:type="dxa"/>
              <w:right w:w="90" w:type="dxa"/>
            </w:tcMar>
            <w:vAlign w:val="center"/>
          </w:tcPr>
          <w:p w14:paraId="46832DF5" w14:textId="77777777" w:rsidR="000360CF" w:rsidRDefault="00DB30A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186F4DC" w14:textId="77777777" w:rsidR="000360CF" w:rsidRDefault="00DB30A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16C6222" w14:textId="77777777" w:rsidR="000360CF" w:rsidRDefault="00DB30A0">
            <w:pPr>
              <w:spacing w:before="20" w:after="20"/>
              <w:jc w:val="center"/>
            </w:pPr>
            <w:r>
              <w:rPr>
                <w:b/>
                <w:sz w:val="21"/>
              </w:rPr>
              <w:t>Unità</w:t>
            </w:r>
          </w:p>
        </w:tc>
      </w:tr>
      <w:tr w:rsidR="000360CF" w14:paraId="6A2774C9" w14:textId="77777777">
        <w:trPr>
          <w:cantSplit/>
          <w:jc w:val="center"/>
        </w:trPr>
        <w:tc>
          <w:tcPr>
            <w:tcW w:w="2381" w:type="dxa"/>
            <w:tcMar>
              <w:top w:w="90" w:type="dxa"/>
              <w:left w:w="90" w:type="dxa"/>
              <w:bottom w:w="90" w:type="dxa"/>
              <w:right w:w="90" w:type="dxa"/>
            </w:tcMar>
            <w:vAlign w:val="center"/>
          </w:tcPr>
          <w:p w14:paraId="765A9A9F" w14:textId="77777777" w:rsidR="000360CF" w:rsidRDefault="00DB30A0">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CEACB4A" w14:textId="77777777" w:rsidR="000360CF" w:rsidRDefault="00DB30A0">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6857D5F" w14:textId="77777777" w:rsidR="000360CF" w:rsidRDefault="00DB30A0">
            <w:pPr>
              <w:spacing w:before="20" w:after="20"/>
              <w:jc w:val="center"/>
            </w:pPr>
            <w:r>
              <w:rPr>
                <w:sz w:val="21"/>
              </w:rPr>
              <w:t>mm</w:t>
            </w:r>
          </w:p>
        </w:tc>
      </w:tr>
      <w:tr w:rsidR="000360CF" w14:paraId="1079DE26" w14:textId="77777777">
        <w:trPr>
          <w:cantSplit/>
          <w:jc w:val="center"/>
        </w:trPr>
        <w:tc>
          <w:tcPr>
            <w:tcW w:w="2381" w:type="dxa"/>
            <w:tcMar>
              <w:top w:w="90" w:type="dxa"/>
              <w:left w:w="90" w:type="dxa"/>
              <w:bottom w:w="90" w:type="dxa"/>
              <w:right w:w="90" w:type="dxa"/>
            </w:tcMar>
            <w:vAlign w:val="center"/>
          </w:tcPr>
          <w:p w14:paraId="06B8239B" w14:textId="77777777" w:rsidR="000360CF" w:rsidRDefault="00DB30A0">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613AA9F4" w14:textId="77777777" w:rsidR="000360CF" w:rsidRDefault="00DB30A0">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2296DBC5" w14:textId="77777777" w:rsidR="000360CF" w:rsidRDefault="00DB30A0">
            <w:pPr>
              <w:spacing w:before="20" w:after="20"/>
              <w:jc w:val="center"/>
            </w:pPr>
            <w:r>
              <w:rPr>
                <w:sz w:val="21"/>
              </w:rPr>
              <w:t>mm</w:t>
            </w:r>
          </w:p>
        </w:tc>
      </w:tr>
      <w:tr w:rsidR="000360CF" w14:paraId="45753A88" w14:textId="77777777">
        <w:trPr>
          <w:cantSplit/>
          <w:jc w:val="center"/>
        </w:trPr>
        <w:tc>
          <w:tcPr>
            <w:tcW w:w="2381" w:type="dxa"/>
            <w:tcMar>
              <w:top w:w="90" w:type="dxa"/>
              <w:left w:w="90" w:type="dxa"/>
              <w:bottom w:w="90" w:type="dxa"/>
              <w:right w:w="90" w:type="dxa"/>
            </w:tcMar>
            <w:vAlign w:val="center"/>
          </w:tcPr>
          <w:p w14:paraId="2E4C1985" w14:textId="77777777" w:rsidR="000360CF" w:rsidRDefault="00DB30A0">
            <w:pPr>
              <w:spacing w:before="20" w:after="20"/>
              <w:jc w:val="left"/>
            </w:pPr>
            <m:oMathPara>
              <m:oMath>
                <m:r>
                  <m:t>Δε</m:t>
                </m:r>
              </m:oMath>
            </m:oMathPara>
          </w:p>
        </w:tc>
        <w:tc>
          <w:tcPr>
            <w:tcW w:w="3402" w:type="dxa"/>
            <w:tcMar>
              <w:top w:w="90" w:type="dxa"/>
              <w:left w:w="90" w:type="dxa"/>
              <w:bottom w:w="90" w:type="dxa"/>
              <w:right w:w="90" w:type="dxa"/>
            </w:tcMar>
            <w:vAlign w:val="center"/>
          </w:tcPr>
          <w:p w14:paraId="387BC242" w14:textId="77777777" w:rsidR="000360CF" w:rsidRDefault="00DB30A0">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7ED827A1" w14:textId="77777777" w:rsidR="000360CF" w:rsidRDefault="00DB30A0">
            <w:pPr>
              <w:spacing w:before="20" w:after="20"/>
              <w:jc w:val="center"/>
            </w:pPr>
            <w:r>
              <w:rPr>
                <w:sz w:val="21"/>
              </w:rPr>
              <w:t>adimensionale</w:t>
            </w:r>
          </w:p>
        </w:tc>
      </w:tr>
      <w:tr w:rsidR="000360CF" w14:paraId="05E34A1C" w14:textId="77777777">
        <w:trPr>
          <w:cantSplit/>
          <w:jc w:val="center"/>
        </w:trPr>
        <w:tc>
          <w:tcPr>
            <w:tcW w:w="2381" w:type="dxa"/>
            <w:tcMar>
              <w:top w:w="90" w:type="dxa"/>
              <w:left w:w="90" w:type="dxa"/>
              <w:bottom w:w="90" w:type="dxa"/>
              <w:right w:w="90" w:type="dxa"/>
            </w:tcMar>
            <w:vAlign w:val="center"/>
          </w:tcPr>
          <w:p w14:paraId="3D5354BD" w14:textId="77777777" w:rsidR="000360CF" w:rsidRDefault="00DB30A0">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0E6AEA0" w14:textId="77777777" w:rsidR="000360CF" w:rsidRDefault="00DB30A0">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CC61367" w14:textId="77777777" w:rsidR="000360CF" w:rsidRDefault="00DB30A0">
            <w:pPr>
              <w:spacing w:before="20" w:after="20"/>
              <w:jc w:val="center"/>
            </w:pPr>
            <w:r>
              <w:rPr>
                <w:sz w:val="21"/>
              </w:rPr>
              <w:t>MPa</w:t>
            </w:r>
          </w:p>
        </w:tc>
      </w:tr>
      <w:tr w:rsidR="000360CF" w14:paraId="1F4140A1" w14:textId="77777777">
        <w:trPr>
          <w:cantSplit/>
          <w:jc w:val="center"/>
        </w:trPr>
        <w:tc>
          <w:tcPr>
            <w:tcW w:w="2381" w:type="dxa"/>
            <w:tcMar>
              <w:top w:w="90" w:type="dxa"/>
              <w:left w:w="90" w:type="dxa"/>
              <w:bottom w:w="90" w:type="dxa"/>
              <w:right w:w="90" w:type="dxa"/>
            </w:tcMar>
            <w:vAlign w:val="center"/>
          </w:tcPr>
          <w:p w14:paraId="7B9ED907" w14:textId="77777777" w:rsidR="000360CF" w:rsidRDefault="00DB30A0">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17F8DEFA" w14:textId="77777777" w:rsidR="000360CF" w:rsidRDefault="00DB30A0">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18ED2FE" w14:textId="77777777" w:rsidR="000360CF" w:rsidRDefault="00DB30A0">
            <w:pPr>
              <w:spacing w:before="20" w:after="20"/>
              <w:jc w:val="center"/>
            </w:pPr>
            <w:r>
              <w:rPr>
                <w:sz w:val="21"/>
              </w:rPr>
              <w:t>MPa</w:t>
            </w:r>
          </w:p>
        </w:tc>
      </w:tr>
      <w:tr w:rsidR="000360CF" w14:paraId="7D9403FE" w14:textId="77777777">
        <w:trPr>
          <w:cantSplit/>
          <w:jc w:val="center"/>
        </w:trPr>
        <w:tc>
          <w:tcPr>
            <w:tcW w:w="2381" w:type="dxa"/>
            <w:tcMar>
              <w:top w:w="90" w:type="dxa"/>
              <w:left w:w="90" w:type="dxa"/>
              <w:bottom w:w="90" w:type="dxa"/>
              <w:right w:w="90" w:type="dxa"/>
            </w:tcMar>
            <w:vAlign w:val="center"/>
          </w:tcPr>
          <w:p w14:paraId="2559189D" w14:textId="77777777" w:rsidR="000360CF" w:rsidRDefault="00DB30A0">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6611F462" w14:textId="77777777" w:rsidR="000360CF" w:rsidRDefault="00DB30A0">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9D93A07" w14:textId="77777777" w:rsidR="000360CF" w:rsidRDefault="00DB30A0">
            <w:pPr>
              <w:spacing w:before="20" w:after="20"/>
              <w:jc w:val="center"/>
            </w:pPr>
            <w:r>
              <w:rPr>
                <w:sz w:val="21"/>
              </w:rPr>
              <w:t>MPa</w:t>
            </w:r>
          </w:p>
        </w:tc>
      </w:tr>
      <w:tr w:rsidR="000360CF" w14:paraId="0DFA54CB" w14:textId="77777777">
        <w:trPr>
          <w:cantSplit/>
          <w:jc w:val="center"/>
        </w:trPr>
        <w:tc>
          <w:tcPr>
            <w:tcW w:w="2381" w:type="dxa"/>
            <w:tcMar>
              <w:top w:w="90" w:type="dxa"/>
              <w:left w:w="90" w:type="dxa"/>
              <w:bottom w:w="90" w:type="dxa"/>
              <w:right w:w="90" w:type="dxa"/>
            </w:tcMar>
            <w:vAlign w:val="center"/>
          </w:tcPr>
          <w:p w14:paraId="326A253B" w14:textId="77777777" w:rsidR="000360CF" w:rsidRDefault="00DB30A0">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2D2308F3" w14:textId="77777777" w:rsidR="000360CF" w:rsidRDefault="00DB30A0">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341B14D1" w14:textId="77777777" w:rsidR="000360CF" w:rsidRDefault="00DB30A0">
            <w:pPr>
              <w:spacing w:before="20" w:after="20"/>
              <w:jc w:val="center"/>
            </w:pPr>
            <w:r>
              <w:rPr>
                <w:sz w:val="21"/>
              </w:rPr>
              <w:t>mm²</w:t>
            </w:r>
          </w:p>
        </w:tc>
      </w:tr>
      <w:tr w:rsidR="000360CF" w14:paraId="35128CE0" w14:textId="77777777">
        <w:trPr>
          <w:cantSplit/>
          <w:jc w:val="center"/>
        </w:trPr>
        <w:tc>
          <w:tcPr>
            <w:tcW w:w="2381" w:type="dxa"/>
            <w:tcMar>
              <w:top w:w="90" w:type="dxa"/>
              <w:left w:w="90" w:type="dxa"/>
              <w:bottom w:w="90" w:type="dxa"/>
              <w:right w:w="90" w:type="dxa"/>
            </w:tcMar>
            <w:vAlign w:val="center"/>
          </w:tcPr>
          <w:p w14:paraId="5793B26E" w14:textId="77777777" w:rsidR="000360CF" w:rsidRDefault="00DB30A0">
            <w:pPr>
              <w:spacing w:before="20" w:after="20"/>
              <w:jc w:val="left"/>
            </w:pPr>
            <m:oMathPara>
              <m:oMath>
                <m:r>
                  <m:t>c,ϕ</m:t>
                </m:r>
              </m:oMath>
            </m:oMathPara>
          </w:p>
        </w:tc>
        <w:tc>
          <w:tcPr>
            <w:tcW w:w="3402" w:type="dxa"/>
            <w:tcMar>
              <w:top w:w="90" w:type="dxa"/>
              <w:left w:w="90" w:type="dxa"/>
              <w:bottom w:w="90" w:type="dxa"/>
              <w:right w:w="90" w:type="dxa"/>
            </w:tcMar>
            <w:vAlign w:val="center"/>
          </w:tcPr>
          <w:p w14:paraId="58311920" w14:textId="77777777" w:rsidR="000360CF" w:rsidRDefault="00DB30A0">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E9DC16E" w14:textId="77777777" w:rsidR="000360CF" w:rsidRDefault="00DB30A0">
            <w:pPr>
              <w:spacing w:before="20" w:after="20"/>
              <w:jc w:val="center"/>
            </w:pPr>
            <w:r>
              <w:rPr>
                <w:sz w:val="21"/>
              </w:rPr>
              <w:t>mm</w:t>
            </w:r>
          </w:p>
        </w:tc>
      </w:tr>
      <w:tr w:rsidR="000360CF" w14:paraId="5EA597AC" w14:textId="77777777">
        <w:trPr>
          <w:cantSplit/>
          <w:jc w:val="center"/>
        </w:trPr>
        <w:tc>
          <w:tcPr>
            <w:tcW w:w="2381" w:type="dxa"/>
            <w:tcMar>
              <w:top w:w="90" w:type="dxa"/>
              <w:left w:w="90" w:type="dxa"/>
              <w:bottom w:w="90" w:type="dxa"/>
              <w:right w:w="90" w:type="dxa"/>
            </w:tcMar>
            <w:vAlign w:val="center"/>
          </w:tcPr>
          <w:p w14:paraId="23B34737" w14:textId="77777777" w:rsidR="000360CF" w:rsidRDefault="00DB30A0">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2FBFDAA7" w14:textId="77777777" w:rsidR="000360CF" w:rsidRDefault="00DB30A0">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6E34120E" w14:textId="77777777" w:rsidR="000360CF" w:rsidRDefault="00DB30A0">
            <w:pPr>
              <w:spacing w:before="20" w:after="20"/>
              <w:jc w:val="center"/>
            </w:pPr>
            <w:r>
              <w:rPr>
                <w:sz w:val="21"/>
              </w:rPr>
              <w:t>adimensionali</w:t>
            </w:r>
          </w:p>
        </w:tc>
      </w:tr>
    </w:tbl>
    <w:p w14:paraId="11B8939A" w14:textId="77777777" w:rsidR="000360CF" w:rsidRDefault="000360CF"/>
    <w:p w14:paraId="710346EC" w14:textId="77777777" w:rsidR="000360CF" w:rsidRDefault="00DB30A0">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25C4AC9E" w14:textId="77777777" w:rsidR="000360CF" w:rsidRDefault="00DB30A0">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51EFDFF" w14:textId="77777777" w:rsidR="000360CF" w:rsidRDefault="00DB30A0">
      <w:pPr>
        <w:pStyle w:val="Titolo2"/>
        <w:keepNext/>
        <w:spacing w:after="140"/>
      </w:pPr>
      <w:bookmarkStart w:id="232" w:name="_Toc244285225"/>
      <w:r>
        <w:t>Procedura per un caso ordinario</w:t>
      </w:r>
      <w:bookmarkEnd w:id="232"/>
    </w:p>
    <w:p w14:paraId="1102D5E3" w14:textId="77777777" w:rsidR="000360CF" w:rsidRDefault="00DB30A0">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4D42C6C" w14:textId="77777777" w:rsidR="000360CF" w:rsidRDefault="00DB30A0">
      <w:pPr>
        <w:pStyle w:val="Titolo2"/>
        <w:keepNext/>
        <w:spacing w:after="140"/>
      </w:pPr>
      <w:bookmarkStart w:id="233" w:name="_Toc244285226"/>
      <w:r>
        <w:t>Esempio numerico</w:t>
      </w:r>
      <w:bookmarkEnd w:id="233"/>
    </w:p>
    <w:p w14:paraId="4AB90599" w14:textId="77777777" w:rsidR="000360CF" w:rsidRDefault="00DB30A0">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7189AAB" w14:textId="77777777" w:rsidR="000360CF" w:rsidRDefault="00DB30A0">
      <w:pPr>
        <w:keepNext/>
        <w:spacing w:before="60" w:after="80"/>
        <w:ind w:left="255"/>
      </w:pPr>
      <m:oMathPara>
        <m:oMath>
          <m:sSub>
            <m:e>
              <m:r>
                <m:t>α</m:t>
              </m:r>
            </m:e>
            <m:sub>
              <m:r>
                <m:t>e</m:t>
              </m:r>
            </m:sub>
          </m:sSub>
          <m:r>
            <m:t>=6</m:t>
          </m:r>
          <m:r>
            <m:t>,</m:t>
          </m:r>
          <m:r>
            <m:t>0606</m:t>
          </m:r>
        </m:oMath>
      </m:oMathPara>
    </w:p>
    <w:p w14:paraId="45F27507" w14:textId="77777777" w:rsidR="000360CF" w:rsidRDefault="00DB30A0">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1805E65" w14:textId="77777777" w:rsidR="000360CF" w:rsidRDefault="00DB30A0">
      <w:pPr>
        <w:keepNext/>
        <w:spacing w:before="60" w:after="80"/>
        <w:ind w:left="255"/>
      </w:pPr>
      <m:oMathPara>
        <m:oMath>
          <m:r>
            <m:t>Δε=max(0</m:t>
          </m:r>
          <m:r>
            <m:t>,</m:t>
          </m:r>
          <m:r>
            <m:t>00067485;0</m:t>
          </m:r>
          <m:r>
            <m:t>,</m:t>
          </m:r>
          <m:r>
            <m:t>00060000)=0</m:t>
          </m:r>
          <m:r>
            <m:t>,</m:t>
          </m:r>
          <m:r>
            <m:t>00067485</m:t>
          </m:r>
        </m:oMath>
      </m:oMathPara>
    </w:p>
    <w:p w14:paraId="34B1FBCB" w14:textId="77777777" w:rsidR="000360CF" w:rsidRDefault="00DB30A0">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2B156FF1" w14:textId="77777777" w:rsidR="000360CF" w:rsidRDefault="00DB30A0">
      <w:pPr>
        <w:keepNext/>
        <w:spacing w:before="60" w:after="80"/>
        <w:ind w:left="255"/>
      </w:pPr>
      <m:oMathPara>
        <m:oMath>
          <m:sSub>
            <m:e>
              <m:r>
                <m:t>w</m:t>
              </m:r>
            </m:e>
            <m:sub>
              <m:r>
                <m:t>k</m:t>
              </m:r>
            </m:sub>
          </m:sSub>
          <m:r>
            <m:t>=238·0</m:t>
          </m:r>
          <m:r>
            <m:t>,</m:t>
          </m:r>
          <m:r>
            <m:t>00067485=0</m:t>
          </m:r>
          <m:r>
            <m:t>,</m:t>
          </m:r>
          <m:r>
            <m:t>1606</m:t>
          </m:r>
          <m:r>
            <m:rPr>
              <m:sty m:val="p"/>
            </m:rPr>
            <m:t>mm</m:t>
          </m:r>
        </m:oMath>
      </m:oMathPara>
    </w:p>
    <w:p w14:paraId="707443AE" w14:textId="77777777" w:rsidR="000360CF" w:rsidRDefault="00DB30A0">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37556B93" w14:textId="77777777" w:rsidR="000360CF" w:rsidRDefault="00DB30A0">
      <w:pPr>
        <w:pStyle w:val="Titolo2"/>
        <w:keepNext/>
        <w:spacing w:after="140"/>
      </w:pPr>
      <w:bookmarkStart w:id="234" w:name="_Toc244285227"/>
      <w:r>
        <w:t>Limiti e confronto con il software</w:t>
      </w:r>
      <w:bookmarkEnd w:id="234"/>
    </w:p>
    <w:p w14:paraId="630CC449" w14:textId="77777777" w:rsidR="000360CF" w:rsidRDefault="00DB30A0">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BD31535" w14:textId="77777777" w:rsidR="000360CF" w:rsidRDefault="00DB30A0">
      <w:pPr>
        <w:spacing w:after="140"/>
      </w:pPr>
      <w:r>
        <w:t>Apri la guida del modulo (Wiki: Modulo Sezione in c.a.) per le convenzioni degli input. Conserva nel report combinazione, parametri effettivi e ramo usato; un singolo numero di apertura non rende il risultato riproducibile.</w:t>
      </w:r>
    </w:p>
    <w:p w14:paraId="6BE199A6" w14:textId="77777777" w:rsidR="000360CF" w:rsidRDefault="00DB30A0">
      <w:pPr>
        <w:pStyle w:val="Titolo1"/>
        <w:keepNext/>
        <w:spacing w:after="140"/>
      </w:pPr>
      <w:bookmarkStart w:id="235" w:name="_Toc244285228"/>
      <w:r>
        <w:t>Capacità portante delle fondazioni superficiali</w:t>
      </w:r>
      <w:bookmarkEnd w:id="235"/>
    </w:p>
    <w:p w14:paraId="48D057D6" w14:textId="77777777" w:rsidR="000360CF" w:rsidRDefault="00DB30A0">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BC6812F" w14:textId="77777777" w:rsidR="000360CF" w:rsidRDefault="00DB30A0">
      <w:pPr>
        <w:pStyle w:val="Titolo2"/>
        <w:keepNext/>
        <w:spacing w:after="140"/>
      </w:pPr>
      <w:bookmarkStart w:id="236" w:name="_Toc244285229"/>
      <w:r>
        <w:lastRenderedPageBreak/>
        <w:t>Geometria, drenaggio e azioni</w:t>
      </w:r>
      <w:bookmarkEnd w:id="236"/>
    </w:p>
    <w:p w14:paraId="0956DD1E" w14:textId="77777777" w:rsidR="000360CF" w:rsidRDefault="00DB30A0">
      <w:pPr>
        <w:keepNext/>
        <w:spacing w:after="140"/>
      </w:pPr>
      <w:r>
        <w:rPr>
          <w:noProof/>
        </w:rPr>
        <w:drawing>
          <wp:inline distT="0" distB="0" distL="0" distR="0" wp14:anchorId="4091A857" wp14:editId="2EF3D8F0">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46D70E2" w14:textId="77777777" w:rsidR="000360CF" w:rsidRDefault="00DB30A0">
      <w:pPr>
        <w:pStyle w:val="Didascalia"/>
      </w:pPr>
      <w:r>
        <w:t>Figura 06.1 — Fondazione nastriforme: larghezza B, profondità D, carico verticale e pressione di contatto. La regione tratteggiata indica il terreno coinvolto, non una superficie critica calcolata.</w:t>
      </w:r>
    </w:p>
    <w:p w14:paraId="559075A7" w14:textId="77777777" w:rsidR="000360CF" w:rsidRDefault="00DB30A0">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21FE628F" w14:textId="77777777" w:rsidR="000360CF" w:rsidRDefault="00DB30A0">
      <w:pPr>
        <w:pStyle w:val="Titolo2"/>
        <w:keepNext/>
        <w:spacing w:after="140"/>
      </w:pPr>
      <w:bookmarkStart w:id="237" w:name="_Toc244285230"/>
      <w:r>
        <w:t>Struttura della relazione drenata</w:t>
      </w:r>
      <w:bookmarkEnd w:id="237"/>
    </w:p>
    <w:p w14:paraId="3717C817" w14:textId="77777777" w:rsidR="000360CF" w:rsidRDefault="00DB30A0">
      <w:pPr>
        <w:spacing w:after="140"/>
      </w:pPr>
      <w:r>
        <w:t>Per fondazione nastriforme ideale, terreno orizzontale e azione verticale centrata, la struttura classica della relazione è:</w:t>
      </w:r>
    </w:p>
    <w:p w14:paraId="2663E06A" w14:textId="77777777" w:rsidR="000360CF" w:rsidRDefault="00DB30A0">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60A515FA" w14:textId="77777777" w:rsidR="000360CF" w:rsidRDefault="00DB30A0">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51C0BFFE" w14:textId="77777777">
        <w:trPr>
          <w:cantSplit/>
          <w:tblHeader/>
          <w:jc w:val="center"/>
        </w:trPr>
        <w:tc>
          <w:tcPr>
            <w:tcW w:w="2381" w:type="dxa"/>
            <w:shd w:val="clear" w:color="auto" w:fill="E7E6E6"/>
            <w:tcMar>
              <w:top w:w="90" w:type="dxa"/>
              <w:left w:w="90" w:type="dxa"/>
              <w:bottom w:w="90" w:type="dxa"/>
              <w:right w:w="90" w:type="dxa"/>
            </w:tcMar>
            <w:vAlign w:val="center"/>
          </w:tcPr>
          <w:p w14:paraId="3848FEFF" w14:textId="77777777" w:rsidR="000360CF" w:rsidRDefault="00DB30A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36B5B0B" w14:textId="77777777" w:rsidR="000360CF" w:rsidRDefault="00DB30A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890B01B" w14:textId="77777777" w:rsidR="000360CF" w:rsidRDefault="00DB30A0">
            <w:pPr>
              <w:spacing w:before="20" w:after="20"/>
              <w:jc w:val="center"/>
            </w:pPr>
            <w:r>
              <w:rPr>
                <w:b/>
                <w:sz w:val="21"/>
              </w:rPr>
              <w:t>Unità</w:t>
            </w:r>
          </w:p>
        </w:tc>
      </w:tr>
      <w:tr w:rsidR="000360CF" w14:paraId="10E56396" w14:textId="77777777">
        <w:trPr>
          <w:cantSplit/>
          <w:jc w:val="center"/>
        </w:trPr>
        <w:tc>
          <w:tcPr>
            <w:tcW w:w="2381" w:type="dxa"/>
            <w:tcMar>
              <w:top w:w="90" w:type="dxa"/>
              <w:left w:w="90" w:type="dxa"/>
              <w:bottom w:w="90" w:type="dxa"/>
              <w:right w:w="90" w:type="dxa"/>
            </w:tcMar>
            <w:vAlign w:val="center"/>
          </w:tcPr>
          <w:p w14:paraId="6A925859" w14:textId="77777777" w:rsidR="000360CF" w:rsidRDefault="00DB30A0">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B544FD0" w14:textId="77777777" w:rsidR="000360CF" w:rsidRDefault="00DB30A0">
            <w:pPr>
              <w:spacing w:before="20" w:after="20"/>
              <w:jc w:val="left"/>
            </w:pPr>
            <w:r>
              <w:rPr>
                <w:sz w:val="21"/>
              </w:rPr>
              <w:t>Pressione ultima lorda</w:t>
            </w:r>
          </w:p>
        </w:tc>
        <w:tc>
          <w:tcPr>
            <w:tcW w:w="3855" w:type="dxa"/>
            <w:tcMar>
              <w:top w:w="90" w:type="dxa"/>
              <w:left w:w="90" w:type="dxa"/>
              <w:bottom w:w="90" w:type="dxa"/>
              <w:right w:w="90" w:type="dxa"/>
            </w:tcMar>
            <w:vAlign w:val="center"/>
          </w:tcPr>
          <w:p w14:paraId="3C868D3E" w14:textId="77777777" w:rsidR="000360CF" w:rsidRDefault="00DB30A0">
            <w:pPr>
              <w:spacing w:before="20" w:after="20"/>
              <w:jc w:val="center"/>
            </w:pPr>
            <w:r>
              <w:rPr>
                <w:sz w:val="21"/>
              </w:rPr>
              <w:t>kPa</w:t>
            </w:r>
          </w:p>
        </w:tc>
      </w:tr>
      <w:tr w:rsidR="000360CF" w14:paraId="6C6BC63F" w14:textId="77777777">
        <w:trPr>
          <w:cantSplit/>
          <w:jc w:val="center"/>
        </w:trPr>
        <w:tc>
          <w:tcPr>
            <w:tcW w:w="2381" w:type="dxa"/>
            <w:tcMar>
              <w:top w:w="90" w:type="dxa"/>
              <w:left w:w="90" w:type="dxa"/>
              <w:bottom w:w="90" w:type="dxa"/>
              <w:right w:w="90" w:type="dxa"/>
            </w:tcMar>
            <w:vAlign w:val="center"/>
          </w:tcPr>
          <w:p w14:paraId="4B2A1FB9" w14:textId="77777777" w:rsidR="000360CF" w:rsidRDefault="00DB30A0">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2A0FD8D2" w14:textId="77777777" w:rsidR="000360CF" w:rsidRDefault="00DB30A0">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CFDB73F" w14:textId="77777777" w:rsidR="000360CF" w:rsidRDefault="00DB30A0">
            <w:pPr>
              <w:spacing w:before="20" w:after="20"/>
              <w:jc w:val="center"/>
            </w:pPr>
            <w:r>
              <w:rPr>
                <w:sz w:val="21"/>
              </w:rPr>
              <w:t>kPa</w:t>
            </w:r>
          </w:p>
        </w:tc>
      </w:tr>
      <w:tr w:rsidR="000360CF" w14:paraId="21CDBEE5" w14:textId="77777777">
        <w:trPr>
          <w:cantSplit/>
          <w:jc w:val="center"/>
        </w:trPr>
        <w:tc>
          <w:tcPr>
            <w:tcW w:w="2381" w:type="dxa"/>
            <w:tcMar>
              <w:top w:w="90" w:type="dxa"/>
              <w:left w:w="90" w:type="dxa"/>
              <w:bottom w:w="90" w:type="dxa"/>
              <w:right w:w="90" w:type="dxa"/>
            </w:tcMar>
            <w:vAlign w:val="center"/>
          </w:tcPr>
          <w:p w14:paraId="7DA16155" w14:textId="77777777" w:rsidR="000360CF" w:rsidRDefault="00DB30A0">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33200339" w14:textId="77777777" w:rsidR="000360CF" w:rsidRDefault="00DB30A0">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E287998" w14:textId="77777777" w:rsidR="000360CF" w:rsidRDefault="00DB30A0">
            <w:pPr>
              <w:spacing w:before="20" w:after="20"/>
              <w:jc w:val="center"/>
            </w:pPr>
            <w:r>
              <w:rPr>
                <w:sz w:val="21"/>
              </w:rPr>
              <w:t>kPa</w:t>
            </w:r>
          </w:p>
        </w:tc>
      </w:tr>
      <w:tr w:rsidR="000360CF" w14:paraId="3E5C19CA" w14:textId="77777777">
        <w:trPr>
          <w:cantSplit/>
          <w:jc w:val="center"/>
        </w:trPr>
        <w:tc>
          <w:tcPr>
            <w:tcW w:w="2381" w:type="dxa"/>
            <w:tcMar>
              <w:top w:w="90" w:type="dxa"/>
              <w:left w:w="90" w:type="dxa"/>
              <w:bottom w:w="90" w:type="dxa"/>
              <w:right w:w="90" w:type="dxa"/>
            </w:tcMar>
            <w:vAlign w:val="center"/>
          </w:tcPr>
          <w:p w14:paraId="6D2128A3" w14:textId="77777777" w:rsidR="000360CF" w:rsidRDefault="00DB30A0">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2C20E010" w14:textId="77777777" w:rsidR="000360CF" w:rsidRDefault="00DB30A0">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0440A08E" w14:textId="77777777" w:rsidR="000360CF" w:rsidRDefault="00DB30A0">
            <w:pPr>
              <w:spacing w:before="20" w:after="20"/>
              <w:jc w:val="center"/>
            </w:pPr>
            <w:r>
              <w:rPr>
                <w:sz w:val="21"/>
              </w:rPr>
              <w:t>kN/m³</w:t>
            </w:r>
          </w:p>
        </w:tc>
      </w:tr>
      <w:tr w:rsidR="000360CF" w14:paraId="11BB8991" w14:textId="77777777">
        <w:trPr>
          <w:cantSplit/>
          <w:jc w:val="center"/>
        </w:trPr>
        <w:tc>
          <w:tcPr>
            <w:tcW w:w="2381" w:type="dxa"/>
            <w:tcMar>
              <w:top w:w="90" w:type="dxa"/>
              <w:left w:w="90" w:type="dxa"/>
              <w:bottom w:w="90" w:type="dxa"/>
              <w:right w:w="90" w:type="dxa"/>
            </w:tcMar>
            <w:vAlign w:val="center"/>
          </w:tcPr>
          <w:p w14:paraId="6E5628AE" w14:textId="77777777" w:rsidR="000360CF" w:rsidRDefault="00DB30A0">
            <w:pPr>
              <w:spacing w:before="20" w:after="20"/>
              <w:jc w:val="left"/>
            </w:pPr>
            <m:oMathPara>
              <m:oMath>
                <m:r>
                  <m:t>B</m:t>
                </m:r>
              </m:oMath>
            </m:oMathPara>
          </w:p>
        </w:tc>
        <w:tc>
          <w:tcPr>
            <w:tcW w:w="3402" w:type="dxa"/>
            <w:tcMar>
              <w:top w:w="90" w:type="dxa"/>
              <w:left w:w="90" w:type="dxa"/>
              <w:bottom w:w="90" w:type="dxa"/>
              <w:right w:w="90" w:type="dxa"/>
            </w:tcMar>
            <w:vAlign w:val="center"/>
          </w:tcPr>
          <w:p w14:paraId="7A63944B" w14:textId="77777777" w:rsidR="000360CF" w:rsidRDefault="00DB30A0">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593CEF77" w14:textId="77777777" w:rsidR="000360CF" w:rsidRDefault="00DB30A0">
            <w:pPr>
              <w:spacing w:before="20" w:after="20"/>
              <w:jc w:val="center"/>
            </w:pPr>
            <w:r>
              <w:rPr>
                <w:sz w:val="21"/>
              </w:rPr>
              <w:t>m</w:t>
            </w:r>
          </w:p>
        </w:tc>
      </w:tr>
      <w:tr w:rsidR="000360CF" w14:paraId="1DD2DE4C" w14:textId="77777777">
        <w:trPr>
          <w:cantSplit/>
          <w:jc w:val="center"/>
        </w:trPr>
        <w:tc>
          <w:tcPr>
            <w:tcW w:w="2381" w:type="dxa"/>
            <w:tcMar>
              <w:top w:w="90" w:type="dxa"/>
              <w:left w:w="90" w:type="dxa"/>
              <w:bottom w:w="90" w:type="dxa"/>
              <w:right w:w="90" w:type="dxa"/>
            </w:tcMar>
            <w:vAlign w:val="center"/>
          </w:tcPr>
          <w:p w14:paraId="62993147" w14:textId="77777777" w:rsidR="000360CF" w:rsidRDefault="00DB30A0">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A045413" w14:textId="77777777" w:rsidR="000360CF" w:rsidRDefault="00DB30A0">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31A2A3B" w14:textId="77777777" w:rsidR="000360CF" w:rsidRDefault="00DB30A0">
            <w:pPr>
              <w:spacing w:before="20" w:after="20"/>
              <w:jc w:val="center"/>
            </w:pPr>
            <w:r>
              <w:rPr>
                <w:sz w:val="21"/>
              </w:rPr>
              <w:t>adimensionali</w:t>
            </w:r>
          </w:p>
        </w:tc>
      </w:tr>
      <w:tr w:rsidR="000360CF" w14:paraId="73B381F5" w14:textId="77777777">
        <w:trPr>
          <w:cantSplit/>
          <w:jc w:val="center"/>
        </w:trPr>
        <w:tc>
          <w:tcPr>
            <w:tcW w:w="2381" w:type="dxa"/>
            <w:tcMar>
              <w:top w:w="90" w:type="dxa"/>
              <w:left w:w="90" w:type="dxa"/>
              <w:bottom w:w="90" w:type="dxa"/>
              <w:right w:w="90" w:type="dxa"/>
            </w:tcMar>
            <w:vAlign w:val="center"/>
          </w:tcPr>
          <w:p w14:paraId="3DA6BA51" w14:textId="77777777" w:rsidR="000360CF" w:rsidRDefault="00DB30A0">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0468274" w14:textId="77777777" w:rsidR="000360CF" w:rsidRDefault="00DB30A0">
            <w:pPr>
              <w:spacing w:before="20" w:after="20"/>
              <w:jc w:val="left"/>
            </w:pPr>
            <w:r>
              <w:rPr>
                <w:sz w:val="21"/>
              </w:rPr>
              <w:t>Resistenza non drenata</w:t>
            </w:r>
          </w:p>
        </w:tc>
        <w:tc>
          <w:tcPr>
            <w:tcW w:w="3855" w:type="dxa"/>
            <w:tcMar>
              <w:top w:w="90" w:type="dxa"/>
              <w:left w:w="90" w:type="dxa"/>
              <w:bottom w:w="90" w:type="dxa"/>
              <w:right w:w="90" w:type="dxa"/>
            </w:tcMar>
            <w:vAlign w:val="center"/>
          </w:tcPr>
          <w:p w14:paraId="6C076B7D" w14:textId="77777777" w:rsidR="000360CF" w:rsidRDefault="00DB30A0">
            <w:pPr>
              <w:spacing w:before="20" w:after="20"/>
              <w:jc w:val="center"/>
            </w:pPr>
            <w:r>
              <w:rPr>
                <w:sz w:val="21"/>
              </w:rPr>
              <w:t>kPa</w:t>
            </w:r>
          </w:p>
        </w:tc>
      </w:tr>
      <w:tr w:rsidR="000360CF" w14:paraId="2374F5EC" w14:textId="77777777">
        <w:trPr>
          <w:cantSplit/>
          <w:jc w:val="center"/>
        </w:trPr>
        <w:tc>
          <w:tcPr>
            <w:tcW w:w="2381" w:type="dxa"/>
            <w:tcMar>
              <w:top w:w="90" w:type="dxa"/>
              <w:left w:w="90" w:type="dxa"/>
              <w:bottom w:w="90" w:type="dxa"/>
              <w:right w:w="90" w:type="dxa"/>
            </w:tcMar>
            <w:vAlign w:val="center"/>
          </w:tcPr>
          <w:p w14:paraId="488D9568" w14:textId="77777777" w:rsidR="000360CF" w:rsidRDefault="00DB30A0">
            <w:pPr>
              <w:spacing w:before="20" w:after="20"/>
              <w:jc w:val="left"/>
            </w:pPr>
            <m:oMathPara>
              <m:oMath>
                <m:r>
                  <m:t>D</m:t>
                </m:r>
              </m:oMath>
            </m:oMathPara>
          </w:p>
        </w:tc>
        <w:tc>
          <w:tcPr>
            <w:tcW w:w="3402" w:type="dxa"/>
            <w:tcMar>
              <w:top w:w="90" w:type="dxa"/>
              <w:left w:w="90" w:type="dxa"/>
              <w:bottom w:w="90" w:type="dxa"/>
              <w:right w:w="90" w:type="dxa"/>
            </w:tcMar>
            <w:vAlign w:val="center"/>
          </w:tcPr>
          <w:p w14:paraId="7AA984EE" w14:textId="77777777" w:rsidR="000360CF" w:rsidRDefault="00DB30A0">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545D899C" w14:textId="77777777" w:rsidR="000360CF" w:rsidRDefault="00DB30A0">
            <w:pPr>
              <w:spacing w:before="20" w:after="20"/>
              <w:jc w:val="center"/>
            </w:pPr>
            <w:r>
              <w:rPr>
                <w:sz w:val="21"/>
              </w:rPr>
              <w:t>m</w:t>
            </w:r>
          </w:p>
        </w:tc>
      </w:tr>
    </w:tbl>
    <w:p w14:paraId="590B26D0" w14:textId="77777777" w:rsidR="000360CF" w:rsidRDefault="000360CF"/>
    <w:p w14:paraId="1BDCEFBA" w14:textId="77777777" w:rsidR="000360CF" w:rsidRDefault="00DB30A0">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05E57735" w14:textId="77777777" w:rsidR="000360CF" w:rsidRDefault="00DB30A0">
      <w:pPr>
        <w:pStyle w:val="Titolo2"/>
        <w:keepNext/>
        <w:spacing w:after="140"/>
      </w:pPr>
      <w:bookmarkStart w:id="238" w:name="_Toc244285231"/>
      <w:r>
        <w:t>Caso non drenato completamente specificato</w:t>
      </w:r>
      <w:bookmarkEnd w:id="238"/>
    </w:p>
    <w:p w14:paraId="4F1AEE6A" w14:textId="77777777" w:rsidR="000360CF" w:rsidRDefault="00DB30A0">
      <w:pPr>
        <w:spacing w:after="140"/>
      </w:pPr>
      <w:r>
        <w:t>Per una striscia su terreno omogeneo idealmente puramente coesivo, carico verticale centrato e correzioni geometriche non applicate, il riferimento limite è:</w:t>
      </w:r>
    </w:p>
    <w:p w14:paraId="57394142" w14:textId="77777777" w:rsidR="000360CF" w:rsidRDefault="00DB30A0">
      <w:pPr>
        <w:keepNext/>
        <w:spacing w:before="60" w:after="80"/>
        <w:ind w:left="255"/>
      </w:pPr>
      <m:oMathPara>
        <m:oMath>
          <m:sSub>
            <m:e>
              <m:r>
                <m:t>ϕ</m:t>
              </m:r>
            </m:e>
            <m:sub>
              <m:r>
                <m:t>u</m:t>
              </m:r>
            </m:sub>
          </m:sSub>
          <m:r>
            <m:t>=0</m:t>
          </m:r>
        </m:oMath>
      </m:oMathPara>
    </w:p>
    <w:p w14:paraId="4A895845" w14:textId="77777777" w:rsidR="000360CF" w:rsidRDefault="00DB30A0">
      <w:pPr>
        <w:keepNext/>
        <w:spacing w:before="60" w:after="80"/>
        <w:ind w:left="255"/>
      </w:pPr>
      <m:oMathPara>
        <m:oMath>
          <m:sSub>
            <m:e>
              <m:r>
                <m:t>N</m:t>
              </m:r>
            </m:e>
            <m:sub>
              <m:r>
                <m:t>q</m:t>
              </m:r>
            </m:sub>
          </m:sSub>
          <m:r>
            <m:t>=1</m:t>
          </m:r>
        </m:oMath>
      </m:oMathPara>
    </w:p>
    <w:p w14:paraId="120C19FF" w14:textId="77777777" w:rsidR="000360CF" w:rsidRDefault="00DB30A0">
      <w:pPr>
        <w:keepNext/>
        <w:spacing w:before="60" w:after="80"/>
        <w:ind w:left="255"/>
      </w:pPr>
      <m:oMathPara>
        <m:oMath>
          <m:sSub>
            <m:e>
              <m:r>
                <m:t>N</m:t>
              </m:r>
            </m:e>
            <m:sub>
              <m:r>
                <m:t>γ</m:t>
              </m:r>
            </m:sub>
          </m:sSub>
          <m:r>
            <m:t>=0</m:t>
          </m:r>
        </m:oMath>
      </m:oMathPara>
    </w:p>
    <w:p w14:paraId="754E17B0" w14:textId="77777777" w:rsidR="000360CF" w:rsidRDefault="00DB30A0">
      <w:pPr>
        <w:keepNext/>
        <w:spacing w:before="60" w:after="80"/>
        <w:ind w:left="255"/>
      </w:pPr>
      <m:oMathPara>
        <m:oMath>
          <m:sSub>
            <m:e>
              <m:r>
                <m:t>N</m:t>
              </m:r>
            </m:e>
            <m:sub>
              <m:r>
                <m:t>c</m:t>
              </m:r>
            </m:sub>
          </m:sSub>
          <m:r>
            <m:t>=2+π</m:t>
          </m:r>
        </m:oMath>
      </m:oMathPara>
    </w:p>
    <w:p w14:paraId="4FEFA2CA" w14:textId="77777777" w:rsidR="000360CF" w:rsidRDefault="00DB30A0">
      <w:pPr>
        <w:keepNext/>
        <w:spacing w:before="60" w:after="80"/>
        <w:ind w:left="255"/>
      </w:pPr>
      <m:oMathPara>
        <m:oMath>
          <m:sSub>
            <m:e>
              <m:r>
                <m:t>q</m:t>
              </m:r>
            </m:e>
            <m:sub>
              <m:r>
                <m:t>ult,net</m:t>
              </m:r>
            </m:sub>
          </m:sSub>
          <m:r>
            <m:t>=(2+π)</m:t>
          </m:r>
          <m:sSub>
            <m:e>
              <m:r>
                <m:t>c</m:t>
              </m:r>
            </m:e>
            <m:sub>
              <m:r>
                <m:t>u</m:t>
              </m:r>
            </m:sub>
          </m:sSub>
        </m:oMath>
      </m:oMathPara>
    </w:p>
    <w:p w14:paraId="3744EFEE" w14:textId="77777777" w:rsidR="000360CF" w:rsidRDefault="00DB30A0">
      <w:pPr>
        <w:keepNext/>
        <w:spacing w:before="60" w:after="80"/>
        <w:ind w:left="255"/>
      </w:pPr>
      <m:oMathPara>
        <m:oMath>
          <m:sSub>
            <m:e>
              <m:r>
                <m:t>q</m:t>
              </m:r>
            </m:e>
            <m:sub>
              <m:r>
                <m:t>ult,gross</m:t>
              </m:r>
            </m:sub>
          </m:sSub>
          <m:r>
            <m:t>=(2+π)</m:t>
          </m:r>
          <m:sSub>
            <m:e>
              <m:r>
                <m:t>c</m:t>
              </m:r>
            </m:e>
            <m:sub>
              <m:r>
                <m:t>u</m:t>
              </m:r>
            </m:sub>
          </m:sSub>
          <m:r>
            <m:t>+q</m:t>
          </m:r>
        </m:oMath>
      </m:oMathPara>
    </w:p>
    <w:p w14:paraId="6AB5616A" w14:textId="77777777" w:rsidR="000360CF" w:rsidRDefault="00DB30A0">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B67052F" w14:textId="77777777" w:rsidR="000360CF" w:rsidRDefault="00DB30A0">
      <w:pPr>
        <w:pStyle w:val="Titolo2"/>
        <w:keepNext/>
        <w:spacing w:after="140"/>
      </w:pPr>
      <w:bookmarkStart w:id="239" w:name="_Toc244285232"/>
      <w:r>
        <w:t>Esempio per metro di fondazione</w:t>
      </w:r>
      <w:bookmarkEnd w:id="239"/>
    </w:p>
    <w:p w14:paraId="4A3EC892" w14:textId="77777777" w:rsidR="000360CF" w:rsidRDefault="00DB30A0">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65A1637A" w14:textId="77777777" w:rsidR="000360CF" w:rsidRDefault="00DB30A0">
      <w:pPr>
        <w:keepNext/>
        <w:spacing w:before="60" w:after="80"/>
        <w:ind w:left="255"/>
      </w:pPr>
      <m:oMathPara>
        <m:oMath>
          <m:r>
            <m:t>q=γD=18</m:t>
          </m:r>
          <m:r>
            <m:rPr>
              <m:sty m:val="p"/>
            </m:rPr>
            <m:t>kPa</m:t>
          </m:r>
        </m:oMath>
      </m:oMathPara>
    </w:p>
    <w:p w14:paraId="7B72225F" w14:textId="77777777" w:rsidR="000360CF" w:rsidRDefault="00DB30A0">
      <w:pPr>
        <w:keepNext/>
        <w:spacing w:before="60" w:after="80"/>
        <w:ind w:left="255"/>
      </w:pPr>
      <m:oMathPara>
        <m:oMath>
          <m:sSub>
            <m:e>
              <m:r>
                <m:t>q</m:t>
              </m:r>
            </m:e>
            <m:sub>
              <m:r>
                <m:t>ult,net</m:t>
              </m:r>
            </m:sub>
          </m:sSub>
          <m:r>
            <m:t>=(2+π)50=257</m:t>
          </m:r>
          <m:r>
            <m:t>,</m:t>
          </m:r>
          <m:r>
            <m:t>08</m:t>
          </m:r>
          <m:r>
            <m:rPr>
              <m:sty m:val="p"/>
            </m:rPr>
            <m:t>kPa</m:t>
          </m:r>
        </m:oMath>
      </m:oMathPara>
    </w:p>
    <w:p w14:paraId="649D9BA8" w14:textId="77777777" w:rsidR="000360CF" w:rsidRDefault="00DB30A0">
      <w:pPr>
        <w:keepNext/>
        <w:spacing w:before="60" w:after="80"/>
        <w:ind w:left="255"/>
      </w:pPr>
      <m:oMathPara>
        <m:oMath>
          <m:sSub>
            <m:e>
              <m:r>
                <m:t>q</m:t>
              </m:r>
            </m:e>
            <m:sub>
              <m:r>
                <m:t>ult,gross</m:t>
              </m:r>
            </m:sub>
          </m:sSub>
          <m:r>
            <m:t>=257</m:t>
          </m:r>
          <m:r>
            <m:t>,</m:t>
          </m:r>
          <m:r>
            <m:t>08+18=275</m:t>
          </m:r>
          <m:r>
            <m:t>,</m:t>
          </m:r>
          <m:r>
            <m:t>08</m:t>
          </m:r>
          <m:r>
            <m:rPr>
              <m:sty m:val="p"/>
            </m:rPr>
            <m:t>kPa</m:t>
          </m:r>
        </m:oMath>
      </m:oMathPara>
    </w:p>
    <w:p w14:paraId="0D6973B2" w14:textId="77777777" w:rsidR="000360CF" w:rsidRDefault="00DB30A0">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1882A37" w14:textId="77777777" w:rsidR="000360CF" w:rsidRDefault="00DB30A0">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7FC83C72" w14:textId="77777777" w:rsidR="000360CF" w:rsidRDefault="00DB30A0">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FC3D1A8" w14:textId="77777777" w:rsidR="000360CF" w:rsidRDefault="00DB30A0">
      <w:pPr>
        <w:pStyle w:val="Titolo2"/>
        <w:keepNext/>
        <w:spacing w:after="140"/>
      </w:pPr>
      <w:bookmarkStart w:id="240" w:name="_Toc244285233"/>
      <w:r>
        <w:t>Quando cambiare modello</w:t>
      </w:r>
      <w:bookmarkEnd w:id="240"/>
    </w:p>
    <w:p w14:paraId="564EF7C4" w14:textId="77777777" w:rsidR="000360CF" w:rsidRDefault="00DB30A0">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E83FCF6" w14:textId="77777777" w:rsidR="000360CF" w:rsidRDefault="00DB30A0">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88C2C48" w14:textId="77777777" w:rsidR="000360CF" w:rsidRDefault="00DB30A0">
      <w:pPr>
        <w:pStyle w:val="Titolo1"/>
        <w:keepNext/>
        <w:spacing w:after="140"/>
      </w:pPr>
      <w:bookmarkStart w:id="241" w:name="_Toc244285234"/>
      <w:r>
        <w:t>BIM e controllo dello scambio informativo</w:t>
      </w:r>
      <w:bookmarkEnd w:id="241"/>
    </w:p>
    <w:p w14:paraId="548B8180" w14:textId="77777777" w:rsidR="000360CF" w:rsidRDefault="00DB30A0">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6F3DFF3" w14:textId="77777777" w:rsidR="000360CF" w:rsidRDefault="00DB30A0">
      <w:pPr>
        <w:pStyle w:val="Titolo2"/>
        <w:keepNext/>
        <w:spacing w:after="140"/>
      </w:pPr>
      <w:bookmarkStart w:id="242" w:name="_Toc244285235"/>
      <w:r>
        <w:t>Definire prima il requisito</w:t>
      </w:r>
      <w:bookmarkEnd w:id="242"/>
    </w:p>
    <w:p w14:paraId="54E31596" w14:textId="77777777" w:rsidR="000360CF" w:rsidRDefault="00DB30A0">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6C0110E" w14:textId="77777777" w:rsidR="000360CF" w:rsidRDefault="00DB30A0">
      <w:pPr>
        <w:pStyle w:val="Titolo2"/>
        <w:keepNext/>
        <w:spacing w:after="140"/>
      </w:pPr>
      <w:bookmarkStart w:id="243" w:name="_Toc244285236"/>
      <w:r>
        <w:t>IFC e modello analitico</w:t>
      </w:r>
      <w:bookmarkEnd w:id="243"/>
    </w:p>
    <w:p w14:paraId="315B1FB4" w14:textId="77777777" w:rsidR="000360CF" w:rsidRDefault="00DB30A0">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2DCF3415" w14:textId="77777777">
        <w:trPr>
          <w:cantSplit/>
          <w:tblHeader/>
          <w:jc w:val="center"/>
        </w:trPr>
        <w:tc>
          <w:tcPr>
            <w:tcW w:w="2381" w:type="dxa"/>
            <w:shd w:val="clear" w:color="auto" w:fill="E7E6E6"/>
            <w:tcMar>
              <w:top w:w="90" w:type="dxa"/>
              <w:left w:w="90" w:type="dxa"/>
              <w:bottom w:w="90" w:type="dxa"/>
              <w:right w:w="90" w:type="dxa"/>
            </w:tcMar>
            <w:vAlign w:val="center"/>
          </w:tcPr>
          <w:p w14:paraId="0FDBF929" w14:textId="77777777" w:rsidR="000360CF" w:rsidRDefault="00DB30A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4F2594A" w14:textId="77777777" w:rsidR="000360CF" w:rsidRDefault="00DB30A0">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058129E" w14:textId="77777777" w:rsidR="000360CF" w:rsidRDefault="00DB30A0">
            <w:pPr>
              <w:spacing w:before="20" w:after="20"/>
              <w:jc w:val="left"/>
            </w:pPr>
            <w:r>
              <w:rPr>
                <w:b/>
                <w:sz w:val="21"/>
              </w:rPr>
              <w:t>Errore intercettato</w:t>
            </w:r>
          </w:p>
        </w:tc>
      </w:tr>
      <w:tr w:rsidR="000360CF" w14:paraId="5E982A95" w14:textId="77777777">
        <w:trPr>
          <w:cantSplit/>
          <w:jc w:val="center"/>
        </w:trPr>
        <w:tc>
          <w:tcPr>
            <w:tcW w:w="2381" w:type="dxa"/>
            <w:tcMar>
              <w:top w:w="90" w:type="dxa"/>
              <w:left w:w="90" w:type="dxa"/>
              <w:bottom w:w="90" w:type="dxa"/>
              <w:right w:w="90" w:type="dxa"/>
            </w:tcMar>
            <w:vAlign w:val="center"/>
          </w:tcPr>
          <w:p w14:paraId="010DC6B3" w14:textId="77777777" w:rsidR="000360CF" w:rsidRDefault="00DB30A0">
            <w:pPr>
              <w:spacing w:before="20" w:after="20"/>
              <w:jc w:val="left"/>
            </w:pPr>
            <w:r>
              <w:rPr>
                <w:sz w:val="21"/>
              </w:rPr>
              <w:t>Unità</w:t>
            </w:r>
          </w:p>
        </w:tc>
        <w:tc>
          <w:tcPr>
            <w:tcW w:w="3402" w:type="dxa"/>
            <w:tcMar>
              <w:top w:w="90" w:type="dxa"/>
              <w:left w:w="90" w:type="dxa"/>
              <w:bottom w:w="90" w:type="dxa"/>
              <w:right w:w="90" w:type="dxa"/>
            </w:tcMar>
            <w:vAlign w:val="center"/>
          </w:tcPr>
          <w:p w14:paraId="088C75EE" w14:textId="77777777" w:rsidR="000360CF" w:rsidRDefault="00DB30A0">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F94E815" w14:textId="77777777" w:rsidR="000360CF" w:rsidRDefault="00DB30A0">
            <w:pPr>
              <w:spacing w:before="20" w:after="20"/>
              <w:jc w:val="left"/>
            </w:pPr>
            <w:r>
              <w:rPr>
                <w:sz w:val="21"/>
              </w:rPr>
              <w:t>Scala metri/millimetri</w:t>
            </w:r>
          </w:p>
        </w:tc>
      </w:tr>
      <w:tr w:rsidR="000360CF" w14:paraId="4656D3DD" w14:textId="77777777">
        <w:trPr>
          <w:cantSplit/>
          <w:jc w:val="center"/>
        </w:trPr>
        <w:tc>
          <w:tcPr>
            <w:tcW w:w="2381" w:type="dxa"/>
            <w:tcMar>
              <w:top w:w="90" w:type="dxa"/>
              <w:left w:w="90" w:type="dxa"/>
              <w:bottom w:w="90" w:type="dxa"/>
              <w:right w:w="90" w:type="dxa"/>
            </w:tcMar>
            <w:vAlign w:val="center"/>
          </w:tcPr>
          <w:p w14:paraId="0EA67A20" w14:textId="77777777" w:rsidR="000360CF" w:rsidRDefault="00DB30A0">
            <w:pPr>
              <w:spacing w:before="20" w:after="20"/>
              <w:jc w:val="left"/>
            </w:pPr>
            <w:r>
              <w:rPr>
                <w:sz w:val="21"/>
              </w:rPr>
              <w:t>Posizionamento</w:t>
            </w:r>
          </w:p>
        </w:tc>
        <w:tc>
          <w:tcPr>
            <w:tcW w:w="3402" w:type="dxa"/>
            <w:tcMar>
              <w:top w:w="90" w:type="dxa"/>
              <w:left w:w="90" w:type="dxa"/>
              <w:bottom w:w="90" w:type="dxa"/>
              <w:right w:w="90" w:type="dxa"/>
            </w:tcMar>
            <w:vAlign w:val="center"/>
          </w:tcPr>
          <w:p w14:paraId="23A7CD48" w14:textId="77777777" w:rsidR="000360CF" w:rsidRDefault="00DB30A0">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77B0AB6" w14:textId="77777777" w:rsidR="000360CF" w:rsidRDefault="00DB30A0">
            <w:pPr>
              <w:spacing w:before="20" w:after="20"/>
              <w:jc w:val="left"/>
            </w:pPr>
            <w:r>
              <w:rPr>
                <w:sz w:val="21"/>
              </w:rPr>
              <w:t>Traslazione o rotazione inattesa</w:t>
            </w:r>
          </w:p>
        </w:tc>
      </w:tr>
      <w:tr w:rsidR="000360CF" w14:paraId="5D13EC50" w14:textId="77777777">
        <w:trPr>
          <w:cantSplit/>
          <w:jc w:val="center"/>
        </w:trPr>
        <w:tc>
          <w:tcPr>
            <w:tcW w:w="2381" w:type="dxa"/>
            <w:tcMar>
              <w:top w:w="90" w:type="dxa"/>
              <w:left w:w="90" w:type="dxa"/>
              <w:bottom w:w="90" w:type="dxa"/>
              <w:right w:w="90" w:type="dxa"/>
            </w:tcMar>
            <w:vAlign w:val="center"/>
          </w:tcPr>
          <w:p w14:paraId="0C0AA6EC" w14:textId="77777777" w:rsidR="000360CF" w:rsidRDefault="00DB30A0">
            <w:pPr>
              <w:spacing w:before="20" w:after="20"/>
              <w:jc w:val="left"/>
            </w:pPr>
            <w:r>
              <w:rPr>
                <w:sz w:val="21"/>
              </w:rPr>
              <w:t>Identità</w:t>
            </w:r>
          </w:p>
        </w:tc>
        <w:tc>
          <w:tcPr>
            <w:tcW w:w="3402" w:type="dxa"/>
            <w:tcMar>
              <w:top w:w="90" w:type="dxa"/>
              <w:left w:w="90" w:type="dxa"/>
              <w:bottom w:w="90" w:type="dxa"/>
              <w:right w:w="90" w:type="dxa"/>
            </w:tcMar>
            <w:vAlign w:val="center"/>
          </w:tcPr>
          <w:p w14:paraId="0FB252DA" w14:textId="77777777" w:rsidR="000360CF" w:rsidRDefault="00DB30A0">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472121A1" w14:textId="77777777" w:rsidR="000360CF" w:rsidRDefault="00DB30A0">
            <w:pPr>
              <w:spacing w:before="20" w:after="20"/>
              <w:jc w:val="left"/>
            </w:pPr>
            <w:r>
              <w:rPr>
                <w:sz w:val="21"/>
              </w:rPr>
              <w:t>Elementi duplicati o persi</w:t>
            </w:r>
          </w:p>
        </w:tc>
      </w:tr>
      <w:tr w:rsidR="000360CF" w14:paraId="4C485B09" w14:textId="77777777">
        <w:trPr>
          <w:cantSplit/>
          <w:jc w:val="center"/>
        </w:trPr>
        <w:tc>
          <w:tcPr>
            <w:tcW w:w="2381" w:type="dxa"/>
            <w:tcMar>
              <w:top w:w="90" w:type="dxa"/>
              <w:left w:w="90" w:type="dxa"/>
              <w:bottom w:w="90" w:type="dxa"/>
              <w:right w:w="90" w:type="dxa"/>
            </w:tcMar>
            <w:vAlign w:val="center"/>
          </w:tcPr>
          <w:p w14:paraId="605D9632" w14:textId="77777777" w:rsidR="000360CF" w:rsidRDefault="00DB30A0">
            <w:pPr>
              <w:spacing w:before="20" w:after="20"/>
              <w:jc w:val="left"/>
            </w:pPr>
            <w:r>
              <w:rPr>
                <w:sz w:val="21"/>
              </w:rPr>
              <w:t>Materiale</w:t>
            </w:r>
          </w:p>
        </w:tc>
        <w:tc>
          <w:tcPr>
            <w:tcW w:w="3402" w:type="dxa"/>
            <w:tcMar>
              <w:top w:w="90" w:type="dxa"/>
              <w:left w:w="90" w:type="dxa"/>
              <w:bottom w:w="90" w:type="dxa"/>
              <w:right w:w="90" w:type="dxa"/>
            </w:tcMar>
            <w:vAlign w:val="center"/>
          </w:tcPr>
          <w:p w14:paraId="0157F3E7" w14:textId="77777777" w:rsidR="000360CF" w:rsidRDefault="00DB30A0">
            <w:pPr>
              <w:spacing w:before="20" w:after="20"/>
              <w:jc w:val="center"/>
            </w:pPr>
            <w:r>
              <w:rPr>
                <w:sz w:val="21"/>
              </w:rPr>
              <w:t>Proprietà e fonte</w:t>
            </w:r>
          </w:p>
        </w:tc>
        <w:tc>
          <w:tcPr>
            <w:tcW w:w="3855" w:type="dxa"/>
            <w:tcMar>
              <w:top w:w="90" w:type="dxa"/>
              <w:left w:w="90" w:type="dxa"/>
              <w:bottom w:w="90" w:type="dxa"/>
              <w:right w:w="90" w:type="dxa"/>
            </w:tcMar>
            <w:vAlign w:val="center"/>
          </w:tcPr>
          <w:p w14:paraId="2634A270" w14:textId="77777777" w:rsidR="000360CF" w:rsidRDefault="00DB30A0">
            <w:pPr>
              <w:spacing w:before="20" w:after="20"/>
              <w:jc w:val="left"/>
            </w:pPr>
            <w:r>
              <w:rPr>
                <w:sz w:val="21"/>
              </w:rPr>
              <w:t>Nome senza parametri utilizzabili</w:t>
            </w:r>
          </w:p>
        </w:tc>
      </w:tr>
      <w:tr w:rsidR="000360CF" w14:paraId="6C89880A" w14:textId="77777777">
        <w:trPr>
          <w:cantSplit/>
          <w:jc w:val="center"/>
        </w:trPr>
        <w:tc>
          <w:tcPr>
            <w:tcW w:w="2381" w:type="dxa"/>
            <w:tcMar>
              <w:top w:w="90" w:type="dxa"/>
              <w:left w:w="90" w:type="dxa"/>
              <w:bottom w:w="90" w:type="dxa"/>
              <w:right w:w="90" w:type="dxa"/>
            </w:tcMar>
            <w:vAlign w:val="center"/>
          </w:tcPr>
          <w:p w14:paraId="0ED93E07" w14:textId="77777777" w:rsidR="000360CF" w:rsidRDefault="00DB30A0">
            <w:pPr>
              <w:spacing w:before="20" w:after="20"/>
              <w:jc w:val="left"/>
            </w:pPr>
            <w:r>
              <w:rPr>
                <w:sz w:val="21"/>
              </w:rPr>
              <w:t>Connettività</w:t>
            </w:r>
          </w:p>
        </w:tc>
        <w:tc>
          <w:tcPr>
            <w:tcW w:w="3402" w:type="dxa"/>
            <w:tcMar>
              <w:top w:w="90" w:type="dxa"/>
              <w:left w:w="90" w:type="dxa"/>
              <w:bottom w:w="90" w:type="dxa"/>
              <w:right w:w="90" w:type="dxa"/>
            </w:tcMar>
            <w:vAlign w:val="center"/>
          </w:tcPr>
          <w:p w14:paraId="3F2D54EE" w14:textId="77777777" w:rsidR="000360CF" w:rsidRDefault="00DB30A0">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492005C1" w14:textId="77777777" w:rsidR="000360CF" w:rsidRDefault="00DB30A0">
            <w:pPr>
              <w:spacing w:before="20" w:after="20"/>
              <w:jc w:val="left"/>
            </w:pPr>
            <w:r>
              <w:rPr>
                <w:sz w:val="21"/>
              </w:rPr>
              <w:t>Solidi che si toccano ma aste scollegate</w:t>
            </w:r>
          </w:p>
        </w:tc>
      </w:tr>
    </w:tbl>
    <w:p w14:paraId="7334DA0C" w14:textId="77777777" w:rsidR="000360CF" w:rsidRDefault="000360CF"/>
    <w:p w14:paraId="4D9DE649" w14:textId="77777777" w:rsidR="000360CF" w:rsidRDefault="00DB30A0">
      <w:pPr>
        <w:pStyle w:val="Titolo2"/>
        <w:keepNext/>
        <w:spacing w:after="140"/>
      </w:pPr>
      <w:bookmarkStart w:id="244" w:name="_Toc244285237"/>
      <w:r>
        <w:t>CDE e revisione</w:t>
      </w:r>
      <w:bookmarkEnd w:id="244"/>
    </w:p>
    <w:p w14:paraId="3D9855F6" w14:textId="77777777" w:rsidR="000360CF" w:rsidRDefault="00DB30A0">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826973C" w14:textId="77777777" w:rsidR="000360CF" w:rsidRDefault="00DB30A0">
      <w:pPr>
        <w:pStyle w:val="Titolo2"/>
        <w:keepNext/>
        <w:spacing w:after="140"/>
      </w:pPr>
      <w:bookmarkStart w:id="245" w:name="_Toc244285238"/>
      <w:r>
        <w:t>Procedura di accettazione</w:t>
      </w:r>
      <w:bookmarkEnd w:id="245"/>
    </w:p>
    <w:p w14:paraId="1B849C9C" w14:textId="77777777" w:rsidR="000360CF" w:rsidRDefault="00DB30A0">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4978CEE9" w14:textId="77777777" w:rsidR="000360CF" w:rsidRDefault="00DB30A0">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3AA68A00" w14:textId="77777777" w:rsidR="000360CF" w:rsidRDefault="00DB30A0">
      <w:pPr>
        <w:pStyle w:val="Titolo1"/>
        <w:keepNext/>
        <w:spacing w:after="140"/>
      </w:pPr>
      <w:bookmarkStart w:id="246" w:name="_Toc244285239"/>
      <w:r>
        <w:t>Progettazione parametrica e controllo delle dipendenze</w:t>
      </w:r>
      <w:bookmarkEnd w:id="246"/>
    </w:p>
    <w:p w14:paraId="2208F52C" w14:textId="77777777" w:rsidR="000360CF" w:rsidRDefault="00DB30A0">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CB26449" w14:textId="77777777" w:rsidR="000360CF" w:rsidRDefault="00DB30A0">
      <w:pPr>
        <w:pStyle w:val="Titolo2"/>
        <w:keepNext/>
        <w:spacing w:after="140"/>
      </w:pPr>
      <w:bookmarkStart w:id="247" w:name="_Toc244285240"/>
      <w:r>
        <w:lastRenderedPageBreak/>
        <w:t>Separare quattro passaggi</w:t>
      </w:r>
      <w:bookmarkEnd w:id="247"/>
    </w:p>
    <w:p w14:paraId="72BE3369" w14:textId="77777777" w:rsidR="000360CF" w:rsidRDefault="00DB30A0">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5C73CC2" w14:textId="77777777" w:rsidR="000360CF" w:rsidRDefault="00DB30A0">
      <w:pPr>
        <w:pStyle w:val="Titolo2"/>
        <w:keepNext/>
        <w:spacing w:after="140"/>
      </w:pPr>
      <w:bookmarkStart w:id="248" w:name="_Toc244285241"/>
      <w:r>
        <w:t>Un esempio di dipendenza</w:t>
      </w:r>
      <w:bookmarkEnd w:id="248"/>
    </w:p>
    <w:p w14:paraId="47728A76" w14:textId="77777777" w:rsidR="000360CF" w:rsidRDefault="00DB30A0">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0369C40" w14:textId="77777777" w:rsidR="000360CF" w:rsidRDefault="00DB30A0">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1A14EC63" w14:textId="77777777" w:rsidR="000360CF" w:rsidRDefault="00DB30A0">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FBD6117" w14:textId="77777777" w:rsidR="000360CF" w:rsidRDefault="00DB30A0">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0F428201" w14:textId="77777777" w:rsidR="000360CF" w:rsidRDefault="00DB30A0">
      <w:pPr>
        <w:pStyle w:val="Titolo2"/>
        <w:keepNext/>
        <w:spacing w:after="140"/>
      </w:pPr>
      <w:bookmarkStart w:id="249" w:name="_Toc244285242"/>
      <w:r>
        <w:t>Dati strutturati e identità</w:t>
      </w:r>
      <w:bookmarkEnd w:id="249"/>
    </w:p>
    <w:p w14:paraId="05822141" w14:textId="77777777" w:rsidR="000360CF" w:rsidRDefault="00DB30A0">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6C4279A0" w14:textId="77777777" w:rsidR="000360CF" w:rsidRDefault="00DB30A0">
      <w:pPr>
        <w:pStyle w:val="Titolo2"/>
        <w:keepNext/>
        <w:spacing w:after="140"/>
      </w:pPr>
      <w:bookmarkStart w:id="250" w:name="_Toc244285243"/>
      <w:r>
        <w:t>Riproducibilità e limiti</w:t>
      </w:r>
      <w:bookmarkEnd w:id="250"/>
    </w:p>
    <w:p w14:paraId="4D40E61C" w14:textId="77777777" w:rsidR="000360CF" w:rsidRDefault="00DB30A0">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4DC8AB18" w14:textId="77777777" w:rsidR="000360CF" w:rsidRDefault="00DB30A0">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26589947" w14:textId="77777777" w:rsidR="000360CF" w:rsidRDefault="00DB30A0">
      <w:pPr>
        <w:pStyle w:val="Titolo1"/>
        <w:keepNext/>
        <w:spacing w:after="140"/>
      </w:pPr>
      <w:bookmarkStart w:id="251" w:name="_Toc244285244"/>
      <w:r>
        <w:t>Acciaio per armature: proprietà e diagrammi</w:t>
      </w:r>
      <w:bookmarkEnd w:id="251"/>
    </w:p>
    <w:p w14:paraId="2FFCFF4D" w14:textId="77777777" w:rsidR="000360CF" w:rsidRDefault="00DB30A0">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17DB03E4" w14:textId="77777777" w:rsidR="000360CF" w:rsidRDefault="00DB30A0">
      <w:pPr>
        <w:pStyle w:val="Titolo2"/>
        <w:keepNext/>
        <w:spacing w:after="140"/>
      </w:pPr>
      <w:bookmarkStart w:id="252" w:name="_Toc244285245"/>
      <w:r>
        <w:t>Grandezze e unità</w:t>
      </w:r>
      <w:bookmarkEnd w:id="2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7961BF1E" w14:textId="77777777">
        <w:trPr>
          <w:cantSplit/>
          <w:tblHeader/>
          <w:jc w:val="center"/>
        </w:trPr>
        <w:tc>
          <w:tcPr>
            <w:tcW w:w="2381" w:type="dxa"/>
            <w:shd w:val="clear" w:color="auto" w:fill="E7E6E6"/>
            <w:tcMar>
              <w:top w:w="90" w:type="dxa"/>
              <w:left w:w="90" w:type="dxa"/>
              <w:bottom w:w="90" w:type="dxa"/>
              <w:right w:w="90" w:type="dxa"/>
            </w:tcMar>
            <w:vAlign w:val="center"/>
          </w:tcPr>
          <w:p w14:paraId="48311047" w14:textId="77777777" w:rsidR="000360CF" w:rsidRDefault="00DB30A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D4A5474" w14:textId="77777777" w:rsidR="000360CF" w:rsidRDefault="00DB30A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796A5C1" w14:textId="77777777" w:rsidR="000360CF" w:rsidRDefault="00DB30A0">
            <w:pPr>
              <w:spacing w:before="20" w:after="20"/>
              <w:jc w:val="center"/>
            </w:pPr>
            <w:r>
              <w:rPr>
                <w:b/>
                <w:sz w:val="21"/>
              </w:rPr>
              <w:t>Unità</w:t>
            </w:r>
          </w:p>
        </w:tc>
      </w:tr>
      <w:tr w:rsidR="000360CF" w14:paraId="02F8F52B" w14:textId="77777777">
        <w:trPr>
          <w:cantSplit/>
          <w:jc w:val="center"/>
        </w:trPr>
        <w:tc>
          <w:tcPr>
            <w:tcW w:w="2381" w:type="dxa"/>
            <w:tcMar>
              <w:top w:w="90" w:type="dxa"/>
              <w:left w:w="90" w:type="dxa"/>
              <w:bottom w:w="90" w:type="dxa"/>
              <w:right w:w="90" w:type="dxa"/>
            </w:tcMar>
            <w:vAlign w:val="center"/>
          </w:tcPr>
          <w:p w14:paraId="35EDD238" w14:textId="77777777" w:rsidR="000360CF" w:rsidRDefault="00DB30A0">
            <w:pPr>
              <w:spacing w:before="20" w:after="20"/>
              <w:jc w:val="left"/>
            </w:pPr>
            <w:r>
              <w:rPr>
                <w:sz w:val="21"/>
              </w:rPr>
              <w:t>Es</w:t>
            </w:r>
          </w:p>
        </w:tc>
        <w:tc>
          <w:tcPr>
            <w:tcW w:w="3402" w:type="dxa"/>
            <w:tcMar>
              <w:top w:w="90" w:type="dxa"/>
              <w:left w:w="90" w:type="dxa"/>
              <w:bottom w:w="90" w:type="dxa"/>
              <w:right w:w="90" w:type="dxa"/>
            </w:tcMar>
            <w:vAlign w:val="center"/>
          </w:tcPr>
          <w:p w14:paraId="7FA66C9B" w14:textId="77777777" w:rsidR="000360CF" w:rsidRDefault="00DB30A0">
            <w:pPr>
              <w:spacing w:before="20" w:after="20"/>
              <w:jc w:val="center"/>
            </w:pPr>
            <w:r>
              <w:rPr>
                <w:sz w:val="21"/>
              </w:rPr>
              <w:t>Modulo elastico</w:t>
            </w:r>
          </w:p>
        </w:tc>
        <w:tc>
          <w:tcPr>
            <w:tcW w:w="3855" w:type="dxa"/>
            <w:tcMar>
              <w:top w:w="90" w:type="dxa"/>
              <w:left w:w="90" w:type="dxa"/>
              <w:bottom w:w="90" w:type="dxa"/>
              <w:right w:w="90" w:type="dxa"/>
            </w:tcMar>
            <w:vAlign w:val="center"/>
          </w:tcPr>
          <w:p w14:paraId="2EA17457" w14:textId="77777777" w:rsidR="000360CF" w:rsidRDefault="00DB30A0">
            <w:pPr>
              <w:spacing w:before="20" w:after="20"/>
              <w:jc w:val="center"/>
            </w:pPr>
            <w:r>
              <w:rPr>
                <w:sz w:val="21"/>
              </w:rPr>
              <w:t>MPa</w:t>
            </w:r>
          </w:p>
        </w:tc>
      </w:tr>
      <w:tr w:rsidR="000360CF" w14:paraId="49077308" w14:textId="77777777">
        <w:trPr>
          <w:cantSplit/>
          <w:jc w:val="center"/>
        </w:trPr>
        <w:tc>
          <w:tcPr>
            <w:tcW w:w="2381" w:type="dxa"/>
            <w:tcMar>
              <w:top w:w="90" w:type="dxa"/>
              <w:left w:w="90" w:type="dxa"/>
              <w:bottom w:w="90" w:type="dxa"/>
              <w:right w:w="90" w:type="dxa"/>
            </w:tcMar>
            <w:vAlign w:val="center"/>
          </w:tcPr>
          <w:p w14:paraId="23E211A5" w14:textId="77777777" w:rsidR="000360CF" w:rsidRDefault="00DB30A0">
            <w:pPr>
              <w:spacing w:before="20" w:after="20"/>
              <w:jc w:val="left"/>
            </w:pPr>
            <w:r>
              <w:rPr>
                <w:sz w:val="21"/>
              </w:rPr>
              <w:t>fyk, fu</w:t>
            </w:r>
          </w:p>
        </w:tc>
        <w:tc>
          <w:tcPr>
            <w:tcW w:w="3402" w:type="dxa"/>
            <w:tcMar>
              <w:top w:w="90" w:type="dxa"/>
              <w:left w:w="90" w:type="dxa"/>
              <w:bottom w:w="90" w:type="dxa"/>
              <w:right w:w="90" w:type="dxa"/>
            </w:tcMar>
            <w:vAlign w:val="center"/>
          </w:tcPr>
          <w:p w14:paraId="32CBA210" w14:textId="77777777" w:rsidR="000360CF" w:rsidRDefault="00DB30A0">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4915165B" w14:textId="77777777" w:rsidR="000360CF" w:rsidRDefault="00DB30A0">
            <w:pPr>
              <w:spacing w:before="20" w:after="20"/>
              <w:jc w:val="center"/>
            </w:pPr>
            <w:r>
              <w:rPr>
                <w:sz w:val="21"/>
              </w:rPr>
              <w:t>MPa</w:t>
            </w:r>
          </w:p>
        </w:tc>
      </w:tr>
      <w:tr w:rsidR="000360CF" w14:paraId="69A9D8B9" w14:textId="77777777">
        <w:trPr>
          <w:cantSplit/>
          <w:jc w:val="center"/>
        </w:trPr>
        <w:tc>
          <w:tcPr>
            <w:tcW w:w="2381" w:type="dxa"/>
            <w:tcMar>
              <w:top w:w="90" w:type="dxa"/>
              <w:left w:w="90" w:type="dxa"/>
              <w:bottom w:w="90" w:type="dxa"/>
              <w:right w:w="90" w:type="dxa"/>
            </w:tcMar>
            <w:vAlign w:val="center"/>
          </w:tcPr>
          <w:p w14:paraId="3DD4C8CE" w14:textId="77777777" w:rsidR="000360CF" w:rsidRDefault="00DB30A0">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27286AF1" w14:textId="77777777" w:rsidR="000360CF" w:rsidRDefault="00DB30A0">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49B6CCD" w14:textId="77777777" w:rsidR="000360CF" w:rsidRDefault="00DB30A0">
            <w:pPr>
              <w:spacing w:before="20" w:after="20"/>
              <w:jc w:val="center"/>
            </w:pPr>
            <w:r>
              <w:rPr>
                <w:sz w:val="21"/>
              </w:rPr>
              <w:t>adimensionale</w:t>
            </w:r>
          </w:p>
        </w:tc>
      </w:tr>
      <w:tr w:rsidR="000360CF" w14:paraId="414CDE4D" w14:textId="77777777">
        <w:trPr>
          <w:cantSplit/>
          <w:jc w:val="center"/>
        </w:trPr>
        <w:tc>
          <w:tcPr>
            <w:tcW w:w="2381" w:type="dxa"/>
            <w:tcMar>
              <w:top w:w="90" w:type="dxa"/>
              <w:left w:w="90" w:type="dxa"/>
              <w:bottom w:w="90" w:type="dxa"/>
              <w:right w:w="90" w:type="dxa"/>
            </w:tcMar>
            <w:vAlign w:val="center"/>
          </w:tcPr>
          <w:p w14:paraId="33EC32C2" w14:textId="77777777" w:rsidR="000360CF" w:rsidRDefault="00DB30A0">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0764187E" w14:textId="77777777" w:rsidR="000360CF" w:rsidRDefault="00DB30A0">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260C4F59" w14:textId="77777777" w:rsidR="000360CF" w:rsidRDefault="00DB30A0">
            <w:pPr>
              <w:spacing w:before="20" w:after="20"/>
              <w:jc w:val="left"/>
            </w:pPr>
            <w:r>
              <w:rPr>
                <w:sz w:val="21"/>
              </w:rPr>
              <w:t>adimensionale nelle formule</w:t>
            </w:r>
          </w:p>
        </w:tc>
      </w:tr>
    </w:tbl>
    <w:p w14:paraId="3CF90910" w14:textId="77777777" w:rsidR="000360CF" w:rsidRDefault="000360CF"/>
    <w:p w14:paraId="38DD8387" w14:textId="77777777" w:rsidR="000360CF" w:rsidRDefault="00DB30A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50BAE48" w14:textId="77777777" w:rsidR="000360CF" w:rsidRDefault="00DB30A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C29CAA2" w14:textId="77777777" w:rsidR="000360CF" w:rsidRDefault="00DB30A0">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7A4F97D1" w14:textId="77777777" w:rsidR="000360CF" w:rsidRDefault="00DB30A0">
      <w:pPr>
        <w:pStyle w:val="Titolo2"/>
        <w:keepNext/>
        <w:spacing w:after="140"/>
      </w:pPr>
      <w:bookmarkStart w:id="253" w:name="_Toc244285246"/>
      <w:r>
        <w:t>Diagramma e classe storica</w:t>
      </w:r>
      <w:bookmarkEnd w:id="253"/>
    </w:p>
    <w:p w14:paraId="5A802D80" w14:textId="77777777" w:rsidR="000360CF" w:rsidRDefault="00DB30A0">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25E7C05" w14:textId="77777777" w:rsidR="000360CF" w:rsidRDefault="00DB30A0">
      <w:pPr>
        <w:spacing w:after="140"/>
      </w:pPr>
      <w:r>
        <w:t xml:space="preserve">Con il diagramma Elastoplastico il ramo di progetto oltre </w:t>
      </w:r>
      <w:r>
        <w:rPr>
          <w:rFonts w:ascii="Calibri" w:eastAsia="Calibri" w:hAnsi="Calibri" w:cs="Calibri"/>
        </w:rPr>
        <w:t>ε</w:t>
      </w:r>
      <w:r>
        <w:t xml:space="preserve">yd resta orizzontale a fyd. Con il diagramma Incrudente il ramo di progetto va da fyd in </w:t>
      </w:r>
      <w:r>
        <w:rPr>
          <w:rFonts w:ascii="Calibri" w:eastAsia="Calibri" w:hAnsi="Calibri" w:cs="Calibri"/>
        </w:rPr>
        <w:t>ε</w:t>
      </w:r>
      <w:r>
        <w:t>yd a k·fyk/</w:t>
      </w:r>
      <w:r>
        <w:rPr>
          <w:rFonts w:ascii="Calibri" w:eastAsia="Calibri" w:hAnsi="Calibri" w:cs="Calibri"/>
        </w:rPr>
        <w:t>γ</w:t>
      </w:r>
      <w:r>
        <w:t xml:space="preserve">s in </w:t>
      </w:r>
      <w:r>
        <w:rPr>
          <w:rFonts w:ascii="Calibri" w:eastAsia="Calibri" w:hAnsi="Calibri" w:cs="Calibri"/>
        </w:rPr>
        <w:t>ε</w:t>
      </w:r>
      <w:r>
        <w:t xml:space="preserve">uk, con k = fu/fyk ed </w:t>
      </w:r>
      <w:r>
        <w:rPr>
          <w:rFonts w:ascii="Calibri" w:eastAsia="Calibri" w:hAnsi="Calibri" w:cs="Calibri"/>
        </w:rPr>
        <w:t>ε</w:t>
      </w:r>
      <w:r>
        <w:t xml:space="preserve">uk la deformazione ultima del materiale (EN 1992-1-1 §3.2.7(2) e Fig. 3.8; per i trefoli §3.3.6(7) e Fig. 3.10); la deformazione ultima di progetto </w:t>
      </w:r>
      <w:r>
        <w:rPr>
          <w:rFonts w:ascii="Calibri" w:eastAsia="Calibri" w:hAnsi="Calibri" w:cs="Calibri"/>
        </w:rPr>
        <w:t>ε</w:t>
      </w:r>
      <w:r>
        <w:t>ud resta il limite delle verifiche. Per |</w:t>
      </w:r>
      <w:r>
        <w:rPr>
          <w:rFonts w:ascii="Calibri" w:eastAsia="Calibri" w:hAnsi="Calibri" w:cs="Calibri"/>
        </w:rPr>
        <w:t>ε</w:t>
      </w:r>
      <w:r>
        <w:t xml:space="preserve">| </w:t>
      </w:r>
      <w:r>
        <w:rPr>
          <w:rFonts w:ascii="Calibri" w:eastAsia="Calibri" w:hAnsi="Calibri" w:cs="Calibri"/>
        </w:rPr>
        <w:t>&gt;</w:t>
      </w:r>
      <w:r>
        <w:t xml:space="preserve"> </w:t>
      </w:r>
      <w:r>
        <w:rPr>
          <w:rFonts w:ascii="Calibri" w:eastAsia="Calibri" w:hAnsi="Calibri" w:cs="Calibri"/>
        </w:rPr>
        <w:t>ε</w:t>
      </w:r>
      <w:r>
        <w:t xml:space="preserve">yd la legge di progetto è la curva caratteristica divisa per </w:t>
      </w:r>
      <w:r>
        <w:rPr>
          <w:rFonts w:ascii="Calibri" w:eastAsia="Calibri" w:hAnsi="Calibri" w:cs="Calibri"/>
        </w:rPr>
        <w:t>γ</w:t>
      </w:r>
      <w:r>
        <w:t>s, letta nella deformazione corrispondente:</w:t>
      </w:r>
    </w:p>
    <w:p w14:paraId="7DC86A3C" w14:textId="77777777" w:rsidR="000360CF" w:rsidRDefault="00DB30A0">
      <w:pPr>
        <w:keepNext/>
        <w:spacing w:before="60" w:after="80"/>
        <w:ind w:left="255"/>
      </w:pPr>
      <m:oMathPara>
        <m:oMath>
          <m:sSub>
            <m:e>
              <m:r>
                <m:t>σ</m:t>
              </m:r>
            </m:e>
            <m:sub>
              <m:r>
                <m:t>d</m:t>
              </m:r>
            </m:sub>
          </m:sSub>
          <m:r>
            <m:t>(ε)=</m:t>
          </m:r>
          <m:f>
            <m:fPr>
              <m:type m:val="bar"/>
            </m:fPr>
            <m:num>
              <m:r>
                <m:t>1</m:t>
              </m:r>
            </m:num>
            <m:den>
              <m:sSub>
                <m:e>
                  <m:r>
                    <m:t>γ</m:t>
                  </m:r>
                </m:e>
                <m:sub>
                  <m:r>
                    <m:t>s</m:t>
                  </m:r>
                </m:sub>
              </m:sSub>
            </m:den>
          </m:f>
          <m:sSub>
            <m:e>
              <m:r>
                <m:t>σ</m:t>
              </m:r>
            </m:e>
            <m:sub>
              <m:r>
                <m:t>k</m:t>
              </m:r>
            </m:sub>
          </m:sSub>
          <m:d>
            <m:dPr>
              <m:sepChr m:val=""/>
            </m:dPr>
            <m:e>
              <m:sSub>
                <m:e>
                  <m:r>
                    <m:t>ε</m:t>
                  </m:r>
                </m:e>
                <m:sub>
                  <m:r>
                    <m:t>yk</m:t>
                  </m:r>
                </m:sub>
              </m:sSub>
              <m:r>
                <m:t>+</m:t>
              </m:r>
              <m:r>
                <m:t>(</m:t>
              </m:r>
              <m:r>
                <m:t>|</m:t>
              </m:r>
              <m:r>
                <m:t>ε</m:t>
              </m:r>
              <m:r>
                <m:t>|</m:t>
              </m:r>
              <m:r>
                <m:t>−</m:t>
              </m:r>
              <m:sSub>
                <m:e>
                  <m:r>
                    <m:t>ε</m:t>
                  </m:r>
                </m:e>
                <m:sub>
                  <m:r>
                    <m:t>yd</m:t>
                  </m:r>
                </m:sub>
              </m:sSub>
              <m:r>
                <m:t>)</m:t>
              </m:r>
              <m:f>
                <m:fPr>
                  <m:type m:val="bar"/>
                </m:fPr>
                <m:num>
                  <m:sSub>
                    <m:e>
                      <m:r>
                        <m:t>ε</m:t>
                      </m:r>
                    </m:e>
                    <m:sub>
                      <m:r>
                        <m:t>uk</m:t>
                      </m:r>
                    </m:sub>
                  </m:sSub>
                  <m:r>
                    <m:t>−</m:t>
                  </m:r>
                  <m:sSub>
                    <m:e>
                      <m:r>
                        <m:t>ε</m:t>
                      </m:r>
                    </m:e>
                    <m:sub>
                      <m:r>
                        <m:t>yk</m:t>
                      </m:r>
                    </m:sub>
                  </m:sSub>
                </m:num>
                <m:den>
                  <m:sSub>
                    <m:e>
                      <m:r>
                        <m:t>ε</m:t>
                      </m:r>
                    </m:e>
                    <m:sub>
                      <m:r>
                        <m:t>uk</m:t>
                      </m:r>
                    </m:sub>
                  </m:sSub>
                  <m:r>
                    <m:t>−</m:t>
                  </m:r>
                  <m:sSub>
                    <m:e>
                      <m:r>
                        <m:t>ε</m:t>
                      </m:r>
                    </m:e>
                    <m:sub>
                      <m:r>
                        <m:t>yd</m:t>
                      </m:r>
                    </m:sub>
                  </m:sSub>
                </m:den>
              </m:f>
            </m:e>
          </m:d>
        </m:oMath>
      </m:oMathPara>
    </w:p>
    <w:p w14:paraId="0CA07644" w14:textId="77777777" w:rsidR="000360CF" w:rsidRDefault="00DB30A0">
      <w:pPr>
        <w:spacing w:after="140"/>
      </w:pPr>
      <w:r>
        <w:t xml:space="preserve">Fino alla 1.14.3 il ramo incrudente di progetto era la curva caratteristica traslata lungo la retta elastica e abbassata di fyk − fyd, con l'incremento di incrudimento riferito a fyk: per </w:t>
      </w:r>
      <w:r>
        <w:lastRenderedPageBreak/>
        <w:t xml:space="preserve">B450C con k = 1,15 ed </w:t>
      </w:r>
      <w:r>
        <w:rPr>
          <w:rFonts w:ascii="Calibri" w:eastAsia="Calibri" w:hAnsi="Calibri" w:cs="Calibri"/>
        </w:rPr>
        <w:t>ε</w:t>
      </w:r>
      <w:r>
        <w:t xml:space="preserve">uk = 7,5 % la tensione in </w:t>
      </w:r>
      <w:r>
        <w:rPr>
          <w:rFonts w:ascii="Calibri" w:eastAsia="Calibri" w:hAnsi="Calibri" w:cs="Calibri"/>
        </w:rPr>
        <w:t>ε</w:t>
      </w:r>
      <w:r>
        <w:t>ud superava di circa 8 MPa (2 %) quella della legge attuale. Il ramo orizzontale non cambia.</w:t>
      </w:r>
    </w:p>
    <w:p w14:paraId="02E5B97E" w14:textId="77777777" w:rsidR="000360CF" w:rsidRDefault="00DB30A0">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4209BF63" w14:textId="77777777" w:rsidR="000360CF" w:rsidRDefault="00DB30A0">
      <w:pPr>
        <w:pStyle w:val="Titolo2"/>
        <w:keepNext/>
        <w:spacing w:after="140"/>
      </w:pPr>
      <w:bookmarkStart w:id="254" w:name="_Toc244285247"/>
      <w:r>
        <w:t>Trasferimento fra moduli</w:t>
      </w:r>
      <w:bookmarkEnd w:id="254"/>
    </w:p>
    <w:p w14:paraId="0AFFFDAE" w14:textId="77777777" w:rsidR="000360CF" w:rsidRDefault="00DB30A0">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9B3B5FC" w14:textId="77777777" w:rsidR="000360CF" w:rsidRDefault="00DB30A0">
      <w:pPr>
        <w:spacing w:after="140"/>
      </w:pPr>
      <w:r>
        <w:t>Consulta Materiali e durabilità (Wiki) per la compilazione e Capacità orizzontale con Broms (Wiki) per il ruolo del momento resistente.</w:t>
      </w:r>
    </w:p>
    <w:p w14:paraId="1E5939C0" w14:textId="77777777" w:rsidR="000360CF" w:rsidRDefault="00DB30A0">
      <w:pPr>
        <w:pStyle w:val="Titolo1"/>
        <w:keepNext/>
        <w:spacing w:after="140"/>
      </w:pPr>
      <w:bookmarkStart w:id="255" w:name="_Toc244285248"/>
      <w:r>
        <w:t>Profili di calcolo del calcestruzzo</w:t>
      </w:r>
      <w:bookmarkEnd w:id="255"/>
    </w:p>
    <w:p w14:paraId="60092CE0" w14:textId="77777777" w:rsidR="000360CF" w:rsidRDefault="00DB30A0">
      <w:pPr>
        <w:spacing w:after="140"/>
      </w:pPr>
      <w:r>
        <w:t>Questa matrice descrive le implementazioni presenti nel software, non certifica la conformità dell’intero progetto o la vigenza di ogni edizione nazionale. Il selettore propone NTC 2018, Model Code 2010,</w:t>
      </w:r>
    </w:p>
    <w:p w14:paraId="5B0B7B12" w14:textId="77777777" w:rsidR="000360CF" w:rsidRDefault="00DB30A0">
      <w:pPr>
        <w:spacing w:after="140"/>
      </w:pPr>
      <w:r>
        <w:t>EN 1992-1-1 e le varianti UNI, DIN, DS e NS. CNR-DT 204 e TR34 restano leggibili</w:t>
      </w:r>
    </w:p>
    <w:p w14:paraId="627D3861" w14:textId="77777777" w:rsidR="000360CF" w:rsidRDefault="00DB30A0">
      <w:pPr>
        <w:spacing w:after="140"/>
      </w:pPr>
      <w:r>
        <w:t>negli archivi storici, ma non sono proposti per nuovi calcoli: FRC e pavimentazioni</w:t>
      </w:r>
    </w:p>
    <w:p w14:paraId="78E8CF14" w14:textId="77777777" w:rsidR="000360CF" w:rsidRDefault="00DB30A0">
      <w:pPr>
        <w:spacing w:after="140"/>
      </w:pPr>
      <w:r>
        <w:t>non fanno parte del modello di calcestruzzo ordinario qui descritto.</w:t>
      </w:r>
    </w:p>
    <w:p w14:paraId="165D3D69" w14:textId="77777777" w:rsidR="000360CF" w:rsidRDefault="00DB30A0">
      <w:pPr>
        <w:pStyle w:val="Titolo2"/>
        <w:keepNext/>
        <w:spacing w:after="140"/>
      </w:pPr>
      <w:bookmarkStart w:id="256" w:name="_Toc244285249"/>
      <w:r>
        <w:t>Implementazioni</w:t>
      </w:r>
      <w:bookmarkEnd w:id="256"/>
    </w:p>
    <w:p w14:paraId="1209A476" w14:textId="77777777" w:rsidR="000360CF" w:rsidRDefault="00DB30A0">
      <w:pPr>
        <w:spacing w:after="140"/>
      </w:pPr>
      <w:r>
        <w:t>Le classi GPC.Model.Standards restano la sorgente dei coefficienti. Domini,</w:t>
      </w:r>
    </w:p>
    <w:p w14:paraId="16F70901" w14:textId="77777777" w:rsidR="000360CF" w:rsidRDefault="00DB30A0">
      <w:pPr>
        <w:spacing w:after="140"/>
      </w:pPr>
      <w:r>
        <w:t>tensioni e piani di deformazione usano GPC Checker; geometrie e baricentri</w:t>
      </w:r>
    </w:p>
    <w:p w14:paraId="1E211F71" w14:textId="77777777" w:rsidR="000360CF" w:rsidRDefault="00DB30A0">
      <w:pPr>
        <w:spacing w:after="140"/>
      </w:pPr>
      <w:r>
        <w:t>usano GPC Geometry. Le formule specifiche dei profili sono in ANTHEA.Calculations, indipendente</w:t>
      </w:r>
    </w:p>
    <w:p w14:paraId="77BFEEBD" w14:textId="77777777" w:rsidR="000360CF" w:rsidRDefault="00DB30A0">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5345E730" w14:textId="77777777">
        <w:trPr>
          <w:cantSplit/>
          <w:tblHeader/>
          <w:jc w:val="center"/>
        </w:trPr>
        <w:tc>
          <w:tcPr>
            <w:tcW w:w="2381" w:type="dxa"/>
            <w:shd w:val="clear" w:color="auto" w:fill="E7E6E6"/>
            <w:tcMar>
              <w:top w:w="90" w:type="dxa"/>
              <w:left w:w="90" w:type="dxa"/>
              <w:bottom w:w="90" w:type="dxa"/>
              <w:right w:w="90" w:type="dxa"/>
            </w:tcMar>
            <w:vAlign w:val="center"/>
          </w:tcPr>
          <w:p w14:paraId="1936CDCF" w14:textId="77777777" w:rsidR="000360CF" w:rsidRDefault="00DB30A0">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6824F7F" w14:textId="77777777" w:rsidR="000360CF" w:rsidRDefault="00DB30A0">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3030980D" w14:textId="77777777" w:rsidR="000360CF" w:rsidRDefault="00DB30A0">
            <w:pPr>
              <w:spacing w:before="20" w:after="20"/>
              <w:jc w:val="left"/>
            </w:pPr>
            <w:r>
              <w:rPr>
                <w:b/>
                <w:sz w:val="21"/>
              </w:rPr>
              <w:t>Apertura delle fessure</w:t>
            </w:r>
          </w:p>
        </w:tc>
      </w:tr>
      <w:tr w:rsidR="000360CF" w14:paraId="7C0A2F9C" w14:textId="77777777">
        <w:trPr>
          <w:cantSplit/>
          <w:jc w:val="center"/>
        </w:trPr>
        <w:tc>
          <w:tcPr>
            <w:tcW w:w="2381" w:type="dxa"/>
            <w:tcMar>
              <w:top w:w="90" w:type="dxa"/>
              <w:left w:w="90" w:type="dxa"/>
              <w:bottom w:w="90" w:type="dxa"/>
              <w:right w:w="90" w:type="dxa"/>
            </w:tcMar>
            <w:vAlign w:val="center"/>
          </w:tcPr>
          <w:p w14:paraId="3BC30CAE" w14:textId="77777777" w:rsidR="000360CF" w:rsidRDefault="00DB30A0">
            <w:pPr>
              <w:spacing w:before="20" w:after="20"/>
              <w:jc w:val="left"/>
            </w:pPr>
            <w:r>
              <w:rPr>
                <w:sz w:val="21"/>
              </w:rPr>
              <w:t>NTC 2018</w:t>
            </w:r>
          </w:p>
        </w:tc>
        <w:tc>
          <w:tcPr>
            <w:tcW w:w="3402" w:type="dxa"/>
            <w:tcMar>
              <w:top w:w="90" w:type="dxa"/>
              <w:left w:w="90" w:type="dxa"/>
              <w:bottom w:w="90" w:type="dxa"/>
              <w:right w:w="90" w:type="dxa"/>
            </w:tcMar>
            <w:vAlign w:val="center"/>
          </w:tcPr>
          <w:p w14:paraId="44CA4CCC" w14:textId="77777777" w:rsidR="000360CF" w:rsidRDefault="00DB30A0">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FF102EE" w14:textId="77777777" w:rsidR="000360CF" w:rsidRDefault="00DB30A0">
            <w:pPr>
              <w:spacing w:before="20" w:after="20"/>
              <w:jc w:val="left"/>
            </w:pPr>
            <w:r>
              <w:rPr>
                <w:sz w:val="21"/>
              </w:rPr>
              <w:t>NTC e Circolare 2019; frequente e quasi permanente</w:t>
            </w:r>
          </w:p>
        </w:tc>
      </w:tr>
      <w:tr w:rsidR="000360CF" w14:paraId="754A1604" w14:textId="77777777">
        <w:trPr>
          <w:cantSplit/>
          <w:jc w:val="center"/>
        </w:trPr>
        <w:tc>
          <w:tcPr>
            <w:tcW w:w="2381" w:type="dxa"/>
            <w:tcMar>
              <w:top w:w="90" w:type="dxa"/>
              <w:left w:w="90" w:type="dxa"/>
              <w:bottom w:w="90" w:type="dxa"/>
              <w:right w:w="90" w:type="dxa"/>
            </w:tcMar>
            <w:vAlign w:val="center"/>
          </w:tcPr>
          <w:p w14:paraId="2DD17AFE" w14:textId="77777777" w:rsidR="000360CF" w:rsidRDefault="00DB30A0">
            <w:pPr>
              <w:spacing w:before="20" w:after="20"/>
              <w:jc w:val="left"/>
            </w:pPr>
            <w:r>
              <w:rPr>
                <w:sz w:val="21"/>
              </w:rPr>
              <w:t>EN 1992-1-1</w:t>
            </w:r>
          </w:p>
        </w:tc>
        <w:tc>
          <w:tcPr>
            <w:tcW w:w="3402" w:type="dxa"/>
            <w:tcMar>
              <w:top w:w="90" w:type="dxa"/>
              <w:left w:w="90" w:type="dxa"/>
              <w:bottom w:w="90" w:type="dxa"/>
              <w:right w:w="90" w:type="dxa"/>
            </w:tcMar>
            <w:vAlign w:val="center"/>
          </w:tcPr>
          <w:p w14:paraId="58683DE9" w14:textId="77777777" w:rsidR="000360CF" w:rsidRDefault="00DB30A0">
            <w:pPr>
              <w:spacing w:before="20" w:after="20"/>
              <w:jc w:val="left"/>
            </w:pPr>
            <w:r>
              <w:rPr>
                <w:sz w:val="21"/>
              </w:rPr>
              <w:t>Prima generazione, §§6.2.2–3</w:t>
            </w:r>
          </w:p>
        </w:tc>
        <w:tc>
          <w:tcPr>
            <w:tcW w:w="3855" w:type="dxa"/>
            <w:tcMar>
              <w:top w:w="90" w:type="dxa"/>
              <w:left w:w="90" w:type="dxa"/>
              <w:bottom w:w="90" w:type="dxa"/>
              <w:right w:w="90" w:type="dxa"/>
            </w:tcMar>
            <w:vAlign w:val="center"/>
          </w:tcPr>
          <w:p w14:paraId="321BF31B" w14:textId="77777777" w:rsidR="000360CF" w:rsidRDefault="00DB30A0">
            <w:pPr>
              <w:spacing w:before="20" w:after="20"/>
              <w:jc w:val="left"/>
            </w:pPr>
            <w:r>
              <w:rPr>
                <w:sz w:val="21"/>
              </w:rPr>
              <w:t>§7.3.4; quasi permanente</w:t>
            </w:r>
          </w:p>
        </w:tc>
      </w:tr>
      <w:tr w:rsidR="000360CF" w14:paraId="5FDB7AC8" w14:textId="77777777">
        <w:trPr>
          <w:cantSplit/>
          <w:jc w:val="center"/>
        </w:trPr>
        <w:tc>
          <w:tcPr>
            <w:tcW w:w="2381" w:type="dxa"/>
            <w:tcMar>
              <w:top w:w="90" w:type="dxa"/>
              <w:left w:w="90" w:type="dxa"/>
              <w:bottom w:w="90" w:type="dxa"/>
              <w:right w:w="90" w:type="dxa"/>
            </w:tcMar>
            <w:vAlign w:val="center"/>
          </w:tcPr>
          <w:p w14:paraId="363B9509" w14:textId="77777777" w:rsidR="000360CF" w:rsidRDefault="00DB30A0">
            <w:pPr>
              <w:spacing w:before="20" w:after="20"/>
              <w:jc w:val="left"/>
            </w:pPr>
            <w:r>
              <w:rPr>
                <w:sz w:val="21"/>
              </w:rPr>
              <w:lastRenderedPageBreak/>
              <w:t>UNI EN 1992-1-1</w:t>
            </w:r>
          </w:p>
        </w:tc>
        <w:tc>
          <w:tcPr>
            <w:tcW w:w="3402" w:type="dxa"/>
            <w:tcMar>
              <w:top w:w="90" w:type="dxa"/>
              <w:left w:w="90" w:type="dxa"/>
              <w:bottom w:w="90" w:type="dxa"/>
              <w:right w:w="90" w:type="dxa"/>
            </w:tcMar>
            <w:vAlign w:val="center"/>
          </w:tcPr>
          <w:p w14:paraId="26D13E3B" w14:textId="77777777" w:rsidR="000360CF" w:rsidRDefault="00DB30A0">
            <w:pPr>
              <w:spacing w:before="20" w:after="20"/>
              <w:jc w:val="left"/>
            </w:pPr>
            <w:r>
              <w:rPr>
                <w:sz w:val="21"/>
              </w:rPr>
              <w:t xml:space="preserve">DM 31/07/2012: </w:t>
            </w:r>
            <w:r>
              <w:rPr>
                <w:rFonts w:ascii="Calibri" w:eastAsia="Calibri" w:hAnsi="Calibri" w:cs="Calibri"/>
                <w:sz w:val="21"/>
              </w:rPr>
              <w:t>ν</w:t>
            </w:r>
            <w:r>
              <w:rPr>
                <w:sz w:val="21"/>
              </w:rPr>
              <w:t xml:space="preserve"> nazionale; </w:t>
            </w:r>
            <m:oMath>
              <m:sSub>
                <m:e>
                  <m:r>
                    <m:t>α</m:t>
                  </m:r>
                </m:e>
                <m:sub>
                  <m:r>
                    <m:t>cw</m:t>
                  </m:r>
                </m:sub>
              </m:sSub>
              <m:r>
                <m:t>=1</m:t>
              </m:r>
            </m:oMath>
            <w:r>
              <w:rPr>
                <w:sz w:val="21"/>
              </w:rPr>
              <w:t xml:space="preserve"> per c.a. non precompresso</w:t>
            </w:r>
          </w:p>
        </w:tc>
        <w:tc>
          <w:tcPr>
            <w:tcW w:w="3855" w:type="dxa"/>
            <w:tcMar>
              <w:top w:w="90" w:type="dxa"/>
              <w:left w:w="90" w:type="dxa"/>
              <w:bottom w:w="90" w:type="dxa"/>
              <w:right w:w="90" w:type="dxa"/>
            </w:tcMar>
            <w:vAlign w:val="center"/>
          </w:tcPr>
          <w:p w14:paraId="444D2D9B" w14:textId="77777777" w:rsidR="000360CF" w:rsidRDefault="00DB30A0">
            <w:pPr>
              <w:spacing w:before="20" w:after="20"/>
              <w:jc w:val="left"/>
            </w:pPr>
            <w:r>
              <w:rPr>
                <w:sz w:val="21"/>
              </w:rPr>
              <w:t>Formule EC2 e criteri ambientali italiani</w:t>
            </w:r>
          </w:p>
        </w:tc>
      </w:tr>
      <w:tr w:rsidR="000360CF" w14:paraId="297BE8E2" w14:textId="77777777">
        <w:trPr>
          <w:cantSplit/>
          <w:jc w:val="center"/>
        </w:trPr>
        <w:tc>
          <w:tcPr>
            <w:tcW w:w="2381" w:type="dxa"/>
            <w:tcMar>
              <w:top w:w="90" w:type="dxa"/>
              <w:left w:w="90" w:type="dxa"/>
              <w:bottom w:w="90" w:type="dxa"/>
              <w:right w:w="90" w:type="dxa"/>
            </w:tcMar>
            <w:vAlign w:val="center"/>
          </w:tcPr>
          <w:p w14:paraId="020244F1" w14:textId="77777777" w:rsidR="000360CF" w:rsidRDefault="00DB30A0">
            <w:pPr>
              <w:spacing w:before="20" w:after="20"/>
              <w:jc w:val="left"/>
            </w:pPr>
            <w:r>
              <w:rPr>
                <w:sz w:val="21"/>
              </w:rPr>
              <w:t>DIN EN 1992-1-1</w:t>
            </w:r>
          </w:p>
        </w:tc>
        <w:tc>
          <w:tcPr>
            <w:tcW w:w="3402" w:type="dxa"/>
            <w:tcMar>
              <w:top w:w="90" w:type="dxa"/>
              <w:left w:w="90" w:type="dxa"/>
              <w:bottom w:w="90" w:type="dxa"/>
              <w:right w:w="90" w:type="dxa"/>
            </w:tcMar>
            <w:vAlign w:val="center"/>
          </w:tcPr>
          <w:p w14:paraId="2C1B95D0" w14:textId="77777777" w:rsidR="000360CF" w:rsidRDefault="00DB30A0">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394F1240" w14:textId="77777777" w:rsidR="000360CF" w:rsidRDefault="00DB30A0">
            <w:pPr>
              <w:spacing w:before="20" w:after="20"/>
              <w:jc w:val="left"/>
            </w:pPr>
            <w:r>
              <w:rPr>
                <w:sz w:val="21"/>
              </w:rPr>
              <w:t xml:space="preserve">Altezza efficace e distanza tra fessure DIN; </w:t>
            </w:r>
            <m:oMath>
              <m:sSub>
                <m:e>
                  <m:r>
                    <m:t>k</m:t>
                  </m:r>
                </m:e>
                <m:sub>
                  <m:r>
                    <m:t>t</m:t>
                  </m:r>
                </m:sub>
              </m:sSub>
              <m:r>
                <m:t>=0</m:t>
              </m:r>
              <m:r>
                <m:t>,</m:t>
              </m:r>
              <m:r>
                <m:t>4</m:t>
              </m:r>
            </m:oMath>
          </w:p>
        </w:tc>
      </w:tr>
      <w:tr w:rsidR="000360CF" w14:paraId="2C461ED0" w14:textId="77777777">
        <w:trPr>
          <w:cantSplit/>
          <w:jc w:val="center"/>
        </w:trPr>
        <w:tc>
          <w:tcPr>
            <w:tcW w:w="2381" w:type="dxa"/>
            <w:tcMar>
              <w:top w:w="90" w:type="dxa"/>
              <w:left w:w="90" w:type="dxa"/>
              <w:bottom w:w="90" w:type="dxa"/>
              <w:right w:w="90" w:type="dxa"/>
            </w:tcMar>
            <w:vAlign w:val="center"/>
          </w:tcPr>
          <w:p w14:paraId="11A1F275" w14:textId="77777777" w:rsidR="000360CF" w:rsidRDefault="00DB30A0">
            <w:pPr>
              <w:spacing w:before="20" w:after="20"/>
              <w:jc w:val="left"/>
            </w:pPr>
            <w:r>
              <w:rPr>
                <w:sz w:val="21"/>
              </w:rPr>
              <w:t>DS EN 1992-1-1</w:t>
            </w:r>
          </w:p>
        </w:tc>
        <w:tc>
          <w:tcPr>
            <w:tcW w:w="3402" w:type="dxa"/>
            <w:tcMar>
              <w:top w:w="90" w:type="dxa"/>
              <w:left w:w="90" w:type="dxa"/>
              <w:bottom w:w="90" w:type="dxa"/>
              <w:right w:w="90" w:type="dxa"/>
            </w:tcMar>
            <w:vAlign w:val="center"/>
          </w:tcPr>
          <w:p w14:paraId="0CDF2981" w14:textId="77777777" w:rsidR="000360CF" w:rsidRDefault="00DB30A0">
            <w:pPr>
              <w:spacing w:before="20" w:after="20"/>
              <w:jc w:val="left"/>
            </w:pPr>
            <w:r>
              <w:rPr>
                <w:sz w:val="21"/>
              </w:rPr>
              <w:t xml:space="preserve">DK NA:2024; vmin e </w:t>
            </w:r>
            <w:r>
              <w:rPr>
                <w:rFonts w:ascii="Calibri" w:eastAsia="Calibri" w:hAnsi="Calibri" w:cs="Calibri"/>
                <w:sz w:val="21"/>
              </w:rPr>
              <w:t>ν</w:t>
            </w:r>
            <w:r>
              <w:rPr>
                <w:sz w:val="21"/>
              </w:rPr>
              <w:t xml:space="preserve">1 nazionali, </w:t>
            </w:r>
            <m:oMath>
              <m:r>
                <m:rPr>
                  <m:sty m:val="p"/>
                </m:rPr>
                <m:t>cot</m:t>
              </m:r>
              <m:r>
                <m:t>θ≤2</m:t>
              </m:r>
            </m:oMath>
            <w:r>
              <w:rPr>
                <w:sz w:val="21"/>
              </w:rPr>
              <w:t xml:space="preserve"> cautelativo, duttilità almeno B</w:t>
            </w:r>
          </w:p>
        </w:tc>
        <w:tc>
          <w:tcPr>
            <w:tcW w:w="3855" w:type="dxa"/>
            <w:tcMar>
              <w:top w:w="90" w:type="dxa"/>
              <w:left w:w="90" w:type="dxa"/>
              <w:bottom w:w="90" w:type="dxa"/>
              <w:right w:w="90" w:type="dxa"/>
            </w:tcMar>
            <w:vAlign w:val="center"/>
          </w:tcPr>
          <w:p w14:paraId="6847F9C6" w14:textId="77777777" w:rsidR="000360CF" w:rsidRDefault="00DB30A0">
            <w:pPr>
              <w:spacing w:before="20" w:after="20"/>
              <w:jc w:val="left"/>
            </w:pPr>
            <w:r>
              <w:rPr>
                <w:sz w:val="21"/>
              </w:rPr>
              <w:t>k3 e area efficace DK; sistemi fine e grossolano in trazione</w:t>
            </w:r>
          </w:p>
        </w:tc>
      </w:tr>
      <w:tr w:rsidR="000360CF" w14:paraId="14AFF505" w14:textId="77777777">
        <w:trPr>
          <w:cantSplit/>
          <w:jc w:val="center"/>
        </w:trPr>
        <w:tc>
          <w:tcPr>
            <w:tcW w:w="2381" w:type="dxa"/>
            <w:tcMar>
              <w:top w:w="90" w:type="dxa"/>
              <w:left w:w="90" w:type="dxa"/>
              <w:bottom w:w="90" w:type="dxa"/>
              <w:right w:w="90" w:type="dxa"/>
            </w:tcMar>
            <w:vAlign w:val="center"/>
          </w:tcPr>
          <w:p w14:paraId="1918CB09" w14:textId="77777777" w:rsidR="000360CF" w:rsidRDefault="00DB30A0">
            <w:pPr>
              <w:spacing w:before="20" w:after="20"/>
              <w:jc w:val="left"/>
            </w:pPr>
            <w:r>
              <w:rPr>
                <w:sz w:val="21"/>
              </w:rPr>
              <w:t>NS EN 1992-1-1</w:t>
            </w:r>
          </w:p>
        </w:tc>
        <w:tc>
          <w:tcPr>
            <w:tcW w:w="3402" w:type="dxa"/>
            <w:tcMar>
              <w:top w:w="90" w:type="dxa"/>
              <w:left w:w="90" w:type="dxa"/>
              <w:bottom w:w="90" w:type="dxa"/>
              <w:right w:w="90" w:type="dxa"/>
            </w:tcMar>
            <w:vAlign w:val="center"/>
          </w:tcPr>
          <w:p w14:paraId="6731D7F5" w14:textId="77777777" w:rsidR="000360CF" w:rsidRDefault="00DB30A0">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7E36BAFA" w14:textId="77777777" w:rsidR="000360CF" w:rsidRDefault="00DB30A0">
            <w:pPr>
              <w:spacing w:before="20" w:after="20"/>
              <w:jc w:val="left"/>
            </w:pPr>
            <w:r>
              <w:rPr>
                <w:sz w:val="21"/>
              </w:rPr>
              <w:t xml:space="preserve">XD3/XS3 in frequente; </w:t>
            </w:r>
            <m:oMath>
              <m:sSub>
                <m:e>
                  <m:r>
                    <m:t>k</m:t>
                  </m:r>
                </m:e>
                <m:sub>
                  <m:r>
                    <m:t>c</m:t>
                  </m:r>
                </m:sub>
              </m:sSub>
              <m:r>
                <m:t>=1</m:t>
              </m:r>
            </m:oMath>
            <w:r>
              <w:rPr>
                <w:sz w:val="21"/>
              </w:rPr>
              <w:t xml:space="preserve"> senza incremento favorevole</w:t>
            </w:r>
          </w:p>
        </w:tc>
      </w:tr>
      <w:tr w:rsidR="000360CF" w14:paraId="21AC7714" w14:textId="77777777">
        <w:trPr>
          <w:cantSplit/>
          <w:jc w:val="center"/>
        </w:trPr>
        <w:tc>
          <w:tcPr>
            <w:tcW w:w="2381" w:type="dxa"/>
            <w:tcMar>
              <w:top w:w="90" w:type="dxa"/>
              <w:left w:w="90" w:type="dxa"/>
              <w:bottom w:w="90" w:type="dxa"/>
              <w:right w:w="90" w:type="dxa"/>
            </w:tcMar>
            <w:vAlign w:val="center"/>
          </w:tcPr>
          <w:p w14:paraId="3D577F62" w14:textId="77777777" w:rsidR="000360CF" w:rsidRDefault="00DB30A0">
            <w:pPr>
              <w:spacing w:before="20" w:after="20"/>
              <w:jc w:val="left"/>
            </w:pPr>
            <w:r>
              <w:rPr>
                <w:sz w:val="21"/>
              </w:rPr>
              <w:t>Model Code 2010</w:t>
            </w:r>
          </w:p>
        </w:tc>
        <w:tc>
          <w:tcPr>
            <w:tcW w:w="3402" w:type="dxa"/>
            <w:tcMar>
              <w:top w:w="90" w:type="dxa"/>
              <w:left w:w="90" w:type="dxa"/>
              <w:bottom w:w="90" w:type="dxa"/>
              <w:right w:w="90" w:type="dxa"/>
            </w:tcMar>
            <w:vAlign w:val="center"/>
          </w:tcPr>
          <w:p w14:paraId="60BE9FC7" w14:textId="77777777" w:rsidR="000360CF" w:rsidRDefault="00DB30A0">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0C047295" w14:textId="77777777" w:rsidR="000360CF" w:rsidRDefault="00DB30A0">
            <w:pPr>
              <w:spacing w:before="20" w:after="20"/>
              <w:jc w:val="left"/>
            </w:pPr>
            <w:r>
              <w:rPr>
                <w:sz w:val="21"/>
              </w:rPr>
              <w:t>Lunghezza di trasferimento; durata breve/lunga; wlim assegnato</w:t>
            </w:r>
          </w:p>
        </w:tc>
      </w:tr>
    </w:tbl>
    <w:p w14:paraId="7060EF89" w14:textId="77777777" w:rsidR="000360CF" w:rsidRDefault="000360CF"/>
    <w:p w14:paraId="51D26097" w14:textId="77777777" w:rsidR="000360CF" w:rsidRDefault="00DB30A0">
      <w:pPr>
        <w:spacing w:after="140"/>
      </w:pPr>
      <w:r>
        <w:t xml:space="preserve">Nel Model Code 2010 l'inclinazione minima delle bielle dipende dalla deformazione longitudinale: </w:t>
      </w:r>
      <m:oMath>
        <m:sSub>
          <m:e>
            <m:r>
              <m:t>θ</m:t>
            </m:r>
          </m:e>
          <m:sub>
            <m:r>
              <m:t>min</m:t>
            </m:r>
          </m:sub>
        </m:sSub>
        <m:r>
          <m:t>=</m:t>
        </m:r>
        <m:sSup>
          <m:e>
            <m:r>
              <m:t>20</m:t>
            </m:r>
          </m:e>
          <m:sup>
            <m:r>
              <m:t>∘</m:t>
            </m:r>
          </m:sup>
        </m:sSup>
        <m:r>
          <m:t>+10000</m:t>
        </m:r>
        <m:sSub>
          <m:e>
            <m:r>
              <m:t>ε</m:t>
            </m:r>
          </m:e>
          <m:sub>
            <m:r>
              <m:t>x</m:t>
            </m:r>
          </m:sub>
        </m:sSub>
      </m:oMath>
      <w:r>
        <w:t xml:space="preserve">, al più 45° (fib Model Code 2010 §7.3.3.3), nel taglio con staffe e nella torsione. Quando la sezione è deformata cot </w:t>
      </w:r>
      <w:r>
        <w:rPr>
          <w:rFonts w:ascii="Calibri" w:eastAsia="Calibri" w:hAnsi="Calibri" w:cs="Calibri"/>
        </w:rPr>
        <w:t>θ</w:t>
      </w:r>
      <w:r>
        <w:t xml:space="preserve"> massimo scende e con esso la resistenza delle staffe; un cot </w:t>
      </w:r>
      <w:r>
        <w:rPr>
          <w:rFonts w:ascii="Calibri" w:eastAsia="Calibri" w:hAnsi="Calibri" w:cs="Calibri"/>
        </w:rPr>
        <w:t>θ</w:t>
      </w:r>
      <w:r>
        <w:t xml:space="preserve"> assegnato oltre il limite è rifiutato con il limite nel messaggio. Prima della 1.14.2 </w:t>
      </w:r>
      <w:r>
        <w:rPr>
          <w:rFonts w:ascii="Calibri" w:eastAsia="Calibri" w:hAnsi="Calibri" w:cs="Calibri"/>
        </w:rPr>
        <w:t>θ</w:t>
      </w:r>
      <w:r>
        <w:t xml:space="preserve">min valeva 20° per ogni </w:t>
      </w:r>
      <w:r>
        <w:rPr>
          <w:rFonts w:ascii="Calibri" w:eastAsia="Calibri" w:hAnsi="Calibri" w:cs="Calibri"/>
        </w:rPr>
        <w:t>ε</w:t>
      </w:r>
      <w:r>
        <w:t xml:space="preserve">x. Nei profili EN 1992-1-1, UNI, DIN, DS e NS la resistenza degli elementi senza armatura a taglio è limitata anche da </w:t>
      </w:r>
      <m:oMath>
        <m:sSub>
          <m:e>
            <m:r>
              <m:t>V</m:t>
            </m:r>
          </m:e>
          <m:sub>
            <m:r>
              <m:t>Ed</m:t>
            </m:r>
          </m:sub>
        </m:sSub>
        <m:r>
          <m:t>≤0</m:t>
        </m:r>
        <m:r>
          <m:t>,</m:t>
        </m:r>
        <m:r>
          <m:t>5</m:t>
        </m:r>
        <m:sSub>
          <m:e>
            <m:r>
              <m:t>b</m:t>
            </m:r>
          </m:e>
          <m:sub>
            <m:r>
              <m:t>w</m:t>
            </m:r>
          </m:sub>
        </m:sSub>
        <m:r>
          <m:t>d</m:t>
        </m:r>
        <m:r>
          <m:t>ν</m:t>
        </m:r>
        <m:sSub>
          <m:e>
            <m:r>
              <m:t>f</m:t>
            </m:r>
          </m:e>
          <m:sub>
            <m:r>
              <m:t>cd</m:t>
            </m:r>
          </m:sub>
        </m:sSub>
      </m:oMath>
      <w:r>
        <w:t xml:space="preserve"> (EN 1992-1-1 §6.2.2(6)), con il </w:t>
      </w:r>
      <w:r>
        <w:rPr>
          <w:rFonts w:ascii="Calibri" w:eastAsia="Calibri" w:hAnsi="Calibri" w:cs="Calibri"/>
        </w:rPr>
        <w:t>ν</w:t>
      </w:r>
      <w:r>
        <w:t xml:space="preserve"> del profilo e </w:t>
      </w:r>
      <m:oMath>
        <m:r>
          <m:t>ν=0</m:t>
        </m:r>
        <m:r>
          <m:t>,</m:t>
        </m:r>
        <m:r>
          <m:t>675</m:t>
        </m:r>
      </m:oMath>
      <w:r>
        <w:t xml:space="preserve"> nel DIN: il limite compare fra i dettagli come VEd,max. Con le formule implementate VRd,c resta sotto il limite, quindi nessun valore cambia.</w:t>
      </w:r>
    </w:p>
    <w:p w14:paraId="0ED06A95" w14:textId="77777777" w:rsidR="000360CF" w:rsidRDefault="00DB30A0">
      <w:pPr>
        <w:spacing w:after="140"/>
      </w:pPr>
      <w:r>
        <w:t>DIN usa i parametri di prima generazione riscontrati nella documentazione NA:2011;</w:t>
      </w:r>
    </w:p>
    <w:p w14:paraId="6C9594EB" w14:textId="77777777" w:rsidR="000360CF" w:rsidRDefault="00DB30A0">
      <w:pPr>
        <w:spacing w:after="140"/>
      </w:pPr>
      <w:r>
        <w:t>il materiale GPC dichiara NA:2013-04. Questa distinzione</w:t>
      </w:r>
    </w:p>
    <w:p w14:paraId="417EDD74" w14:textId="77777777" w:rsidR="000360CF" w:rsidRDefault="00DB30A0">
      <w:pPr>
        <w:spacing w:after="140"/>
      </w:pPr>
      <w:r>
        <w:t>è intenzionale: non è un'attestazione di copertura di ogni aggiornamento</w:t>
      </w:r>
    </w:p>
    <w:p w14:paraId="3B027C24" w14:textId="77777777" w:rsidR="000360CF" w:rsidRDefault="00DB30A0">
      <w:pPr>
        <w:spacing w:after="140"/>
      </w:pPr>
      <w:r>
        <w:t>dell'annesso. NS è NA:2010. Non sono implementati EC2:2023, Model Code 2020</w:t>
      </w:r>
    </w:p>
    <w:p w14:paraId="6961321D" w14:textId="77777777" w:rsidR="000360CF" w:rsidRDefault="00DB30A0">
      <w:pPr>
        <w:spacing w:after="140"/>
      </w:pPr>
      <w:r>
        <w:t>o il progetto di aggiornamento delle appendici italiane.</w:t>
      </w:r>
    </w:p>
    <w:p w14:paraId="50CC75D9" w14:textId="77777777" w:rsidR="000360CF" w:rsidRDefault="00DB30A0">
      <w:pPr>
        <w:spacing w:after="140"/>
      </w:pPr>
      <w:r>
        <w:t xml:space="preserve">Predefiniti impostati nell'adattatore: UNI </w:t>
      </w:r>
      <m:oMath>
        <m:sSub>
          <m:e>
            <m:r>
              <m:t>α</m:t>
            </m:r>
          </m:e>
          <m:sub>
            <m:r>
              <m:t>cc</m:t>
            </m:r>
          </m:sub>
        </m:sSub>
        <m:r>
          <m:t>=0</m:t>
        </m:r>
        <m:r>
          <m:t>,</m:t>
        </m:r>
        <m:r>
          <m:t>85</m:t>
        </m:r>
      </m:oMath>
      <w:r>
        <w:t xml:space="preserve">; DIN </w:t>
      </w:r>
      <m:oMath>
        <m:sSub>
          <m:e>
            <m:r>
              <m:t>α</m:t>
            </m:r>
          </m:e>
          <m:sub>
            <m:r>
              <m:t>ct</m:t>
            </m:r>
          </m:sub>
        </m:sSub>
        <m:r>
          <m:t>=0</m:t>
        </m:r>
        <m:r>
          <m:t>,</m:t>
        </m:r>
        <m:r>
          <m:t>85</m:t>
        </m:r>
      </m:oMath>
      <w:r>
        <w:t>;</w:t>
      </w:r>
    </w:p>
    <w:p w14:paraId="4ED1F493" w14:textId="77777777" w:rsidR="000360CF" w:rsidRDefault="00DB30A0">
      <w:pPr>
        <w:spacing w:after="140"/>
      </w:pPr>
      <w:r>
        <w:t xml:space="preserve">NS </w:t>
      </w:r>
      <m:oMath>
        <m:sSub>
          <m:e>
            <m:r>
              <m:t>α</m:t>
            </m:r>
          </m:e>
          <m:sub>
            <m:r>
              <m:t>ct</m:t>
            </m:r>
          </m:sub>
        </m:sSub>
        <m:r>
          <m:t>=0</m:t>
        </m:r>
        <m:r>
          <m:t>,</m:t>
        </m:r>
        <m:r>
          <m:t>85</m:t>
        </m:r>
      </m:oMath>
      <w:r>
        <w:t xml:space="preserve"> e </w:t>
      </w:r>
      <m:oMath>
        <m:sSub>
          <m:e>
            <m:r>
              <m:t>ε</m:t>
            </m:r>
          </m:e>
          <m:sub>
            <m:r>
              <m:t>ud</m:t>
            </m:r>
          </m:sub>
        </m:sSub>
        <m:r>
          <m:t>/</m:t>
        </m:r>
        <m:sSub>
          <m:e>
            <m:r>
              <m:t>ε</m:t>
            </m:r>
          </m:e>
          <m:sub>
            <m:r>
              <m:t>uk</m:t>
            </m:r>
          </m:sub>
        </m:sSub>
        <m:r>
          <m:t>=0</m:t>
        </m:r>
        <m:r>
          <m:t>,</m:t>
        </m:r>
        <m:r>
          <m:t>4</m:t>
        </m:r>
      </m:oMath>
      <w:r>
        <w:t xml:space="preserve">. DS usa </w:t>
      </w:r>
      <m:oMath>
        <m:sSub>
          <m:e>
            <m:r>
              <m:t>γ</m:t>
            </m:r>
          </m:e>
          <m:sub>
            <m:r>
              <m:t>c</m:t>
            </m:r>
          </m:sub>
        </m:sSub>
        <m:r>
          <m:t>=1</m:t>
        </m:r>
        <m:r>
          <m:t>,</m:t>
        </m:r>
        <m:r>
          <m:t>45</m:t>
        </m:r>
      </m:oMath>
      <w:r>
        <w:t xml:space="preserve"> e </w:t>
      </w:r>
      <m:oMath>
        <m:sSub>
          <m:e>
            <m:r>
              <m:t>γ</m:t>
            </m:r>
          </m:e>
          <m:sub>
            <m:r>
              <m:t>s</m:t>
            </m:r>
          </m:sub>
        </m:sSub>
        <m:r>
          <m:t>=1</m:t>
        </m:r>
        <m:r>
          <m:t>,</m:t>
        </m:r>
        <m:r>
          <m:t>20</m:t>
        </m:r>
      </m:oMath>
      <w:r>
        <w:t xml:space="preserve"> della libreria GPC.</w:t>
      </w:r>
    </w:p>
    <w:p w14:paraId="67A09712" w14:textId="77777777" w:rsidR="000360CF" w:rsidRDefault="00DB30A0">
      <w:pPr>
        <w:spacing w:after="140"/>
      </w:pPr>
      <w:r>
        <w:t>I coefficienti salvati restano assegnazioni dell'utente: consultare il confronto</w:t>
      </w:r>
    </w:p>
    <w:p w14:paraId="16D08E6B" w14:textId="77777777" w:rsidR="000360CF" w:rsidRDefault="00DB30A0">
      <w:pPr>
        <w:spacing w:after="140"/>
      </w:pPr>
      <w:r>
        <w:t>con i predefiniti e usare il ripristino per aggiornare un vecchio foglio.</w:t>
      </w:r>
    </w:p>
    <w:p w14:paraId="59F46288" w14:textId="77777777" w:rsidR="000360CF" w:rsidRDefault="00DB30A0">
      <w:pPr>
        <w:pStyle w:val="Titolo2"/>
        <w:keepNext/>
        <w:spacing w:after="140"/>
      </w:pPr>
      <w:bookmarkStart w:id="257" w:name="_Toc244285250"/>
      <w:r>
        <w:t>Dati condivisi e aggiornamento</w:t>
      </w:r>
      <w:bookmarkEnd w:id="257"/>
    </w:p>
    <w:p w14:paraId="0F74D613" w14:textId="77777777" w:rsidR="000360CF" w:rsidRDefault="00DB30A0">
      <w:pPr>
        <w:spacing w:after="140"/>
      </w:pPr>
      <w:r>
        <w:t>- Nel nuovo schema ogni combinazione conserva insieme N, Vx, Vy, T, Mx e My,</w:t>
      </w:r>
    </w:p>
    <w:p w14:paraId="10454224" w14:textId="77777777" w:rsidR="000360CF" w:rsidRDefault="00DB30A0">
      <w:pPr>
        <w:spacing w:after="140"/>
      </w:pPr>
      <w:r>
        <w:lastRenderedPageBreak/>
        <w:t>nome, stato limite e riferimento elemento facoltativo. SLU e SLV alimentano</w:t>
      </w:r>
    </w:p>
    <w:p w14:paraId="4C070B23" w14:textId="77777777" w:rsidR="000360CF" w:rsidRDefault="00DB30A0">
      <w:pPr>
        <w:spacing w:after="140"/>
      </w:pPr>
      <w:r>
        <w:t>domini, taglio e torsione dalla stessa riga; i tre stati SLE alimentano i</w:t>
      </w:r>
    </w:p>
    <w:p w14:paraId="45431010" w14:textId="77777777" w:rsidR="000360CF" w:rsidRDefault="00DB30A0">
      <w:pPr>
        <w:spacing w:after="140"/>
      </w:pPr>
      <w:r>
        <w:t>controlli pertinenti. Non si costruiscono stati concomitanti da estremi</w:t>
      </w:r>
    </w:p>
    <w:p w14:paraId="38CC0131" w14:textId="77777777" w:rsidR="000360CF" w:rsidRDefault="00DB30A0">
      <w:pPr>
        <w:spacing w:after="140"/>
      </w:pPr>
      <w:r>
        <w:t>indipendenti e non si riapplicano coefficienti alle azioni.</w:t>
      </w:r>
    </w:p>
    <w:p w14:paraId="0556844E" w14:textId="77777777" w:rsidR="000360CF" w:rsidRDefault="00DB30A0">
      <w:pPr>
        <w:spacing w:after="140"/>
      </w:pPr>
      <w:r>
        <w:t>- Il criterio resistente Plastico o Elastico è scelto nella verifica,</w:t>
      </w:r>
    </w:p>
    <w:p w14:paraId="631E4D18" w14:textId="77777777" w:rsidR="000360CF" w:rsidRDefault="00DB30A0">
      <w:pPr>
        <w:spacing w:after="140"/>
      </w:pPr>
      <w:r>
        <w:t>separatamente dallo stato limite e dal percorso di ricerca della resistenza.</w:t>
      </w:r>
    </w:p>
    <w:p w14:paraId="1C808ABB" w14:textId="77777777" w:rsidR="000360CF" w:rsidRDefault="00DB30A0">
      <w:pPr>
        <w:spacing w:after="140"/>
      </w:pPr>
      <w:r>
        <w:t>L’etichetta SLV non attiva da sola gerarchie sismiche o altri controlli</w:t>
      </w:r>
    </w:p>
    <w:p w14:paraId="0A56E8D3" w14:textId="77777777" w:rsidR="000360CF" w:rsidRDefault="00DB30A0">
      <w:pPr>
        <w:spacing w:after="140"/>
      </w:pPr>
      <w:r>
        <w:t>dell’elemento non rappresentati nel modulo.</w:t>
      </w:r>
    </w:p>
    <w:p w14:paraId="432EA5AB" w14:textId="77777777" w:rsidR="000360CF" w:rsidRDefault="00DB30A0">
      <w:pPr>
        <w:spacing w:after="140"/>
      </w:pPr>
      <w:r>
        <w:t>- Elemento identifica la provenienza delle azioni; non assegna una geometria</w:t>
      </w:r>
    </w:p>
    <w:p w14:paraId="6F9661BE" w14:textId="77777777" w:rsidR="000360CF" w:rsidRDefault="00DB30A0">
      <w:pPr>
        <w:spacing w:after="140"/>
      </w:pPr>
      <w:r>
        <w:t>differente. Tutte le righe sono verificate sulla sezione del foglio. I nomi</w:t>
      </w:r>
    </w:p>
    <w:p w14:paraId="7730A0F1" w14:textId="77777777" w:rsidR="000360CF" w:rsidRDefault="00DB30A0">
      <w:pPr>
        <w:spacing w:after="140"/>
      </w:pPr>
      <w:r>
        <w:t>delle combinazioni non sono usati come chiave per fondere le righe.</w:t>
      </w:r>
    </w:p>
    <w:p w14:paraId="1F9B458C" w14:textId="77777777" w:rsidR="000360CF" w:rsidRDefault="00DB30A0">
      <w:pPr>
        <w:spacing w:after="140"/>
      </w:pPr>
      <w:r>
        <w:t>- I documenti precedenti mantengono il comportamento originario fino alla</w:t>
      </w:r>
    </w:p>
    <w:p w14:paraId="22C7D96A" w14:textId="77777777" w:rsidR="000360CF" w:rsidRDefault="00DB30A0">
      <w:pPr>
        <w:spacing w:after="140"/>
      </w:pPr>
      <w:r>
        <w:t>conversione esplicita. I vecchi gruppi Plastico/Elastico e Taglio richiedono</w:t>
      </w:r>
    </w:p>
    <w:p w14:paraId="67EC6AE8" w14:textId="77777777" w:rsidR="000360CF" w:rsidRDefault="00DB30A0">
      <w:pPr>
        <w:spacing w:after="140"/>
      </w:pPr>
      <w:r>
        <w:t>l’assegnazione dello stato limite. Le componenti mancanti nel nuovo elenco</w:t>
      </w:r>
    </w:p>
    <w:p w14:paraId="73CE3758" w14:textId="77777777" w:rsidR="000360CF" w:rsidRDefault="00DB30A0">
      <w:pPr>
        <w:spacing w:after="140"/>
      </w:pPr>
      <w:r>
        <w:t>devono essere compilate; non sono trasformate implicitamente in zero.</w:t>
      </w:r>
    </w:p>
    <w:p w14:paraId="492E2ED8" w14:textId="77777777" w:rsidR="000360CF" w:rsidRDefault="00DB30A0">
      <w:pPr>
        <w:spacing w:after="140"/>
      </w:pPr>
      <w:r>
        <w:t>- N negativo a compressione. Mx è associato a Vy, My a Vx nel livello II MC.</w:t>
      </w:r>
    </w:p>
    <w:p w14:paraId="0BC7E253" w14:textId="77777777" w:rsidR="000360CF" w:rsidRDefault="00DB30A0">
      <w:pPr>
        <w:spacing w:after="140"/>
      </w:pPr>
      <w:r>
        <w:t>Le azioni sono già combinate/coefficientate: non vengono moltiplicate ancora.</w:t>
      </w:r>
    </w:p>
    <w:p w14:paraId="0E423311" w14:textId="77777777" w:rsidR="000360CF" w:rsidRDefault="00DB30A0">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CADCD66" w14:textId="77777777" w:rsidR="000360CF" w:rsidRDefault="00DB30A0">
      <w:pPr>
        <w:spacing w:after="140"/>
      </w:pPr>
      <w:r>
        <w:t>- dg è condiviso con Dettagli → Copriferro e durabilità; modificarlo invalida il</w:t>
      </w:r>
    </w:p>
    <w:p w14:paraId="52AD7AB3" w14:textId="77777777" w:rsidR="000360CF" w:rsidRDefault="00DB30A0">
      <w:pPr>
        <w:spacing w:after="140"/>
      </w:pPr>
      <w:r>
        <w:t xml:space="preserve">taglio. </w:t>
      </w:r>
      <w:r>
        <w:rPr>
          <w:rFonts w:ascii="Calibri" w:eastAsia="Calibri" w:hAnsi="Calibri" w:cs="Calibri"/>
        </w:rPr>
        <w:t>Δ</w:t>
      </w:r>
      <w:r>
        <w:t>e MC è distinto per asse e visibile solo per quel modello.</w:t>
      </w:r>
    </w:p>
    <w:p w14:paraId="64490B27" w14:textId="77777777" w:rsidR="000360CF" w:rsidRDefault="00DB30A0">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613DC71C" w14:textId="77777777" w:rsidR="000360CF" w:rsidRDefault="00DB30A0">
      <w:pPr>
        <w:spacing w:after="140"/>
      </w:pPr>
      <w:r>
        <w:t>Asl automatica richiede conferma dell'ancoraggio, anche con staffe nel Model Code;</w:t>
      </w:r>
    </w:p>
    <w:p w14:paraId="1A0C6540" w14:textId="77777777" w:rsidR="000360CF" w:rsidRDefault="00DB30A0">
      <w:pPr>
        <w:spacing w:after="140"/>
      </w:pPr>
      <w:r>
        <w:t>cambiare la geometria revoca la conferma.</w:t>
      </w:r>
    </w:p>
    <w:p w14:paraId="68950730" w14:textId="77777777" w:rsidR="000360CF" w:rsidRDefault="00DB30A0">
      <w:pPr>
        <w:spacing w:after="140"/>
      </w:pPr>
      <w:r>
        <w:t>- wlim è comune alle SLE. Vuoto: criterio del codice; MC e classi ambientali</w:t>
      </w:r>
    </w:p>
    <w:p w14:paraId="3841AC75" w14:textId="77777777" w:rsidR="000360CF" w:rsidRDefault="00DB30A0">
      <w:pPr>
        <w:spacing w:after="140"/>
      </w:pPr>
      <w:r>
        <w:t>non tabulate richiedono un valore esplicito. NTC/UNI conservano i propri</w:t>
      </w:r>
    </w:p>
    <w:p w14:paraId="4A81CD2F" w14:textId="77777777" w:rsidR="000360CF" w:rsidRDefault="00DB30A0">
      <w:pPr>
        <w:spacing w:after="140"/>
      </w:pPr>
      <w:r>
        <w:t>criteri e ignorano l'override. Modificare wlim aggiorna la verifica senza</w:t>
      </w:r>
    </w:p>
    <w:p w14:paraId="70A96541" w14:textId="77777777" w:rsidR="000360CF" w:rsidRDefault="00DB30A0">
      <w:pPr>
        <w:spacing w:after="140"/>
      </w:pPr>
      <w:r>
        <w:t>ricostruire l'equilibrio tensionale invariato.</w:t>
      </w:r>
    </w:p>
    <w:p w14:paraId="2D9E5F02" w14:textId="77777777" w:rsidR="000360CF" w:rsidRDefault="00DB30A0">
      <w:pPr>
        <w:pStyle w:val="Titolo2"/>
        <w:keepNext/>
        <w:spacing w:after="140"/>
      </w:pPr>
      <w:bookmarkStart w:id="258" w:name="_Toc244285251"/>
      <w:r>
        <w:lastRenderedPageBreak/>
        <w:t>Geometrie</w:t>
      </w:r>
      <w:bookmarkEnd w:id="258"/>
    </w:p>
    <w:p w14:paraId="2FAF94E3" w14:textId="77777777" w:rsidR="000360CF" w:rsidRDefault="00DB30A0">
      <w:pPr>
        <w:spacing w:after="140"/>
      </w:pPr>
      <w:r>
        <w:t>Rettangolo, T, cerchio, rettangolo cavo e cerchio cavo sono collegati a taglio</w:t>
      </w:r>
    </w:p>
    <w:p w14:paraId="7DEF950A" w14:textId="77777777" w:rsidR="000360CF" w:rsidRDefault="00DB30A0">
      <w:pPr>
        <w:spacing w:after="140"/>
      </w:pPr>
      <w:r>
        <w:t>e fessurazione. Nel taglio automatico si impiegano larghezza resistente minima</w:t>
      </w:r>
    </w:p>
    <w:p w14:paraId="6B3592E5" w14:textId="77777777" w:rsidR="000360CF" w:rsidRDefault="00DB30A0">
      <w:pPr>
        <w:spacing w:after="140"/>
      </w:pPr>
      <w:r>
        <w:t>e armatura efficace nei due versi. I fori sono sottratti. Per i cerchi occorre</w:t>
      </w:r>
    </w:p>
    <w:p w14:paraId="01515B8C" w14:textId="77777777" w:rsidR="000360CF" w:rsidRDefault="00DB30A0">
      <w:pPr>
        <w:spacing w:after="140"/>
      </w:pPr>
      <w:r>
        <w:t>scegliere il modello: le riduzioni per pile NTC non vengono trasferite agli altri</w:t>
      </w:r>
    </w:p>
    <w:p w14:paraId="2931C32E" w14:textId="77777777" w:rsidR="000360CF" w:rsidRDefault="00DB30A0">
      <w:pPr>
        <w:spacing w:after="140"/>
      </w:pPr>
      <w:r>
        <w:t>codici, che richiedono z/d assegnato e una schematizzazione verificata.</w:t>
      </w:r>
    </w:p>
    <w:p w14:paraId="751993D3" w14:textId="77777777" w:rsidR="000360CF" w:rsidRDefault="00DB30A0">
      <w:pPr>
        <w:spacing w:after="140"/>
      </w:pPr>
      <w:r>
        <w:t>wk richiede analisi lineare con CLS teso escluso. Le fasce efficaci sono tagli</w:t>
      </w:r>
    </w:p>
    <w:p w14:paraId="7149025E" w14:textId="77777777" w:rsidR="000360CF" w:rsidRDefault="00DB30A0">
      <w:pPr>
        <w:spacing w:after="140"/>
      </w:pPr>
      <w:r>
        <w:t>geometrici della sezione reale, verificati separatamente senza sommare aree di</w:t>
      </w:r>
    </w:p>
    <w:p w14:paraId="18ECCA5C" w14:textId="77777777" w:rsidR="000360CF" w:rsidRDefault="00DB30A0">
      <w:pPr>
        <w:spacing w:after="140"/>
      </w:pPr>
      <w:r>
        <w:t>facce diverse. La trazione uniforme/disuniforme è inclusa. DS usa il baricentro</w:t>
      </w:r>
    </w:p>
    <w:p w14:paraId="4F1BE8CA" w14:textId="77777777" w:rsidR="000360CF" w:rsidRDefault="00DB30A0">
      <w:pPr>
        <w:spacing w:after="140"/>
      </w:pPr>
      <w:r>
        <w:t>della fascia per il sistema fine e controlla anche il sistema grossolano, con</w:t>
      </w:r>
    </w:p>
    <w:p w14:paraId="7CBE5E27" w14:textId="77777777" w:rsidR="000360CF" w:rsidRDefault="00DB30A0">
      <w:pPr>
        <w:spacing w:after="140"/>
      </w:pPr>
      <w:r>
        <w:t>intera area tesa e fattore 0,5 DK.</w:t>
      </w:r>
    </w:p>
    <w:p w14:paraId="2E2EF707" w14:textId="77777777" w:rsidR="000360CF" w:rsidRDefault="00DB30A0">
      <w:pPr>
        <w:spacing w:after="140"/>
      </w:pPr>
      <w:r>
        <w:t>Le superfici interne hanno fasce di parete o anello limitate a metà spessore.</w:t>
      </w:r>
    </w:p>
    <w:p w14:paraId="5AC7A0EE" w14:textId="77777777" w:rsidR="000360CF" w:rsidRDefault="00DB30A0">
      <w:pPr>
        <w:spacing w:after="140"/>
      </w:pPr>
      <w:r>
        <w:t>Nel rettangolo si limita anche l'estensione tangenziale alla faccia del foro:</w:t>
      </w:r>
    </w:p>
    <w:p w14:paraId="3775BF0D" w14:textId="77777777" w:rsidR="000360CF" w:rsidRDefault="00DB30A0">
      <w:pPr>
        <w:spacing w:after="140"/>
      </w:pPr>
      <w:r>
        <w:t>le barre esterne agli angoli non diventano armatura della parete interna.</w:t>
      </w:r>
    </w:p>
    <w:p w14:paraId="3B2F217A" w14:textId="77777777" w:rsidR="000360CF" w:rsidRDefault="00DB30A0">
      <w:pPr>
        <w:spacing w:after="140"/>
      </w:pPr>
      <w:r>
        <w:t>Un foro compresso non richiede verifica di apertura. Una superficie tesa senza</w:t>
      </w:r>
    </w:p>
    <w:p w14:paraId="1A24114D" w14:textId="77777777" w:rsidR="000360CF" w:rsidRDefault="00DB30A0">
      <w:pPr>
        <w:spacing w:after="140"/>
      </w:pPr>
      <w:r>
        <w:t>armatura efficace non soddisfa la verifica; senza interasse definito il controllo resta incompleto.</w:t>
      </w:r>
    </w:p>
    <w:p w14:paraId="74B8717D" w14:textId="77777777" w:rsidR="000360CF" w:rsidRDefault="00DB30A0">
      <w:pPr>
        <w:spacing w:after="140"/>
      </w:pPr>
      <w:r>
        <w:t>Un superamento noto resta negativo. Report e vista mostrano lo stesso inviluppo.</w:t>
      </w:r>
    </w:p>
    <w:p w14:paraId="62E6C34A" w14:textId="77777777" w:rsidR="000360CF" w:rsidRDefault="00DB30A0">
      <w:pPr>
        <w:spacing w:after="140"/>
      </w:pPr>
      <w:r>
        <w:t>L'estensione a pareti/anelli è una schematizzazione geometrica del modulo,</w:t>
      </w:r>
    </w:p>
    <w:p w14:paraId="49DEE9E4" w14:textId="77777777" w:rsidR="000360CF" w:rsidRDefault="00DB30A0">
      <w:pPr>
        <w:spacing w:after="140"/>
      </w:pPr>
      <w:r>
        <w:t>esplicitata nelle tracce; non è una validazione sperimentale di tutte le cavità.</w:t>
      </w:r>
    </w:p>
    <w:p w14:paraId="07BF9AE9" w14:textId="77777777" w:rsidR="000360CF" w:rsidRDefault="00DB30A0">
      <w:pPr>
        <w:pStyle w:val="Titolo2"/>
        <w:keepNext/>
        <w:spacing w:after="140"/>
      </w:pPr>
      <w:bookmarkStart w:id="259" w:name="_Toc244285252"/>
      <w:r>
        <w:t>Campo ancora non coperto</w:t>
      </w:r>
      <w:bookmarkEnd w:id="259"/>
    </w:p>
    <w:p w14:paraId="5CA69045" w14:textId="77777777" w:rsidR="000360CF" w:rsidRDefault="00DB30A0">
      <w:pPr>
        <w:spacing w:after="140"/>
      </w:pPr>
      <w:r>
        <w:t>Il modulo non costituisce una verifica normativa completa. Restano esclusi:</w:t>
      </w:r>
    </w:p>
    <w:p w14:paraId="7CF986AC" w14:textId="77777777" w:rsidR="000360CF" w:rsidRDefault="00DB30A0">
      <w:pPr>
        <w:spacing w:after="140"/>
      </w:pPr>
      <w:r>
        <w:t>- taglio CAP con componenti dei cavi e apertura con aderenza dei trefoli;</w:t>
      </w:r>
    </w:p>
    <w:p w14:paraId="0BB06C00" w14:textId="77777777" w:rsidR="000360CF" w:rsidRDefault="00DB30A0">
      <w:pPr>
        <w:spacing w:after="140"/>
      </w:pPr>
      <w:r>
        <w:t>- torsione accoppiata e dettagli/ancoraggi nazionali diversi dal modello NTC</w:t>
      </w:r>
    </w:p>
    <w:p w14:paraId="0A2BE4B1" w14:textId="77777777" w:rsidR="000360CF" w:rsidRDefault="00DB30A0">
      <w:pPr>
        <w:spacing w:after="140"/>
      </w:pPr>
      <w:r>
        <w:t>disponibile; torsione automatica della T;</w:t>
      </w:r>
    </w:p>
    <w:p w14:paraId="50F0FF9D" w14:textId="77777777" w:rsidR="000360CF" w:rsidRDefault="00DB30A0">
      <w:pPr>
        <w:spacing w:after="140"/>
      </w:pPr>
      <w:r>
        <w:t>- armatura minima per deformazioni imposte, fatica, fuoco, gerarchia sismica,</w:t>
      </w:r>
    </w:p>
    <w:p w14:paraId="488B1568" w14:textId="77777777" w:rsidR="000360CF" w:rsidRDefault="00DB30A0">
      <w:pPr>
        <w:spacing w:after="140"/>
      </w:pPr>
      <w:r>
        <w:t>punzonamento, appoggi, perdite e secondo ordine;</w:t>
      </w:r>
    </w:p>
    <w:p w14:paraId="1AC11BCA" w14:textId="77777777" w:rsidR="000360CF" w:rsidRDefault="00DB30A0">
      <w:pPr>
        <w:spacing w:after="140"/>
      </w:pPr>
      <w:r>
        <w:t>- interazione generale Vx–Vy: le resistenze sono controllate separatamente;</w:t>
      </w:r>
    </w:p>
    <w:p w14:paraId="7D53C229" w14:textId="77777777" w:rsidR="000360CF" w:rsidRDefault="00DB30A0">
      <w:pPr>
        <w:spacing w:after="140"/>
      </w:pPr>
      <w:r>
        <w:t>- wk non lineare, barre lisce MC/DIN, durabilità nazionale completa e incremento</w:t>
      </w:r>
    </w:p>
    <w:p w14:paraId="114C9E6D" w14:textId="77777777" w:rsidR="000360CF" w:rsidRDefault="00DB30A0">
      <w:pPr>
        <w:spacing w:after="140"/>
      </w:pPr>
      <w:r>
        <w:t>favorevole del limite NS legato al copriferro;</w:t>
      </w:r>
    </w:p>
    <w:p w14:paraId="43667511" w14:textId="77777777" w:rsidR="000360CF" w:rsidRDefault="00DB30A0">
      <w:pPr>
        <w:spacing w:after="140"/>
      </w:pPr>
      <w:r>
        <w:lastRenderedPageBreak/>
        <w:t>- normative di seconda generazione e FRC.</w:t>
      </w:r>
    </w:p>
    <w:p w14:paraId="4CA5F33A" w14:textId="77777777" w:rsidR="000360CF" w:rsidRDefault="00DB30A0">
      <w:pPr>
        <w:spacing w:after="140"/>
      </w:pPr>
      <w:r>
        <w:t>Per usare il modulo consulta Sezione in c.a. (Wiki: Modulo Sezione in c.a.); per le formule implementate consulta Teoria della sezione (Wiki: Sezione in calcestruzzo armato).</w:t>
      </w:r>
    </w:p>
    <w:p w14:paraId="1570E10C" w14:textId="77777777" w:rsidR="000360CF" w:rsidRDefault="00DB30A0">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6764F32" w14:textId="77777777" w:rsidR="000360CF" w:rsidRDefault="00DB30A0">
      <w:pPr>
        <w:pStyle w:val="Titolo1"/>
        <w:keepNext/>
        <w:spacing w:after="140"/>
      </w:pPr>
      <w:bookmarkStart w:id="260" w:name="_Toc244285253"/>
      <w:r>
        <w:t>Dalle indagini geotecniche ai parametri del modello</w:t>
      </w:r>
      <w:bookmarkEnd w:id="260"/>
    </w:p>
    <w:p w14:paraId="23C8EFBB" w14:textId="77777777" w:rsidR="000360CF" w:rsidRDefault="00DB30A0">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6EA1A61B" w14:textId="77777777" w:rsidR="000360CF" w:rsidRDefault="00DB30A0">
      <w:pPr>
        <w:pStyle w:val="Titolo2"/>
        <w:keepNext/>
        <w:spacing w:after="140"/>
      </w:pPr>
      <w:bookmarkStart w:id="261" w:name="_Toc244285254"/>
      <w:r>
        <w:t>Tensioni efficaci e condizioni di drenaggio</w:t>
      </w:r>
      <w:bookmarkEnd w:id="261"/>
    </w:p>
    <w:p w14:paraId="4A6E5D75" w14:textId="77777777" w:rsidR="000360CF" w:rsidRDefault="00DB30A0">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070430E4" w14:textId="77777777" w:rsidR="000360CF" w:rsidRDefault="00DB30A0">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46D45712" w14:textId="77777777" w:rsidR="000360CF" w:rsidRDefault="00DB30A0">
      <w:pPr>
        <w:pStyle w:val="Titolo2"/>
        <w:keepNext/>
        <w:spacing w:after="140"/>
      </w:pPr>
      <w:bookmarkStart w:id="262" w:name="_Toc244285255"/>
      <w:r>
        <w:t>Che cosa misurano CPT e SPT</w:t>
      </w:r>
      <w:bookmarkEnd w:id="262"/>
    </w:p>
    <w:p w14:paraId="5B1D28E0" w14:textId="77777777" w:rsidR="000360CF" w:rsidRDefault="00DB30A0">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08B60354" w14:textId="77777777" w:rsidR="000360CF" w:rsidRDefault="00DB30A0">
      <w:pPr>
        <w:spacing w:after="140"/>
      </w:pPr>
      <w:r>
        <w:t xml:space="preserve">Una discontinuità nei segnali può suggerire un cambio di unità geotecnica, ma l’interpretazione va confrontata con sondaggi, campioni, falda e storia geologica. Strati </w:t>
      </w:r>
      <w:r>
        <w:lastRenderedPageBreak/>
        <w:t>sottili e terreni cementati richiedono particolare attenzione. Una correlazione empirica deve conservare autore, campo di calibrazione e unità.</w:t>
      </w:r>
    </w:p>
    <w:p w14:paraId="49AA5AD9" w14:textId="77777777" w:rsidR="000360CF" w:rsidRDefault="00DB30A0">
      <w:pPr>
        <w:pStyle w:val="Titolo2"/>
        <w:keepNext/>
        <w:spacing w:after="140"/>
      </w:pPr>
      <w:bookmarkStart w:id="263" w:name="_Toc244285256"/>
      <w:r>
        <w:t>Dal profilo alle verifiche ANTHEA</w:t>
      </w:r>
      <w:bookmarkEnd w:id="263"/>
    </w:p>
    <w:p w14:paraId="276C0C8D" w14:textId="77777777" w:rsidR="000360CF" w:rsidRDefault="00DB30A0">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72A4F44" w14:textId="77777777" w:rsidR="000360CF" w:rsidRDefault="00DB30A0">
      <w:pPr>
        <w:spacing w:after="140"/>
      </w:pPr>
      <w:r>
        <w:t>Il testo e l’esempio sono una trattazione originale.</w:t>
      </w:r>
    </w:p>
    <w:p w14:paraId="2D2FDFF0" w14:textId="77777777" w:rsidR="000360CF" w:rsidRDefault="00DB30A0">
      <w:pPr>
        <w:pStyle w:val="Titolo2"/>
        <w:keepNext/>
        <w:spacing w:after="140"/>
      </w:pPr>
      <w:bookmarkStart w:id="264" w:name="_Toc244285257"/>
      <w:r>
        <w:t>Proseguire nella Wiki</w:t>
      </w:r>
      <w:bookmarkEnd w:id="264"/>
    </w:p>
    <w:p w14:paraId="20AEB3F6" w14:textId="77777777" w:rsidR="000360CF" w:rsidRDefault="00DB30A0">
      <w:pPr>
        <w:spacing w:after="140"/>
      </w:pPr>
      <w:r>
        <w:t>- Capacità portante delle fondazioni superficiali (Wiki)</w:t>
      </w:r>
    </w:p>
    <w:p w14:paraId="693A9990" w14:textId="77777777" w:rsidR="000360CF" w:rsidRDefault="00DB30A0">
      <w:pPr>
        <w:pStyle w:val="Titolo1"/>
        <w:keepNext/>
        <w:spacing w:after="140"/>
      </w:pPr>
      <w:bookmarkStart w:id="265" w:name="_Toc244285258"/>
      <w:r>
        <w:t>Cedimenti edometrici tempi di consolidazione e drenaggi</w:t>
      </w:r>
      <w:bookmarkEnd w:id="265"/>
    </w:p>
    <w:p w14:paraId="0822282B" w14:textId="77777777" w:rsidR="000360CF" w:rsidRDefault="00DB30A0">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16BC0F4" w14:textId="77777777" w:rsidR="000360CF" w:rsidRDefault="00DB30A0">
      <w:pPr>
        <w:pStyle w:val="Titolo2"/>
        <w:keepNext/>
        <w:spacing w:after="140"/>
      </w:pPr>
      <w:bookmarkStart w:id="266" w:name="_Toc244285259"/>
      <w:r>
        <w:t>Integrazione per strati</w:t>
      </w:r>
      <w:bookmarkEnd w:id="266"/>
    </w:p>
    <w:p w14:paraId="3DD6277C" w14:textId="77777777" w:rsidR="000360CF" w:rsidRDefault="00DB30A0">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5BB58787" w14:textId="77777777" w:rsidR="000360CF" w:rsidRDefault="00DB30A0">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E1D2AD2" w14:textId="77777777" w:rsidR="000360CF" w:rsidRDefault="00DB30A0">
      <w:pPr>
        <w:pStyle w:val="Titolo2"/>
        <w:keepNext/>
        <w:spacing w:after="140"/>
      </w:pPr>
      <w:bookmarkStart w:id="267" w:name="_Toc244285260"/>
      <w:r>
        <w:t>Il ruolo della lunghezza drenante</w:t>
      </w:r>
      <w:bookmarkEnd w:id="267"/>
    </w:p>
    <w:p w14:paraId="20009FE5" w14:textId="77777777" w:rsidR="000360CF" w:rsidRDefault="00DB30A0">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5302D35B" w14:textId="77777777" w:rsidR="000360CF" w:rsidRDefault="00DB30A0">
      <w:pPr>
        <w:spacing w:after="140"/>
      </w:pPr>
      <w:r>
        <w:t>Esempio: strato H = 4 m, cv = 10</w:t>
      </w:r>
      <w:r>
        <w:rPr>
          <w:rFonts w:ascii="Calibri" w:eastAsia="Calibri" w:hAnsi="Calibri" w:cs="Calibri"/>
        </w:rPr>
        <w:t>⁻</w:t>
      </w:r>
      <w:r>
        <w:t xml:space="preserve">⁷ m²/s. Con doppio drenaggio Hdr = 2 m, t90 ≈ 33,92 milioni di secondi, circa 393 giorni. Con drenaggio da una sola faccia si passa a circa 1570 </w:t>
      </w:r>
      <w:r>
        <w:lastRenderedPageBreak/>
        <w:t>giorni. La costruzione per fasi e cv variabile modificano questa stima; il cedimento secondario non è incluso nella soluzione di consolidazione primaria.</w:t>
      </w:r>
    </w:p>
    <w:p w14:paraId="2E73289F" w14:textId="77777777" w:rsidR="000360CF" w:rsidRDefault="00DB30A0">
      <w:pPr>
        <w:pStyle w:val="Titolo2"/>
        <w:keepNext/>
        <w:spacing w:after="140"/>
      </w:pPr>
      <w:bookmarkStart w:id="268" w:name="_Toc244285261"/>
      <w:r>
        <w:t>Acqua e opere di sostegno</w:t>
      </w:r>
      <w:bookmarkEnd w:id="268"/>
    </w:p>
    <w:p w14:paraId="12EA1815" w14:textId="77777777" w:rsidR="000360CF" w:rsidRDefault="00DB30A0">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39AA9992" w14:textId="77777777" w:rsidR="000360CF" w:rsidRDefault="00DB30A0">
      <w:pPr>
        <w:spacing w:after="140"/>
      </w:pPr>
      <w:r>
        <w:t>Riferimento bibliografico: FHWA GEC 6, Shallow Foundations. Esempi originali con ipotesi esplicite.</w:t>
      </w:r>
    </w:p>
    <w:p w14:paraId="60D25BDD" w14:textId="77777777" w:rsidR="000360CF" w:rsidRDefault="00DB30A0">
      <w:pPr>
        <w:pStyle w:val="Titolo2"/>
        <w:keepNext/>
        <w:spacing w:after="140"/>
      </w:pPr>
      <w:bookmarkStart w:id="269" w:name="_Toc244285262"/>
      <w:r>
        <w:t>Proseguire nella Wiki</w:t>
      </w:r>
      <w:bookmarkEnd w:id="269"/>
    </w:p>
    <w:p w14:paraId="011B27B9" w14:textId="77777777" w:rsidR="000360CF" w:rsidRDefault="00DB30A0">
      <w:pPr>
        <w:spacing w:after="140"/>
      </w:pPr>
      <w:r>
        <w:t>- Dalle indagini geotecniche ai parametri del modello (Wiki)</w:t>
      </w:r>
    </w:p>
    <w:p w14:paraId="09CF900B" w14:textId="77777777" w:rsidR="000360CF" w:rsidRDefault="00DB30A0">
      <w:pPr>
        <w:spacing w:after="140"/>
      </w:pPr>
      <w:r>
        <w:t>- Capacità portante delle fondazioni superficiali (Wiki)</w:t>
      </w:r>
    </w:p>
    <w:p w14:paraId="7AD5B36F" w14:textId="77777777" w:rsidR="000360CF" w:rsidRDefault="00DB30A0">
      <w:pPr>
        <w:pStyle w:val="Titolo1"/>
        <w:keepNext/>
        <w:spacing w:after="140"/>
      </w:pPr>
      <w:bookmarkStart w:id="270" w:name="_Toc244285263"/>
      <w:r>
        <w:t>Profilo di velocità risposta locale e liquefazione</w:t>
      </w:r>
      <w:bookmarkEnd w:id="270"/>
    </w:p>
    <w:p w14:paraId="7351B2ED" w14:textId="77777777" w:rsidR="000360CF" w:rsidRDefault="00DB30A0">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204A3199" w14:textId="77777777" w:rsidR="000360CF" w:rsidRDefault="00DB30A0">
      <w:pPr>
        <w:pStyle w:val="Titolo2"/>
        <w:keepNext/>
        <w:spacing w:after="140"/>
      </w:pPr>
      <w:bookmarkStart w:id="271" w:name="_Toc244285264"/>
      <w:r>
        <w:t>MASW e HVSR rispondono a domande diverse</w:t>
      </w:r>
      <w:bookmarkEnd w:id="271"/>
    </w:p>
    <w:p w14:paraId="595D8C07" w14:textId="77777777" w:rsidR="000360CF" w:rsidRDefault="00DB30A0">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74D1D363" w14:textId="77777777" w:rsidR="000360CF" w:rsidRDefault="00DB30A0">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30A77DEB" w14:textId="77777777" w:rsidR="000360CF" w:rsidRDefault="00DB30A0">
      <w:pPr>
        <w:pStyle w:val="Titolo2"/>
        <w:keepNext/>
        <w:spacing w:after="140"/>
      </w:pPr>
      <w:bookmarkStart w:id="272" w:name="_Toc244285265"/>
      <w:r>
        <w:t>Dal piccolo al grande livello deformativo</w:t>
      </w:r>
      <w:bookmarkEnd w:id="272"/>
    </w:p>
    <w:p w14:paraId="24966B14" w14:textId="77777777" w:rsidR="000360CF" w:rsidRDefault="00DB30A0">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3996956A" w14:textId="77777777" w:rsidR="000360CF" w:rsidRDefault="00DB30A0">
      <w:pPr>
        <w:pStyle w:val="Titolo2"/>
        <w:keepNext/>
        <w:spacing w:after="140"/>
      </w:pPr>
      <w:bookmarkStart w:id="273" w:name="_Toc244285266"/>
      <w:r>
        <w:lastRenderedPageBreak/>
        <w:t>Liquefazione e sovrappressioni</w:t>
      </w:r>
      <w:bookmarkEnd w:id="273"/>
    </w:p>
    <w:p w14:paraId="60EED15B" w14:textId="77777777" w:rsidR="000360CF" w:rsidRDefault="00DB30A0">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44E285B2" w14:textId="77777777" w:rsidR="000360CF" w:rsidRDefault="00DB30A0">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412FDE3F" w14:textId="77777777" w:rsidR="000360CF" w:rsidRDefault="00DB30A0">
      <w:pPr>
        <w:pStyle w:val="Titolo2"/>
        <w:keepNext/>
        <w:spacing w:after="140"/>
      </w:pPr>
      <w:bookmarkStart w:id="274" w:name="_Toc244285267"/>
      <w:r>
        <w:t>Proseguire nella Wiki</w:t>
      </w:r>
      <w:bookmarkEnd w:id="274"/>
    </w:p>
    <w:p w14:paraId="646DF5E5" w14:textId="77777777" w:rsidR="000360CF" w:rsidRDefault="00DB30A0">
      <w:pPr>
        <w:spacing w:after="140"/>
      </w:pPr>
      <w:r>
        <w:t>- Dinamica e sisma del modello (Wiki)</w:t>
      </w:r>
    </w:p>
    <w:p w14:paraId="697F3851" w14:textId="77777777" w:rsidR="000360CF" w:rsidRDefault="00DB30A0">
      <w:pPr>
        <w:pStyle w:val="Titolo1"/>
        <w:keepNext/>
        <w:spacing w:after="140"/>
      </w:pPr>
      <w:bookmarkStart w:id="275" w:name="_Toc244285268"/>
      <w:r>
        <w:t>Pali in gruppo interazione e rigidezza della fondazione</w:t>
      </w:r>
      <w:bookmarkEnd w:id="275"/>
    </w:p>
    <w:p w14:paraId="50A06B5E" w14:textId="77777777" w:rsidR="000360CF" w:rsidRDefault="00DB30A0">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543DD3A" w14:textId="77777777" w:rsidR="000360CF" w:rsidRDefault="00DB30A0">
      <w:pPr>
        <w:pStyle w:val="Titolo2"/>
        <w:keepNext/>
        <w:spacing w:after="140"/>
      </w:pPr>
      <w:bookmarkStart w:id="276" w:name="_Toc244285269"/>
      <w:r>
        <w:t>Equilibrio del plinto e compatibilità</w:t>
      </w:r>
      <w:bookmarkEnd w:id="276"/>
    </w:p>
    <w:p w14:paraId="078AB904" w14:textId="77777777" w:rsidR="000360CF" w:rsidRDefault="00DB30A0">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6FE871BE" w14:textId="77777777" w:rsidR="000360CF" w:rsidRDefault="00DB30A0">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43607511" w14:textId="77777777" w:rsidR="000360CF" w:rsidRDefault="00DB30A0">
      <w:pPr>
        <w:pStyle w:val="Titolo2"/>
        <w:keepNext/>
        <w:spacing w:after="140"/>
      </w:pPr>
      <w:bookmarkStart w:id="277" w:name="_Toc244285270"/>
      <w:r>
        <w:t>Carichi orizzontali e fila schermata</w:t>
      </w:r>
      <w:bookmarkEnd w:id="277"/>
    </w:p>
    <w:p w14:paraId="6677EE81" w14:textId="77777777" w:rsidR="000360CF" w:rsidRDefault="00DB30A0">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2205C932" w14:textId="77777777" w:rsidR="000360CF" w:rsidRDefault="00DB30A0">
      <w:pPr>
        <w:spacing w:after="140"/>
      </w:pPr>
      <w:r>
        <w:lastRenderedPageBreak/>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53044014" w14:textId="77777777" w:rsidR="000360CF" w:rsidRDefault="00DB30A0">
      <w:pPr>
        <w:spacing w:after="140"/>
      </w:pPr>
      <w:r>
        <w:t>Riferimento bibliografico: FHWA GEC 9, fondazioni profonde caricate lateralmente, FHWA-HIF-18-031. Esempio di equilibrio originale.</w:t>
      </w:r>
    </w:p>
    <w:p w14:paraId="651B32F4" w14:textId="77777777" w:rsidR="000360CF" w:rsidRDefault="00DB30A0">
      <w:pPr>
        <w:pStyle w:val="Titolo2"/>
        <w:keepNext/>
        <w:spacing w:after="140"/>
      </w:pPr>
      <w:bookmarkStart w:id="278" w:name="_Toc244285271"/>
      <w:r>
        <w:t>Proseguire nella Wiki</w:t>
      </w:r>
      <w:bookmarkEnd w:id="278"/>
    </w:p>
    <w:p w14:paraId="5F7EA5DD" w14:textId="77777777" w:rsidR="000360CF" w:rsidRDefault="00DB30A0">
      <w:pPr>
        <w:spacing w:after="140"/>
      </w:pPr>
      <w:r>
        <w:t>- Risposta elastica del palo orizzontale (Wiki)</w:t>
      </w:r>
    </w:p>
    <w:p w14:paraId="18ADE65B" w14:textId="77777777" w:rsidR="000360CF" w:rsidRDefault="00DB30A0">
      <w:pPr>
        <w:spacing w:after="140"/>
      </w:pPr>
      <w:r>
        <w:t>- Efficienza orizzontale della palificata (Wiki)</w:t>
      </w:r>
    </w:p>
    <w:p w14:paraId="626AE715" w14:textId="77777777" w:rsidR="000360CF" w:rsidRDefault="00DB30A0">
      <w:pPr>
        <w:pStyle w:val="Titolo1"/>
        <w:keepNext/>
        <w:spacing w:after="140"/>
      </w:pPr>
      <w:bookmarkStart w:id="279" w:name="_Toc244285272"/>
      <w:r>
        <w:t>Muri di sostegno metodi disponibili e perimetro del modello</w:t>
      </w:r>
      <w:bookmarkEnd w:id="279"/>
    </w:p>
    <w:p w14:paraId="3A2FE90C" w14:textId="77777777" w:rsidR="000360CF" w:rsidRDefault="00DB30A0">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B0C31B9" w14:textId="77777777" w:rsidR="000360CF" w:rsidRDefault="00DB30A0">
      <w:pPr>
        <w:pStyle w:val="Titolo2"/>
        <w:keepNext/>
        <w:spacing w:after="140"/>
      </w:pPr>
      <w:bookmarkStart w:id="280" w:name="_Toc244285273"/>
      <w:r>
        <w:t>Il campo geometrico del modello locale</w:t>
      </w:r>
      <w:bookmarkEnd w:id="280"/>
    </w:p>
    <w:p w14:paraId="7DDC612B" w14:textId="77777777" w:rsidR="000360CF" w:rsidRDefault="00DB30A0">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0A889C18" w14:textId="77777777" w:rsidR="000360CF" w:rsidRDefault="00DB30A0">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35D906BB" w14:textId="77777777" w:rsidR="000360CF" w:rsidRDefault="00DB30A0">
      <w:pPr>
        <w:pStyle w:val="Titolo2"/>
        <w:keepNext/>
        <w:spacing w:after="140"/>
      </w:pPr>
      <w:bookmarkStart w:id="281" w:name="_Toc244285274"/>
      <w:r>
        <w:t>Bishop e spostamento permanente</w:t>
      </w:r>
      <w:bookmarkEnd w:id="281"/>
    </w:p>
    <w:p w14:paraId="61E40EBF" w14:textId="77777777" w:rsidR="000360CF" w:rsidRDefault="00DB30A0">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051694ED" w14:textId="77777777" w:rsidR="000360CF" w:rsidRDefault="00DB30A0">
      <w:pPr>
        <w:spacing w:after="140"/>
      </w:pPr>
      <w:r>
        <w:t xml:space="preserve">Il Newmark implementato richiede accelerogrammi e soglia di scorrimento assegnata. Lo spostamento si accumula durante gli intervalli di moto del blocco idealizzato, con arresto </w:t>
      </w:r>
      <w:r>
        <w:lastRenderedPageBreak/>
        <w:t>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E5BEBEA" w14:textId="77777777" w:rsidR="000360CF" w:rsidRDefault="00DB30A0">
      <w:pPr>
        <w:pStyle w:val="Titolo2"/>
        <w:keepNext/>
        <w:spacing w:after="140"/>
      </w:pPr>
      <w:bookmarkStart w:id="282" w:name="_Toc244285275"/>
      <w:r>
        <w:t>Funzioni disponibili e limiti del modulo</w:t>
      </w:r>
      <w:bookmarkEnd w:id="2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0360CF" w14:paraId="475F8318" w14:textId="77777777">
        <w:trPr>
          <w:cantSplit/>
          <w:tblHeader/>
          <w:jc w:val="center"/>
        </w:trPr>
        <w:tc>
          <w:tcPr>
            <w:tcW w:w="1928" w:type="dxa"/>
            <w:shd w:val="clear" w:color="auto" w:fill="E7E6E6"/>
            <w:tcMar>
              <w:top w:w="90" w:type="dxa"/>
              <w:left w:w="90" w:type="dxa"/>
              <w:bottom w:w="90" w:type="dxa"/>
              <w:right w:w="90" w:type="dxa"/>
            </w:tcMar>
            <w:vAlign w:val="center"/>
          </w:tcPr>
          <w:p w14:paraId="3776431B" w14:textId="77777777" w:rsidR="000360CF" w:rsidRDefault="00DB30A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EF92725" w14:textId="77777777" w:rsidR="000360CF" w:rsidRDefault="00DB30A0">
            <w:pPr>
              <w:spacing w:before="20" w:after="20"/>
              <w:jc w:val="center"/>
            </w:pPr>
            <w:r>
              <w:rPr>
                <w:b/>
                <w:sz w:val="21"/>
              </w:rPr>
              <w:t>Stato in ANTHEA</w:t>
            </w:r>
          </w:p>
        </w:tc>
      </w:tr>
      <w:tr w:rsidR="000360CF" w14:paraId="6AA42951" w14:textId="77777777">
        <w:trPr>
          <w:cantSplit/>
          <w:jc w:val="center"/>
        </w:trPr>
        <w:tc>
          <w:tcPr>
            <w:tcW w:w="1928" w:type="dxa"/>
            <w:tcMar>
              <w:top w:w="90" w:type="dxa"/>
              <w:left w:w="90" w:type="dxa"/>
              <w:bottom w:w="90" w:type="dxa"/>
              <w:right w:w="90" w:type="dxa"/>
            </w:tcMar>
            <w:vAlign w:val="center"/>
          </w:tcPr>
          <w:p w14:paraId="36350297" w14:textId="77777777" w:rsidR="000360CF" w:rsidRDefault="00DB30A0">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2AB130A6" w14:textId="77777777" w:rsidR="000360CF" w:rsidRDefault="00DB30A0">
            <w:pPr>
              <w:spacing w:before="20" w:after="20"/>
              <w:jc w:val="left"/>
            </w:pPr>
            <w:r>
              <w:rPr>
                <w:sz w:val="21"/>
              </w:rPr>
              <w:t>Presenti entro il campo del modello; Bishop richiede i propri dati e attivazione</w:t>
            </w:r>
          </w:p>
        </w:tc>
      </w:tr>
      <w:tr w:rsidR="000360CF" w14:paraId="00868419" w14:textId="77777777">
        <w:trPr>
          <w:cantSplit/>
          <w:jc w:val="center"/>
        </w:trPr>
        <w:tc>
          <w:tcPr>
            <w:tcW w:w="1928" w:type="dxa"/>
            <w:tcMar>
              <w:top w:w="90" w:type="dxa"/>
              <w:left w:w="90" w:type="dxa"/>
              <w:bottom w:w="90" w:type="dxa"/>
              <w:right w:w="90" w:type="dxa"/>
            </w:tcMar>
            <w:vAlign w:val="center"/>
          </w:tcPr>
          <w:p w14:paraId="36D20089" w14:textId="77777777" w:rsidR="000360CF" w:rsidRDefault="00DB30A0">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316B6821" w14:textId="77777777" w:rsidR="000360CF" w:rsidRDefault="00DB30A0">
            <w:pPr>
              <w:spacing w:before="20" w:after="20"/>
              <w:jc w:val="left"/>
            </w:pPr>
            <w:r>
              <w:rPr>
                <w:sz w:val="21"/>
              </w:rPr>
              <w:t>Presenti; leggere completezza di materiali, armature e combinazioni</w:t>
            </w:r>
          </w:p>
        </w:tc>
      </w:tr>
      <w:tr w:rsidR="000360CF" w14:paraId="0F6DFFA1" w14:textId="77777777">
        <w:trPr>
          <w:cantSplit/>
          <w:jc w:val="center"/>
        </w:trPr>
        <w:tc>
          <w:tcPr>
            <w:tcW w:w="1928" w:type="dxa"/>
            <w:tcMar>
              <w:top w:w="90" w:type="dxa"/>
              <w:left w:w="90" w:type="dxa"/>
              <w:bottom w:w="90" w:type="dxa"/>
              <w:right w:w="90" w:type="dxa"/>
            </w:tcMar>
            <w:vAlign w:val="center"/>
          </w:tcPr>
          <w:p w14:paraId="438658D9" w14:textId="77777777" w:rsidR="000360CF" w:rsidRDefault="00DB30A0">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140B454B" w14:textId="77777777" w:rsidR="000360CF" w:rsidRDefault="00DB30A0">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0360CF" w14:paraId="4FCE0689" w14:textId="77777777">
        <w:trPr>
          <w:cantSplit/>
          <w:jc w:val="center"/>
        </w:trPr>
        <w:tc>
          <w:tcPr>
            <w:tcW w:w="1928" w:type="dxa"/>
            <w:tcMar>
              <w:top w:w="90" w:type="dxa"/>
              <w:left w:w="90" w:type="dxa"/>
              <w:bottom w:w="90" w:type="dxa"/>
              <w:right w:w="90" w:type="dxa"/>
            </w:tcMar>
            <w:vAlign w:val="center"/>
          </w:tcPr>
          <w:p w14:paraId="09F46B81" w14:textId="77777777" w:rsidR="000360CF" w:rsidRDefault="00DB30A0">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00CCE731" w14:textId="77777777" w:rsidR="000360CF" w:rsidRDefault="00DB30A0">
            <w:pPr>
              <w:spacing w:before="20" w:after="20"/>
              <w:jc w:val="left"/>
            </w:pPr>
            <w:r>
              <w:rPr>
                <w:sz w:val="21"/>
              </w:rPr>
              <w:t>Il modulo muri usa kh e kv assegnati oppure ag/g e F0 inseriti; non integra la selezione geografica e lo spettro completo</w:t>
            </w:r>
          </w:p>
        </w:tc>
      </w:tr>
      <w:tr w:rsidR="000360CF" w14:paraId="6B874B33" w14:textId="77777777">
        <w:trPr>
          <w:cantSplit/>
          <w:jc w:val="center"/>
        </w:trPr>
        <w:tc>
          <w:tcPr>
            <w:tcW w:w="1928" w:type="dxa"/>
            <w:tcMar>
              <w:top w:w="90" w:type="dxa"/>
              <w:left w:w="90" w:type="dxa"/>
              <w:bottom w:w="90" w:type="dxa"/>
              <w:right w:w="90" w:type="dxa"/>
            </w:tcMar>
            <w:vAlign w:val="center"/>
          </w:tcPr>
          <w:p w14:paraId="2DDD9767" w14:textId="77777777" w:rsidR="000360CF" w:rsidRDefault="00DB30A0">
            <w:pPr>
              <w:spacing w:before="20" w:after="20"/>
              <w:jc w:val="left"/>
            </w:pPr>
            <w:r>
              <w:rPr>
                <w:sz w:val="21"/>
              </w:rPr>
              <w:lastRenderedPageBreak/>
              <w:t>Spostamento secondo Richards ed Elms</w:t>
            </w:r>
          </w:p>
        </w:tc>
        <w:tc>
          <w:tcPr>
            <w:tcW w:w="1701" w:type="dxa"/>
            <w:tcMar>
              <w:top w:w="90" w:type="dxa"/>
              <w:left w:w="90" w:type="dxa"/>
              <w:bottom w:w="90" w:type="dxa"/>
              <w:right w:w="90" w:type="dxa"/>
            </w:tcMar>
            <w:vAlign w:val="center"/>
          </w:tcPr>
          <w:p w14:paraId="2906235C" w14:textId="77777777" w:rsidR="000360CF" w:rsidRDefault="00DB30A0">
            <w:pPr>
              <w:spacing w:before="20" w:after="20"/>
              <w:jc w:val="left"/>
            </w:pPr>
            <w:r>
              <w:rPr>
                <w:sz w:val="21"/>
              </w:rPr>
              <w:t>Non implementato; è disponibile Newmark con input propri</w:t>
            </w:r>
          </w:p>
        </w:tc>
      </w:tr>
      <w:tr w:rsidR="000360CF" w14:paraId="20A73E07" w14:textId="77777777">
        <w:trPr>
          <w:cantSplit/>
          <w:jc w:val="center"/>
        </w:trPr>
        <w:tc>
          <w:tcPr>
            <w:tcW w:w="1928" w:type="dxa"/>
            <w:tcMar>
              <w:top w:w="90" w:type="dxa"/>
              <w:left w:w="90" w:type="dxa"/>
              <w:bottom w:w="90" w:type="dxa"/>
              <w:right w:w="90" w:type="dxa"/>
            </w:tcMar>
            <w:vAlign w:val="center"/>
          </w:tcPr>
          <w:p w14:paraId="405CC802" w14:textId="77777777" w:rsidR="000360CF" w:rsidRDefault="00DB30A0">
            <w:pPr>
              <w:spacing w:before="20" w:after="20"/>
              <w:jc w:val="left"/>
            </w:pPr>
            <w:r>
              <w:rPr>
                <w:sz w:val="21"/>
              </w:rPr>
              <w:t>Esecutivi DXF e DWG</w:t>
            </w:r>
          </w:p>
        </w:tc>
        <w:tc>
          <w:tcPr>
            <w:tcW w:w="1701" w:type="dxa"/>
            <w:tcMar>
              <w:top w:w="90" w:type="dxa"/>
              <w:left w:w="90" w:type="dxa"/>
              <w:bottom w:w="90" w:type="dxa"/>
              <w:right w:w="90" w:type="dxa"/>
            </w:tcMar>
            <w:vAlign w:val="center"/>
          </w:tcPr>
          <w:p w14:paraId="4271BE88" w14:textId="77777777" w:rsidR="000360CF" w:rsidRDefault="00DB30A0">
            <w:pPr>
              <w:spacing w:before="20" w:after="20"/>
              <w:jc w:val="left"/>
            </w:pPr>
            <w:r>
              <w:rPr>
                <w:sz w:val="21"/>
              </w:rPr>
              <w:t>Non disponibili; la tavola delle armature e la distinta del tratto si esportano in Word, PDF, PNG e CSV</w:t>
            </w:r>
          </w:p>
        </w:tc>
      </w:tr>
      <w:tr w:rsidR="000360CF" w14:paraId="5186411C" w14:textId="77777777">
        <w:trPr>
          <w:cantSplit/>
          <w:jc w:val="center"/>
        </w:trPr>
        <w:tc>
          <w:tcPr>
            <w:tcW w:w="1928" w:type="dxa"/>
            <w:tcMar>
              <w:top w:w="90" w:type="dxa"/>
              <w:left w:w="90" w:type="dxa"/>
              <w:bottom w:w="90" w:type="dxa"/>
              <w:right w:w="90" w:type="dxa"/>
            </w:tcMar>
            <w:vAlign w:val="center"/>
          </w:tcPr>
          <w:p w14:paraId="4B03451F" w14:textId="77777777" w:rsidR="000360CF" w:rsidRDefault="00DB30A0">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77F810A" w14:textId="77777777" w:rsidR="000360CF" w:rsidRDefault="00DB30A0">
            <w:pPr>
              <w:spacing w:before="20" w:after="20"/>
              <w:jc w:val="left"/>
            </w:pPr>
            <w:r>
              <w:rPr>
                <w:sz w:val="21"/>
              </w:rPr>
              <w:t>Report e distinta presenti; mancano relazioni specialistiche complete e piano di manutenzione</w:t>
            </w:r>
          </w:p>
        </w:tc>
      </w:tr>
    </w:tbl>
    <w:p w14:paraId="267CBF44" w14:textId="77777777" w:rsidR="000360CF" w:rsidRDefault="000360CF"/>
    <w:p w14:paraId="1AC2635B" w14:textId="77777777" w:rsidR="000360CF" w:rsidRDefault="00DB30A0">
      <w:pPr>
        <w:spacing w:after="140"/>
      </w:pPr>
      <w:r>
        <w:t>La tabella descrive il campo del codice corrente. Il campo è dichiarato nei modelli RetainingWall; leggere anche gli avvisi del foglio corrente.</w:t>
      </w:r>
    </w:p>
    <w:p w14:paraId="2E6A50C2" w14:textId="77777777" w:rsidR="000360CF" w:rsidRDefault="00DB30A0">
      <w:pPr>
        <w:pStyle w:val="Titolo2"/>
        <w:keepNext/>
        <w:spacing w:after="140"/>
      </w:pPr>
      <w:bookmarkStart w:id="283" w:name="_Toc244285276"/>
      <w:r>
        <w:t>Proseguire nella Wiki</w:t>
      </w:r>
      <w:bookmarkEnd w:id="283"/>
    </w:p>
    <w:p w14:paraId="3FA8ECE1" w14:textId="77777777" w:rsidR="000360CF" w:rsidRDefault="00DB30A0">
      <w:pPr>
        <w:spacing w:after="140"/>
      </w:pPr>
      <w:r>
        <w:t>- Muri di sostegno con stratigrafie di monte e valle (Wiki)</w:t>
      </w:r>
    </w:p>
    <w:p w14:paraId="4E945BBD" w14:textId="77777777" w:rsidR="000360CF" w:rsidRDefault="00DB30A0">
      <w:pPr>
        <w:spacing w:after="140"/>
      </w:pPr>
      <w:r>
        <w:t>- Dalle indagini geotecniche ai parametri del modello (Wiki)</w:t>
      </w:r>
    </w:p>
    <w:p w14:paraId="2C903FFF" w14:textId="77777777" w:rsidR="000360CF" w:rsidRDefault="00DB30A0">
      <w:pPr>
        <w:spacing w:after="140"/>
      </w:pPr>
      <w:r>
        <w:t>- Cedimenti edometrici tempi di consolidazione e drenaggi (Wiki)</w:t>
      </w:r>
    </w:p>
    <w:p w14:paraId="34F3E76A" w14:textId="77777777" w:rsidR="000360CF" w:rsidRDefault="00DB30A0">
      <w:pPr>
        <w:pStyle w:val="Titolo1"/>
        <w:keepNext/>
        <w:spacing w:after="140"/>
      </w:pPr>
      <w:bookmarkStart w:id="284" w:name="_Toc244285277"/>
      <w:r>
        <w:t>Ripercorrere un esempio strutturale con controlli indipendenti</w:t>
      </w:r>
      <w:bookmarkEnd w:id="284"/>
    </w:p>
    <w:p w14:paraId="0C0195D1" w14:textId="77777777" w:rsidR="000360CF" w:rsidRDefault="00DB30A0">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33DD3144" w14:textId="77777777" w:rsidR="000360CF" w:rsidRDefault="00DB30A0">
      <w:pPr>
        <w:pStyle w:val="Titolo2"/>
        <w:keepNext/>
        <w:spacing w:after="140"/>
      </w:pPr>
      <w:bookmarkStart w:id="285" w:name="_Toc244285278"/>
      <w:r>
        <w:lastRenderedPageBreak/>
        <w:t>Ricostruire un risultato senza copiare le sole formule</w:t>
      </w:r>
      <w:bookmarkEnd w:id="285"/>
    </w:p>
    <w:p w14:paraId="47B7DC56" w14:textId="77777777" w:rsidR="000360CF" w:rsidRDefault="00DB30A0">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38CB8E3" w14:textId="77777777" w:rsidR="000360CF" w:rsidRDefault="00DB30A0">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789DE103" w14:textId="77777777" w:rsidR="000360CF" w:rsidRDefault="00DB30A0">
      <w:pPr>
        <w:pStyle w:val="Titolo2"/>
        <w:keepNext/>
        <w:spacing w:after="140"/>
      </w:pPr>
      <w:bookmarkStart w:id="286" w:name="_Toc244285279"/>
      <w:r>
        <w:t>Due controlli rapidi utili</w:t>
      </w:r>
      <w:bookmarkEnd w:id="286"/>
    </w:p>
    <w:p w14:paraId="5BCE165E" w14:textId="77777777" w:rsidR="000360CF" w:rsidRDefault="00DB30A0">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0C3CEBBE" w14:textId="77777777" w:rsidR="000360CF" w:rsidRDefault="00DB30A0">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82C9877" w14:textId="77777777" w:rsidR="000360CF" w:rsidRDefault="00DB30A0">
      <w:pPr>
        <w:pStyle w:val="Titolo2"/>
        <w:keepNext/>
        <w:spacing w:after="140"/>
      </w:pPr>
      <w:bookmarkStart w:id="287" w:name="_Toc244285280"/>
      <w:r>
        <w:t>Norme e campo dell’esempio</w:t>
      </w:r>
      <w:bookmarkEnd w:id="287"/>
    </w:p>
    <w:p w14:paraId="01E1C8CD" w14:textId="77777777" w:rsidR="000360CF" w:rsidRDefault="00DB30A0">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DE12375" w14:textId="77777777" w:rsidR="000360CF" w:rsidRDefault="00DB30A0">
      <w:pPr>
        <w:spacing w:after="140"/>
      </w:pPr>
      <w:r>
        <w:t>Gli esempi numerici di questa pagina sono originali.</w:t>
      </w:r>
    </w:p>
    <w:p w14:paraId="511A282E" w14:textId="77777777" w:rsidR="000360CF" w:rsidRDefault="00DB30A0">
      <w:pPr>
        <w:pStyle w:val="Titolo2"/>
        <w:keepNext/>
        <w:spacing w:after="140"/>
      </w:pPr>
      <w:bookmarkStart w:id="288" w:name="_Toc244285281"/>
      <w:r>
        <w:t>Proseguire nella Wiki</w:t>
      </w:r>
      <w:bookmarkEnd w:id="288"/>
    </w:p>
    <w:p w14:paraId="73845409" w14:textId="77777777" w:rsidR="000360CF" w:rsidRDefault="00DB30A0">
      <w:pPr>
        <w:spacing w:after="140"/>
      </w:pPr>
      <w:r>
        <w:t>- Elementi Beam (Wiki)</w:t>
      </w:r>
    </w:p>
    <w:p w14:paraId="3698C99E" w14:textId="77777777" w:rsidR="000360CF" w:rsidRDefault="00DB30A0">
      <w:pPr>
        <w:spacing w:after="140"/>
      </w:pPr>
      <w:r>
        <w:t>- Instabilità delle aste compresse (Wiki)</w:t>
      </w:r>
    </w:p>
    <w:p w14:paraId="1E7B7F0D" w14:textId="77777777" w:rsidR="000360CF" w:rsidRDefault="00DB30A0">
      <w:pPr>
        <w:spacing w:after="140"/>
      </w:pPr>
      <w:r>
        <w:t>- Sezione composta da ponte (Wiki)</w:t>
      </w:r>
    </w:p>
    <w:p w14:paraId="02C5E899" w14:textId="77777777" w:rsidR="000360CF" w:rsidRDefault="00DB30A0">
      <w:pPr>
        <w:pStyle w:val="Titolo1"/>
        <w:keepNext/>
        <w:spacing w:after="140"/>
      </w:pPr>
      <w:bookmarkStart w:id="289" w:name="_Toc244285282"/>
      <w:r>
        <w:t>Taglio nel calcestruzzo armato e scelta del traliccio</w:t>
      </w:r>
      <w:bookmarkEnd w:id="289"/>
    </w:p>
    <w:p w14:paraId="7D78E502" w14:textId="77777777" w:rsidR="000360CF" w:rsidRDefault="00DB30A0">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w:t>
      </w:r>
      <w:r>
        <w:lastRenderedPageBreak/>
        <w:t>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21F67D1C" w14:textId="77777777" w:rsidR="000360CF" w:rsidRDefault="00DB30A0">
      <w:pPr>
        <w:pStyle w:val="Titolo2"/>
        <w:keepNext/>
        <w:spacing w:after="140"/>
      </w:pPr>
      <w:bookmarkStart w:id="290" w:name="_Toc244285283"/>
      <w:r>
        <w:t>Due meccanismi che devono resistere insieme</w:t>
      </w:r>
      <w:bookmarkEnd w:id="290"/>
    </w:p>
    <w:p w14:paraId="082A5DA3" w14:textId="77777777" w:rsidR="000360CF" w:rsidRDefault="00DB30A0">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C56EE1C" w14:textId="77777777" w:rsidR="000360CF" w:rsidRDefault="00DB30A0">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0DF99559" w14:textId="77777777" w:rsidR="000360CF" w:rsidRDefault="00DB30A0">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3AE31D65" w14:textId="77777777" w:rsidR="000360CF" w:rsidRDefault="00DB30A0">
      <w:pPr>
        <w:keepNext/>
        <w:spacing w:before="60" w:after="80"/>
        <w:ind w:left="255"/>
      </w:pPr>
      <m:oMathPara>
        <m:oMath>
          <m:sSub>
            <m:e>
              <m:r>
                <m:t>V</m:t>
              </m:r>
            </m:e>
            <m:sub>
              <m:r>
                <m:t>Rsd</m:t>
              </m:r>
            </m:sub>
          </m:sSub>
          <m:r>
            <m:t>=Ax</m:t>
          </m:r>
        </m:oMath>
      </m:oMathPara>
    </w:p>
    <w:p w14:paraId="35EB9005" w14:textId="77777777" w:rsidR="000360CF" w:rsidRDefault="00DB30A0">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900F1F9" w14:textId="77777777" w:rsidR="000360CF" w:rsidRDefault="00DB30A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44FB55A" w14:textId="77777777" w:rsidR="000360CF" w:rsidRDefault="00DB30A0">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20ECF3A5" w14:textId="77777777" w:rsidR="000360CF" w:rsidRDefault="00DB30A0">
      <w:pPr>
        <w:pStyle w:val="Titolo2"/>
        <w:keepNext/>
        <w:spacing w:after="140"/>
      </w:pPr>
      <w:bookmarkStart w:id="291" w:name="_Toc244285284"/>
      <w:r>
        <w:t>Perché la scelta ottimale non è sempre quarantacinque gradi</w:t>
      </w:r>
      <w:bookmarkEnd w:id="291"/>
    </w:p>
    <w:p w14:paraId="3D4BD264" w14:textId="77777777" w:rsidR="000360CF" w:rsidRDefault="00DB30A0">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20D30AD1" w14:textId="77777777" w:rsidR="000360CF" w:rsidRDefault="00DB30A0">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B52A826" w14:textId="77777777" w:rsidR="000360CF" w:rsidRDefault="00DB30A0">
      <w:pPr>
        <w:pStyle w:val="Titolo2"/>
        <w:keepNext/>
        <w:spacing w:after="140"/>
      </w:pPr>
      <w:bookmarkStart w:id="292" w:name="_Toc244285285"/>
      <w:r>
        <w:t>Esempio numerico con due quantità di staffe</w:t>
      </w:r>
      <w:bookmarkEnd w:id="292"/>
    </w:p>
    <w:p w14:paraId="0D09AACD" w14:textId="77777777" w:rsidR="000360CF" w:rsidRDefault="00DB30A0">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360CF" w14:paraId="7A7D7315" w14:textId="77777777">
        <w:trPr>
          <w:cantSplit/>
          <w:tblHeader/>
          <w:jc w:val="center"/>
        </w:trPr>
        <w:tc>
          <w:tcPr>
            <w:tcW w:w="2835" w:type="dxa"/>
            <w:shd w:val="clear" w:color="auto" w:fill="E7E6E6"/>
            <w:tcMar>
              <w:top w:w="90" w:type="dxa"/>
              <w:left w:w="90" w:type="dxa"/>
              <w:bottom w:w="90" w:type="dxa"/>
              <w:right w:w="90" w:type="dxa"/>
            </w:tcMar>
            <w:vAlign w:val="center"/>
          </w:tcPr>
          <w:p w14:paraId="46EA2AA7" w14:textId="77777777" w:rsidR="000360CF" w:rsidRDefault="00DB30A0">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20731AA4" w14:textId="77777777" w:rsidR="000360CF" w:rsidRDefault="00DB30A0">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7AD1D479" w14:textId="77777777" w:rsidR="000360CF" w:rsidRDefault="00DB30A0">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5ED1306C" w14:textId="77777777" w:rsidR="000360CF" w:rsidRDefault="00DB30A0">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A3B92DA" w14:textId="77777777" w:rsidR="000360CF" w:rsidRDefault="00DB30A0">
            <w:pPr>
              <w:spacing w:before="20" w:after="20"/>
              <w:jc w:val="center"/>
            </w:pPr>
            <w:r>
              <w:rPr>
                <w:b/>
                <w:sz w:val="21"/>
              </w:rPr>
              <w:t>VRd</w:t>
            </w:r>
          </w:p>
        </w:tc>
      </w:tr>
      <w:tr w:rsidR="000360CF" w14:paraId="535F2DE1" w14:textId="77777777">
        <w:trPr>
          <w:cantSplit/>
          <w:jc w:val="center"/>
        </w:trPr>
        <w:tc>
          <w:tcPr>
            <w:tcW w:w="2835" w:type="dxa"/>
            <w:tcMar>
              <w:top w:w="90" w:type="dxa"/>
              <w:left w:w="90" w:type="dxa"/>
              <w:bottom w:w="90" w:type="dxa"/>
              <w:right w:w="90" w:type="dxa"/>
            </w:tcMar>
            <w:vAlign w:val="center"/>
          </w:tcPr>
          <w:p w14:paraId="39B4EE2E" w14:textId="77777777" w:rsidR="000360CF" w:rsidRDefault="00DB30A0">
            <w:pPr>
              <w:spacing w:before="20" w:after="20"/>
              <w:jc w:val="left"/>
            </w:pPr>
            <w:r>
              <w:rPr>
                <w:sz w:val="21"/>
              </w:rPr>
              <w:t>Due rami Ø8 ogni 200 mm</w:t>
            </w:r>
          </w:p>
        </w:tc>
        <w:tc>
          <w:tcPr>
            <w:tcW w:w="1701" w:type="dxa"/>
            <w:tcMar>
              <w:top w:w="90" w:type="dxa"/>
              <w:left w:w="90" w:type="dxa"/>
              <w:bottom w:w="90" w:type="dxa"/>
              <w:right w:w="90" w:type="dxa"/>
            </w:tcMar>
            <w:vAlign w:val="center"/>
          </w:tcPr>
          <w:p w14:paraId="6D2236CC" w14:textId="77777777" w:rsidR="000360CF" w:rsidRDefault="00DB30A0">
            <w:pPr>
              <w:spacing w:before="20" w:after="20"/>
              <w:jc w:val="center"/>
            </w:pPr>
            <w:r>
              <w:rPr>
                <w:sz w:val="21"/>
              </w:rPr>
              <w:t>100,53 mm²</w:t>
            </w:r>
          </w:p>
        </w:tc>
        <w:tc>
          <w:tcPr>
            <w:tcW w:w="1701" w:type="dxa"/>
            <w:tcMar>
              <w:top w:w="90" w:type="dxa"/>
              <w:left w:w="90" w:type="dxa"/>
              <w:bottom w:w="90" w:type="dxa"/>
              <w:right w:w="90" w:type="dxa"/>
            </w:tcMar>
            <w:vAlign w:val="center"/>
          </w:tcPr>
          <w:p w14:paraId="549D1304" w14:textId="77777777" w:rsidR="000360CF" w:rsidRDefault="00DB30A0">
            <w:pPr>
              <w:spacing w:before="20" w:after="20"/>
              <w:jc w:val="center"/>
            </w:pPr>
            <w:r>
              <w:rPr>
                <w:sz w:val="21"/>
              </w:rPr>
              <w:t>88,51 kN</w:t>
            </w:r>
          </w:p>
        </w:tc>
        <w:tc>
          <w:tcPr>
            <w:tcW w:w="1701" w:type="dxa"/>
            <w:tcMar>
              <w:top w:w="90" w:type="dxa"/>
              <w:left w:w="90" w:type="dxa"/>
              <w:bottom w:w="90" w:type="dxa"/>
              <w:right w:w="90" w:type="dxa"/>
            </w:tcMar>
            <w:vAlign w:val="center"/>
          </w:tcPr>
          <w:p w14:paraId="28EF514D" w14:textId="77777777" w:rsidR="000360CF" w:rsidRDefault="00DB30A0">
            <w:pPr>
              <w:spacing w:before="20" w:after="20"/>
              <w:jc w:val="center"/>
            </w:pPr>
            <w:r>
              <w:rPr>
                <w:sz w:val="21"/>
              </w:rPr>
              <w:t>2,50</w:t>
            </w:r>
          </w:p>
        </w:tc>
        <w:tc>
          <w:tcPr>
            <w:tcW w:w="1701" w:type="dxa"/>
            <w:tcMar>
              <w:top w:w="90" w:type="dxa"/>
              <w:left w:w="90" w:type="dxa"/>
              <w:bottom w:w="90" w:type="dxa"/>
              <w:right w:w="90" w:type="dxa"/>
            </w:tcMar>
            <w:vAlign w:val="center"/>
          </w:tcPr>
          <w:p w14:paraId="000ED071" w14:textId="77777777" w:rsidR="000360CF" w:rsidRDefault="00DB30A0">
            <w:pPr>
              <w:spacing w:before="20" w:after="20"/>
              <w:jc w:val="center"/>
            </w:pPr>
            <w:r>
              <w:rPr>
                <w:sz w:val="21"/>
              </w:rPr>
              <w:t>221,28 kN</w:t>
            </w:r>
          </w:p>
        </w:tc>
      </w:tr>
      <w:tr w:rsidR="000360CF" w14:paraId="64A23B02" w14:textId="77777777">
        <w:trPr>
          <w:cantSplit/>
          <w:jc w:val="center"/>
        </w:trPr>
        <w:tc>
          <w:tcPr>
            <w:tcW w:w="2835" w:type="dxa"/>
            <w:tcMar>
              <w:top w:w="90" w:type="dxa"/>
              <w:left w:w="90" w:type="dxa"/>
              <w:bottom w:w="90" w:type="dxa"/>
              <w:right w:w="90" w:type="dxa"/>
            </w:tcMar>
            <w:vAlign w:val="center"/>
          </w:tcPr>
          <w:p w14:paraId="056FFEBD" w14:textId="77777777" w:rsidR="000360CF" w:rsidRDefault="00DB30A0">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348C4C49" w14:textId="77777777" w:rsidR="000360CF" w:rsidRDefault="00DB30A0">
            <w:pPr>
              <w:spacing w:before="20" w:after="20"/>
              <w:jc w:val="center"/>
            </w:pPr>
            <w:r>
              <w:rPr>
                <w:sz w:val="21"/>
              </w:rPr>
              <w:t>157,08 mm²</w:t>
            </w:r>
          </w:p>
        </w:tc>
        <w:tc>
          <w:tcPr>
            <w:tcW w:w="1701" w:type="dxa"/>
            <w:tcMar>
              <w:top w:w="90" w:type="dxa"/>
              <w:left w:w="90" w:type="dxa"/>
              <w:bottom w:w="90" w:type="dxa"/>
              <w:right w:w="90" w:type="dxa"/>
            </w:tcMar>
            <w:vAlign w:val="center"/>
          </w:tcPr>
          <w:p w14:paraId="05576C22" w14:textId="77777777" w:rsidR="000360CF" w:rsidRDefault="00DB30A0">
            <w:pPr>
              <w:spacing w:before="20" w:after="20"/>
              <w:jc w:val="center"/>
            </w:pPr>
            <w:r>
              <w:rPr>
                <w:sz w:val="21"/>
              </w:rPr>
              <w:t>276,60 kN</w:t>
            </w:r>
          </w:p>
        </w:tc>
        <w:tc>
          <w:tcPr>
            <w:tcW w:w="1701" w:type="dxa"/>
            <w:tcMar>
              <w:top w:w="90" w:type="dxa"/>
              <w:left w:w="90" w:type="dxa"/>
              <w:bottom w:w="90" w:type="dxa"/>
              <w:right w:w="90" w:type="dxa"/>
            </w:tcMar>
            <w:vAlign w:val="center"/>
          </w:tcPr>
          <w:p w14:paraId="05DBFF24" w14:textId="77777777" w:rsidR="000360CF" w:rsidRDefault="00DB30A0">
            <w:pPr>
              <w:spacing w:before="20" w:after="20"/>
              <w:jc w:val="center"/>
            </w:pPr>
            <w:r>
              <w:rPr>
                <w:sz w:val="21"/>
              </w:rPr>
              <w:t>1,774</w:t>
            </w:r>
          </w:p>
        </w:tc>
        <w:tc>
          <w:tcPr>
            <w:tcW w:w="1701" w:type="dxa"/>
            <w:tcMar>
              <w:top w:w="90" w:type="dxa"/>
              <w:left w:w="90" w:type="dxa"/>
              <w:bottom w:w="90" w:type="dxa"/>
              <w:right w:w="90" w:type="dxa"/>
            </w:tcMar>
            <w:vAlign w:val="center"/>
          </w:tcPr>
          <w:p w14:paraId="63D7B0B0" w14:textId="77777777" w:rsidR="000360CF" w:rsidRDefault="00DB30A0">
            <w:pPr>
              <w:spacing w:before="20" w:after="20"/>
              <w:jc w:val="center"/>
            </w:pPr>
            <w:r>
              <w:rPr>
                <w:sz w:val="21"/>
              </w:rPr>
              <w:t>circa 490,80 kN</w:t>
            </w:r>
          </w:p>
        </w:tc>
      </w:tr>
    </w:tbl>
    <w:p w14:paraId="3EBEAB38" w14:textId="77777777" w:rsidR="000360CF" w:rsidRDefault="000360CF"/>
    <w:p w14:paraId="33BB67F9" w14:textId="77777777" w:rsidR="000360CF" w:rsidRDefault="00DB30A0">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37909320" w14:textId="77777777" w:rsidR="000360CF" w:rsidRDefault="00DB30A0">
      <w:pPr>
        <w:keepNext/>
        <w:spacing w:after="140"/>
      </w:pPr>
      <w:r>
        <w:rPr>
          <w:noProof/>
        </w:rPr>
        <w:drawing>
          <wp:inline distT="0" distB="0" distL="0" distR="0" wp14:anchorId="5BD64607" wp14:editId="46496863">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4068FA08" w14:textId="77777777" w:rsidR="000360CF" w:rsidRDefault="00DB30A0">
      <w:pPr>
        <w:pStyle w:val="Didascalia"/>
      </w:pPr>
      <w:r>
        <w:t>Resistenze di staffe e puntone al variare di cotangente theta per i due esempi</w:t>
      </w:r>
    </w:p>
    <w:p w14:paraId="164CE2B8" w14:textId="77777777" w:rsidR="000360CF" w:rsidRDefault="00DB30A0">
      <w:pPr>
        <w:pStyle w:val="Titolo2"/>
        <w:keepNext/>
        <w:spacing w:after="140"/>
      </w:pPr>
      <w:bookmarkStart w:id="293" w:name="_Toc244285286"/>
      <w:r>
        <w:t>Come leggere il risultato in ANTHEA</w:t>
      </w:r>
      <w:bookmarkEnd w:id="293"/>
    </w:p>
    <w:p w14:paraId="1EA27035" w14:textId="77777777" w:rsidR="000360CF" w:rsidRDefault="00DB30A0">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58B7600B" w14:textId="77777777" w:rsidR="000360CF" w:rsidRDefault="00DB30A0">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0DEC6815" w14:textId="77777777" w:rsidR="000360CF" w:rsidRDefault="00DB30A0">
      <w:pPr>
        <w:spacing w:after="140"/>
      </w:pPr>
      <w:r>
        <w:t>Fonte: NTC 2018, §4.1.2.3.5. Sviluppo algebrico, grafico ed esempi numerici di questa pagina sono redatti per ANTHEA.</w:t>
      </w:r>
    </w:p>
    <w:p w14:paraId="41619830" w14:textId="77777777" w:rsidR="000360CF" w:rsidRDefault="00DB30A0">
      <w:pPr>
        <w:pStyle w:val="Titolo2"/>
        <w:keepNext/>
        <w:spacing w:after="140"/>
      </w:pPr>
      <w:bookmarkStart w:id="294" w:name="_Toc244285287"/>
      <w:r>
        <w:t>Proseguire nella Wiki</w:t>
      </w:r>
      <w:bookmarkEnd w:id="294"/>
    </w:p>
    <w:p w14:paraId="581849DE" w14:textId="77777777" w:rsidR="000360CF" w:rsidRDefault="00DB30A0">
      <w:pPr>
        <w:spacing w:after="140"/>
      </w:pPr>
      <w:r>
        <w:t>- Sezione in calcestruzzo armato (Wiki)</w:t>
      </w:r>
    </w:p>
    <w:p w14:paraId="36D6C116" w14:textId="77777777" w:rsidR="000360CF" w:rsidRDefault="00DB30A0">
      <w:pPr>
        <w:pStyle w:val="Titolo1"/>
        <w:keepNext/>
        <w:spacing w:after="140"/>
      </w:pPr>
      <w:bookmarkStart w:id="295" w:name="_Toc244285288"/>
      <w:r>
        <w:t>Solette da ponte e percorso locale delle azioni</w:t>
      </w:r>
      <w:bookmarkEnd w:id="295"/>
    </w:p>
    <w:p w14:paraId="67BA30FF" w14:textId="77777777" w:rsidR="000360CF" w:rsidRDefault="00DB30A0">
      <w:pPr>
        <w:spacing w:after="140"/>
      </w:pPr>
      <w:r>
        <w:t xml:space="preserve">La soletta distribuisce le azioni delle ruote e trasferisce le reazioni alle travi. Il suo comportamento locale non coincide con quello della trave principale: direzione </w:t>
      </w:r>
      <w:r>
        <w:lastRenderedPageBreak/>
        <w:t>dell’armatura, interasse degli appoggi, sbalzi e area caricata controllano modelli differenti. Una striscia di un metro è utile per capire l’equilibrio, ma non rappresenta automaticamente la distribuzione bidimensionale di una ruota.</w:t>
      </w:r>
    </w:p>
    <w:p w14:paraId="6CF695D4" w14:textId="77777777" w:rsidR="000360CF" w:rsidRDefault="00DB30A0">
      <w:pPr>
        <w:pStyle w:val="Titolo2"/>
        <w:keepNext/>
        <w:spacing w:after="140"/>
      </w:pPr>
      <w:bookmarkStart w:id="296" w:name="_Toc244285289"/>
      <w:r>
        <w:t>Piastra continua e mensola laterale</w:t>
      </w:r>
      <w:bookmarkEnd w:id="296"/>
    </w:p>
    <w:p w14:paraId="4ADED522" w14:textId="77777777" w:rsidR="000360CF" w:rsidRDefault="00DB30A0">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61A36193" w14:textId="77777777" w:rsidR="000360CF" w:rsidRDefault="00DB30A0">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53E337A4" w14:textId="77777777" w:rsidR="000360CF" w:rsidRDefault="00DB30A0">
      <w:pPr>
        <w:pStyle w:val="Titolo2"/>
        <w:keepNext/>
        <w:spacing w:after="140"/>
      </w:pPr>
      <w:bookmarkStart w:id="297" w:name="_Toc244285290"/>
      <w:r>
        <w:t>Esempio di controllo manuale dello sbalzo</w:t>
      </w:r>
      <w:bookmarkEnd w:id="297"/>
    </w:p>
    <w:p w14:paraId="4EDA765A" w14:textId="77777777" w:rsidR="000360CF" w:rsidRDefault="00DB30A0">
      <w:pPr>
        <w:spacing w:after="140"/>
      </w:pPr>
      <w:r>
        <w:t>Per una striscia idealizzata larga 1 m, sbalzo a = 1,20 m, carico lineare q = 8 kN/m e forza al bordo P = 30 kN, già riferiti alla stessa combinazione, l’equilibrio al vincolo fornisce:</w:t>
      </w:r>
    </w:p>
    <w:p w14:paraId="2DFB4A7D" w14:textId="77777777" w:rsidR="000360CF" w:rsidRDefault="00DB30A0">
      <w:pPr>
        <w:keepNext/>
        <w:spacing w:before="60" w:after="80"/>
        <w:ind w:left="255"/>
      </w:pPr>
      <m:oMathPara>
        <m:oMath>
          <m:r>
            <m:t>V=qa+P</m:t>
          </m:r>
        </m:oMath>
      </m:oMathPara>
    </w:p>
    <w:p w14:paraId="1C65778D" w14:textId="77777777" w:rsidR="000360CF" w:rsidRDefault="00DB30A0">
      <w:pPr>
        <w:keepNext/>
        <w:spacing w:before="60" w:after="80"/>
        <w:ind w:left="255"/>
      </w:pPr>
      <m:oMathPara>
        <m:oMath>
          <m:r>
            <m:t>M=</m:t>
          </m:r>
          <m:f>
            <m:fPr>
              <m:type m:val="bar"/>
            </m:fPr>
            <m:num>
              <m:r>
                <m:t>q</m:t>
              </m:r>
              <m:sSup>
                <m:e>
                  <m:r>
                    <m:t>a</m:t>
                  </m:r>
                </m:e>
                <m:sup>
                  <m:r>
                    <m:t>2</m:t>
                  </m:r>
                </m:sup>
              </m:sSup>
            </m:num>
            <m:den>
              <m:r>
                <m:t>2</m:t>
              </m:r>
            </m:den>
          </m:f>
          <m:r>
            <m:t>+Pa</m:t>
          </m:r>
        </m:oMath>
      </m:oMathPara>
    </w:p>
    <w:p w14:paraId="7BA82367" w14:textId="77777777" w:rsidR="000360CF" w:rsidRDefault="00DB30A0">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7C6315AF" w14:textId="77777777" w:rsidR="000360CF" w:rsidRDefault="00DB30A0">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0043D0BE" w14:textId="77777777" w:rsidR="000360CF" w:rsidRDefault="00DB30A0">
      <w:pPr>
        <w:pStyle w:val="Titolo2"/>
        <w:keepNext/>
        <w:spacing w:after="140"/>
      </w:pPr>
      <w:bookmarkStart w:id="298" w:name="_Toc244285291"/>
      <w:r>
        <w:t>Durabilità e dettagli che cambiano il calcolo</w:t>
      </w:r>
      <w:bookmarkEnd w:id="298"/>
    </w:p>
    <w:p w14:paraId="44ABA75F" w14:textId="77777777" w:rsidR="000360CF" w:rsidRDefault="00DB30A0">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0840B0A6" w14:textId="77777777" w:rsidR="000360CF" w:rsidRDefault="00DB30A0">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34C57698" w14:textId="77777777" w:rsidR="000360CF" w:rsidRDefault="00DB30A0">
      <w:pPr>
        <w:pStyle w:val="Titolo2"/>
        <w:keepNext/>
        <w:spacing w:after="140"/>
      </w:pPr>
      <w:bookmarkStart w:id="299" w:name="_Toc244285292"/>
      <w:r>
        <w:lastRenderedPageBreak/>
        <w:t>Proseguire nella Wiki</w:t>
      </w:r>
      <w:bookmarkEnd w:id="299"/>
    </w:p>
    <w:p w14:paraId="16637818" w14:textId="77777777" w:rsidR="000360CF" w:rsidRDefault="00DB30A0">
      <w:pPr>
        <w:spacing w:after="140"/>
      </w:pPr>
      <w:r>
        <w:t>- Cos'è un ponte? (Wiki)</w:t>
      </w:r>
    </w:p>
    <w:p w14:paraId="0102E027" w14:textId="77777777" w:rsidR="000360CF" w:rsidRDefault="00DB30A0">
      <w:pPr>
        <w:spacing w:after="140"/>
      </w:pPr>
      <w:r>
        <w:t>- Taglio nel calcestruzzo armato e scelta del traliccio (Wiki)</w:t>
      </w:r>
    </w:p>
    <w:p w14:paraId="665DEAD1" w14:textId="77777777" w:rsidR="000360CF" w:rsidRDefault="00DB30A0">
      <w:pPr>
        <w:pStyle w:val="Titolo1"/>
        <w:keepNext/>
        <w:spacing w:after="140"/>
      </w:pPr>
      <w:bookmarkStart w:id="300" w:name="_Toc244285293"/>
      <w:r>
        <w:t>Travi metalliche da ponte fra montaggio fatica e sezione composta</w:t>
      </w:r>
      <w:bookmarkEnd w:id="300"/>
    </w:p>
    <w:p w14:paraId="3C064C0A" w14:textId="77777777" w:rsidR="000360CF" w:rsidRDefault="00DB30A0">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89FE117" w14:textId="77777777" w:rsidR="000360CF" w:rsidRDefault="00DB30A0">
      <w:pPr>
        <w:pStyle w:val="Titolo2"/>
        <w:keepNext/>
        <w:spacing w:after="140"/>
      </w:pPr>
      <w:bookmarkStart w:id="301" w:name="_Toc244285294"/>
      <w:r>
        <w:t>Sommare le tensioni delle fasi</w:t>
      </w:r>
      <w:bookmarkEnd w:id="301"/>
    </w:p>
    <w:p w14:paraId="088B17CF" w14:textId="77777777" w:rsidR="000360CF" w:rsidRDefault="00DB30A0">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B1D1B9E" w14:textId="77777777" w:rsidR="000360CF" w:rsidRDefault="00DB30A0">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06B957D1" w14:textId="77777777" w:rsidR="000360CF" w:rsidRDefault="00DB30A0">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0F6A911F" w14:textId="77777777" w:rsidR="000360CF" w:rsidRDefault="00DB30A0">
      <w:pPr>
        <w:pStyle w:val="Titolo2"/>
        <w:keepNext/>
        <w:spacing w:after="140"/>
      </w:pPr>
      <w:bookmarkStart w:id="302" w:name="_Toc244285295"/>
      <w:r>
        <w:t>Stabilità durante il getto</w:t>
      </w:r>
      <w:bookmarkEnd w:id="302"/>
    </w:p>
    <w:p w14:paraId="064DFB7A" w14:textId="77777777" w:rsidR="000360CF" w:rsidRDefault="00DB30A0">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78B5270C" w14:textId="77777777" w:rsidR="000360CF" w:rsidRDefault="00DB30A0">
      <w:pPr>
        <w:pStyle w:val="Titolo2"/>
        <w:keepNext/>
        <w:spacing w:after="140"/>
      </w:pPr>
      <w:bookmarkStart w:id="303" w:name="_Toc244285296"/>
      <w:r>
        <w:t>La fatica è sensibile al dettaglio</w:t>
      </w:r>
      <w:bookmarkEnd w:id="303"/>
    </w:p>
    <w:p w14:paraId="58A7EC3F" w14:textId="77777777" w:rsidR="000360CF" w:rsidRDefault="00DB30A0">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D1F1483" w14:textId="77777777" w:rsidR="000360CF" w:rsidRDefault="00DB30A0">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6C62C772" w14:textId="77777777" w:rsidR="000360CF" w:rsidRDefault="00DB30A0">
      <w:pPr>
        <w:spacing w:after="140"/>
      </w:pPr>
      <w:r>
        <w:t>Esempio numerico originale.</w:t>
      </w:r>
    </w:p>
    <w:p w14:paraId="248A42CC" w14:textId="77777777" w:rsidR="000360CF" w:rsidRDefault="00DB30A0">
      <w:pPr>
        <w:pStyle w:val="Titolo2"/>
        <w:keepNext/>
        <w:spacing w:after="140"/>
      </w:pPr>
      <w:bookmarkStart w:id="304" w:name="_Toc244285297"/>
      <w:r>
        <w:t>Proseguire nella Wiki</w:t>
      </w:r>
      <w:bookmarkEnd w:id="304"/>
    </w:p>
    <w:p w14:paraId="6731529D" w14:textId="77777777" w:rsidR="000360CF" w:rsidRDefault="00DB30A0">
      <w:pPr>
        <w:spacing w:after="140"/>
      </w:pPr>
      <w:r>
        <w:t>- Sezione composta da ponte (Wiki)</w:t>
      </w:r>
    </w:p>
    <w:p w14:paraId="6A3B4E50" w14:textId="77777777" w:rsidR="000360CF" w:rsidRDefault="00DB30A0">
      <w:pPr>
        <w:spacing w:after="140"/>
      </w:pPr>
      <w:r>
        <w:t>- Instabilità delle aste compresse (Wiki)</w:t>
      </w:r>
    </w:p>
    <w:p w14:paraId="003847E1" w14:textId="77777777" w:rsidR="000360CF" w:rsidRDefault="00DB30A0">
      <w:pPr>
        <w:pStyle w:val="Titolo1"/>
        <w:keepNext/>
        <w:spacing w:after="140"/>
      </w:pPr>
      <w:bookmarkStart w:id="305" w:name="_Toc244285298"/>
      <w:r>
        <w:t>Precompressione delle travi da ponte e perdite nel tempo</w:t>
      </w:r>
      <w:bookmarkEnd w:id="305"/>
    </w:p>
    <w:p w14:paraId="0A2A3D09" w14:textId="77777777" w:rsidR="000360CF" w:rsidRDefault="00DB30A0">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117441E3" w14:textId="77777777" w:rsidR="000360CF" w:rsidRDefault="00DB30A0">
      <w:pPr>
        <w:pStyle w:val="Titolo2"/>
        <w:keepNext/>
        <w:spacing w:after="140"/>
      </w:pPr>
      <w:bookmarkStart w:id="306" w:name="_Toc244285299"/>
      <w:r>
        <w:t>Equilibrio della sezione non fessurata</w:t>
      </w:r>
      <w:bookmarkEnd w:id="306"/>
    </w:p>
    <w:p w14:paraId="34106B7C" w14:textId="77777777" w:rsidR="000360CF" w:rsidRDefault="00DB30A0">
      <w:pPr>
        <w:spacing w:after="140"/>
      </w:pPr>
      <w:r>
        <w:t>Si considera una sezione simmetrica, compressione positiva, cavo sotto il baricentro con eccentricità e positiva e momento esterno M positivo che comprime la fibra superiore. Nell’ipotesi elastica non fessurata:</w:t>
      </w:r>
    </w:p>
    <w:p w14:paraId="74F85051" w14:textId="77777777" w:rsidR="000360CF" w:rsidRDefault="00DB30A0">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52E3AEE" w14:textId="77777777" w:rsidR="000360CF" w:rsidRDefault="00DB30A0">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997BCAB" w14:textId="77777777" w:rsidR="000360CF" w:rsidRDefault="00DB30A0">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D2D9782" w14:textId="77777777" w:rsidR="000360CF" w:rsidRDefault="00DB30A0">
      <w:pPr>
        <w:pStyle w:val="Titolo2"/>
        <w:keepNext/>
        <w:spacing w:after="140"/>
      </w:pPr>
      <w:bookmarkStart w:id="307" w:name="_Toc244285300"/>
      <w:r>
        <w:t>Perdite immediate e differite</w:t>
      </w:r>
      <w:bookmarkEnd w:id="307"/>
    </w:p>
    <w:p w14:paraId="791A1038" w14:textId="77777777" w:rsidR="000360CF" w:rsidRDefault="00DB30A0">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7ED24CF" w14:textId="77777777" w:rsidR="000360CF" w:rsidRDefault="00DB30A0">
      <w:pPr>
        <w:pStyle w:val="Titolo2"/>
        <w:keepNext/>
        <w:spacing w:after="140"/>
      </w:pPr>
      <w:bookmarkStart w:id="308" w:name="_Toc244285301"/>
      <w:r>
        <w:t>Controlli oltre la tensione longitudinale</w:t>
      </w:r>
      <w:bookmarkEnd w:id="308"/>
    </w:p>
    <w:p w14:paraId="5FAA0BC3" w14:textId="77777777" w:rsidR="000360CF" w:rsidRDefault="00DB30A0">
      <w:pPr>
        <w:spacing w:after="140"/>
      </w:pPr>
      <w:r>
        <w:t xml:space="preserve">Servono verifiche al trasferimento, durante sollevamento e montaggio, in esercizio e allo SLU. Le zone di ancoraggio possono presentare trazioni trasversali; taglio e torsione interagiscono con lo stato di compressione. Freccia e controfreccia dipendono dal </w:t>
      </w:r>
      <w:r>
        <w:lastRenderedPageBreak/>
        <w:t>tempo, dalla sequenza e dai vincoli. Una controfreccia geometrica non elimina le tensioni che l’hanno prodotta.</w:t>
      </w:r>
    </w:p>
    <w:p w14:paraId="19922DB4" w14:textId="77777777" w:rsidR="000360CF" w:rsidRDefault="00DB30A0">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17F02185" w14:textId="77777777" w:rsidR="000360CF" w:rsidRDefault="00DB30A0">
      <w:pPr>
        <w:pStyle w:val="Titolo2"/>
        <w:keepNext/>
        <w:spacing w:after="140"/>
      </w:pPr>
      <w:bookmarkStart w:id="309" w:name="_Toc244285302"/>
      <w:r>
        <w:t>Proseguire nella Wiki</w:t>
      </w:r>
      <w:bookmarkEnd w:id="309"/>
    </w:p>
    <w:p w14:paraId="72429799" w14:textId="77777777" w:rsidR="000360CF" w:rsidRDefault="00DB30A0">
      <w:pPr>
        <w:spacing w:after="140"/>
      </w:pPr>
      <w:r>
        <w:t>- Cos'è un ponte? (Wiki)</w:t>
      </w:r>
    </w:p>
    <w:p w14:paraId="7FBEAFD4" w14:textId="77777777" w:rsidR="000360CF" w:rsidRDefault="00DB30A0">
      <w:pPr>
        <w:spacing w:after="140"/>
      </w:pPr>
      <w:r>
        <w:t>- Calcestruzzo armature e copriferro (Wiki)</w:t>
      </w:r>
    </w:p>
    <w:p w14:paraId="516C63E8" w14:textId="77777777" w:rsidR="000360CF" w:rsidRDefault="00DB30A0">
      <w:pPr>
        <w:pStyle w:val="Titolo1"/>
        <w:keepNext/>
        <w:spacing w:after="140"/>
      </w:pPr>
      <w:bookmarkStart w:id="310" w:name="_Toc244285303"/>
      <w:r>
        <w:t>Cassoni sottili torsione uniforme e distorsione</w:t>
      </w:r>
      <w:bookmarkEnd w:id="310"/>
    </w:p>
    <w:p w14:paraId="464199EA" w14:textId="77777777" w:rsidR="000360CF" w:rsidRDefault="00DB30A0">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5DBA8FA8" w14:textId="77777777" w:rsidR="000360CF" w:rsidRDefault="00DB30A0">
      <w:pPr>
        <w:pStyle w:val="Titolo2"/>
        <w:keepNext/>
        <w:spacing w:after="140"/>
      </w:pPr>
      <w:bookmarkStart w:id="311" w:name="_Toc244285304"/>
      <w:r>
        <w:t>Modello di una cella chiusa sottile</w:t>
      </w:r>
      <w:bookmarkEnd w:id="311"/>
    </w:p>
    <w:p w14:paraId="5925FE37" w14:textId="77777777" w:rsidR="000360CF" w:rsidRDefault="00DB30A0">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21966A2F" w14:textId="77777777" w:rsidR="000360CF" w:rsidRDefault="00DB30A0">
      <w:pPr>
        <w:keepNext/>
        <w:spacing w:before="60" w:after="80"/>
        <w:ind w:left="255"/>
      </w:pPr>
      <m:oMathPara>
        <m:oMath>
          <m:r>
            <m:t>q=</m:t>
          </m:r>
          <m:f>
            <m:fPr>
              <m:type m:val="bar"/>
            </m:fPr>
            <m:num>
              <m:r>
                <m:t>T</m:t>
              </m:r>
            </m:num>
            <m:den>
              <m:r>
                <m:t>2</m:t>
              </m:r>
              <m:sSub>
                <m:e>
                  <m:r>
                    <m:t>A</m:t>
                  </m:r>
                </m:e>
                <m:sub>
                  <m:r>
                    <m:t>m</m:t>
                  </m:r>
                </m:sub>
              </m:sSub>
            </m:den>
          </m:f>
        </m:oMath>
      </m:oMathPara>
    </w:p>
    <w:p w14:paraId="22745DA0" w14:textId="77777777" w:rsidR="000360CF" w:rsidRDefault="00DB30A0">
      <w:pPr>
        <w:keepNext/>
        <w:spacing w:before="60" w:after="80"/>
        <w:ind w:left="255"/>
      </w:pPr>
      <m:oMathPara>
        <m:oMath>
          <m:r>
            <m:t>τ=</m:t>
          </m:r>
          <m:f>
            <m:fPr>
              <m:type m:val="bar"/>
            </m:fPr>
            <m:num>
              <m:r>
                <m:t>q</m:t>
              </m:r>
            </m:num>
            <m:den>
              <m:r>
                <m:t>t</m:t>
              </m:r>
            </m:den>
          </m:f>
        </m:oMath>
      </m:oMathPara>
    </w:p>
    <w:p w14:paraId="653880B7" w14:textId="77777777" w:rsidR="000360CF" w:rsidRDefault="00DB30A0">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3AED229" w14:textId="77777777" w:rsidR="000360CF" w:rsidRDefault="00DB30A0">
      <w:pPr>
        <w:keepNext/>
        <w:spacing w:before="60" w:after="80"/>
        <w:ind w:left="255"/>
      </w:pPr>
      <m:oMathPara>
        <m:oMath>
          <m:f>
            <m:fPr>
              <m:type m:val="bar"/>
            </m:fPr>
            <m:num>
              <m:r>
                <m:t>dθ</m:t>
              </m:r>
            </m:num>
            <m:den>
              <m:r>
                <m:t>dx</m:t>
              </m:r>
            </m:den>
          </m:f>
          <m:r>
            <m:t>=</m:t>
          </m:r>
          <m:f>
            <m:fPr>
              <m:type m:val="bar"/>
            </m:fPr>
            <m:num>
              <m:r>
                <m:t>T</m:t>
              </m:r>
            </m:num>
            <m:den>
              <m:r>
                <m:t>GJ</m:t>
              </m:r>
            </m:den>
          </m:f>
        </m:oMath>
      </m:oMathPara>
    </w:p>
    <w:p w14:paraId="24C13508" w14:textId="77777777" w:rsidR="000360CF" w:rsidRDefault="00DB30A0">
      <w:pPr>
        <w:spacing w:after="140"/>
      </w:pPr>
      <w:r>
        <w:t>J è la costante torsionale, non il momento polare di inerzia utilizzabile indistintamente per ogni forma. Per celle multiple occorre imporre anche la compatibilità delle rotazioni e trattare i flussi sulle pareti condivise.</w:t>
      </w:r>
    </w:p>
    <w:p w14:paraId="231C27FC" w14:textId="77777777" w:rsidR="000360CF" w:rsidRDefault="00DB30A0">
      <w:pPr>
        <w:pStyle w:val="Titolo2"/>
        <w:keepNext/>
        <w:spacing w:after="140"/>
      </w:pPr>
      <w:bookmarkStart w:id="312" w:name="_Toc244285305"/>
      <w:r>
        <w:t>Esempio con unità coerenti</w:t>
      </w:r>
      <w:bookmarkEnd w:id="312"/>
    </w:p>
    <w:p w14:paraId="0A36AB3E" w14:textId="77777777" w:rsidR="000360CF" w:rsidRDefault="00DB30A0">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6E5421F1" w14:textId="77777777" w:rsidR="000360CF" w:rsidRDefault="00DB30A0">
      <w:pPr>
        <w:spacing w:after="140"/>
      </w:pPr>
      <w:r>
        <w:lastRenderedPageBreak/>
        <w:t>Non è la rotazione di un ponte reale: l’esempio trascura variazione di T, irrigidimenti, diaframmi, vincoli di estremità, variazioni di spessore e distorsione. Il valore contenuto della tensione tangenziale non dimostra che la lamiera sia stabile.</w:t>
      </w:r>
    </w:p>
    <w:p w14:paraId="2CA71223" w14:textId="77777777" w:rsidR="000360CF" w:rsidRDefault="00DB30A0">
      <w:pPr>
        <w:pStyle w:val="Titolo2"/>
        <w:keepNext/>
        <w:spacing w:after="140"/>
      </w:pPr>
      <w:bookmarkStart w:id="313" w:name="_Toc244285306"/>
      <w:r>
        <w:t>Che cosa fanno diaframmi e irrigidimenti</w:t>
      </w:r>
      <w:bookmarkEnd w:id="313"/>
    </w:p>
    <w:p w14:paraId="206F9EA9" w14:textId="77777777" w:rsidR="000360CF" w:rsidRDefault="00DB30A0">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752679FB" w14:textId="77777777" w:rsidR="000360CF" w:rsidRDefault="00DB30A0">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022820D" w14:textId="77777777" w:rsidR="000360CF" w:rsidRDefault="00DB30A0">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26E40DE8" w14:textId="77777777" w:rsidR="000360CF" w:rsidRDefault="00DB30A0">
      <w:pPr>
        <w:pStyle w:val="Titolo2"/>
        <w:keepNext/>
        <w:spacing w:after="140"/>
      </w:pPr>
      <w:bookmarkStart w:id="314" w:name="_Toc244285307"/>
      <w:r>
        <w:t>Proseguire nella Wiki</w:t>
      </w:r>
      <w:bookmarkEnd w:id="314"/>
    </w:p>
    <w:p w14:paraId="15F64750" w14:textId="77777777" w:rsidR="000360CF" w:rsidRDefault="00DB30A0">
      <w:pPr>
        <w:spacing w:after="140"/>
      </w:pPr>
      <w:r>
        <w:t>- Cos'è un ponte? (Wiki)</w:t>
      </w:r>
    </w:p>
    <w:p w14:paraId="241A8D39" w14:textId="77777777" w:rsidR="000360CF" w:rsidRDefault="00DB30A0">
      <w:pPr>
        <w:spacing w:after="140"/>
      </w:pPr>
      <w:r>
        <w:t>- Elementi Beam (Wiki)</w:t>
      </w:r>
    </w:p>
    <w:p w14:paraId="29A89049" w14:textId="77777777" w:rsidR="000360CF" w:rsidRDefault="00DB30A0">
      <w:pPr>
        <w:pStyle w:val="Titolo1"/>
        <w:keepNext/>
        <w:spacing w:after="140"/>
      </w:pPr>
      <w:bookmarkStart w:id="315" w:name="_Toc244285308"/>
      <w:r>
        <w:t>Stralli equilibrio rigidezza geometrica e vibrazioni</w:t>
      </w:r>
      <w:bookmarkEnd w:id="315"/>
    </w:p>
    <w:p w14:paraId="42B40C6C" w14:textId="77777777" w:rsidR="000360CF" w:rsidRDefault="00DB30A0">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104D6527" w14:textId="77777777" w:rsidR="000360CF" w:rsidRDefault="00DB30A0">
      <w:pPr>
        <w:pStyle w:val="Titolo2"/>
        <w:keepNext/>
        <w:spacing w:after="140"/>
      </w:pPr>
      <w:bookmarkStart w:id="316" w:name="_Toc244285309"/>
      <w:r>
        <w:t>Inclinazione e azioni sull’impalcato</w:t>
      </w:r>
      <w:bookmarkEnd w:id="316"/>
    </w:p>
    <w:p w14:paraId="042E3B73" w14:textId="77777777" w:rsidR="000360CF" w:rsidRDefault="00DB30A0">
      <w:pPr>
        <w:spacing w:after="140"/>
      </w:pPr>
      <w:r>
        <w:t xml:space="preserve">Per un cavo rettilineo ideale inclinato di </w:t>
      </w:r>
      <w:r>
        <w:rPr>
          <w:rFonts w:ascii="Calibri" w:eastAsia="Calibri" w:hAnsi="Calibri" w:cs="Calibri"/>
        </w:rPr>
        <w:t>α</w:t>
      </w:r>
      <w:r>
        <w:t xml:space="preserve"> rispetto all’orizzontale:</w:t>
      </w:r>
    </w:p>
    <w:p w14:paraId="7CAB59AE" w14:textId="77777777" w:rsidR="000360CF" w:rsidRDefault="00DB30A0">
      <w:pPr>
        <w:keepNext/>
        <w:spacing w:before="60" w:after="80"/>
        <w:ind w:left="255"/>
      </w:pPr>
      <m:oMathPara>
        <m:oMath>
          <m:r>
            <m:t>T=</m:t>
          </m:r>
          <m:f>
            <m:fPr>
              <m:type m:val="bar"/>
            </m:fPr>
            <m:num>
              <m:r>
                <m:t>V</m:t>
              </m:r>
            </m:num>
            <m:den>
              <m:r>
                <m:rPr>
                  <m:sty m:val="p"/>
                </m:rPr>
                <m:t>sin</m:t>
              </m:r>
              <m:r>
                <m:t>α</m:t>
              </m:r>
            </m:den>
          </m:f>
        </m:oMath>
      </m:oMathPara>
    </w:p>
    <w:p w14:paraId="549C5D2C" w14:textId="77777777" w:rsidR="000360CF" w:rsidRDefault="00DB30A0">
      <w:pPr>
        <w:keepNext/>
        <w:spacing w:before="60" w:after="80"/>
        <w:ind w:left="255"/>
      </w:pPr>
      <m:oMathPara>
        <m:oMath>
          <m:r>
            <m:t>H=V</m:t>
          </m:r>
          <m:r>
            <m:rPr>
              <m:sty m:val="p"/>
            </m:rPr>
            <m:t>cot</m:t>
          </m:r>
          <m:r>
            <m:t>α</m:t>
          </m:r>
        </m:oMath>
      </m:oMathPara>
    </w:p>
    <w:p w14:paraId="0DAF4FA8" w14:textId="77777777" w:rsidR="000360CF" w:rsidRDefault="00DB30A0">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198F9E60" w14:textId="77777777" w:rsidR="000360CF" w:rsidRDefault="00DB30A0">
      <w:pPr>
        <w:spacing w:after="140"/>
      </w:pPr>
      <w:r>
        <w:t xml:space="preserve">Se gli altri spostamenti dell’ancoraggio sono impediti e si considera soltanto l’allungamento assiale lineare di una barra tesa, la rigidezza verticale materiale è (EA/L) </w:t>
      </w:r>
      <w:r>
        <w:lastRenderedPageBreak/>
        <w:t>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35BB8126" w14:textId="77777777" w:rsidR="000360CF" w:rsidRDefault="00DB30A0">
      <w:pPr>
        <w:pStyle w:val="Titolo2"/>
        <w:keepNext/>
        <w:spacing w:after="140"/>
      </w:pPr>
      <w:bookmarkStart w:id="317" w:name="_Toc244285310"/>
      <w:r>
        <w:t>Un ordine di grandezza dinamico</w:t>
      </w:r>
      <w:bookmarkEnd w:id="317"/>
    </w:p>
    <w:p w14:paraId="75565216" w14:textId="77777777" w:rsidR="000360CF" w:rsidRDefault="00DB30A0">
      <w:pPr>
        <w:spacing w:after="140"/>
      </w:pPr>
      <w:r>
        <w:t xml:space="preserve">Per la corda tesa ideale con massa lineare </w:t>
      </w:r>
      <w:r>
        <w:rPr>
          <w:rFonts w:ascii="Calibri" w:eastAsia="Calibri" w:hAnsi="Calibri" w:cs="Calibri"/>
        </w:rPr>
        <w:t>μ</w:t>
      </w:r>
      <w:r>
        <w:t xml:space="preserve"> e trazione uniforme T, la prima frequenza è:</w:t>
      </w:r>
    </w:p>
    <w:p w14:paraId="0B981A8B" w14:textId="77777777" w:rsidR="000360CF" w:rsidRDefault="00DB30A0">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53F0668" w14:textId="77777777" w:rsidR="000360CF" w:rsidRDefault="00DB30A0">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DE5C1A9" w14:textId="77777777" w:rsidR="000360CF" w:rsidRDefault="00DB30A0">
      <w:pPr>
        <w:pStyle w:val="Titolo2"/>
        <w:keepNext/>
        <w:spacing w:after="140"/>
      </w:pPr>
      <w:bookmarkStart w:id="318" w:name="_Toc244285311"/>
      <w:r>
        <w:t>Vibrazioni e manutenzione</w:t>
      </w:r>
      <w:bookmarkEnd w:id="318"/>
    </w:p>
    <w:p w14:paraId="3243503B" w14:textId="77777777" w:rsidR="000360CF" w:rsidRDefault="00DB30A0">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B69A71F" w14:textId="77777777" w:rsidR="000360CF" w:rsidRDefault="00DB30A0">
      <w:pPr>
        <w:spacing w:after="140"/>
      </w:pPr>
      <w:r>
        <w:t>ANTHEA non calcola attualmente l’equilibrio non lineare o la dinamica di un sistema di stralli.</w:t>
      </w:r>
    </w:p>
    <w:p w14:paraId="7F3D393C" w14:textId="77777777" w:rsidR="000360CF" w:rsidRDefault="00DB30A0">
      <w:pPr>
        <w:pStyle w:val="Titolo2"/>
        <w:keepNext/>
        <w:spacing w:after="140"/>
      </w:pPr>
      <w:bookmarkStart w:id="319" w:name="_Toc244285312"/>
      <w:r>
        <w:t>Proseguire nella Wiki</w:t>
      </w:r>
      <w:bookmarkEnd w:id="319"/>
    </w:p>
    <w:p w14:paraId="6AC99EFE" w14:textId="77777777" w:rsidR="000360CF" w:rsidRDefault="00DB30A0">
      <w:pPr>
        <w:spacing w:after="140"/>
      </w:pPr>
      <w:r>
        <w:t>- Cos'è un ponte? (Wiki)</w:t>
      </w:r>
    </w:p>
    <w:p w14:paraId="53E55B33" w14:textId="77777777" w:rsidR="000360CF" w:rsidRDefault="00DB30A0">
      <w:pPr>
        <w:spacing w:after="140"/>
      </w:pPr>
      <w:r>
        <w:t>- Dinamica e sisma del modello (Wiki)</w:t>
      </w:r>
    </w:p>
    <w:p w14:paraId="20E8A725" w14:textId="77777777" w:rsidR="000360CF" w:rsidRDefault="00DB30A0">
      <w:pPr>
        <w:pStyle w:val="Titolo1"/>
        <w:keepNext/>
        <w:spacing w:after="140"/>
      </w:pPr>
      <w:bookmarkStart w:id="320" w:name="_Toc244285313"/>
      <w:r>
        <w:t>Freccia controfreccia temperatura e appoggi dei ponti</w:t>
      </w:r>
      <w:bookmarkEnd w:id="320"/>
    </w:p>
    <w:p w14:paraId="1860F456" w14:textId="77777777" w:rsidR="000360CF" w:rsidRDefault="00DB30A0">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A8A3C11" w14:textId="77777777" w:rsidR="000360CF" w:rsidRDefault="00DB30A0">
      <w:pPr>
        <w:pStyle w:val="Titolo2"/>
        <w:keepNext/>
        <w:spacing w:after="140"/>
      </w:pPr>
      <w:bookmarkStart w:id="321" w:name="_Toc244285314"/>
      <w:r>
        <w:t>Sensibilità alla luce</w:t>
      </w:r>
      <w:bookmarkEnd w:id="321"/>
    </w:p>
    <w:p w14:paraId="042F3431" w14:textId="77777777" w:rsidR="000360CF" w:rsidRDefault="00DB30A0">
      <w:pPr>
        <w:spacing w:after="140"/>
      </w:pPr>
      <w:r>
        <w:t>Per una trave prismatica semplicemente appoggiata, piccole deformazioni, EI costante e carico uniforme q, la freccia in mezzeria è:</w:t>
      </w:r>
    </w:p>
    <w:p w14:paraId="21F1F160" w14:textId="77777777" w:rsidR="000360CF" w:rsidRDefault="00DB30A0">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59C5C4D8" w14:textId="77777777" w:rsidR="000360CF" w:rsidRDefault="00DB30A0">
      <w:pPr>
        <w:spacing w:after="140"/>
      </w:pPr>
      <w:r>
        <w:t xml:space="preserve">Con q = 30 kN/m, L = 30 m, E = 210 GPa e I = 0,30 m⁴ si ottengono circa 5,02 mm. Aumentando la luce del 10%, senza cambiare le altre grandezze, la freccia diventa circa 7,35 mm: cresce del 46,4% perché dipende da L alla quarta potenza. La formula non </w:t>
      </w:r>
      <w:r>
        <w:lastRenderedPageBreak/>
        <w:t>descrive automaticamente una trave composta a rigidezza variabile o una sezione fessurata.</w:t>
      </w:r>
    </w:p>
    <w:p w14:paraId="131D6B90" w14:textId="77777777" w:rsidR="000360CF" w:rsidRDefault="00DB30A0">
      <w:pPr>
        <w:pStyle w:val="Titolo2"/>
        <w:keepNext/>
        <w:spacing w:after="140"/>
      </w:pPr>
      <w:bookmarkStart w:id="322" w:name="_Toc244285315"/>
      <w:r>
        <w:t>Movimento termico e schema dei vincoli</w:t>
      </w:r>
      <w:bookmarkEnd w:id="322"/>
    </w:p>
    <w:p w14:paraId="6AB425A9" w14:textId="77777777" w:rsidR="000360CF" w:rsidRDefault="00DB30A0">
      <w:pPr>
        <w:spacing w:after="140"/>
      </w:pPr>
      <w:r>
        <w:t>Una variazione uniforme della temperatura produce, in assenza di impedimenti:</w:t>
      </w:r>
    </w:p>
    <w:p w14:paraId="1C15C6FF" w14:textId="77777777" w:rsidR="000360CF" w:rsidRDefault="00DB30A0">
      <w:pPr>
        <w:keepNext/>
        <w:spacing w:before="60" w:after="80"/>
        <w:ind w:left="255"/>
      </w:pPr>
      <m:oMathPara>
        <m:oMath>
          <m:r>
            <m:t>ΔL=αLΔT</m:t>
          </m:r>
        </m:oMath>
      </m:oMathPara>
    </w:p>
    <w:p w14:paraId="0A7FEF1E" w14:textId="77777777" w:rsidR="000360CF" w:rsidRDefault="00DB30A0">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69051A80" w14:textId="77777777" w:rsidR="000360CF" w:rsidRDefault="00DB30A0">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03D6A115" w14:textId="77777777" w:rsidR="000360CF" w:rsidRDefault="00DB30A0">
      <w:pPr>
        <w:pStyle w:val="Titolo2"/>
        <w:keepNext/>
        <w:spacing w:after="140"/>
      </w:pPr>
      <w:bookmarkStart w:id="323" w:name="_Toc244285316"/>
      <w:r>
        <w:t>Appoggi e costruzione</w:t>
      </w:r>
      <w:bookmarkEnd w:id="323"/>
    </w:p>
    <w:p w14:paraId="5BEE4A6A" w14:textId="77777777" w:rsidR="000360CF" w:rsidRDefault="00DB30A0">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5FA9AFA7" w14:textId="77777777" w:rsidR="000360CF" w:rsidRDefault="00DB30A0">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0BC49022" w14:textId="77777777" w:rsidR="000360CF" w:rsidRDefault="00DB30A0">
      <w:pPr>
        <w:spacing w:after="140"/>
      </w:pPr>
      <w:r>
        <w:t>In ANTHEA le fasi della sezione composta aiutano a organizzare azioni e rigidezze. L’esempio di Bridge Design va letto con i propri limiti: non rappresenta un progetto completo di appoggi o giunti. Fonti: NTC 2018, §§5.1.4.5 e 5.1.4.7.</w:t>
      </w:r>
    </w:p>
    <w:p w14:paraId="0EDA2280" w14:textId="77777777" w:rsidR="000360CF" w:rsidRDefault="00DB30A0">
      <w:pPr>
        <w:pStyle w:val="Titolo2"/>
        <w:keepNext/>
        <w:spacing w:after="140"/>
      </w:pPr>
      <w:bookmarkStart w:id="324" w:name="_Toc244285317"/>
      <w:r>
        <w:t>Proseguire nella Wiki</w:t>
      </w:r>
      <w:bookmarkEnd w:id="324"/>
    </w:p>
    <w:p w14:paraId="616A3A2D" w14:textId="77777777" w:rsidR="000360CF" w:rsidRDefault="00DB30A0">
      <w:pPr>
        <w:spacing w:after="140"/>
      </w:pPr>
      <w:r>
        <w:t>- Cos'è un ponte? (Wiki)</w:t>
      </w:r>
    </w:p>
    <w:p w14:paraId="4346BA99" w14:textId="77777777" w:rsidR="000360CF" w:rsidRDefault="00DB30A0">
      <w:pPr>
        <w:spacing w:after="140"/>
      </w:pPr>
      <w:r>
        <w:t>- Travi metalliche da ponte fra montaggio fatica e sezione composta (Wiki)</w:t>
      </w:r>
    </w:p>
    <w:p w14:paraId="0B7148CA" w14:textId="77777777" w:rsidR="000360CF" w:rsidRDefault="00DB30A0">
      <w:pPr>
        <w:pStyle w:val="Titolo1"/>
        <w:keepNext/>
        <w:spacing w:after="140"/>
      </w:pPr>
      <w:bookmarkStart w:id="325" w:name="_Toc244285318"/>
      <w:r>
        <w:t>Biblioteca tecnica lezioni con esempi svolti</w:t>
      </w:r>
      <w:bookmarkEnd w:id="325"/>
    </w:p>
    <w:p w14:paraId="1402329F" w14:textId="77777777" w:rsidR="000360CF" w:rsidRDefault="00DB30A0">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335CAAF2" w14:textId="77777777" w:rsidR="000360CF" w:rsidRDefault="00DB30A0">
      <w:pPr>
        <w:pStyle w:val="Titolo2"/>
        <w:keepNext/>
        <w:spacing w:after="140"/>
      </w:pPr>
      <w:bookmarkStart w:id="326" w:name="_Toc244285319"/>
      <w:r>
        <w:lastRenderedPageBreak/>
        <w:t>Nuove lezioni con esempi svolti</w:t>
      </w:r>
      <w:bookmarkEnd w:id="326"/>
    </w:p>
    <w:p w14:paraId="0516CDB3" w14:textId="77777777" w:rsidR="000360CF" w:rsidRDefault="00DB30A0">
      <w:pPr>
        <w:spacing w:after="140"/>
      </w:pPr>
      <w:r>
        <w:t>- Dalle indagini geotecniche ai parametri del modello (Wiki)</w:t>
      </w:r>
    </w:p>
    <w:p w14:paraId="56DDFFF4" w14:textId="77777777" w:rsidR="000360CF" w:rsidRDefault="00DB30A0">
      <w:pPr>
        <w:spacing w:after="140"/>
      </w:pPr>
      <w:r>
        <w:t>- Cedimenti edometrici tempi di consolidazione e drenaggi (Wiki)</w:t>
      </w:r>
    </w:p>
    <w:p w14:paraId="1DB108C3" w14:textId="77777777" w:rsidR="000360CF" w:rsidRDefault="00DB30A0">
      <w:pPr>
        <w:spacing w:after="140"/>
      </w:pPr>
      <w:r>
        <w:t>- Profilo di velocità risposta locale e liquefazione (Wiki)</w:t>
      </w:r>
    </w:p>
    <w:p w14:paraId="2BA9E181" w14:textId="77777777" w:rsidR="000360CF" w:rsidRDefault="00DB30A0">
      <w:pPr>
        <w:spacing w:after="140"/>
      </w:pPr>
      <w:r>
        <w:t>- Pali in gruppo interazione e rigidezza della fondazione (Wiki)</w:t>
      </w:r>
    </w:p>
    <w:p w14:paraId="2F3CE256" w14:textId="77777777" w:rsidR="000360CF" w:rsidRDefault="00DB30A0">
      <w:pPr>
        <w:spacing w:after="140"/>
      </w:pPr>
      <w:r>
        <w:t>- Muri di sostegno metodi disponibili e perimetro del modello (Wiki)</w:t>
      </w:r>
    </w:p>
    <w:p w14:paraId="4DC3DA3A" w14:textId="77777777" w:rsidR="000360CF" w:rsidRDefault="00DB30A0">
      <w:pPr>
        <w:spacing w:after="140"/>
      </w:pPr>
      <w:r>
        <w:t>- Ripercorrere un esempio strutturale con controlli indipendenti (Wiki)</w:t>
      </w:r>
    </w:p>
    <w:p w14:paraId="6D97CCDE" w14:textId="77777777" w:rsidR="000360CF" w:rsidRDefault="00DB30A0">
      <w:pPr>
        <w:spacing w:after="140"/>
      </w:pPr>
      <w:r>
        <w:t>- Taglio nel calcestruzzo armato e scelta del traliccio (Wiki)</w:t>
      </w:r>
    </w:p>
    <w:p w14:paraId="739B4CC4" w14:textId="77777777" w:rsidR="000360CF" w:rsidRDefault="00DB30A0">
      <w:pPr>
        <w:spacing w:after="140"/>
      </w:pPr>
      <w:r>
        <w:t>- Solette da ponte e percorso locale delle azioni (Wiki)</w:t>
      </w:r>
    </w:p>
    <w:p w14:paraId="27DCFF9A" w14:textId="77777777" w:rsidR="000360CF" w:rsidRDefault="00DB30A0">
      <w:pPr>
        <w:spacing w:after="140"/>
      </w:pPr>
      <w:r>
        <w:t>- Travi metalliche da ponte fra montaggio fatica e sezione composta (Wiki)</w:t>
      </w:r>
    </w:p>
    <w:p w14:paraId="64468F49" w14:textId="77777777" w:rsidR="000360CF" w:rsidRDefault="00DB30A0">
      <w:pPr>
        <w:spacing w:after="140"/>
      </w:pPr>
      <w:r>
        <w:t>- Precompressione delle travi da ponte e perdite nel tempo (Wiki)</w:t>
      </w:r>
    </w:p>
    <w:p w14:paraId="01F3C348" w14:textId="77777777" w:rsidR="000360CF" w:rsidRDefault="00DB30A0">
      <w:pPr>
        <w:spacing w:after="140"/>
      </w:pPr>
      <w:r>
        <w:t>- Cassoni sottili torsione uniforme e distorsione (Wiki)</w:t>
      </w:r>
    </w:p>
    <w:p w14:paraId="7F9759E0" w14:textId="77777777" w:rsidR="000360CF" w:rsidRDefault="00DB30A0">
      <w:pPr>
        <w:spacing w:after="140"/>
      </w:pPr>
      <w:r>
        <w:t>- Stralli equilibrio rigidezza geometrica e vibrazioni (Wiki)</w:t>
      </w:r>
    </w:p>
    <w:p w14:paraId="6C5FD378" w14:textId="77777777" w:rsidR="000360CF" w:rsidRDefault="00DB30A0">
      <w:pPr>
        <w:spacing w:after="140"/>
      </w:pPr>
      <w:r>
        <w:t>- Freccia controfreccia temperatura e appoggi dei ponti (Wiki)</w:t>
      </w:r>
    </w:p>
    <w:p w14:paraId="3340A57F" w14:textId="77777777" w:rsidR="000360CF" w:rsidRDefault="00DB30A0">
      <w:pPr>
        <w:pStyle w:val="Titolo2"/>
        <w:keepNext/>
        <w:spacing w:after="140"/>
      </w:pPr>
      <w:bookmarkStart w:id="327" w:name="_Toc244285320"/>
      <w:r>
        <w:t>Come confrontare le fonti</w:t>
      </w:r>
      <w:bookmarkEnd w:id="327"/>
    </w:p>
    <w:p w14:paraId="5219B933" w14:textId="77777777" w:rsidR="000360CF" w:rsidRDefault="00DB30A0">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3FE2BEFB" w14:textId="77777777" w:rsidR="000360CF" w:rsidRDefault="00DB30A0">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78C57AC6" w14:textId="77777777" w:rsidR="000360CF" w:rsidRDefault="00DB30A0">
      <w:pPr>
        <w:pStyle w:val="Titolo2"/>
        <w:keepNext/>
        <w:spacing w:after="140"/>
      </w:pPr>
      <w:bookmarkStart w:id="328" w:name="_Toc244285321"/>
      <w:r>
        <w:t>Proseguire nella Wiki</w:t>
      </w:r>
      <w:bookmarkEnd w:id="328"/>
    </w:p>
    <w:p w14:paraId="4B03E4BB" w14:textId="77777777" w:rsidR="000360CF" w:rsidRDefault="00DB30A0">
      <w:pPr>
        <w:spacing w:after="140"/>
      </w:pPr>
      <w:r>
        <w:t>- Tracciabilità, fonti e archivio (Wiki)</w:t>
      </w:r>
    </w:p>
    <w:p w14:paraId="6F6ABBDD" w14:textId="77777777" w:rsidR="000360CF" w:rsidRDefault="00DB30A0">
      <w:pPr>
        <w:spacing w:after="140"/>
      </w:pPr>
      <w:r>
        <w:t>- Esempi trasversali e lettura critica (Wiki)</w:t>
      </w:r>
    </w:p>
    <w:p w14:paraId="6CB5F6A2" w14:textId="77777777" w:rsidR="000360CF" w:rsidRDefault="00DB30A0">
      <w:pPr>
        <w:pStyle w:val="Titolo1"/>
        <w:keepNext/>
        <w:spacing w:after="140"/>
      </w:pPr>
      <w:bookmarkStart w:id="329" w:name="_Toc244285322"/>
      <w:r>
        <w:t>Fondazioni superficiali</w:t>
      </w:r>
      <w:bookmarkEnd w:id="329"/>
    </w:p>
    <w:p w14:paraId="1BC38DAE" w14:textId="77777777" w:rsidR="000360CF" w:rsidRDefault="00DB30A0">
      <w:pPr>
        <w:spacing w:after="140"/>
      </w:pPr>
      <w:r>
        <w:t xml:space="preserve">Il modello valuta il carico limite di una fondazione rigida su terreno resistente omogeneo. Base e piano campagna sono orizzontali. La verifica riguarda una singola combinazione statica e non comprende scorrimento, cedimenti, stabilità globale o resistenza </w:t>
      </w:r>
      <w:r>
        <w:lastRenderedPageBreak/>
        <w:t>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w:t>
      </w:r>
      <m:oMath>
        <m:sSub>
          <m:e>
            <m:r>
              <m:t>c</m:t>
            </m:r>
          </m:e>
          <m:sub>
            <m:r>
              <m:t>u</m:t>
            </m:r>
          </m:sub>
        </m:sSub>
      </m:oMath>
      <w:r>
        <w:t xml:space="preserve">, con </w:t>
      </w:r>
      <m:oMath>
        <m:r>
          <m:t>φ=0</m:t>
        </m:r>
      </m:oMath>
      <w:r>
        <w:t>.</w:t>
      </w:r>
    </w:p>
    <w:p w14:paraId="381F042F" w14:textId="77777777" w:rsidR="000360CF" w:rsidRDefault="00DB30A0">
      <w:pPr>
        <w:pStyle w:val="Titolo2"/>
        <w:keepNext/>
        <w:spacing w:after="140"/>
      </w:pPr>
      <w:bookmarkStart w:id="330" w:name="_Toc244285323"/>
      <w:r>
        <w:t>Convenzioni e area efficace</w:t>
      </w:r>
      <w:bookmarkEnd w:id="330"/>
    </w:p>
    <w:p w14:paraId="18F04CDA" w14:textId="77777777" w:rsidR="000360CF" w:rsidRDefault="00DB30A0">
      <w:pPr>
        <w:keepNext/>
        <w:spacing w:after="140"/>
      </w:pPr>
      <w:r>
        <w:rPr>
          <w:noProof/>
        </w:rPr>
        <w:drawing>
          <wp:inline distT="0" distB="0" distL="0" distR="0" wp14:anchorId="093682BF" wp14:editId="0B4298A1">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55C10F80" w14:textId="77777777" w:rsidR="000360CF" w:rsidRDefault="00DB30A0">
      <w:pPr>
        <w:pStyle w:val="Didascalia"/>
      </w:pPr>
      <w:r>
        <w:t>Fondazione superficiale e convenzioni delle azioni nei due assi. Schema originale ANTHEA.</w:t>
      </w:r>
    </w:p>
    <w:p w14:paraId="6A7C8634" w14:textId="77777777" w:rsidR="000360CF" w:rsidRDefault="00DB30A0">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6355786" w14:textId="77777777" w:rsidR="000360CF" w:rsidRDefault="00DB30A0">
      <w:pPr>
        <w:keepNext/>
        <w:spacing w:before="60" w:after="80"/>
        <w:ind w:left="255"/>
      </w:pPr>
      <m:oMathPara>
        <m:oMath>
          <m:sSub>
            <m:e>
              <m:r>
                <m:t>e</m:t>
              </m:r>
            </m:e>
            <m:sub>
              <m:r>
                <m:t>x</m:t>
              </m:r>
            </m:sub>
          </m:sSub>
          <m:r>
            <m:t>=</m:t>
          </m:r>
          <m:sSub>
            <m:e>
              <m:r>
                <m:t>M</m:t>
              </m:r>
            </m:e>
            <m:sub>
              <m:r>
                <m:t>y</m:t>
              </m:r>
            </m:sub>
          </m:sSub>
          <m:r>
            <m:t>/N</m:t>
          </m:r>
        </m:oMath>
      </m:oMathPara>
    </w:p>
    <w:p w14:paraId="076B9955" w14:textId="77777777" w:rsidR="000360CF" w:rsidRDefault="00DB30A0">
      <w:pPr>
        <w:spacing w:before="60" w:after="80"/>
        <w:ind w:left="255"/>
      </w:pPr>
      <m:oMathPara>
        <m:oMath>
          <m:sSub>
            <m:e>
              <m:r>
                <m:t>e</m:t>
              </m:r>
            </m:e>
            <m:sub>
              <m:r>
                <m:t>y</m:t>
              </m:r>
            </m:sub>
          </m:sSub>
          <m:r>
            <m:t>=</m:t>
          </m:r>
          <m:sSub>
            <m:e>
              <m:r>
                <m:t>M</m:t>
              </m:r>
            </m:e>
            <m:sub>
              <m:r>
                <m:t>x</m:t>
              </m:r>
            </m:sub>
          </m:sSub>
          <m:r>
            <m:t>/N</m:t>
          </m:r>
        </m:oMath>
      </m:oMathPara>
    </w:p>
    <w:p w14:paraId="45E609B3" w14:textId="77777777" w:rsidR="000360CF" w:rsidRDefault="00DB30A0">
      <w:pPr>
        <w:keepNext/>
        <w:spacing w:before="60" w:after="80"/>
        <w:ind w:left="255"/>
      </w:pPr>
      <m:oMathPara>
        <m:oMath>
          <m:sSup>
            <m:e>
              <m:r>
                <m:t>B</m:t>
              </m:r>
            </m:e>
            <m:sup>
              <m:r>
                <m:t>′</m:t>
              </m:r>
            </m:sup>
          </m:sSup>
          <m:r>
            <m:t>=B−2|</m:t>
          </m:r>
          <m:sSub>
            <m:e>
              <m:r>
                <m:t>e</m:t>
              </m:r>
            </m:e>
            <m:sub>
              <m:r>
                <m:t>x</m:t>
              </m:r>
            </m:sub>
          </m:sSub>
          <m:r>
            <m:t>|</m:t>
          </m:r>
        </m:oMath>
      </m:oMathPara>
    </w:p>
    <w:p w14:paraId="250EFE3B" w14:textId="77777777" w:rsidR="000360CF" w:rsidRDefault="00DB30A0">
      <w:pPr>
        <w:keepNext/>
        <w:spacing w:before="60" w:after="80"/>
        <w:ind w:left="255"/>
      </w:pPr>
      <m:oMathPara>
        <m:oMath>
          <m:sSup>
            <m:e>
              <m:r>
                <m:t>L</m:t>
              </m:r>
            </m:e>
            <m:sup>
              <m:r>
                <m:t>′</m:t>
              </m:r>
            </m:sup>
          </m:sSup>
          <m:r>
            <m:t>=L−2|</m:t>
          </m:r>
          <m:sSub>
            <m:e>
              <m:r>
                <m:t>e</m:t>
              </m:r>
            </m:e>
            <m:sub>
              <m:r>
                <m:t>y</m:t>
              </m:r>
            </m:sub>
          </m:sSub>
          <m:r>
            <m:t>|</m:t>
          </m:r>
        </m:oMath>
      </m:oMathPara>
    </w:p>
    <w:p w14:paraId="4B3BEDFB" w14:textId="77777777" w:rsidR="000360CF" w:rsidRDefault="00DB30A0">
      <w:pPr>
        <w:spacing w:before="60" w:after="80"/>
        <w:ind w:left="255"/>
      </w:pPr>
      <m:oMathPara>
        <m:oMath>
          <m:sSup>
            <m:e>
              <m:r>
                <m:t>A</m:t>
              </m:r>
            </m:e>
            <m:sup>
              <m:r>
                <m:t>′</m:t>
              </m:r>
            </m:sup>
          </m:sSup>
          <m:r>
            <m:t>=</m:t>
          </m:r>
          <m:sSup>
            <m:e>
              <m:r>
                <m:t>B</m:t>
              </m:r>
            </m:e>
            <m:sup>
              <m:r>
                <m:t>′</m:t>
              </m:r>
            </m:sup>
          </m:sSup>
          <m:sSup>
            <m:e>
              <m:r>
                <m:t>L</m:t>
              </m:r>
            </m:e>
            <m:sup>
              <m:r>
                <m:t>′</m:t>
              </m:r>
            </m:sup>
          </m:sSup>
        </m:oMath>
      </m:oMathPara>
    </w:p>
    <w:p w14:paraId="55259A23" w14:textId="77777777" w:rsidR="000360CF" w:rsidRDefault="00DB30A0">
      <w:pPr>
        <w:spacing w:after="140"/>
      </w:pPr>
      <w:r>
        <w:t xml:space="preserve">Le due dimensioni devono essere positive. Il metodo dell'area efficace è una rappresentazione del carico limite e non un diagramma elastico delle pressioni. Per il cerchio centrato </w:t>
      </w:r>
      <m:oMath>
        <m:sSup>
          <m:e>
            <m:r>
              <m:t>A</m:t>
            </m:r>
          </m:e>
          <m:sup>
            <m:r>
              <m:t>′</m:t>
            </m:r>
          </m:sup>
        </m:sSup>
        <m:r>
          <m:t>=π</m:t>
        </m:r>
        <m:sSup>
          <m:e>
            <m:r>
              <m:t>B</m:t>
            </m:r>
          </m:e>
          <m:sup>
            <m:r>
              <m:t>2</m:t>
            </m:r>
          </m:sup>
        </m:sSup>
        <m:r>
          <m:t>/4</m:t>
        </m:r>
      </m:oMath>
      <w:r>
        <w:t xml:space="preserve">; il caso eccentrico circolare è escluso. Per la striscia si usa un metro di sviluppo e rapporto di forma nullo. Si pone </w:t>
      </w:r>
      <m:oMath>
        <m:r>
          <m:t>r=</m:t>
        </m:r>
        <m:sSup>
          <m:e>
            <m:r>
              <m:t>B</m:t>
            </m:r>
          </m:e>
          <m:sup>
            <m:r>
              <m:t>′</m:t>
            </m:r>
          </m:sup>
        </m:sSup>
        <m:r>
          <m:t>/</m:t>
        </m:r>
        <m:sSup>
          <m:e>
            <m:r>
              <m:t>L</m:t>
            </m:r>
          </m:e>
          <m:sup>
            <m:r>
              <m:t>′</m:t>
            </m:r>
          </m:sup>
        </m:sSup>
      </m:oMath>
      <w:r>
        <w:t xml:space="preserve"> dopo aver ordinato i lati; il lato minore governa il termine di peso. Eccentricità maggiori di un terzo del lato originale generano l'avviso previsto dalla EN 1997-1 §6.5.4; la portanza da sola non conclude il progetto.</w:t>
      </w:r>
    </w:p>
    <w:p w14:paraId="1E971665" w14:textId="77777777" w:rsidR="000360CF" w:rsidRDefault="00DB30A0">
      <w:pPr>
        <w:pStyle w:val="Titolo2"/>
        <w:keepNext/>
        <w:spacing w:after="140"/>
      </w:pPr>
      <w:bookmarkStart w:id="331" w:name="_Toc244285324"/>
      <w:r>
        <w:t>Falda domanda e coefficienti parziali</w:t>
      </w:r>
      <w:bookmarkEnd w:id="331"/>
    </w:p>
    <w:p w14:paraId="2542E6D4" w14:textId="77777777" w:rsidR="000360CF" w:rsidRDefault="00DB30A0">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129E0718" w14:textId="77777777" w:rsidR="000360CF" w:rsidRDefault="00DB30A0">
      <w:pPr>
        <w:spacing w:after="140"/>
      </w:pPr>
      <w:r>
        <w:lastRenderedPageBreak/>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5382E069" w14:textId="77777777" w:rsidR="000360CF" w:rsidRDefault="00DB30A0">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EE7FAED" w14:textId="77777777" w:rsidR="000360CF" w:rsidRDefault="00DB30A0">
      <w:pPr>
        <w:keepNext/>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oMath>
      </m:oMathPara>
    </w:p>
    <w:p w14:paraId="04924DB0" w14:textId="77777777" w:rsidR="000360CF" w:rsidRDefault="00DB30A0">
      <w:pPr>
        <w:keepNext/>
        <w:spacing w:before="60" w:after="80"/>
        <w:ind w:left="255"/>
      </w:pPr>
      <m:oMathPara>
        <m:oMath>
          <m:sSub>
            <m:e>
              <m:r>
                <m:t>E</m:t>
              </m:r>
            </m:e>
            <m:sub>
              <m:r>
                <m:t>d</m:t>
              </m:r>
            </m:sub>
          </m:sSub>
          <m:r>
            <m:t>=N</m:t>
          </m:r>
        </m:oMath>
      </m:oMathPara>
    </w:p>
    <w:p w14:paraId="7BBB0883" w14:textId="77777777" w:rsidR="000360CF" w:rsidRDefault="00DB30A0">
      <w:pPr>
        <w:spacing w:before="60" w:after="80"/>
        <w:ind w:left="255"/>
      </w:pPr>
      <m:oMathPara>
        <m:oMath>
          <m:r>
            <m:t>η=</m:t>
          </m:r>
          <m:sSub>
            <m:e>
              <m:r>
                <m:t>E</m:t>
              </m:r>
            </m:e>
            <m:sub>
              <m:r>
                <m:t>d</m:t>
              </m:r>
            </m:sub>
          </m:sSub>
          <m:r>
            <m:t>/</m:t>
          </m:r>
          <m:sSub>
            <m:e>
              <m:r>
                <m:t>R</m:t>
              </m:r>
            </m:e>
            <m:sub>
              <m:r>
                <m:t>d</m:t>
              </m:r>
            </m:sub>
          </m:sSub>
        </m:oMath>
      </m:oMathPara>
    </w:p>
    <w:p w14:paraId="514296E7" w14:textId="77777777" w:rsidR="000360CF" w:rsidRDefault="00DB30A0">
      <w:pPr>
        <w:spacing w:after="140"/>
      </w:pPr>
      <w:r>
        <w:t xml:space="preserve">La verifica usa </w:t>
      </w:r>
      <m:oMath>
        <m:sSub>
          <m:e>
            <m:r>
              <m:t>q</m:t>
            </m:r>
          </m:e>
          <m:sub>
            <m:r>
              <m:t>lim</m:t>
            </m:r>
          </m:sub>
        </m:sSub>
      </m:oMath>
      <w:r>
        <w:t xml:space="preserve"> lordo. Il valore netto </w:t>
      </w:r>
      <m:oMath>
        <m:sSub>
          <m:e>
            <m:r>
              <m:t>q</m:t>
            </m:r>
          </m:e>
          <m:sub>
            <m:r>
              <m:t>lim</m:t>
            </m:r>
          </m:sub>
        </m:sSub>
        <m:r>
          <m:t>−q</m:t>
        </m:r>
      </m:oMath>
      <w:r>
        <w:t xml:space="preserve"> è esposto separatamente e non sostituisce il valore lordo nel confronto. Se Rd è nullo l'indice non è definito e la verifica con N positivo non è soddisfatta. La modalità caratteristica pone </w:t>
      </w:r>
      <m:oMath>
        <m:sSub>
          <m:e>
            <m:r>
              <m:t>γ</m:t>
            </m:r>
          </m:e>
          <m:sub>
            <m:r>
              <m:t>R</m:t>
            </m:r>
          </m:sub>
        </m:sSub>
        <m:r>
          <m:t>=1</m:t>
        </m:r>
      </m:oMath>
      <w:r>
        <w:t xml:space="preserve"> e restituisce un confronto privo di dichiarazione normativa.</w:t>
      </w:r>
    </w:p>
    <w:p w14:paraId="02A40BF1" w14:textId="77777777" w:rsidR="000360CF" w:rsidRDefault="00DB30A0">
      <w:pPr>
        <w:pStyle w:val="Titolo2"/>
        <w:keepNext/>
        <w:spacing w:after="140"/>
      </w:pPr>
      <w:bookmarkStart w:id="332" w:name="_Toc244285325"/>
      <w:r>
        <w:t>Espressione drenata e fattori di capacità portante</w:t>
      </w:r>
      <w:bookmarkEnd w:id="332"/>
    </w:p>
    <w:p w14:paraId="6A6ABEDE" w14:textId="77777777" w:rsidR="000360CF" w:rsidRDefault="00DB30A0">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1C292BD6" w14:textId="77777777" w:rsidR="000360CF" w:rsidRDefault="00DB30A0">
      <w:pPr>
        <w:spacing w:after="140"/>
      </w:pPr>
      <w:r>
        <w:t>I fattori di inclinazione di base e piano campagna valgono uno perché tali piani sono orizzontali. Non sono opzioni implicite per fondazioni su pendio. Per Meyerhof, Hansen, Vesić ed Eurocodice 7:</w:t>
      </w:r>
    </w:p>
    <w:p w14:paraId="72836B69" w14:textId="77777777" w:rsidR="000360CF" w:rsidRDefault="00DB30A0">
      <w:pPr>
        <w:keepNext/>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oMath>
      </m:oMathPara>
    </w:p>
    <w:p w14:paraId="36BC7D9A" w14:textId="77777777" w:rsidR="000360CF" w:rsidRDefault="00DB30A0">
      <w:pPr>
        <w:spacing w:before="60" w:after="80"/>
        <w:ind w:left="255"/>
      </w:pPr>
      <m:oMathPara>
        <m:oMath>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36C93FC6" w14:textId="77777777">
        <w:trPr>
          <w:cantSplit/>
          <w:tblHeader/>
          <w:jc w:val="center"/>
        </w:trPr>
        <w:tc>
          <w:tcPr>
            <w:tcW w:w="3005" w:type="dxa"/>
            <w:shd w:val="clear" w:color="auto" w:fill="E7E6E6"/>
            <w:tcMar>
              <w:top w:w="90" w:type="dxa"/>
              <w:left w:w="90" w:type="dxa"/>
              <w:bottom w:w="90" w:type="dxa"/>
              <w:right w:w="90" w:type="dxa"/>
            </w:tcMar>
            <w:vAlign w:val="center"/>
          </w:tcPr>
          <w:p w14:paraId="782B4A7E" w14:textId="77777777" w:rsidR="000360CF" w:rsidRDefault="00DB30A0">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2FD5C3E7" w14:textId="77777777" w:rsidR="000360CF" w:rsidRDefault="00DB30A0">
            <w:pPr>
              <w:spacing w:before="20" w:after="20"/>
              <w:jc w:val="center"/>
            </w:pPr>
            <m:oMathPara>
              <m:oMath>
                <m:sSub>
                  <m:e>
                    <m:r>
                      <m:t>N</m:t>
                    </m:r>
                  </m:e>
                  <m:sub>
                    <m:r>
                      <m:t>γ</m:t>
                    </m:r>
                  </m:sub>
                </m:sSub>
              </m:oMath>
            </m:oMathPara>
          </w:p>
        </w:tc>
      </w:tr>
      <w:tr w:rsidR="000360CF" w14:paraId="1BEAACD7" w14:textId="77777777">
        <w:trPr>
          <w:cantSplit/>
          <w:jc w:val="center"/>
        </w:trPr>
        <w:tc>
          <w:tcPr>
            <w:tcW w:w="3005" w:type="dxa"/>
            <w:tcMar>
              <w:top w:w="90" w:type="dxa"/>
              <w:left w:w="90" w:type="dxa"/>
              <w:bottom w:w="90" w:type="dxa"/>
              <w:right w:w="90" w:type="dxa"/>
            </w:tcMar>
            <w:vAlign w:val="center"/>
          </w:tcPr>
          <w:p w14:paraId="61A05403" w14:textId="77777777" w:rsidR="000360CF" w:rsidRDefault="00DB30A0">
            <w:pPr>
              <w:spacing w:before="20" w:after="20"/>
              <w:jc w:val="left"/>
            </w:pPr>
            <w:r>
              <w:rPr>
                <w:sz w:val="21"/>
              </w:rPr>
              <w:t>Meyerhof</w:t>
            </w:r>
          </w:p>
        </w:tc>
        <w:tc>
          <w:tcPr>
            <w:tcW w:w="6633" w:type="dxa"/>
            <w:tcMar>
              <w:top w:w="90" w:type="dxa"/>
              <w:left w:w="90" w:type="dxa"/>
              <w:bottom w:w="90" w:type="dxa"/>
              <w:right w:w="90" w:type="dxa"/>
            </w:tcMar>
            <w:vAlign w:val="center"/>
          </w:tcPr>
          <w:p w14:paraId="5EC3E30F" w14:textId="77777777" w:rsidR="000360CF" w:rsidRDefault="00DB30A0">
            <w:pPr>
              <w:spacing w:before="20" w:after="20"/>
              <w:jc w:val="left"/>
            </w:pPr>
            <m:oMathPara>
              <m:oMath>
                <m:d>
                  <m:dPr>
                    <m:sepChr m:val=""/>
                  </m:dPr>
                  <m:e>
                    <m:sSub>
                      <m:e>
                        <m:r>
                          <m:t>N</m:t>
                        </m:r>
                      </m:e>
                      <m:sub>
                        <m:r>
                          <m:t>q</m:t>
                        </m:r>
                      </m:sub>
                    </m:sSub>
                    <m:r>
                      <m:t>−</m:t>
                    </m:r>
                    <m:r>
                      <m:t>1</m:t>
                    </m:r>
                    <m:r>
                      <m:t>)</m:t>
                    </m:r>
                    <m:r>
                      <m:rPr>
                        <m:sty m:val="p"/>
                      </m:rPr>
                      <m:t>tan</m:t>
                    </m:r>
                    <m:r>
                      <m:t>(</m:t>
                    </m:r>
                    <m:r>
                      <m:t>1</m:t>
                    </m:r>
                    <m:r>
                      <m:t>,</m:t>
                    </m:r>
                    <m:r>
                      <m:t>4</m:t>
                    </m:r>
                    <m:r>
                      <m:t>φ</m:t>
                    </m:r>
                  </m:e>
                </m:d>
              </m:oMath>
            </m:oMathPara>
          </w:p>
        </w:tc>
      </w:tr>
      <w:tr w:rsidR="000360CF" w14:paraId="700D3A4C" w14:textId="77777777">
        <w:trPr>
          <w:cantSplit/>
          <w:jc w:val="center"/>
        </w:trPr>
        <w:tc>
          <w:tcPr>
            <w:tcW w:w="3005" w:type="dxa"/>
            <w:tcMar>
              <w:top w:w="90" w:type="dxa"/>
              <w:left w:w="90" w:type="dxa"/>
              <w:bottom w:w="90" w:type="dxa"/>
              <w:right w:w="90" w:type="dxa"/>
            </w:tcMar>
            <w:vAlign w:val="center"/>
          </w:tcPr>
          <w:p w14:paraId="14F56749" w14:textId="77777777" w:rsidR="000360CF" w:rsidRDefault="00DB30A0">
            <w:pPr>
              <w:spacing w:before="20" w:after="20"/>
              <w:jc w:val="left"/>
            </w:pPr>
            <w:r>
              <w:rPr>
                <w:sz w:val="21"/>
              </w:rPr>
              <w:t>Hansen</w:t>
            </w:r>
          </w:p>
        </w:tc>
        <w:tc>
          <w:tcPr>
            <w:tcW w:w="6633" w:type="dxa"/>
            <w:tcMar>
              <w:top w:w="90" w:type="dxa"/>
              <w:left w:w="90" w:type="dxa"/>
              <w:bottom w:w="90" w:type="dxa"/>
              <w:right w:w="90" w:type="dxa"/>
            </w:tcMar>
            <w:vAlign w:val="center"/>
          </w:tcPr>
          <w:p w14:paraId="25881152" w14:textId="77777777" w:rsidR="000360CF" w:rsidRDefault="00DB30A0">
            <w:pPr>
              <w:spacing w:before="20" w:after="20"/>
              <w:jc w:val="left"/>
            </w:pPr>
            <m:oMathPara>
              <m:oMath>
                <m:r>
                  <m:t>1</m:t>
                </m:r>
                <m:r>
                  <m:t>,</m:t>
                </m:r>
                <m:r>
                  <m:t>5</m:t>
                </m:r>
                <m:r>
                  <m:t>(</m:t>
                </m:r>
                <m:sSub>
                  <m:e>
                    <m:r>
                      <m:t>N</m:t>
                    </m:r>
                  </m:e>
                  <m:sub>
                    <m:r>
                      <m:t>q</m:t>
                    </m:r>
                  </m:sub>
                </m:sSub>
                <m:r>
                  <m:t>−1)</m:t>
                </m:r>
                <m:r>
                  <m:rPr>
                    <m:sty m:val="p"/>
                  </m:rPr>
                  <m:t>tan</m:t>
                </m:r>
                <m:r>
                  <m:t>φ</m:t>
                </m:r>
              </m:oMath>
            </m:oMathPara>
          </w:p>
        </w:tc>
      </w:tr>
      <w:tr w:rsidR="000360CF" w14:paraId="174B3A53" w14:textId="77777777">
        <w:trPr>
          <w:cantSplit/>
          <w:jc w:val="center"/>
        </w:trPr>
        <w:tc>
          <w:tcPr>
            <w:tcW w:w="3005" w:type="dxa"/>
            <w:tcMar>
              <w:top w:w="90" w:type="dxa"/>
              <w:left w:w="90" w:type="dxa"/>
              <w:bottom w:w="90" w:type="dxa"/>
              <w:right w:w="90" w:type="dxa"/>
            </w:tcMar>
            <w:vAlign w:val="center"/>
          </w:tcPr>
          <w:p w14:paraId="468268B3" w14:textId="77777777" w:rsidR="000360CF" w:rsidRDefault="00DB30A0">
            <w:pPr>
              <w:spacing w:before="20" w:after="20"/>
              <w:jc w:val="left"/>
            </w:pPr>
            <w:r>
              <w:rPr>
                <w:sz w:val="21"/>
              </w:rPr>
              <w:t>Vesić</w:t>
            </w:r>
          </w:p>
        </w:tc>
        <w:tc>
          <w:tcPr>
            <w:tcW w:w="6633" w:type="dxa"/>
            <w:tcMar>
              <w:top w:w="90" w:type="dxa"/>
              <w:left w:w="90" w:type="dxa"/>
              <w:bottom w:w="90" w:type="dxa"/>
              <w:right w:w="90" w:type="dxa"/>
            </w:tcMar>
            <w:vAlign w:val="center"/>
          </w:tcPr>
          <w:p w14:paraId="13F774DF" w14:textId="77777777" w:rsidR="000360CF" w:rsidRDefault="00DB30A0">
            <w:pPr>
              <w:spacing w:before="20" w:after="20"/>
              <w:jc w:val="left"/>
            </w:pPr>
            <m:oMathPara>
              <m:oMath>
                <m:r>
                  <m:t>2</m:t>
                </m:r>
                <m:r>
                  <m:t>(</m:t>
                </m:r>
                <m:sSub>
                  <m:e>
                    <m:r>
                      <m:t>N</m:t>
                    </m:r>
                  </m:e>
                  <m:sub>
                    <m:r>
                      <m:t>q</m:t>
                    </m:r>
                  </m:sub>
                </m:sSub>
                <m:r>
                  <m:t>+1)</m:t>
                </m:r>
                <m:r>
                  <m:rPr>
                    <m:sty m:val="p"/>
                  </m:rPr>
                  <m:t>tan</m:t>
                </m:r>
                <m:r>
                  <m:t>φ</m:t>
                </m:r>
              </m:oMath>
            </m:oMathPara>
          </w:p>
        </w:tc>
      </w:tr>
      <w:tr w:rsidR="000360CF" w14:paraId="582009F0" w14:textId="77777777">
        <w:trPr>
          <w:cantSplit/>
          <w:jc w:val="center"/>
        </w:trPr>
        <w:tc>
          <w:tcPr>
            <w:tcW w:w="3005" w:type="dxa"/>
            <w:tcMar>
              <w:top w:w="90" w:type="dxa"/>
              <w:left w:w="90" w:type="dxa"/>
              <w:bottom w:w="90" w:type="dxa"/>
              <w:right w:w="90" w:type="dxa"/>
            </w:tcMar>
            <w:vAlign w:val="center"/>
          </w:tcPr>
          <w:p w14:paraId="3C09352E" w14:textId="77777777" w:rsidR="000360CF" w:rsidRDefault="00DB30A0">
            <w:pPr>
              <w:spacing w:before="20" w:after="20"/>
              <w:jc w:val="left"/>
            </w:pPr>
            <w:r>
              <w:rPr>
                <w:sz w:val="21"/>
              </w:rPr>
              <w:t>Eurocodice 7</w:t>
            </w:r>
          </w:p>
        </w:tc>
        <w:tc>
          <w:tcPr>
            <w:tcW w:w="6633" w:type="dxa"/>
            <w:tcMar>
              <w:top w:w="90" w:type="dxa"/>
              <w:left w:w="90" w:type="dxa"/>
              <w:bottom w:w="90" w:type="dxa"/>
              <w:right w:w="90" w:type="dxa"/>
            </w:tcMar>
            <w:vAlign w:val="center"/>
          </w:tcPr>
          <w:p w14:paraId="4849F3F0" w14:textId="77777777" w:rsidR="000360CF" w:rsidRDefault="00DB30A0">
            <w:pPr>
              <w:spacing w:before="20" w:after="20"/>
              <w:jc w:val="left"/>
            </w:pPr>
            <m:oMathPara>
              <m:oMath>
                <m:r>
                  <m:t>2</m:t>
                </m:r>
                <m:r>
                  <m:t>(</m:t>
                </m:r>
                <m:sSub>
                  <m:e>
                    <m:r>
                      <m:t>N</m:t>
                    </m:r>
                  </m:e>
                  <m:sub>
                    <m:r>
                      <m:t>q</m:t>
                    </m:r>
                  </m:sub>
                </m:sSub>
                <m:r>
                  <m:t>−1)</m:t>
                </m:r>
                <m:r>
                  <m:rPr>
                    <m:sty m:val="p"/>
                  </m:rPr>
                  <m:t>tan</m:t>
                </m:r>
                <m:r>
                  <m:t>φ</m:t>
                </m:r>
              </m:oMath>
            </m:oMathPara>
          </w:p>
        </w:tc>
      </w:tr>
    </w:tbl>
    <w:p w14:paraId="602A2E87" w14:textId="77777777" w:rsidR="000360CF" w:rsidRDefault="000360CF"/>
    <w:p w14:paraId="4D47D1ED" w14:textId="77777777" w:rsidR="000360CF" w:rsidRDefault="00DB30A0">
      <w:pPr>
        <w:spacing w:after="140"/>
      </w:pPr>
      <w:r>
        <w:t xml:space="preserve">Per angoli molto piccoli il codice valuta esponenziale meno uno e logaritmo di uno più x con espressioni numericamente stabili. Il limite di </w:t>
      </w:r>
      <m:oMath>
        <m:sSub>
          <m:e>
            <m:r>
              <m:t>N</m:t>
            </m:r>
          </m:e>
          <m:sub>
            <m:r>
              <m:t>c</m:t>
            </m:r>
          </m:sub>
        </m:sSub>
      </m:oMath>
      <w:r>
        <w:t xml:space="preserve"> è </w:t>
      </w:r>
      <m:oMath>
        <m:r>
          <m:t>π+2</m:t>
        </m:r>
      </m:oMath>
      <w:r>
        <w:t xml:space="preserve">. Il ramo drenato generalizzato richiede </w:t>
      </w:r>
      <m:oMath>
        <m:sSup>
          <m:e>
            <m:r>
              <m:t>φ</m:t>
            </m:r>
          </m:e>
          <m:sup>
            <m:r>
              <m:t>′</m:t>
            </m:r>
          </m:sup>
        </m:sSup>
      </m:oMath>
      <w:r>
        <w:t xml:space="preserve"> positivo; per </w:t>
      </w:r>
      <m:oMath>
        <m:r>
          <m:t>φ=0</m:t>
        </m:r>
      </m:oMath>
      <w:r>
        <w:t xml:space="preserve"> il foglio richiede il ramo non drenato con cu </w:t>
      </w:r>
      <w:r>
        <w:lastRenderedPageBreak/>
        <w:t>esplicito. Non è quindi disponibile una distinta analisi drenata a resistenza puramente coesiva. Sono ammessi angoli fino a 50°.</w:t>
      </w:r>
    </w:p>
    <w:p w14:paraId="574D459E" w14:textId="77777777" w:rsidR="000360CF" w:rsidRDefault="00DB30A0">
      <w:pPr>
        <w:pStyle w:val="Titolo2"/>
        <w:keepNext/>
        <w:spacing w:after="140"/>
      </w:pPr>
      <w:bookmarkStart w:id="333" w:name="_Toc244285326"/>
      <w:r>
        <w:t>Forma e profondità</w:t>
      </w:r>
      <w:bookmarkEnd w:id="333"/>
    </w:p>
    <w:p w14:paraId="4A74940B" w14:textId="77777777" w:rsidR="000360CF" w:rsidRDefault="00DB30A0">
      <w:pPr>
        <w:spacing w:after="140"/>
      </w:pPr>
      <w:r>
        <w:t xml:space="preserve">Eurocodice 7 usa i fattori di forma seguenti e fattori di profondità unitari. La base deve essere sufficientemente ruvida, </w:t>
      </w:r>
      <m:oMath>
        <m:r>
          <m:t>δ≥</m:t>
        </m:r>
        <m:sSup>
          <m:e>
            <m:r>
              <m:t>φ</m:t>
            </m:r>
          </m:e>
          <m:sup>
            <m:r>
              <m:t>′</m:t>
            </m:r>
          </m:sup>
        </m:sSup>
        <m:r>
          <m:t>/2</m:t>
        </m:r>
      </m:oMath>
      <w:r>
        <w:t xml:space="preserve">. Per la geometria circolare centrata </w:t>
      </w:r>
      <m:oMath>
        <m:r>
          <m:t>r=1</m:t>
        </m:r>
      </m:oMath>
      <w:r>
        <w:t>.</w:t>
      </w:r>
    </w:p>
    <w:p w14:paraId="75603512" w14:textId="77777777" w:rsidR="000360CF" w:rsidRDefault="00DB30A0">
      <w:pPr>
        <w:keepNext/>
        <w:spacing w:before="60" w:after="80"/>
        <w:ind w:left="255"/>
      </w:pPr>
      <m:oMathPara>
        <m:oMath>
          <m:sSub>
            <m:e>
              <m:r>
                <m:t>s</m:t>
              </m:r>
            </m:e>
            <m:sub>
              <m:r>
                <m:t>q</m:t>
              </m:r>
            </m:sub>
          </m:sSub>
          <m:r>
            <m:t>=1+r</m:t>
          </m:r>
          <m:r>
            <m:rPr>
              <m:sty m:val="p"/>
            </m:rPr>
            <m:t>sin</m:t>
          </m:r>
          <m:r>
            <m:t>φ</m:t>
          </m:r>
        </m:oMath>
      </m:oMathPara>
    </w:p>
    <w:p w14:paraId="06E0F3E5" w14:textId="77777777" w:rsidR="000360CF" w:rsidRDefault="00DB30A0">
      <w:pPr>
        <w:keepNext/>
        <w:spacing w:before="60" w:after="80"/>
        <w:ind w:left="255"/>
      </w:pPr>
      <m:oMathPara>
        <m:oMath>
          <m:sSub>
            <m:e>
              <m:r>
                <m:t>s</m:t>
              </m:r>
            </m:e>
            <m:sub>
              <m:r>
                <m:t>c</m:t>
              </m:r>
            </m:sub>
          </m:sSub>
          <m:r>
            <m:t>=1+</m:t>
          </m:r>
          <m:f>
            <m:fPr>
              <m:type m:val="bar"/>
            </m:fPr>
            <m:num>
              <m:r>
                <m:t>r</m:t>
              </m:r>
              <m:r>
                <m:rPr>
                  <m:sty m:val="p"/>
                </m:rPr>
                <m:t>sin</m:t>
              </m:r>
              <m:r>
                <m:t>φ</m:t>
              </m:r>
              <m:sSub>
                <m:e>
                  <m:r>
                    <m:t>N</m:t>
                  </m:r>
                </m:e>
                <m:sub>
                  <m:r>
                    <m:t>q</m:t>
                  </m:r>
                </m:sub>
              </m:sSub>
            </m:num>
            <m:den>
              <m:sSub>
                <m:e>
                  <m:r>
                    <m:t>N</m:t>
                  </m:r>
                </m:e>
                <m:sub>
                  <m:r>
                    <m:t>q</m:t>
                  </m:r>
                </m:sub>
              </m:sSub>
              <m:r>
                <m:t>−1</m:t>
              </m:r>
            </m:den>
          </m:f>
        </m:oMath>
      </m:oMathPara>
    </w:p>
    <w:p w14:paraId="7EF95182" w14:textId="77777777" w:rsidR="000360CF" w:rsidRDefault="00DB30A0">
      <w:pPr>
        <w:keepNext/>
        <w:spacing w:before="60" w:after="80"/>
        <w:ind w:left="255"/>
      </w:pPr>
      <m:oMathPara>
        <m:oMath>
          <m:sSub>
            <m:e>
              <m:r>
                <m:t>s</m:t>
              </m:r>
            </m:e>
            <m:sub>
              <m:r>
                <m:t>γ</m:t>
              </m:r>
            </m:sub>
          </m:sSub>
          <m:r>
            <m:t>=1−0</m:t>
          </m:r>
          <m:r>
            <m:t>,</m:t>
          </m:r>
          <m:r>
            <m:t>3</m:t>
          </m:r>
          <m:r>
            <m:t>r</m:t>
          </m:r>
        </m:oMath>
      </m:oMathPara>
    </w:p>
    <w:p w14:paraId="3DB8E6B5" w14:textId="77777777" w:rsidR="000360CF" w:rsidRDefault="00DB30A0">
      <w:pPr>
        <w:spacing w:after="140"/>
      </w:pPr>
      <w:r>
        <w:t>Per Hansen il foglio adotta la variante correlata, per Vesić la propria; non sono combinazioni intercambiabili. Hansen, poi Vesić:</w:t>
      </w:r>
    </w:p>
    <w:p w14:paraId="7977789B" w14:textId="77777777" w:rsidR="000360CF" w:rsidRDefault="00DB30A0">
      <w:pPr>
        <w:keepNext/>
        <w:spacing w:before="60" w:after="80"/>
        <w:ind w:left="255"/>
      </w:pPr>
      <m:oMathPara>
        <m:oMath>
          <m:sSub>
            <m:e>
              <m:r>
                <m:t>s</m:t>
              </m:r>
            </m:e>
            <m:sub>
              <m:r>
                <m:t>q</m:t>
              </m:r>
            </m:sub>
          </m:sSub>
          <m:r>
            <m:t>=1+r</m:t>
          </m:r>
          <m:r>
            <m:rPr>
              <m:sty m:val="p"/>
            </m:rPr>
            <m:t>sin</m:t>
          </m:r>
          <m:r>
            <m:t>φ</m:t>
          </m:r>
        </m:oMath>
      </m:oMathPara>
    </w:p>
    <w:p w14:paraId="775ABDC1" w14:textId="77777777" w:rsidR="000360CF" w:rsidRDefault="00DB30A0">
      <w:pPr>
        <w:keepNext/>
        <w:spacing w:before="60" w:after="80"/>
        <w:ind w:left="255"/>
      </w:pPr>
      <m:oMathPara>
        <m:oMath>
          <m:sSub>
            <m:e>
              <m:r>
                <m:t>s</m:t>
              </m:r>
            </m:e>
            <m:sub>
              <m:r>
                <m:t>c</m:t>
              </m:r>
            </m:sub>
          </m:sSub>
          <m:r>
            <m:t>=1+</m:t>
          </m:r>
          <m:f>
            <m:fPr>
              <m:type m:val="bar"/>
            </m:fPr>
            <m:num>
              <m:r>
                <m:t>(</m:t>
              </m:r>
              <m:sSub>
                <m:e>
                  <m:r>
                    <m:t>s</m:t>
                  </m:r>
                </m:e>
                <m:sub>
                  <m:r>
                    <m:t>q</m:t>
                  </m:r>
                </m:sub>
              </m:sSub>
              <m:r>
                <m:t>−1)</m:t>
              </m:r>
              <m:sSub>
                <m:e>
                  <m:r>
                    <m:t>N</m:t>
                  </m:r>
                </m:e>
                <m:sub>
                  <m:r>
                    <m:t>q</m:t>
                  </m:r>
                </m:sub>
              </m:sSub>
            </m:num>
            <m:den>
              <m:sSub>
                <m:e>
                  <m:r>
                    <m:t>N</m:t>
                  </m:r>
                </m:e>
                <m:sub>
                  <m:r>
                    <m:t>q</m:t>
                  </m:r>
                </m:sub>
              </m:sSub>
              <m:r>
                <m:t>−1</m:t>
              </m:r>
            </m:den>
          </m:f>
        </m:oMath>
      </m:oMathPara>
    </w:p>
    <w:p w14:paraId="6F2E813B" w14:textId="77777777" w:rsidR="000360CF" w:rsidRDefault="00DB30A0">
      <w:pPr>
        <w:keepNext/>
        <w:spacing w:before="60" w:after="80"/>
        <w:ind w:left="255"/>
      </w:pPr>
      <m:oMathPara>
        <m:oMath>
          <m:sSub>
            <m:e>
              <m:r>
                <m:t>s</m:t>
              </m:r>
            </m:e>
            <m:sub>
              <m:r>
                <m:t>γ</m:t>
              </m:r>
            </m:sub>
          </m:sSub>
          <m:r>
            <m:t>=1−0</m:t>
          </m:r>
          <m:r>
            <m:t>,</m:t>
          </m:r>
          <m:r>
            <m:t>4</m:t>
          </m:r>
          <m:r>
            <m:t>r</m:t>
          </m:r>
        </m:oMath>
      </m:oMathPara>
    </w:p>
    <w:p w14:paraId="6620B8D4" w14:textId="77777777" w:rsidR="000360CF" w:rsidRDefault="00DB30A0">
      <w:pPr>
        <w:keepNext/>
        <w:spacing w:before="60" w:after="80"/>
        <w:ind w:left="255"/>
      </w:pPr>
      <m:oMathPara>
        <m:oMath>
          <m:sSub>
            <m:e>
              <m:r>
                <m:t>s</m:t>
              </m:r>
            </m:e>
            <m:sub>
              <m:r>
                <m:t>q</m:t>
              </m:r>
            </m:sub>
          </m:sSub>
          <m:r>
            <m:t>=1+r</m:t>
          </m:r>
          <m:r>
            <m:rPr>
              <m:sty m:val="p"/>
            </m:rPr>
            <m:t>tan</m:t>
          </m:r>
          <m:r>
            <m:t>φ</m:t>
          </m:r>
        </m:oMath>
      </m:oMathPara>
    </w:p>
    <w:p w14:paraId="105F9BB9" w14:textId="77777777" w:rsidR="000360CF" w:rsidRDefault="00DB30A0">
      <w:pPr>
        <w:keepNext/>
        <w:spacing w:before="60" w:after="80"/>
        <w:ind w:left="255"/>
      </w:pPr>
      <m:oMathPara>
        <m:oMath>
          <m:sSub>
            <m:e>
              <m:r>
                <m:t>s</m:t>
              </m:r>
            </m:e>
            <m:sub>
              <m:r>
                <m:t>c</m:t>
              </m:r>
            </m:sub>
          </m:sSub>
          <m:r>
            <m:t>=1+</m:t>
          </m:r>
          <m:f>
            <m:fPr>
              <m:type m:val="bar"/>
            </m:fPr>
            <m:num>
              <m:r>
                <m:t>r</m:t>
              </m:r>
              <m:sSub>
                <m:e>
                  <m:r>
                    <m:t>N</m:t>
                  </m:r>
                </m:e>
                <m:sub>
                  <m:r>
                    <m:t>q</m:t>
                  </m:r>
                </m:sub>
              </m:sSub>
            </m:num>
            <m:den>
              <m:sSub>
                <m:e>
                  <m:r>
                    <m:t>N</m:t>
                  </m:r>
                </m:e>
                <m:sub>
                  <m:r>
                    <m:t>c</m:t>
                  </m:r>
                </m:sub>
              </m:sSub>
            </m:den>
          </m:f>
        </m:oMath>
      </m:oMathPara>
    </w:p>
    <w:p w14:paraId="3EE5C19A" w14:textId="77777777" w:rsidR="000360CF" w:rsidRDefault="00DB30A0">
      <w:pPr>
        <w:keepNext/>
        <w:spacing w:before="60" w:after="80"/>
        <w:ind w:left="255"/>
      </w:pPr>
      <m:oMathPara>
        <m:oMath>
          <m:sSub>
            <m:e>
              <m:r>
                <m:t>s</m:t>
              </m:r>
            </m:e>
            <m:sub>
              <m:r>
                <m:t>γ</m:t>
              </m:r>
            </m:sub>
          </m:sSub>
          <m:r>
            <m:t>=1−0</m:t>
          </m:r>
          <m:r>
            <m:t>,</m:t>
          </m:r>
          <m:r>
            <m:t>4</m:t>
          </m:r>
          <m:r>
            <m:t>r</m:t>
          </m:r>
        </m:oMath>
      </m:oMathPara>
    </w:p>
    <w:p w14:paraId="0F411008" w14:textId="77777777" w:rsidR="000360CF" w:rsidRDefault="00DB30A0">
      <w:pPr>
        <w:spacing w:after="140"/>
      </w:pPr>
      <w:r>
        <w:t xml:space="preserve">Definito </w:t>
      </w:r>
      <m:oMath>
        <m:r>
          <m:t>k=D/B</m:t>
        </m:r>
      </m:oMath>
      <w:r>
        <w:t xml:space="preserve"> per </w:t>
      </w:r>
      <m:oMath>
        <m:f>
          <m:fPr>
            <m:type m:val="lin"/>
          </m:fPr>
          <m:num>
            <m:r>
              <m:t>D</m:t>
            </m:r>
          </m:num>
          <m:den>
            <m:r>
              <m:t>B</m:t>
            </m:r>
          </m:den>
        </m:f>
      </m:oMath>
      <w:r>
        <w:t xml:space="preserve"> non maggiore di uno, e </w:t>
      </w:r>
      <m:oMath>
        <m:r>
          <m:t>k=</m:t>
        </m:r>
        <m:r>
          <m:rPr>
            <m:sty m:val="p"/>
          </m:rPr>
          <m:t>arctan</m:t>
        </m:r>
        <m:r>
          <m:t>(D/B)</m:t>
        </m:r>
      </m:oMath>
      <w:r>
        <w:t xml:space="preserve"> oltre tale limite, per Hansen e Vesić si applicano:</w:t>
      </w:r>
    </w:p>
    <w:p w14:paraId="4E10C9A3" w14:textId="77777777" w:rsidR="000360CF" w:rsidRDefault="00DB30A0">
      <w:pPr>
        <w:keepNext/>
        <w:spacing w:before="60" w:after="80"/>
        <w:ind w:left="255"/>
      </w:pPr>
      <m:oMathPara>
        <m:oMath>
          <m:sSub>
            <m:e>
              <m:r>
                <m:t>d</m:t>
              </m:r>
            </m:e>
            <m:sub>
              <m:r>
                <m:t>q</m:t>
              </m:r>
            </m:sub>
          </m:sSub>
          <m:r>
            <m:t>=1+2</m:t>
          </m:r>
          <m:r>
            <m:rPr>
              <m:sty m:val="p"/>
            </m:rPr>
            <m:t>tan</m:t>
          </m:r>
          <m:r>
            <m:t>φ</m:t>
          </m:r>
          <m:r>
            <m:t>(1−</m:t>
          </m:r>
          <m:r>
            <m:rPr>
              <m:sty m:val="p"/>
            </m:rPr>
            <m:t>sin</m:t>
          </m:r>
          <m:r>
            <m:t>φ</m:t>
          </m:r>
          <m:sSup>
            <m:e>
              <m:r>
                <m:t>)</m:t>
              </m:r>
            </m:e>
            <m:sup>
              <m:r>
                <m:t>2</m:t>
              </m:r>
            </m:sup>
          </m:sSup>
          <m:r>
            <m:t>k</m:t>
          </m:r>
        </m:oMath>
      </m:oMathPara>
    </w:p>
    <w:p w14:paraId="75145E09" w14:textId="77777777" w:rsidR="000360CF" w:rsidRDefault="00DB30A0">
      <w:pPr>
        <w:keepNext/>
        <w:spacing w:before="60" w:after="80"/>
        <w:ind w:left="255"/>
      </w:pPr>
      <m:oMathPara>
        <m:oMath>
          <m:sSub>
            <m:e>
              <m:r>
                <m:t>d</m:t>
              </m:r>
            </m:e>
            <m:sub>
              <m:r>
                <m:t>c</m:t>
              </m:r>
            </m:sub>
          </m:sSub>
          <m:r>
            <m:t>=1+2</m:t>
          </m:r>
          <m:r>
            <m:t>(1−</m:t>
          </m:r>
          <m:r>
            <m:rPr>
              <m:sty m:val="p"/>
            </m:rPr>
            <m:t>sin</m:t>
          </m:r>
          <m:r>
            <m:t>φ</m:t>
          </m:r>
          <m:sSup>
            <m:e>
              <m:r>
                <m:t>)</m:t>
              </m:r>
            </m:e>
            <m:sup>
              <m:r>
                <m:t>2</m:t>
              </m:r>
            </m:sup>
          </m:sSup>
          <m:r>
            <m:t>k</m:t>
          </m:r>
          <m:d>
            <m:dPr>
              <m:sepChr m:val="+"/>
            </m:dPr>
            <m:e>
              <m:r>
                <m:rPr>
                  <m:sty m:val="p"/>
                </m:rPr>
                <m:t>tan</m:t>
              </m:r>
              <m:r>
                <m:t>φ</m:t>
              </m:r>
            </m:e>
            <m:e>
              <m:f>
                <m:fPr>
                  <m:type m:val="bar"/>
                </m:fPr>
                <m:num>
                  <m:r>
                    <m:t>1</m:t>
                  </m:r>
                </m:num>
                <m:den>
                  <m:sSub>
                    <m:e>
                      <m:r>
                        <m:t>N</m:t>
                      </m:r>
                    </m:e>
                    <m:sub>
                      <m:r>
                        <m:t>c</m:t>
                      </m:r>
                    </m:sub>
                  </m:sSub>
                </m:den>
              </m:f>
            </m:e>
          </m:d>
        </m:oMath>
      </m:oMathPara>
    </w:p>
    <w:p w14:paraId="296867B9" w14:textId="77777777" w:rsidR="000360CF" w:rsidRDefault="00DB30A0">
      <w:pPr>
        <w:keepNext/>
        <w:spacing w:before="60" w:after="80"/>
        <w:ind w:left="255"/>
      </w:pPr>
      <m:oMathPara>
        <m:oMath>
          <m:sSub>
            <m:e>
              <m:r>
                <m:t>d</m:t>
              </m:r>
            </m:e>
            <m:sub>
              <m:r>
                <m:t>γ</m:t>
              </m:r>
            </m:sub>
          </m:sSub>
          <m:r>
            <m:t>=1</m:t>
          </m:r>
        </m:oMath>
      </m:oMathPara>
    </w:p>
    <w:p w14:paraId="255FDFC7" w14:textId="77777777" w:rsidR="000360CF" w:rsidRDefault="00DB30A0">
      <w:pPr>
        <w:spacing w:after="140"/>
      </w:pPr>
      <m:oMath>
        <m:r>
          <m:t>B</m:t>
        </m:r>
      </m:oMath>
      <w:r>
        <w:t xml:space="preserve"> in questo rapporto è la larghezza geometrica corrispondente al lato efficace minore. La legge empirica di k è discontinua in D/B = 1: il foglio la conserva senza introdurre raccordi arbitrari. Disabilitando i fattori di profondità si pone k = 0.</w:t>
      </w:r>
    </w:p>
    <w:p w14:paraId="6A189847" w14:textId="77777777" w:rsidR="000360CF" w:rsidRDefault="00DB30A0">
      <w:pPr>
        <w:spacing w:after="140"/>
      </w:pPr>
      <w:r>
        <w:t xml:space="preserve">Meyerhof usa </w:t>
      </w:r>
      <m:oMath>
        <m:sSub>
          <m:e>
            <m:r>
              <m:t>K</m:t>
            </m:r>
          </m:e>
          <m:sub>
            <m:r>
              <m:t>p</m:t>
            </m:r>
          </m:sub>
        </m:sSub>
        <m:r>
          <m:t>=</m:t>
        </m:r>
        <m:sSup>
          <m:e>
            <m:r>
              <m:rPr>
                <m:sty m:val="p"/>
              </m:rPr>
              <m:t>tan</m:t>
            </m:r>
          </m:e>
          <m:sup>
            <m:r>
              <m:t>2</m:t>
            </m:r>
          </m:sup>
        </m:sSup>
        <m:r>
          <m:t>(π/4+φ/2)</m:t>
        </m:r>
      </m:oMath>
      <w:r>
        <w:t xml:space="preserve"> e i fattori seguenti; le ultime due righe valgono per </w:t>
      </w:r>
      <m:oMath>
        <m:r>
          <m:t>φ≥10</m:t>
        </m:r>
      </m:oMath>
      <w:r>
        <w:t>°:</w:t>
      </w:r>
    </w:p>
    <w:p w14:paraId="4C96C478" w14:textId="77777777" w:rsidR="000360CF" w:rsidRDefault="00DB30A0">
      <w:pPr>
        <w:keepNext/>
        <w:spacing w:before="60" w:after="80"/>
        <w:ind w:left="255"/>
      </w:pPr>
      <m:oMathPara>
        <m:oMath>
          <m:sSub>
            <m:e>
              <m:r>
                <m:t>s</m:t>
              </m:r>
            </m:e>
            <m:sub>
              <m:r>
                <m:t>c</m:t>
              </m:r>
            </m:sub>
          </m:sSub>
          <m:r>
            <m:t>=1+0</m:t>
          </m:r>
          <m:r>
            <m:t>,</m:t>
          </m:r>
          <m:r>
            <m:t>2</m:t>
          </m:r>
          <m:sSub>
            <m:e>
              <m:r>
                <m:t>K</m:t>
              </m:r>
            </m:e>
            <m:sub>
              <m:r>
                <m:t>p</m:t>
              </m:r>
            </m:sub>
          </m:sSub>
          <m:r>
            <m:t>r</m:t>
          </m:r>
        </m:oMath>
      </m:oMathPara>
    </w:p>
    <w:p w14:paraId="4EFBFFEB" w14:textId="77777777" w:rsidR="000360CF" w:rsidRDefault="00DB30A0">
      <w:pPr>
        <w:keepNext/>
        <w:spacing w:before="60" w:after="80"/>
        <w:ind w:left="255"/>
      </w:pPr>
      <m:oMathPara>
        <m:oMath>
          <m:sSub>
            <m:e>
              <m:r>
                <m:t>d</m:t>
              </m:r>
            </m:e>
            <m:sub>
              <m:r>
                <m:t>c</m:t>
              </m:r>
            </m:sub>
          </m:sSub>
          <m:r>
            <m:t>=1+0</m:t>
          </m:r>
          <m:r>
            <m:t>,</m:t>
          </m:r>
          <m:r>
            <m:t>2</m:t>
          </m:r>
          <m:rad>
            <m:radPr>
              <m:degHide m:val="on"/>
            </m:radPr>
            <m:deg/>
            <m:e>
              <m:sSub>
                <m:e>
                  <m:r>
                    <m:t>K</m:t>
                  </m:r>
                </m:e>
                <m:sub>
                  <m:r>
                    <m:t>p</m:t>
                  </m:r>
                </m:sub>
              </m:sSub>
            </m:e>
          </m:rad>
          <m:r>
            <m:t>D/B</m:t>
          </m:r>
        </m:oMath>
      </m:oMathPara>
    </w:p>
    <w:p w14:paraId="3495A96C" w14:textId="77777777" w:rsidR="000360CF" w:rsidRDefault="00DB30A0">
      <w:pPr>
        <w:keepNext/>
        <w:spacing w:before="60" w:after="80"/>
        <w:ind w:left="255"/>
      </w:pPr>
      <m:oMathPara>
        <m:oMath>
          <m:sSub>
            <m:e>
              <m:r>
                <m:t>s</m:t>
              </m:r>
            </m:e>
            <m:sub>
              <m:r>
                <m:t>q</m:t>
              </m:r>
            </m:sub>
          </m:sSub>
          <m:r>
            <m:t>=</m:t>
          </m:r>
          <m:sSub>
            <m:e>
              <m:r>
                <m:t>s</m:t>
              </m:r>
            </m:e>
            <m:sub>
              <m:r>
                <m:t>γ</m:t>
              </m:r>
            </m:sub>
          </m:sSub>
          <m:r>
            <m:t>=1+0</m:t>
          </m:r>
          <m:r>
            <m:t>,</m:t>
          </m:r>
          <m:r>
            <m:t>1</m:t>
          </m:r>
          <m:sSub>
            <m:e>
              <m:r>
                <m:t>K</m:t>
              </m:r>
            </m:e>
            <m:sub>
              <m:r>
                <m:t>p</m:t>
              </m:r>
            </m:sub>
          </m:sSub>
          <m:r>
            <m:t>r</m:t>
          </m:r>
        </m:oMath>
      </m:oMathPara>
    </w:p>
    <w:p w14:paraId="6C915FE9" w14:textId="77777777" w:rsidR="000360CF" w:rsidRDefault="00DB30A0">
      <w:pPr>
        <w:keepNext/>
        <w:spacing w:before="60" w:after="80"/>
        <w:ind w:left="255"/>
      </w:pPr>
      <m:oMathPara>
        <m:oMath>
          <m:sSub>
            <m:e>
              <m:r>
                <m:t>d</m:t>
              </m:r>
            </m:e>
            <m:sub>
              <m:r>
                <m:t>q</m:t>
              </m:r>
            </m:sub>
          </m:sSub>
          <m:r>
            <m:t>=</m:t>
          </m:r>
          <m:sSub>
            <m:e>
              <m:r>
                <m:t>d</m:t>
              </m:r>
            </m:e>
            <m:sub>
              <m:r>
                <m:t>γ</m:t>
              </m:r>
            </m:sub>
          </m:sSub>
          <m:r>
            <m:t>=1+0</m:t>
          </m:r>
          <m:r>
            <m:t>,</m:t>
          </m:r>
          <m:r>
            <m:t>1</m:t>
          </m:r>
          <m:rad>
            <m:radPr>
              <m:degHide m:val="on"/>
            </m:radPr>
            <m:deg/>
            <m:e>
              <m:sSub>
                <m:e>
                  <m:r>
                    <m:t>K</m:t>
                  </m:r>
                </m:e>
                <m:sub>
                  <m:r>
                    <m:t>p</m:t>
                  </m:r>
                </m:sub>
              </m:sSub>
            </m:e>
          </m:rad>
          <m:r>
            <m:t>D/B</m:t>
          </m:r>
        </m:oMath>
      </m:oMathPara>
    </w:p>
    <w:p w14:paraId="20195905" w14:textId="77777777" w:rsidR="000360CF" w:rsidRDefault="00DB30A0">
      <w:pPr>
        <w:spacing w:after="140"/>
      </w:pPr>
      <w:r>
        <w:t xml:space="preserve">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0778D389" w14:textId="77777777" w:rsidR="000360CF" w:rsidRDefault="00DB30A0">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4157E385" w14:textId="77777777" w:rsidR="000360CF" w:rsidRDefault="00DB30A0">
      <w:pPr>
        <w:pStyle w:val="Titolo2"/>
        <w:keepNext/>
        <w:spacing w:after="140"/>
      </w:pPr>
      <w:bookmarkStart w:id="334" w:name="_Toc244285327"/>
      <w:r>
        <w:t>Inclinazione delle azioni</w:t>
      </w:r>
      <w:bookmarkEnd w:id="334"/>
    </w:p>
    <w:p w14:paraId="63C03A5C" w14:textId="77777777" w:rsidR="000360CF" w:rsidRDefault="00DB30A0">
      <w:pPr>
        <w:spacing w:after="140"/>
      </w:pPr>
      <w:r>
        <w:t>Per Eurocodice 7 e Vesić si definiscono, negli assi ordinati:</w:t>
      </w:r>
    </w:p>
    <w:p w14:paraId="608BBB7A" w14:textId="77777777" w:rsidR="000360CF" w:rsidRDefault="00DB30A0">
      <w:pPr>
        <w:keepNext/>
        <w:spacing w:before="60" w:after="80"/>
        <w:ind w:left="255"/>
      </w:pPr>
      <m:oMathPara>
        <m:oMath>
          <m:sSub>
            <m:e>
              <m:r>
                <m:t>m</m:t>
              </m:r>
            </m:e>
            <m:sub>
              <m:r>
                <m:t>B</m:t>
              </m:r>
            </m:sub>
          </m:sSub>
          <m:r>
            <m:t>=</m:t>
          </m:r>
          <m:f>
            <m:fPr>
              <m:type m:val="bar"/>
            </m:fPr>
            <m:num>
              <m:r>
                <m:t>2+r</m:t>
              </m:r>
            </m:num>
            <m:den>
              <m:r>
                <m:t>1+r</m:t>
              </m:r>
            </m:den>
          </m:f>
        </m:oMath>
      </m:oMathPara>
    </w:p>
    <w:p w14:paraId="6BA43246" w14:textId="77777777" w:rsidR="000360CF" w:rsidRDefault="00DB30A0">
      <w:pPr>
        <w:keepNext/>
        <w:spacing w:before="60" w:after="80"/>
        <w:ind w:left="255"/>
      </w:pPr>
      <m:oMathPara>
        <m:oMath>
          <m:sSub>
            <m:e>
              <m:r>
                <m:t>m</m:t>
              </m:r>
            </m:e>
            <m:sub>
              <m:r>
                <m:t>L</m:t>
              </m:r>
            </m:sub>
          </m:sSub>
          <m:r>
            <m:t>=</m:t>
          </m:r>
          <m:f>
            <m:fPr>
              <m:type m:val="bar"/>
            </m:fPr>
            <m:num>
              <m:r>
                <m:t>1+2r</m:t>
              </m:r>
            </m:num>
            <m:den>
              <m:r>
                <m:t>1+r</m:t>
              </m:r>
            </m:den>
          </m:f>
        </m:oMath>
      </m:oMathPara>
    </w:p>
    <w:p w14:paraId="1529AA68" w14:textId="77777777" w:rsidR="000360CF" w:rsidRDefault="00DB30A0">
      <w:pPr>
        <w:keepNext/>
        <w:spacing w:before="60" w:after="80"/>
        <w:ind w:left="255"/>
      </w:pPr>
      <m:oMathPara>
        <m:oMath>
          <m:r>
            <m:t>m=</m:t>
          </m:r>
          <m:sSub>
            <m:e>
              <m:r>
                <m:t>m</m:t>
              </m:r>
            </m:e>
            <m:sub>
              <m:r>
                <m:t>B</m:t>
              </m:r>
            </m:sub>
          </m:sSub>
          <m:sSup>
            <m:e>
              <m:d>
                <m:dPr>
                  <m:sepChr m:val=""/>
                </m:dPr>
                <m:e>
                  <m:f>
                    <m:fPr>
                      <m:type m:val="bar"/>
                    </m:fPr>
                    <m:num>
                      <m:sSub>
                        <m:e>
                          <m:r>
                            <m:t>H</m:t>
                          </m:r>
                        </m:e>
                        <m:sub>
                          <m:r>
                            <m:t>x</m:t>
                          </m:r>
                        </m:sub>
                      </m:sSub>
                    </m:num>
                    <m:den>
                      <m:r>
                        <m:t>H</m:t>
                      </m:r>
                    </m:den>
                  </m:f>
                </m:e>
              </m:d>
            </m:e>
            <m:sup>
              <m:r>
                <m:t>2</m:t>
              </m:r>
            </m:sup>
          </m:sSup>
          <m:r>
            <m:t>+</m:t>
          </m:r>
          <m:sSub>
            <m:e>
              <m:r>
                <m:t>m</m:t>
              </m:r>
            </m:e>
            <m:sub>
              <m:r>
                <m:t>L</m:t>
              </m:r>
            </m:sub>
          </m:sSub>
          <m:sSup>
            <m:e>
              <m:d>
                <m:dPr>
                  <m:sepChr m:val=""/>
                </m:dPr>
                <m:e>
                  <m:f>
                    <m:fPr>
                      <m:type m:val="bar"/>
                    </m:fPr>
                    <m:num>
                      <m:sSub>
                        <m:e>
                          <m:r>
                            <m:t>H</m:t>
                          </m:r>
                        </m:e>
                        <m:sub>
                          <m:r>
                            <m:t>y</m:t>
                          </m:r>
                        </m:sub>
                      </m:sSub>
                    </m:num>
                    <m:den>
                      <m:r>
                        <m:t>H</m:t>
                      </m:r>
                    </m:den>
                  </m:f>
                </m:e>
              </m:d>
            </m:e>
            <m:sup>
              <m:r>
                <m:t>2</m:t>
              </m:r>
            </m:sup>
          </m:sSup>
        </m:oMath>
      </m:oMathPara>
    </w:p>
    <w:p w14:paraId="7A7B1EBC" w14:textId="77777777" w:rsidR="000360CF" w:rsidRDefault="00DB30A0">
      <w:pPr>
        <w:spacing w:after="140"/>
      </w:pPr>
      <w:r>
        <w:t xml:space="preserve">Per </w:t>
      </w:r>
      <m:oMath>
        <m:r>
          <m:t>H</m:t>
        </m:r>
      </m:oMath>
      <w:r>
        <w:t xml:space="preserve"> nullo i fattori valgono uno; per la striscia </w:t>
      </w:r>
      <m:oMath>
        <m:r>
          <m:t>m=2</m:t>
        </m:r>
      </m:oMath>
      <w:r>
        <w:t>.</w:t>
      </w:r>
    </w:p>
    <w:p w14:paraId="60571306" w14:textId="77777777" w:rsidR="000360CF" w:rsidRDefault="00DB30A0">
      <w:pPr>
        <w:keepNext/>
        <w:spacing w:before="60" w:after="80"/>
        <w:ind w:left="255"/>
      </w:pPr>
      <m:oMathPara>
        <m:oMath>
          <m:r>
            <m:t>a=H/(N+</m:t>
          </m:r>
          <m:sSup>
            <m:e>
              <m:r>
                <m:t>A</m:t>
              </m:r>
            </m:e>
            <m:sup>
              <m:r>
                <m:t>′</m:t>
              </m:r>
            </m:sup>
          </m:sSup>
          <m:sSup>
            <m:e>
              <m:r>
                <m:t>c</m:t>
              </m:r>
            </m:e>
            <m:sup>
              <m:r>
                <m:t>′</m:t>
              </m:r>
            </m:sup>
          </m:sSup>
          <m:r>
            <m:rPr>
              <m:sty m:val="p"/>
            </m:rPr>
            <m:t>cot</m:t>
          </m:r>
          <m:r>
            <m:t>φ)</m:t>
          </m:r>
        </m:oMath>
      </m:oMathPara>
    </w:p>
    <w:p w14:paraId="0781A96C" w14:textId="77777777" w:rsidR="000360CF" w:rsidRDefault="00DB30A0">
      <w:pPr>
        <w:keepNext/>
        <w:spacing w:before="60" w:after="80"/>
        <w:ind w:left="255"/>
      </w:pPr>
      <m:oMathPara>
        <m:oMath>
          <m:sSub>
            <m:e>
              <m:r>
                <m:t>i</m:t>
              </m:r>
            </m:e>
            <m:sub>
              <m:r>
                <m:t>q</m:t>
              </m:r>
            </m:sub>
          </m:sSub>
          <m:r>
            <m:t>=(1−a</m:t>
          </m:r>
          <m:sSup>
            <m:e>
              <m:r>
                <m:t>)</m:t>
              </m:r>
            </m:e>
            <m:sup>
              <m:r>
                <m:t>m</m:t>
              </m:r>
            </m:sup>
          </m:sSup>
        </m:oMath>
      </m:oMathPara>
    </w:p>
    <w:p w14:paraId="144D385A" w14:textId="77777777" w:rsidR="000360CF" w:rsidRDefault="00DB30A0">
      <w:pPr>
        <w:spacing w:before="60" w:after="80"/>
        <w:ind w:left="255"/>
      </w:pPr>
      <m:oMathPara>
        <m:oMath>
          <m:sSub>
            <m:e>
              <m:r>
                <m:t>i</m:t>
              </m:r>
            </m:e>
            <m:sub>
              <m:r>
                <m:t>γ</m:t>
              </m:r>
            </m:sub>
          </m:sSub>
          <m:r>
            <m:t>=(1−a</m:t>
          </m:r>
          <m:sSup>
            <m:e>
              <m:r>
                <m:t>)</m:t>
              </m:r>
            </m:e>
            <m:sup>
              <m:r>
                <m:t>m+1</m:t>
              </m:r>
            </m:sup>
          </m:sSup>
        </m:oMath>
      </m:oMathPara>
    </w:p>
    <w:p w14:paraId="71779D4C" w14:textId="77777777" w:rsidR="000360CF" w:rsidRDefault="00DB30A0">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14DA6D30" w14:textId="77777777" w:rsidR="000360CF" w:rsidRDefault="00DB30A0">
      <w:pPr>
        <w:spacing w:after="140"/>
      </w:pPr>
      <w:r>
        <w:t xml:space="preserve">Per una resistenza positiva si richiede </w:t>
      </w:r>
      <m:oMath>
        <m:r>
          <m:t>a&lt;1</m:t>
        </m:r>
      </m:oMath>
      <w:r>
        <w:t xml:space="preserve"> e </w:t>
      </w:r>
      <m:oMath>
        <m:sSub>
          <m:e>
            <m:r>
              <m:t>i</m:t>
            </m:r>
          </m:e>
          <m:sub>
            <m:r>
              <m:t>c</m:t>
            </m:r>
          </m:sub>
        </m:sSub>
        <m:r>
          <m:t>≥0</m:t>
        </m:r>
      </m:oMath>
      <w:r>
        <w:t xml:space="preserve">. Azioni oltre questi limiti esauriscono il dominio resistente: la resistenza restituita è nulla, con avviso ed esito negativo nel profilo normativo. Per Meyerhof sulla striscia, con </w:t>
      </w:r>
      <m:oMath>
        <m:r>
          <m:t>θ=</m:t>
        </m:r>
        <m:r>
          <m:rPr>
            <m:sty m:val="p"/>
          </m:rPr>
          <m:t>arctan</m:t>
        </m:r>
        <m:r>
          <m:t>(H/N)</m:t>
        </m:r>
      </m:oMath>
      <w:r>
        <w:t xml:space="preserve">, valgono le relazioni seguenti, la seconda se </w:t>
      </w:r>
      <m:oMath>
        <m:r>
          <m:t>θ≤φ</m:t>
        </m:r>
      </m:oMath>
      <w:r>
        <w:t xml:space="preserve"> e altrimenti </w:t>
      </w:r>
      <m:oMath>
        <m:sSub>
          <m:e>
            <m:r>
              <m:t>i</m:t>
            </m:r>
          </m:e>
          <m:sub>
            <m:r>
              <m:t>γ</m:t>
            </m:r>
          </m:sub>
        </m:sSub>
        <m:r>
          <m:t>=0</m:t>
        </m:r>
      </m:oMath>
      <w:r>
        <w:t>:</w:t>
      </w:r>
    </w:p>
    <w:p w14:paraId="1A9B9897" w14:textId="77777777" w:rsidR="000360CF" w:rsidRDefault="00DB30A0">
      <w:pPr>
        <w:keepNext/>
        <w:spacing w:before="60" w:after="80"/>
        <w:ind w:left="255"/>
      </w:pPr>
      <m:oMathPara>
        <m:oMath>
          <m:sSub>
            <m:e>
              <m:r>
                <m:t>i</m:t>
              </m:r>
            </m:e>
            <m:sub>
              <m:r>
                <m:t>c</m:t>
              </m:r>
            </m:sub>
          </m:sSub>
          <m:r>
            <m:t>=</m:t>
          </m:r>
          <m:sSub>
            <m:e>
              <m:r>
                <m:t>i</m:t>
              </m:r>
            </m:e>
            <m:sub>
              <m:r>
                <m:t>q</m:t>
              </m:r>
            </m:sub>
          </m:sSub>
          <m:r>
            <m:t>=</m:t>
          </m:r>
          <m:sSup>
            <m:e>
              <m:d>
                <m:dPr>
                  <m:sepChr m:val="−"/>
                </m:dPr>
                <m:e>
                  <m:r>
                    <m:t>1</m:t>
                  </m:r>
                </m:e>
                <m:e>
                  <m:f>
                    <m:fPr>
                      <m:type m:val="bar"/>
                    </m:fPr>
                    <m:num>
                      <m:r>
                        <m:t>θ</m:t>
                      </m:r>
                    </m:num>
                    <m:den>
                      <m:f>
                        <m:fPr>
                          <m:type m:val="lin"/>
                        </m:fPr>
                        <m:num>
                          <m:r>
                            <m:t>π</m:t>
                          </m:r>
                        </m:num>
                        <m:den>
                          <m:r>
                            <m:t>2</m:t>
                          </m:r>
                        </m:den>
                      </m:f>
                    </m:den>
                  </m:f>
                </m:e>
              </m:d>
            </m:e>
            <m:sup>
              <m:r>
                <m:t>2</m:t>
              </m:r>
            </m:sup>
          </m:sSup>
        </m:oMath>
      </m:oMathPara>
    </w:p>
    <w:p w14:paraId="5E399DA3" w14:textId="77777777" w:rsidR="000360CF" w:rsidRDefault="00DB30A0">
      <w:pPr>
        <w:keepNext/>
        <w:spacing w:before="60" w:after="80"/>
        <w:ind w:left="255"/>
      </w:pPr>
      <m:oMathPara>
        <m:oMath>
          <m:sSub>
            <m:e>
              <m:r>
                <m:t>i</m:t>
              </m:r>
            </m:e>
            <m:sub>
              <m:r>
                <m:t>γ</m:t>
              </m:r>
            </m:sub>
          </m:sSub>
          <m:r>
            <m:t>=</m:t>
          </m:r>
          <m:sSup>
            <m:e>
              <m:d>
                <m:dPr>
                  <m:sepChr m:val="−"/>
                </m:dPr>
                <m:e>
                  <m:r>
                    <m:t>1</m:t>
                  </m:r>
                </m:e>
                <m:e>
                  <m:f>
                    <m:fPr>
                      <m:type m:val="bar"/>
                    </m:fPr>
                    <m:num>
                      <m:r>
                        <m:t>θ</m:t>
                      </m:r>
                    </m:num>
                    <m:den>
                      <m:r>
                        <m:t>φ</m:t>
                      </m:r>
                    </m:den>
                  </m:f>
                </m:e>
              </m:d>
            </m:e>
            <m:sup>
              <m:r>
                <m:t>2</m:t>
              </m:r>
            </m:sup>
          </m:sSup>
        </m:oMath>
      </m:oMathPara>
    </w:p>
    <w:p w14:paraId="63616CAD" w14:textId="77777777" w:rsidR="000360CF" w:rsidRDefault="00DB30A0">
      <w:pPr>
        <w:spacing w:after="140"/>
      </w:pPr>
      <w:r>
        <w:t>Gli angoli nelle formule sono radianti. Brinch Hansen con azioni tangenziali segue le espressioni del paragrafo «Brinch Hansen con carico inclinato».</w:t>
      </w:r>
    </w:p>
    <w:p w14:paraId="2B93095B" w14:textId="77777777" w:rsidR="000360CF" w:rsidRDefault="00DB30A0">
      <w:pPr>
        <w:pStyle w:val="Titolo2"/>
        <w:keepNext/>
        <w:spacing w:after="140"/>
      </w:pPr>
      <w:bookmarkStart w:id="335" w:name="_Toc244285328"/>
      <w:r>
        <w:t>Condizioni non drenate</w:t>
      </w:r>
      <w:bookmarkEnd w:id="335"/>
    </w:p>
    <w:p w14:paraId="42DAC019" w14:textId="77777777" w:rsidR="000360CF" w:rsidRDefault="00DB30A0">
      <w:pPr>
        <w:spacing w:after="140"/>
      </w:pPr>
      <w:r>
        <w:t xml:space="preserve">Per Eurocodice 7, con </w:t>
      </w:r>
      <m:oMath>
        <m:r>
          <m:t>H≤</m:t>
        </m:r>
        <m:sSup>
          <m:e>
            <m:r>
              <m:t>A</m:t>
            </m:r>
          </m:e>
          <m:sup>
            <m:r>
              <m:t>′</m:t>
            </m:r>
          </m:sup>
        </m:sSup>
        <m:sSub>
          <m:e>
            <m:r>
              <m:t>c</m:t>
            </m:r>
          </m:e>
          <m:sub>
            <m:r>
              <m:t>u</m:t>
            </m:r>
          </m:sub>
        </m:sSub>
      </m:oMath>
      <w:r>
        <w:t>:</w:t>
      </w:r>
    </w:p>
    <w:p w14:paraId="5D086954" w14:textId="77777777" w:rsidR="000360CF" w:rsidRDefault="00DB30A0">
      <w:pPr>
        <w:keepNext/>
        <w:spacing w:before="60" w:after="80"/>
        <w:ind w:left="255"/>
      </w:pPr>
      <m:oMathPara>
        <m:oMath>
          <m:sSub>
            <m:e>
              <m:r>
                <m:t>q</m:t>
              </m:r>
            </m:e>
            <m:sub>
              <m:r>
                <m:t>lim</m:t>
              </m:r>
            </m:sub>
          </m:sSub>
          <m:r>
            <m:t>=</m:t>
          </m:r>
          <m:sSub>
            <m:e>
              <m:r>
                <m:t>c</m:t>
              </m:r>
            </m:e>
            <m:sub>
              <m:r>
                <m:t>u</m:t>
              </m:r>
            </m:sub>
          </m:sSub>
          <m:sSub>
            <m:e>
              <m:r>
                <m:t>N</m:t>
              </m:r>
            </m:e>
            <m:sub>
              <m:r>
                <m:t>c</m:t>
              </m:r>
            </m:sub>
          </m:sSub>
          <m:sSub>
            <m:e>
              <m:r>
                <m:t>s</m:t>
              </m:r>
            </m:e>
            <m:sub>
              <m:r>
                <m:t>c</m:t>
              </m:r>
            </m:sub>
          </m:sSub>
          <m:sSub>
            <m:e>
              <m:r>
                <m:t>i</m:t>
              </m:r>
            </m:e>
            <m:sub>
              <m:r>
                <m:t>c</m:t>
              </m:r>
            </m:sub>
          </m:sSub>
          <m:r>
            <m:t>+q</m:t>
          </m:r>
        </m:oMath>
      </m:oMathPara>
    </w:p>
    <w:p w14:paraId="26BDAB16" w14:textId="77777777" w:rsidR="000360CF" w:rsidRDefault="00DB30A0">
      <w:pPr>
        <w:keepNext/>
        <w:spacing w:before="60" w:after="80"/>
        <w:ind w:left="255"/>
      </w:pPr>
      <m:oMathPara>
        <m:oMath>
          <m:sSub>
            <m:e>
              <m:r>
                <m:t>N</m:t>
              </m:r>
            </m:e>
            <m:sub>
              <m:r>
                <m:t>c</m:t>
              </m:r>
            </m:sub>
          </m:sSub>
          <m:r>
            <m:t>=π+2</m:t>
          </m:r>
        </m:oMath>
      </m:oMathPara>
    </w:p>
    <w:p w14:paraId="5559303A" w14:textId="77777777" w:rsidR="000360CF" w:rsidRDefault="00DB30A0">
      <w:pPr>
        <w:keepNext/>
        <w:spacing w:before="60" w:after="80"/>
        <w:ind w:left="255"/>
      </w:pPr>
      <m:oMathPara>
        <m:oMath>
          <m:sSub>
            <m:e>
              <m:r>
                <m:t>s</m:t>
              </m:r>
            </m:e>
            <m:sub>
              <m:r>
                <m:t>c</m:t>
              </m:r>
            </m:sub>
          </m:sSub>
          <m:r>
            <m:t>=1+0</m:t>
          </m:r>
          <m:r>
            <m:t>,</m:t>
          </m:r>
          <m:r>
            <m:t>2</m:t>
          </m:r>
          <m:r>
            <m:t>r</m:t>
          </m:r>
        </m:oMath>
      </m:oMathPara>
    </w:p>
    <w:p w14:paraId="599BF49D" w14:textId="77777777" w:rsidR="000360CF" w:rsidRDefault="00DB30A0">
      <w:pPr>
        <w:keepNext/>
        <w:spacing w:before="60" w:after="80"/>
        <w:ind w:left="255"/>
      </w:pPr>
      <m:oMathPara>
        <m:oMath>
          <m:sSub>
            <m:e>
              <m:r>
                <m:t>i</m:t>
              </m:r>
            </m:e>
            <m:sub>
              <m:r>
                <m:t>c</m:t>
              </m:r>
            </m:sub>
          </m:sSub>
          <m:r>
            <m:t>=</m:t>
          </m:r>
          <m:f>
            <m:fPr>
              <m:type m:val="bar"/>
            </m:fPr>
            <m:num>
              <m:r>
                <m:t>1</m:t>
              </m:r>
            </m:num>
            <m:den>
              <m:r>
                <m:t>2</m:t>
              </m:r>
            </m:den>
          </m:f>
          <m:d>
            <m:dPr>
              <m:sepChr m:val="+"/>
            </m:dPr>
            <m:e>
              <m:r>
                <m:t>1</m:t>
              </m:r>
            </m:e>
            <m:e>
              <m:rad>
                <m:radPr>
                  <m:degHide m:val="on"/>
                </m:radPr>
                <m:deg/>
                <m:e>
                  <m:r>
                    <m:t>1−</m:t>
                  </m:r>
                  <m:f>
                    <m:fPr>
                      <m:type m:val="bar"/>
                    </m:fPr>
                    <m:num>
                      <m:r>
                        <m:t>H</m:t>
                      </m:r>
                    </m:num>
                    <m:den>
                      <m:sSup>
                        <m:e>
                          <m:r>
                            <m:t>A</m:t>
                          </m:r>
                        </m:e>
                        <m:sup>
                          <m:r>
                            <m:t>′</m:t>
                          </m:r>
                        </m:sup>
                      </m:sSup>
                      <m:sSub>
                        <m:e>
                          <m:r>
                            <m:t>c</m:t>
                          </m:r>
                        </m:e>
                        <m:sub>
                          <m:r>
                            <m:t>u</m:t>
                          </m:r>
                        </m:sub>
                      </m:sSub>
                    </m:den>
                  </m:f>
                </m:e>
              </m:rad>
            </m:e>
          </m:d>
        </m:oMath>
      </m:oMathPara>
    </w:p>
    <w:p w14:paraId="4F04192E" w14:textId="77777777" w:rsidR="000360CF" w:rsidRDefault="00DB30A0">
      <w:pPr>
        <w:spacing w:after="140"/>
      </w:pPr>
      <w:r>
        <w:t xml:space="preserve">Per Vesić si usano </w:t>
      </w:r>
      <m:oMath>
        <m:sSub>
          <m:e>
            <m:r>
              <m:t>s</m:t>
            </m:r>
          </m:e>
          <m:sub>
            <m:r>
              <m:t>c</m:t>
            </m:r>
          </m:sub>
        </m:sSub>
        <m:r>
          <m:t>=1+0</m:t>
        </m:r>
        <m:r>
          <m:t>,</m:t>
        </m:r>
        <m:r>
          <m:t>2</m:t>
        </m:r>
        <m:r>
          <m:t>r</m:t>
        </m:r>
      </m:oMath>
      <w:r>
        <w:t xml:space="preserve">, </w:t>
      </w:r>
      <m:oMath>
        <m:sSub>
          <m:e>
            <m:r>
              <m:t>d</m:t>
            </m:r>
          </m:e>
          <m:sub>
            <m:r>
              <m:t>c</m:t>
            </m:r>
          </m:sub>
        </m:sSub>
        <m:r>
          <m:t>=1+0</m:t>
        </m:r>
        <m:r>
          <m:t>,</m:t>
        </m:r>
        <m:r>
          <m:t>4</m:t>
        </m:r>
        <m:r>
          <m:t>k</m:t>
        </m:r>
      </m:oMath>
      <w:r>
        <w:t xml:space="preserve"> e </w:t>
      </w:r>
      <m:oMath>
        <m:sSub>
          <m:e>
            <m:r>
              <m:t>i</m:t>
            </m:r>
          </m:e>
          <m:sub>
            <m:r>
              <m:t>c</m:t>
            </m:r>
          </m:sub>
        </m:sSub>
        <m:r>
          <m:t>=1−mH/(</m:t>
        </m:r>
        <m:sSup>
          <m:e>
            <m:r>
              <m:t>A</m:t>
            </m:r>
          </m:e>
          <m:sup>
            <m:r>
              <m:t>′</m:t>
            </m:r>
          </m:sup>
        </m:sSup>
        <m:sSub>
          <m:e>
            <m:r>
              <m:t>c</m:t>
            </m:r>
          </m:e>
          <m:sub>
            <m:r>
              <m:t>u</m:t>
            </m:r>
          </m:sub>
        </m:sSub>
        <m:sSub>
          <m:e>
            <m:r>
              <m:t>N</m:t>
            </m:r>
          </m:e>
          <m:sub>
            <m:r>
              <m:t>c</m:t>
            </m:r>
          </m:sub>
        </m:sSub>
        <m:r>
          <m:t>)</m:t>
        </m:r>
      </m:oMath>
      <w:r>
        <w:t xml:space="preserve">, non negativo, in forma moltiplicativa. Meyerhof usa </w:t>
      </w:r>
      <m:oMath>
        <m:sSub>
          <m:e>
            <m:r>
              <m:t>s</m:t>
            </m:r>
          </m:e>
          <m:sub>
            <m:r>
              <m:t>c</m:t>
            </m:r>
          </m:sub>
        </m:sSub>
        <m:r>
          <m:t>=1+0</m:t>
        </m:r>
        <m:r>
          <m:t>,</m:t>
        </m:r>
        <m:r>
          <m:t>2</m:t>
        </m:r>
        <m:r>
          <m:t>r</m:t>
        </m:r>
      </m:oMath>
      <w:r>
        <w:t xml:space="preserve">, </w:t>
      </w:r>
      <m:oMath>
        <m:sSub>
          <m:e>
            <m:r>
              <m:t>d</m:t>
            </m:r>
          </m:e>
          <m:sub>
            <m:r>
              <m:t>c</m:t>
            </m:r>
          </m:sub>
        </m:sSub>
        <m:r>
          <m:t>=1+0</m:t>
        </m:r>
        <m:r>
          <m:t>,</m:t>
        </m:r>
        <m:r>
          <m:t>2</m:t>
        </m:r>
        <m:r>
          <m:t>D/B</m:t>
        </m:r>
      </m:oMath>
      <w:r>
        <w:t xml:space="preserve"> e il fattore di inclinazione sopra descritto, limitato alla striscia quando </w:t>
      </w:r>
      <m:oMath>
        <m:r>
          <m:t>H</m:t>
        </m:r>
      </m:oMath>
      <w:r>
        <w:t xml:space="preserve"> non è nullo. A differenza di Eurocodice 7, Vesić, Hansen e Terzaghi, che sommano </w:t>
      </w:r>
      <m:oMath>
        <m:r>
          <m:t>q</m:t>
        </m:r>
      </m:oMath>
      <w:r>
        <w:t xml:space="preserve">, Meyerhof applica l'inclinazione anche al sovraccarico, </w:t>
      </w:r>
      <m:oMath>
        <m:sSub>
          <m:e>
            <m:r>
              <m:t>q</m:t>
            </m:r>
          </m:e>
          <m:sub>
            <m:r>
              <m:t>lim</m:t>
            </m:r>
          </m:sub>
        </m:sSub>
        <m:r>
          <m:t>=</m:t>
        </m:r>
        <m:sSub>
          <m:e>
            <m:r>
              <m:t>c</m:t>
            </m:r>
          </m:e>
          <m:sub>
            <m:r>
              <m:t>u</m:t>
            </m:r>
          </m:sub>
        </m:sSub>
        <m:sSub>
          <m:e>
            <m:r>
              <m:t>N</m:t>
            </m:r>
          </m:e>
          <m:sub>
            <m:r>
              <m:t>c</m:t>
            </m:r>
          </m:sub>
        </m:sSub>
        <m:sSub>
          <m:e>
            <m:r>
              <m:t>s</m:t>
            </m:r>
          </m:e>
          <m:sub>
            <m:r>
              <m:t>c</m:t>
            </m:r>
          </m:sub>
        </m:sSub>
        <m:sSub>
          <m:e>
            <m:r>
              <m:t>d</m:t>
            </m:r>
          </m:e>
          <m:sub>
            <m:r>
              <m:t>c</m:t>
            </m:r>
          </m:sub>
        </m:sSub>
        <m:sSub>
          <m:e>
            <m:r>
              <m:t>i</m:t>
            </m:r>
          </m:e>
          <m:sub>
            <m:r>
              <m:t>c</m:t>
            </m:r>
          </m:sub>
        </m:sSub>
        <m:r>
          <m:t>+q</m:t>
        </m:r>
        <m:sSub>
          <m:e>
            <m:r>
              <m:t>i</m:t>
            </m:r>
          </m:e>
          <m:sub>
            <m:r>
              <m:t>q</m:t>
            </m:r>
          </m:sub>
        </m:sSub>
      </m:oMath>
      <w:r>
        <w:t xml:space="preserve"> con </w:t>
      </w:r>
      <m:oMath>
        <m:sSub>
          <m:e>
            <m:r>
              <m:t>i</m:t>
            </m:r>
          </m:e>
          <m:sub>
            <m:r>
              <m:t>q</m:t>
            </m:r>
          </m:sub>
        </m:sSub>
        <m:r>
          <m:t>=</m:t>
        </m:r>
        <m:sSub>
          <m:e>
            <m:r>
              <m:t>i</m:t>
            </m:r>
          </m:e>
          <m:sub>
            <m:r>
              <m:t>c</m:t>
            </m:r>
          </m:sub>
        </m:sSub>
        <m:r>
          <m:t>=(1−θ/(π/2)</m:t>
        </m:r>
        <m:sSup>
          <m:e>
            <m:r>
              <m:t>)</m:t>
            </m:r>
          </m:e>
          <m:sup>
            <m:r>
              <m:t>2</m:t>
            </m:r>
          </m:sup>
        </m:sSup>
      </m:oMath>
      <w:r>
        <w:t>, in continuità con il ramo drenato (Meyerhof, 1963; USACE EM 1110-1-1905, tabella 4-3).</w:t>
      </w:r>
    </w:p>
    <w:p w14:paraId="6B46D3FF" w14:textId="77777777" w:rsidR="000360CF" w:rsidRDefault="00DB30A0">
      <w:pPr>
        <w:spacing w:after="140"/>
      </w:pPr>
      <w:r>
        <w:t>Brinch Hansen con carico verticale usa invece una forma additiva:</w:t>
      </w:r>
    </w:p>
    <w:p w14:paraId="173FD91F" w14:textId="77777777" w:rsidR="000360CF" w:rsidRDefault="00DB30A0">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07793AEE" w14:textId="77777777" w:rsidR="000360CF" w:rsidRDefault="00DB30A0">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Con carico inclinato la forma additiva è quella del paragrafo «Brinch Hansen con carico inclinato».</w:t>
      </w:r>
    </w:p>
    <w:p w14:paraId="50D66692" w14:textId="77777777" w:rsidR="000360CF" w:rsidRDefault="00DB30A0">
      <w:pPr>
        <w:pStyle w:val="Titolo2"/>
        <w:keepNext/>
        <w:spacing w:after="140"/>
      </w:pPr>
      <w:bookmarkStart w:id="336" w:name="_Toc244285329"/>
      <w:r>
        <w:t>Brinch Hansen con carico inclinato</w:t>
      </w:r>
      <w:bookmarkEnd w:id="336"/>
    </w:p>
    <w:p w14:paraId="4C29CC06" w14:textId="77777777" w:rsidR="000360CF" w:rsidRDefault="00DB30A0">
      <w:pPr>
        <w:spacing w:after="140"/>
      </w:pPr>
      <w:r>
        <w:t xml:space="preserve">Con un'azione orizzontale il metodo di Brinch Hansen calcola la pressione limite per rottura nella direzione di </w:t>
      </w:r>
      <m:oMath>
        <m:sSup>
          <m:e>
            <m:r>
              <m:t>B</m:t>
            </m:r>
          </m:e>
          <m:sup>
            <m:r>
              <m:t>′</m:t>
            </m:r>
          </m:sup>
        </m:sSup>
      </m:oMath>
      <w:r>
        <w:t xml:space="preserve"> e in quella di </w:t>
      </w:r>
      <m:oMath>
        <m:sSup>
          <m:e>
            <m:r>
              <m:t>L</m:t>
            </m:r>
          </m:e>
          <m:sup>
            <m:r>
              <m:t>′</m:t>
            </m:r>
          </m:sup>
        </m:sSup>
      </m:oMath>
      <w:r>
        <w:t xml:space="preserve"> e adotta la minore; nella fondazione nastriforme c'è solo la direzione di </w:t>
      </w:r>
      <m:oMath>
        <m:sSup>
          <m:e>
            <m:r>
              <m:t>B</m:t>
            </m:r>
          </m:e>
          <m:sup>
            <m:r>
              <m:t>′</m:t>
            </m:r>
          </m:sup>
        </m:sSup>
      </m:oMath>
      <w:r>
        <w:t xml:space="preserve">, nel cerchio l'azione orizzontale si considera diretta come </w:t>
      </w:r>
      <m:oMath>
        <m:sSup>
          <m:e>
            <m:r>
              <m:t>B</m:t>
            </m:r>
          </m:e>
          <m:sup>
            <m:r>
              <m:t>′</m:t>
            </m:r>
          </m:sup>
        </m:sSup>
      </m:oMath>
      <w:r>
        <w:t xml:space="preserve">. </w:t>
      </w:r>
      <m:oMath>
        <m:r>
          <m:t>H</m:t>
        </m:r>
      </m:oMath>
      <w:r>
        <w:t xml:space="preserve"> è la componente considerata, </w:t>
      </w:r>
      <m:oMath>
        <m:sSub>
          <m:e>
            <m:r>
              <m:t>H</m:t>
            </m:r>
          </m:e>
          <m:sub>
            <m:r>
              <m:t>B</m:t>
            </m:r>
          </m:sub>
        </m:sSub>
      </m:oMath>
      <w:r>
        <w:t xml:space="preserve"> parallela a </w:t>
      </w:r>
      <m:oMath>
        <m:sSup>
          <m:e>
            <m:r>
              <m:t>B</m:t>
            </m:r>
          </m:e>
          <m:sup>
            <m:r>
              <m:t>′</m:t>
            </m:r>
          </m:sup>
        </m:sSup>
      </m:oMath>
      <w:r>
        <w:t xml:space="preserve"> oppure </w:t>
      </w:r>
      <m:oMath>
        <m:sSub>
          <m:e>
            <m:r>
              <m:t>H</m:t>
            </m:r>
          </m:e>
          <m:sub>
            <m:r>
              <m:t>L</m:t>
            </m:r>
          </m:sub>
        </m:sSub>
      </m:oMath>
      <w:r>
        <w:t xml:space="preserve"> parallela a </w:t>
      </w:r>
      <m:oMath>
        <m:sSup>
          <m:e>
            <m:r>
              <m:t>L</m:t>
            </m:r>
          </m:e>
          <m:sup>
            <m:r>
              <m:t>′</m:t>
            </m:r>
          </m:sup>
        </m:sSup>
      </m:oMath>
      <w:r>
        <w:t xml:space="preserve">, </w:t>
      </w:r>
      <m:oMath>
        <m:sSup>
          <m:e>
            <m:r>
              <m:t>A</m:t>
            </m:r>
          </m:e>
          <m:sup>
            <m:r>
              <m:t>′</m:t>
            </m:r>
          </m:sup>
        </m:sSup>
        <m:r>
          <m:t>=</m:t>
        </m:r>
        <m:sSup>
          <m:e>
            <m:r>
              <m:t>B</m:t>
            </m:r>
          </m:e>
          <m:sup>
            <m:r>
              <m:t>′</m:t>
            </m:r>
          </m:sup>
        </m:sSup>
        <m:sSup>
          <m:e>
            <m:r>
              <m:t>L</m:t>
            </m:r>
          </m:e>
          <m:sup>
            <m:r>
              <m:t>′</m:t>
            </m:r>
          </m:sup>
        </m:sSup>
      </m:oMath>
      <w:r>
        <w:t xml:space="preserve"> è l'area efficace e base e piano campagna sono orizzontali. In condizioni drenate i fattori di inclinazione sono:</w:t>
      </w:r>
    </w:p>
    <w:p w14:paraId="7A84EBFA" w14:textId="77777777" w:rsidR="000360CF" w:rsidRDefault="00DB30A0">
      <w:pPr>
        <w:keepNext/>
        <w:spacing w:before="60" w:after="80"/>
        <w:ind w:left="255"/>
      </w:pPr>
      <m:oMathPara>
        <m:oMath>
          <m:r>
            <m:t>x=</m:t>
          </m:r>
          <m:f>
            <m:fPr>
              <m:type m:val="bar"/>
            </m:fPr>
            <m:num>
              <m:r>
                <m:t>H</m:t>
              </m:r>
            </m:num>
            <m:den>
              <m:r>
                <m:t>N+</m:t>
              </m:r>
              <m:sSup>
                <m:e>
                  <m:r>
                    <m:t>A</m:t>
                  </m:r>
                </m:e>
                <m:sup>
                  <m:r>
                    <m:t>′</m:t>
                  </m:r>
                </m:sup>
              </m:sSup>
              <m:sSup>
                <m:e>
                  <m:r>
                    <m:t>c</m:t>
                  </m:r>
                </m:e>
                <m:sup>
                  <m:r>
                    <m:t>′</m:t>
                  </m:r>
                </m:sup>
              </m:sSup>
              <m:r>
                <m:rPr>
                  <m:sty m:val="p"/>
                </m:rPr>
                <m:t>cot</m:t>
              </m:r>
              <m:sSup>
                <m:e>
                  <m:r>
                    <m:t>φ</m:t>
                  </m:r>
                </m:e>
                <m:sup>
                  <m:r>
                    <m:t>′</m:t>
                  </m:r>
                </m:sup>
              </m:sSup>
            </m:den>
          </m:f>
        </m:oMath>
      </m:oMathPara>
    </w:p>
    <w:p w14:paraId="585DC1F1" w14:textId="77777777" w:rsidR="000360CF" w:rsidRDefault="00DB30A0">
      <w:pPr>
        <w:keepNext/>
        <w:spacing w:before="60" w:after="80"/>
        <w:ind w:left="255"/>
      </w:pPr>
      <m:oMathPara>
        <m:oMath>
          <m:sSub>
            <m:e>
              <m:r>
                <m:t>i</m:t>
              </m:r>
            </m:e>
            <m:sub>
              <m:r>
                <m:t>q</m:t>
              </m:r>
            </m:sub>
          </m:sSub>
          <m:r>
            <m:t>=(1−0</m:t>
          </m:r>
          <m:r>
            <m:t>,</m:t>
          </m:r>
          <m:r>
            <m:t>5</m:t>
          </m:r>
          <m:r>
            <m:t>x</m:t>
          </m:r>
          <m:sSup>
            <m:e>
              <m:r>
                <m:t>)</m:t>
              </m:r>
            </m:e>
            <m:sup>
              <m:r>
                <m:t>5</m:t>
              </m:r>
            </m:sup>
          </m:sSup>
        </m:oMath>
      </m:oMathPara>
    </w:p>
    <w:p w14:paraId="1FE61897" w14:textId="77777777" w:rsidR="000360CF" w:rsidRDefault="00DB30A0">
      <w:pPr>
        <w:keepNext/>
        <w:spacing w:before="60" w:after="80"/>
        <w:ind w:left="255"/>
      </w:pPr>
      <m:oMathPara>
        <m:oMath>
          <m:sSub>
            <m:e>
              <m:r>
                <m:t>i</m:t>
              </m:r>
            </m:e>
            <m:sub>
              <m:r>
                <m:t>γ</m:t>
              </m:r>
            </m:sub>
          </m:sSub>
          <m:r>
            <m:t>=(1−0</m:t>
          </m:r>
          <m:r>
            <m:t>,</m:t>
          </m:r>
          <m:r>
            <m:t>7</m:t>
          </m:r>
          <m:r>
            <m:t>x</m:t>
          </m:r>
          <m:sSup>
            <m:e>
              <m:r>
                <m:t>)</m:t>
              </m:r>
            </m:e>
            <m:sup>
              <m:r>
                <m:t>5</m:t>
              </m:r>
            </m:sup>
          </m:sSup>
        </m:oMath>
      </m:oMathPara>
    </w:p>
    <w:p w14:paraId="594A0AC2" w14:textId="77777777" w:rsidR="000360CF" w:rsidRDefault="00DB30A0">
      <w:pPr>
        <w:keepNext/>
        <w:spacing w:before="60" w:after="80"/>
        <w:ind w:left="255"/>
      </w:pPr>
      <m:oMathPara>
        <m:oMath>
          <m:sSub>
            <m:e>
              <m:r>
                <m:t>i</m:t>
              </m:r>
            </m:e>
            <m:sub>
              <m:r>
                <m:t>c</m:t>
              </m:r>
            </m:sub>
          </m:sSub>
          <m:r>
            <m:t>=</m:t>
          </m:r>
          <m:sSub>
            <m:e>
              <m:r>
                <m:t>i</m:t>
              </m:r>
            </m:e>
            <m:sub>
              <m:r>
                <m:t>q</m:t>
              </m:r>
            </m:sub>
          </m:sSub>
          <m:r>
            <m:t>−</m:t>
          </m:r>
          <m:f>
            <m:fPr>
              <m:type m:val="bar"/>
            </m:fPr>
            <m:num>
              <m:r>
                <m:t>1−</m:t>
              </m:r>
              <m:sSub>
                <m:e>
                  <m:r>
                    <m:t>i</m:t>
                  </m:r>
                </m:e>
                <m:sub>
                  <m:r>
                    <m:t>q</m:t>
                  </m:r>
                </m:sub>
              </m:sSub>
            </m:num>
            <m:den>
              <m:sSub>
                <m:e>
                  <m:r>
                    <m:t>N</m:t>
                  </m:r>
                </m:e>
                <m:sub>
                  <m:r>
                    <m:t>q</m:t>
                  </m:r>
                </m:sub>
              </m:sSub>
              <m:r>
                <m:t>−1</m:t>
              </m:r>
            </m:den>
          </m:f>
        </m:oMath>
      </m:oMathPara>
    </w:p>
    <w:p w14:paraId="088B8D45" w14:textId="77777777" w:rsidR="000360CF" w:rsidRDefault="00DB30A0">
      <w:pPr>
        <w:spacing w:after="140"/>
      </w:pPr>
      <w:r>
        <w:t xml:space="preserve">Per la rottura nella direzione di </w:t>
      </w:r>
      <m:oMath>
        <m:sSup>
          <m:e>
            <m:r>
              <m:t>B</m:t>
            </m:r>
          </m:e>
          <m:sup>
            <m:r>
              <m:t>′</m:t>
            </m:r>
          </m:sup>
        </m:sSup>
      </m:oMath>
      <w:r>
        <w:t xml:space="preserve"> i fattori di forma e di profondità sono i seguenti, con </w:t>
      </w:r>
      <m:oMath>
        <m:r>
          <m:t>k=D/B</m:t>
        </m:r>
      </m:oMath>
      <w:r>
        <w:t xml:space="preserve"> e </w:t>
      </w:r>
      <m:oMath>
        <m:r>
          <m:t>k=</m:t>
        </m:r>
        <m:r>
          <m:rPr>
            <m:sty m:val="p"/>
          </m:rPr>
          <m:t>arctan</m:t>
        </m:r>
        <m:r>
          <m:t>(D/B)</m:t>
        </m:r>
      </m:oMath>
      <w:r>
        <w:t xml:space="preserve"> oltre uno; </w:t>
      </w:r>
      <m:oMath>
        <m:sSub>
          <m:e>
            <m:r>
              <m:t>s</m:t>
            </m:r>
          </m:e>
          <m:sub>
            <m:r>
              <m:t>γ</m:t>
            </m:r>
          </m:sub>
        </m:sSub>
      </m:oMath>
      <w:r>
        <w:t xml:space="preserve"> non scende sotto 0,6:</w:t>
      </w:r>
    </w:p>
    <w:p w14:paraId="6CB74CE8" w14:textId="77777777" w:rsidR="000360CF" w:rsidRDefault="00DB30A0">
      <w:pPr>
        <w:keepNext/>
        <w:spacing w:before="60" w:after="80"/>
        <w:ind w:left="255"/>
      </w:pPr>
      <m:oMathPara>
        <m:oMath>
          <m:sSub>
            <m:e>
              <m:r>
                <m:t>s</m:t>
              </m:r>
            </m:e>
            <m:sub>
              <m:r>
                <m:t>q</m:t>
              </m:r>
            </m:sub>
          </m:sSub>
          <m:r>
            <m:t>=1+</m:t>
          </m:r>
          <m:sSub>
            <m:e>
              <m:r>
                <m:t>i</m:t>
              </m:r>
            </m:e>
            <m:sub>
              <m:r>
                <m:t>q,B</m:t>
              </m:r>
            </m:sub>
          </m:sSub>
          <m:f>
            <m:fPr>
              <m:type m:val="bar"/>
            </m:fPr>
            <m:num>
              <m:sSup>
                <m:e>
                  <m:r>
                    <m:t>B</m:t>
                  </m:r>
                </m:e>
                <m:sup>
                  <m:r>
                    <m:t>′</m:t>
                  </m:r>
                </m:sup>
              </m:sSup>
            </m:num>
            <m:den>
              <m:sSup>
                <m:e>
                  <m:r>
                    <m:t>L</m:t>
                  </m:r>
                </m:e>
                <m:sup>
                  <m:r>
                    <m:t>′</m:t>
                  </m:r>
                </m:sup>
              </m:sSup>
            </m:den>
          </m:f>
          <m:r>
            <m:rPr>
              <m:sty m:val="p"/>
            </m:rPr>
            <m:t>sin</m:t>
          </m:r>
          <m:sSup>
            <m:e>
              <m:r>
                <m:t>φ</m:t>
              </m:r>
            </m:e>
            <m:sup>
              <m:r>
                <m:t>′</m:t>
              </m:r>
            </m:sup>
          </m:sSup>
        </m:oMath>
      </m:oMathPara>
    </w:p>
    <w:p w14:paraId="4F0E4D00" w14:textId="77777777" w:rsidR="000360CF" w:rsidRDefault="00DB30A0">
      <w:pPr>
        <w:keepNext/>
        <w:spacing w:before="60" w:after="80"/>
        <w:ind w:left="255"/>
      </w:pPr>
      <m:oMathPara>
        <m:oMath>
          <m:sSub>
            <m:e>
              <m:r>
                <m:t>s</m:t>
              </m:r>
            </m:e>
            <m:sub>
              <m:r>
                <m:t>c</m:t>
              </m:r>
            </m:sub>
          </m:sSub>
          <m:r>
            <m:t>=</m:t>
          </m:r>
          <m:sSub>
            <m:e>
              <m:r>
                <m:t>s</m:t>
              </m:r>
            </m:e>
            <m:sub>
              <m:r>
                <m:t>q</m:t>
              </m:r>
            </m:sub>
          </m:sSub>
          <m:r>
            <m:t>−</m:t>
          </m:r>
          <m:f>
            <m:fPr>
              <m:type m:val="bar"/>
            </m:fPr>
            <m:num>
              <m:r>
                <m:t>1−</m:t>
              </m:r>
              <m:sSub>
                <m:e>
                  <m:r>
                    <m:t>s</m:t>
                  </m:r>
                </m:e>
                <m:sub>
                  <m:r>
                    <m:t>q</m:t>
                  </m:r>
                </m:sub>
              </m:sSub>
            </m:num>
            <m:den>
              <m:sSub>
                <m:e>
                  <m:r>
                    <m:t>N</m:t>
                  </m:r>
                </m:e>
                <m:sub>
                  <m:r>
                    <m:t>q</m:t>
                  </m:r>
                </m:sub>
              </m:sSub>
              <m:r>
                <m:t>−1</m:t>
              </m:r>
            </m:den>
          </m:f>
        </m:oMath>
      </m:oMathPara>
    </w:p>
    <w:p w14:paraId="72ACE86A" w14:textId="77777777" w:rsidR="000360CF" w:rsidRDefault="00DB30A0">
      <w:pPr>
        <w:keepNext/>
        <w:spacing w:before="60" w:after="80"/>
        <w:ind w:left="255"/>
      </w:pPr>
      <m:oMathPara>
        <m:oMath>
          <m:sSub>
            <m:e>
              <m:r>
                <m:t>s</m:t>
              </m:r>
            </m:e>
            <m:sub>
              <m:r>
                <m:t>γ</m:t>
              </m:r>
            </m:sub>
          </m:sSub>
          <m:r>
            <m:t>=1−0</m:t>
          </m:r>
          <m:r>
            <m:t>,</m:t>
          </m:r>
          <m:r>
            <m:t>4</m:t>
          </m:r>
          <m:f>
            <m:fPr>
              <m:type m:val="bar"/>
            </m:fPr>
            <m:num>
              <m:sSub>
                <m:e>
                  <m:r>
                    <m:t>i</m:t>
                  </m:r>
                </m:e>
                <m:sub>
                  <m:r>
                    <m:t>γ,B</m:t>
                  </m:r>
                </m:sub>
              </m:sSub>
              <m:sSup>
                <m:e>
                  <m:r>
                    <m:t>B</m:t>
                  </m:r>
                </m:e>
                <m:sup>
                  <m:r>
                    <m:t>′</m:t>
                  </m:r>
                </m:sup>
              </m:sSup>
            </m:num>
            <m:den>
              <m:sSub>
                <m:e>
                  <m:r>
                    <m:t>i</m:t>
                  </m:r>
                </m:e>
                <m:sub>
                  <m:r>
                    <m:t>γ,L</m:t>
                  </m:r>
                </m:sub>
              </m:sSub>
              <m:sSup>
                <m:e>
                  <m:r>
                    <m:t>L</m:t>
                  </m:r>
                </m:e>
                <m:sup>
                  <m:r>
                    <m:t>′</m:t>
                  </m:r>
                </m:sup>
              </m:sSup>
            </m:den>
          </m:f>
        </m:oMath>
      </m:oMathPara>
    </w:p>
    <w:p w14:paraId="6E5D2E87" w14:textId="77777777" w:rsidR="000360CF" w:rsidRDefault="00DB30A0">
      <w:pPr>
        <w:keepNext/>
        <w:spacing w:before="60" w:after="80"/>
        <w:ind w:left="255"/>
      </w:pPr>
      <m:oMathPara>
        <m:oMath>
          <m:sSub>
            <m:e>
              <m:r>
                <m:t>d</m:t>
              </m:r>
            </m:e>
            <m:sub>
              <m:r>
                <m:t>q</m:t>
              </m:r>
            </m:sub>
          </m:sSub>
          <m:r>
            <m:t>=1+2</m:t>
          </m:r>
          <m:r>
            <m:rPr>
              <m:sty m:val="p"/>
            </m:rPr>
            <m:t>tan</m:t>
          </m:r>
          <m:sSup>
            <m:e>
              <m:r>
                <m:t>φ</m:t>
              </m:r>
            </m:e>
            <m:sup>
              <m:r>
                <m:t>′</m:t>
              </m:r>
            </m:sup>
          </m:sSup>
          <m:r>
            <m:t>(1−</m:t>
          </m:r>
          <m:r>
            <m:rPr>
              <m:sty m:val="p"/>
            </m:rPr>
            <m:t>sin</m:t>
          </m:r>
          <m:sSup>
            <m:e>
              <m:r>
                <m:t>φ</m:t>
              </m:r>
            </m:e>
            <m:sup>
              <m:r>
                <m:t>′</m:t>
              </m:r>
            </m:sup>
          </m:sSup>
          <m:sSup>
            <m:e>
              <m:r>
                <m:t>)</m:t>
              </m:r>
            </m:e>
            <m:sup>
              <m:r>
                <m:t>2</m:t>
              </m:r>
            </m:sup>
          </m:sSup>
          <m:r>
            <m:t>k</m:t>
          </m:r>
        </m:oMath>
      </m:oMathPara>
    </w:p>
    <w:p w14:paraId="07CEF359" w14:textId="77777777" w:rsidR="000360CF" w:rsidRDefault="00DB30A0">
      <w:pPr>
        <w:keepNext/>
        <w:spacing w:before="60" w:after="80"/>
        <w:ind w:left="255"/>
      </w:pPr>
      <m:oMathPara>
        <m:oMath>
          <m:sSub>
            <m:e>
              <m:r>
                <m:t>d</m:t>
              </m:r>
            </m:e>
            <m:sub>
              <m:r>
                <m:t>c</m:t>
              </m:r>
            </m:sub>
          </m:sSub>
          <m:r>
            <m:t>=</m:t>
          </m:r>
          <m:sSub>
            <m:e>
              <m:r>
                <m:t>d</m:t>
              </m:r>
            </m:e>
            <m:sub>
              <m:r>
                <m:t>q</m:t>
              </m:r>
            </m:sub>
          </m:sSub>
          <m:r>
            <m:t>−</m:t>
          </m:r>
          <m:f>
            <m:fPr>
              <m:type m:val="bar"/>
            </m:fPr>
            <m:num>
              <m:r>
                <m:t>1−</m:t>
              </m:r>
              <m:sSub>
                <m:e>
                  <m:r>
                    <m:t>d</m:t>
                  </m:r>
                </m:e>
                <m:sub>
                  <m:r>
                    <m:t>q</m:t>
                  </m:r>
                </m:sub>
              </m:sSub>
            </m:num>
            <m:den>
              <m:sSub>
                <m:e>
                  <m:r>
                    <m:t>N</m:t>
                  </m:r>
                </m:e>
                <m:sub>
                  <m:r>
                    <m:t>q</m:t>
                  </m:r>
                </m:sub>
              </m:sSub>
              <m:r>
                <m:t>−1</m:t>
              </m:r>
            </m:den>
          </m:f>
        </m:oMath>
      </m:oMathPara>
    </w:p>
    <w:p w14:paraId="295A4C04" w14:textId="77777777" w:rsidR="000360CF" w:rsidRDefault="00DB30A0">
      <w:pPr>
        <w:keepNext/>
        <w:spacing w:before="60" w:after="80"/>
        <w:ind w:left="255"/>
      </w:pPr>
      <m:oMathPara>
        <m:oMath>
          <m:sSub>
            <m:e>
              <m:r>
                <m:t>d</m:t>
              </m:r>
            </m:e>
            <m:sub>
              <m:r>
                <m:t>γ</m:t>
              </m:r>
            </m:sub>
          </m:sSub>
          <m:r>
            <m:t>=1</m:t>
          </m:r>
        </m:oMath>
      </m:oMathPara>
    </w:p>
    <w:p w14:paraId="0822EF27" w14:textId="77777777" w:rsidR="000360CF" w:rsidRDefault="00DB30A0">
      <w:pPr>
        <w:spacing w:after="140"/>
      </w:pPr>
      <w:r>
        <w:t xml:space="preserve">Per la rottura nella direzione di </w:t>
      </w:r>
      <m:oMath>
        <m:sSup>
          <m:e>
            <m:r>
              <m:t>L</m:t>
            </m:r>
          </m:e>
          <m:sup>
            <m:r>
              <m:t>′</m:t>
            </m:r>
          </m:sup>
        </m:sSup>
      </m:oMath>
      <w:r>
        <w:t xml:space="preserve"> valgono le stesse espressioni con </w:t>
      </w:r>
      <m:oMath>
        <m:sSup>
          <m:e>
            <m:r>
              <m:t>B</m:t>
            </m:r>
          </m:e>
          <m:sup>
            <m:r>
              <m:t>′</m:t>
            </m:r>
          </m:sup>
        </m:sSup>
      </m:oMath>
      <w:r>
        <w:t xml:space="preserve"> e </w:t>
      </w:r>
      <m:oMath>
        <m:sSup>
          <m:e>
            <m:r>
              <m:t>L</m:t>
            </m:r>
          </m:e>
          <m:sup>
            <m:r>
              <m:t>′</m:t>
            </m:r>
          </m:sup>
        </m:sSup>
      </m:oMath>
      <w:r>
        <w:t xml:space="preserve"> scambiati e i fattori di inclinazione di </w:t>
      </w:r>
      <m:oMath>
        <m:sSub>
          <m:e>
            <m:r>
              <m:t>H</m:t>
            </m:r>
          </m:e>
          <m:sub>
            <m:r>
              <m:t>L</m:t>
            </m:r>
          </m:sub>
        </m:sSub>
      </m:oMath>
      <w:r>
        <w:t xml:space="preserve">; la profondità usa </w:t>
      </w:r>
      <m:oMath>
        <m:f>
          <m:fPr>
            <m:type m:val="lin"/>
          </m:fPr>
          <m:num>
            <m:r>
              <m:t>D</m:t>
            </m:r>
          </m:num>
          <m:den>
            <m:sSup>
              <m:e>
                <m:r>
                  <m:t>L</m:t>
                </m:r>
              </m:e>
              <m:sup>
                <m:r>
                  <m:t>′</m:t>
                </m:r>
              </m:sup>
            </m:sSup>
          </m:den>
        </m:f>
      </m:oMath>
      <w:r>
        <w:t xml:space="preserve"> e il termine di peso resta </w:t>
      </w:r>
      <m:oMath>
        <m:r>
          <m:t>0</m:t>
        </m:r>
        <m:r>
          <m:t>,</m:t>
        </m:r>
        <m:r>
          <m:t>5</m:t>
        </m:r>
        <m:r>
          <m:t>γ</m:t>
        </m:r>
        <m:sSup>
          <m:e>
            <m:r>
              <m:t>B</m:t>
            </m:r>
          </m:e>
          <m:sup>
            <m:r>
              <m:t>′</m:t>
            </m:r>
          </m:sup>
        </m:sSup>
        <m:sSub>
          <m:e>
            <m:r>
              <m:t>N</m:t>
            </m:r>
          </m:e>
          <m:sub>
            <m:r>
              <m:t>γ</m:t>
            </m:r>
          </m:sub>
        </m:sSub>
      </m:oMath>
      <w:r>
        <w:t>. In ciascuna direzione si calcola la pressione limite e si adotta la minore:</w:t>
      </w:r>
    </w:p>
    <w:p w14:paraId="3F3D5966" w14:textId="77777777" w:rsidR="000360CF" w:rsidRDefault="00DB30A0">
      <w:pPr>
        <w:keepNext/>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+0</m:t>
          </m:r>
          <m:r>
            <m:t>,</m:t>
          </m:r>
          <m:r>
            <m:t>5</m:t>
          </m:r>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2F9B7AAB" w14:textId="77777777" w:rsidR="000360CF" w:rsidRDefault="00DB30A0">
      <w:pPr>
        <w:spacing w:after="140"/>
      </w:pPr>
      <w:r>
        <w:t xml:space="preserve">In condizioni non drenate la forma è additiva; le espressioni seguenti valgono nella direzione di </w:t>
      </w:r>
      <m:oMath>
        <m:sSup>
          <m:e>
            <m:r>
              <m:t>B</m:t>
            </m:r>
          </m:e>
          <m:sup>
            <m:r>
              <m:t>′</m:t>
            </m:r>
          </m:sup>
        </m:sSup>
      </m:oMath>
      <w:r>
        <w:t xml:space="preserve">, mentre nella direzione di </w:t>
      </w:r>
      <m:oMath>
        <m:sSup>
          <m:e>
            <m:r>
              <m:t>L</m:t>
            </m:r>
          </m:e>
          <m:sup>
            <m:r>
              <m:t>′</m:t>
            </m:r>
          </m:sup>
        </m:sSup>
      </m:oMath>
      <w:r>
        <w:t xml:space="preserve"> si usano </w:t>
      </w:r>
      <m:oMath>
        <m:sSubSup>
          <m:e>
            <m:r>
              <m:t>i</m:t>
            </m:r>
          </m:e>
          <m:sub>
            <m:r>
              <m:t>c</m:t>
            </m:r>
          </m:sub>
          <m:sup>
            <m:r>
              <m:t>′</m:t>
            </m:r>
          </m:sup>
        </m:sSubSup>
      </m:oMath>
      <w:r>
        <w:t xml:space="preserve"> con </w:t>
      </w:r>
      <m:oMath>
        <m:sSub>
          <m:e>
            <m:r>
              <m:t>H</m:t>
            </m:r>
          </m:e>
          <m:sub>
            <m:r>
              <m:t>L</m:t>
            </m:r>
          </m:sub>
        </m:sSub>
      </m:oMath>
      <w:r>
        <w:t xml:space="preserve">, </w:t>
      </w:r>
      <m:oMath>
        <m:sSubSup>
          <m:e>
            <m:r>
              <m:t>s</m:t>
            </m:r>
          </m:e>
          <m:sub>
            <m:r>
              <m:t>c</m:t>
            </m:r>
          </m:sub>
          <m:sup>
            <m:r>
              <m:t>′</m:t>
            </m:r>
          </m:sup>
        </m:sSubSup>
        <m:r>
          <m:t>=0</m:t>
        </m:r>
        <m:r>
          <m:t>,</m:t>
        </m:r>
        <m:r>
          <m:t>2</m:t>
        </m:r>
        <m:sSubSup>
          <m:e>
            <m:r>
              <m:t>i</m:t>
            </m:r>
          </m:e>
          <m:sub>
            <m:r>
              <m:t>c</m:t>
            </m:r>
          </m:sub>
          <m:sup>
            <m:r>
              <m:t>′</m:t>
            </m:r>
          </m:sup>
        </m:sSubSup>
        <m:sSup>
          <m:e>
            <m:r>
              <m:t>L</m:t>
            </m:r>
          </m:e>
          <m:sup>
            <m:r>
              <m:t>′</m:t>
            </m:r>
          </m:sup>
        </m:sSup>
        <m:r>
          <m:t>/</m:t>
        </m:r>
        <m:sSup>
          <m:e>
            <m:r>
              <m:t>B</m:t>
            </m:r>
          </m:e>
          <m:sup>
            <m:r>
              <m:t>′</m:t>
            </m:r>
          </m:sup>
        </m:sSup>
      </m:oMath>
      <w:r>
        <w:t xml:space="preserve"> e </w:t>
      </w:r>
      <m:oMath>
        <m:sSubSup>
          <m:e>
            <m:r>
              <m:t>d</m:t>
            </m:r>
          </m:e>
          <m:sub>
            <m:r>
              <m:t>c</m:t>
            </m:r>
          </m:sub>
          <m:sup>
            <m:r>
              <m:t>′</m:t>
            </m:r>
          </m:sup>
        </m:sSubSup>
      </m:oMath>
      <w:r>
        <w:t xml:space="preserve"> con </w:t>
      </w:r>
      <m:oMath>
        <m:f>
          <m:fPr>
            <m:type m:val="lin"/>
          </m:fPr>
          <m:num>
            <m:r>
              <m:t>D</m:t>
            </m:r>
          </m:num>
          <m:den>
            <m:sSup>
              <m:e>
                <m:r>
                  <m:t>L</m:t>
                </m:r>
              </m:e>
              <m:sup>
                <m:r>
                  <m:t>′</m:t>
                </m:r>
              </m:sup>
            </m:sSup>
          </m:den>
        </m:f>
      </m:oMath>
      <w:r>
        <w:t>, e si adotta il minore dei due valori:</w:t>
      </w:r>
    </w:p>
    <w:p w14:paraId="7ABDB913" w14:textId="77777777" w:rsidR="000360CF" w:rsidRDefault="00DB30A0">
      <w:pPr>
        <w:keepNext/>
        <w:spacing w:before="60" w:after="80"/>
        <w:ind w:left="255"/>
      </w:pPr>
      <m:oMathPara>
        <m:oMath>
          <m:sSub>
            <m:e>
              <m:r>
                <m:t>q</m:t>
              </m:r>
            </m:e>
            <m:sub>
              <m:r>
                <m:t>lim</m:t>
              </m:r>
            </m:sub>
          </m:sSub>
          <m:r>
            <m:t>=(π+2)</m:t>
          </m:r>
          <m:sSub>
            <m:e>
              <m:r>
                <m:t>c</m:t>
              </m:r>
            </m:e>
            <m:sub>
              <m:r>
                <m:t>u</m:t>
              </m:r>
            </m:sub>
          </m:sSub>
          <m:r>
            <m:t>(1+</m:t>
          </m:r>
          <m:sSubSup>
            <m:e>
              <m:r>
                <m:t>s</m:t>
              </m:r>
            </m:e>
            <m:sub>
              <m:r>
                <m:t>c</m:t>
              </m:r>
            </m:sub>
            <m:sup>
              <m:r>
                <m:t>′</m:t>
              </m:r>
            </m:sup>
          </m:sSubSup>
          <m:r>
            <m:t>+</m:t>
          </m:r>
          <m:sSubSup>
            <m:e>
              <m:r>
                <m:t>d</m:t>
              </m:r>
            </m:e>
            <m:sub>
              <m:r>
                <m:t>c</m:t>
              </m:r>
            </m:sub>
            <m:sup>
              <m:r>
                <m:t>′</m:t>
              </m:r>
            </m:sup>
          </m:sSubSup>
          <m:r>
            <m:t>−</m:t>
          </m:r>
          <m:sSubSup>
            <m:e>
              <m:r>
                <m:t>i</m:t>
              </m:r>
            </m:e>
            <m:sub>
              <m:r>
                <m:t>c</m:t>
              </m:r>
            </m:sub>
            <m:sup>
              <m:r>
                <m:t>′</m:t>
              </m:r>
            </m:sup>
          </m:sSubSup>
          <m:r>
            <m:t>)+q</m:t>
          </m:r>
        </m:oMath>
      </m:oMathPara>
    </w:p>
    <w:p w14:paraId="5B720EA1" w14:textId="77777777" w:rsidR="000360CF" w:rsidRDefault="00DB30A0">
      <w:pPr>
        <w:keepNext/>
        <w:spacing w:before="60" w:after="80"/>
        <w:ind w:left="255"/>
      </w:pPr>
      <m:oMathPara>
        <m:oMath>
          <m:sSubSup>
            <m:e>
              <m:r>
                <m:t>i</m:t>
              </m:r>
            </m:e>
            <m:sub>
              <m:r>
                <m:t>c</m:t>
              </m:r>
            </m:sub>
            <m:sup>
              <m:r>
                <m:t>′</m:t>
              </m:r>
            </m:sup>
          </m:sSubSup>
          <m:r>
            <m:t>=0</m:t>
          </m:r>
          <m:r>
            <m:t>,</m:t>
          </m:r>
          <m:r>
            <m:t>5−0</m:t>
          </m:r>
          <m:r>
            <m:t>,</m:t>
          </m:r>
          <m:r>
            <m:t>5</m:t>
          </m:r>
          <m:rad>
            <m:radPr>
              <m:degHide m:val="on"/>
            </m:radPr>
            <m:deg/>
            <m:e>
              <m:r>
                <m:t>1−</m:t>
              </m:r>
              <m:f>
                <m:fPr>
                  <m:type m:val="bar"/>
                </m:fPr>
                <m:num>
                  <m:r>
                    <m:t>H</m:t>
                  </m:r>
                </m:num>
                <m:den>
                  <m:sSup>
                    <m:e>
                      <m:r>
                        <m:t>A</m:t>
                      </m:r>
                    </m:e>
                    <m:sup>
                      <m:r>
                        <m:t>′</m:t>
                      </m:r>
                    </m:sup>
                  </m:sSup>
                  <m:sSub>
                    <m:e>
                      <m:r>
                        <m:t>c</m:t>
                      </m:r>
                    </m:e>
                    <m:sub>
                      <m:r>
                        <m:t>u</m:t>
                      </m:r>
                    </m:sub>
                  </m:sSub>
                </m:den>
              </m:f>
            </m:e>
          </m:rad>
        </m:oMath>
      </m:oMathPara>
    </w:p>
    <w:p w14:paraId="41A812BA" w14:textId="77777777" w:rsidR="000360CF" w:rsidRDefault="00DB30A0">
      <w:pPr>
        <w:keepNext/>
        <w:spacing w:before="60" w:after="80"/>
        <w:ind w:left="255"/>
      </w:pPr>
      <m:oMathPara>
        <m:oMath>
          <m:sSubSup>
            <m:e>
              <m:r>
                <m:t>s</m:t>
              </m:r>
            </m:e>
            <m:sub>
              <m:r>
                <m:t>c</m:t>
              </m:r>
            </m:sub>
            <m:sup>
              <m:r>
                <m:t>′</m:t>
              </m:r>
            </m:sup>
          </m:sSubSup>
          <m:r>
            <m:t>=0</m:t>
          </m:r>
          <m:r>
            <m:t>,</m:t>
          </m:r>
          <m:r>
            <m:t>2</m:t>
          </m:r>
          <m:sSubSup>
            <m:e>
              <m:r>
                <m:t>i</m:t>
              </m:r>
            </m:e>
            <m:sub>
              <m:r>
                <m:t>c</m:t>
              </m:r>
            </m:sub>
            <m:sup>
              <m:r>
                <m:t>′</m:t>
              </m:r>
            </m:sup>
          </m:sSubSup>
          <m:f>
            <m:fPr>
              <m:type m:val="bar"/>
            </m:fPr>
            <m:num>
              <m:sSup>
                <m:e>
                  <m:r>
                    <m:t>B</m:t>
                  </m:r>
                </m:e>
                <m:sup>
                  <m:r>
                    <m:t>′</m:t>
                  </m:r>
                </m:sup>
              </m:sSup>
            </m:num>
            <m:den>
              <m:sSup>
                <m:e>
                  <m:r>
                    <m:t>L</m:t>
                  </m:r>
                </m:e>
                <m:sup>
                  <m:r>
                    <m:t>′</m:t>
                  </m:r>
                </m:sup>
              </m:sSup>
            </m:den>
          </m:f>
        </m:oMath>
      </m:oMathPara>
    </w:p>
    <w:p w14:paraId="67E3340C" w14:textId="77777777" w:rsidR="000360CF" w:rsidRDefault="00DB30A0">
      <w:pPr>
        <w:keepNext/>
        <w:spacing w:before="60" w:after="80"/>
        <w:ind w:left="255"/>
      </w:pPr>
      <m:oMathPara>
        <m:oMath>
          <m:sSubSup>
            <m:e>
              <m:r>
                <m:t>d</m:t>
              </m:r>
            </m:e>
            <m:sub>
              <m:r>
                <m:t>c</m:t>
              </m:r>
            </m:sub>
            <m:sup>
              <m:r>
                <m:t>′</m:t>
              </m:r>
            </m:sup>
          </m:sSubSup>
          <m:r>
            <m:t>=0</m:t>
          </m:r>
          <m:r>
            <m:t>,</m:t>
          </m:r>
          <m:r>
            <m:t>4</m:t>
          </m:r>
          <m:r>
            <m:t>k</m:t>
          </m:r>
        </m:oMath>
      </m:oMathPara>
    </w:p>
    <w:p w14:paraId="12509F55" w14:textId="77777777" w:rsidR="000360CF" w:rsidRDefault="00DB30A0">
      <w:pPr>
        <w:spacing w:after="140"/>
      </w:pPr>
      <w:r>
        <w:t xml:space="preserve">Un fattore di inclinazione negativo nel drenato, o una componente orizzontale maggiore di </w:t>
      </w:r>
      <m:oMath>
        <m:sSup>
          <m:e>
            <m:r>
              <m:t>A</m:t>
            </m:r>
          </m:e>
          <m:sup>
            <m:r>
              <m:t>′</m:t>
            </m:r>
          </m:sup>
        </m:sSup>
        <m:sSub>
          <m:e>
            <m:r>
              <m:t>c</m:t>
            </m:r>
          </m:e>
          <m:sub>
            <m:r>
              <m:t>u</m:t>
            </m:r>
          </m:sub>
        </m:sSub>
      </m:oMath>
      <w:r>
        <w:t xml:space="preserve"> nel non drenato, indica che l'azione tangenziale supera la resistenza della formula: la capacità portante si assume nulla e la verifica non è soddisfatta.</w:t>
      </w:r>
    </w:p>
    <w:p w14:paraId="39FD33BB" w14:textId="77777777" w:rsidR="000360CF" w:rsidRDefault="00DB30A0">
      <w:pPr>
        <w:keepNext/>
        <w:spacing w:after="140"/>
      </w:pPr>
      <w:r>
        <w:t>Limite del metodo · Discontinuità con il carico verticale</w:t>
      </w:r>
    </w:p>
    <w:p w14:paraId="41B65B16" w14:textId="77777777" w:rsidR="000360CF" w:rsidRDefault="00DB30A0">
      <w:pPr>
        <w:keepNext/>
        <w:spacing w:after="140"/>
      </w:pPr>
      <w:r>
        <w:t xml:space="preserve">Metodo: con </w:t>
      </w:r>
      <m:oMath>
        <m:r>
          <m:t>H=0</m:t>
        </m:r>
      </m:oMath>
      <w:r>
        <w:t xml:space="preserve"> valgono le espressioni del carico verticale, </w:t>
      </w:r>
      <m:oMath>
        <m:sSubSup>
          <m:e>
            <m:r>
              <m:t>s</m:t>
            </m:r>
          </m:e>
          <m:sub>
            <m:r>
              <m:t>c</m:t>
            </m:r>
          </m:sub>
          <m:sup>
            <m:r>
              <m:t>′</m:t>
            </m:r>
          </m:sup>
        </m:sSubSup>
        <m:r>
          <m:t>=0</m:t>
        </m:r>
        <m:r>
          <m:t>,</m:t>
        </m:r>
        <m:r>
          <m:t>2</m:t>
        </m:r>
        <m:sSup>
          <m:e>
            <m:r>
              <m:t>B</m:t>
            </m:r>
          </m:e>
          <m:sup>
            <m:r>
              <m:t>′</m:t>
            </m:r>
          </m:sup>
        </m:sSup>
        <m:r>
          <m:t>/</m:t>
        </m:r>
        <m:sSup>
          <m:e>
            <m:r>
              <m:t>L</m:t>
            </m:r>
          </m:e>
          <m:sup>
            <m:r>
              <m:t>′</m:t>
            </m:r>
          </m:sup>
        </m:sSup>
      </m:oMath>
      <w:r>
        <w:t xml:space="preserve"> nel non drenato e fattori di forma senza inclinazione nel drenato.</w:t>
      </w:r>
    </w:p>
    <w:p w14:paraId="0BD11FC8" w14:textId="77777777" w:rsidR="000360CF" w:rsidRDefault="00DB30A0">
      <w:pPr>
        <w:keepNext/>
        <w:spacing w:after="140"/>
      </w:pPr>
      <w:r>
        <w:t xml:space="preserve">Programma: per </w:t>
      </w:r>
      <m:oMath>
        <m:r>
          <m:t>H→0</m:t>
        </m:r>
      </m:oMath>
      <w:r>
        <w:t xml:space="preserve"> il calcolo inclinato non tende sempre a quei valori; nel non drenato la correzione di forma </w:t>
      </w:r>
      <m:oMath>
        <m:r>
          <m:t>0</m:t>
        </m:r>
        <m:r>
          <m:t>,</m:t>
        </m:r>
        <m:r>
          <m:t>2</m:t>
        </m:r>
        <m:sSubSup>
          <m:e>
            <m:r>
              <m:t>i</m:t>
            </m:r>
          </m:e>
          <m:sub>
            <m:r>
              <m:t>c</m:t>
            </m:r>
          </m:sub>
          <m:sup>
            <m:r>
              <m:t>′</m:t>
            </m:r>
          </m:sup>
        </m:sSubSup>
        <m:sSup>
          <m:e>
            <m:r>
              <m:t>B</m:t>
            </m:r>
          </m:e>
          <m:sup>
            <m:r>
              <m:t>′</m:t>
            </m:r>
          </m:sup>
        </m:sSup>
        <m:r>
          <m:t>/</m:t>
        </m:r>
        <m:sSup>
          <m:e>
            <m:r>
              <m:t>L</m:t>
            </m:r>
          </m:e>
          <m:sup>
            <m:r>
              <m:t>′</m:t>
            </m:r>
          </m:sup>
        </m:sSup>
      </m:oMath>
      <w:r>
        <w:t xml:space="preserve"> si annulla con </w:t>
      </w:r>
      <m:oMath>
        <m:sSubSup>
          <m:e>
            <m:r>
              <m:t>i</m:t>
            </m:r>
          </m:e>
          <m:sub>
            <m:r>
              <m:t>c</m:t>
            </m:r>
          </m:sub>
          <m:sup>
            <m:r>
              <m:t>′</m:t>
            </m:r>
          </m:sup>
        </m:sSubSup>
      </m:oMath>
      <w:r>
        <w:t xml:space="preserve">, e la rottura nella direzione di </w:t>
      </w:r>
      <m:oMath>
        <m:sSup>
          <m:e>
            <m:r>
              <m:t>L</m:t>
            </m:r>
          </m:e>
          <m:sup>
            <m:r>
              <m:t>′</m:t>
            </m:r>
          </m:sup>
        </m:sSup>
      </m:oMath>
      <w:r>
        <w:t xml:space="preserve"> si calcola anche con </w:t>
      </w:r>
      <m:oMath>
        <m:sSub>
          <m:e>
            <m:r>
              <m:t>H</m:t>
            </m:r>
          </m:e>
          <m:sub>
            <m:r>
              <m:t>L</m:t>
            </m:r>
          </m:sub>
        </m:sSub>
        <m:r>
          <m:t>=0</m:t>
        </m:r>
      </m:oMath>
      <w:r>
        <w:t xml:space="preserve">, con forma </w:t>
      </w:r>
      <m:oMath>
        <m:f>
          <m:fPr>
            <m:type m:val="lin"/>
          </m:fPr>
          <m:num>
            <m:sSup>
              <m:e>
                <m:r>
                  <m:t>L</m:t>
                </m:r>
              </m:e>
              <m:sup>
                <m:r>
                  <m:t>′</m:t>
                </m:r>
              </m:sup>
            </m:sSup>
          </m:num>
          <m:den>
            <m:sSup>
              <m:e>
                <m:r>
                  <m:t>B</m:t>
                </m:r>
              </m:e>
              <m:sup>
                <m:r>
                  <m:t>′</m:t>
                </m:r>
              </m:sup>
            </m:sSup>
          </m:den>
        </m:f>
      </m:oMath>
      <w:r>
        <w:t xml:space="preserve"> e profondità </w:t>
      </w:r>
      <m:oMath>
        <m:f>
          <m:fPr>
            <m:type m:val="lin"/>
          </m:fPr>
          <m:num>
            <m:r>
              <m:t>D</m:t>
            </m:r>
          </m:num>
          <m:den>
            <m:sSup>
              <m:e>
                <m:r>
                  <m:t>L</m:t>
                </m:r>
              </m:e>
              <m:sup>
                <m:r>
                  <m:t>′</m:t>
                </m:r>
              </m:sup>
            </m:sSup>
          </m:den>
        </m:f>
      </m:oMath>
      <w:r>
        <w:t>.</w:t>
      </w:r>
    </w:p>
    <w:p w14:paraId="70BCE563" w14:textId="77777777" w:rsidR="000360CF" w:rsidRDefault="00DB30A0">
      <w:pPr>
        <w:keepNext/>
        <w:spacing w:after="140"/>
      </w:pPr>
      <w:r>
        <w:t xml:space="preserve">Effetto: con un'azione orizzontale piccola la pressione limite può essere sensibilmente minore di quella del carico verticale, a favore di sicurezza; ANTHEA applica il metodo così com'è e riporta negli avvisi il valore con </w:t>
      </w:r>
      <m:oMath>
        <m:r>
          <m:t>H=0</m:t>
        </m:r>
      </m:oMath>
      <w:r>
        <w:t>.</w:t>
      </w:r>
    </w:p>
    <w:p w14:paraId="19B90DD7" w14:textId="77777777" w:rsidR="000360CF" w:rsidRDefault="00DB30A0">
      <w:pPr>
        <w:spacing w:after="140"/>
      </w:pPr>
      <w:r>
        <w:t xml:space="preserve">Esempi con </w:t>
      </w:r>
      <m:oMath>
        <m:r>
          <m:t>B=2</m:t>
        </m:r>
      </m:oMath>
      <w:r>
        <w:t xml:space="preserve"> m, </w:t>
      </w:r>
      <m:oMath>
        <m:r>
          <m:t>L=3</m:t>
        </m:r>
      </m:oMath>
      <w:r>
        <w:t xml:space="preserve"> m, </w:t>
      </w:r>
      <m:oMath>
        <m:r>
          <m:t>D=1</m:t>
        </m:r>
      </m:oMath>
      <w:r>
        <w:t xml:space="preserve"> m, </w:t>
      </w:r>
      <m:oMath>
        <m:r>
          <m:t>N=600</m:t>
        </m:r>
      </m:oMath>
      <w:r>
        <w:t xml:space="preserve"> kN e </w:t>
      </w:r>
      <m:oMath>
        <m:r>
          <m:t>γ=18</m:t>
        </m:r>
      </m:oMath>
      <w:r>
        <w:t xml:space="preserve"> kN/m³. Drenato con </w:t>
      </w:r>
      <m:oMath>
        <m:sSup>
          <m:e>
            <m:r>
              <m:t>φ</m:t>
            </m:r>
          </m:e>
          <m:sup>
            <m:r>
              <m:t>′</m:t>
            </m:r>
          </m:sup>
        </m:sSup>
        <m:r>
          <m:t>=30</m:t>
        </m:r>
      </m:oMath>
      <w:r>
        <w:t xml:space="preserve">° e </w:t>
      </w:r>
      <m:oMath>
        <m:sSup>
          <m:e>
            <m:r>
              <m:t>c</m:t>
            </m:r>
          </m:e>
          <m:sup>
            <m:r>
              <m:t>′</m:t>
            </m:r>
          </m:sup>
        </m:sSup>
        <m:r>
          <m:t>=0</m:t>
        </m:r>
      </m:oMath>
      <w:r>
        <w:t xml:space="preserve">: 704,29 kPa con </w:t>
      </w:r>
      <m:oMath>
        <m:r>
          <m:t>H=0</m:t>
        </m:r>
      </m:oMath>
      <w:r>
        <w:t xml:space="preserve"> e 522,63 kPa con </w:t>
      </w:r>
      <m:oMath>
        <m:r>
          <m:t>H=60</m:t>
        </m:r>
      </m:oMath>
      <w:r>
        <w:t xml:space="preserve"> kN lungo B, nella direzione di </w:t>
      </w:r>
      <m:oMath>
        <m:sSup>
          <m:e>
            <m:r>
              <m:t>B</m:t>
            </m:r>
          </m:e>
          <m:sup>
            <m:r>
              <m:t>′</m:t>
            </m:r>
          </m:sup>
        </m:sSup>
      </m:oMath>
      <w:r>
        <w:t xml:space="preserve"> </w:t>
      </w:r>
      <w:r>
        <w:lastRenderedPageBreak/>
        <w:t xml:space="preserve">(798,16 kPa nella direzione di </w:t>
      </w:r>
      <m:oMath>
        <m:sSup>
          <m:e>
            <m:r>
              <m:t>L</m:t>
            </m:r>
          </m:e>
          <m:sup>
            <m:r>
              <m:t>′</m:t>
            </m:r>
          </m:sup>
        </m:sSup>
      </m:oMath>
      <w:r>
        <w:t xml:space="preserve">). Non drenato con </w:t>
      </w:r>
      <m:oMath>
        <m:sSub>
          <m:e>
            <m:r>
              <m:t>c</m:t>
            </m:r>
          </m:e>
          <m:sub>
            <m:r>
              <m:t>u</m:t>
            </m:r>
          </m:sub>
        </m:sSub>
        <m:r>
          <m:t>=75</m:t>
        </m:r>
      </m:oMath>
      <w:r>
        <w:t xml:space="preserve"> kPa: 532,16 kPa con </w:t>
      </w:r>
      <m:oMath>
        <m:r>
          <m:t>H=0</m:t>
        </m:r>
      </m:oMath>
      <w:r>
        <w:t xml:space="preserve"> e 455,04 kPa con </w:t>
      </w:r>
      <m:oMath>
        <m:r>
          <m:t>H=60</m:t>
        </m:r>
      </m:oMath>
      <w:r>
        <w:t xml:space="preserve"> kN lungo B e anche con un'azione orizzontale di pochi newton, nella direzione di </w:t>
      </w:r>
      <m:oMath>
        <m:sSup>
          <m:e>
            <m:r>
              <m:t>L</m:t>
            </m:r>
          </m:e>
          <m:sup>
            <m:r>
              <m:t>′</m:t>
            </m:r>
          </m:sup>
        </m:sSup>
      </m:oMath>
      <w:r>
        <w:t>:</w:t>
      </w:r>
    </w:p>
    <w:p w14:paraId="6B54A2C8" w14:textId="77777777" w:rsidR="000360CF" w:rsidRDefault="00DB30A0">
      <w:pPr>
        <w:keepNext/>
        <w:spacing w:before="60" w:after="80"/>
        <w:ind w:left="255"/>
      </w:pPr>
      <m:oMathPara>
        <m:oMath>
          <m:sSub>
            <m:e>
              <m:r>
                <m:t>q</m:t>
              </m:r>
            </m:e>
            <m:sub>
              <m:r>
                <m:t>lim</m:t>
              </m:r>
            </m:sub>
          </m:sSub>
          <m:r>
            <m:t>=(π+2)·75·(1+0</m:t>
          </m:r>
          <m:r>
            <m:t>,</m:t>
          </m:r>
          <m:r>
            <m:t>4/3)+18=455</m:t>
          </m:r>
          <m:r>
            <m:t>,</m:t>
          </m:r>
          <m:r>
            <m:t>04</m:t>
          </m:r>
        </m:oMath>
      </m:oMathPara>
    </w:p>
    <w:p w14:paraId="28F5BCE8" w14:textId="77777777" w:rsidR="000360CF" w:rsidRDefault="00DB30A0">
      <w:pPr>
        <w:spacing w:after="140"/>
      </w:pPr>
      <w:r>
        <w:t>Bibliografia del metodo: J. Brinch Hansen, A revised and extended formula for bearing capacity, Danish Geotechnical Institute, Bulletin 28, 1970; U.S. Army Corps of Engineers, EM 1110-1-1905, Bearing Capacity of Soils, 1992, tabella 4-5.</w:t>
      </w:r>
    </w:p>
    <w:p w14:paraId="765CD9A2" w14:textId="77777777" w:rsidR="000360CF" w:rsidRDefault="00DB30A0">
      <w:pPr>
        <w:pStyle w:val="Titolo2"/>
        <w:keepNext/>
        <w:spacing w:after="140"/>
      </w:pPr>
      <w:bookmarkStart w:id="337" w:name="_Toc244285330"/>
      <w:r>
        <w:t>Terzaghi e rottura locale</w:t>
      </w:r>
      <w:bookmarkEnd w:id="337"/>
    </w:p>
    <w:p w14:paraId="63161562" w14:textId="77777777" w:rsidR="000360CF" w:rsidRDefault="00DB30A0">
      <w:pPr>
        <w:spacing w:after="140"/>
      </w:pPr>
      <w:r>
        <w:t xml:space="preserve">Il ramo Terzaghi è limitato a striscia, quadrato e cerchio con carico verticale centrato e D/B non maggiore di uno. Per </w:t>
      </w:r>
      <m:oMath>
        <m:r>
          <m:t>φ</m:t>
        </m:r>
      </m:oMath>
      <w:r>
        <w:t xml:space="preserve"> positivo la base è ruvida e:</w:t>
      </w:r>
    </w:p>
    <w:p w14:paraId="613F426A" w14:textId="77777777" w:rsidR="000360CF" w:rsidRDefault="00DB30A0">
      <w:pPr>
        <w:keepNext/>
        <w:spacing w:before="60" w:after="80"/>
        <w:ind w:left="255"/>
      </w:pPr>
      <m:oMathPara>
        <m:oMath>
          <m:sSub>
            <m:e>
              <m:r>
                <m:t>N</m:t>
              </m:r>
            </m:e>
            <m:sub>
              <m:r>
                <m:t>q</m:t>
              </m:r>
            </m:sub>
          </m:sSub>
          <m:r>
            <m:t>=</m:t>
          </m:r>
          <m:f>
            <m:fPr>
              <m:type m:val="bar"/>
            </m:fPr>
            <m:num>
              <m:r>
                <m:rPr>
                  <m:sty m:val="p"/>
                </m:rPr>
                <m:t>exp</m:t>
              </m:r>
              <m:d>
                <m:dPr>
                  <m:begChr m:val="["/>
                  <m:sepChr m:val=""/>
                  <m:endChr m:val="]"/>
                </m:dPr>
                <m:e>
                  <m:r>
                    <m:t>(</m:t>
                  </m:r>
                  <m:r>
                    <m:t>3</m:t>
                  </m:r>
                  <m:r>
                    <m:t>π</m:t>
                  </m:r>
                  <m:r>
                    <m:t>/</m:t>
                  </m:r>
                  <m:r>
                    <m:t>2</m:t>
                  </m:r>
                  <m:r>
                    <m:t>−</m:t>
                  </m:r>
                  <m:r>
                    <m:t>φ</m:t>
                  </m:r>
                  <m:r>
                    <m:t>)</m:t>
                  </m:r>
                  <m:r>
                    <m:rPr>
                      <m:sty m:val="p"/>
                    </m:rPr>
                    <m:t>tan</m:t>
                  </m:r>
                  <m:r>
                    <m:t>φ</m:t>
                  </m:r>
                </m:e>
              </m:d>
            </m:num>
            <m:den>
              <m:r>
                <m:t>1−</m:t>
              </m:r>
              <m:r>
                <m:rPr>
                  <m:sty m:val="p"/>
                </m:rPr>
                <m:t>sin</m:t>
              </m:r>
              <m:r>
                <m:t>φ</m:t>
              </m:r>
            </m:den>
          </m:f>
        </m:oMath>
      </m:oMathPara>
    </w:p>
    <w:p w14:paraId="52E3D956" w14:textId="77777777" w:rsidR="000360CF" w:rsidRDefault="00DB30A0">
      <w:pPr>
        <w:keepNext/>
        <w:spacing w:before="60" w:after="80"/>
        <w:ind w:left="255"/>
      </w:pPr>
      <m:oMathPara>
        <m:oMath>
          <m:sSub>
            <m:e>
              <m:r>
                <m:t>N</m:t>
              </m:r>
            </m:e>
            <m:sub>
              <m:r>
                <m:t>c</m:t>
              </m:r>
            </m:sub>
          </m:sSub>
          <m:r>
            <m:t>=</m:t>
          </m:r>
          <m:f>
            <m:fPr>
              <m:type m:val="bar"/>
            </m:fPr>
            <m:num>
              <m:sSub>
                <m:e>
                  <m:r>
                    <m:t>N</m:t>
                  </m:r>
                </m:e>
                <m:sub>
                  <m:r>
                    <m:t>q</m:t>
                  </m:r>
                </m:sub>
              </m:sSub>
              <m:r>
                <m:t>−1</m:t>
              </m:r>
            </m:num>
            <m:den>
              <m:r>
                <m:rPr>
                  <m:sty m:val="p"/>
                </m:rPr>
                <m:t>tan</m:t>
              </m:r>
              <m:r>
                <m:t>φ</m:t>
              </m:r>
            </m:den>
          </m:f>
        </m:oMath>
      </m:oMathPara>
    </w:p>
    <w:p w14:paraId="0A15A99D" w14:textId="77777777" w:rsidR="000360CF" w:rsidRDefault="00DB30A0">
      <w:pPr>
        <w:spacing w:after="140"/>
      </w:pPr>
      <m:oMath>
        <m:sSub>
          <m:e>
            <m:r>
              <m:t>N</m:t>
            </m:r>
          </m:e>
          <m:sub>
            <m:r>
              <m:t>γ</m:t>
            </m:r>
          </m:sub>
        </m:sSub>
      </m:oMath>
      <w:r>
        <w:t xml:space="preserve"> è interpolato linearmente nella tabella 4-1 di USACE EM 1110-1-1905 (1992), per 0°–50°. Non si usa un'espressione interpolante non documentata. Per </w:t>
      </w:r>
      <m:oMath>
        <m:r>
          <m:t>φ=0</m:t>
        </m:r>
      </m:oMath>
      <w:r>
        <w:t xml:space="preserve"> si adottano </w:t>
      </w:r>
      <m:oMath>
        <m:sSub>
          <m:e>
            <m:r>
              <m:t>N</m:t>
            </m:r>
          </m:e>
          <m:sub>
            <m:r>
              <m:t>q</m:t>
            </m:r>
          </m:sub>
        </m:sSub>
        <m:r>
          <m:t>=1</m:t>
        </m:r>
      </m:oMath>
      <w:r>
        <w:t xml:space="preserve">, </w:t>
      </w:r>
      <m:oMath>
        <m:sSub>
          <m:e>
            <m:r>
              <m:t>N</m:t>
            </m:r>
          </m:e>
          <m:sub>
            <m:r>
              <m:t>γ</m:t>
            </m:r>
          </m:sub>
        </m:sSub>
        <m:r>
          <m:t>=0</m:t>
        </m:r>
      </m:oMath>
      <w:r>
        <w:t xml:space="preserve">, </w:t>
      </w:r>
      <m:oMath>
        <m:sSub>
          <m:e>
            <m:r>
              <m:t>N</m:t>
            </m:r>
          </m:e>
          <m:sub>
            <m:r>
              <m:t>c</m:t>
            </m:r>
          </m:sub>
        </m:sSub>
        <m:r>
          <m:t>=1+3π/2</m:t>
        </m:r>
      </m:oMath>
      <w:r>
        <w:t xml:space="preserve"> per base ruvida oppure </w:t>
      </w:r>
      <m:oMath>
        <m:sSub>
          <m:e>
            <m:r>
              <m:t>N</m:t>
            </m:r>
          </m:e>
          <m:sub>
            <m:r>
              <m:t>c</m:t>
            </m:r>
          </m:sub>
        </m:sSub>
        <m:r>
          <m:t>=π+2</m:t>
        </m:r>
      </m:oMath>
      <w:r>
        <w:t xml:space="preserve"> per base liscia.</w:t>
      </w:r>
    </w:p>
    <w:p w14:paraId="7C1898B0" w14:textId="77777777" w:rsidR="000360CF" w:rsidRDefault="00DB30A0">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56A6A207" w14:textId="77777777" w:rsidR="000360CF" w:rsidRDefault="00DB30A0">
      <w:pPr>
        <w:spacing w:after="140"/>
      </w:pPr>
      <w:r>
        <w:t xml:space="preserve">La riduzione di Terzaghi per rottura locale (prime due relazioni) e quella per densità relativa di Vesić, solo per sabbie con </w:t>
      </w:r>
      <m:oMath>
        <m:sSup>
          <m:e>
            <m:r>
              <m:t>c</m:t>
            </m:r>
          </m:e>
          <m:sup>
            <m:r>
              <m:t>′</m:t>
            </m:r>
          </m:sup>
        </m:sSup>
        <m:r>
          <m:t>=0</m:t>
        </m:r>
      </m:oMath>
      <w:r>
        <w:t xml:space="preserve"> e </w:t>
      </w:r>
      <m:oMath>
        <m:r>
          <m:t>0≤</m:t>
        </m:r>
        <m:sSub>
          <m:e>
            <m:r>
              <m:t>D</m:t>
            </m:r>
          </m:e>
          <m:sub>
            <m:r>
              <m:t>r</m:t>
            </m:r>
          </m:sub>
        </m:sSub>
        <m:r>
          <m:t>≤2/3</m:t>
        </m:r>
      </m:oMath>
      <w:r>
        <w:t xml:space="preserve"> (terza), sono:</w:t>
      </w:r>
    </w:p>
    <w:p w14:paraId="51A2DDC1" w14:textId="77777777" w:rsidR="000360CF" w:rsidRDefault="00DB30A0">
      <w:pPr>
        <w:keepNext/>
        <w:spacing w:before="60" w:after="80"/>
        <w:ind w:left="255"/>
      </w:pPr>
      <m:oMathPara>
        <m:oMath>
          <m:sSubSup>
            <m:e>
              <m:r>
                <m:t>c</m:t>
              </m:r>
            </m:e>
            <m:sub>
              <m:r>
                <m:t>rid</m:t>
              </m:r>
            </m:sub>
            <m:sup>
              <m:r>
                <m:t>′</m:t>
              </m:r>
            </m:sup>
          </m:sSubSup>
          <m:r>
            <m:t>=</m:t>
          </m:r>
          <m:f>
            <m:fPr>
              <m:type m:val="bar"/>
            </m:fPr>
            <m:num>
              <m:r>
                <m:t>2</m:t>
              </m:r>
            </m:num>
            <m:den>
              <m:r>
                <m:t>3</m:t>
              </m:r>
            </m:den>
          </m:f>
          <m:sSup>
            <m:e>
              <m:r>
                <m:t>c</m:t>
              </m:r>
            </m:e>
            <m:sup>
              <m:r>
                <m:t>′</m:t>
              </m:r>
            </m:sup>
          </m:sSup>
        </m:oMath>
      </m:oMathPara>
    </w:p>
    <w:p w14:paraId="70220E93" w14:textId="77777777" w:rsidR="000360CF" w:rsidRDefault="00DB30A0">
      <w:pPr>
        <w:keepNext/>
        <w:spacing w:before="60" w:after="80"/>
        <w:ind w:left="255"/>
      </w:pPr>
      <m:oMathPara>
        <m:oMath>
          <m:r>
            <m:rPr>
              <m:sty m:val="p"/>
            </m:rPr>
            <m:t>tan</m:t>
          </m:r>
          <m:sSub>
            <m:e>
              <m:r>
                <m:t>φ</m:t>
              </m:r>
            </m:e>
            <m:sub>
              <m:r>
                <m:t>rid</m:t>
              </m:r>
            </m:sub>
          </m:sSub>
          <m:r>
            <m:t>=</m:t>
          </m:r>
          <m:f>
            <m:fPr>
              <m:type m:val="bar"/>
            </m:fPr>
            <m:num>
              <m:r>
                <m:t>2</m:t>
              </m:r>
            </m:num>
            <m:den>
              <m:r>
                <m:t>3</m:t>
              </m:r>
            </m:den>
          </m:f>
          <m:r>
            <m:rPr>
              <m:sty m:val="p"/>
            </m:rPr>
            <m:t>tan</m:t>
          </m:r>
          <m:sSup>
            <m:e>
              <m:r>
                <m:t>φ</m:t>
              </m:r>
            </m:e>
            <m:sup>
              <m:r>
                <m:t>′</m:t>
              </m:r>
            </m:sup>
          </m:sSup>
        </m:oMath>
      </m:oMathPara>
    </w:p>
    <w:p w14:paraId="659618F5" w14:textId="77777777" w:rsidR="000360CF" w:rsidRDefault="00DB30A0">
      <w:pPr>
        <w:keepNext/>
        <w:spacing w:before="60" w:after="80"/>
        <w:ind w:left="255"/>
      </w:pPr>
      <m:oMathPara>
        <m:oMath>
          <m:r>
            <m:rPr>
              <m:sty m:val="p"/>
            </m:rPr>
            <m:t>tan</m:t>
          </m:r>
          <m:sSub>
            <m:e>
              <m:r>
                <m:t>φ</m:t>
              </m:r>
            </m:e>
            <m:sub>
              <m:r>
                <m:t>rid</m:t>
              </m:r>
            </m:sub>
          </m:sSub>
          <m:r>
            <m:t>=</m:t>
          </m:r>
          <m:d>
            <m:dPr>
              <m:sepChr m:val=""/>
            </m:dPr>
            <m:e>
              <m:f>
                <m:fPr>
                  <m:type m:val="bar"/>
                </m:fPr>
                <m:num>
                  <m:r>
                    <m:t>2</m:t>
                  </m:r>
                </m:num>
                <m:den>
                  <m:r>
                    <m:t>3</m:t>
                  </m:r>
                </m:den>
              </m:f>
              <m:r>
                <m:t>+</m:t>
              </m:r>
              <m:sSub>
                <m:e>
                  <m:r>
                    <m:t>D</m:t>
                  </m:r>
                </m:e>
                <m:sub>
                  <m:r>
                    <m:t>r</m:t>
                  </m:r>
                </m:sub>
              </m:sSub>
              <m:r>
                <m:t>−</m:t>
              </m:r>
              <m:f>
                <m:fPr>
                  <m:type m:val="bar"/>
                </m:fPr>
                <m:num>
                  <m:r>
                    <m:t>3</m:t>
                  </m:r>
                </m:num>
                <m:den>
                  <m:r>
                    <m:t>4</m:t>
                  </m:r>
                </m:den>
              </m:f>
              <m:sSubSup>
                <m:e>
                  <m:r>
                    <m:t>D</m:t>
                  </m:r>
                </m:e>
                <m:sub>
                  <m:r>
                    <m:t>r</m:t>
                  </m:r>
                </m:sub>
                <m:sup>
                  <m:r>
                    <m:t>2</m:t>
                  </m:r>
                </m:sup>
              </m:sSubSup>
            </m:e>
          </m:d>
          <m:r>
            <m:rPr>
              <m:sty m:val="p"/>
            </m:rPr>
            <m:t>tan</m:t>
          </m:r>
          <m:sSup>
            <m:e>
              <m:r>
                <m:t>φ</m:t>
              </m:r>
            </m:e>
            <m:sup>
              <m:r>
                <m:t>′</m:t>
              </m:r>
            </m:sup>
          </m:sSup>
        </m:oMath>
      </m:oMathPara>
    </w:p>
    <w:p w14:paraId="4A485D13" w14:textId="77777777" w:rsidR="000360CF" w:rsidRDefault="00DB30A0">
      <w:pPr>
        <w:spacing w:after="140"/>
      </w:pPr>
      <w:r>
        <w:t>Sono riduzioni dei parametri selezionate consapevolmente; il modello non calcola fattori di compressibilità da modulo di taglio, deformazione volumetrica o indice di rigidezza.</w:t>
      </w:r>
    </w:p>
    <w:p w14:paraId="55277539" w14:textId="77777777" w:rsidR="000360CF" w:rsidRDefault="00DB30A0">
      <w:pPr>
        <w:pStyle w:val="Titolo2"/>
        <w:keepNext/>
        <w:spacing w:after="140"/>
      </w:pPr>
      <w:bookmarkStart w:id="338" w:name="_Toc244285331"/>
      <w:r>
        <w:t>Stratigrafia e materiali comuni</w:t>
      </w:r>
      <w:bookmarkEnd w:id="338"/>
    </w:p>
    <w:p w14:paraId="65C8E4F2" w14:textId="77777777" w:rsidR="000360CF" w:rsidRDefault="00DB30A0">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6703FE90" w14:textId="77777777" w:rsidR="000360CF" w:rsidRDefault="00DB30A0">
      <w:pPr>
        <w:spacing w:after="140"/>
      </w:pPr>
      <w:r>
        <w:lastRenderedPageBreak/>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1F49D4AC" w14:textId="77777777" w:rsidR="000360CF" w:rsidRDefault="00DB30A0">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6E7095B6" w14:textId="77777777" w:rsidR="000360CF" w:rsidRDefault="00DB30A0">
      <w:pPr>
        <w:pStyle w:val="Titolo2"/>
        <w:keepNext/>
        <w:spacing w:after="140"/>
      </w:pPr>
      <w:bookmarkStart w:id="339" w:name="_Toc244285332"/>
      <w:r>
        <w:t>Pressioni di contatto e area efficace</w:t>
      </w:r>
      <w:bookmarkEnd w:id="339"/>
    </w:p>
    <w:p w14:paraId="702C4F0A" w14:textId="77777777" w:rsidR="000360CF" w:rsidRDefault="00DB30A0">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6EE1306F" w14:textId="77777777" w:rsidR="000360CF" w:rsidRDefault="00DB30A0">
      <w:pPr>
        <w:spacing w:before="60" w:after="80"/>
        <w:ind w:left="255"/>
      </w:pPr>
      <m:oMathPara>
        <m:oMath>
          <m:r>
            <m:t>p(x,y)=max(0,a+bx+cy)</m:t>
          </m:r>
        </m:oMath>
      </m:oMathPara>
    </w:p>
    <w:p w14:paraId="500C11A0" w14:textId="77777777" w:rsidR="000360CF" w:rsidRDefault="00DB30A0">
      <w:pPr>
        <w:keepNext/>
        <w:spacing w:before="60" w:after="80"/>
        <w:ind w:left="255"/>
      </w:pPr>
      <m:oMathPara>
        <m:oMath>
          <m:nary>
            <m:naryPr>
              <m:chr m:val="∫"/>
              <m:limLoc m:val="subSup"/>
              <m:grow m:val="1"/>
              <m:subHide m:val="off"/>
              <m:supHide m:val="on"/>
            </m:naryPr>
            <m:sub>
              <m:sSub>
                <m:e>
                  <m:r>
                    <m:t>A</m:t>
                  </m:r>
                </m:e>
                <m:sub>
                  <m:r>
                    <m:t>c</m:t>
                  </m:r>
                </m:sub>
              </m:sSub>
            </m:sub>
            <m:sup/>
            <m:e>
              <m:r>
                <m:t>p</m:t>
              </m:r>
            </m:e>
          </m:nary>
          <m:r>
            <m:t>dA=N</m:t>
          </m:r>
        </m:oMath>
      </m:oMathPara>
    </w:p>
    <w:p w14:paraId="7A0D1857" w14:textId="77777777" w:rsidR="000360CF" w:rsidRDefault="00DB30A0">
      <w:pPr>
        <w:keepNext/>
        <w:spacing w:before="60" w:after="80"/>
        <w:ind w:left="255"/>
      </w:pPr>
      <m:oMathPara>
        <m:oMath>
          <m:nary>
            <m:naryPr>
              <m:chr m:val="∫"/>
              <m:limLoc m:val="subSup"/>
              <m:grow m:val="1"/>
              <m:subHide m:val="off"/>
              <m:supHide m:val="on"/>
            </m:naryPr>
            <m:sub>
              <m:sSub>
                <m:e>
                  <m:r>
                    <m:t>A</m:t>
                  </m:r>
                </m:e>
                <m:sub>
                  <m:r>
                    <m:t>c</m:t>
                  </m:r>
                </m:sub>
              </m:sSub>
            </m:sub>
            <m:sup/>
            <m:e>
              <m:r>
                <m:t>xp</m:t>
              </m:r>
            </m:e>
          </m:nary>
          <m:r>
            <m:t>dA=</m:t>
          </m:r>
          <m:sSub>
            <m:e>
              <m:r>
                <m:t>M</m:t>
              </m:r>
            </m:e>
            <m:sub>
              <m:r>
                <m:t>y</m:t>
              </m:r>
            </m:sub>
          </m:sSub>
        </m:oMath>
      </m:oMathPara>
    </w:p>
    <w:p w14:paraId="636BAD0D" w14:textId="77777777" w:rsidR="000360CF" w:rsidRDefault="00DB30A0">
      <w:pPr>
        <w:spacing w:before="60" w:after="80"/>
        <w:ind w:left="255"/>
      </w:pPr>
      <m:oMathPara>
        <m:oMath>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34DAB7D8" w14:textId="77777777" w:rsidR="000360CF" w:rsidRDefault="00DB30A0">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5CBB76E" w14:textId="77777777" w:rsidR="000360CF" w:rsidRDefault="00DB30A0">
      <w:pPr>
        <w:spacing w:after="140"/>
      </w:pPr>
      <w:r>
        <w:t>A contatto completo la relazione restituisce:</w:t>
      </w:r>
    </w:p>
    <w:p w14:paraId="3348C842" w14:textId="77777777" w:rsidR="000360CF" w:rsidRDefault="00DB30A0">
      <w:pPr>
        <w:keepNext/>
        <w:spacing w:before="60" w:after="80"/>
        <w:ind w:left="255"/>
      </w:pPr>
      <m:oMathPara>
        <m:oMath>
          <m:r>
            <m:t>p=</m:t>
          </m:r>
          <m:f>
            <m:fPr>
              <m:type m:val="bar"/>
            </m:fPr>
            <m:num>
              <m:r>
                <m:t>N</m:t>
              </m:r>
            </m:num>
            <m:den>
              <m:r>
                <m:t>BL</m:t>
              </m:r>
            </m:den>
          </m:f>
          <m:d>
            <m:dPr>
              <m:sepChr m:val="+"/>
            </m:dPr>
            <m:e>
              <m:r>
                <m:t>1</m:t>
              </m:r>
            </m:e>
            <m:e>
              <m:f>
                <m:fPr>
                  <m:type m:val="bar"/>
                </m:fPr>
                <m:num>
                  <m:r>
                    <m:t>12</m:t>
                  </m:r>
                  <m:sSub>
                    <m:e>
                      <m:r>
                        <m:t>e</m:t>
                      </m:r>
                    </m:e>
                    <m:sub>
                      <m:r>
                        <m:t>x</m:t>
                      </m:r>
                    </m:sub>
                  </m:sSub>
                  <m:r>
                    <m:t>x</m:t>
                  </m:r>
                </m:num>
                <m:den>
                  <m:sSup>
                    <m:e>
                      <m:r>
                        <m:t>B</m:t>
                      </m:r>
                    </m:e>
                    <m:sup>
                      <m:r>
                        <m:t>2</m:t>
                      </m:r>
                    </m:sup>
                  </m:sSup>
                </m:den>
              </m:f>
            </m:e>
            <m:e>
              <m:f>
                <m:fPr>
                  <m:type m:val="bar"/>
                </m:fPr>
                <m:num>
                  <m:r>
                    <m:t>12</m:t>
                  </m:r>
                  <m:sSub>
                    <m:e>
                      <m:r>
                        <m:t>e</m:t>
                      </m:r>
                    </m:e>
                    <m:sub>
                      <m:r>
                        <m:t>y</m:t>
                      </m:r>
                    </m:sub>
                  </m:sSub>
                  <m:r>
                    <m:t>y</m:t>
                  </m:r>
                </m:num>
                <m:den>
                  <m:sSup>
                    <m:e>
                      <m:r>
                        <m:t>L</m:t>
                      </m:r>
                    </m:e>
                    <m:sup>
                      <m:r>
                        <m:t>2</m:t>
                      </m:r>
                    </m:sup>
                  </m:sSup>
                </m:den>
              </m:f>
            </m:e>
          </m:d>
        </m:oMath>
      </m:oMathPara>
    </w:p>
    <w:p w14:paraId="0A3768E4" w14:textId="77777777" w:rsidR="000360CF" w:rsidRDefault="00DB30A0">
      <w:pPr>
        <w:spacing w:after="140"/>
      </w:pPr>
      <w:r>
        <w:t xml:space="preserve">Se una parte perde contatto non si tronca semplicemente questa prima distribuzione: si risolvono nuovamente a, b e c sulla zona compressa. Per eccentricità lungo X superiore a </w:t>
      </w:r>
      <m:oMath>
        <m:f>
          <m:fPr>
            <m:type m:val="lin"/>
          </m:fPr>
          <m:num>
            <m:r>
              <m:t>B</m:t>
            </m:r>
          </m:num>
          <m:den>
            <m:r>
              <m:t>6</m:t>
            </m:r>
          </m:den>
        </m:f>
      </m:oMath>
      <w:r>
        <w:t xml:space="preserve"> la soluzione monoassiale triangolare ha larghezza compressa </w:t>
      </w:r>
      <m:oMath>
        <m:r>
          <m:t>3</m:t>
        </m:r>
        <m:r>
          <m:t>(B/2−|</m:t>
        </m:r>
        <m:sSub>
          <m:e>
            <m:r>
              <m:t>e</m:t>
            </m:r>
          </m:e>
          <m:sub>
            <m:r>
              <m:t>x</m:t>
            </m:r>
          </m:sub>
        </m:sSub>
        <m:r>
          <m:t>|)</m:t>
        </m:r>
      </m:oMath>
      <w:r>
        <w:t xml:space="preserve">, mentre la larghezza efficace vale </w:t>
      </w:r>
      <m:oMath>
        <m:r>
          <m:t>B−2|</m:t>
        </m:r>
        <m:sSub>
          <m:e>
            <m:r>
              <m:t>e</m:t>
            </m:r>
          </m:e>
          <m:sub>
            <m:r>
              <m:t>x</m:t>
            </m:r>
          </m:sub>
        </m:sSub>
        <m:r>
          <m:t>|</m:t>
        </m:r>
      </m:oMath>
      <w:r>
        <w:t>. La distinzione spiega perché Ac e A</w:t>
      </w:r>
      <w:r>
        <w:rPr>
          <w:rFonts w:ascii="Calibri" w:eastAsia="Calibri" w:hAnsi="Calibri" w:cs="Calibri"/>
        </w:rPr>
        <w:t>′</w:t>
      </w:r>
      <w:r>
        <w:t xml:space="preserve"> differiscono.</w:t>
      </w:r>
    </w:p>
    <w:p w14:paraId="0ABFAF4D" w14:textId="77777777" w:rsidR="000360CF" w:rsidRDefault="00DB30A0">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6B4C07C" w14:textId="77777777" w:rsidR="000360CF" w:rsidRDefault="00DB30A0">
      <w:pPr>
        <w:pStyle w:val="Titolo2"/>
        <w:keepNext/>
        <w:spacing w:after="140"/>
      </w:pPr>
      <w:bookmarkStart w:id="340" w:name="_Toc244285333"/>
      <w:r>
        <w:t>Schema illustrativo del meccanismo di rottura</w:t>
      </w:r>
      <w:bookmarkEnd w:id="340"/>
    </w:p>
    <w:p w14:paraId="0F495900" w14:textId="77777777" w:rsidR="000360CF" w:rsidRDefault="00DB30A0">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m:oMath>
        <m:r>
          <m:t>α=π/4+φ/2</m:t>
        </m:r>
      </m:oMath>
      <w:r>
        <w:t xml:space="preserve">; la zona passiva termina con inclinazione </w:t>
      </w:r>
      <m:oMath>
        <m:r>
          <m:t>β=π/4−φ/2</m:t>
        </m:r>
      </m:oMath>
      <w:r>
        <w:t>. Nel ventaglio:</w:t>
      </w:r>
    </w:p>
    <w:p w14:paraId="0BE80389" w14:textId="77777777" w:rsidR="000360CF" w:rsidRDefault="00DB30A0">
      <w:pPr>
        <w:keepNext/>
        <w:spacing w:before="60" w:after="80"/>
        <w:ind w:left="255"/>
      </w:pPr>
      <m:oMathPara>
        <m:oMath>
          <m:r>
            <m:t>r=</m:t>
          </m:r>
          <m:sSub>
            <m:e>
              <m:r>
                <m:t>r</m:t>
              </m:r>
            </m:e>
            <m:sub>
              <m:r>
                <m:t>0</m:t>
              </m:r>
            </m:sub>
          </m:sSub>
          <m:sSup>
            <m:e>
              <m:r>
                <m:t>e</m:t>
              </m:r>
            </m:e>
            <m:sup>
              <m:r>
                <m:t>θ</m:t>
              </m:r>
              <m:r>
                <m:rPr>
                  <m:sty m:val="p"/>
                </m:rPr>
                <m:t>tan</m:t>
              </m:r>
              <m:r>
                <m:t>φ</m:t>
              </m:r>
            </m:sup>
          </m:sSup>
        </m:oMath>
      </m:oMathPara>
    </w:p>
    <w:p w14:paraId="5EDC4A87" w14:textId="77777777" w:rsidR="000360CF" w:rsidRDefault="00DB30A0">
      <w:pPr>
        <w:keepNext/>
        <w:spacing w:before="60" w:after="80"/>
        <w:ind w:left="255"/>
      </w:pPr>
      <m:oMathPara>
        <m:oMath>
          <m:sSub>
            <m:e>
              <m:r>
                <m:t>r</m:t>
              </m:r>
            </m:e>
            <m:sub>
              <m:r>
                <m:t>0</m:t>
              </m:r>
            </m:sub>
          </m:sSub>
          <m:r>
            <m:t>=</m:t>
          </m:r>
          <m:f>
            <m:fPr>
              <m:type m:val="bar"/>
            </m:fPr>
            <m:num>
              <m:sSup>
                <m:e>
                  <m:r>
                    <m:t>B</m:t>
                  </m:r>
                </m:e>
                <m:sup>
                  <m:r>
                    <m:t>′</m:t>
                  </m:r>
                </m:sup>
              </m:sSup>
            </m:num>
            <m:den>
              <m:r>
                <m:t>2</m:t>
              </m:r>
              <m:r>
                <m:rPr>
                  <m:sty m:val="p"/>
                </m:rPr>
                <m:t>cos</m:t>
              </m:r>
              <m:r>
                <m:t>α</m:t>
              </m:r>
            </m:den>
          </m:f>
        </m:oMath>
      </m:oMathPara>
    </w:p>
    <w:p w14:paraId="4423F9E1" w14:textId="77777777" w:rsidR="000360CF" w:rsidRDefault="00DB30A0">
      <w:pPr>
        <w:spacing w:before="60" w:after="80"/>
        <w:ind w:left="255"/>
      </w:pPr>
      <m:oMathPara>
        <m:oMath>
          <m:r>
            <m:t>0≤θ≤π/2</m:t>
          </m:r>
        </m:oMath>
      </m:oMathPara>
    </w:p>
    <w:p w14:paraId="3336089A" w14:textId="77777777" w:rsidR="000360CF" w:rsidRDefault="00DB30A0">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3AF4C9F2" w14:textId="77777777" w:rsidR="000360CF" w:rsidRDefault="00DB30A0">
      <w:pPr>
        <w:pStyle w:val="Titolo2"/>
        <w:keepNext/>
        <w:spacing w:after="140"/>
      </w:pPr>
      <w:bookmarkStart w:id="341" w:name="_Toc244285334"/>
      <w:r>
        <w:t>Limiti e riferimenti tecnici</w:t>
      </w:r>
      <w:bookmarkEnd w:id="341"/>
    </w:p>
    <w:p w14:paraId="5BF42620" w14:textId="77777777" w:rsidR="000360CF" w:rsidRDefault="00DB30A0">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406771F7" w14:textId="77777777" w:rsidR="000360CF" w:rsidRDefault="00DB30A0">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5B8BF07D" w14:textId="77777777" w:rsidR="000360CF" w:rsidRDefault="00DB30A0">
      <w:pPr>
        <w:pStyle w:val="Titolo1"/>
        <w:keepNext/>
        <w:spacing w:after="140"/>
      </w:pPr>
      <w:bookmarkStart w:id="342" w:name="_Toc244285335"/>
      <w:r>
        <w:t>Reologia del calcestruzzo</w:t>
      </w:r>
      <w:bookmarkEnd w:id="342"/>
    </w:p>
    <w:p w14:paraId="2295CA7F" w14:textId="77777777" w:rsidR="000360CF" w:rsidRDefault="00DB30A0">
      <w:pPr>
        <w:spacing w:after="140"/>
      </w:pPr>
      <w:r>
        <w:t xml:space="preserve">Lo strumento considera viscosità lineare e maturazione del modulo secante del calcestruzzo ordinario secondo EN 1992-1-1:2004, §§3.1.2, 3.1.3(3), 3.1.4 e allegato B. </w:t>
      </w:r>
      <w:r>
        <w:lastRenderedPageBreak/>
        <w:t>L'umidità è costante e la temperatura di riferimento è 20 °C. L'età è misurata dal getto; si considera una sola età di applicazione del carico. Ritiro, storie termiche e variazioni del carico non fanno parte di questo calcolo.</w:t>
      </w:r>
    </w:p>
    <w:p w14:paraId="678630DE" w14:textId="77777777" w:rsidR="000360CF" w:rsidRDefault="00DB30A0">
      <w:pPr>
        <w:pStyle w:val="Titolo2"/>
        <w:keepNext/>
        <w:spacing w:after="140"/>
      </w:pPr>
      <w:bookmarkStart w:id="343" w:name="_Toc244285336"/>
      <w:r>
        <w:t>Coefficiente di viscosità e limite analitico</w:t>
      </w:r>
      <w:bookmarkEnd w:id="343"/>
    </w:p>
    <w:p w14:paraId="220DA079" w14:textId="77777777" w:rsidR="000360CF" w:rsidRDefault="00DB30A0">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m:t>
              </m:r>
              <m:r>
                <m:t>,</m:t>
              </m:r>
              <m:r>
                <m:t>3</m:t>
              </m:r>
            </m:sup>
          </m:sSup>
        </m:oMath>
      </m:oMathPara>
    </w:p>
    <w:p w14:paraId="7FD2040A" w14:textId="77777777" w:rsidR="000360CF" w:rsidRDefault="00DB30A0">
      <w:pPr>
        <w:spacing w:after="140"/>
      </w:pPr>
      <w:r>
        <w:t>L'espressione vale per t maggiore di t₀; prima del carico il coefficiente è zero. Il limite è analitico, indipendente dall'età finale scelta per il grafico:</w:t>
      </w:r>
    </w:p>
    <w:p w14:paraId="36F1FBC7" w14:textId="77777777" w:rsidR="000360CF" w:rsidRDefault="00DB30A0">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7C54DCC7" w14:textId="77777777" w:rsidR="000360CF" w:rsidRDefault="00DB30A0">
      <w:pPr>
        <w:spacing w:after="140"/>
      </w:pPr>
      <w:r>
        <w:t xml:space="preserve">I fattori di umidità, resistenza, dimensione nominale e sviluppo temporale sono quelli delle espressioni B.2–B.9. La resistenza media a 28 giorni è </w:t>
      </w:r>
      <m:oMath>
        <m:sSub>
          <m:e>
            <m:r>
              <m:t>f</m:t>
            </m:r>
          </m:e>
          <m:sub>
            <m:r>
              <m:t>cm</m:t>
            </m:r>
          </m:sub>
        </m:sSub>
        <m:r>
          <m:t>=</m:t>
        </m:r>
        <m:sSub>
          <m:e>
            <m:r>
              <m:t>f</m:t>
            </m:r>
          </m:e>
          <m:sub>
            <m:r>
              <m:t>ck</m:t>
            </m:r>
          </m:sub>
        </m:sSub>
        <m:r>
          <m:t>+8</m:t>
        </m:r>
      </m:oMath>
      <w:r>
        <w:t xml:space="preserve"> MPa. La dimensione nominale </w:t>
      </w:r>
      <m:oMath>
        <m:sSub>
          <m:e>
            <m:r>
              <m:t>h</m:t>
            </m:r>
          </m:e>
          <m:sub>
            <m:r>
              <m:t>0</m:t>
            </m:r>
          </m:sub>
        </m:sSub>
        <m:r>
          <m:t>=2</m:t>
        </m:r>
        <m:sSub>
          <m:e>
            <m:r>
              <m:t>A</m:t>
            </m:r>
          </m:e>
          <m:sub>
            <m:r>
              <m:t>c</m:t>
            </m:r>
          </m:sub>
        </m:sSub>
        <m:r>
          <m:t>/u</m:t>
        </m:r>
      </m:oMath>
      <w:r>
        <w:t xml:space="preserve"> usa area di calcestruzzo e perimetro esposto all'essiccamento, con unità coerenti. La correzione dell'età di carico per il cemento è:</w:t>
      </w:r>
    </w:p>
    <w:p w14:paraId="5EA6B62D" w14:textId="77777777" w:rsidR="000360CF" w:rsidRDefault="00DB30A0">
      <w:pPr>
        <w:spacing w:before="60" w:after="80"/>
        <w:ind w:left="255"/>
      </w:pPr>
      <m:oMathPara>
        <m:oMath>
          <m:sSub>
            <m:e>
              <m:r>
                <m:t>t</m:t>
              </m:r>
            </m:e>
            <m:sub>
              <m:r>
                <m:t>0,adj</m:t>
              </m:r>
            </m:sub>
          </m:sSub>
          <m:r>
            <m:t>=max</m:t>
          </m:r>
          <m:d>
            <m:dPr>
              <m:sepChr m:val=","/>
            </m:dPr>
            <m:e>
              <m:r>
                <m:t>0</m:t>
              </m:r>
              <m:r>
                <m:t>,</m:t>
              </m:r>
              <m:r>
                <m:t>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m:t>
                              </m:r>
                              <m:r>
                                <m:t>,</m:t>
                              </m:r>
                              <m:r>
                                <m:t>2</m:t>
                              </m:r>
                            </m:sup>
                          </m:sSubSup>
                        </m:den>
                      </m:f>
                    </m:e>
                  </m:d>
                </m:e>
                <m:sup>
                  <m:r>
                    <m:t>α</m:t>
                  </m:r>
                </m:sup>
              </m:sSup>
            </m:e>
          </m:d>
        </m:oMath>
      </m:oMathPara>
    </w:p>
    <w:p w14:paraId="3CA7CE2A" w14:textId="77777777" w:rsidR="000360CF" w:rsidRDefault="00DB30A0">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w:t>
      </w:r>
      <m:oMath>
        <m:r>
          <m:t>t−</m:t>
        </m:r>
        <m:sSub>
          <m:e>
            <m:r>
              <m:t>t</m:t>
            </m:r>
          </m:e>
          <m:sub>
            <m:r>
              <m:t>0</m:t>
            </m:r>
          </m:sub>
        </m:sSub>
      </m:oMath>
      <w:r>
        <w:t xml:space="preserve"> resta cronologica. Il coefficiente </w:t>
      </w:r>
      <m:oMath>
        <m:r>
          <m:t>φ</m:t>
        </m:r>
      </m:oMath>
      <w:r>
        <w:t xml:space="preserve"> è riferito al modulo tangente </w:t>
      </w:r>
      <m:oMath>
        <m:sSub>
          <m:e>
            <m:r>
              <m:t>E</m:t>
            </m:r>
          </m:e>
          <m:sub>
            <m:r>
              <m:t>c</m:t>
            </m:r>
          </m:sub>
        </m:sSub>
        <m:r>
          <m:t>=1</m:t>
        </m:r>
        <m:r>
          <m:t>,</m:t>
        </m:r>
        <m:r>
          <m:t>05</m:t>
        </m:r>
        <m:sSub>
          <m:e>
            <m:r>
              <m:t>E</m:t>
            </m:r>
          </m:e>
          <m:sub>
            <m:r>
              <m:t>cm,28</m:t>
            </m:r>
          </m:sub>
        </m:sSub>
      </m:oMath>
      <w:r>
        <w:t>. L'espressione non restituisce direttamente una deformazione: nel campo lineare, la deformazione viscosa dipende anche dalla tensione e dal modulo di riferimento.</w:t>
      </w:r>
    </w:p>
    <w:p w14:paraId="0C9CF7BB" w14:textId="77777777" w:rsidR="000360CF" w:rsidRDefault="00DB30A0">
      <w:pPr>
        <w:pStyle w:val="Titolo2"/>
        <w:keepNext/>
        <w:spacing w:after="140"/>
      </w:pPr>
      <w:bookmarkStart w:id="344" w:name="_Toc244285337"/>
      <w:r>
        <w:t>Maturazione del modulo elastico</w:t>
      </w:r>
      <w:bookmarkEnd w:id="344"/>
    </w:p>
    <w:p w14:paraId="7CD86592" w14:textId="77777777" w:rsidR="000360CF" w:rsidRDefault="00DB30A0">
      <w:pPr>
        <w:spacing w:after="140"/>
      </w:pPr>
      <w:r>
        <w:t>Il modulo secante riusa la legge di maturazione del materiale:</w:t>
      </w:r>
    </w:p>
    <w:p w14:paraId="14BD8B6D" w14:textId="77777777" w:rsidR="000360CF" w:rsidRDefault="00DB30A0">
      <w:pPr>
        <w:keepNext/>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oMath>
      </m:oMathPara>
    </w:p>
    <w:p w14:paraId="469A91F7" w14:textId="77777777" w:rsidR="000360CF" w:rsidRDefault="00DB30A0">
      <w:pPr>
        <w:spacing w:before="60" w:after="80"/>
        <w:ind w:left="255"/>
      </w:pPr>
      <m:oMathPara>
        <m:oMath>
          <m:sSub>
            <m:e>
              <m:r>
                <m:t>f</m:t>
              </m:r>
            </m:e>
            <m:sub>
              <m:r>
                <m:t>cm</m:t>
              </m:r>
            </m:sub>
          </m:sSub>
          <m:r>
            <m:t>(t)=</m:t>
          </m:r>
          <m:sSub>
            <m:e>
              <m:r>
                <m:t>β</m:t>
              </m:r>
            </m:e>
            <m:sub>
              <m:r>
                <m:t>cc</m:t>
              </m:r>
            </m:sub>
          </m:sSub>
          <m:r>
            <m:t>(t)</m:t>
          </m:r>
          <m:sSub>
            <m:e>
              <m:r>
                <m:t>f</m:t>
              </m:r>
            </m:e>
            <m:sub>
              <m:r>
                <m:t>cm</m:t>
              </m:r>
            </m:sub>
          </m:sSub>
        </m:oMath>
      </m:oMathPara>
    </w:p>
    <w:p w14:paraId="32DE8181" w14:textId="77777777" w:rsidR="000360CF" w:rsidRDefault="00DB30A0">
      <w:pPr>
        <w:keepNext/>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m:t>
              </m:r>
              <m:r>
                <m:t>,</m:t>
              </m:r>
              <m:r>
                <m:t>3</m:t>
              </m:r>
            </m:sup>
          </m:sSup>
          <m:sSub>
            <m:e>
              <m:r>
                <m:t>E</m:t>
              </m:r>
            </m:e>
            <m:sub>
              <m:r>
                <m:t>cm,28</m:t>
              </m:r>
            </m:sub>
          </m:sSub>
        </m:oMath>
      </m:oMathPara>
    </w:p>
    <w:p w14:paraId="1D1B045D" w14:textId="77777777" w:rsidR="000360CF" w:rsidRDefault="00DB30A0">
      <w:pPr>
        <w:spacing w:before="60" w:after="80"/>
        <w:ind w:left="255"/>
      </w:pPr>
      <m:oMathPara>
        <m:oMath>
          <m:sSub>
            <m:e>
              <m:r>
                <m:t>k</m:t>
              </m:r>
            </m:e>
            <m:sub>
              <m:r>
                <m:t>E</m:t>
              </m:r>
            </m:sub>
          </m:sSub>
          <m:r>
            <m:t>(t)=</m:t>
          </m:r>
          <m:f>
            <m:fPr>
              <m:type m:val="bar"/>
            </m:fPr>
            <m:num>
              <m:sSub>
                <m:e>
                  <m:r>
                    <m:t>E</m:t>
                  </m:r>
                </m:e>
                <m:sub>
                  <m:r>
                    <m:t>cm</m:t>
                  </m:r>
                </m:sub>
              </m:sSub>
              <m:r>
                <m:t>(t)</m:t>
              </m:r>
            </m:num>
            <m:den>
              <m:sSub>
                <m:e>
                  <m:r>
                    <m:t>E</m:t>
                  </m:r>
                </m:e>
                <m:sub>
                  <m:r>
                    <m:t>cm,28</m:t>
                  </m:r>
                </m:sub>
              </m:sSub>
            </m:den>
          </m:f>
        </m:oMath>
      </m:oMathPara>
    </w:p>
    <w:p w14:paraId="308316BD" w14:textId="77777777" w:rsidR="000360CF" w:rsidRDefault="00DB30A0">
      <w:pPr>
        <w:spacing w:after="140"/>
      </w:pPr>
      <w:r>
        <w:t xml:space="preserve">Il coefficiente s vale 0,38, 0,25 e 0,20 rispettivamente per cemento S, N e R. Si usa il modulo nominale del materiale EN 1992 con aggregato di riferimento; la finestra non introduce una correzione per il tipo di aggregato. A 28 giorni </w:t>
      </w:r>
      <m:oMath>
        <m:sSub>
          <m:e>
            <m:r>
              <m:t>k</m:t>
            </m:r>
          </m:e>
          <m:sub>
            <m:r>
              <m:t>E</m:t>
            </m:r>
          </m:sub>
        </m:sSub>
        <m:r>
          <m:t>=1</m:t>
        </m:r>
      </m:oMath>
      <w:r>
        <w:t>. Il rapporto può superare 1 alle età successive e non rappresenta un fattore di riduzione per viscosità. La resistenza e il modulo nel tempo non sono intercambiabili con la legge di deformazione differita.</w:t>
      </w:r>
    </w:p>
    <w:p w14:paraId="300C17EB" w14:textId="77777777" w:rsidR="000360CF" w:rsidRDefault="00DB30A0">
      <w:pPr>
        <w:pStyle w:val="Titolo2"/>
        <w:keepNext/>
        <w:spacing w:after="140"/>
      </w:pPr>
      <w:bookmarkStart w:id="345" w:name="_Toc244285338"/>
      <w:r>
        <w:lastRenderedPageBreak/>
        <w:t>Esempio e campo di applicazione</w:t>
      </w:r>
      <w:bookmarkEnd w:id="345"/>
    </w:p>
    <w:p w14:paraId="5AFE623E" w14:textId="77777777" w:rsidR="000360CF" w:rsidRDefault="00DB30A0">
      <w:pPr>
        <w:spacing w:after="140"/>
      </w:pPr>
      <w:r>
        <w:t xml:space="preserve">Con fck = 25 MPa, cemento N, RH = 50 %, h₀ = 200 mm e t₀ = 7 giorni, un riferimento indipendente dà </w:t>
      </w:r>
      <m:oMath>
        <m:sSub>
          <m:e>
            <m:r>
              <m:t>φ</m:t>
            </m:r>
          </m:e>
          <m:sub>
            <m:r>
              <m:t>∞</m:t>
            </m:r>
          </m:sub>
        </m:sSub>
        <m:r>
          <m:t>=3</m:t>
        </m:r>
        <m:r>
          <m:t>,</m:t>
        </m:r>
        <m:r>
          <m:t>4427042105</m:t>
        </m:r>
      </m:oMath>
      <w:r>
        <w:t xml:space="preserve"> ed </w:t>
      </w:r>
      <m:oMath>
        <m:sSub>
          <m:e>
            <m:r>
              <m:t>E</m:t>
            </m:r>
          </m:e>
          <m:sub>
            <m:r>
              <m:t>cm,28</m:t>
            </m:r>
          </m:sub>
        </m:sSub>
        <m:r>
          <m:t>=31475</m:t>
        </m:r>
        <m:r>
          <m:t>,</m:t>
        </m:r>
        <m:r>
          <m:t>806210</m:t>
        </m:r>
      </m:oMath>
      <w:r>
        <w:t xml:space="preserve">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60CF" w14:paraId="17F10871" w14:textId="77777777">
        <w:trPr>
          <w:cantSplit/>
          <w:tblHeader/>
          <w:jc w:val="center"/>
        </w:trPr>
        <w:tc>
          <w:tcPr>
            <w:tcW w:w="3969" w:type="dxa"/>
            <w:shd w:val="clear" w:color="auto" w:fill="E7E6E6"/>
            <w:tcMar>
              <w:top w:w="90" w:type="dxa"/>
              <w:left w:w="90" w:type="dxa"/>
              <w:bottom w:w="90" w:type="dxa"/>
              <w:right w:w="90" w:type="dxa"/>
            </w:tcMar>
            <w:vAlign w:val="center"/>
          </w:tcPr>
          <w:p w14:paraId="6C0BD67D" w14:textId="77777777" w:rsidR="000360CF" w:rsidRDefault="00DB30A0">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1D305DD1" w14:textId="77777777" w:rsidR="000360CF" w:rsidRDefault="00DB30A0">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638BDDAF" w14:textId="77777777" w:rsidR="000360CF" w:rsidRDefault="00DB30A0">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07C47CB6" w14:textId="77777777" w:rsidR="000360CF" w:rsidRDefault="00DB30A0">
            <w:pPr>
              <w:spacing w:before="20" w:after="20"/>
              <w:jc w:val="center"/>
            </w:pPr>
            <w:r>
              <w:rPr>
                <w:b/>
                <w:sz w:val="21"/>
              </w:rPr>
              <w:t>Ecm(t) / Ecm,28</w:t>
            </w:r>
          </w:p>
        </w:tc>
      </w:tr>
      <w:tr w:rsidR="000360CF" w14:paraId="2C17B12B" w14:textId="77777777">
        <w:trPr>
          <w:cantSplit/>
          <w:jc w:val="center"/>
        </w:trPr>
        <w:tc>
          <w:tcPr>
            <w:tcW w:w="3969" w:type="dxa"/>
            <w:tcMar>
              <w:top w:w="90" w:type="dxa"/>
              <w:left w:w="90" w:type="dxa"/>
              <w:bottom w:w="90" w:type="dxa"/>
              <w:right w:w="90" w:type="dxa"/>
            </w:tcMar>
            <w:vAlign w:val="center"/>
          </w:tcPr>
          <w:p w14:paraId="14DDA4FB" w14:textId="77777777" w:rsidR="000360CF" w:rsidRDefault="00DB30A0">
            <w:pPr>
              <w:spacing w:before="20" w:after="20"/>
              <w:jc w:val="left"/>
            </w:pPr>
            <w:r>
              <w:rPr>
                <w:sz w:val="21"/>
              </w:rPr>
              <w:t>0,5</w:t>
            </w:r>
          </w:p>
        </w:tc>
        <w:tc>
          <w:tcPr>
            <w:tcW w:w="1814" w:type="dxa"/>
            <w:tcMar>
              <w:top w:w="90" w:type="dxa"/>
              <w:left w:w="90" w:type="dxa"/>
              <w:bottom w:w="90" w:type="dxa"/>
              <w:right w:w="90" w:type="dxa"/>
            </w:tcMar>
            <w:vAlign w:val="center"/>
          </w:tcPr>
          <w:p w14:paraId="160EE111" w14:textId="77777777" w:rsidR="000360CF" w:rsidRDefault="00DB30A0">
            <w:pPr>
              <w:spacing w:before="20" w:after="20"/>
              <w:jc w:val="center"/>
            </w:pPr>
            <w:r>
              <w:rPr>
                <w:sz w:val="21"/>
              </w:rPr>
              <w:t>0</w:t>
            </w:r>
          </w:p>
        </w:tc>
        <w:tc>
          <w:tcPr>
            <w:tcW w:w="1814" w:type="dxa"/>
            <w:tcMar>
              <w:top w:w="90" w:type="dxa"/>
              <w:left w:w="90" w:type="dxa"/>
              <w:bottom w:w="90" w:type="dxa"/>
              <w:right w:w="90" w:type="dxa"/>
            </w:tcMar>
            <w:vAlign w:val="center"/>
          </w:tcPr>
          <w:p w14:paraId="53DCFF46" w14:textId="77777777" w:rsidR="000360CF" w:rsidRDefault="00DB30A0">
            <w:pPr>
              <w:spacing w:before="20" w:after="20"/>
              <w:jc w:val="center"/>
            </w:pPr>
            <w:r>
              <w:rPr>
                <w:sz w:val="21"/>
              </w:rPr>
              <w:t>19355,383269</w:t>
            </w:r>
          </w:p>
        </w:tc>
        <w:tc>
          <w:tcPr>
            <w:tcW w:w="2041" w:type="dxa"/>
            <w:tcMar>
              <w:top w:w="90" w:type="dxa"/>
              <w:left w:w="90" w:type="dxa"/>
              <w:bottom w:w="90" w:type="dxa"/>
              <w:right w:w="90" w:type="dxa"/>
            </w:tcMar>
            <w:vAlign w:val="center"/>
          </w:tcPr>
          <w:p w14:paraId="6039FFD0" w14:textId="77777777" w:rsidR="000360CF" w:rsidRDefault="00DB30A0">
            <w:pPr>
              <w:spacing w:before="20" w:after="20"/>
              <w:jc w:val="center"/>
            </w:pPr>
            <w:r>
              <w:rPr>
                <w:sz w:val="21"/>
              </w:rPr>
              <w:t>0,614929</w:t>
            </w:r>
          </w:p>
        </w:tc>
      </w:tr>
      <w:tr w:rsidR="000360CF" w14:paraId="42AFF449" w14:textId="77777777">
        <w:trPr>
          <w:cantSplit/>
          <w:jc w:val="center"/>
        </w:trPr>
        <w:tc>
          <w:tcPr>
            <w:tcW w:w="3969" w:type="dxa"/>
            <w:tcMar>
              <w:top w:w="90" w:type="dxa"/>
              <w:left w:w="90" w:type="dxa"/>
              <w:bottom w:w="90" w:type="dxa"/>
              <w:right w:w="90" w:type="dxa"/>
            </w:tcMar>
            <w:vAlign w:val="center"/>
          </w:tcPr>
          <w:p w14:paraId="23F499F6" w14:textId="77777777" w:rsidR="000360CF" w:rsidRDefault="00DB30A0">
            <w:pPr>
              <w:spacing w:before="20" w:after="20"/>
              <w:jc w:val="left"/>
            </w:pPr>
            <w:r>
              <w:rPr>
                <w:sz w:val="21"/>
              </w:rPr>
              <w:t>7</w:t>
            </w:r>
          </w:p>
        </w:tc>
        <w:tc>
          <w:tcPr>
            <w:tcW w:w="1814" w:type="dxa"/>
            <w:tcMar>
              <w:top w:w="90" w:type="dxa"/>
              <w:left w:w="90" w:type="dxa"/>
              <w:bottom w:w="90" w:type="dxa"/>
              <w:right w:w="90" w:type="dxa"/>
            </w:tcMar>
            <w:vAlign w:val="center"/>
          </w:tcPr>
          <w:p w14:paraId="79C335F3" w14:textId="77777777" w:rsidR="000360CF" w:rsidRDefault="00DB30A0">
            <w:pPr>
              <w:spacing w:before="20" w:after="20"/>
              <w:jc w:val="center"/>
            </w:pPr>
            <w:r>
              <w:rPr>
                <w:sz w:val="21"/>
              </w:rPr>
              <w:t>0</w:t>
            </w:r>
          </w:p>
        </w:tc>
        <w:tc>
          <w:tcPr>
            <w:tcW w:w="1814" w:type="dxa"/>
            <w:tcMar>
              <w:top w:w="90" w:type="dxa"/>
              <w:left w:w="90" w:type="dxa"/>
              <w:bottom w:w="90" w:type="dxa"/>
              <w:right w:w="90" w:type="dxa"/>
            </w:tcMar>
            <w:vAlign w:val="center"/>
          </w:tcPr>
          <w:p w14:paraId="50F9A556" w14:textId="77777777" w:rsidR="000360CF" w:rsidRDefault="00DB30A0">
            <w:pPr>
              <w:spacing w:before="20" w:after="20"/>
              <w:jc w:val="center"/>
            </w:pPr>
            <w:r>
              <w:rPr>
                <w:sz w:val="21"/>
              </w:rPr>
              <w:t>29201,474188</w:t>
            </w:r>
          </w:p>
        </w:tc>
        <w:tc>
          <w:tcPr>
            <w:tcW w:w="2041" w:type="dxa"/>
            <w:tcMar>
              <w:top w:w="90" w:type="dxa"/>
              <w:left w:w="90" w:type="dxa"/>
              <w:bottom w:w="90" w:type="dxa"/>
              <w:right w:w="90" w:type="dxa"/>
            </w:tcMar>
            <w:vAlign w:val="center"/>
          </w:tcPr>
          <w:p w14:paraId="1448AA0A" w14:textId="77777777" w:rsidR="000360CF" w:rsidRDefault="00DB30A0">
            <w:pPr>
              <w:spacing w:before="20" w:after="20"/>
              <w:jc w:val="center"/>
            </w:pPr>
            <w:r>
              <w:rPr>
                <w:sz w:val="21"/>
              </w:rPr>
              <w:t>0,927743</w:t>
            </w:r>
          </w:p>
        </w:tc>
      </w:tr>
      <w:tr w:rsidR="000360CF" w14:paraId="477263BD" w14:textId="77777777">
        <w:trPr>
          <w:cantSplit/>
          <w:jc w:val="center"/>
        </w:trPr>
        <w:tc>
          <w:tcPr>
            <w:tcW w:w="3969" w:type="dxa"/>
            <w:tcMar>
              <w:top w:w="90" w:type="dxa"/>
              <w:left w:w="90" w:type="dxa"/>
              <w:bottom w:w="90" w:type="dxa"/>
              <w:right w:w="90" w:type="dxa"/>
            </w:tcMar>
            <w:vAlign w:val="center"/>
          </w:tcPr>
          <w:p w14:paraId="733B6643" w14:textId="77777777" w:rsidR="000360CF" w:rsidRDefault="00DB30A0">
            <w:pPr>
              <w:spacing w:before="20" w:after="20"/>
              <w:jc w:val="left"/>
            </w:pPr>
            <w:r>
              <w:rPr>
                <w:sz w:val="21"/>
              </w:rPr>
              <w:t>17</w:t>
            </w:r>
          </w:p>
        </w:tc>
        <w:tc>
          <w:tcPr>
            <w:tcW w:w="1814" w:type="dxa"/>
            <w:tcMar>
              <w:top w:w="90" w:type="dxa"/>
              <w:left w:w="90" w:type="dxa"/>
              <w:bottom w:w="90" w:type="dxa"/>
              <w:right w:w="90" w:type="dxa"/>
            </w:tcMar>
            <w:vAlign w:val="center"/>
          </w:tcPr>
          <w:p w14:paraId="48CF1F10" w14:textId="77777777" w:rsidR="000360CF" w:rsidRDefault="00DB30A0">
            <w:pPr>
              <w:spacing w:before="20" w:after="20"/>
              <w:jc w:val="center"/>
            </w:pPr>
            <w:r>
              <w:rPr>
                <w:sz w:val="21"/>
              </w:rPr>
              <w:t>1,029049</w:t>
            </w:r>
          </w:p>
        </w:tc>
        <w:tc>
          <w:tcPr>
            <w:tcW w:w="1814" w:type="dxa"/>
            <w:tcMar>
              <w:top w:w="90" w:type="dxa"/>
              <w:left w:w="90" w:type="dxa"/>
              <w:bottom w:w="90" w:type="dxa"/>
              <w:right w:w="90" w:type="dxa"/>
            </w:tcMar>
            <w:vAlign w:val="center"/>
          </w:tcPr>
          <w:p w14:paraId="4CE77311" w14:textId="77777777" w:rsidR="000360CF" w:rsidRDefault="00DB30A0">
            <w:pPr>
              <w:spacing w:before="20" w:after="20"/>
              <w:jc w:val="center"/>
            </w:pPr>
            <w:r>
              <w:rPr>
                <w:sz w:val="21"/>
              </w:rPr>
              <w:t>30813,898916</w:t>
            </w:r>
          </w:p>
        </w:tc>
        <w:tc>
          <w:tcPr>
            <w:tcW w:w="2041" w:type="dxa"/>
            <w:tcMar>
              <w:top w:w="90" w:type="dxa"/>
              <w:left w:w="90" w:type="dxa"/>
              <w:bottom w:w="90" w:type="dxa"/>
              <w:right w:w="90" w:type="dxa"/>
            </w:tcMar>
            <w:vAlign w:val="center"/>
          </w:tcPr>
          <w:p w14:paraId="66362D3D" w14:textId="77777777" w:rsidR="000360CF" w:rsidRDefault="00DB30A0">
            <w:pPr>
              <w:spacing w:before="20" w:after="20"/>
              <w:jc w:val="center"/>
            </w:pPr>
            <w:r>
              <w:rPr>
                <w:sz w:val="21"/>
              </w:rPr>
              <w:t>0,978971</w:t>
            </w:r>
          </w:p>
        </w:tc>
      </w:tr>
      <w:tr w:rsidR="000360CF" w14:paraId="3008ADEB" w14:textId="77777777">
        <w:trPr>
          <w:cantSplit/>
          <w:jc w:val="center"/>
        </w:trPr>
        <w:tc>
          <w:tcPr>
            <w:tcW w:w="3969" w:type="dxa"/>
            <w:tcMar>
              <w:top w:w="90" w:type="dxa"/>
              <w:left w:w="90" w:type="dxa"/>
              <w:bottom w:w="90" w:type="dxa"/>
              <w:right w:w="90" w:type="dxa"/>
            </w:tcMar>
            <w:vAlign w:val="center"/>
          </w:tcPr>
          <w:p w14:paraId="0A6916B1" w14:textId="77777777" w:rsidR="000360CF" w:rsidRDefault="00DB30A0">
            <w:pPr>
              <w:spacing w:before="20" w:after="20"/>
              <w:jc w:val="left"/>
            </w:pPr>
            <w:r>
              <w:rPr>
                <w:sz w:val="21"/>
              </w:rPr>
              <w:t>28</w:t>
            </w:r>
          </w:p>
        </w:tc>
        <w:tc>
          <w:tcPr>
            <w:tcW w:w="1814" w:type="dxa"/>
            <w:tcMar>
              <w:top w:w="90" w:type="dxa"/>
              <w:left w:w="90" w:type="dxa"/>
              <w:bottom w:w="90" w:type="dxa"/>
              <w:right w:w="90" w:type="dxa"/>
            </w:tcMar>
            <w:vAlign w:val="center"/>
          </w:tcPr>
          <w:p w14:paraId="7C982D48" w14:textId="77777777" w:rsidR="000360CF" w:rsidRDefault="00DB30A0">
            <w:pPr>
              <w:spacing w:before="20" w:after="20"/>
              <w:jc w:val="center"/>
            </w:pPr>
            <w:r>
              <w:rPr>
                <w:sz w:val="21"/>
              </w:rPr>
              <w:t>1,278108</w:t>
            </w:r>
          </w:p>
        </w:tc>
        <w:tc>
          <w:tcPr>
            <w:tcW w:w="1814" w:type="dxa"/>
            <w:tcMar>
              <w:top w:w="90" w:type="dxa"/>
              <w:left w:w="90" w:type="dxa"/>
              <w:bottom w:w="90" w:type="dxa"/>
              <w:right w:w="90" w:type="dxa"/>
            </w:tcMar>
            <w:vAlign w:val="center"/>
          </w:tcPr>
          <w:p w14:paraId="750E3111" w14:textId="77777777" w:rsidR="000360CF" w:rsidRDefault="00DB30A0">
            <w:pPr>
              <w:spacing w:before="20" w:after="20"/>
              <w:jc w:val="center"/>
            </w:pPr>
            <w:r>
              <w:rPr>
                <w:sz w:val="21"/>
              </w:rPr>
              <w:t>31475,806210</w:t>
            </w:r>
          </w:p>
        </w:tc>
        <w:tc>
          <w:tcPr>
            <w:tcW w:w="2041" w:type="dxa"/>
            <w:tcMar>
              <w:top w:w="90" w:type="dxa"/>
              <w:left w:w="90" w:type="dxa"/>
              <w:bottom w:w="90" w:type="dxa"/>
              <w:right w:w="90" w:type="dxa"/>
            </w:tcMar>
            <w:vAlign w:val="center"/>
          </w:tcPr>
          <w:p w14:paraId="3C7D5A94" w14:textId="77777777" w:rsidR="000360CF" w:rsidRDefault="00DB30A0">
            <w:pPr>
              <w:spacing w:before="20" w:after="20"/>
              <w:jc w:val="center"/>
            </w:pPr>
            <w:r>
              <w:rPr>
                <w:sz w:val="21"/>
              </w:rPr>
              <w:t>1</w:t>
            </w:r>
          </w:p>
        </w:tc>
      </w:tr>
      <w:tr w:rsidR="000360CF" w14:paraId="21C6D819" w14:textId="77777777">
        <w:trPr>
          <w:cantSplit/>
          <w:jc w:val="center"/>
        </w:trPr>
        <w:tc>
          <w:tcPr>
            <w:tcW w:w="3969" w:type="dxa"/>
            <w:tcMar>
              <w:top w:w="90" w:type="dxa"/>
              <w:left w:w="90" w:type="dxa"/>
              <w:bottom w:w="90" w:type="dxa"/>
              <w:right w:w="90" w:type="dxa"/>
            </w:tcMar>
            <w:vAlign w:val="center"/>
          </w:tcPr>
          <w:p w14:paraId="5804D527" w14:textId="77777777" w:rsidR="000360CF" w:rsidRDefault="00DB30A0">
            <w:pPr>
              <w:spacing w:before="20" w:after="20"/>
              <w:jc w:val="left"/>
            </w:pPr>
            <w:r>
              <w:rPr>
                <w:sz w:val="21"/>
              </w:rPr>
              <w:t>365</w:t>
            </w:r>
          </w:p>
        </w:tc>
        <w:tc>
          <w:tcPr>
            <w:tcW w:w="1814" w:type="dxa"/>
            <w:tcMar>
              <w:top w:w="90" w:type="dxa"/>
              <w:left w:w="90" w:type="dxa"/>
              <w:bottom w:w="90" w:type="dxa"/>
              <w:right w:w="90" w:type="dxa"/>
            </w:tcMar>
            <w:vAlign w:val="center"/>
          </w:tcPr>
          <w:p w14:paraId="4C722FA1" w14:textId="77777777" w:rsidR="000360CF" w:rsidRDefault="00DB30A0">
            <w:pPr>
              <w:spacing w:before="20" w:after="20"/>
              <w:jc w:val="center"/>
            </w:pPr>
            <w:r>
              <w:rPr>
                <w:sz w:val="21"/>
              </w:rPr>
              <w:t>2,603961</w:t>
            </w:r>
          </w:p>
        </w:tc>
        <w:tc>
          <w:tcPr>
            <w:tcW w:w="1814" w:type="dxa"/>
            <w:tcMar>
              <w:top w:w="90" w:type="dxa"/>
              <w:left w:w="90" w:type="dxa"/>
              <w:bottom w:w="90" w:type="dxa"/>
              <w:right w:w="90" w:type="dxa"/>
            </w:tcMar>
            <w:vAlign w:val="center"/>
          </w:tcPr>
          <w:p w14:paraId="539A13FF" w14:textId="77777777" w:rsidR="000360CF" w:rsidRDefault="00DB30A0">
            <w:pPr>
              <w:spacing w:before="20" w:after="20"/>
              <w:jc w:val="center"/>
            </w:pPr>
            <w:r>
              <w:rPr>
                <w:sz w:val="21"/>
              </w:rPr>
              <w:t>33229,779639</w:t>
            </w:r>
          </w:p>
        </w:tc>
        <w:tc>
          <w:tcPr>
            <w:tcW w:w="2041" w:type="dxa"/>
            <w:tcMar>
              <w:top w:w="90" w:type="dxa"/>
              <w:left w:w="90" w:type="dxa"/>
              <w:bottom w:w="90" w:type="dxa"/>
              <w:right w:w="90" w:type="dxa"/>
            </w:tcMar>
            <w:vAlign w:val="center"/>
          </w:tcPr>
          <w:p w14:paraId="58FDF5AD" w14:textId="77777777" w:rsidR="000360CF" w:rsidRDefault="00DB30A0">
            <w:pPr>
              <w:spacing w:before="20" w:after="20"/>
              <w:jc w:val="center"/>
            </w:pPr>
            <w:r>
              <w:rPr>
                <w:sz w:val="21"/>
              </w:rPr>
              <w:t>1,055724</w:t>
            </w:r>
          </w:p>
        </w:tc>
      </w:tr>
    </w:tbl>
    <w:p w14:paraId="645D0049" w14:textId="77777777" w:rsidR="000360CF" w:rsidRDefault="000360CF"/>
    <w:p w14:paraId="5EE0DC1D" w14:textId="77777777" w:rsidR="000360CF" w:rsidRDefault="00DB30A0">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73693E71" w14:textId="77777777" w:rsidR="000360CF" w:rsidRDefault="00DB30A0">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278D6332" w14:textId="77777777" w:rsidR="000360CF" w:rsidRDefault="00DB30A0">
      <w:pPr>
        <w:pStyle w:val="Titolo2"/>
        <w:keepNext/>
        <w:spacing w:after="140"/>
      </w:pPr>
      <w:bookmarkStart w:id="346" w:name="_Toc244285339"/>
      <w:r>
        <w:t>Getti sottili nelle verifiche di sezione</w:t>
      </w:r>
      <w:bookmarkEnd w:id="346"/>
    </w:p>
    <w:p w14:paraId="76234F99" w14:textId="77777777" w:rsidR="000360CF" w:rsidRDefault="00DB30A0">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43B1AA00" w14:textId="77777777" w:rsidR="000360CF" w:rsidRDefault="00DB30A0">
      <w:pPr>
        <w:pStyle w:val="Titolo1"/>
        <w:keepNext/>
        <w:spacing w:after="140"/>
      </w:pPr>
      <w:bookmarkStart w:id="347" w:name="_Toc244285340"/>
      <w:r>
        <w:t>Risultati dei modelli per fasi</w:t>
      </w:r>
      <w:bookmarkEnd w:id="347"/>
    </w:p>
    <w:p w14:paraId="11D3A0F0" w14:textId="77777777" w:rsidR="000360CF" w:rsidRDefault="00DB30A0">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7ED1CFFB" w14:textId="77777777" w:rsidR="000360CF" w:rsidRDefault="00DB30A0">
      <w:pPr>
        <w:pStyle w:val="Titolo2"/>
        <w:keepNext/>
        <w:spacing w:after="140"/>
      </w:pPr>
      <w:bookmarkStart w:id="348" w:name="_Toc244285341"/>
      <w:r>
        <w:lastRenderedPageBreak/>
        <w:t>Stato totale e incremento</w:t>
      </w:r>
      <w:bookmarkEnd w:id="348"/>
    </w:p>
    <w:p w14:paraId="5224C43F" w14:textId="77777777" w:rsidR="000360CF" w:rsidRDefault="00DB30A0">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67898CA9" w14:textId="77777777" w:rsidR="000360CF" w:rsidRDefault="00DB30A0">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22E61F31" w14:textId="77777777" w:rsidR="000360CF" w:rsidRDefault="00DB30A0">
      <w:pPr>
        <w:pStyle w:val="Titolo2"/>
        <w:keepNext/>
        <w:spacing w:after="140"/>
      </w:pPr>
      <w:bookmarkStart w:id="349" w:name="_Toc244285342"/>
      <w:r>
        <w:t>Copertura e rappresentazione</w:t>
      </w:r>
      <w:bookmarkEnd w:id="349"/>
    </w:p>
    <w:p w14:paraId="71474E93" w14:textId="77777777" w:rsidR="000360CF" w:rsidRDefault="00DB30A0">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579E4AF2" w14:textId="77777777" w:rsidR="000360CF" w:rsidRDefault="00DB30A0">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6EAE1554" w14:textId="77777777" w:rsidR="000360CF" w:rsidRDefault="00DB30A0">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27753B8B" w14:textId="77777777" w:rsidR="000360CF" w:rsidRDefault="00DB30A0">
      <w:pPr>
        <w:pStyle w:val="Titolo1"/>
        <w:keepNext/>
        <w:spacing w:after="140"/>
      </w:pPr>
      <w:bookmarkStart w:id="350" w:name="_Toc244285343"/>
      <w:r>
        <w:t>Geometria e rappresentazione delle sezioni</w:t>
      </w:r>
      <w:bookmarkEnd w:id="350"/>
    </w:p>
    <w:p w14:paraId="5779F912" w14:textId="77777777" w:rsidR="000360CF" w:rsidRDefault="00DB30A0">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D54FC81" w14:textId="77777777" w:rsidR="000360CF" w:rsidRDefault="00DB30A0">
      <w:pPr>
        <w:pStyle w:val="Titolo2"/>
        <w:keepNext/>
        <w:spacing w:after="140"/>
      </w:pPr>
      <w:bookmarkStart w:id="351" w:name="_Toc244285344"/>
      <w:r>
        <w:t>Riferimento locale e punto di inserimento</w:t>
      </w:r>
      <w:bookmarkEnd w:id="351"/>
    </w:p>
    <w:p w14:paraId="4067E051" w14:textId="77777777" w:rsidR="000360CF" w:rsidRDefault="00DB30A0">
      <w:pPr>
        <w:spacing w:after="140"/>
      </w:pPr>
      <w:r>
        <w:t xml:space="preserve">Il piano della sezione è rappresentato con gli assi locali Y e Z dell'asta. Le coordinate del contorno sono espresse in millimetri; la scena del modello usa metri. Il punto O identifica il riferimento dell'asta all'interno o all'esterno del contorno. L'estrusione utilizza le </w:t>
      </w:r>
      <w:r>
        <w:lastRenderedPageBreak/>
        <w:t>coordinate relative a O e la terna locale importata, quando disponibile. Il riferimento geometrico non coincide necessariamente con G, il baricentro.</w:t>
      </w:r>
    </w:p>
    <w:p w14:paraId="6C155C37" w14:textId="77777777" w:rsidR="000360CF" w:rsidRDefault="00DB30A0">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0A7F8D30" w14:textId="77777777" w:rsidR="000360CF" w:rsidRDefault="00DB30A0">
      <w:pPr>
        <w:pStyle w:val="Titolo2"/>
        <w:keepNext/>
        <w:spacing w:after="140"/>
      </w:pPr>
      <w:bookmarkStart w:id="352" w:name="_Toc244285345"/>
      <w:r>
        <w:t>Sezioni composte e significato delle proprietà</w:t>
      </w:r>
      <w:bookmarkEnd w:id="352"/>
    </w:p>
    <w:p w14:paraId="5A5830CB" w14:textId="77777777" w:rsidR="000360CF" w:rsidRDefault="00DB30A0">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0454CB18" w14:textId="77777777" w:rsidR="000360CF" w:rsidRDefault="00DB30A0">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4400080C" w14:textId="77777777" w:rsidR="000360CF" w:rsidRDefault="00DB30A0">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50419444" w14:textId="77777777" w:rsidR="000360CF" w:rsidRDefault="00DB30A0">
      <w:pPr>
        <w:pStyle w:val="Titolo1"/>
        <w:keepNext/>
        <w:spacing w:after="140"/>
      </w:pPr>
      <w:bookmarkStart w:id="353" w:name="_Toc244285346"/>
      <w:r>
        <w:t>Analisi per fasi delle paratie</w:t>
      </w:r>
      <w:bookmarkEnd w:id="353"/>
    </w:p>
    <w:p w14:paraId="7EE1E1B8" w14:textId="77777777" w:rsidR="000360CF" w:rsidRDefault="00DB30A0">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3A9D5B10" w14:textId="77777777" w:rsidR="000360CF" w:rsidRDefault="00DB30A0">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41BB3B2C" w14:textId="77777777" w:rsidR="000360CF" w:rsidRDefault="00DB30A0">
      <w:pPr>
        <w:spacing w:after="140"/>
      </w:pPr>
      <w:r>
        <w:t xml:space="preserve">Il modulo in sviluppo usa una trave piana di Eulero–Bernoulli a piccoli spostamenti, con rigidezza flessionale per tratti e due letti indipendenti di molle elastoplastiche. Questa </w:t>
      </w:r>
      <w:r>
        <w:lastRenderedPageBreak/>
        <w:t>revisione descrive i metodi collaudati e il loro campo di validità. La parete è verticale, gli strati e i piani campagna sono orizzontali per ciascun lato; non si attribuisce al modello monodimensionale una risposta tridimensionale.</w:t>
      </w:r>
    </w:p>
    <w:p w14:paraId="46D9CFF7" w14:textId="77777777" w:rsidR="000360CF" w:rsidRDefault="00DB30A0">
      <w:pPr>
        <w:pStyle w:val="Titolo2"/>
        <w:keepNext/>
        <w:spacing w:after="140"/>
      </w:pPr>
      <w:bookmarkStart w:id="354" w:name="_Toc244285347"/>
      <w:r>
        <w:t>Unità larghezza e convenzioni</w:t>
      </w:r>
      <w:bookmarkEnd w:id="354"/>
    </w:p>
    <w:p w14:paraId="2D0C0D6D" w14:textId="77777777" w:rsidR="000360CF" w:rsidRDefault="00DB30A0">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w:t>
      </w:r>
      <m:oMath>
        <m:r>
          <m:t>p</m:t>
        </m:r>
        <m:r>
          <m:t>b</m:t>
        </m:r>
      </m:oMath>
      <w:r>
        <w:t xml:space="preserve"> in N/mm; l'integrazione con le funzioni di forma produce forze e coppie nodali generalizzate. Pressione, carico lineare e forza nodale non sono intercambiabili.</w:t>
      </w:r>
    </w:p>
    <w:p w14:paraId="426BC825" w14:textId="77777777" w:rsidR="000360CF" w:rsidRDefault="00DB30A0">
      <w:pPr>
        <w:spacing w:after="140"/>
      </w:pPr>
      <w:r>
        <w:t>Per una fila unica di elementi identici, di interasse s, si adotta una ripartizione uniforme esplicitamente confermata:</w:t>
      </w:r>
    </w:p>
    <w:p w14:paraId="3BE9FA19" w14:textId="77777777" w:rsidR="000360CF" w:rsidRDefault="00DB30A0">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1A2C75F0" w14:textId="77777777" w:rsidR="000360CF" w:rsidRDefault="00DB30A0">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36B53E65" w14:textId="77777777" w:rsidR="000360CF" w:rsidRDefault="00DB30A0">
      <w:pPr>
        <w:spacing w:after="140"/>
      </w:pPr>
      <w:r>
        <w:t xml:space="preserve">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w:t>
      </w:r>
      <m:oMath>
        <m:f>
          <m:fPr>
            <m:type m:val="lin"/>
          </m:fPr>
          <m:num>
            <m:r>
              <m:t>b</m:t>
            </m:r>
          </m:num>
          <m:den>
            <m:r>
              <m:t>s</m:t>
            </m:r>
          </m:den>
        </m:f>
      </m:oMath>
      <w:r>
        <w:t>.</w:t>
      </w:r>
    </w:p>
    <w:p w14:paraId="62278A19" w14:textId="77777777" w:rsidR="000360CF" w:rsidRDefault="00DB30A0">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21E9C005" w14:textId="77777777" w:rsidR="000360CF" w:rsidRDefault="00DB30A0">
      <w:pPr>
        <w:pStyle w:val="Titolo2"/>
        <w:keepNext/>
        <w:spacing w:after="140"/>
      </w:pPr>
      <w:bookmarkStart w:id="355" w:name="_Toc244285348"/>
      <w:r>
        <w:t>Stato iniziale e pressioni limite</w:t>
      </w:r>
      <w:bookmarkEnd w:id="355"/>
    </w:p>
    <w:p w14:paraId="1F78389D" w14:textId="77777777" w:rsidR="000360CF" w:rsidRDefault="00DB30A0">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6220ACBC" w14:textId="77777777" w:rsidR="000360CF" w:rsidRDefault="00DB30A0">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1A8F9000" w14:textId="77777777" w:rsidR="000360CF" w:rsidRDefault="00DB30A0">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10941277" w14:textId="77777777" w:rsidR="000360CF" w:rsidRDefault="00DB30A0">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1B951721" w14:textId="77777777" w:rsidR="000360CF" w:rsidRDefault="00DB30A0">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41A513CC" w14:textId="77777777" w:rsidR="000360CF" w:rsidRDefault="00DB30A0">
      <w:pPr>
        <w:spacing w:after="140"/>
      </w:pPr>
      <w:r>
        <w:t xml:space="preserve">Nel caso non drenato in tensioni totali si usano </w:t>
      </w:r>
      <m:oMath>
        <m:r>
          <m:t>φ=0</m:t>
        </m:r>
      </m:oMath>
      <w:r>
        <w:t xml:space="preserve"> e </w:t>
      </w:r>
      <m:oMath>
        <m:sSub>
          <m:e>
            <m:r>
              <m:t>c</m:t>
            </m:r>
          </m:e>
          <m:sub>
            <m:r>
              <m:t>u</m:t>
            </m:r>
          </m:sub>
        </m:sSub>
      </m:oMath>
      <w:r>
        <w:t xml:space="preserve"> assegnato: i limiti sono </w:t>
      </w:r>
      <m:oMath>
        <m:r>
          <m:t>max(0,</m:t>
        </m:r>
        <m:r>
          <m:rPr>
            <m:sty m:val="p"/>
          </m:rPr>
          <m:t> </m:t>
        </m:r>
        <m:sSub>
          <m:e>
            <m:r>
              <m:t>σ</m:t>
            </m:r>
          </m:e>
          <m:sub>
            <m:r>
              <m:t>v</m:t>
            </m:r>
          </m:sub>
        </m:sSub>
        <m:r>
          <m:t>−2</m:t>
        </m:r>
        <m:sSub>
          <m:e>
            <m:r>
              <m:t>c</m:t>
            </m:r>
          </m:e>
          <m:sub>
            <m:r>
              <m:t>u</m:t>
            </m:r>
          </m:sub>
        </m:sSub>
        <m:r>
          <m:t>)</m:t>
        </m:r>
      </m:oMath>
      <w:r>
        <w:t xml:space="preserve"> e </w:t>
      </w:r>
      <m:oMath>
        <m:sSub>
          <m:e>
            <m:r>
              <m:t>σ</m:t>
            </m:r>
          </m:e>
          <m:sub>
            <m:r>
              <m:t>v</m:t>
            </m:r>
          </m:sub>
        </m:sSub>
        <m:r>
          <m:t>+2</m:t>
        </m:r>
        <m:sSub>
          <m:e>
            <m:r>
              <m:t>c</m:t>
            </m:r>
          </m:e>
          <m:sub>
            <m:r>
              <m:t>u</m:t>
            </m:r>
          </m:sub>
        </m:sSub>
      </m:oMath>
      <w:r>
        <w:t>. La pressione iniziale è K0</w:t>
      </w:r>
      <w:r>
        <w:rPr>
          <w:rFonts w:ascii="Calibri" w:eastAsia="Calibri" w:hAnsi="Calibri" w:cs="Calibri"/>
        </w:rPr>
        <w:t>σ′</w:t>
      </w:r>
      <w:r>
        <w:t xml:space="preserve">v+u; l'acqua non viene riaggiunta </w:t>
      </w:r>
      <w:r>
        <w:lastRenderedPageBreak/>
        <w:t>alla legge totale. Non si simula la generazione o dissipazione delle sovrappressioni interstiziali durante lo scavo.</w:t>
      </w:r>
    </w:p>
    <w:p w14:paraId="74F54589" w14:textId="77777777" w:rsidR="000360CF" w:rsidRDefault="00DB30A0">
      <w:pPr>
        <w:spacing w:after="140"/>
      </w:pPr>
      <w:r>
        <w:t>Con v spostamento entrante nel terreno, vp offset plastico e kh modulo di reazione assegnato, la legge di ciascun punto è:</w:t>
      </w:r>
    </w:p>
    <w:p w14:paraId="00797D1A" w14:textId="77777777" w:rsidR="000360CF" w:rsidRDefault="00DB30A0">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4FC10A50" w14:textId="77777777" w:rsidR="000360CF" w:rsidRDefault="00DB30A0">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3BB57DEC" w14:textId="77777777" w:rsidR="000360CF" w:rsidRDefault="00DB30A0">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3CACAA64" w14:textId="77777777" w:rsidR="000360CF" w:rsidRDefault="00DB30A0">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47118822" w14:textId="77777777" w:rsidR="000360CF" w:rsidRDefault="00DB30A0">
      <w:pPr>
        <w:pStyle w:val="Titolo2"/>
        <w:keepNext/>
        <w:spacing w:after="140"/>
      </w:pPr>
      <w:bookmarkStart w:id="356" w:name="_Toc244285349"/>
      <w:r>
        <w:t>Discretizzazione incrementi ed equilibrio</w:t>
      </w:r>
      <w:bookmarkEnd w:id="356"/>
    </w:p>
    <w:p w14:paraId="06A056F9" w14:textId="77777777" w:rsidR="000360CF" w:rsidRDefault="00DB30A0">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sull'energia potenziale (condizione di Armijo) e riduzione adattiva dell'incremento; stato di prova e stato confermato sono distinti. Con molle e sostegni elastoplastici l'energia è convessa e derivabi</w:t>
      </w:r>
      <w:r>
        <w:t xml:space="preserve">le una volta: ogni direzione di Newton con tangente definita positiva la riduce, anche nei punti angolosi della plasticità, dove il massimo modulo del residuo può non diminuire. La tolleranza relativa si riferisce al massimo fra carichi, reazioni del terreno e dei sostegni e forze interne di flessione, perché l'arrotondamento dei termini di rigidezza cresce con </w:t>
      </w:r>
      <m:oMath>
        <m:r>
          <m:t>EI/</m:t>
        </m:r>
        <m:sSup>
          <m:e>
            <m:r>
              <m:t>h</m:t>
            </m:r>
          </m:e>
          <m:sup>
            <m:r>
              <m:t>3</m:t>
            </m:r>
          </m:sup>
        </m:sSup>
      </m:oMath>
      <w:r>
        <w:t xml:space="preserve"> negli elementi corti. Non introduce molle fittizie per impedire un meccanismo.</w:t>
      </w:r>
    </w:p>
    <w:p w14:paraId="50354108" w14:textId="77777777" w:rsidR="000360CF" w:rsidRDefault="00DB30A0">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260CC10D" w14:textId="77777777" w:rsidR="000360CF" w:rsidRDefault="00DB30A0">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5256CDD6" w14:textId="77777777" w:rsidR="000360CF" w:rsidRDefault="00DB30A0">
      <w:pPr>
        <w:spacing w:after="140"/>
      </w:pPr>
      <w:r>
        <w:lastRenderedPageBreak/>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67237AD5" w14:textId="77777777" w:rsidR="000360CF" w:rsidRDefault="00DB30A0">
      <w:pPr>
        <w:keepNext/>
        <w:spacing w:before="60" w:after="80"/>
        <w:ind w:left="255"/>
      </w:pPr>
      <m:oMathPara>
        <m:oMath>
          <m:r>
            <m:t>e=s·</m:t>
          </m:r>
          <m:r>
            <m:rPr>
              <m:sty m:val="p"/>
            </m:rPr>
            <m:t>cos</m:t>
          </m:r>
          <m:r>
            <m:t>α·(u−</m:t>
          </m:r>
          <m:sSub>
            <m:e>
              <m:r>
                <m:t>u</m:t>
              </m:r>
            </m:e>
            <m:sub>
              <m:r>
                <m:rPr>
                  <m:nor/>
                </m:rPr>
                <m:t>inst</m:t>
              </m:r>
            </m:sub>
          </m:sSub>
          <m:r>
            <m:t>)</m:t>
          </m:r>
        </m:oMath>
      </m:oMathPara>
    </w:p>
    <w:p w14:paraId="572C3364" w14:textId="77777777" w:rsidR="000360CF" w:rsidRDefault="00DB30A0">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55BC6063" w14:textId="77777777" w:rsidR="000360CF" w:rsidRDefault="00DB30A0">
      <w:pPr>
        <w:spacing w:after="140"/>
      </w:pPr>
      <w:r>
        <w:t xml:space="preserve">N è limitata a [0, Np] per tiranti e puntoni e a [−Np, Np] per il vincolo bilaterale; la reazione sulla fascia è </w:t>
      </w:r>
      <m:oMath>
        <m:r>
          <m:t>−s</m:t>
        </m:r>
        <m:r>
          <m:rPr>
            <m:sty m:val="p"/>
          </m:rPr>
          <m:t>cos</m:t>
        </m:r>
        <m:r>
          <m:t>α</m:t>
        </m:r>
        <m:r>
          <m:t>N</m:t>
        </m:r>
        <m:r>
          <m:t>b/i</m:t>
        </m:r>
      </m:oMath>
      <w:r>
        <w:t xml:space="preserve">, con b larghezza della fascia e i interasse. Un tirante o un puntone la cui forza di prova diventa negativa resta scarico, con </w:t>
      </w:r>
      <m:oMath>
        <m:r>
          <m:t>N=0</m:t>
        </m:r>
      </m:oMath>
      <w:r>
        <w:t>, senza modificare ep: riprende carico quando lo spostamento torna al punto di forza nulla. Solo il raggiungimento di Np modifica ep, come allungamento permanente. P₀ è la pretensione in vigore nella fase. Nella tabella delle presenze una cella vuota conserva il valore che il sostegno aveva nella fase precedente; all'installazione o alla reinstallazione dopo una rimozione vale 0. Un valore assegnato sostituisce P₀ e 0 la rilascia; nella transizione P₀ varia linearmente fra i valori delle due fasi. Una riduz</w:t>
      </w:r>
      <w:r>
        <w:t>ione rispetto alla fase precedente è accettata come scelta esplicita ed è segnalata nel disegno e nei risultati.</w:t>
      </w:r>
    </w:p>
    <w:p w14:paraId="36CAA6BC" w14:textId="77777777" w:rsidR="000360CF" w:rsidRDefault="00DB30A0">
      <w:pPr>
        <w:spacing w:after="140"/>
      </w:pPr>
      <w:r>
        <w:t xml:space="preserve">Esempio: mensola di 6 m incastrata al piede, </w:t>
      </w:r>
      <m:oMath>
        <m:r>
          <m:t>EI=200000</m:t>
        </m:r>
      </m:oMath>
      <w:r>
        <w:t xml:space="preserve"> kNm², forza </w:t>
      </w:r>
      <m:oMath>
        <m:r>
          <m:t>H=10</m:t>
        </m:r>
      </m:oMath>
      <w:r>
        <w:t xml:space="preserve"> kN in testa in tutte le fasi, tirante orizzontale in testa con </w:t>
      </w:r>
      <m:oMath>
        <m:r>
          <m:t>EA/L=10000</m:t>
        </m:r>
      </m:oMath>
      <w:r>
        <w:t xml:space="preserve"> kN/m e </w:t>
      </w:r>
      <m:oMath>
        <m:r>
          <m:t>b=i=1</m:t>
        </m:r>
      </m:oMath>
      <w:r>
        <w:t xml:space="preserve"> m. Con </w:t>
      </w:r>
      <m:oMath>
        <m:sSub>
          <m:e>
            <m:r>
              <m:t>k</m:t>
            </m:r>
          </m:e>
          <m:sub>
            <m:r>
              <m:t>c</m:t>
            </m:r>
          </m:sub>
        </m:sSub>
        <m:r>
          <m:t>=3EI/</m:t>
        </m:r>
        <m:sSup>
          <m:e>
            <m:r>
              <m:t>L</m:t>
            </m:r>
          </m:e>
          <m:sup>
            <m:r>
              <m:t>3</m:t>
            </m:r>
          </m:sup>
        </m:sSup>
        <m:r>
          <m:t>=2777</m:t>
        </m:r>
        <m:r>
          <m:t>,</m:t>
        </m:r>
        <m:r>
          <m:t>8</m:t>
        </m:r>
      </m:oMath>
      <w:r>
        <w:t xml:space="preserve"> kN/m e </w:t>
      </w:r>
      <m:oMath>
        <m:sSub>
          <m:e>
            <m:r>
              <m:t>k</m:t>
            </m:r>
          </m:e>
          <m:sub>
            <m:r>
              <m:t>a</m:t>
            </m:r>
          </m:sub>
        </m:sSub>
        <m:r>
          <m:t>=EA/L</m:t>
        </m:r>
      </m:oMath>
      <w:r>
        <w:t xml:space="preserve">, in F1 senza tirante </w:t>
      </w:r>
      <m:oMath>
        <m:sSub>
          <m:e>
            <m:r>
              <m:t>u</m:t>
            </m:r>
          </m:e>
          <m:sub>
            <m:r>
              <m:t>1</m:t>
            </m:r>
          </m:sub>
        </m:sSub>
        <m:r>
          <m:t>=H/</m:t>
        </m:r>
        <m:sSub>
          <m:e>
            <m:r>
              <m:t>k</m:t>
            </m:r>
          </m:e>
          <m:sub>
            <m:r>
              <m:t>c</m:t>
            </m:r>
          </m:sub>
        </m:sSub>
        <m:r>
          <m:t>=3</m:t>
        </m:r>
        <m:r>
          <m:t>,</m:t>
        </m:r>
        <m:r>
          <m:t>60</m:t>
        </m:r>
      </m:oMath>
      <w:r>
        <w:t xml:space="preserve"> mm. In F2 il tirante è installato con </w:t>
      </w:r>
      <m:oMath>
        <m:sSub>
          <m:e>
            <m:r>
              <m:t>P</m:t>
            </m:r>
          </m:e>
          <m:sub>
            <m:r>
              <m:t>0</m:t>
            </m:r>
          </m:sub>
        </m:sSub>
        <m:r>
          <m:t>=50</m:t>
        </m:r>
      </m:oMath>
      <w:r>
        <w:t xml:space="preserve"> kN:</w:t>
      </w:r>
    </w:p>
    <w:p w14:paraId="176B3BF0" w14:textId="77777777" w:rsidR="000360CF" w:rsidRDefault="00DB30A0">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07E71E2A" w14:textId="77777777" w:rsidR="000360CF" w:rsidRDefault="00DB30A0">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487CD8AB" w14:textId="77777777" w:rsidR="000360CF" w:rsidRDefault="00DB30A0">
      <w:pPr>
        <w:spacing w:after="140"/>
      </w:pPr>
      <w:r>
        <w:t xml:space="preserve">In F3, con la cella vuota, P₀ resta 50 kN e lo stato non cambia. Con </w:t>
      </w:r>
      <m:oMath>
        <m:sSub>
          <m:e>
            <m:r>
              <m:t>P</m:t>
            </m:r>
          </m:e>
          <m:sub>
            <m:r>
              <m:t>0</m:t>
            </m:r>
          </m:sub>
        </m:sSub>
        <m:r>
          <m:t>=0</m:t>
        </m:r>
      </m:oMath>
      <w:r>
        <w:t xml:space="preserve"> il tirante si scarica (</w:t>
      </w:r>
      <m:oMath>
        <m:r>
          <m:t>N=0</m:t>
        </m:r>
      </m:oMath>
      <w:r>
        <w:t xml:space="preserve">) e la testa torna a +3,60 mm; con 80 kN la testa arriva a −2,661 mm e </w:t>
      </w:r>
      <m:oMath>
        <m:r>
          <m:t>N=17</m:t>
        </m:r>
        <m:r>
          <m:t>,</m:t>
        </m:r>
        <m:r>
          <m:t>39</m:t>
        </m:r>
      </m:oMath>
      <w:r>
        <w:t xml:space="preserve"> kN.</w:t>
      </w:r>
    </w:p>
    <w:p w14:paraId="789106C9" w14:textId="77777777" w:rsidR="000360CF" w:rsidRDefault="00DB30A0">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6EBE5815" w14:textId="77777777" w:rsidR="000360CF" w:rsidRDefault="00DB30A0">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174622A1" w14:textId="77777777" w:rsidR="000360CF" w:rsidRDefault="00DB30A0">
      <w:pPr>
        <w:pStyle w:val="Titolo2"/>
        <w:keepNext/>
        <w:spacing w:after="140"/>
      </w:pPr>
      <w:bookmarkStart w:id="357" w:name="_Toc244285350"/>
      <w:r>
        <w:t>Carichi distribuiti per intervalli</w:t>
      </w:r>
      <w:bookmarkEnd w:id="357"/>
    </w:p>
    <w:p w14:paraId="78AB3DD8" w14:textId="77777777" w:rsidR="000360CF" w:rsidRDefault="00DB30A0">
      <w:pPr>
        <w:spacing w:after="140"/>
      </w:pPr>
      <w:r>
        <w:t xml:space="preserve">Un intervallo ha quote </w:t>
      </w:r>
      <m:oMath>
        <m:sSub>
          <m:e>
            <m:r>
              <m:t>z</m:t>
            </m:r>
          </m:e>
          <m:sub>
            <m:r>
              <m:t>t</m:t>
            </m:r>
          </m:sub>
        </m:sSub>
        <m:r>
          <m:t>&gt;</m:t>
        </m:r>
        <m:sSub>
          <m:e>
            <m:r>
              <m:t>z</m:t>
            </m:r>
          </m:e>
          <m:sub>
            <m:r>
              <m:t>b</m:t>
            </m:r>
          </m:sub>
        </m:sSub>
      </m:oMath>
      <w:r>
        <w:t xml:space="preserve"> e intensità </w:t>
      </w:r>
      <m:oMath>
        <m:sSub>
          <m:e>
            <m:r>
              <m:t>q</m:t>
            </m:r>
          </m:e>
          <m:sub>
            <m:r>
              <m:t>t</m:t>
            </m:r>
          </m:sub>
        </m:sSub>
      </m:oMath>
      <w:r>
        <w:t xml:space="preserve">, </w:t>
      </w:r>
      <m:oMath>
        <m:sSub>
          <m:e>
            <m:r>
              <m:t>q</m:t>
            </m:r>
          </m:e>
          <m:sub>
            <m:r>
              <m:t>b</m:t>
            </m:r>
          </m:sub>
        </m:sSub>
      </m:oMath>
      <w:r>
        <w:t xml:space="preserve"> sull'intera fascia. Il campo è lineare fra gli estremi e nullo all'esterno:</w:t>
      </w:r>
    </w:p>
    <w:p w14:paraId="5C7092FC" w14:textId="77777777" w:rsidR="000360CF" w:rsidRDefault="00DB30A0">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65C3AFC7" w14:textId="77777777" w:rsidR="000360CF" w:rsidRDefault="00DB30A0">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1F3B4428" w14:textId="77777777" w:rsidR="000360CF" w:rsidRDefault="00DB30A0">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3FB2645C" w14:textId="77777777" w:rsidR="000360CF" w:rsidRDefault="00DB30A0">
      <w:pPr>
        <w:spacing w:after="140"/>
      </w:pPr>
      <w:r>
        <w:t xml:space="preserve">Per la prova indipendente: mensola lunga 6000 mm, </w:t>
      </w:r>
      <m:oMath>
        <m:r>
          <m:t>EI=2·</m:t>
        </m:r>
        <m:sSup>
          <m:e>
            <m:r>
              <m:t>10</m:t>
            </m:r>
          </m:e>
          <m:sup>
            <m:r>
              <m:t>14</m:t>
            </m:r>
          </m:sup>
        </m:sSup>
      </m:oMath>
      <w:r>
        <w:t xml:space="preserve"> Nmm², carico da 1 a 4 N/mm fra le profondità 1000 e 4500 mm. L'integrazione razionale della funzione di Green dà in testa </w:t>
      </w:r>
      <m:oMath>
        <m:r>
          <m:t>u=0</m:t>
        </m:r>
        <m:r>
          <m:t>,</m:t>
        </m:r>
        <m:r>
          <m:t>9843932291666667</m:t>
        </m:r>
      </m:oMath>
      <w:r>
        <w:t xml:space="preserve"> mm e al piede </w:t>
      </w:r>
      <m:oMath>
        <m:r>
          <m:t>V=8750</m:t>
        </m:r>
      </m:oMath>
      <w:r>
        <w:t xml:space="preserve"> N e </w:t>
      </w:r>
      <m:oMath>
        <m:r>
          <m:t>M=25375000</m:t>
        </m:r>
      </m:oMath>
      <w:r>
        <w:t xml:space="preserve"> Nmm. La fascia di 2500 mm non moltiplica nuovamente queste intensità già assegnate alla struttura. Sono stati confrontati anche carichi uniformi, triangolari, sovrapposti e a risultante nulla, con tredici sezioni per caso.</w:t>
      </w:r>
    </w:p>
    <w:p w14:paraId="39C0EF3F" w14:textId="77777777" w:rsidR="000360CF" w:rsidRDefault="00DB30A0">
      <w:pPr>
        <w:pStyle w:val="Titolo2"/>
        <w:keepNext/>
        <w:spacing w:after="140"/>
      </w:pPr>
      <w:bookmarkStart w:id="358" w:name="_Toc244285351"/>
      <w:r>
        <w:t>Filtrazione stazionaria e trasferimento delle pressioni</w:t>
      </w:r>
      <w:bookmarkEnd w:id="358"/>
    </w:p>
    <w:p w14:paraId="39A704DA" w14:textId="77777777" w:rsidR="000360CF" w:rsidRDefault="00DB30A0">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5771E52D" w14:textId="77777777" w:rsidR="000360CF" w:rsidRDefault="00DB30A0">
      <w:pPr>
        <w:keepNext/>
        <w:spacing w:before="60" w:after="80"/>
        <w:ind w:left="255"/>
      </w:pPr>
      <m:oMathPara>
        <m:oMath>
          <m:r>
            <m:t>∇·(K∇h)=0</m:t>
          </m:r>
        </m:oMath>
      </m:oMathPara>
    </w:p>
    <w:p w14:paraId="4771E236" w14:textId="77777777" w:rsidR="000360CF" w:rsidRDefault="00DB30A0">
      <w:pPr>
        <w:keepNext/>
        <w:spacing w:before="60" w:after="80"/>
        <w:ind w:left="255"/>
      </w:pPr>
      <m:oMathPara>
        <m:oMath>
          <m:r>
            <m:t>𝐪=−K∇h</m:t>
          </m:r>
        </m:oMath>
      </m:oMathPara>
    </w:p>
    <w:p w14:paraId="77001CE9" w14:textId="77777777" w:rsidR="000360CF" w:rsidRDefault="00DB30A0">
      <w:pPr>
        <w:keepNext/>
        <w:spacing w:before="60" w:after="80"/>
        <w:ind w:left="255"/>
      </w:pPr>
      <m:oMathPara>
        <m:oMath>
          <m:r>
            <m:t>u=</m:t>
          </m:r>
          <m:sSub>
            <m:e>
              <m:r>
                <m:t>γ</m:t>
              </m:r>
            </m:e>
            <m:sub>
              <m:r>
                <m:t>w</m:t>
              </m:r>
            </m:sub>
          </m:sSub>
          <m:r>
            <m:t>(h−z)</m:t>
          </m:r>
        </m:oMath>
      </m:oMathPara>
    </w:p>
    <w:p w14:paraId="5A621B0B" w14:textId="77777777" w:rsidR="000360CF" w:rsidRDefault="00DB30A0">
      <w:pPr>
        <w:spacing w:after="140"/>
      </w:pPr>
      <w:r>
        <w:t xml:space="preserve">Le portate sono per unità di lunghezza fuori piano. I bordi possono avere carico imposto, flusso imposto o drenaggio atmosferico; un bordo non assegnato è impermeabile. Sul bordo drenante attivo </w:t>
      </w:r>
      <m:oMath>
        <m:r>
          <m:t>h=z</m:t>
        </m:r>
      </m:oMath>
      <w:r>
        <w:t xml:space="preserve"> e il flusso è uscente; quello asciutto ha flusso nullo. Ogni componente connessa deve avere un riferimento piezometrico.</w:t>
      </w:r>
    </w:p>
    <w:p w14:paraId="00B44D57" w14:textId="77777777" w:rsidR="000360CF" w:rsidRDefault="00DB30A0">
      <w:pPr>
        <w:spacing w:after="140"/>
      </w:pPr>
      <w:r>
        <w:t xml:space="preserve">La legge non satura di van Genuchten–Mualem usa </w:t>
      </w:r>
      <m:oMath>
        <m:r>
          <m:t>ψ=h−z</m:t>
        </m:r>
      </m:oMath>
      <w:r>
        <w:t xml:space="preserve">, </w:t>
      </w:r>
      <m:oMath>
        <m:r>
          <m:t>α&gt;0</m:t>
        </m:r>
      </m:oMath>
      <w:r>
        <w:t xml:space="preserve">, </w:t>
      </w:r>
      <m:oMath>
        <m:r>
          <m:t>n&gt;1</m:t>
        </m:r>
      </m:oMath>
      <w:r>
        <w:t xml:space="preserve"> e </w:t>
      </w:r>
      <m:oMath>
        <m:r>
          <m:t>m=1−1/n</m:t>
        </m:r>
      </m:oMath>
      <w:r>
        <w:t xml:space="preserve">. Per </w:t>
      </w:r>
      <m:oMath>
        <m:r>
          <m:t>ψ&lt;0</m:t>
        </m:r>
      </m:oMath>
      <w:r>
        <w:t>:</w:t>
      </w:r>
    </w:p>
    <w:p w14:paraId="2007BC01" w14:textId="77777777" w:rsidR="000360CF" w:rsidRDefault="00DB30A0">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63C42B15" w14:textId="77777777" w:rsidR="000360CF" w:rsidRDefault="00DB30A0">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77B5BD39" w14:textId="77777777" w:rsidR="000360CF" w:rsidRDefault="00DB30A0">
      <w:pPr>
        <w:spacing w:after="140"/>
      </w:pPr>
      <w:r>
        <w:t xml:space="preserve">Per </w:t>
      </w:r>
      <m:oMath>
        <m:r>
          <m:t>ψ≥0</m:t>
        </m:r>
      </m:oMath>
      <w:r>
        <w:t xml:space="preserve"> si assume </w:t>
      </w:r>
      <m:oMath>
        <m:sSub>
          <m:e>
            <m:r>
              <m:t>S</m:t>
            </m:r>
          </m:e>
          <m:sub>
            <m:r>
              <m:t>e</m:t>
            </m:r>
          </m:sub>
        </m:sSub>
        <m:r>
          <m:t>=</m:t>
        </m:r>
        <m:sSub>
          <m:e>
            <m:r>
              <m:t>k</m:t>
            </m:r>
          </m:e>
          <m:sub>
            <m:r>
              <m:t>r</m:t>
            </m:r>
          </m:sub>
        </m:sSub>
        <m:r>
          <m:t>=1</m:t>
        </m:r>
      </m:oMath>
      <w:r>
        <w:t>;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12292E25" w14:textId="77777777" w:rsidR="000360CF" w:rsidRDefault="00DB30A0">
      <w:pPr>
        <w:spacing w:after="140"/>
      </w:pPr>
      <w:r>
        <w:t xml:space="preserve">Il dominio generato per la paratia contiene due colonne stratificate, parete impermeabile di spessore finito, lati esterni a carico imposto oppure impermeabili (flusso nullo, per esempio l'asse di uno scavo simmetrico) e fondo impermeabile. Su un lato a flusso nullo </w:t>
      </w:r>
      <w:r>
        <w:lastRenderedPageBreak/>
        <w:t xml:space="preserve">il carico idraulico della fase non è imposto sul bordo verticale; sul terreno di quel lato vale la regola generale del ristagno o della superficie di efflusso. Si controllano distanza dei bordi, quota del fondo e mesh. Il trasferimento meccanico campiona il campo P1 senza estrapolare attraverso vuoti e conserva gli attraversamenti di </w:t>
      </w:r>
      <m:oMath>
        <m:r>
          <m:t>u=0</m:t>
        </m:r>
      </m:oMath>
      <w:r>
        <w:t xml:space="preserve">. La suzione può essere trascurata solo esplicitamente; non aumenta implicitamente la resistenza. I pesi possono seguire la falda assegnata oppure la classificazione binaria </w:t>
      </w:r>
      <m:oMath>
        <m:sSub>
          <m:e>
            <m:r>
              <m:t>γ</m:t>
            </m:r>
          </m:e>
          <m:sub>
            <m:r>
              <m:t>sat</m:t>
            </m:r>
          </m:sub>
        </m:sSub>
      </m:oMath>
      <w:r>
        <w:t xml:space="preserve"> per </w:t>
      </w:r>
      <m:oMath>
        <m:r>
          <m:t>u&gt;0</m:t>
        </m:r>
      </m:oMath>
      <w:r>
        <w:t xml:space="preserve"> e </w:t>
      </w:r>
      <m:oMath>
        <m:sSub>
          <m:e>
            <m:r>
              <m:t>γ</m:t>
            </m:r>
          </m:e>
          <m:sub>
            <m:r>
              <m:t>naturale</m:t>
            </m:r>
          </m:sub>
        </m:sSub>
      </m:oMath>
      <w:r>
        <w:t xml:space="preserve"> altrove. Non è un'analisi accoppiata di consolidazione.</w:t>
      </w:r>
    </w:p>
    <w:p w14:paraId="50DBED6C" w14:textId="77777777" w:rsidR="000360CF" w:rsidRDefault="00DB30A0">
      <w:pPr>
        <w:pStyle w:val="Titolo2"/>
        <w:keepNext/>
        <w:spacing w:after="140"/>
      </w:pPr>
      <w:bookmarkStart w:id="359" w:name="_Toc244285352"/>
      <w:r>
        <w:t>Sollevamento idraulico e sifonamento</w:t>
      </w:r>
      <w:bookmarkEnd w:id="359"/>
    </w:p>
    <w:p w14:paraId="203039FA" w14:textId="77777777" w:rsidR="000360CF" w:rsidRDefault="00DB30A0">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752CFB51" w14:textId="77777777" w:rsidR="000360CF" w:rsidRDefault="00DB30A0">
      <w:pPr>
        <w:spacing w:after="140"/>
      </w:pPr>
      <w:r>
        <w:t>HYD distingue efflusso libero e frontiera caricata. Il primo richiede terreno saturo e flusso prevalentemente verticale; il gradiente critico è:</w:t>
      </w:r>
    </w:p>
    <w:p w14:paraId="59B247E9" w14:textId="77777777" w:rsidR="000360CF" w:rsidRDefault="00DB30A0">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277DAEA8" w14:textId="77777777" w:rsidR="000360CF" w:rsidRDefault="00DB30A0">
      <w:pPr>
        <w:spacing w:after="140"/>
      </w:pPr>
      <w:r>
        <w:t xml:space="preserve">Si confronta il gradiente ascendente con </w:t>
      </w:r>
      <m:oMath>
        <m:f>
          <m:fPr>
            <m:type m:val="lin"/>
          </m:fPr>
          <m:num>
            <m:sSub>
              <m:e>
                <m:r>
                  <m:t>i</m:t>
                </m:r>
              </m:e>
              <m:sub>
                <m:r>
                  <m:t>c</m:t>
                </m:r>
              </m:sub>
            </m:sSub>
          </m:num>
          <m:den>
            <m:sSub>
              <m:e>
                <m:r>
                  <m:t>γ</m:t>
                </m:r>
              </m:e>
              <m:sub>
                <m:r>
                  <m:t>R</m:t>
                </m:r>
              </m:sub>
            </m:sSub>
          </m:den>
        </m:f>
      </m:oMath>
      <w:r>
        <w:t xml:space="preserve">: </w:t>
      </w:r>
      <m:oMath>
        <m:sSub>
          <m:e>
            <m:r>
              <m:t>γ</m:t>
            </m:r>
          </m:e>
          <m:sub>
            <m:r>
              <m:t>R</m:t>
            </m:r>
          </m:sub>
        </m:sSub>
        <m:r>
          <m:t>=3</m:t>
        </m:r>
      </m:oMath>
      <w:r>
        <w:t xml:space="preserve"> per il gradiente medio e 2 per quello di efflusso, nel campo normativo implementato. Per frontiera caricata si confronta </w:t>
      </w:r>
      <m:oMath>
        <m:r>
          <m:t>max(0,</m:t>
        </m:r>
        <m:r>
          <m:rPr>
            <m:sty m:val="p"/>
          </m:rPr>
          <m:t> </m:t>
        </m:r>
        <m:r>
          <m:t>u−</m:t>
        </m:r>
        <m:sSub>
          <m:e>
            <m:r>
              <m:t>u</m:t>
            </m:r>
          </m:e>
          <m:sub>
            <m:r>
              <m:t>idrostatica</m:t>
            </m:r>
          </m:sub>
        </m:sSub>
        <m:r>
          <m:t>)</m:t>
        </m:r>
      </m:oMath>
      <w:r>
        <w:t xml:space="preserve"> con metà della tensione verticale efficace in assenza di filtrazione. La classificazione della frontiera e l'applicabilità sono input motivati, non deduzioni automatiche dal FEM.</w:t>
      </w:r>
    </w:p>
    <w:p w14:paraId="1BA223EC" w14:textId="77777777" w:rsidR="000360CF" w:rsidRDefault="00DB30A0">
      <w:pPr>
        <w:spacing w:after="140"/>
      </w:pPr>
      <w:r>
        <w:t>Agli spigoli il gradiente può essere singolare: occorrono percorso o volume fisico e controllo di sensibilità. UPL/HYD non sostituiscono instabilità non drenata del fondo, erosione interna o stabilità globale.</w:t>
      </w:r>
    </w:p>
    <w:p w14:paraId="3648D3C0" w14:textId="77777777" w:rsidR="000360CF" w:rsidRDefault="00DB30A0">
      <w:pPr>
        <w:pStyle w:val="Titolo2"/>
        <w:keepNext/>
        <w:spacing w:after="140"/>
      </w:pPr>
      <w:bookmarkStart w:id="360" w:name="_Toc244285353"/>
      <w:r>
        <w:t>Stabilità globale del complesso terreno e parete</w:t>
      </w:r>
      <w:bookmarkEnd w:id="360"/>
    </w:p>
    <w:p w14:paraId="22F03D60" w14:textId="77777777" w:rsidR="000360CF" w:rsidRDefault="00DB30A0">
      <w:pPr>
        <w:spacing w:after="140"/>
      </w:pPr>
      <w:r>
        <w:t xml:space="preserve">Si riusa la ricerca circolare con equilibrio di Bishop delle librerie geotecniche, con la stessa regola dei muri per i conci: </w:t>
      </w:r>
      <m:oMath>
        <m:sSup>
          <m:e>
            <m:r>
              <m:t>N</m:t>
            </m:r>
          </m:e>
          <m:sup>
            <m:r>
              <m:t>′</m:t>
            </m:r>
          </m:sup>
        </m:sSup>
        <m:r>
          <m:t>&lt;0</m:t>
        </m:r>
      </m:oMath>
      <w:r>
        <w:t xml:space="preserve"> scarta la superficie solo nei conci con attrito, mentre con </w:t>
      </w:r>
      <m:oMath>
        <m:r>
          <m:t>φ=0</m:t>
        </m:r>
      </m:oMath>
      <w:r>
        <w:t xml:space="preserve"> la resistenza </w:t>
      </w:r>
      <m:oMath>
        <m:r>
          <m:t>c</m:t>
        </m:r>
        <m:r>
          <m:t>l</m:t>
        </m:r>
      </m:oMath>
      <w:r>
        <w:t xml:space="preserve"> non dipende da </w:t>
      </w:r>
      <m:oMath>
        <m:sSup>
          <m:e>
            <m:r>
              <m:t>N</m:t>
            </m:r>
          </m:e>
          <m:sup>
            <m:r>
              <m:t>′</m:t>
            </m:r>
          </m:sup>
        </m:sSup>
      </m:oMath>
      <w:r>
        <w:t>.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756F506E" w14:textId="77777777" w:rsidR="000360CF" w:rsidRDefault="00DB30A0">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m:oMath>
        <m:r>
          <m:t>γ</m:t>
        </m:r>
        <m:r>
          <m:t>ψ</m:t>
        </m:r>
      </m:oMath>
      <w:r>
        <w:t xml:space="preserve"> si applica una sola volta.</w:t>
      </w:r>
    </w:p>
    <w:p w14:paraId="4A6D93E1" w14:textId="77777777" w:rsidR="000360CF" w:rsidRDefault="00DB30A0">
      <w:pPr>
        <w:spacing w:after="140"/>
      </w:pPr>
      <w:r>
        <w:lastRenderedPageBreak/>
        <w:t xml:space="preserve">Un carico lineare da </w:t>
      </w:r>
      <m:oMath>
        <m:sSub>
          <m:e>
            <m:r>
              <m:t>q</m:t>
            </m:r>
          </m:e>
          <m:sub>
            <m:r>
              <m:t>t</m:t>
            </m:r>
          </m:sub>
        </m:sSub>
      </m:oMath>
      <w:r>
        <w:t xml:space="preserve"> a </w:t>
      </w:r>
      <m:oMath>
        <m:sSub>
          <m:e>
            <m:r>
              <m:t>q</m:t>
            </m:r>
          </m:e>
          <m:sub>
            <m:r>
              <m:t>b</m:t>
            </m:r>
          </m:sub>
        </m:sSub>
      </m:oMath>
      <w:r>
        <w:t xml:space="preserve"> su lunghezza </w:t>
      </w:r>
      <m:oMath>
        <m:r>
          <m:t>L=</m:t>
        </m:r>
        <m:sSub>
          <m:e>
            <m:r>
              <m:t>z</m:t>
            </m:r>
          </m:e>
          <m:sub>
            <m:r>
              <m:t>t</m:t>
            </m:r>
          </m:sub>
        </m:sSub>
        <m:r>
          <m:t>−</m:t>
        </m:r>
        <m:sSub>
          <m:e>
            <m:r>
              <m:t>z</m:t>
            </m:r>
          </m:e>
          <m:sub>
            <m:r>
              <m:t>b</m:t>
            </m:r>
          </m:sub>
        </m:sSub>
      </m:oMath>
      <w:r>
        <w:t xml:space="preserve"> della parete continua viene trasferito, per unità di fronte, come forza H e coppia C al punto medio:</w:t>
      </w:r>
    </w:p>
    <w:p w14:paraId="68CF0BC2" w14:textId="77777777" w:rsidR="000360CF" w:rsidRDefault="00DB30A0">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6A02F654" w14:textId="77777777" w:rsidR="000360CF" w:rsidRDefault="00DB30A0">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0EB0E117" w14:textId="77777777" w:rsidR="000360CF" w:rsidRDefault="00DB30A0">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32B7EA66" w14:textId="77777777" w:rsidR="000360CF" w:rsidRDefault="00DB30A0">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54A829FD" w14:textId="77777777" w:rsidR="000360CF" w:rsidRDefault="00DB30A0">
      <w:pPr>
        <w:pStyle w:val="Titolo2"/>
        <w:keepNext/>
        <w:spacing w:after="140"/>
      </w:pPr>
      <w:bookmarkStart w:id="361" w:name="_Toc244285354"/>
      <w:r>
        <w:t>Verifiche delle sezioni e dei sostegni</w:t>
      </w:r>
      <w:bookmarkEnd w:id="361"/>
    </w:p>
    <w:p w14:paraId="525FAE11" w14:textId="77777777" w:rsidR="000360CF" w:rsidRDefault="00DB30A0">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3BA5B63E" w14:textId="77777777" w:rsidR="000360CF" w:rsidRDefault="00DB30A0">
      <w:pPr>
        <w:spacing w:after="140"/>
      </w:pPr>
      <w:r>
        <w:t xml:space="preserve">Il percorso circolare copre calcestruzzo ordinario C16–C50, SLU statici N–M e taglio con modello equivalente confermato, oltre agli SLE caratteristico, frequente e quasi permanente previsti dal profilo. Nel taglio le barre formano un anello continuo, come nei pali di fondazione: </w:t>
      </w:r>
      <m:oMath>
        <m:r>
          <m:t>d=R+2</m:t>
        </m:r>
        <m:sSub>
          <m:e>
            <m:r>
              <m:t>r</m:t>
            </m:r>
          </m:e>
          <m:sub>
            <m:r>
              <m:t>s</m:t>
            </m:r>
          </m:sub>
        </m:sSub>
        <m:r>
          <m:t>/π</m:t>
        </m:r>
      </m:oMath>
      <w:r>
        <w:t xml:space="preserve">, armatura tesa </w:t>
      </w:r>
      <m:oMath>
        <m:f>
          <m:fPr>
            <m:type m:val="lin"/>
          </m:fPr>
          <m:num>
            <m:sSub>
              <m:e>
                <m:r>
                  <m:t>A</m:t>
                </m:r>
              </m:e>
              <m:sub>
                <m:r>
                  <m:t>s</m:t>
                </m:r>
              </m:sub>
            </m:sSub>
          </m:num>
          <m:den>
            <m:r>
              <m:t>2</m:t>
            </m:r>
          </m:den>
        </m:f>
      </m:oMath>
      <w:r>
        <w:t xml:space="preserve"> e </w:t>
      </w:r>
      <m:oMath>
        <m:sSub>
          <m:e>
            <m:r>
              <m:t>b</m:t>
            </m:r>
          </m:e>
          <m:sub>
            <m:r>
              <m:t>w</m:t>
            </m:r>
          </m:sub>
        </m:sSub>
        <m:r>
          <m:t>=D</m:t>
        </m:r>
      </m:oMath>
      <w:r>
        <w:t>.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 o resistenti.</w:t>
      </w:r>
    </w:p>
    <w:p w14:paraId="5F4D29DC" w14:textId="77777777" w:rsidR="000360CF" w:rsidRDefault="00DB30A0">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2E4BC5BF" w14:textId="77777777" w:rsidR="000360CF" w:rsidRDefault="00DB30A0">
      <w:pPr>
        <w:spacing w:after="140"/>
      </w:pPr>
      <w:r>
        <w:t xml:space="preserve">Per lo sfilamento terreno–bulbo, Bustamante–Doix fornisce qs in funzione della pressione limite pressiometrica pl. La pressione d'iniezione pi resta un parametro tecnologico distinto. Per tratti cementati Li e diametro efficace </w:t>
      </w:r>
      <m:oMath>
        <m:sSub>
          <m:e>
            <m:r>
              <m:t>D</m:t>
            </m:r>
          </m:e>
          <m:sub>
            <m:r>
              <m:t>s</m:t>
            </m:r>
          </m:sub>
        </m:sSub>
        <m:r>
          <m:t>=αD</m:t>
        </m:r>
      </m:oMath>
      <w:r>
        <w:t>:</w:t>
      </w:r>
    </w:p>
    <w:p w14:paraId="2BEE0EA6" w14:textId="77777777" w:rsidR="000360CF" w:rsidRDefault="00DB30A0">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66B4BD1C" w14:textId="77777777" w:rsidR="000360CF" w:rsidRDefault="00DB30A0">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3EC7CDF6" w14:textId="77777777" w:rsidR="000360CF" w:rsidRDefault="00DB30A0">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12353AB3" w14:textId="77777777" w:rsidR="000360CF" w:rsidRDefault="00DB30A0">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1F19A0D3" w14:textId="77777777" w:rsidR="000360CF" w:rsidRDefault="00DB30A0">
      <w:pPr>
        <w:pStyle w:val="Titolo2"/>
        <w:keepNext/>
        <w:spacing w:after="140"/>
      </w:pPr>
      <w:bookmarkStart w:id="362" w:name="_Toc244285355"/>
      <w:r>
        <w:t>Ricerca discreta dell'infissione</w:t>
      </w:r>
      <w:bookmarkEnd w:id="362"/>
    </w:p>
    <w:p w14:paraId="353B702E" w14:textId="77777777" w:rsidR="000360CF" w:rsidRDefault="00DB30A0">
      <w:pPr>
        <w:spacing w:after="140"/>
      </w:pPr>
      <w:r>
        <w:t>La variabile di ricerca d è positiva sotto la quota di riferimento zr; quote e profondità interne sono in mm. La quota del piede è:</w:t>
      </w:r>
    </w:p>
    <w:p w14:paraId="444B7106" w14:textId="77777777" w:rsidR="000360CF" w:rsidRDefault="00DB30A0">
      <w:pPr>
        <w:keepNext/>
        <w:spacing w:before="60" w:after="80"/>
        <w:ind w:left="255"/>
      </w:pPr>
      <m:oMathPara>
        <m:oMath>
          <m:sSub>
            <m:e>
              <m:r>
                <m:t>z</m:t>
              </m:r>
            </m:e>
            <m:sub>
              <m:r>
                <m:t>piede</m:t>
              </m:r>
            </m:sub>
          </m:sSub>
          <m:r>
            <m:t>=</m:t>
          </m:r>
          <m:sSub>
            <m:e>
              <m:r>
                <m:t>z</m:t>
              </m:r>
            </m:e>
            <m:sub>
              <m:r>
                <m:t>r</m:t>
              </m:r>
            </m:sub>
          </m:sSub>
          <m:r>
            <m:t>−d</m:t>
          </m:r>
        </m:oMath>
      </m:oMathPara>
    </w:p>
    <w:p w14:paraId="1D3BC4A1" w14:textId="77777777" w:rsidR="000360CF" w:rsidRDefault="00DB30A0">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18F318FA" w14:textId="77777777" w:rsidR="000360CF" w:rsidRDefault="00DB30A0">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4111E30C" w14:textId="77777777" w:rsidR="000360CF" w:rsidRDefault="00DB30A0">
      <w:pPr>
        <w:spacing w:after="140"/>
      </w:pPr>
      <w:r>
        <w:t>Il criterio esplicito di spostamento considera il valore assoluto in testa di tutte le fasi concluse, con limite ulim assegnato e documentato:</w:t>
      </w:r>
    </w:p>
    <w:p w14:paraId="66400DFC" w14:textId="77777777" w:rsidR="000360CF" w:rsidRDefault="00DB30A0">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42657974" w14:textId="77777777" w:rsidR="000360CF" w:rsidRDefault="00DB30A0">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49F1291D" w14:textId="77777777" w:rsidR="000360CF" w:rsidRDefault="00DB30A0">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43C30C6F" w14:textId="77777777" w:rsidR="000360CF" w:rsidRDefault="00DB30A0">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2CC0E26E" w14:textId="77777777" w:rsidR="000360CF" w:rsidRDefault="00DB30A0">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7EBB6335" w14:textId="77777777" w:rsidR="000360CF" w:rsidRDefault="00DB30A0">
      <w:pPr>
        <w:spacing w:after="140"/>
      </w:pPr>
      <w:r>
        <w:t xml:space="preserve">L'atteso indipendente è una trave libera alle estremità su fondazione elastica uniforme: </w:t>
      </w:r>
      <m:oMath>
        <m:r>
          <m:t>EI=2·</m:t>
        </m:r>
        <m:sSup>
          <m:e>
            <m:r>
              <m:t>10</m:t>
            </m:r>
          </m:e>
          <m:sup>
            <m:r>
              <m:t>14</m:t>
            </m:r>
          </m:sup>
        </m:sSup>
      </m:oMath>
      <w:r>
        <w:t xml:space="preserve"> Nmm², </w:t>
      </w:r>
      <m:oMath>
        <m:r>
          <m:t>k=2</m:t>
        </m:r>
      </m:oMath>
      <w:r>
        <w:t xml:space="preserve"> N/mm², forza in testa </w:t>
      </w:r>
      <m:oMath>
        <m:r>
          <m:t>H=10000</m:t>
        </m:r>
      </m:oMath>
      <w:r>
        <w:t xml:space="preserve"> N, momento nullo alle due estremità e taglio nullo al piede. Con x positivo dalla testa verso il basso:</w:t>
      </w:r>
    </w:p>
    <w:p w14:paraId="75D9F2DE" w14:textId="77777777" w:rsidR="000360CF" w:rsidRDefault="00DB30A0">
      <w:pPr>
        <w:keepNext/>
        <w:spacing w:before="60" w:after="80"/>
        <w:ind w:left="255"/>
      </w:pPr>
      <m:oMathPara>
        <m:oMath>
          <m:r>
            <m:t>EI</m:t>
          </m:r>
          <m:sSup>
            <m:e>
              <m:r>
                <m:t>u</m:t>
              </m:r>
            </m:e>
            <m:sup>
              <m:r>
                <m:t>⁗</m:t>
              </m:r>
            </m:sup>
          </m:sSup>
          <m:r>
            <m:t>+ku=0</m:t>
          </m:r>
        </m:oMath>
      </m:oMathPara>
    </w:p>
    <w:p w14:paraId="45473059" w14:textId="77777777" w:rsidR="000360CF" w:rsidRDefault="00DB30A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5716B05B" w14:textId="77777777" w:rsidR="000360CF" w:rsidRDefault="00DB30A0">
      <w:pPr>
        <w:spacing w:after="140"/>
      </w:pPr>
      <w:r>
        <w:t xml:space="preserve">La soluzione combina </w:t>
      </w:r>
      <m:oMath>
        <m:r>
          <m:rPr>
            <m:sty m:val="p"/>
          </m:rPr>
          <m:t>cosh</m:t>
        </m:r>
        <m:r>
          <m:t>(βx)</m:t>
        </m:r>
        <m:r>
          <m:rPr>
            <m:sty m:val="p"/>
          </m:rPr>
          <m:t>cos</m:t>
        </m:r>
        <m:r>
          <m:t>(βx)</m:t>
        </m:r>
      </m:oMath>
      <w:r>
        <w:t xml:space="preserve">, </w:t>
      </w:r>
      <m:oMath>
        <m:r>
          <m:rPr>
            <m:sty m:val="p"/>
          </m:rPr>
          <m:t>cosh</m:t>
        </m:r>
        <m:r>
          <m:t>(βx)</m:t>
        </m:r>
        <m:r>
          <m:rPr>
            <m:sty m:val="p"/>
          </m:rPr>
          <m:t>sin</m:t>
        </m:r>
        <m:r>
          <m:t>(βx)</m:t>
        </m:r>
      </m:oMath>
      <w:r>
        <w:t xml:space="preserve">, </w:t>
      </w:r>
      <m:oMath>
        <m:r>
          <m:rPr>
            <m:sty m:val="p"/>
          </m:rPr>
          <m:t>sinh</m:t>
        </m:r>
        <m:r>
          <m:t>(βx)</m:t>
        </m:r>
        <m:r>
          <m:rPr>
            <m:sty m:val="p"/>
          </m:rPr>
          <m:t>cos</m:t>
        </m:r>
        <m:r>
          <m:t>(βx)</m:t>
        </m:r>
      </m:oMath>
      <w:r>
        <w:t xml:space="preserve"> e </w:t>
      </w:r>
      <m:oMath>
        <m:r>
          <m:rPr>
            <m:sty m:val="p"/>
          </m:rPr>
          <m:t>sinh</m:t>
        </m:r>
        <m:r>
          <m:t>(βx)</m:t>
        </m:r>
        <m:r>
          <m:rPr>
            <m:sty m:val="p"/>
          </m:rPr>
          <m:t>sin</m:t>
        </m:r>
        <m:r>
          <m:t>(βx)</m:t>
        </m:r>
      </m:oMath>
      <w:r>
        <w:t xml:space="preserve">,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w:t>
      </w:r>
      <m:oMath>
        <m:r>
          <m:t>H=15000</m:t>
        </m:r>
      </m:oMath>
      <w:r>
        <w:t xml:space="preserve"> N con limite 4,5 mm sposta il minimo comune a 7500 mm.</w:t>
      </w:r>
    </w:p>
    <w:p w14:paraId="1C786DB9" w14:textId="77777777" w:rsidR="000360CF" w:rsidRDefault="00DB30A0">
      <w:pPr>
        <w:spacing w:after="140"/>
      </w:pPr>
      <w:r>
        <w:t xml:space="preserve">Il collaudo separa convergenza della discretizzazione da 6 a 24 elementi e accuratezza con 96 elementi, perché il recupero delle azioni può raggiungere prima il limite dell'arrotondamento. Tolleranze assolute del benchmark: </w:t>
      </w:r>
      <m:oMath>
        <m:r>
          <m:t>u=2·</m:t>
        </m:r>
        <m:sSup>
          <m:e>
            <m:r>
              <m:t>10</m:t>
            </m:r>
          </m:e>
          <m:sup>
            <m:r>
              <m:t>−6</m:t>
            </m:r>
          </m:sup>
        </m:sSup>
      </m:oMath>
      <w:r>
        <w:t xml:space="preserve"> mm, </w:t>
      </w:r>
      <m:oMath>
        <m:r>
          <m:t>θ=2·</m:t>
        </m:r>
        <m:sSup>
          <m:e>
            <m:r>
              <m:t>10</m:t>
            </m:r>
          </m:e>
          <m:sup>
            <m:r>
              <m:t>−9</m:t>
            </m:r>
          </m:sup>
        </m:sSup>
      </m:oMath>
      <w:r>
        <w:t xml:space="preserve"> rad, </w:t>
      </w:r>
      <m:oMath>
        <m:r>
          <m:t>M=5</m:t>
        </m:r>
      </m:oMath>
      <w:r>
        <w:t xml:space="preserve"> Nmm e </w:t>
      </w:r>
      <m:oMath>
        <m:r>
          <m:t>V=0</m:t>
        </m:r>
        <m:r>
          <m:t>,</m:t>
        </m:r>
        <m:r>
          <m:t>01</m:t>
        </m:r>
      </m:oMath>
      <w:r>
        <w:t xml:space="preserve"> N; equilibrio globale entro 0,01 N e 100 Nmm. Queste tolleranze verificano l'algoritmo su quel caso e non sono limiti di progetto.</w:t>
      </w:r>
    </w:p>
    <w:p w14:paraId="531623CE" w14:textId="77777777" w:rsidR="000360CF" w:rsidRDefault="00DB30A0">
      <w:pPr>
        <w:pStyle w:val="Titolo2"/>
        <w:keepNext/>
        <w:spacing w:after="140"/>
      </w:pPr>
      <w:bookmarkStart w:id="363" w:name="_Toc244285356"/>
      <w:r>
        <w:t>Campi recuperati e inviluppi con provenienza</w:t>
      </w:r>
      <w:bookmarkEnd w:id="363"/>
    </w:p>
    <w:p w14:paraId="13686843" w14:textId="77777777" w:rsidR="000360CF" w:rsidRDefault="00DB30A0">
      <w:pPr>
        <w:spacing w:after="140"/>
      </w:pPr>
      <w:r>
        <w:t>Ogni fase conclusa conserva i campi polinomiali dei singoli elementi. La coordinata locale t cresce dalla sommità zt al fondo zb dell'elemento:</w:t>
      </w:r>
    </w:p>
    <w:p w14:paraId="27747E53" w14:textId="77777777" w:rsidR="000360CF" w:rsidRDefault="00DB30A0">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3B1F0188" w14:textId="77777777" w:rsidR="000360CF" w:rsidRDefault="00DB30A0">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2F8A8DE8" w14:textId="77777777" w:rsidR="000360CF" w:rsidRDefault="00DB30A0">
      <w:pPr>
        <w:spacing w:after="140"/>
      </w:pPr>
      <w:r>
        <w:t>Per la grandezza f, il minimo e il massimo alla stessa quota e sullo stesso lato sono selezionati fra osservazioni effettive del caso c e della fase s:</w:t>
      </w:r>
    </w:p>
    <w:p w14:paraId="7172CC67" w14:textId="77777777" w:rsidR="000360CF" w:rsidRDefault="00DB30A0">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5C18846D" w14:textId="77777777" w:rsidR="000360CF" w:rsidRDefault="00DB30A0">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339D30ED" w14:textId="77777777" w:rsidR="000360CF" w:rsidRDefault="00DB30A0">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306ABA15" w14:textId="77777777" w:rsidR="000360CF" w:rsidRDefault="00DB30A0">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09718422" w14:textId="77777777" w:rsidR="000360CF" w:rsidRDefault="00DB30A0">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62E6D149" w14:textId="77777777" w:rsidR="000360CF" w:rsidRDefault="00DB30A0">
      <w:pPr>
        <w:spacing w:after="140"/>
      </w:pPr>
      <w:r>
        <w:t xml:space="preserve">Il riferimento indipendente integra con numeri razionali la curvatura della mensola da 6000 mm, </w:t>
      </w:r>
      <m:oMath>
        <m:r>
          <m:t>EI=2·</m:t>
        </m:r>
        <m:sSup>
          <m:e>
            <m:r>
              <m:t>10</m:t>
            </m:r>
          </m:e>
          <m:sup>
            <m:r>
              <m:t>14</m:t>
            </m:r>
          </m:sup>
        </m:sSup>
      </m:oMath>
      <w:r>
        <w:t xml:space="preserve"> Nmm², con forze, coppie e azioni assiali concentrate. Si controllano 49 quote, i due lati interni, tre fasi in due casi e le azioni concomitanti. Le tolleranze assolute sono </w:t>
      </w:r>
      <m:oMath>
        <m:r>
          <m:t>2·</m:t>
        </m:r>
        <m:sSup>
          <m:e>
            <m:r>
              <m:t>10</m:t>
            </m:r>
          </m:e>
          <m:sup>
            <m:r>
              <m:t>−8</m:t>
            </m:r>
          </m:sup>
        </m:sSup>
      </m:oMath>
      <w:r>
        <w:t xml:space="preserve"> mm, </w:t>
      </w:r>
      <m:oMath>
        <m:r>
          <m:t>2·</m:t>
        </m:r>
        <m:sSup>
          <m:e>
            <m:r>
              <m:t>10</m:t>
            </m:r>
          </m:e>
          <m:sup>
            <m:r>
              <m:t>−11</m:t>
            </m:r>
          </m:sup>
        </m:sSup>
      </m:oMath>
      <w:r>
        <w:t xml:space="preserve"> rad, </w:t>
      </w:r>
      <m:oMath>
        <m:r>
          <m:t>2·</m:t>
        </m:r>
        <m:sSup>
          <m:e>
            <m:r>
              <m:t>10</m:t>
            </m:r>
          </m:e>
          <m:sup>
            <m:r>
              <m:t>−7</m:t>
            </m:r>
          </m:sup>
        </m:sSup>
      </m:oMath>
      <w:r>
        <w:t xml:space="preserve"> N su </w:t>
      </w:r>
      <m:oMath>
        <m:r>
          <m:t>N</m:t>
        </m:r>
      </m:oMath>
      <w:r>
        <w:t xml:space="preserve">, </w:t>
      </w:r>
      <m:oMath>
        <m:r>
          <m:t>2·</m:t>
        </m:r>
        <m:sSup>
          <m:e>
            <m:r>
              <m:t>10</m:t>
            </m:r>
          </m:e>
          <m:sup>
            <m:r>
              <m:t>−5</m:t>
            </m:r>
          </m:sup>
        </m:sSup>
      </m:oMath>
      <w:r>
        <w:t xml:space="preserve"> N su </w:t>
      </w:r>
      <m:oMath>
        <m:r>
          <m:t>V</m:t>
        </m:r>
      </m:oMath>
      <w:r>
        <w:t xml:space="preserve"> e 0,05 Nmm su M. Una prova distinta usa </w:t>
      </w:r>
      <m:oMath>
        <m:r>
          <m:t>H=10000</m:t>
        </m:r>
      </m:oMath>
      <w:r>
        <w:t xml:space="preserve"> N e </w:t>
      </w:r>
      <m:oMath>
        <m:r>
          <m:t>q=−4</m:t>
        </m:r>
      </m:oMath>
      <w:r>
        <w:t xml:space="preserve"> N/mm: </w:t>
      </w:r>
      <m:oMath>
        <m:r>
          <m:t>M(x)=10000</m:t>
        </m:r>
        <m:r>
          <m:t>x−2</m:t>
        </m:r>
        <m:sSup>
          <m:e>
            <m:r>
              <m:t>x</m:t>
            </m:r>
          </m:e>
          <m:sup>
            <m:r>
              <m:t>2</m:t>
            </m:r>
          </m:sup>
        </m:sSup>
      </m:oMath>
      <w:r>
        <w:t xml:space="preserve"> raggiunge </w:t>
      </w:r>
      <m:oMath>
        <m:r>
          <m:t>12</m:t>
        </m:r>
        <m:r>
          <m:t>,</m:t>
        </m:r>
        <m:r>
          <m:t>5·</m:t>
        </m:r>
        <m:sSup>
          <m:e>
            <m:r>
              <m:t>10</m:t>
            </m:r>
          </m:e>
          <m:sup>
            <m:r>
              <m:t>6</m:t>
            </m:r>
          </m:sup>
        </m:sSup>
      </m:oMath>
      <w:r>
        <w:t xml:space="preserve"> Nmm a </w:t>
      </w:r>
      <m:oMath>
        <m:r>
          <m:t>x=2500</m:t>
        </m:r>
      </m:oMath>
      <w:r>
        <w:t xml:space="preserve"> mm, fuori dai nodi e dalla griglia uniforme del disegno. Sono tolleranze di collaudo, non limiti di progetto.</w:t>
      </w:r>
    </w:p>
    <w:p w14:paraId="4BF7BB8E" w14:textId="77777777" w:rsidR="000360CF" w:rsidRDefault="00DB30A0">
      <w:pPr>
        <w:pStyle w:val="Titolo2"/>
        <w:keepNext/>
        <w:spacing w:after="140"/>
      </w:pPr>
      <w:bookmarkStart w:id="364" w:name="_Toc244285357"/>
      <w:r>
        <w:t>Storie indipendenti e combinazioni assegnate</w:t>
      </w:r>
      <w:bookmarkEnd w:id="364"/>
    </w:p>
    <w:p w14:paraId="79E30ED9" w14:textId="77777777" w:rsidR="000360CF" w:rsidRDefault="00DB30A0">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w:t>
      </w:r>
      <w:r>
        <w:lastRenderedPageBreak/>
        <w:t>classificazione SLU/SLE seleziona il controllo richiesto, senza moltiplicare implicitamente le azioni.</w:t>
      </w:r>
    </w:p>
    <w:p w14:paraId="16BD99FD" w14:textId="77777777" w:rsidR="000360CF" w:rsidRDefault="00DB30A0">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02C93BD5" w14:textId="77777777" w:rsidR="000360CF" w:rsidRDefault="00DB30A0">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7D090157" w14:textId="77777777" w:rsidR="000360CF" w:rsidRDefault="00DB30A0">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5D8551D4" w14:textId="77777777" w:rsidR="000360CF" w:rsidRDefault="00DB30A0">
      <w:pPr>
        <w:pStyle w:val="Titolo2"/>
        <w:keepNext/>
        <w:spacing w:after="140"/>
      </w:pPr>
      <w:bookmarkStart w:id="365" w:name="_Toc244285358"/>
      <w:r>
        <w:t>Prove indipendenti e limiti residui</w:t>
      </w:r>
      <w:bookmarkEnd w:id="365"/>
    </w:p>
    <w:p w14:paraId="5EA12015" w14:textId="77777777" w:rsidR="000360CF" w:rsidRDefault="00DB30A0">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6658BF4F" w14:textId="77777777" w:rsidR="000360CF" w:rsidRDefault="00DB30A0">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75B0394D" w14:textId="77777777" w:rsidR="000360CF" w:rsidRDefault="00DB30A0">
      <w:pPr>
        <w:pStyle w:val="Titolo2"/>
        <w:keepNext/>
        <w:spacing w:after="140"/>
      </w:pPr>
      <w:bookmarkStart w:id="366" w:name="_Toc244285359"/>
      <w:r>
        <w:lastRenderedPageBreak/>
        <w:t>Riferimenti del metodo</w:t>
      </w:r>
      <w:bookmarkEnd w:id="366"/>
    </w:p>
    <w:p w14:paraId="049325A1" w14:textId="77777777" w:rsidR="000360CF" w:rsidRDefault="00DB30A0">
      <w:pPr>
        <w:spacing w:after="140"/>
      </w:pPr>
      <w:r>
        <w:t>Italia, D.M.17 gennaio 2018, Norme tecniche per le costruzioni, capitoli 4 e 6, G.U.20 febbraio 2018. I profili qui descritti sono nazionali; non sovrappongono coefficienti di altri annessi.</w:t>
      </w:r>
    </w:p>
    <w:p w14:paraId="1C173F46" w14:textId="77777777" w:rsidR="000360CF" w:rsidRDefault="00DB30A0">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42E3133B" w14:textId="77777777" w:rsidR="000360CF" w:rsidRDefault="00DB30A0">
      <w:pPr>
        <w:spacing w:after="140"/>
      </w:pPr>
      <w:r>
        <w:t>C. Viggiani, Fondazioni, §13.1.6, per gli abachi e il campo documentato di Bustamante–Doix. La precisione numerica con cui sono lette le curve non rappresenta la precisione empirica del metodo.</w:t>
      </w:r>
    </w:p>
    <w:p w14:paraId="1C659E1F" w14:textId="77777777" w:rsidR="000360CF" w:rsidRDefault="00DB30A0">
      <w:pPr>
        <w:pStyle w:val="Titolo1"/>
        <w:keepNext/>
        <w:spacing w:after="140"/>
      </w:pPr>
      <w:bookmarkStart w:id="367" w:name="_Toc244285360"/>
      <w:r>
        <w:t>Azioni climatiche</w:t>
      </w:r>
      <w:bookmarkEnd w:id="367"/>
    </w:p>
    <w:p w14:paraId="016FBD05" w14:textId="77777777" w:rsidR="000360CF" w:rsidRDefault="00DB30A0">
      <w:pPr>
        <w:pStyle w:val="Titolo2"/>
        <w:keepNext/>
        <w:spacing w:after="140"/>
      </w:pPr>
      <w:bookmarkStart w:id="368" w:name="_Toc244285361"/>
      <w:r>
        <w:t>Sistemi normativi, unità e ambito</w:t>
      </w:r>
      <w:bookmarkEnd w:id="368"/>
    </w:p>
    <w:p w14:paraId="36B30D4F" w14:textId="77777777" w:rsidR="000360CF" w:rsidRDefault="00DB30A0">
      <w:pPr>
        <w:spacing w:after="140"/>
      </w:pPr>
      <w:r>
        <w:t>I cinque modelli climatici sono implementati nelle librerie GPC. ANTHEA gestisce dati, presentazione, persistenza e reportistica. Ogni risultato conserva standard, campo di applicazione, parametri, formule e casi distinti. Le pressioni sono in kN/m², le azioni lineari in kN/m, i momenti distribuiti in kN·m/m; le temperature sono in °C e le differenze in K o, numericamente equivalenti, °C. Le deformazioni libere sono adimensionali, i movimenti riportati in mm e le curvature in 1/m.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19B184BA" w14:textId="77777777">
        <w:trPr>
          <w:cantSplit/>
          <w:tblHeader/>
          <w:jc w:val="center"/>
        </w:trPr>
        <w:tc>
          <w:tcPr>
            <w:tcW w:w="3005" w:type="dxa"/>
            <w:shd w:val="clear" w:color="auto" w:fill="E7E6E6"/>
            <w:tcMar>
              <w:top w:w="90" w:type="dxa"/>
              <w:left w:w="90" w:type="dxa"/>
              <w:bottom w:w="90" w:type="dxa"/>
              <w:right w:w="90" w:type="dxa"/>
            </w:tcMar>
            <w:vAlign w:val="center"/>
          </w:tcPr>
          <w:p w14:paraId="0E1254CA" w14:textId="77777777" w:rsidR="000360CF" w:rsidRDefault="00DB30A0">
            <w:pPr>
              <w:spacing w:before="20" w:after="20"/>
              <w:jc w:val="left"/>
            </w:pPr>
            <w:r>
              <w:rPr>
                <w:b/>
                <w:sz w:val="21"/>
              </w:rPr>
              <w:t>Azione</w:t>
            </w:r>
          </w:p>
        </w:tc>
        <w:tc>
          <w:tcPr>
            <w:tcW w:w="6633" w:type="dxa"/>
            <w:shd w:val="clear" w:color="auto" w:fill="E7E6E6"/>
            <w:tcMar>
              <w:top w:w="90" w:type="dxa"/>
              <w:left w:w="90" w:type="dxa"/>
              <w:bottom w:w="90" w:type="dxa"/>
              <w:right w:w="90" w:type="dxa"/>
            </w:tcMar>
            <w:vAlign w:val="center"/>
          </w:tcPr>
          <w:p w14:paraId="704B7417" w14:textId="77777777" w:rsidR="000360CF" w:rsidRDefault="00DB30A0">
            <w:pPr>
              <w:spacing w:before="20" w:after="20"/>
              <w:jc w:val="left"/>
            </w:pPr>
            <w:r>
              <w:rPr>
                <w:b/>
                <w:sz w:val="21"/>
              </w:rPr>
              <w:t>Testo di riferimento implementato</w:t>
            </w:r>
          </w:p>
        </w:tc>
      </w:tr>
      <w:tr w:rsidR="000360CF" w14:paraId="3D75BE07" w14:textId="77777777">
        <w:trPr>
          <w:cantSplit/>
          <w:jc w:val="center"/>
        </w:trPr>
        <w:tc>
          <w:tcPr>
            <w:tcW w:w="3005" w:type="dxa"/>
            <w:tcMar>
              <w:top w:w="90" w:type="dxa"/>
              <w:left w:w="90" w:type="dxa"/>
              <w:bottom w:w="90" w:type="dxa"/>
              <w:right w:w="90" w:type="dxa"/>
            </w:tcMar>
            <w:vAlign w:val="center"/>
          </w:tcPr>
          <w:p w14:paraId="4A3D9C7A" w14:textId="77777777" w:rsidR="000360CF" w:rsidRDefault="00DB30A0">
            <w:pPr>
              <w:spacing w:before="20" w:after="20"/>
              <w:jc w:val="left"/>
            </w:pPr>
            <w:r>
              <w:rPr>
                <w:sz w:val="21"/>
              </w:rPr>
              <w:t>Clima, vento, neve e temperatura italiani</w:t>
            </w:r>
          </w:p>
        </w:tc>
        <w:tc>
          <w:tcPr>
            <w:tcW w:w="6633" w:type="dxa"/>
            <w:tcMar>
              <w:top w:w="90" w:type="dxa"/>
              <w:left w:w="90" w:type="dxa"/>
              <w:bottom w:w="90" w:type="dxa"/>
              <w:right w:w="90" w:type="dxa"/>
            </w:tcMar>
            <w:vAlign w:val="center"/>
          </w:tcPr>
          <w:p w14:paraId="38A8C40B" w14:textId="77777777" w:rsidR="000360CF" w:rsidRDefault="00DB30A0">
            <w:pPr>
              <w:spacing w:before="20" w:after="20"/>
              <w:jc w:val="left"/>
            </w:pPr>
            <w:r>
              <w:rPr>
                <w:sz w:val="21"/>
              </w:rPr>
              <w:t>NTC, DM 17 gennaio 2018, §§3.3–3.5; Circolare 21 gennaio 2019 n. 7</w:t>
            </w:r>
          </w:p>
        </w:tc>
      </w:tr>
      <w:tr w:rsidR="000360CF" w14:paraId="7FE58A5A" w14:textId="77777777">
        <w:trPr>
          <w:cantSplit/>
          <w:jc w:val="center"/>
        </w:trPr>
        <w:tc>
          <w:tcPr>
            <w:tcW w:w="3005" w:type="dxa"/>
            <w:tcMar>
              <w:top w:w="90" w:type="dxa"/>
              <w:left w:w="90" w:type="dxa"/>
              <w:bottom w:w="90" w:type="dxa"/>
              <w:right w:w="90" w:type="dxa"/>
            </w:tcMar>
            <w:vAlign w:val="center"/>
          </w:tcPr>
          <w:p w14:paraId="6907D8D3" w14:textId="77777777" w:rsidR="000360CF" w:rsidRDefault="00DB30A0">
            <w:pPr>
              <w:spacing w:before="20" w:after="20"/>
              <w:jc w:val="left"/>
            </w:pPr>
            <w:r>
              <w:rPr>
                <w:sz w:val="21"/>
              </w:rPr>
              <w:t>Neve EN</w:t>
            </w:r>
          </w:p>
        </w:tc>
        <w:tc>
          <w:tcPr>
            <w:tcW w:w="6633" w:type="dxa"/>
            <w:tcMar>
              <w:top w:w="90" w:type="dxa"/>
              <w:left w:w="90" w:type="dxa"/>
              <w:bottom w:w="90" w:type="dxa"/>
              <w:right w:w="90" w:type="dxa"/>
            </w:tcMar>
            <w:vAlign w:val="center"/>
          </w:tcPr>
          <w:p w14:paraId="6D15FF06" w14:textId="77777777" w:rsidR="000360CF" w:rsidRDefault="00DB30A0">
            <w:pPr>
              <w:spacing w:before="20" w:after="20"/>
              <w:jc w:val="left"/>
            </w:pPr>
            <w:r>
              <w:rPr>
                <w:sz w:val="21"/>
              </w:rPr>
              <w:t>EN 1991-1-3:2003 con AC:2009, valori raccomandati; A1:2015 non implementato</w:t>
            </w:r>
          </w:p>
        </w:tc>
      </w:tr>
      <w:tr w:rsidR="000360CF" w14:paraId="27A66D06" w14:textId="77777777">
        <w:trPr>
          <w:cantSplit/>
          <w:jc w:val="center"/>
        </w:trPr>
        <w:tc>
          <w:tcPr>
            <w:tcW w:w="3005" w:type="dxa"/>
            <w:tcMar>
              <w:top w:w="90" w:type="dxa"/>
              <w:left w:w="90" w:type="dxa"/>
              <w:bottom w:w="90" w:type="dxa"/>
              <w:right w:w="90" w:type="dxa"/>
            </w:tcMar>
            <w:vAlign w:val="center"/>
          </w:tcPr>
          <w:p w14:paraId="23F9A498" w14:textId="77777777" w:rsidR="000360CF" w:rsidRDefault="00DB30A0">
            <w:pPr>
              <w:spacing w:before="20" w:after="20"/>
              <w:jc w:val="left"/>
            </w:pPr>
            <w:r>
              <w:rPr>
                <w:sz w:val="21"/>
              </w:rPr>
              <w:t>Vento EN</w:t>
            </w:r>
          </w:p>
        </w:tc>
        <w:tc>
          <w:tcPr>
            <w:tcW w:w="6633" w:type="dxa"/>
            <w:tcMar>
              <w:top w:w="90" w:type="dxa"/>
              <w:left w:w="90" w:type="dxa"/>
              <w:bottom w:w="90" w:type="dxa"/>
              <w:right w:w="90" w:type="dxa"/>
            </w:tcMar>
            <w:vAlign w:val="center"/>
          </w:tcPr>
          <w:p w14:paraId="3B2C2579" w14:textId="77777777" w:rsidR="000360CF" w:rsidRDefault="00DB30A0">
            <w:pPr>
              <w:spacing w:before="20" w:after="20"/>
              <w:jc w:val="left"/>
            </w:pPr>
            <w:r>
              <w:rPr>
                <w:sz w:val="21"/>
              </w:rPr>
              <w:t>EN 1991-1-4:2005 con A1:2010 e AC:2010</w:t>
            </w:r>
          </w:p>
        </w:tc>
      </w:tr>
      <w:tr w:rsidR="000360CF" w14:paraId="6775AC31" w14:textId="77777777">
        <w:trPr>
          <w:cantSplit/>
          <w:jc w:val="center"/>
        </w:trPr>
        <w:tc>
          <w:tcPr>
            <w:tcW w:w="3005" w:type="dxa"/>
            <w:tcMar>
              <w:top w:w="90" w:type="dxa"/>
              <w:left w:w="90" w:type="dxa"/>
              <w:bottom w:w="90" w:type="dxa"/>
              <w:right w:w="90" w:type="dxa"/>
            </w:tcMar>
            <w:vAlign w:val="center"/>
          </w:tcPr>
          <w:p w14:paraId="36B13F65" w14:textId="77777777" w:rsidR="000360CF" w:rsidRDefault="00DB30A0">
            <w:pPr>
              <w:spacing w:before="20" w:after="20"/>
              <w:jc w:val="left"/>
            </w:pPr>
            <w:r>
              <w:rPr>
                <w:sz w:val="21"/>
              </w:rPr>
              <w:t>Temperatura EN</w:t>
            </w:r>
          </w:p>
        </w:tc>
        <w:tc>
          <w:tcPr>
            <w:tcW w:w="6633" w:type="dxa"/>
            <w:tcMar>
              <w:top w:w="90" w:type="dxa"/>
              <w:left w:w="90" w:type="dxa"/>
              <w:bottom w:w="90" w:type="dxa"/>
              <w:right w:w="90" w:type="dxa"/>
            </w:tcMar>
            <w:vAlign w:val="center"/>
          </w:tcPr>
          <w:p w14:paraId="48D9D2B8" w14:textId="77777777" w:rsidR="000360CF" w:rsidRDefault="00DB30A0">
            <w:pPr>
              <w:spacing w:before="20" w:after="20"/>
              <w:jc w:val="left"/>
            </w:pPr>
            <w:r>
              <w:rPr>
                <w:sz w:val="21"/>
              </w:rPr>
              <w:t>EN 1991-1-5:2003 con AC:2009</w:t>
            </w:r>
          </w:p>
        </w:tc>
      </w:tr>
      <w:tr w:rsidR="000360CF" w14:paraId="4AB3A8A1" w14:textId="77777777">
        <w:trPr>
          <w:cantSplit/>
          <w:jc w:val="center"/>
        </w:trPr>
        <w:tc>
          <w:tcPr>
            <w:tcW w:w="3005" w:type="dxa"/>
            <w:tcMar>
              <w:top w:w="90" w:type="dxa"/>
              <w:left w:w="90" w:type="dxa"/>
              <w:bottom w:w="90" w:type="dxa"/>
              <w:right w:w="90" w:type="dxa"/>
            </w:tcMar>
            <w:vAlign w:val="center"/>
          </w:tcPr>
          <w:p w14:paraId="285BBB5A" w14:textId="77777777" w:rsidR="000360CF" w:rsidRDefault="00DB30A0">
            <w:pPr>
              <w:spacing w:before="20" w:after="20"/>
              <w:jc w:val="left"/>
            </w:pPr>
            <w:r>
              <w:rPr>
                <w:sz w:val="21"/>
              </w:rPr>
              <w:t>Vento sugli impalcati</w:t>
            </w:r>
          </w:p>
        </w:tc>
        <w:tc>
          <w:tcPr>
            <w:tcW w:w="6633" w:type="dxa"/>
            <w:tcMar>
              <w:top w:w="90" w:type="dxa"/>
              <w:left w:w="90" w:type="dxa"/>
              <w:bottom w:w="90" w:type="dxa"/>
              <w:right w:w="90" w:type="dxa"/>
            </w:tcMar>
            <w:vAlign w:val="center"/>
          </w:tcPr>
          <w:p w14:paraId="622F4695" w14:textId="77777777" w:rsidR="000360CF" w:rsidRDefault="00DB30A0">
            <w:pPr>
              <w:spacing w:before="20" w:after="20"/>
              <w:jc w:val="left"/>
            </w:pPr>
            <w:r>
              <w:rPr>
                <w:sz w:val="21"/>
              </w:rPr>
              <w:t>CNR-DT 207 R1/2018, §G.11</w:t>
            </w:r>
          </w:p>
        </w:tc>
      </w:tr>
      <w:tr w:rsidR="000360CF" w14:paraId="7851F9B5" w14:textId="77777777">
        <w:trPr>
          <w:cantSplit/>
          <w:jc w:val="center"/>
        </w:trPr>
        <w:tc>
          <w:tcPr>
            <w:tcW w:w="3005" w:type="dxa"/>
            <w:tcMar>
              <w:top w:w="90" w:type="dxa"/>
              <w:left w:w="90" w:type="dxa"/>
              <w:bottom w:w="90" w:type="dxa"/>
              <w:right w:w="90" w:type="dxa"/>
            </w:tcMar>
            <w:vAlign w:val="center"/>
          </w:tcPr>
          <w:p w14:paraId="695914E8" w14:textId="77777777" w:rsidR="000360CF" w:rsidRDefault="00DB30A0">
            <w:pPr>
              <w:spacing w:before="20" w:after="20"/>
              <w:jc w:val="left"/>
            </w:pPr>
            <w:r>
              <w:rPr>
                <w:sz w:val="21"/>
              </w:rPr>
              <w:t>Temperatura nei ponti con clima NTC</w:t>
            </w:r>
          </w:p>
        </w:tc>
        <w:tc>
          <w:tcPr>
            <w:tcW w:w="6633" w:type="dxa"/>
            <w:tcMar>
              <w:top w:w="90" w:type="dxa"/>
              <w:left w:w="90" w:type="dxa"/>
              <w:bottom w:w="90" w:type="dxa"/>
              <w:right w:w="90" w:type="dxa"/>
            </w:tcMar>
            <w:vAlign w:val="center"/>
          </w:tcPr>
          <w:p w14:paraId="1984021E" w14:textId="77777777" w:rsidR="000360CF" w:rsidRDefault="00DB30A0">
            <w:pPr>
              <w:spacing w:before="20" w:after="20"/>
              <w:jc w:val="left"/>
            </w:pPr>
            <w:r>
              <w:rPr>
                <w:sz w:val="21"/>
              </w:rPr>
              <w:t>NTC §§3.5 e 5.1.3.9; metodo EN degli impalcati come documento integrativo</w:t>
            </w:r>
          </w:p>
        </w:tc>
      </w:tr>
    </w:tbl>
    <w:p w14:paraId="7BE59986" w14:textId="77777777" w:rsidR="000360CF" w:rsidRDefault="000360CF"/>
    <w:p w14:paraId="323FA4CA" w14:textId="77777777" w:rsidR="000360CF" w:rsidRDefault="00DB30A0">
      <w:pPr>
        <w:spacing w:after="140"/>
      </w:pPr>
      <w:r>
        <w:t xml:space="preserve">La dicitura EN identifica queste edizioni di prima generazione, non gli Eurocodici di seconda generazione. Il software non sceglie automaticamente l'appendice nazionale: i dati climatici EN sono assegnati con fonte, i coefficienti nazionali disponibili come input vanno verificati per il progetto. Le geometrie e le condizioni fuori dal campo </w:t>
      </w:r>
      <w:r>
        <w:lastRenderedPageBreak/>
        <w:t>implementato richiedono il metodo pertinente. Le componenti caratteristiche non vengono trasformate automaticamente in combinazioni SLU/SLE.</w:t>
      </w:r>
    </w:p>
    <w:p w14:paraId="4EA19DA4" w14:textId="77777777" w:rsidR="000360CF" w:rsidRDefault="00DB30A0">
      <w:pPr>
        <w:pStyle w:val="Titolo2"/>
        <w:keepNext/>
        <w:spacing w:after="140"/>
      </w:pPr>
      <w:bookmarkStart w:id="369" w:name="_Toc244285362"/>
      <w:r>
        <w:t>Neve al suolo e sulle coperture</w:t>
      </w:r>
      <w:bookmarkEnd w:id="369"/>
    </w:p>
    <w:p w14:paraId="292988A0" w14:textId="77777777" w:rsidR="000360CF" w:rsidRDefault="00DB30A0">
      <w:pPr>
        <w:spacing w:after="140"/>
      </w:pPr>
      <w:r>
        <w:t>Il carico verticale sulla proiezione orizzontale è:</w:t>
      </w:r>
    </w:p>
    <w:p w14:paraId="396B391E" w14:textId="77777777" w:rsidR="000360CF" w:rsidRDefault="00DB30A0">
      <w:pPr>
        <w:spacing w:before="60" w:after="80"/>
        <w:ind w:left="255"/>
      </w:pPr>
      <m:oMathPara>
        <m:oMath>
          <m:r>
            <m:t>s=</m:t>
          </m:r>
          <m:sSub>
            <m:e>
              <m:r>
                <m:t>μ</m:t>
              </m:r>
            </m:e>
            <m:sub>
              <m:r>
                <m:t>i</m:t>
              </m:r>
            </m:sub>
          </m:sSub>
          <m:sSub>
            <m:e>
              <m:r>
                <m:t>C</m:t>
              </m:r>
            </m:e>
            <m:sub>
              <m:r>
                <m:t>E</m:t>
              </m:r>
            </m:sub>
          </m:sSub>
          <m:sSub>
            <m:e>
              <m:r>
                <m:t>C</m:t>
              </m:r>
            </m:e>
            <m:sub>
              <m:r>
                <m:t>t</m:t>
              </m:r>
            </m:sub>
          </m:sSub>
          <m:sSub>
            <m:e>
              <m:r>
                <m:t>s</m:t>
              </m:r>
            </m:e>
            <m:sub>
              <m:r>
                <m:t>k</m:t>
              </m:r>
            </m:sub>
          </m:sSub>
        </m:oMath>
      </m:oMathPara>
    </w:p>
    <w:p w14:paraId="617B0951" w14:textId="77777777" w:rsidR="000360CF" w:rsidRDefault="00DB30A0">
      <w:pPr>
        <w:spacing w:after="140"/>
      </w:pPr>
      <w:r>
        <w:t>In NTC, fino a 200 m, sk vale 1,50 kN/m² nelle due zone I, 1,00 nella zona II e 0,60 nella III. Oltre 200 m e fino a 1500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360CF" w14:paraId="4C80AC54" w14:textId="77777777">
        <w:trPr>
          <w:cantSplit/>
          <w:tblHeader/>
          <w:jc w:val="center"/>
        </w:trPr>
        <w:tc>
          <w:tcPr>
            <w:tcW w:w="3005" w:type="dxa"/>
            <w:shd w:val="clear" w:color="auto" w:fill="E7E6E6"/>
            <w:tcMar>
              <w:top w:w="90" w:type="dxa"/>
              <w:left w:w="90" w:type="dxa"/>
              <w:bottom w:w="90" w:type="dxa"/>
              <w:right w:w="90" w:type="dxa"/>
            </w:tcMar>
            <w:vAlign w:val="center"/>
          </w:tcPr>
          <w:p w14:paraId="482144F6" w14:textId="77777777" w:rsidR="000360CF" w:rsidRDefault="00DB30A0">
            <w:pPr>
              <w:spacing w:before="20" w:after="20"/>
              <w:jc w:val="left"/>
            </w:pPr>
            <w:r>
              <w:rPr>
                <w:b/>
                <w:sz w:val="21"/>
              </w:rPr>
              <w:t>Zona</w:t>
            </w:r>
          </w:p>
        </w:tc>
        <w:tc>
          <w:tcPr>
            <w:tcW w:w="6633" w:type="dxa"/>
            <w:shd w:val="clear" w:color="auto" w:fill="E7E6E6"/>
            <w:tcMar>
              <w:top w:w="90" w:type="dxa"/>
              <w:left w:w="90" w:type="dxa"/>
              <w:bottom w:w="90" w:type="dxa"/>
              <w:right w:w="90" w:type="dxa"/>
            </w:tcMar>
            <w:vAlign w:val="center"/>
          </w:tcPr>
          <w:p w14:paraId="3F5F77B8" w14:textId="77777777" w:rsidR="000360CF" w:rsidRDefault="00DB30A0">
            <w:pPr>
              <w:spacing w:before="20" w:after="20"/>
              <w:jc w:val="left"/>
            </w:pPr>
            <w:r>
              <w:rPr>
                <w:b/>
                <w:sz w:val="21"/>
              </w:rPr>
              <w:t>Espressione di sk in kN/m², quota a in m</w:t>
            </w:r>
          </w:p>
        </w:tc>
      </w:tr>
      <w:tr w:rsidR="000360CF" w14:paraId="0D69A6AB" w14:textId="77777777">
        <w:trPr>
          <w:cantSplit/>
          <w:jc w:val="center"/>
        </w:trPr>
        <w:tc>
          <w:tcPr>
            <w:tcW w:w="3005" w:type="dxa"/>
            <w:tcMar>
              <w:top w:w="90" w:type="dxa"/>
              <w:left w:w="90" w:type="dxa"/>
              <w:bottom w:w="90" w:type="dxa"/>
              <w:right w:w="90" w:type="dxa"/>
            </w:tcMar>
            <w:vAlign w:val="center"/>
          </w:tcPr>
          <w:p w14:paraId="7F5FEE39" w14:textId="77777777" w:rsidR="000360CF" w:rsidRDefault="00DB30A0">
            <w:pPr>
              <w:spacing w:before="20" w:after="20"/>
              <w:jc w:val="left"/>
            </w:pPr>
            <w:r>
              <w:rPr>
                <w:sz w:val="21"/>
              </w:rPr>
              <w:t>I Alpina</w:t>
            </w:r>
          </w:p>
        </w:tc>
        <w:tc>
          <w:tcPr>
            <w:tcW w:w="6633" w:type="dxa"/>
            <w:tcMar>
              <w:top w:w="90" w:type="dxa"/>
              <w:left w:w="90" w:type="dxa"/>
              <w:bottom w:w="90" w:type="dxa"/>
              <w:right w:w="90" w:type="dxa"/>
            </w:tcMar>
            <w:vAlign w:val="center"/>
          </w:tcPr>
          <w:p w14:paraId="1E430D80" w14:textId="77777777" w:rsidR="000360CF" w:rsidRDefault="00DB30A0">
            <w:pPr>
              <w:spacing w:before="20" w:after="20"/>
              <w:jc w:val="left"/>
            </w:pPr>
            <m:oMathPara>
              <m:oMath>
                <m:r>
                  <m:t>1.39[1+(a/728</m:t>
                </m:r>
                <m:sSup>
                  <m:e>
                    <m:r>
                      <m:t>)</m:t>
                    </m:r>
                  </m:e>
                  <m:sup>
                    <m:r>
                      <m:t>2</m:t>
                    </m:r>
                  </m:sup>
                </m:sSup>
                <m:r>
                  <m:t>]</m:t>
                </m:r>
              </m:oMath>
            </m:oMathPara>
          </w:p>
        </w:tc>
      </w:tr>
      <w:tr w:rsidR="000360CF" w14:paraId="10DF721E" w14:textId="77777777">
        <w:trPr>
          <w:cantSplit/>
          <w:jc w:val="center"/>
        </w:trPr>
        <w:tc>
          <w:tcPr>
            <w:tcW w:w="3005" w:type="dxa"/>
            <w:tcMar>
              <w:top w:w="90" w:type="dxa"/>
              <w:left w:w="90" w:type="dxa"/>
              <w:bottom w:w="90" w:type="dxa"/>
              <w:right w:w="90" w:type="dxa"/>
            </w:tcMar>
            <w:vAlign w:val="center"/>
          </w:tcPr>
          <w:p w14:paraId="292BA652" w14:textId="77777777" w:rsidR="000360CF" w:rsidRDefault="00DB30A0">
            <w:pPr>
              <w:spacing w:before="20" w:after="20"/>
              <w:jc w:val="left"/>
            </w:pPr>
            <w:r>
              <w:rPr>
                <w:sz w:val="21"/>
              </w:rPr>
              <w:t>I Mediterranea</w:t>
            </w:r>
          </w:p>
        </w:tc>
        <w:tc>
          <w:tcPr>
            <w:tcW w:w="6633" w:type="dxa"/>
            <w:tcMar>
              <w:top w:w="90" w:type="dxa"/>
              <w:left w:w="90" w:type="dxa"/>
              <w:bottom w:w="90" w:type="dxa"/>
              <w:right w:w="90" w:type="dxa"/>
            </w:tcMar>
            <w:vAlign w:val="center"/>
          </w:tcPr>
          <w:p w14:paraId="0A98541C" w14:textId="77777777" w:rsidR="000360CF" w:rsidRDefault="00DB30A0">
            <w:pPr>
              <w:spacing w:before="20" w:after="20"/>
              <w:jc w:val="left"/>
            </w:pPr>
            <m:oMathPara>
              <m:oMath>
                <m:r>
                  <m:t>1.35[1+(a/602</m:t>
                </m:r>
                <m:sSup>
                  <m:e>
                    <m:r>
                      <m:t>)</m:t>
                    </m:r>
                  </m:e>
                  <m:sup>
                    <m:r>
                      <m:t>2</m:t>
                    </m:r>
                  </m:sup>
                </m:sSup>
                <m:r>
                  <m:t>]</m:t>
                </m:r>
              </m:oMath>
            </m:oMathPara>
          </w:p>
        </w:tc>
      </w:tr>
      <w:tr w:rsidR="000360CF" w14:paraId="059562C2" w14:textId="77777777">
        <w:trPr>
          <w:cantSplit/>
          <w:jc w:val="center"/>
        </w:trPr>
        <w:tc>
          <w:tcPr>
            <w:tcW w:w="3005" w:type="dxa"/>
            <w:tcMar>
              <w:top w:w="90" w:type="dxa"/>
              <w:left w:w="90" w:type="dxa"/>
              <w:bottom w:w="90" w:type="dxa"/>
              <w:right w:w="90" w:type="dxa"/>
            </w:tcMar>
            <w:vAlign w:val="center"/>
          </w:tcPr>
          <w:p w14:paraId="6729A85C" w14:textId="77777777" w:rsidR="000360CF" w:rsidRDefault="00DB30A0">
            <w:pPr>
              <w:spacing w:before="20" w:after="20"/>
              <w:jc w:val="left"/>
            </w:pPr>
            <w:r>
              <w:rPr>
                <w:sz w:val="21"/>
              </w:rPr>
              <w:t>II</w:t>
            </w:r>
          </w:p>
        </w:tc>
        <w:tc>
          <w:tcPr>
            <w:tcW w:w="6633" w:type="dxa"/>
            <w:tcMar>
              <w:top w:w="90" w:type="dxa"/>
              <w:left w:w="90" w:type="dxa"/>
              <w:bottom w:w="90" w:type="dxa"/>
              <w:right w:w="90" w:type="dxa"/>
            </w:tcMar>
            <w:vAlign w:val="center"/>
          </w:tcPr>
          <w:p w14:paraId="442CCBDB" w14:textId="77777777" w:rsidR="000360CF" w:rsidRDefault="00DB30A0">
            <w:pPr>
              <w:spacing w:before="20" w:after="20"/>
              <w:jc w:val="left"/>
            </w:pPr>
            <m:oMathPara>
              <m:oMath>
                <m:r>
                  <m:t>0.85[1+(a/481</m:t>
                </m:r>
                <m:sSup>
                  <m:e>
                    <m:r>
                      <m:t>)</m:t>
                    </m:r>
                  </m:e>
                  <m:sup>
                    <m:r>
                      <m:t>2</m:t>
                    </m:r>
                  </m:sup>
                </m:sSup>
                <m:r>
                  <m:t>]</m:t>
                </m:r>
              </m:oMath>
            </m:oMathPara>
          </w:p>
        </w:tc>
      </w:tr>
      <w:tr w:rsidR="000360CF" w14:paraId="56E20AE9" w14:textId="77777777">
        <w:trPr>
          <w:cantSplit/>
          <w:jc w:val="center"/>
        </w:trPr>
        <w:tc>
          <w:tcPr>
            <w:tcW w:w="3005" w:type="dxa"/>
            <w:tcMar>
              <w:top w:w="90" w:type="dxa"/>
              <w:left w:w="90" w:type="dxa"/>
              <w:bottom w:w="90" w:type="dxa"/>
              <w:right w:w="90" w:type="dxa"/>
            </w:tcMar>
            <w:vAlign w:val="center"/>
          </w:tcPr>
          <w:p w14:paraId="4EFA69EB" w14:textId="77777777" w:rsidR="000360CF" w:rsidRDefault="00DB30A0">
            <w:pPr>
              <w:spacing w:before="20" w:after="20"/>
              <w:jc w:val="left"/>
            </w:pPr>
            <w:r>
              <w:rPr>
                <w:sz w:val="21"/>
              </w:rPr>
              <w:t>III</w:t>
            </w:r>
          </w:p>
        </w:tc>
        <w:tc>
          <w:tcPr>
            <w:tcW w:w="6633" w:type="dxa"/>
            <w:tcMar>
              <w:top w:w="90" w:type="dxa"/>
              <w:left w:w="90" w:type="dxa"/>
              <w:bottom w:w="90" w:type="dxa"/>
              <w:right w:w="90" w:type="dxa"/>
            </w:tcMar>
            <w:vAlign w:val="center"/>
          </w:tcPr>
          <w:p w14:paraId="77BE341C" w14:textId="77777777" w:rsidR="000360CF" w:rsidRDefault="00DB30A0">
            <w:pPr>
              <w:spacing w:before="20" w:after="20"/>
              <w:jc w:val="left"/>
            </w:pPr>
            <m:oMathPara>
              <m:oMath>
                <m:r>
                  <m:t>0.51[1+(a/481</m:t>
                </m:r>
                <m:sSup>
                  <m:e>
                    <m:r>
                      <m:t>)</m:t>
                    </m:r>
                  </m:e>
                  <m:sup>
                    <m:r>
                      <m:t>2</m:t>
                    </m:r>
                  </m:sup>
                </m:sSup>
                <m:r>
                  <m:t>]</m:t>
                </m:r>
              </m:oMath>
            </m:oMathPara>
          </w:p>
        </w:tc>
      </w:tr>
    </w:tbl>
    <w:p w14:paraId="38C9667C" w14:textId="77777777" w:rsidR="000360CF" w:rsidRDefault="000360CF"/>
    <w:p w14:paraId="216D74B9" w14:textId="77777777" w:rsidR="000360CF" w:rsidRDefault="00DB30A0">
      <w:pPr>
        <w:spacing w:after="140"/>
      </w:pPr>
      <w:r>
        <w:t>Le zone sono quelle delle province elencate in NTC §3.4.2, nella denominazione del testo del 2018; non si deducono dalle sole regioni. Sopra 1500 m si usa un valore locale assegnato non inferiore a quello a 1500 m. Per il ramo EN sk è un input documentato. I coefficienti di esposizione per copertura battuta, normale e riparata sono rispettivamente 0,9/1,0/1,1 in NTC e 0,8/1,0/1,2 nei valori raccomandati EN: i due sistemi non vengono scambiati. Ct diverso da 1 richiede una valutazione specifica.</w:t>
      </w:r>
    </w:p>
    <w:p w14:paraId="7F23903B" w14:textId="77777777" w:rsidR="000360CF" w:rsidRDefault="00DB30A0">
      <w:pPr>
        <w:spacing w:after="140"/>
      </w:pPr>
      <w:r>
        <w:t xml:space="preserve">Per falde ordinarie, </w:t>
      </w:r>
      <w:r>
        <w:rPr>
          <w:rFonts w:ascii="Calibri" w:eastAsia="Calibri" w:hAnsi="Calibri" w:cs="Calibri"/>
        </w:rPr>
        <w:t>μ</w:t>
      </w:r>
      <w:r>
        <w:t xml:space="preserve">1 = 0,8 fino a 30°, diminuisce linearmente a zero fra 30° e 60° ed è nullo da 60°. Se lo scivolamento è impedito, il valore non scende sotto 0,8. Le due falde producono il caso pieno su entrambe e i due casi con una falda ridotta della metà. Le falde multiple comprendono l'accumulo nella valle con </w:t>
      </w:r>
      <w:r>
        <w:rPr>
          <w:rFonts w:ascii="Calibri" w:eastAsia="Calibri" w:hAnsi="Calibri" w:cs="Calibri"/>
        </w:rPr>
        <w:t>μ</w:t>
      </w:r>
      <w:r>
        <w:t xml:space="preserve">2 = 0,8 + 0,8 </w:t>
      </w:r>
      <w:r>
        <w:rPr>
          <w:rFonts w:ascii="Calibri" w:eastAsia="Calibri" w:hAnsi="Calibri" w:cs="Calibri"/>
        </w:rPr>
        <w:t>α</w:t>
      </w:r>
      <w:r>
        <w:t xml:space="preserve">/30, limitando </w:t>
      </w:r>
      <w:r>
        <w:rPr>
          <w:rFonts w:ascii="Calibri" w:eastAsia="Calibri" w:hAnsi="Calibri" w:cs="Calibri"/>
        </w:rPr>
        <w:t>α</w:t>
      </w:r>
      <w:r>
        <w:t xml:space="preserve"> a 30° per il valore di picco; l'applicabilità della geometria è controllata dal motore.</w:t>
      </w:r>
    </w:p>
    <w:p w14:paraId="12611C06" w14:textId="77777777" w:rsidR="000360CF" w:rsidRDefault="00DB30A0">
      <w:pPr>
        <w:spacing w:after="140"/>
      </w:pPr>
      <w:r>
        <w:t xml:space="preserve">Le coperture cilindriche seguono EN §5.3.5: </w:t>
      </w:r>
      <w:r>
        <w:rPr>
          <w:rFonts w:ascii="Calibri" w:eastAsia="Calibri" w:hAnsi="Calibri" w:cs="Calibri"/>
        </w:rPr>
        <w:t>μ</w:t>
      </w:r>
      <w:r>
        <w:t xml:space="preserve">3 = 0,2 + 10 f/b, limitato a 2,0, con caso uniforme e due disposizioni di accumulo speculari. Nei profili di accumulo i picchi sulle due metà sono 0,5 </w:t>
      </w:r>
      <w:r>
        <w:rPr>
          <w:rFonts w:ascii="Calibri" w:eastAsia="Calibri" w:hAnsi="Calibri" w:cs="Calibri"/>
        </w:rPr>
        <w:t>μ</w:t>
      </w:r>
      <w:r>
        <w:t xml:space="preserve">3 e </w:t>
      </w:r>
      <w:r>
        <w:rPr>
          <w:rFonts w:ascii="Calibri" w:eastAsia="Calibri" w:hAnsi="Calibri" w:cs="Calibri"/>
        </w:rPr>
        <w:t>μ</w:t>
      </w:r>
      <w:r>
        <w:t>3; i tratti con inclinazione locale oltre 60° non portano il carico previsto dalla formulazione ordinaria. Il modello fornisce i parametri della distribuzione, non una discretizzazione automatica del carico sul modello FEM.</w:t>
      </w:r>
    </w:p>
    <w:p w14:paraId="327CDDEF" w14:textId="77777777" w:rsidR="000360CF" w:rsidRDefault="00DB30A0">
      <w:pPr>
        <w:spacing w:after="140"/>
      </w:pPr>
      <w:r>
        <w:t xml:space="preserve">Per una copertura inferiore presso salto si usa </w:t>
      </w:r>
      <w:r>
        <w:rPr>
          <w:rFonts w:ascii="Calibri" w:eastAsia="Calibri" w:hAnsi="Calibri" w:cs="Calibri"/>
        </w:rPr>
        <w:t>μ</w:t>
      </w:r>
      <w:r>
        <w:t xml:space="preserve">2 = </w:t>
      </w:r>
      <w:r>
        <w:rPr>
          <w:rFonts w:ascii="Calibri" w:eastAsia="Calibri" w:hAnsi="Calibri" w:cs="Calibri"/>
        </w:rPr>
        <w:t>μ</w:t>
      </w:r>
      <w:r>
        <w:t xml:space="preserve">w + </w:t>
      </w:r>
      <w:r>
        <w:rPr>
          <w:rFonts w:ascii="Calibri" w:eastAsia="Calibri" w:hAnsi="Calibri" w:cs="Calibri"/>
        </w:rPr>
        <w:t>μ</w:t>
      </w:r>
      <w:r>
        <w:t xml:space="preserve">s. Il contributo del vento dipende da (b1+b2)/(2h), è limitato dal rapporto </w:t>
      </w:r>
      <w:r>
        <w:rPr>
          <w:rFonts w:ascii="Calibri" w:eastAsia="Calibri" w:hAnsi="Calibri" w:cs="Calibri"/>
        </w:rPr>
        <w:t>γ</w:t>
      </w:r>
      <w:r>
        <w:t xml:space="preserve">h/sk e dal campo raccomandato 0,8–4,0. La lunghezza di accumulo ls = 2h è limitata a 5–15 m; quando il tetto inferiore è più corto, la distribuzione è troncata senza annullarne artificialmente l'ordinata al bordo. Per falda superiore oltre 15° </w:t>
      </w:r>
      <w:r>
        <w:rPr>
          <w:rFonts w:ascii="Calibri" w:eastAsia="Calibri" w:hAnsi="Calibri" w:cs="Calibri"/>
        </w:rPr>
        <w:t>μ</w:t>
      </w:r>
      <w:r>
        <w:t>s va assegnato sulla base dell'azione di scivolamento pertinente. Non sono comprese le situazioni eccezionali dell'Appendice B, gli accumuli locali presso parapetti e le forze sui fermaneve.</w:t>
      </w:r>
    </w:p>
    <w:p w14:paraId="7B5AE5CC" w14:textId="77777777" w:rsidR="000360CF" w:rsidRDefault="00DB30A0">
      <w:pPr>
        <w:spacing w:after="140"/>
      </w:pPr>
      <w:r>
        <w:lastRenderedPageBreak/>
        <w:t xml:space="preserve">Controllo indipendente: zona II, a = 481 m, Ce = Ct = 1 dà sk = 1,70 kN/m². Due falde di 30° e 45° hanno </w:t>
      </w:r>
      <w:r>
        <w:rPr>
          <w:rFonts w:ascii="Calibri" w:eastAsia="Calibri" w:hAnsi="Calibri" w:cs="Calibri"/>
        </w:rPr>
        <w:t>μ</w:t>
      </w:r>
      <w:r>
        <w:t xml:space="preserve"> = 0,8 e 0,4: carichi pieni 1,36 e 0,68 kN/m²; casi sbilanciati 0,68/0,68 e 1,36/0,34 kN/m².</w:t>
      </w:r>
    </w:p>
    <w:p w14:paraId="692ECA5A" w14:textId="77777777" w:rsidR="000360CF" w:rsidRDefault="00DB30A0">
      <w:pPr>
        <w:pStyle w:val="Titolo2"/>
        <w:keepNext/>
        <w:spacing w:after="140"/>
      </w:pPr>
      <w:bookmarkStart w:id="370" w:name="_Toc244285363"/>
      <w:r>
        <w:t>Clima del vento e pressioni di picco</w:t>
      </w:r>
      <w:bookmarkEnd w:id="370"/>
    </w:p>
    <w:p w14:paraId="4315D9A7" w14:textId="77777777" w:rsidR="000360CF" w:rsidRDefault="00DB30A0">
      <w:pPr>
        <w:spacing w:after="140"/>
      </w:pPr>
      <w:r>
        <w:t>Per NTC si applicano la velocità base della zona, la correzione altimetrica e il coefficiente di ritorno. Il valore a 50 anni è assunto esattamente pari a 1. I coefficienti di rugosità, lunghezza z0 e quota minima zmin per le cinque categorie NTC sono: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360CF" w14:paraId="22A9EC7C" w14:textId="77777777">
        <w:trPr>
          <w:cantSplit/>
          <w:tblHeader/>
          <w:jc w:val="center"/>
        </w:trPr>
        <w:tc>
          <w:tcPr>
            <w:tcW w:w="3969" w:type="dxa"/>
            <w:shd w:val="clear" w:color="auto" w:fill="E7E6E6"/>
            <w:tcMar>
              <w:top w:w="90" w:type="dxa"/>
              <w:left w:w="90" w:type="dxa"/>
              <w:bottom w:w="90" w:type="dxa"/>
              <w:right w:w="90" w:type="dxa"/>
            </w:tcMar>
            <w:vAlign w:val="center"/>
          </w:tcPr>
          <w:p w14:paraId="384BB848" w14:textId="77777777" w:rsidR="000360CF" w:rsidRDefault="00DB30A0">
            <w:pPr>
              <w:spacing w:before="20" w:after="20"/>
              <w:jc w:val="left"/>
            </w:pPr>
            <w:r>
              <w:rPr>
                <w:b/>
                <w:sz w:val="21"/>
              </w:rPr>
              <w:t>Categoria NTC</w:t>
            </w:r>
          </w:p>
        </w:tc>
        <w:tc>
          <w:tcPr>
            <w:tcW w:w="1814" w:type="dxa"/>
            <w:shd w:val="clear" w:color="auto" w:fill="E7E6E6"/>
            <w:tcMar>
              <w:top w:w="90" w:type="dxa"/>
              <w:left w:w="90" w:type="dxa"/>
              <w:bottom w:w="90" w:type="dxa"/>
              <w:right w:w="90" w:type="dxa"/>
            </w:tcMar>
            <w:vAlign w:val="center"/>
          </w:tcPr>
          <w:p w14:paraId="4BE9691D" w14:textId="77777777" w:rsidR="000360CF" w:rsidRDefault="00DB30A0">
            <w:pPr>
              <w:spacing w:before="20" w:after="20"/>
              <w:jc w:val="center"/>
            </w:pPr>
            <w:r>
              <w:rPr>
                <w:b/>
                <w:sz w:val="21"/>
              </w:rPr>
              <w:t>kr</w:t>
            </w:r>
          </w:p>
        </w:tc>
        <w:tc>
          <w:tcPr>
            <w:tcW w:w="1814" w:type="dxa"/>
            <w:shd w:val="clear" w:color="auto" w:fill="E7E6E6"/>
            <w:tcMar>
              <w:top w:w="90" w:type="dxa"/>
              <w:left w:w="90" w:type="dxa"/>
              <w:bottom w:w="90" w:type="dxa"/>
              <w:right w:w="90" w:type="dxa"/>
            </w:tcMar>
            <w:vAlign w:val="center"/>
          </w:tcPr>
          <w:p w14:paraId="547257E6" w14:textId="77777777" w:rsidR="000360CF" w:rsidRDefault="00DB30A0">
            <w:pPr>
              <w:spacing w:before="20" w:after="20"/>
              <w:jc w:val="center"/>
            </w:pPr>
            <w:r>
              <w:rPr>
                <w:b/>
                <w:sz w:val="21"/>
              </w:rPr>
              <w:t>z0 [m]</w:t>
            </w:r>
          </w:p>
        </w:tc>
        <w:tc>
          <w:tcPr>
            <w:tcW w:w="2041" w:type="dxa"/>
            <w:shd w:val="clear" w:color="auto" w:fill="E7E6E6"/>
            <w:tcMar>
              <w:top w:w="90" w:type="dxa"/>
              <w:left w:w="90" w:type="dxa"/>
              <w:bottom w:w="90" w:type="dxa"/>
              <w:right w:w="90" w:type="dxa"/>
            </w:tcMar>
            <w:vAlign w:val="center"/>
          </w:tcPr>
          <w:p w14:paraId="41A2EEA4" w14:textId="77777777" w:rsidR="000360CF" w:rsidRDefault="00DB30A0">
            <w:pPr>
              <w:spacing w:before="20" w:after="20"/>
              <w:jc w:val="center"/>
            </w:pPr>
            <w:r>
              <w:rPr>
                <w:b/>
                <w:sz w:val="21"/>
              </w:rPr>
              <w:t>zmin [m]</w:t>
            </w:r>
          </w:p>
        </w:tc>
      </w:tr>
      <w:tr w:rsidR="000360CF" w14:paraId="0A428687" w14:textId="77777777">
        <w:trPr>
          <w:cantSplit/>
          <w:jc w:val="center"/>
        </w:trPr>
        <w:tc>
          <w:tcPr>
            <w:tcW w:w="3969" w:type="dxa"/>
            <w:tcMar>
              <w:top w:w="90" w:type="dxa"/>
              <w:left w:w="90" w:type="dxa"/>
              <w:bottom w:w="90" w:type="dxa"/>
              <w:right w:w="90" w:type="dxa"/>
            </w:tcMar>
            <w:vAlign w:val="center"/>
          </w:tcPr>
          <w:p w14:paraId="6BE221E4" w14:textId="77777777" w:rsidR="000360CF" w:rsidRDefault="00DB30A0">
            <w:pPr>
              <w:spacing w:before="20" w:after="20"/>
              <w:jc w:val="left"/>
            </w:pPr>
            <w:r>
              <w:rPr>
                <w:sz w:val="21"/>
              </w:rPr>
              <w:t>I</w:t>
            </w:r>
          </w:p>
        </w:tc>
        <w:tc>
          <w:tcPr>
            <w:tcW w:w="1814" w:type="dxa"/>
            <w:tcMar>
              <w:top w:w="90" w:type="dxa"/>
              <w:left w:w="90" w:type="dxa"/>
              <w:bottom w:w="90" w:type="dxa"/>
              <w:right w:w="90" w:type="dxa"/>
            </w:tcMar>
            <w:vAlign w:val="center"/>
          </w:tcPr>
          <w:p w14:paraId="5D3B27A8" w14:textId="77777777" w:rsidR="000360CF" w:rsidRDefault="00DB30A0">
            <w:pPr>
              <w:spacing w:before="20" w:after="20"/>
              <w:jc w:val="center"/>
            </w:pPr>
            <w:r>
              <w:rPr>
                <w:sz w:val="21"/>
              </w:rPr>
              <w:t>0,17</w:t>
            </w:r>
          </w:p>
        </w:tc>
        <w:tc>
          <w:tcPr>
            <w:tcW w:w="1814" w:type="dxa"/>
            <w:tcMar>
              <w:top w:w="90" w:type="dxa"/>
              <w:left w:w="90" w:type="dxa"/>
              <w:bottom w:w="90" w:type="dxa"/>
              <w:right w:w="90" w:type="dxa"/>
            </w:tcMar>
            <w:vAlign w:val="center"/>
          </w:tcPr>
          <w:p w14:paraId="416D2D60" w14:textId="77777777" w:rsidR="000360CF" w:rsidRDefault="00DB30A0">
            <w:pPr>
              <w:spacing w:before="20" w:after="20"/>
              <w:jc w:val="center"/>
            </w:pPr>
            <w:r>
              <w:rPr>
                <w:sz w:val="21"/>
              </w:rPr>
              <w:t>0,01</w:t>
            </w:r>
          </w:p>
        </w:tc>
        <w:tc>
          <w:tcPr>
            <w:tcW w:w="2041" w:type="dxa"/>
            <w:tcMar>
              <w:top w:w="90" w:type="dxa"/>
              <w:left w:w="90" w:type="dxa"/>
              <w:bottom w:w="90" w:type="dxa"/>
              <w:right w:w="90" w:type="dxa"/>
            </w:tcMar>
            <w:vAlign w:val="center"/>
          </w:tcPr>
          <w:p w14:paraId="14729172" w14:textId="77777777" w:rsidR="000360CF" w:rsidRDefault="00DB30A0">
            <w:pPr>
              <w:spacing w:before="20" w:after="20"/>
              <w:jc w:val="center"/>
            </w:pPr>
            <w:r>
              <w:rPr>
                <w:sz w:val="21"/>
              </w:rPr>
              <w:t>2</w:t>
            </w:r>
          </w:p>
        </w:tc>
      </w:tr>
      <w:tr w:rsidR="000360CF" w14:paraId="79224E0D" w14:textId="77777777">
        <w:trPr>
          <w:cantSplit/>
          <w:jc w:val="center"/>
        </w:trPr>
        <w:tc>
          <w:tcPr>
            <w:tcW w:w="3969" w:type="dxa"/>
            <w:tcMar>
              <w:top w:w="90" w:type="dxa"/>
              <w:left w:w="90" w:type="dxa"/>
              <w:bottom w:w="90" w:type="dxa"/>
              <w:right w:w="90" w:type="dxa"/>
            </w:tcMar>
            <w:vAlign w:val="center"/>
          </w:tcPr>
          <w:p w14:paraId="352FA0CA" w14:textId="77777777" w:rsidR="000360CF" w:rsidRDefault="00DB30A0">
            <w:pPr>
              <w:spacing w:before="20" w:after="20"/>
              <w:jc w:val="left"/>
            </w:pPr>
            <w:r>
              <w:rPr>
                <w:sz w:val="21"/>
              </w:rPr>
              <w:t>II</w:t>
            </w:r>
          </w:p>
        </w:tc>
        <w:tc>
          <w:tcPr>
            <w:tcW w:w="1814" w:type="dxa"/>
            <w:tcMar>
              <w:top w:w="90" w:type="dxa"/>
              <w:left w:w="90" w:type="dxa"/>
              <w:bottom w:w="90" w:type="dxa"/>
              <w:right w:w="90" w:type="dxa"/>
            </w:tcMar>
            <w:vAlign w:val="center"/>
          </w:tcPr>
          <w:p w14:paraId="7F38449D" w14:textId="77777777" w:rsidR="000360CF" w:rsidRDefault="00DB30A0">
            <w:pPr>
              <w:spacing w:before="20" w:after="20"/>
              <w:jc w:val="center"/>
            </w:pPr>
            <w:r>
              <w:rPr>
                <w:sz w:val="21"/>
              </w:rPr>
              <w:t>0,19</w:t>
            </w:r>
          </w:p>
        </w:tc>
        <w:tc>
          <w:tcPr>
            <w:tcW w:w="1814" w:type="dxa"/>
            <w:tcMar>
              <w:top w:w="90" w:type="dxa"/>
              <w:left w:w="90" w:type="dxa"/>
              <w:bottom w:w="90" w:type="dxa"/>
              <w:right w:w="90" w:type="dxa"/>
            </w:tcMar>
            <w:vAlign w:val="center"/>
          </w:tcPr>
          <w:p w14:paraId="2CAD3612" w14:textId="77777777" w:rsidR="000360CF" w:rsidRDefault="00DB30A0">
            <w:pPr>
              <w:spacing w:before="20" w:after="20"/>
              <w:jc w:val="center"/>
            </w:pPr>
            <w:r>
              <w:rPr>
                <w:sz w:val="21"/>
              </w:rPr>
              <w:t>0,05</w:t>
            </w:r>
          </w:p>
        </w:tc>
        <w:tc>
          <w:tcPr>
            <w:tcW w:w="2041" w:type="dxa"/>
            <w:tcMar>
              <w:top w:w="90" w:type="dxa"/>
              <w:left w:w="90" w:type="dxa"/>
              <w:bottom w:w="90" w:type="dxa"/>
              <w:right w:w="90" w:type="dxa"/>
            </w:tcMar>
            <w:vAlign w:val="center"/>
          </w:tcPr>
          <w:p w14:paraId="0C000DE9" w14:textId="77777777" w:rsidR="000360CF" w:rsidRDefault="00DB30A0">
            <w:pPr>
              <w:spacing w:before="20" w:after="20"/>
              <w:jc w:val="center"/>
            </w:pPr>
            <w:r>
              <w:rPr>
                <w:sz w:val="21"/>
              </w:rPr>
              <w:t>4</w:t>
            </w:r>
          </w:p>
        </w:tc>
      </w:tr>
      <w:tr w:rsidR="000360CF" w14:paraId="1B2A113B" w14:textId="77777777">
        <w:trPr>
          <w:cantSplit/>
          <w:jc w:val="center"/>
        </w:trPr>
        <w:tc>
          <w:tcPr>
            <w:tcW w:w="3969" w:type="dxa"/>
            <w:tcMar>
              <w:top w:w="90" w:type="dxa"/>
              <w:left w:w="90" w:type="dxa"/>
              <w:bottom w:w="90" w:type="dxa"/>
              <w:right w:w="90" w:type="dxa"/>
            </w:tcMar>
            <w:vAlign w:val="center"/>
          </w:tcPr>
          <w:p w14:paraId="34194195" w14:textId="77777777" w:rsidR="000360CF" w:rsidRDefault="00DB30A0">
            <w:pPr>
              <w:spacing w:before="20" w:after="20"/>
              <w:jc w:val="left"/>
            </w:pPr>
            <w:r>
              <w:rPr>
                <w:sz w:val="21"/>
              </w:rPr>
              <w:t>III</w:t>
            </w:r>
          </w:p>
        </w:tc>
        <w:tc>
          <w:tcPr>
            <w:tcW w:w="1814" w:type="dxa"/>
            <w:tcMar>
              <w:top w:w="90" w:type="dxa"/>
              <w:left w:w="90" w:type="dxa"/>
              <w:bottom w:w="90" w:type="dxa"/>
              <w:right w:w="90" w:type="dxa"/>
            </w:tcMar>
            <w:vAlign w:val="center"/>
          </w:tcPr>
          <w:p w14:paraId="47F5CA85" w14:textId="77777777" w:rsidR="000360CF" w:rsidRDefault="00DB30A0">
            <w:pPr>
              <w:spacing w:before="20" w:after="20"/>
              <w:jc w:val="center"/>
            </w:pPr>
            <w:r>
              <w:rPr>
                <w:sz w:val="21"/>
              </w:rPr>
              <w:t>0,20</w:t>
            </w:r>
          </w:p>
        </w:tc>
        <w:tc>
          <w:tcPr>
            <w:tcW w:w="1814" w:type="dxa"/>
            <w:tcMar>
              <w:top w:w="90" w:type="dxa"/>
              <w:left w:w="90" w:type="dxa"/>
              <w:bottom w:w="90" w:type="dxa"/>
              <w:right w:w="90" w:type="dxa"/>
            </w:tcMar>
            <w:vAlign w:val="center"/>
          </w:tcPr>
          <w:p w14:paraId="3B671E8B" w14:textId="77777777" w:rsidR="000360CF" w:rsidRDefault="00DB30A0">
            <w:pPr>
              <w:spacing w:before="20" w:after="20"/>
              <w:jc w:val="center"/>
            </w:pPr>
            <w:r>
              <w:rPr>
                <w:sz w:val="21"/>
              </w:rPr>
              <w:t>0,10</w:t>
            </w:r>
          </w:p>
        </w:tc>
        <w:tc>
          <w:tcPr>
            <w:tcW w:w="2041" w:type="dxa"/>
            <w:tcMar>
              <w:top w:w="90" w:type="dxa"/>
              <w:left w:w="90" w:type="dxa"/>
              <w:bottom w:w="90" w:type="dxa"/>
              <w:right w:w="90" w:type="dxa"/>
            </w:tcMar>
            <w:vAlign w:val="center"/>
          </w:tcPr>
          <w:p w14:paraId="7E0B863F" w14:textId="77777777" w:rsidR="000360CF" w:rsidRDefault="00DB30A0">
            <w:pPr>
              <w:spacing w:before="20" w:after="20"/>
              <w:jc w:val="center"/>
            </w:pPr>
            <w:r>
              <w:rPr>
                <w:sz w:val="21"/>
              </w:rPr>
              <w:t>5</w:t>
            </w:r>
          </w:p>
        </w:tc>
      </w:tr>
      <w:tr w:rsidR="000360CF" w14:paraId="262CF659" w14:textId="77777777">
        <w:trPr>
          <w:cantSplit/>
          <w:jc w:val="center"/>
        </w:trPr>
        <w:tc>
          <w:tcPr>
            <w:tcW w:w="3969" w:type="dxa"/>
            <w:tcMar>
              <w:top w:w="90" w:type="dxa"/>
              <w:left w:w="90" w:type="dxa"/>
              <w:bottom w:w="90" w:type="dxa"/>
              <w:right w:w="90" w:type="dxa"/>
            </w:tcMar>
            <w:vAlign w:val="center"/>
          </w:tcPr>
          <w:p w14:paraId="37E3BF1A" w14:textId="77777777" w:rsidR="000360CF" w:rsidRDefault="00DB30A0">
            <w:pPr>
              <w:spacing w:before="20" w:after="20"/>
              <w:jc w:val="left"/>
            </w:pPr>
            <w:r>
              <w:rPr>
                <w:sz w:val="21"/>
              </w:rPr>
              <w:t>IV</w:t>
            </w:r>
          </w:p>
        </w:tc>
        <w:tc>
          <w:tcPr>
            <w:tcW w:w="1814" w:type="dxa"/>
            <w:tcMar>
              <w:top w:w="90" w:type="dxa"/>
              <w:left w:w="90" w:type="dxa"/>
              <w:bottom w:w="90" w:type="dxa"/>
              <w:right w:w="90" w:type="dxa"/>
            </w:tcMar>
            <w:vAlign w:val="center"/>
          </w:tcPr>
          <w:p w14:paraId="37272AE7" w14:textId="77777777" w:rsidR="000360CF" w:rsidRDefault="00DB30A0">
            <w:pPr>
              <w:spacing w:before="20" w:after="20"/>
              <w:jc w:val="center"/>
            </w:pPr>
            <w:r>
              <w:rPr>
                <w:sz w:val="21"/>
              </w:rPr>
              <w:t>0,22</w:t>
            </w:r>
          </w:p>
        </w:tc>
        <w:tc>
          <w:tcPr>
            <w:tcW w:w="1814" w:type="dxa"/>
            <w:tcMar>
              <w:top w:w="90" w:type="dxa"/>
              <w:left w:w="90" w:type="dxa"/>
              <w:bottom w:w="90" w:type="dxa"/>
              <w:right w:w="90" w:type="dxa"/>
            </w:tcMar>
            <w:vAlign w:val="center"/>
          </w:tcPr>
          <w:p w14:paraId="74A5AD51" w14:textId="77777777" w:rsidR="000360CF" w:rsidRDefault="00DB30A0">
            <w:pPr>
              <w:spacing w:before="20" w:after="20"/>
              <w:jc w:val="center"/>
            </w:pPr>
            <w:r>
              <w:rPr>
                <w:sz w:val="21"/>
              </w:rPr>
              <w:t>0,30</w:t>
            </w:r>
          </w:p>
        </w:tc>
        <w:tc>
          <w:tcPr>
            <w:tcW w:w="2041" w:type="dxa"/>
            <w:tcMar>
              <w:top w:w="90" w:type="dxa"/>
              <w:left w:w="90" w:type="dxa"/>
              <w:bottom w:w="90" w:type="dxa"/>
              <w:right w:w="90" w:type="dxa"/>
            </w:tcMar>
            <w:vAlign w:val="center"/>
          </w:tcPr>
          <w:p w14:paraId="12F6EE9F" w14:textId="77777777" w:rsidR="000360CF" w:rsidRDefault="00DB30A0">
            <w:pPr>
              <w:spacing w:before="20" w:after="20"/>
              <w:jc w:val="center"/>
            </w:pPr>
            <w:r>
              <w:rPr>
                <w:sz w:val="21"/>
              </w:rPr>
              <w:t>8</w:t>
            </w:r>
          </w:p>
        </w:tc>
      </w:tr>
      <w:tr w:rsidR="000360CF" w14:paraId="56B12715" w14:textId="77777777">
        <w:trPr>
          <w:cantSplit/>
          <w:jc w:val="center"/>
        </w:trPr>
        <w:tc>
          <w:tcPr>
            <w:tcW w:w="3969" w:type="dxa"/>
            <w:tcMar>
              <w:top w:w="90" w:type="dxa"/>
              <w:left w:w="90" w:type="dxa"/>
              <w:bottom w:w="90" w:type="dxa"/>
              <w:right w:w="90" w:type="dxa"/>
            </w:tcMar>
            <w:vAlign w:val="center"/>
          </w:tcPr>
          <w:p w14:paraId="25F36ABB" w14:textId="77777777" w:rsidR="000360CF" w:rsidRDefault="00DB30A0">
            <w:pPr>
              <w:spacing w:before="20" w:after="20"/>
              <w:jc w:val="left"/>
            </w:pPr>
            <w:r>
              <w:rPr>
                <w:sz w:val="21"/>
              </w:rPr>
              <w:t>V</w:t>
            </w:r>
          </w:p>
        </w:tc>
        <w:tc>
          <w:tcPr>
            <w:tcW w:w="1814" w:type="dxa"/>
            <w:tcMar>
              <w:top w:w="90" w:type="dxa"/>
              <w:left w:w="90" w:type="dxa"/>
              <w:bottom w:w="90" w:type="dxa"/>
              <w:right w:w="90" w:type="dxa"/>
            </w:tcMar>
            <w:vAlign w:val="center"/>
          </w:tcPr>
          <w:p w14:paraId="06525CD5" w14:textId="77777777" w:rsidR="000360CF" w:rsidRDefault="00DB30A0">
            <w:pPr>
              <w:spacing w:before="20" w:after="20"/>
              <w:jc w:val="center"/>
            </w:pPr>
            <w:r>
              <w:rPr>
                <w:sz w:val="21"/>
              </w:rPr>
              <w:t>0,23</w:t>
            </w:r>
          </w:p>
        </w:tc>
        <w:tc>
          <w:tcPr>
            <w:tcW w:w="1814" w:type="dxa"/>
            <w:tcMar>
              <w:top w:w="90" w:type="dxa"/>
              <w:left w:w="90" w:type="dxa"/>
              <w:bottom w:w="90" w:type="dxa"/>
              <w:right w:w="90" w:type="dxa"/>
            </w:tcMar>
            <w:vAlign w:val="center"/>
          </w:tcPr>
          <w:p w14:paraId="20C00324" w14:textId="77777777" w:rsidR="000360CF" w:rsidRDefault="00DB30A0">
            <w:pPr>
              <w:spacing w:before="20" w:after="20"/>
              <w:jc w:val="center"/>
            </w:pPr>
            <w:r>
              <w:rPr>
                <w:sz w:val="21"/>
              </w:rPr>
              <w:t>0,70</w:t>
            </w:r>
          </w:p>
        </w:tc>
        <w:tc>
          <w:tcPr>
            <w:tcW w:w="2041" w:type="dxa"/>
            <w:tcMar>
              <w:top w:w="90" w:type="dxa"/>
              <w:left w:w="90" w:type="dxa"/>
              <w:bottom w:w="90" w:type="dxa"/>
              <w:right w:w="90" w:type="dxa"/>
            </w:tcMar>
            <w:vAlign w:val="center"/>
          </w:tcPr>
          <w:p w14:paraId="0145328E" w14:textId="77777777" w:rsidR="000360CF" w:rsidRDefault="00DB30A0">
            <w:pPr>
              <w:spacing w:before="20" w:after="20"/>
              <w:jc w:val="center"/>
            </w:pPr>
            <w:r>
              <w:rPr>
                <w:sz w:val="21"/>
              </w:rPr>
              <w:t>12</w:t>
            </w:r>
          </w:p>
        </w:tc>
      </w:tr>
    </w:tbl>
    <w:p w14:paraId="653544FE" w14:textId="77777777" w:rsidR="000360CF" w:rsidRDefault="000360CF"/>
    <w:p w14:paraId="47A4ACF3" w14:textId="77777777" w:rsidR="000360CF" w:rsidRDefault="00DB30A0">
      <w:pPr>
        <w:spacing w:after="140"/>
      </w:pPr>
      <w:r>
        <w:t>Per z almeno pari a zmin, il coefficiente di esposizione NTC e la pressione di picco adottata sono:</w:t>
      </w:r>
    </w:p>
    <w:p w14:paraId="138BB69A" w14:textId="77777777" w:rsidR="000360CF" w:rsidRDefault="00DB30A0">
      <w:pPr>
        <w:spacing w:before="60" w:after="80"/>
        <w:ind w:left="255"/>
      </w:pPr>
      <m:oMathPara>
        <m:oMath>
          <m:sSub>
            <m:e>
              <m:r>
                <m:t>c</m:t>
              </m:r>
            </m:e>
            <m:sub>
              <m:r>
                <m:t>e</m:t>
              </m:r>
            </m:sub>
          </m:sSub>
          <m:r>
            <m:t>=</m:t>
          </m:r>
          <m:sSubSup>
            <m:e>
              <m:r>
                <m:t>k</m:t>
              </m:r>
            </m:e>
            <m:sub>
              <m:r>
                <m:t>r</m:t>
              </m:r>
            </m:sub>
            <m:sup>
              <m:r>
                <m:t>2</m:t>
              </m:r>
            </m:sup>
          </m:sSubSup>
          <m:sSub>
            <m:e>
              <m:r>
                <m:t>c</m:t>
              </m:r>
            </m:e>
            <m:sub>
              <m:r>
                <m:t>t</m:t>
              </m:r>
            </m:sub>
          </m:sSub>
          <m:r>
            <m:rPr>
              <m:sty m:val="p"/>
            </m:rPr>
            <m:t>ln</m:t>
          </m:r>
          <m:r>
            <m:t>(z/</m:t>
          </m:r>
          <m:sSub>
            <m:e>
              <m:r>
                <m:t>z</m:t>
              </m:r>
            </m:e>
            <m:sub>
              <m:r>
                <m:t>0</m:t>
              </m:r>
            </m:sub>
          </m:sSub>
          <m:r>
            <m:t>)[7+</m:t>
          </m:r>
          <m:sSub>
            <m:e>
              <m:r>
                <m:t>c</m:t>
              </m:r>
            </m:e>
            <m:sub>
              <m:r>
                <m:t>t</m:t>
              </m:r>
            </m:sub>
          </m:sSub>
          <m:r>
            <m:rPr>
              <m:sty m:val="p"/>
            </m:rPr>
            <m:t>ln</m:t>
          </m:r>
          <m:r>
            <m:t>(z/</m:t>
          </m:r>
          <m:sSub>
            <m:e>
              <m:r>
                <m:t>z</m:t>
              </m:r>
            </m:e>
            <m:sub>
              <m:r>
                <m:t>0</m:t>
              </m:r>
            </m:sub>
          </m:sSub>
          <m:r>
            <m:t>)]</m:t>
          </m:r>
        </m:oMath>
      </m:oMathPara>
    </w:p>
    <w:p w14:paraId="71E900FE" w14:textId="77777777" w:rsidR="000360CF" w:rsidRDefault="00DB30A0">
      <w:pPr>
        <w:spacing w:before="60" w:after="80"/>
        <w:ind w:left="255"/>
      </w:pPr>
      <m:oMathPara>
        <m:oMath>
          <m:sSub>
            <m:e>
              <m:r>
                <m:t>q</m:t>
              </m:r>
            </m:e>
            <m:sub>
              <m:r>
                <m:t>p</m:t>
              </m:r>
            </m:sub>
          </m:sSub>
          <m:r>
            <m:t>=</m:t>
          </m:r>
          <m:f>
            <m:fPr>
              <m:type m:val="bar"/>
            </m:fPr>
            <m:num>
              <m:r>
                <m:t>ρ</m:t>
              </m:r>
              <m:sSubSup>
                <m:e>
                  <m:r>
                    <m:t>v</m:t>
                  </m:r>
                </m:e>
                <m:sub>
                  <m:r>
                    <m:t>r</m:t>
                  </m:r>
                </m:sub>
                <m:sup>
                  <m:r>
                    <m:t>2</m:t>
                  </m:r>
                </m:sup>
              </m:sSubSup>
            </m:num>
            <m:den>
              <m:r>
                <m:t>2000</m:t>
              </m:r>
            </m:den>
          </m:f>
          <m:sSub>
            <m:e>
              <m:r>
                <m:t>c</m:t>
              </m:r>
            </m:e>
            <m:sub>
              <m:r>
                <m:t>e</m:t>
              </m:r>
            </m:sub>
          </m:sSub>
        </m:oMath>
      </m:oMathPara>
    </w:p>
    <w:p w14:paraId="12D80251" w14:textId="77777777" w:rsidR="000360CF" w:rsidRDefault="00DB30A0">
      <w:pPr>
        <w:spacing w:after="140"/>
      </w:pPr>
      <w:r>
        <w:t>Il fattore 2000 converte la pressione da N/m² a kN/m² e comprende il divisore 2. Sotto zmin il profilo è mantenuto al valore minimo. Per EN si usano vm = cr co vb, cr = kr ln(z/z0), kr = 0,19(z0/0,05)^0,07 e Iv = kI/[co ln(z/z0)]; quindi qp = (1+7Iv)</w:t>
      </w:r>
      <w:r>
        <w:rPr>
          <w:rFonts w:ascii="Calibri" w:eastAsia="Calibri" w:hAnsi="Calibri" w:cs="Calibri"/>
        </w:rPr>
        <w:t>ρ</w:t>
      </w:r>
      <w:r>
        <w:t>vm²/2000. Le categorie EN 0–IV hanno z0 = 0,003/0,01/0,05/0,30/1,00 m e zmin = 1/1/2/5/10 m. Direzionalità, stagionalità, probabilità, orografia e turbolenza sono parametri distinti. Il campo in altezza gestito arriva a 200 m.</w:t>
      </w:r>
    </w:p>
    <w:p w14:paraId="03DDA297" w14:textId="77777777" w:rsidR="000360CF" w:rsidRDefault="00DB30A0">
      <w:pPr>
        <w:pStyle w:val="Titolo2"/>
        <w:keepNext/>
        <w:spacing w:after="140"/>
      </w:pPr>
      <w:bookmarkStart w:id="371" w:name="_Toc244285364"/>
      <w:r>
        <w:t>Vento sugli edifici: zone e casi</w:t>
      </w:r>
      <w:bookmarkEnd w:id="371"/>
    </w:p>
    <w:p w14:paraId="68B32111" w14:textId="77777777" w:rsidR="000360CF" w:rsidRDefault="00DB30A0">
      <w:pPr>
        <w:spacing w:after="140"/>
      </w:pPr>
      <w:r>
        <w:t>Gli edifici sono rettangolari, con h/d non superiore a 5. b è ortogonale al vento, d è parallela; e = min(b,2h). Le pareti A, B, C sono laterali; D è sopravento ed E sottovento. La facciata sopravento usa le quote di riferimento coerenti con h/b; la discretizzazione adottata per edifici alti è conservativa. Non viene applicata una riduzione automatica per correlazione fra le facce D ed E.</w:t>
      </w:r>
    </w:p>
    <w:p w14:paraId="3B087B71" w14:textId="77777777" w:rsidR="000360CF" w:rsidRDefault="00DB30A0">
      <w:pPr>
        <w:keepNext/>
        <w:spacing w:after="140"/>
      </w:pPr>
      <w:r>
        <w:rPr>
          <w:noProof/>
        </w:rPr>
        <w:lastRenderedPageBreak/>
        <w:drawing>
          <wp:inline distT="0" distB="0" distL="0" distR="0" wp14:anchorId="14E617A8" wp14:editId="5A26403A">
            <wp:extent cx="6120000" cy="2448000"/>
            <wp:effectExtent l="0" t="0" r="0" b="0"/>
            <wp:docPr id="14" name="Picture 14" descr="Vento su copertura piana: zone F, G, H e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piana.png"/>
                    <pic:cNvPicPr/>
                  </pic:nvPicPr>
                  <pic:blipFill>
                    <a:blip r:embed="rId36"/>
                    <a:stretch>
                      <a:fillRect/>
                    </a:stretch>
                  </pic:blipFill>
                  <pic:spPr>
                    <a:xfrm>
                      <a:off x="0" y="0"/>
                      <a:ext cx="6120000" cy="2448000"/>
                    </a:xfrm>
                    <a:prstGeom prst="rect">
                      <a:avLst/>
                    </a:prstGeom>
                  </pic:spPr>
                </pic:pic>
              </a:graphicData>
            </a:graphic>
          </wp:inline>
        </w:drawing>
      </w:r>
    </w:p>
    <w:p w14:paraId="4F7477F7" w14:textId="77777777" w:rsidR="000360CF" w:rsidRDefault="00DB30A0">
      <w:pPr>
        <w:pStyle w:val="Didascalia"/>
      </w:pPr>
      <w:r>
        <w:t>Vento su copertura piana: zone F, G, H e I</w:t>
      </w:r>
    </w:p>
    <w:p w14:paraId="422B175F" w14:textId="77777777" w:rsidR="000360CF" w:rsidRDefault="00DB30A0">
      <w:pPr>
        <w:keepNext/>
        <w:spacing w:after="140"/>
      </w:pPr>
      <w:r>
        <w:rPr>
          <w:noProof/>
        </w:rPr>
        <w:drawing>
          <wp:inline distT="0" distB="0" distL="0" distR="0" wp14:anchorId="087AD3C1" wp14:editId="6B1A4F0E">
            <wp:extent cx="6120000" cy="2448000"/>
            <wp:effectExtent l="0" t="0" r="0" b="0"/>
            <wp:docPr id="15" name="Picture 15" descr="Vento su falda singola: direzioni 0, 90 e 180 gr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mono.png"/>
                    <pic:cNvPicPr/>
                  </pic:nvPicPr>
                  <pic:blipFill>
                    <a:blip r:embed="rId37"/>
                    <a:stretch>
                      <a:fillRect/>
                    </a:stretch>
                  </pic:blipFill>
                  <pic:spPr>
                    <a:xfrm>
                      <a:off x="0" y="0"/>
                      <a:ext cx="6120000" cy="2448000"/>
                    </a:xfrm>
                    <a:prstGeom prst="rect">
                      <a:avLst/>
                    </a:prstGeom>
                  </pic:spPr>
                </pic:pic>
              </a:graphicData>
            </a:graphic>
          </wp:inline>
        </w:drawing>
      </w:r>
    </w:p>
    <w:p w14:paraId="0A2C6CC9" w14:textId="77777777" w:rsidR="000360CF" w:rsidRDefault="00DB30A0">
      <w:pPr>
        <w:pStyle w:val="Didascalia"/>
      </w:pPr>
      <w:r>
        <w:t>Vento su falda singola: direzioni 0, 90 e 180 gradi</w:t>
      </w:r>
    </w:p>
    <w:p w14:paraId="65560341" w14:textId="77777777" w:rsidR="000360CF" w:rsidRDefault="00DB30A0">
      <w:pPr>
        <w:keepNext/>
        <w:spacing w:after="140"/>
      </w:pPr>
      <w:r>
        <w:rPr>
          <w:noProof/>
        </w:rPr>
        <w:drawing>
          <wp:inline distT="0" distB="0" distL="0" distR="0" wp14:anchorId="6B57B1E9" wp14:editId="1E513228">
            <wp:extent cx="6120000" cy="2448000"/>
            <wp:effectExtent l="0" t="0" r="0" b="0"/>
            <wp:docPr id="16" name="Picture 16" descr="Vento su due falde: direzioni ortogonale e parallela al col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vento-doppia.png"/>
                    <pic:cNvPicPr/>
                  </pic:nvPicPr>
                  <pic:blipFill>
                    <a:blip r:embed="rId38"/>
                    <a:stretch>
                      <a:fillRect/>
                    </a:stretch>
                  </pic:blipFill>
                  <pic:spPr>
                    <a:xfrm>
                      <a:off x="0" y="0"/>
                      <a:ext cx="6120000" cy="2448000"/>
                    </a:xfrm>
                    <a:prstGeom prst="rect">
                      <a:avLst/>
                    </a:prstGeom>
                  </pic:spPr>
                </pic:pic>
              </a:graphicData>
            </a:graphic>
          </wp:inline>
        </w:drawing>
      </w:r>
    </w:p>
    <w:p w14:paraId="2FC7C335" w14:textId="77777777" w:rsidR="000360CF" w:rsidRDefault="00DB30A0">
      <w:pPr>
        <w:pStyle w:val="Didascalia"/>
      </w:pPr>
      <w:r>
        <w:t>Vento su due falde: direzioni ortogonale e parallela al colmo</w:t>
      </w:r>
    </w:p>
    <w:p w14:paraId="1D98A5FE" w14:textId="77777777" w:rsidR="000360CF" w:rsidRDefault="00DB30A0">
      <w:pPr>
        <w:spacing w:after="140"/>
      </w:pPr>
      <w:r>
        <w:t xml:space="preserve">Sono implementate coperture piane a spigolo vivo o con parapetto hp/h fino a 0,1 e coperture inclinate positive da 5° a 75°. I coefficienti derivano dalle tabelle EN §7.2, con </w:t>
      </w:r>
      <w:r>
        <w:lastRenderedPageBreak/>
        <w:t>interpolazione fra gli angoli tabellati. I rami di pressione e depressione restano casi distinti secondo le tabelle; non si interpola attraverso uno zero quando il testo richiede due rami.</w:t>
      </w:r>
    </w:p>
    <w:p w14:paraId="0424BDAB" w14:textId="77777777" w:rsidR="000360CF" w:rsidRDefault="00DB30A0">
      <w:pPr>
        <w:spacing w:after="140"/>
      </w:pPr>
      <w:r>
        <w:t>Per area caricata A fino a 1 m² si usa cpe,1, da 10 m² cpe,10; fra i due estremi:</w:t>
      </w:r>
    </w:p>
    <w:p w14:paraId="108D0C09" w14:textId="77777777" w:rsidR="000360CF" w:rsidRDefault="00DB30A0">
      <w:pPr>
        <w:spacing w:before="60" w:after="80"/>
        <w:ind w:left="255"/>
      </w:pPr>
      <m:oMathPara>
        <m:oMath>
          <m:sSub>
            <m:e>
              <m:r>
                <m:t>c</m:t>
              </m:r>
            </m:e>
            <m:sub>
              <m:r>
                <m:t>pe</m:t>
              </m:r>
            </m:sub>
          </m:sSub>
          <m:r>
            <m:t>=</m:t>
          </m:r>
          <m:sSub>
            <m:e>
              <m:r>
                <m:t>c</m:t>
              </m:r>
            </m:e>
            <m:sub>
              <m:r>
                <m:t>pe,1</m:t>
              </m:r>
            </m:sub>
          </m:sSub>
          <m:r>
            <m:t>+(</m:t>
          </m:r>
          <m:sSub>
            <m:e>
              <m:r>
                <m:t>c</m:t>
              </m:r>
            </m:e>
            <m:sub>
              <m:r>
                <m:t>pe,10</m:t>
              </m:r>
            </m:sub>
          </m:sSub>
          <m:r>
            <m:t>−</m:t>
          </m:r>
          <m:sSub>
            <m:e>
              <m:r>
                <m:t>c</m:t>
              </m:r>
            </m:e>
            <m:sub>
              <m:r>
                <m:t>pe,1</m:t>
              </m:r>
            </m:sub>
          </m:sSub>
          <m:r>
            <m:t>)</m:t>
          </m:r>
          <m:sSub>
            <m:e>
              <m:r>
                <m:rPr>
                  <m:sty m:val="p"/>
                </m:rPr>
                <m:t>log</m:t>
              </m:r>
            </m:e>
            <m:sub>
              <m:r>
                <m:t>10</m:t>
              </m:r>
            </m:sub>
          </m:sSub>
          <m:r>
            <m:t>A</m:t>
          </m:r>
        </m:oMath>
      </m:oMathPara>
    </w:p>
    <w:p w14:paraId="0E13709E" w14:textId="77777777" w:rsidR="000360CF" w:rsidRDefault="00DB30A0">
      <w:pPr>
        <w:spacing w:after="140"/>
      </w:pPr>
      <w:r>
        <w:t>La pressione netta EN è qp(ze)cpe − qp(zi)cpi. In NTC il coefficiente dinamico moltiplica la differenza fra i due contributi; in EN le pressioni locali non sono moltiplicate automaticamente per cs·cd, e l'eventuale azione equivalente esterna amplificata è una riga separata. Per aperture distribuite si considerano cpi = −0,3 e +0,2. Per una faccia dominante, il moltiplicatore del cpe medio alle aperture cresce da 0,75 a 0,90 al crescere del rapporto fra aperture da 2 a 3. Sono ammessi anche cpi assegnati con</w:t>
      </w:r>
      <w:r>
        <w:t xml:space="preserve"> quota interna esplicita.</w:t>
      </w:r>
    </w:p>
    <w:p w14:paraId="1AD40B7B" w14:textId="77777777" w:rsidR="000360CF" w:rsidRDefault="00DB30A0">
      <w:pPr>
        <w:spacing w:after="140"/>
      </w:pPr>
      <w:r>
        <w:t>L'attrito superficiale è riportato separatamente con la distanza di inizio min(2b,4h); non viene integrato automaticamente in una risultante globale. Sono escluse tettoie, edifici con due facce oltre il 30% di aperture, coperture concave, bordi curvi e interferenze che richiedono valutazioni specifiche. Per NTC i coefficienti EN dichiarati sono impiegati come documentazione integrativa, secondo il campo richiamato dalla Circolare C3.3.8.1.</w:t>
      </w:r>
    </w:p>
    <w:p w14:paraId="53C93C5B" w14:textId="77777777" w:rsidR="000360CF" w:rsidRDefault="00DB30A0">
      <w:pPr>
        <w:pStyle w:val="Titolo2"/>
        <w:keepNext/>
        <w:spacing w:after="140"/>
      </w:pPr>
      <w:bookmarkStart w:id="372" w:name="_Toc244285365"/>
      <w:r>
        <w:t>Vento sugli impalcati secondo CNR</w:t>
      </w:r>
      <w:bookmarkEnd w:id="372"/>
    </w:p>
    <w:p w14:paraId="6A1D649E" w14:textId="77777777" w:rsidR="000360CF" w:rsidRDefault="00DB30A0">
      <w:pPr>
        <w:spacing w:after="140"/>
      </w:pPr>
      <w:r>
        <w:t>Il modello CNR-DT 207 R1/2018 §G.11 riguarda la sezione ordinaria a sviluppo costante. L'utente conferma le condizioni di applicazione; il foglio limita la lunghezza totale del ponte a 200 m. La quota di riferimento è il massimo dislivello del centro dell'impalcato rispetto al suolo più htot/2. L'ingombro htot include arredi o sagoma del traffico del caso considerato.</w:t>
      </w:r>
    </w:p>
    <w:p w14:paraId="04AA0161" w14:textId="77777777" w:rsidR="000360CF" w:rsidRDefault="00DB30A0">
      <w:pPr>
        <w:spacing w:after="140"/>
      </w:pPr>
      <w:r>
        <w:t xml:space="preserve">Posto r = d/htot, il coefficiente orizzontale è 1,85/r − 0,10 per 2 ≤ r ≤ 5 e 1,35/r per r </w:t>
      </w:r>
      <w:r>
        <w:rPr>
          <w:rFonts w:ascii="Calibri" w:eastAsia="Calibri" w:hAnsi="Calibri" w:cs="Calibri"/>
        </w:rPr>
        <w:t>&gt;</w:t>
      </w:r>
      <w:r>
        <w:t xml:space="preserve"> 5; per r </w:t>
      </w:r>
      <w:r>
        <w:rPr>
          <w:rFonts w:ascii="Calibri" w:eastAsia="Calibri" w:hAnsi="Calibri" w:cs="Calibri"/>
        </w:rPr>
        <w:t>&lt;</w:t>
      </w:r>
      <w:r>
        <w:t xml:space="preserve"> 2 si richiede un coefficiente assegnato. Il modulo del coefficiente verticale vale 0,7+0,1r fino a r = 5 e 1,2 oltre; quello del momento vale 0,2. Le azioni per unità di lunghezza sono:</w:t>
      </w:r>
    </w:p>
    <w:p w14:paraId="0903A302" w14:textId="77777777" w:rsidR="000360CF" w:rsidRDefault="00DB30A0">
      <w:pPr>
        <w:spacing w:before="60" w:after="80"/>
        <w:ind w:left="255"/>
      </w:pPr>
      <m:oMathPara>
        <m:oMath>
          <m:sSub>
            <m:e>
              <m:r>
                <m:t>f</m:t>
              </m:r>
            </m:e>
            <m:sub>
              <m:r>
                <m:t>x</m:t>
              </m:r>
            </m:sub>
          </m:sSub>
          <m:r>
            <m:t>=</m:t>
          </m:r>
          <m:sSub>
            <m:e>
              <m:r>
                <m:t>q</m:t>
              </m:r>
            </m:e>
            <m:sub>
              <m:r>
                <m:t>p</m:t>
              </m:r>
            </m:sub>
          </m:sSub>
          <m:r>
            <m:t>d</m:t>
          </m:r>
          <m:sSub>
            <m:e>
              <m:r>
                <m:t>c</m:t>
              </m:r>
            </m:e>
            <m:sub>
              <m:r>
                <m:t>fX</m:t>
              </m:r>
            </m:sub>
          </m:sSub>
          <m:r>
            <m:t>,</m:t>
          </m:r>
          <m:sSub>
            <m:e>
              <m:r>
                <m:t>f</m:t>
              </m:r>
            </m:e>
            <m:sub>
              <m:r>
                <m:t>y</m:t>
              </m:r>
            </m:sub>
          </m:sSub>
          <m:r>
            <m:t>=</m:t>
          </m:r>
          <m:sSub>
            <m:e>
              <m:r>
                <m:t>q</m:t>
              </m:r>
            </m:e>
            <m:sub>
              <m:r>
                <m:t>p</m:t>
              </m:r>
            </m:sub>
          </m:sSub>
          <m:r>
            <m:t>d</m:t>
          </m:r>
          <m:sSub>
            <m:e>
              <m:r>
                <m:t>c</m:t>
              </m:r>
            </m:e>
            <m:sub>
              <m:r>
                <m:t>fY</m:t>
              </m:r>
            </m:sub>
          </m:sSub>
          <m:r>
            <m:t>,</m:t>
          </m:r>
          <m:sSub>
            <m:e>
              <m:r>
                <m:t>m</m:t>
              </m:r>
            </m:e>
            <m:sub>
              <m:r>
                <m:t>z</m:t>
              </m:r>
            </m:sub>
          </m:sSub>
          <m:r>
            <m:t>=</m:t>
          </m:r>
          <m:sSub>
            <m:e>
              <m:r>
                <m:t>q</m:t>
              </m:r>
            </m:e>
            <m:sub>
              <m:r>
                <m:t>p</m:t>
              </m:r>
            </m:sub>
          </m:sSub>
          <m:sSup>
            <m:e>
              <m:r>
                <m:t>d</m:t>
              </m:r>
            </m:e>
            <m:sup>
              <m:r>
                <m:t>2</m:t>
              </m:r>
            </m:sup>
          </m:sSup>
          <m:sSub>
            <m:e>
              <m:r>
                <m:t>c</m:t>
              </m:r>
            </m:e>
            <m:sub>
              <m:r>
                <m:t>mz</m:t>
              </m:r>
            </m:sub>
          </m:sSub>
        </m:oMath>
      </m:oMathPara>
    </w:p>
    <w:p w14:paraId="6B91431D" w14:textId="77777777" w:rsidR="000360CF" w:rsidRDefault="00DB30A0">
      <w:pPr>
        <w:spacing w:after="140"/>
      </w:pPr>
      <w:r>
        <w:t xml:space="preserve">I segni di fy e mz generano quattro casi simultanei. Il coefficiente dinamico assegnato amplifica soltanto la componente orizzontale equivalente prevista dal metodo. Per due impalcati vicini, s/max(d1,d2) </w:t>
      </w:r>
      <w:r>
        <w:rPr>
          <w:rFonts w:ascii="Calibri" w:eastAsia="Calibri" w:hAnsi="Calibri" w:cs="Calibri"/>
        </w:rPr>
        <w:t>&lt;</w:t>
      </w:r>
      <w:r>
        <w:t xml:space="preserve"> 0,25, si distinguono impalcati indipendenti, collegati e pile comuni; vengono confrontate le azioni del singolo e dell'insieme secondo §G.11.2. I due versi del vento restano separati. Per interspazi maggiori il modello vicino non viene applicato. Non si eseguono automaticamente verifiche di distacco dei vortici, flutter, galloping o risposta aeroelastica.</w:t>
      </w:r>
    </w:p>
    <w:p w14:paraId="3EC8A300" w14:textId="77777777" w:rsidR="000360CF" w:rsidRDefault="00DB30A0">
      <w:pPr>
        <w:spacing w:after="140"/>
      </w:pPr>
      <w:r>
        <w:t>Controllo dimensionale indipendente, qp = 1 kN/m², d = 10 m, htot = 2 m: r = 5, cfX = 0,27, cfY = ±1,2, cmz = ±0,2. Si ottengono fx = 2,7 kN/m, fy = ±12 kN/m e mz = ±20 kN·m/m, prima dell'eventuale coefficiente dinamico.</w:t>
      </w:r>
    </w:p>
    <w:p w14:paraId="32220D65" w14:textId="77777777" w:rsidR="000360CF" w:rsidRDefault="00DB30A0">
      <w:pPr>
        <w:pStyle w:val="Titolo2"/>
        <w:keepNext/>
        <w:spacing w:after="140"/>
      </w:pPr>
      <w:bookmarkStart w:id="373" w:name="_Toc244285366"/>
      <w:r>
        <w:lastRenderedPageBreak/>
        <w:t>Temperatura negli edifici</w:t>
      </w:r>
      <w:bookmarkEnd w:id="373"/>
    </w:p>
    <w:p w14:paraId="5F689FBA" w14:textId="77777777" w:rsidR="000360CF" w:rsidRDefault="00DB30A0">
      <w:pPr>
        <w:spacing w:after="140"/>
      </w:pPr>
      <w:r>
        <w:t>Il clima NTC è riferito a 50 anni. Le espressioni di Tmin/Tmax in °C, con quota a in m, sono: zona I −15−0,004a / 42−0,006a; II −8−0,006a / 42−0,002a; III −8−0,007a / 42−0,0003a; IV −2−0,009a / 42−0,002a. Per EN si assegnano gli estremi e la loro fonte nazionale.</w:t>
      </w:r>
    </w:p>
    <w:p w14:paraId="4BC479B6" w14:textId="77777777" w:rsidR="000360CF" w:rsidRDefault="00DB30A0">
      <w:pPr>
        <w:spacing w:after="140"/>
      </w:pPr>
      <w:r>
        <w:t>Il metodo semplificato NTC §3.5.5 vale soltanto quando l'azione termica non è fondamentale: ±15 °C per c.a. esposto e ±10 °C protetto; ±25 °C per acciaio esposto e ±15 °C protetto. Gli altri due metodi usano le temperature di superficie assegnate oppure il profilo stazionario monostrato. In quest'ultimo:</w:t>
      </w:r>
    </w:p>
    <w:p w14:paraId="4B7E1E79" w14:textId="77777777" w:rsidR="000360CF" w:rsidRDefault="00DB30A0">
      <w:pPr>
        <w:spacing w:before="60" w:after="80"/>
        <w:ind w:left="255"/>
      </w:pPr>
      <m:oMathPara>
        <m:oMath>
          <m:r>
            <m:t>R=</m:t>
          </m:r>
          <m:sSub>
            <m:e>
              <m:r>
                <m:t>R</m:t>
              </m:r>
            </m:e>
            <m:sub>
              <m:r>
                <m:t>si</m:t>
              </m:r>
            </m:sub>
          </m:sSub>
          <m:r>
            <m:t>+h/λ+</m:t>
          </m:r>
          <m:sSub>
            <m:e>
              <m:r>
                <m:t>R</m:t>
              </m:r>
            </m:e>
            <m:sub>
              <m:r>
                <m:t>se</m:t>
              </m:r>
            </m:sub>
          </m:sSub>
          <m:r>
            <m:t>,</m:t>
          </m:r>
          <m:r>
            <m:t>q=(</m:t>
          </m:r>
          <m:sSub>
            <m:e>
              <m:r>
                <m:t>T</m:t>
              </m:r>
            </m:e>
            <m:sub>
              <m:r>
                <m:t>est</m:t>
              </m:r>
            </m:sub>
          </m:sSub>
          <m:r>
            <m:t>−</m:t>
          </m:r>
          <m:sSub>
            <m:e>
              <m:r>
                <m:t>T</m:t>
              </m:r>
            </m:e>
            <m:sub>
              <m:r>
                <m:t>int</m:t>
              </m:r>
            </m:sub>
          </m:sSub>
          <m:r>
            <m:t>)/R</m:t>
          </m:r>
        </m:oMath>
      </m:oMathPara>
    </w:p>
    <w:p w14:paraId="4063DC40" w14:textId="77777777" w:rsidR="000360CF" w:rsidRDefault="00DB30A0">
      <w:pPr>
        <w:spacing w:after="140"/>
      </w:pPr>
      <w:r>
        <w:t>Le temperature delle facce risultano dalle cadute su Rsi e Rse, con incremento solare assegnato sull'aria esterna estiva. La componente uniforme è la media delle facce meno T0; quella differenziale è la differenza esterna meno interna. Per un elemento omogeneo:</w:t>
      </w:r>
    </w:p>
    <w:p w14:paraId="52056A5A" w14:textId="77777777" w:rsidR="000360CF" w:rsidRDefault="00DB30A0">
      <w:pPr>
        <w:spacing w:before="60" w:after="80"/>
        <w:ind w:left="255"/>
      </w:pPr>
      <m:oMathPara>
        <m:oMath>
          <m:sSub>
            <m:e>
              <m:r>
                <m:t>ε</m:t>
              </m:r>
            </m:e>
            <m:sub>
              <m:r>
                <m:t>T</m:t>
              </m:r>
            </m:sub>
          </m:sSub>
          <m:r>
            <m:t>=αΔ</m:t>
          </m:r>
          <m:sSub>
            <m:e>
              <m:r>
                <m:t>T</m:t>
              </m:r>
            </m:e>
            <m:sub>
              <m:r>
                <m:t>u</m:t>
              </m:r>
            </m:sub>
          </m:sSub>
          <m:r>
            <m:t>,</m:t>
          </m:r>
          <m:r>
            <m:t>ΔL=1000αLΔ</m:t>
          </m:r>
          <m:sSub>
            <m:e>
              <m:r>
                <m:t>T</m:t>
              </m:r>
            </m:e>
            <m:sub>
              <m:r>
                <m:t>u</m:t>
              </m:r>
            </m:sub>
          </m:sSub>
          <m:r>
            <m:t>,</m:t>
          </m:r>
          <m:sSub>
            <m:e>
              <m:r>
                <m:t>κ</m:t>
              </m:r>
            </m:e>
            <m:sub>
              <m:r>
                <m:t>T</m:t>
              </m:r>
            </m:sub>
          </m:sSub>
          <m:r>
            <m:t>=αΔ</m:t>
          </m:r>
          <m:sSub>
            <m:e>
              <m:r>
                <m:t>T</m:t>
              </m:r>
            </m:e>
            <m:sub>
              <m:r>
                <m:t>M</m:t>
              </m:r>
            </m:sub>
          </m:sSub>
          <m:r>
            <m:t>/h</m:t>
          </m:r>
        </m:oMath>
      </m:oMathPara>
    </w:p>
    <w:p w14:paraId="34CDD623" w14:textId="77777777" w:rsidR="000360CF" w:rsidRDefault="00DB30A0">
      <w:pPr>
        <w:spacing w:after="140"/>
      </w:pPr>
      <w:r>
        <w:t xml:space="preserve">Il fattore 1000 fornisce </w:t>
      </w:r>
      <w:r>
        <w:rPr>
          <w:rFonts w:ascii="Calibri" w:eastAsia="Calibri" w:hAnsi="Calibri" w:cs="Calibri"/>
        </w:rPr>
        <w:t>Δ</w:t>
      </w:r>
      <w:r>
        <w:t>L in mm con L in m. I coefficienti automatici sono 10×10</w:t>
      </w:r>
      <w:r>
        <w:rPr>
          <w:rFonts w:ascii="Calibri" w:eastAsia="Calibri" w:hAnsi="Calibri" w:cs="Calibri"/>
        </w:rPr>
        <w:t>⁻</w:t>
      </w:r>
      <w:r>
        <w:t>⁶/K per c.a. e 12×10</w:t>
      </w:r>
      <w:r>
        <w:rPr>
          <w:rFonts w:ascii="Calibri" w:eastAsia="Calibri" w:hAnsi="Calibri" w:cs="Calibri"/>
        </w:rPr>
        <w:t>⁻</w:t>
      </w:r>
      <w:r>
        <w:t xml:space="preserve">⁶/K per acciaio; l'assegnazione esplicita prevale. Esempio indipendente: c.a. esposto, </w:t>
      </w:r>
      <w:r>
        <w:rPr>
          <w:rFonts w:ascii="Calibri" w:eastAsia="Calibri" w:hAnsi="Calibri" w:cs="Calibri"/>
        </w:rPr>
        <w:t>α</w:t>
      </w:r>
      <w:r>
        <w:t xml:space="preserve"> = 10×10</w:t>
      </w:r>
      <w:r>
        <w:rPr>
          <w:rFonts w:ascii="Calibri" w:eastAsia="Calibri" w:hAnsi="Calibri" w:cs="Calibri"/>
        </w:rPr>
        <w:t>⁻</w:t>
      </w:r>
      <w:r>
        <w:t xml:space="preserve">⁶/K, L = 20 m e </w:t>
      </w:r>
      <w:r>
        <w:rPr>
          <w:rFonts w:ascii="Calibri" w:eastAsia="Calibri" w:hAnsi="Calibri" w:cs="Calibri"/>
        </w:rPr>
        <w:t>Δ</w:t>
      </w:r>
      <w:r>
        <w:t xml:space="preserve">T = ±15 °C danno </w:t>
      </w:r>
      <w:r>
        <w:rPr>
          <w:rFonts w:ascii="Calibri" w:eastAsia="Calibri" w:hAnsi="Calibri" w:cs="Calibri"/>
        </w:rPr>
        <w:t>ε</w:t>
      </w:r>
      <w:r>
        <w:t xml:space="preserve"> = ±0,00015 e </w:t>
      </w:r>
      <w:r>
        <w:rPr>
          <w:rFonts w:ascii="Calibri" w:eastAsia="Calibri" w:hAnsi="Calibri" w:cs="Calibri"/>
        </w:rPr>
        <w:t>Δ</w:t>
      </w:r>
      <w:r>
        <w:t>L = ±3 mm. Non si deducono sforzi normali o momenti senza le condizioni di vincolo.</w:t>
      </w:r>
    </w:p>
    <w:p w14:paraId="579CD594" w14:textId="77777777" w:rsidR="000360CF" w:rsidRDefault="00DB30A0">
      <w:pPr>
        <w:pStyle w:val="Titolo2"/>
        <w:keepNext/>
        <w:spacing w:after="140"/>
      </w:pPr>
      <w:bookmarkStart w:id="374" w:name="_Toc244285367"/>
      <w:r>
        <w:t>Temperatura negli impalcati e simultaneità</w:t>
      </w:r>
      <w:bookmarkEnd w:id="374"/>
    </w:p>
    <w:p w14:paraId="36BA78F1" w14:textId="77777777" w:rsidR="000360CF" w:rsidRDefault="00DB30A0">
      <w:pPr>
        <w:spacing w:after="140"/>
      </w:pPr>
      <w:r>
        <w:t>L'Approccio 1 lineare EN distingue impalcati in acciaio, composti e in calcestruzzo. Nell'intervallo della figura 6.1 implementato, gli scarti fra temperature efficaci e aria sono rispettivamente −3/+16, +4/+4 e +8/+2 °C per minimo/massimo. Per travi e reticolari in acciaio il massimo è ridotto di 3 °C. Fuori dal dominio dell'interpolazione dell'aria, Tmin fra −50 e 0 °C e Tmax fra 0 e 50 °C, si assegnano temperature efficaci giustificate.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360CF" w14:paraId="5C7178AE" w14:textId="77777777">
        <w:trPr>
          <w:cantSplit/>
          <w:tblHeader/>
          <w:jc w:val="center"/>
        </w:trPr>
        <w:tc>
          <w:tcPr>
            <w:tcW w:w="2381" w:type="dxa"/>
            <w:shd w:val="clear" w:color="auto" w:fill="E7E6E6"/>
            <w:tcMar>
              <w:top w:w="90" w:type="dxa"/>
              <w:left w:w="90" w:type="dxa"/>
              <w:bottom w:w="90" w:type="dxa"/>
              <w:right w:w="90" w:type="dxa"/>
            </w:tcMar>
            <w:vAlign w:val="center"/>
          </w:tcPr>
          <w:p w14:paraId="2ABE77CA" w14:textId="77777777" w:rsidR="000360CF" w:rsidRDefault="00DB30A0">
            <w:pPr>
              <w:spacing w:before="20" w:after="20"/>
              <w:jc w:val="left"/>
            </w:pPr>
            <w:r>
              <w:rPr>
                <w:b/>
                <w:sz w:val="21"/>
              </w:rPr>
              <w:t>Impalcato</w:t>
            </w:r>
          </w:p>
        </w:tc>
        <w:tc>
          <w:tcPr>
            <w:tcW w:w="3402" w:type="dxa"/>
            <w:shd w:val="clear" w:color="auto" w:fill="E7E6E6"/>
            <w:tcMar>
              <w:top w:w="90" w:type="dxa"/>
              <w:left w:w="90" w:type="dxa"/>
              <w:bottom w:w="90" w:type="dxa"/>
              <w:right w:w="90" w:type="dxa"/>
            </w:tcMar>
            <w:vAlign w:val="center"/>
          </w:tcPr>
          <w:p w14:paraId="680649BC" w14:textId="77777777" w:rsidR="000360CF" w:rsidRDefault="00DB30A0">
            <w:pPr>
              <w:spacing w:before="20" w:after="20"/>
              <w:jc w:val="left"/>
            </w:pPr>
            <w:r>
              <w:rPr>
                <w:b/>
                <w:sz w:val="21"/>
              </w:rPr>
              <w:t>Sopra più caldo [°C]</w:t>
            </w:r>
          </w:p>
        </w:tc>
        <w:tc>
          <w:tcPr>
            <w:tcW w:w="3855" w:type="dxa"/>
            <w:shd w:val="clear" w:color="auto" w:fill="E7E6E6"/>
            <w:tcMar>
              <w:top w:w="90" w:type="dxa"/>
              <w:left w:w="90" w:type="dxa"/>
              <w:bottom w:w="90" w:type="dxa"/>
              <w:right w:w="90" w:type="dxa"/>
            </w:tcMar>
            <w:vAlign w:val="center"/>
          </w:tcPr>
          <w:p w14:paraId="5447AAD4" w14:textId="77777777" w:rsidR="000360CF" w:rsidRDefault="00DB30A0">
            <w:pPr>
              <w:spacing w:before="20" w:after="20"/>
              <w:jc w:val="left"/>
            </w:pPr>
            <w:r>
              <w:rPr>
                <w:b/>
                <w:sz w:val="21"/>
              </w:rPr>
              <w:t>Sopra più freddo, modulo [°C]</w:t>
            </w:r>
          </w:p>
        </w:tc>
      </w:tr>
      <w:tr w:rsidR="000360CF" w14:paraId="038805D6" w14:textId="77777777">
        <w:trPr>
          <w:cantSplit/>
          <w:jc w:val="center"/>
        </w:trPr>
        <w:tc>
          <w:tcPr>
            <w:tcW w:w="2381" w:type="dxa"/>
            <w:tcMar>
              <w:top w:w="90" w:type="dxa"/>
              <w:left w:w="90" w:type="dxa"/>
              <w:bottom w:w="90" w:type="dxa"/>
              <w:right w:w="90" w:type="dxa"/>
            </w:tcMar>
            <w:vAlign w:val="center"/>
          </w:tcPr>
          <w:p w14:paraId="082F9A1C" w14:textId="77777777" w:rsidR="000360CF" w:rsidRDefault="00DB30A0">
            <w:pPr>
              <w:spacing w:before="20" w:after="20"/>
              <w:jc w:val="left"/>
            </w:pPr>
            <w:r>
              <w:rPr>
                <w:sz w:val="21"/>
              </w:rPr>
              <w:t>Acciaio</w:t>
            </w:r>
          </w:p>
        </w:tc>
        <w:tc>
          <w:tcPr>
            <w:tcW w:w="3402" w:type="dxa"/>
            <w:tcMar>
              <w:top w:w="90" w:type="dxa"/>
              <w:left w:w="90" w:type="dxa"/>
              <w:bottom w:w="90" w:type="dxa"/>
              <w:right w:w="90" w:type="dxa"/>
            </w:tcMar>
            <w:vAlign w:val="center"/>
          </w:tcPr>
          <w:p w14:paraId="2537D10E" w14:textId="77777777" w:rsidR="000360CF" w:rsidRDefault="00DB30A0">
            <w:pPr>
              <w:spacing w:before="20" w:after="20"/>
              <w:jc w:val="center"/>
            </w:pPr>
            <w:r>
              <w:rPr>
                <w:sz w:val="21"/>
              </w:rPr>
              <w:t>18</w:t>
            </w:r>
          </w:p>
        </w:tc>
        <w:tc>
          <w:tcPr>
            <w:tcW w:w="3855" w:type="dxa"/>
            <w:tcMar>
              <w:top w:w="90" w:type="dxa"/>
              <w:left w:w="90" w:type="dxa"/>
              <w:bottom w:w="90" w:type="dxa"/>
              <w:right w:w="90" w:type="dxa"/>
            </w:tcMar>
            <w:vAlign w:val="center"/>
          </w:tcPr>
          <w:p w14:paraId="695BD85B" w14:textId="77777777" w:rsidR="000360CF" w:rsidRDefault="00DB30A0">
            <w:pPr>
              <w:spacing w:before="20" w:after="20"/>
              <w:jc w:val="center"/>
            </w:pPr>
            <w:r>
              <w:rPr>
                <w:sz w:val="21"/>
              </w:rPr>
              <w:t>13</w:t>
            </w:r>
          </w:p>
        </w:tc>
      </w:tr>
      <w:tr w:rsidR="000360CF" w14:paraId="2F99E9DE" w14:textId="77777777">
        <w:trPr>
          <w:cantSplit/>
          <w:jc w:val="center"/>
        </w:trPr>
        <w:tc>
          <w:tcPr>
            <w:tcW w:w="2381" w:type="dxa"/>
            <w:tcMar>
              <w:top w:w="90" w:type="dxa"/>
              <w:left w:w="90" w:type="dxa"/>
              <w:bottom w:w="90" w:type="dxa"/>
              <w:right w:w="90" w:type="dxa"/>
            </w:tcMar>
            <w:vAlign w:val="center"/>
          </w:tcPr>
          <w:p w14:paraId="14549000" w14:textId="77777777" w:rsidR="000360CF" w:rsidRDefault="00DB30A0">
            <w:pPr>
              <w:spacing w:before="20" w:after="20"/>
              <w:jc w:val="left"/>
            </w:pPr>
            <w:r>
              <w:rPr>
                <w:sz w:val="21"/>
              </w:rPr>
              <w:t>Composto acciaio-calcestruzzo</w:t>
            </w:r>
          </w:p>
        </w:tc>
        <w:tc>
          <w:tcPr>
            <w:tcW w:w="3402" w:type="dxa"/>
            <w:tcMar>
              <w:top w:w="90" w:type="dxa"/>
              <w:left w:w="90" w:type="dxa"/>
              <w:bottom w:w="90" w:type="dxa"/>
              <w:right w:w="90" w:type="dxa"/>
            </w:tcMar>
            <w:vAlign w:val="center"/>
          </w:tcPr>
          <w:p w14:paraId="0B251EC1" w14:textId="77777777" w:rsidR="000360CF" w:rsidRDefault="00DB30A0">
            <w:pPr>
              <w:spacing w:before="20" w:after="20"/>
              <w:jc w:val="center"/>
            </w:pPr>
            <w:r>
              <w:rPr>
                <w:sz w:val="21"/>
              </w:rPr>
              <w:t>15</w:t>
            </w:r>
          </w:p>
        </w:tc>
        <w:tc>
          <w:tcPr>
            <w:tcW w:w="3855" w:type="dxa"/>
            <w:tcMar>
              <w:top w:w="90" w:type="dxa"/>
              <w:left w:w="90" w:type="dxa"/>
              <w:bottom w:w="90" w:type="dxa"/>
              <w:right w:w="90" w:type="dxa"/>
            </w:tcMar>
            <w:vAlign w:val="center"/>
          </w:tcPr>
          <w:p w14:paraId="2A1981EB" w14:textId="77777777" w:rsidR="000360CF" w:rsidRDefault="00DB30A0">
            <w:pPr>
              <w:spacing w:before="20" w:after="20"/>
              <w:jc w:val="center"/>
            </w:pPr>
            <w:r>
              <w:rPr>
                <w:sz w:val="21"/>
              </w:rPr>
              <w:t>18</w:t>
            </w:r>
          </w:p>
        </w:tc>
      </w:tr>
      <w:tr w:rsidR="000360CF" w14:paraId="5D26B761" w14:textId="77777777">
        <w:trPr>
          <w:cantSplit/>
          <w:jc w:val="center"/>
        </w:trPr>
        <w:tc>
          <w:tcPr>
            <w:tcW w:w="2381" w:type="dxa"/>
            <w:tcMar>
              <w:top w:w="90" w:type="dxa"/>
              <w:left w:w="90" w:type="dxa"/>
              <w:bottom w:w="90" w:type="dxa"/>
              <w:right w:w="90" w:type="dxa"/>
            </w:tcMar>
            <w:vAlign w:val="center"/>
          </w:tcPr>
          <w:p w14:paraId="3EADA6CA" w14:textId="77777777" w:rsidR="000360CF" w:rsidRDefault="00DB30A0">
            <w:pPr>
              <w:spacing w:before="20" w:after="20"/>
              <w:jc w:val="left"/>
            </w:pPr>
            <w:r>
              <w:rPr>
                <w:sz w:val="21"/>
              </w:rPr>
              <w:t>Cassone in calcestruzzo</w:t>
            </w:r>
          </w:p>
        </w:tc>
        <w:tc>
          <w:tcPr>
            <w:tcW w:w="3402" w:type="dxa"/>
            <w:tcMar>
              <w:top w:w="90" w:type="dxa"/>
              <w:left w:w="90" w:type="dxa"/>
              <w:bottom w:w="90" w:type="dxa"/>
              <w:right w:w="90" w:type="dxa"/>
            </w:tcMar>
            <w:vAlign w:val="center"/>
          </w:tcPr>
          <w:p w14:paraId="26E4759E" w14:textId="77777777" w:rsidR="000360CF" w:rsidRDefault="00DB30A0">
            <w:pPr>
              <w:spacing w:before="20" w:after="20"/>
              <w:jc w:val="center"/>
            </w:pPr>
            <w:r>
              <w:rPr>
                <w:sz w:val="21"/>
              </w:rPr>
              <w:t>10</w:t>
            </w:r>
          </w:p>
        </w:tc>
        <w:tc>
          <w:tcPr>
            <w:tcW w:w="3855" w:type="dxa"/>
            <w:tcMar>
              <w:top w:w="90" w:type="dxa"/>
              <w:left w:w="90" w:type="dxa"/>
              <w:bottom w:w="90" w:type="dxa"/>
              <w:right w:w="90" w:type="dxa"/>
            </w:tcMar>
            <w:vAlign w:val="center"/>
          </w:tcPr>
          <w:p w14:paraId="2580E6E5" w14:textId="77777777" w:rsidR="000360CF" w:rsidRDefault="00DB30A0">
            <w:pPr>
              <w:spacing w:before="20" w:after="20"/>
              <w:jc w:val="center"/>
            </w:pPr>
            <w:r>
              <w:rPr>
                <w:sz w:val="21"/>
              </w:rPr>
              <w:t>5</w:t>
            </w:r>
          </w:p>
        </w:tc>
      </w:tr>
      <w:tr w:rsidR="000360CF" w14:paraId="1491141D" w14:textId="77777777">
        <w:trPr>
          <w:cantSplit/>
          <w:jc w:val="center"/>
        </w:trPr>
        <w:tc>
          <w:tcPr>
            <w:tcW w:w="2381" w:type="dxa"/>
            <w:tcMar>
              <w:top w:w="90" w:type="dxa"/>
              <w:left w:w="90" w:type="dxa"/>
              <w:bottom w:w="90" w:type="dxa"/>
              <w:right w:w="90" w:type="dxa"/>
            </w:tcMar>
            <w:vAlign w:val="center"/>
          </w:tcPr>
          <w:p w14:paraId="3155FC6D" w14:textId="77777777" w:rsidR="000360CF" w:rsidRDefault="00DB30A0">
            <w:pPr>
              <w:spacing w:before="20" w:after="20"/>
              <w:jc w:val="left"/>
            </w:pPr>
            <w:r>
              <w:rPr>
                <w:sz w:val="21"/>
              </w:rPr>
              <w:t>Travi o soletta in calcestruzzo</w:t>
            </w:r>
          </w:p>
        </w:tc>
        <w:tc>
          <w:tcPr>
            <w:tcW w:w="3402" w:type="dxa"/>
            <w:tcMar>
              <w:top w:w="90" w:type="dxa"/>
              <w:left w:w="90" w:type="dxa"/>
              <w:bottom w:w="90" w:type="dxa"/>
              <w:right w:w="90" w:type="dxa"/>
            </w:tcMar>
            <w:vAlign w:val="center"/>
          </w:tcPr>
          <w:p w14:paraId="4AC1A28F" w14:textId="77777777" w:rsidR="000360CF" w:rsidRDefault="00DB30A0">
            <w:pPr>
              <w:spacing w:before="20" w:after="20"/>
              <w:jc w:val="center"/>
            </w:pPr>
            <w:r>
              <w:rPr>
                <w:sz w:val="21"/>
              </w:rPr>
              <w:t>15</w:t>
            </w:r>
          </w:p>
        </w:tc>
        <w:tc>
          <w:tcPr>
            <w:tcW w:w="3855" w:type="dxa"/>
            <w:tcMar>
              <w:top w:w="90" w:type="dxa"/>
              <w:left w:w="90" w:type="dxa"/>
              <w:bottom w:w="90" w:type="dxa"/>
              <w:right w:w="90" w:type="dxa"/>
            </w:tcMar>
            <w:vAlign w:val="center"/>
          </w:tcPr>
          <w:p w14:paraId="0186344D" w14:textId="77777777" w:rsidR="000360CF" w:rsidRDefault="00DB30A0">
            <w:pPr>
              <w:spacing w:before="20" w:after="20"/>
              <w:jc w:val="center"/>
            </w:pPr>
            <w:r>
              <w:rPr>
                <w:sz w:val="21"/>
              </w:rPr>
              <w:t>8</w:t>
            </w:r>
          </w:p>
        </w:tc>
      </w:tr>
    </w:tbl>
    <w:p w14:paraId="1CBD6179" w14:textId="77777777" w:rsidR="000360CF" w:rsidRDefault="000360CF"/>
    <w:p w14:paraId="28512222" w14:textId="77777777" w:rsidR="000360CF" w:rsidRDefault="00DB30A0">
      <w:pPr>
        <w:spacing w:after="140"/>
      </w:pPr>
      <w:r>
        <w:t xml:space="preserve">I valori di base sono corretti con ksur per il rivestimento secondo la tabella EN 6.2; gli spessori bituminosi ammessi sono i punti tabellati, senza interpolazione non prevista. I gradienti assegnati sono già corretti e non ricevono una seconda moltiplicazione. Le </w:t>
      </w:r>
      <w:r>
        <w:lastRenderedPageBreak/>
        <w:t>variazioni uniformi sono Te,max−T0 e Te,min−T0; il raffreddamento differenziale ha segno negativo.</w:t>
      </w:r>
    </w:p>
    <w:p w14:paraId="4B9732E7" w14:textId="77777777" w:rsidR="000360CF" w:rsidRDefault="00DB30A0">
      <w:pPr>
        <w:spacing w:after="140"/>
      </w:pPr>
      <w:r>
        <w:t xml:space="preserve">Le due famiglie di simultaneità sono </w:t>
      </w:r>
      <w:r>
        <w:rPr>
          <w:rFonts w:ascii="Calibri" w:eastAsia="Calibri" w:hAnsi="Calibri" w:cs="Calibri"/>
        </w:rPr>
        <w:t>Δ</w:t>
      </w:r>
      <w:r>
        <w:t xml:space="preserve">TM + </w:t>
      </w:r>
      <w:r>
        <w:rPr>
          <w:rFonts w:ascii="Calibri" w:eastAsia="Calibri" w:hAnsi="Calibri" w:cs="Calibri"/>
        </w:rPr>
        <w:t>ω</w:t>
      </w:r>
      <w:r>
        <w:t xml:space="preserve">N </w:t>
      </w:r>
      <w:r>
        <w:rPr>
          <w:rFonts w:ascii="Calibri" w:eastAsia="Calibri" w:hAnsi="Calibri" w:cs="Calibri"/>
        </w:rPr>
        <w:t>Δ</w:t>
      </w:r>
      <w:r>
        <w:t xml:space="preserve">TN e </w:t>
      </w:r>
      <w:r>
        <w:rPr>
          <w:rFonts w:ascii="Calibri" w:eastAsia="Calibri" w:hAnsi="Calibri" w:cs="Calibri"/>
        </w:rPr>
        <w:t>ω</w:t>
      </w:r>
      <w:r>
        <w:t xml:space="preserve">M </w:t>
      </w:r>
      <w:r>
        <w:rPr>
          <w:rFonts w:ascii="Calibri" w:eastAsia="Calibri" w:hAnsi="Calibri" w:cs="Calibri"/>
        </w:rPr>
        <w:t>Δ</w:t>
      </w:r>
      <w:r>
        <w:t xml:space="preserve">TM + </w:t>
      </w:r>
      <w:r>
        <w:rPr>
          <w:rFonts w:ascii="Calibri" w:eastAsia="Calibri" w:hAnsi="Calibri" w:cs="Calibri"/>
        </w:rPr>
        <w:t>Δ</w:t>
      </w:r>
      <w:r>
        <w:t xml:space="preserve">TN. Il modello usa come proposta </w:t>
      </w:r>
      <w:r>
        <w:rPr>
          <w:rFonts w:ascii="Calibri" w:eastAsia="Calibri" w:hAnsi="Calibri" w:cs="Calibri"/>
        </w:rPr>
        <w:t>ω</w:t>
      </w:r>
      <w:r>
        <w:t xml:space="preserve">N = 0,35 e </w:t>
      </w:r>
      <w:r>
        <w:rPr>
          <w:rFonts w:ascii="Calibri" w:eastAsia="Calibri" w:hAnsi="Calibri" w:cs="Calibri"/>
        </w:rPr>
        <w:t>ω</w:t>
      </w:r>
      <w:r>
        <w:t>M = 0,75, modificabili per la scelta nazionale, e sviluppa tutti gli abbinamenti di segno: otto casi, oltre alle componenti isolate. Per appoggi e giunti l'intervallo uniforme viene ampliato di 10 °C quando la temperatura di posa è specificata e di 20 °C altrimenti. La differenza orizzontale proposta di 5 °C è una componente separata.</w:t>
      </w:r>
    </w:p>
    <w:p w14:paraId="0288A120" w14:textId="77777777" w:rsidR="000360CF" w:rsidRDefault="00DB30A0">
      <w:pPr>
        <w:spacing w:after="140"/>
      </w:pPr>
      <w:r>
        <w:t xml:space="preserve">Esempio indipendente: cassone in c.a., aria −10/+40 °C, T0 = 10 °C, pavimentazione 50 mm, </w:t>
      </w:r>
      <w:r>
        <w:rPr>
          <w:rFonts w:ascii="Calibri" w:eastAsia="Calibri" w:hAnsi="Calibri" w:cs="Calibri"/>
        </w:rPr>
        <w:t>α</w:t>
      </w:r>
      <w:r>
        <w:t xml:space="preserve"> = 10×10</w:t>
      </w:r>
      <w:r>
        <w:rPr>
          <w:rFonts w:ascii="Calibri" w:eastAsia="Calibri" w:hAnsi="Calibri" w:cs="Calibri"/>
        </w:rPr>
        <w:t>⁻</w:t>
      </w:r>
      <w:r>
        <w:t xml:space="preserve">⁶/K e L = 20 m. Le temperature efficaci sono −2/+42 °C, quindi </w:t>
      </w:r>
      <w:r>
        <w:rPr>
          <w:rFonts w:ascii="Calibri" w:eastAsia="Calibri" w:hAnsi="Calibri" w:cs="Calibri"/>
        </w:rPr>
        <w:t>Δ</w:t>
      </w:r>
      <w:r>
        <w:t>TN = −12/+32 °C e i movimenti uniformi −2,4/+6,4 mm. I gradienti di base sono +10/−5 °C. Con posa specificata l'intervallo per appoggi/giunti diventa −22/+42 °C, ossia −4,4/+8,4 mm.</w:t>
      </w:r>
    </w:p>
    <w:p w14:paraId="4E99F249" w14:textId="77777777" w:rsidR="000360CF" w:rsidRDefault="00DB30A0">
      <w:pPr>
        <w:spacing w:after="140"/>
      </w:pPr>
      <w:r>
        <w:t>Il modello non implementa l'Approccio 2 non lineare, le differenze locali fra facce interne ed esterne dei cassoni, le pile o l'interazione binario–ponte. Attrito, rigidezza degli appoggi e vincoli devono entrare nel modello strutturale. Le figure e le formule riportate sono elaborazioni originali di supporto alla lettura dei metodi implementati.</w:t>
      </w:r>
    </w:p>
    <w:p w14:paraId="02F0B411" w14:textId="77777777" w:rsidR="000360CF" w:rsidRDefault="00DB30A0">
      <w:pPr>
        <w:pStyle w:val="Titolo1"/>
        <w:keepNext/>
        <w:spacing w:after="140"/>
      </w:pPr>
      <w:bookmarkStart w:id="375" w:name="_Toc244285368"/>
      <w:r>
        <w:t>Carichi combinazioni e traffico</w:t>
      </w:r>
      <w:bookmarkEnd w:id="375"/>
    </w:p>
    <w:p w14:paraId="6738969D" w14:textId="77777777" w:rsidR="000360CF" w:rsidRDefault="00DB30A0">
      <w:pPr>
        <w:spacing w:after="140"/>
      </w:pPr>
      <w:r>
        <w:t>Questo capitolo descrive i cinque fogli non sismici aggiunti al gruppo Azioni. I calcoli normativi e numerici risiedono nelle librerie GPC; le tabelle di ANTHEA espongono dati, risultati, formule e riferimenti. Il campo comprende edifici ordinari, traffico stradale di base e ripartizione elastica su impalcati rettilinei in semplice appoggio.</w:t>
      </w:r>
    </w:p>
    <w:p w14:paraId="00F6E5D9" w14:textId="77777777" w:rsidR="000360CF" w:rsidRDefault="00DB30A0">
      <w:pPr>
        <w:pStyle w:val="Titolo2"/>
        <w:keepNext/>
        <w:spacing w:after="140"/>
      </w:pPr>
      <w:bookmarkStart w:id="376" w:name="_Toc244285369"/>
      <w:r>
        <w:t>Permanenti e carichi imposti</w:t>
      </w:r>
      <w:bookmarkEnd w:id="376"/>
    </w:p>
    <w:p w14:paraId="1ADC7406" w14:textId="77777777" w:rsidR="000360CF" w:rsidRDefault="00DB30A0">
      <w:pPr>
        <w:spacing w:after="140"/>
      </w:pPr>
      <w:r>
        <w:t xml:space="preserve">Per uno strato i di spessore ti in m e peso specifico </w:t>
      </w:r>
      <w:r>
        <w:rPr>
          <w:rFonts w:ascii="Calibri" w:eastAsia="Calibri" w:hAnsi="Calibri" w:cs="Calibri"/>
        </w:rPr>
        <w:t>γ</w:t>
      </w:r>
      <w:r>
        <w:t>i in kN/m³:</w:t>
      </w:r>
    </w:p>
    <w:p w14:paraId="165BDAE2" w14:textId="77777777" w:rsidR="000360CF" w:rsidRDefault="00DB30A0">
      <w:pPr>
        <w:spacing w:before="60" w:after="80"/>
        <w:ind w:left="255"/>
      </w:pPr>
      <m:oMathPara>
        <m:oMath>
          <m:sSub>
            <m:e>
              <m:r>
                <m:t>g</m:t>
              </m:r>
            </m:e>
            <m:sub>
              <m:r>
                <m:t>i</m:t>
              </m:r>
            </m:sub>
          </m:sSub>
          <m:r>
            <m:t>=</m:t>
          </m:r>
          <m:sSub>
            <m:e>
              <m:r>
                <m:t>t</m:t>
              </m:r>
            </m:e>
            <m:sub>
              <m:r>
                <m:t>i</m:t>
              </m:r>
            </m:sub>
          </m:sSub>
          <m:sSub>
            <m:e>
              <m:r>
                <m:t>γ</m:t>
              </m:r>
            </m:e>
            <m:sub>
              <m:r>
                <m:t>i</m:t>
              </m:r>
            </m:sub>
          </m:sSub>
        </m:oMath>
      </m:oMathPara>
    </w:p>
    <w:p w14:paraId="5CE8C0C4" w14:textId="77777777" w:rsidR="000360CF" w:rsidRDefault="00DB30A0">
      <w:pPr>
        <w:spacing w:after="140"/>
      </w:pPr>
      <w:r>
        <w:t>La somma separa G1 strutturale e G2 non strutturale. Un carico superficiale q in kN/m² produce il carico lineare q b in kN/m sulla larghezza tributaria b; questa trasformazione non determina la distribuzione reale di un solaio a comportamento bidirezionale.</w:t>
      </w:r>
    </w:p>
    <w:p w14:paraId="68380B49" w14:textId="77777777" w:rsidR="000360CF" w:rsidRDefault="00DB30A0">
      <w:pPr>
        <w:spacing w:after="140"/>
      </w:pPr>
      <w:r>
        <w:t>Per NTC 2018 §3.1.3, nelle condizioni di ripartizione e destinazione ammesse, i divisori equivalenti introducono G2 pari a 0,40; 0,80; 1,20; 1,60; 2,00 kN/m² per le successive fasce di peso lineare fino a 1; 2; 3; 4; 5 kN/m. I divisori più pesanti richiedono la posizione effettiva. EN 1991-1-1:2002 §6.3.1.2 tratta invece le partizioni mobili come aggiunta al carico imposto: 0,50; 0,80; 1,20 kN/m² fino a 1; 2; 3 kN/m. La diversa classificazione influisce sulle combinazioni.</w:t>
      </w:r>
    </w:p>
    <w:p w14:paraId="4915DD37" w14:textId="77777777" w:rsidR="000360CF" w:rsidRDefault="00DB30A0">
      <w:pPr>
        <w:spacing w:after="140"/>
      </w:pPr>
      <w:r>
        <w:t>Il catalogo NTC contiene i valori della Tab. 3.1.II per A, scale/balconi A-B, B1/B2, C1-C5, D1/D2, E1, F/G e H. E1 e G richiedono la valutazione specifica rispettando i minimi. Le categorie speciali sono assegnate. EN richiede qk, Qk e Hk espliciti della categoria e della fonte nazionale dichiarata; nessuna scelta nazionale è automatica.</w:t>
      </w:r>
    </w:p>
    <w:p w14:paraId="66D45DD2" w14:textId="77777777" w:rsidR="000360CF" w:rsidRDefault="00DB30A0">
      <w:pPr>
        <w:spacing w:after="140"/>
      </w:pPr>
      <w:r>
        <w:lastRenderedPageBreak/>
        <w:t>Per categorie e condizioni ammesse, le riduzioni alternative sono:</w:t>
      </w:r>
    </w:p>
    <w:p w14:paraId="7C202F21" w14:textId="77777777" w:rsidR="000360CF" w:rsidRDefault="00DB30A0">
      <w:pPr>
        <w:keepNext/>
        <w:spacing w:before="60" w:after="80"/>
        <w:ind w:left="255"/>
      </w:pPr>
      <m:oMathPara>
        <m:oMath>
          <m:sSub>
            <m:e>
              <m:r>
                <m:t>α</m:t>
              </m:r>
            </m:e>
            <m:sub>
              <m:r>
                <m:t>A</m:t>
              </m:r>
            </m:sub>
          </m:sSub>
          <m:r>
            <m:t>=min(1;</m:t>
          </m:r>
          <m:r>
            <m:rPr>
              <m:sty m:val="p"/>
            </m:rPr>
            <m:t> </m:t>
          </m:r>
          <m:r>
            <m:t>5</m:t>
          </m:r>
          <m:sSub>
            <m:e>
              <m:r>
                <m:t>ψ</m:t>
              </m:r>
            </m:e>
            <m:sub>
              <m:r>
                <m:t>0</m:t>
              </m:r>
            </m:sub>
          </m:sSub>
          <m:r>
            <m:t>/7+10/A)</m:t>
          </m:r>
        </m:oMath>
      </m:oMathPara>
    </w:p>
    <w:p w14:paraId="79BD1020" w14:textId="77777777" w:rsidR="000360CF" w:rsidRDefault="00DB30A0">
      <w:pPr>
        <w:spacing w:before="60" w:after="80"/>
        <w:ind w:left="255"/>
      </w:pPr>
      <m:oMathPara>
        <m:oMath>
          <m:sSub>
            <m:e>
              <m:r>
                <m:t>α</m:t>
              </m:r>
            </m:e>
            <m:sub>
              <m:r>
                <m:t>n</m:t>
              </m:r>
            </m:sub>
          </m:sSub>
          <m:r>
            <m:t>=[2+(n−2)</m:t>
          </m:r>
          <m:sSub>
            <m:e>
              <m:r>
                <m:t>ψ</m:t>
              </m:r>
            </m:e>
            <m:sub>
              <m:r>
                <m:t>0</m:t>
              </m:r>
            </m:sub>
          </m:sSub>
          <m:r>
            <m:t>]/n</m:t>
          </m:r>
        </m:oMath>
      </m:oMathPara>
    </w:p>
    <w:p w14:paraId="6520A7AA" w14:textId="77777777" w:rsidR="000360CF" w:rsidRDefault="00DB30A0">
      <w:pPr>
        <w:spacing w:after="140"/>
      </w:pPr>
      <w:r>
        <w:t xml:space="preserve">A è in m²; per C/D si impone </w:t>
      </w:r>
      <w:r>
        <w:rPr>
          <w:rFonts w:ascii="Calibri" w:eastAsia="Calibri" w:hAnsi="Calibri" w:cs="Calibri"/>
        </w:rPr>
        <w:t>α</w:t>
      </w:r>
      <w:r>
        <w:t xml:space="preserve">A ≥ 0,60. La riduzione per piani richiede n </w:t>
      </w:r>
      <w:r>
        <w:rPr>
          <w:rFonts w:ascii="Calibri" w:eastAsia="Calibri" w:hAnsi="Calibri" w:cs="Calibri"/>
        </w:rPr>
        <w:t>&gt;</w:t>
      </w:r>
      <w:r>
        <w:t xml:space="preserve"> 2 e piani della stessa categoria A-D. Per EN si adottano le raccomandazioni di §6.3.1.2, da confermare rispetto all'appendice nazionale. Il carico concentrato locale resta distinto dal distribuito e non riceve queste riduzioni. In F/G il carico tabellato si riferisce alla singola impronta della coppia di ruote.</w:t>
      </w:r>
    </w:p>
    <w:p w14:paraId="30CD1155" w14:textId="77777777" w:rsidR="000360CF" w:rsidRDefault="00DB30A0">
      <w:pPr>
        <w:spacing w:after="140"/>
      </w:pPr>
      <w:r>
        <w:t>Esempio NTC: soletta 0,25 m × 25 kN/m³ → G1=6,25 kN/m²; massetto 0,06 × 20 e pavimento 0,02 × 22 → G2=1,64 kN/m². Divisori di 2,10 kN/m aggiungono 1,20 kN/m²: G2=2,84 kN/m². Per A, qk=2 kN/m²; con b=5 m il sovraccarico lineare è 10 kN/m.</w:t>
      </w:r>
    </w:p>
    <w:p w14:paraId="461EA4EC" w14:textId="77777777" w:rsidR="000360CF" w:rsidRDefault="00DB30A0">
      <w:pPr>
        <w:pStyle w:val="Titolo2"/>
        <w:keepNext/>
        <w:spacing w:after="140"/>
      </w:pPr>
      <w:bookmarkStart w:id="377" w:name="_Toc244285370"/>
      <w:r>
        <w:t>Matrice delle combinazioni</w:t>
      </w:r>
      <w:bookmarkEnd w:id="377"/>
    </w:p>
    <w:p w14:paraId="20A9D0AC" w14:textId="77777777" w:rsidR="000360CF" w:rsidRDefault="00DB30A0">
      <w:pPr>
        <w:spacing w:after="140"/>
      </w:pPr>
      <w:r>
        <w:t>Il generatore considera le formule NTC 2018 §2.5.3 e, per EN, EN 1990:2002+A1:2005 con Allegato A1. Non usa i fattori specifici dei ponti dell'Allegato A2. Per NTC i fattori delle azioni sono quelli della Tab. 2.6.I degli edifici; in particolare G2 favorevole vale 0,80, distinto dai set di altre verifiche. G2 ben definito può adottare i fattori G1 quando l'opzione è esplicitamente selezionata.</w:t>
      </w:r>
    </w:p>
    <w:p w14:paraId="2DB70F48" w14:textId="77777777" w:rsidR="000360CF" w:rsidRDefault="00DB30A0">
      <w:pPr>
        <w:spacing w:after="140"/>
      </w:pPr>
      <w:r>
        <w:t xml:space="preserve">Le combinazioni SLE usano dominante caratteristica, dominante frequente o tutte le azioni quasi permanenti, secondo famiglia. Le combinazioni eccezionali NTC includono Ad e </w:t>
      </w:r>
      <w:r>
        <w:rPr>
          <w:rFonts w:ascii="Calibri" w:eastAsia="Calibri" w:hAnsi="Calibri" w:cs="Calibri"/>
        </w:rPr>
        <w:t>ψ</w:t>
      </w:r>
      <w:r>
        <w:t xml:space="preserve">2 delle variabili. EN ammette la selezione </w:t>
      </w:r>
      <w:r>
        <w:rPr>
          <w:rFonts w:ascii="Calibri" w:eastAsia="Calibri" w:hAnsi="Calibri" w:cs="Calibri"/>
        </w:rPr>
        <w:t>ψ</w:t>
      </w:r>
      <w:r>
        <w:t xml:space="preserve">1 oppure </w:t>
      </w:r>
      <w:r>
        <w:rPr>
          <w:rFonts w:ascii="Calibri" w:eastAsia="Calibri" w:hAnsi="Calibri" w:cs="Calibri"/>
        </w:rPr>
        <w:t>ψ</w:t>
      </w:r>
      <w:r>
        <w:t>2 per la dominante eccezionale. Ogni azione eccezionale è considerata separatamente.</w:t>
      </w:r>
    </w:p>
    <w:p w14:paraId="62D20ADB" w14:textId="77777777" w:rsidR="000360CF" w:rsidRDefault="00DB30A0">
      <w:pPr>
        <w:spacing w:after="140"/>
      </w:pPr>
      <w:r>
        <w:t xml:space="preserve">Per EN Set B, la scelta fra 6.10 e la coppia 6.10a/6.10b è del progetto nazionale. Nel secondo caso, 6.10a riduce anche la dominante mediante </w:t>
      </w:r>
      <w:r>
        <w:rPr>
          <w:rFonts w:ascii="Calibri" w:eastAsia="Calibri" w:hAnsi="Calibri" w:cs="Calibri"/>
        </w:rPr>
        <w:t>ψ</w:t>
      </w:r>
      <w:r>
        <w:t xml:space="preserve">0, mentre 6.10b riduce i permanenti sfavorevoli mediante </w:t>
      </w:r>
      <w:r>
        <w:rPr>
          <w:rFonts w:ascii="Calibri" w:eastAsia="Calibri" w:hAnsi="Calibri" w:cs="Calibri"/>
        </w:rPr>
        <w:t>ξ</w:t>
      </w:r>
      <w:r>
        <w:t xml:space="preserve"> e conserva la dominante caratteristica. Il valore raccomandato di </w:t>
      </w:r>
      <w:r>
        <w:rPr>
          <w:rFonts w:ascii="Calibri" w:eastAsia="Calibri" w:hAnsi="Calibri" w:cs="Calibri"/>
        </w:rPr>
        <w:t>ξ</w:t>
      </w:r>
      <w:r>
        <w:t xml:space="preserve"> è 0,85. Si devono esaminare entrambe le espressioni.</w:t>
      </w:r>
    </w:p>
    <w:p w14:paraId="2EF75B43" w14:textId="77777777" w:rsidR="000360CF" w:rsidRDefault="00DB30A0">
      <w:pPr>
        <w:spacing w:after="140"/>
      </w:pPr>
      <w:r>
        <w:t>Le parti permanenti della stessa sorgente condividono la scelta favorevole/sfavorevole; le parti variabili correlate condividono presenza e dominanza. Un gruppo di esclusione impedisce la simultaneità di alternative. Il generatore enumera le presenze ammissibili e rimuove soltanto matrici identiche; non elimina casi sulla base di un segno non noto.</w:t>
      </w:r>
    </w:p>
    <w:p w14:paraId="6274DBCD" w14:textId="77777777" w:rsidR="000360CF" w:rsidRDefault="00DB30A0">
      <w:pPr>
        <w:spacing w:after="140"/>
      </w:pPr>
      <w:r>
        <w:t>Per una risposta scalare lineare E, con tutti gli Ei nella stessa unità:</w:t>
      </w:r>
    </w:p>
    <w:p w14:paraId="382125BC" w14:textId="77777777" w:rsidR="000360CF" w:rsidRDefault="00DB30A0">
      <w:pPr>
        <w:spacing w:before="60" w:after="80"/>
        <w:ind w:left="255"/>
      </w:pPr>
      <m:oMathPara>
        <m:oMath>
          <m:sSub>
            <m:e>
              <m:r>
                <m:t>E</m:t>
              </m:r>
            </m:e>
            <m:sub>
              <m:r>
                <m:t>d</m:t>
              </m:r>
            </m:sub>
          </m:sSub>
          <m:r>
            <m:t>=</m:t>
          </m:r>
          <m:nary>
            <m:naryPr>
              <m:chr m:val="∑"/>
              <m:limLoc m:val="subSup"/>
              <m:grow m:val="1"/>
              <m:subHide m:val="off"/>
              <m:supHide m:val="on"/>
            </m:naryPr>
            <m:sub>
              <m:r>
                <m:t>i</m:t>
              </m:r>
            </m:sub>
            <m:sup/>
            <m:e>
              <m:sSub>
                <m:e>
                  <m:r>
                    <m:t>c</m:t>
                  </m:r>
                </m:e>
                <m:sub>
                  <m:r>
                    <m:t>i</m:t>
                  </m:r>
                </m:sub>
              </m:sSub>
            </m:e>
          </m:nary>
          <m:sSub>
            <m:e>
              <m:r>
                <m:t>E</m:t>
              </m:r>
            </m:e>
            <m:sub>
              <m:r>
                <m:t>i</m:t>
              </m:r>
            </m:sub>
          </m:sSub>
        </m:oMath>
      </m:oMathPara>
    </w:p>
    <w:p w14:paraId="6AB1641A" w14:textId="77777777" w:rsidR="000360CF" w:rsidRDefault="00DB30A0">
      <w:pPr>
        <w:spacing w:after="140"/>
      </w:pPr>
      <w:r>
        <w:t xml:space="preserve">Gli estremi sono calcolati sulla matrice generata. Non rappresentano un inviluppo universale di sezioni o componenti diverse. In analisi non lineare si combinano i carichi e si risolve ogni caso. Precompressione con </w:t>
      </w:r>
      <w:r>
        <w:rPr>
          <w:rFonts w:ascii="Calibri" w:eastAsia="Calibri" w:hAnsi="Calibri" w:cs="Calibri"/>
        </w:rPr>
        <w:t>γ</w:t>
      </w:r>
      <w:r>
        <w:t>P=1 è un trattamento limitato, da sostituire nei casi particolari previsti dalle norme di materiale.</w:t>
      </w:r>
    </w:p>
    <w:p w14:paraId="325A2C3D" w14:textId="77777777" w:rsidR="000360CF" w:rsidRDefault="00DB30A0">
      <w:pPr>
        <w:spacing w:after="140"/>
      </w:pPr>
      <w:r>
        <w:lastRenderedPageBreak/>
        <w:t>Esempio SLU NTC A1: G1=100, G2=30, uso A=50 e vento=-20, tutti in kN·m. Il massimo è 1,30×100+1,50×30+1,50×50=250 kN·m; il minimo è 100+0,80×30-1,50×20=94 kN·m. L'omissione della variabile favorevole è parte dell'enumerazione.</w:t>
      </w:r>
    </w:p>
    <w:p w14:paraId="485FDE20" w14:textId="77777777" w:rsidR="000360CF" w:rsidRDefault="00DB30A0">
      <w:pPr>
        <w:pStyle w:val="Titolo2"/>
        <w:keepNext/>
        <w:spacing w:after="140"/>
      </w:pPr>
      <w:bookmarkStart w:id="378" w:name="_Toc244285371"/>
      <w:r>
        <w:t>Traffico stradale</w:t>
      </w:r>
      <w:bookmarkEnd w:id="378"/>
    </w:p>
    <w:p w14:paraId="20D953C9" w14:textId="77777777" w:rsidR="000360CF" w:rsidRDefault="00DB30A0">
      <w:pPr>
        <w:spacing w:after="140"/>
      </w:pPr>
      <w:r>
        <w:t>Il modello principale segue NTC 2018 §§5.1.3.3–5.1.3.6 o EN 1991-2:2003 §§4.2–4.4. Il numero di corsie è 1 per w</w:t>
      </w:r>
      <w:r>
        <w:rPr>
          <w:rFonts w:ascii="Calibri" w:eastAsia="Calibri" w:hAnsi="Calibri" w:cs="Calibri"/>
        </w:rPr>
        <w:t>&lt;</w:t>
      </w:r>
      <w:r>
        <w:t>5,40 m, 2 per 5,40≤w</w:t>
      </w:r>
      <w:r>
        <w:rPr>
          <w:rFonts w:ascii="Calibri" w:eastAsia="Calibri" w:hAnsi="Calibri" w:cs="Calibri"/>
        </w:rPr>
        <w:t>&lt;</w:t>
      </w:r>
      <w:r>
        <w:t>6,00 m, Int(w/3) oltre; nel secondo intervallo la larghezza è w/2, negli altri 3 m. La numerazione è per gravosità e va ricercata per l'effetto esaminato.</w:t>
      </w:r>
    </w:p>
    <w:p w14:paraId="4C6FF78C" w14:textId="77777777" w:rsidR="000360CF" w:rsidRDefault="00DB30A0">
      <w:pPr>
        <w:spacing w:after="140"/>
      </w:pPr>
      <w:r>
        <w:t xml:space="preserve">Le prime tre corsie hanno assi da 300, 200 e 100 kN; i tandem comprendono due assi. Il distribuito è 9 kN/m² sulla prima corsia e 2,50 sulle altre e sull'area rimanente. Nel ramo EN si applicano i coefficienti </w:t>
      </w:r>
      <w:r>
        <w:rPr>
          <w:rFonts w:ascii="Calibri" w:eastAsia="Calibri" w:hAnsi="Calibri" w:cs="Calibri"/>
        </w:rPr>
        <w:t>α</w:t>
      </w:r>
      <w:r>
        <w:t xml:space="preserve"> assegnati. L'interasse degli assi è 1,20 m, quello delle ruote 2,00 m; ogni ruota porta metà carico d'asse.</w:t>
      </w:r>
    </w:p>
    <w:p w14:paraId="7E78922B" w14:textId="77777777" w:rsidR="000360CF" w:rsidRDefault="00DB30A0">
      <w:pPr>
        <w:spacing w:after="140"/>
      </w:pPr>
      <w:r>
        <w:t>La frenatura/accelerazione è:</w:t>
      </w:r>
    </w:p>
    <w:p w14:paraId="728C736E" w14:textId="77777777" w:rsidR="000360CF" w:rsidRDefault="00DB30A0">
      <w:pPr>
        <w:spacing w:before="60" w:after="80"/>
        <w:ind w:left="255"/>
      </w:pPr>
      <m:oMathPara>
        <m:oMath>
          <m:sSub>
            <m:e>
              <m:r>
                <m:t>Q</m:t>
              </m:r>
            </m:e>
            <m:sub>
              <m:r>
                <m:t>lk</m:t>
              </m:r>
            </m:sub>
          </m:sSub>
          <m:r>
            <m:t>=0</m:t>
          </m:r>
          <m:r>
            <m:t>,</m:t>
          </m:r>
          <m:r>
            <m:t>60(2</m:t>
          </m:r>
          <m:sSub>
            <m:e>
              <m:r>
                <m:t>α</m:t>
              </m:r>
            </m:e>
            <m:sub>
              <m:r>
                <m:t>Q1</m:t>
              </m:r>
            </m:sub>
          </m:sSub>
          <m:sSub>
            <m:e>
              <m:r>
                <m:t>Q</m:t>
              </m:r>
            </m:e>
            <m:sub>
              <m:r>
                <m:t>1k</m:t>
              </m:r>
            </m:sub>
          </m:sSub>
          <m:r>
            <m:t>)+0</m:t>
          </m:r>
          <m:r>
            <m:t>,</m:t>
          </m:r>
          <m:r>
            <m:t>10</m:t>
          </m:r>
          <m:sSub>
            <m:e>
              <m:r>
                <m:t>α</m:t>
              </m:r>
            </m:e>
            <m:sub>
              <m:r>
                <m:t>q1</m:t>
              </m:r>
            </m:sub>
          </m:sSub>
          <m:sSub>
            <m:e>
              <m:r>
                <m:t>q</m:t>
              </m:r>
            </m:e>
            <m:sub>
              <m:r>
                <m:t>1k</m:t>
              </m:r>
            </m:sub>
          </m:sSub>
          <m:sSub>
            <m:e>
              <m:r>
                <m:t>w</m:t>
              </m:r>
            </m:e>
            <m:sub>
              <m:r>
                <m:t>1</m:t>
              </m:r>
            </m:sub>
          </m:sSub>
          <m:r>
            <m:t>L</m:t>
          </m:r>
        </m:oMath>
      </m:oMathPara>
    </w:p>
    <w:p w14:paraId="11352DE3" w14:textId="77777777" w:rsidR="000360CF" w:rsidRDefault="00DB30A0">
      <w:pPr>
        <w:spacing w:after="140"/>
      </w:pPr>
      <w:r>
        <w:t xml:space="preserve">Si applicano il limite inferiore 180 </w:t>
      </w:r>
      <w:r>
        <w:rPr>
          <w:rFonts w:ascii="Calibri" w:eastAsia="Calibri" w:hAnsi="Calibri" w:cs="Calibri"/>
        </w:rPr>
        <w:t>α</w:t>
      </w:r>
      <w:r>
        <w:t xml:space="preserve">Q1 kN e quello superiore 900 kN; NTC usa </w:t>
      </w:r>
      <w:r>
        <w:rPr>
          <w:rFonts w:ascii="Calibri" w:eastAsia="Calibri" w:hAnsi="Calibri" w:cs="Calibri"/>
        </w:rPr>
        <w:t>α</w:t>
      </w:r>
      <w:r>
        <w:t>=1. La forza è a quota pavimentazione, con entrambi i segni. EN contempla anche la componente trasversale da frenatura obliqua, ove pertinente, pari al 25% del modulo della longitudinale.</w:t>
      </w:r>
    </w:p>
    <w:p w14:paraId="402E18BC" w14:textId="77777777" w:rsidR="000360CF" w:rsidRDefault="00DB30A0">
      <w:pPr>
        <w:spacing w:after="140"/>
      </w:pPr>
      <w:r>
        <w:t>Con Qv somma dei tandem caratteristici, la centrifuga vale 0,20 Qv per R</w:t>
      </w:r>
      <w:r>
        <w:rPr>
          <w:rFonts w:ascii="Calibri" w:eastAsia="Calibri" w:hAnsi="Calibri" w:cs="Calibri"/>
        </w:rPr>
        <w:t>&lt;</w:t>
      </w:r>
      <w:r>
        <w:t>200 m; 40 Qv/R per 200≤R≤1500 m; zero oltre. Agisce radialmente verso l'esterno della curva. Per una carreggiata da 10 m, Qv=1200 kN; a R=1000 m si ottengono 48 kN. Con L=25 m, la frenatura NTC è 427,50 kN.</w:t>
      </w:r>
    </w:p>
    <w:p w14:paraId="4377B1C6" w14:textId="77777777" w:rsidR="000360CF" w:rsidRDefault="00DB30A0">
      <w:pPr>
        <w:spacing w:after="140"/>
      </w:pPr>
      <w:r>
        <w:t xml:space="preserve">LM2/schema 2 consiste nell'asse locale da 400 </w:t>
      </w:r>
      <w:r>
        <w:rPr>
          <w:rFonts w:ascii="Calibri" w:eastAsia="Calibri" w:hAnsi="Calibri" w:cs="Calibri"/>
        </w:rPr>
        <w:t>β</w:t>
      </w:r>
      <w:r>
        <w:t xml:space="preserve">Q kN, o singola ruota da 200 </w:t>
      </w:r>
      <w:r>
        <w:rPr>
          <w:rFonts w:ascii="Calibri" w:eastAsia="Calibri" w:hAnsi="Calibri" w:cs="Calibri"/>
        </w:rPr>
        <w:t>β</w:t>
      </w:r>
      <w:r>
        <w:t>Q kN se più sfavorevole. Le impronte sono 0,35 × 0,60 m. La diffusione a 45° fino al piano medio della soletta aggiunge 2 hpav+hsoletta a entrambi i lati dell'impronta. Il foglio non somma questo caso a LM1.</w:t>
      </w:r>
    </w:p>
    <w:p w14:paraId="61EBCBB9" w14:textId="77777777" w:rsidR="000360CF" w:rsidRDefault="00DB30A0">
      <w:pPr>
        <w:spacing w:after="140"/>
      </w:pPr>
      <w:r>
        <w:t>La dinamica ordinaria è inclusa. L'opzione aggiuntiva presso il giunto riguarda LM2: EN §§4.3.3(3), 4.6.1(6) usa max[1; 1,30(1-D/26)], D in m; NTC richiede un fattore da studio. Folla caratteristica 5 kN/m² e carico del marciapiede concomitante a LM1 sono distinti: quest'ultimo è 2,50 kN/m² NTC e 3 kN/m² nella raccomandazione EN Tab. 4.4a.</w:t>
      </w:r>
    </w:p>
    <w:p w14:paraId="2DF36D65" w14:textId="77777777" w:rsidR="000360CF" w:rsidRDefault="00DB30A0">
      <w:pPr>
        <w:spacing w:after="140"/>
      </w:pPr>
      <w:r>
        <w:t xml:space="preserve">I gruppi di traffico sono alternativi e richiedono le regole di simultaneità pertinenti. Per NTC, i gruppi 2a/2b associano verticali frequenti a frenatura/centrifuga; per schema 1, </w:t>
      </w:r>
      <w:r>
        <w:rPr>
          <w:rFonts w:ascii="Calibri" w:eastAsia="Calibri" w:hAnsi="Calibri" w:cs="Calibri"/>
        </w:rPr>
        <w:t>ψ</w:t>
      </w:r>
      <w:r>
        <w:t>1 è 0,75 sui tandem e 0,40 sui distribuiti. Il foglio prepara le componenti, senza costruire automaticamente l'intero insieme di combinazioni del ponte.</w:t>
      </w:r>
    </w:p>
    <w:p w14:paraId="6EB898D3" w14:textId="77777777" w:rsidR="000360CF" w:rsidRDefault="00DB30A0">
      <w:pPr>
        <w:pStyle w:val="Titolo2"/>
        <w:keepNext/>
        <w:spacing w:after="140"/>
      </w:pPr>
      <w:bookmarkStart w:id="379" w:name="_Toc244285372"/>
      <w:r>
        <w:lastRenderedPageBreak/>
        <w:t>Ripartizione rigida</w:t>
      </w:r>
      <w:bookmarkEnd w:id="379"/>
    </w:p>
    <w:p w14:paraId="3ACBCE63" w14:textId="77777777" w:rsidR="000360CF" w:rsidRDefault="00DB30A0">
      <w:pPr>
        <w:spacing w:after="140"/>
      </w:pPr>
      <w:r>
        <w:t>Le travi hanno luce comune L e rigidezze flessionali EIi. Nel modello rigido gli spostamenti trasversali sono affini in y, la torsione delle travi è trascurata. Con yc baricentro delle rigidezze, la quota della forza a coordinata y è:</w:t>
      </w:r>
    </w:p>
    <w:p w14:paraId="37B98FFF" w14:textId="77777777" w:rsidR="000360CF" w:rsidRDefault="00DB30A0">
      <w:pPr>
        <w:keepNext/>
        <w:spacing w:before="60" w:after="80"/>
        <w:ind w:left="255"/>
      </w:pPr>
      <m:oMathPara>
        <m:oMath>
          <m:sSub>
            <m:e>
              <m:r>
                <m:t>y</m:t>
              </m:r>
            </m:e>
            <m:sub>
              <m:r>
                <m:t>c</m:t>
              </m:r>
            </m:sub>
          </m:sSub>
          <m:r>
            <m:t>=</m:t>
          </m:r>
          <m:f>
            <m:fPr>
              <m:type m:val="bar"/>
            </m:fPr>
            <m:num>
              <m:nary>
                <m:naryPr>
                  <m:chr m:val="∑"/>
                  <m:limLoc m:val="subSup"/>
                  <m:grow m:val="1"/>
                  <m:subHide m:val="off"/>
                  <m:supHide m:val="on"/>
                </m:naryPr>
                <m:sub>
                  <m:r>
                    <m:t>i</m:t>
                  </m:r>
                </m:sub>
                <m:sup/>
                <m:e>
                  <m:r>
                    <m:t>E</m:t>
                  </m:r>
                </m:e>
              </m:nary>
              <m:sSub>
                <m:e>
                  <m:r>
                    <m:t>I</m:t>
                  </m:r>
                </m:e>
                <m:sub>
                  <m:r>
                    <m:t>i</m:t>
                  </m:r>
                </m:sub>
              </m:sSub>
              <m:sSub>
                <m:e>
                  <m:r>
                    <m:t>y</m:t>
                  </m:r>
                </m:e>
                <m:sub>
                  <m:r>
                    <m:t>i</m:t>
                  </m:r>
                </m:sub>
              </m:sSub>
            </m:num>
            <m:den>
              <m:nary>
                <m:naryPr>
                  <m:chr m:val="∑"/>
                  <m:limLoc m:val="subSup"/>
                  <m:grow m:val="1"/>
                  <m:subHide m:val="off"/>
                  <m:supHide m:val="on"/>
                </m:naryPr>
                <m:sub>
                  <m:r>
                    <m:t>i</m:t>
                  </m:r>
                </m:sub>
                <m:sup/>
                <m:e>
                  <m:r>
                    <m:t>E</m:t>
                  </m:r>
                </m:e>
              </m:nary>
              <m:sSub>
                <m:e>
                  <m:r>
                    <m:t>I</m:t>
                  </m:r>
                </m:e>
                <m:sub>
                  <m:r>
                    <m:t>i</m:t>
                  </m:r>
                </m:sub>
              </m:sSub>
            </m:den>
          </m:f>
        </m:oMath>
      </m:oMathPara>
    </w:p>
    <w:p w14:paraId="64D5EFEB" w14:textId="77777777" w:rsidR="000360CF" w:rsidRDefault="00DB30A0">
      <w:pPr>
        <w:spacing w:before="60" w:after="80"/>
        <w:ind w:left="255"/>
      </w:pPr>
      <m:oMathPara>
        <m:oMath>
          <m:sSub>
            <m:e>
              <m:r>
                <m:t>r</m:t>
              </m:r>
            </m:e>
            <m:sub>
              <m:r>
                <m:t>i</m:t>
              </m:r>
            </m:sub>
          </m:sSub>
          <m:r>
            <m:t>(y)=</m:t>
          </m:r>
          <m:f>
            <m:fPr>
              <m:type m:val="bar"/>
            </m:fPr>
            <m:num>
              <m:r>
                <m:t>E</m:t>
              </m:r>
              <m:sSub>
                <m:e>
                  <m:r>
                    <m:t>I</m:t>
                  </m:r>
                </m:e>
                <m:sub>
                  <m:r>
                    <m:t>i</m:t>
                  </m:r>
                </m:sub>
              </m:sSub>
            </m:num>
            <m:den>
              <m:nary>
                <m:naryPr>
                  <m:chr m:val="∑"/>
                  <m:limLoc m:val="subSup"/>
                  <m:grow m:val="1"/>
                  <m:subHide m:val="off"/>
                  <m:supHide m:val="on"/>
                </m:naryPr>
                <m:sub>
                  <m:r>
                    <m:t>j</m:t>
                  </m:r>
                </m:sub>
                <m:sup/>
                <m:e>
                  <m:r>
                    <m:t>E</m:t>
                  </m:r>
                </m:e>
              </m:nary>
              <m:sSub>
                <m:e>
                  <m:r>
                    <m:t>I</m:t>
                  </m:r>
                </m:e>
                <m:sub>
                  <m:r>
                    <m:t>j</m:t>
                  </m:r>
                </m:sub>
              </m:sSub>
            </m:den>
          </m:f>
          <m:r>
            <m:t>+</m:t>
          </m:r>
          <m:f>
            <m:fPr>
              <m:type m:val="bar"/>
            </m:fPr>
            <m:num>
              <m:r>
                <m:t>E</m:t>
              </m:r>
              <m:sSub>
                <m:e>
                  <m:r>
                    <m:t>I</m:t>
                  </m:r>
                </m:e>
                <m:sub>
                  <m:r>
                    <m:t>i</m:t>
                  </m:r>
                </m:sub>
              </m:sSub>
              <m:r>
                <m:t>(</m:t>
              </m:r>
              <m:sSub>
                <m:e>
                  <m:r>
                    <m:t>y</m:t>
                  </m:r>
                </m:e>
                <m:sub>
                  <m:r>
                    <m:t>i</m:t>
                  </m:r>
                </m:sub>
              </m:sSub>
              <m:r>
                <m:t>−</m:t>
              </m:r>
              <m:sSub>
                <m:e>
                  <m:r>
                    <m:t>y</m:t>
                  </m:r>
                </m:e>
                <m:sub>
                  <m:r>
                    <m:t>c</m:t>
                  </m:r>
                </m:sub>
              </m:sSub>
              <m:r>
                <m:t>)(y−</m:t>
              </m:r>
              <m:sSub>
                <m:e>
                  <m:r>
                    <m:t>y</m:t>
                  </m:r>
                </m:e>
                <m:sub>
                  <m:r>
                    <m:t>c</m:t>
                  </m:r>
                </m:sub>
              </m:sSub>
              <m:r>
                <m:t>)</m:t>
              </m:r>
            </m:num>
            <m:den>
              <m:nary>
                <m:naryPr>
                  <m:chr m:val="∑"/>
                  <m:limLoc m:val="subSup"/>
                  <m:grow m:val="1"/>
                  <m:subHide m:val="off"/>
                  <m:supHide m:val="on"/>
                </m:naryPr>
                <m:sub>
                  <m:r>
                    <m:t>j</m:t>
                  </m:r>
                </m:sub>
                <m:sup/>
                <m:e>
                  <m:r>
                    <m:t>E</m:t>
                  </m:r>
                </m:e>
              </m:nary>
              <m:sSub>
                <m:e>
                  <m:r>
                    <m:t>I</m:t>
                  </m:r>
                </m:e>
                <m:sub>
                  <m:r>
                    <m:t>j</m:t>
                  </m:r>
                </m:sub>
              </m:sSub>
              <m:r>
                <m:t>(</m:t>
              </m:r>
              <m:sSub>
                <m:e>
                  <m:r>
                    <m:t>y</m:t>
                  </m:r>
                </m:e>
                <m:sub>
                  <m:r>
                    <m:t>j</m:t>
                  </m:r>
                </m:sub>
              </m:sSub>
              <m:r>
                <m:t>−</m:t>
              </m:r>
              <m:sSub>
                <m:e>
                  <m:r>
                    <m:t>y</m:t>
                  </m:r>
                </m:e>
                <m:sub>
                  <m:r>
                    <m:t>c</m:t>
                  </m:r>
                </m:sub>
              </m:sSub>
              <m:sSup>
                <m:e>
                  <m:r>
                    <m:t>)</m:t>
                  </m:r>
                </m:e>
                <m:sup>
                  <m:r>
                    <m:t>2</m:t>
                  </m:r>
                </m:sup>
              </m:sSup>
            </m:den>
          </m:f>
        </m:oMath>
      </m:oMathPara>
    </w:p>
    <w:p w14:paraId="7E61F2BE" w14:textId="77777777" w:rsidR="000360CF" w:rsidRDefault="00DB30A0">
      <w:pPr>
        <w:spacing w:after="140"/>
      </w:pPr>
      <w:r>
        <w:t>Il momento nella sezione longitudinale x si ottiene integrando il prodotto di questa quota e della funzione d'influenza longitudinale del semplice appoggio. Il metodo conserva risultante ed eccentricità e può produrre quote negative. Non è applicabile come rigidezza infinita implicita a un impalcato realmente deformabile senza giustificazione.</w:t>
      </w:r>
    </w:p>
    <w:p w14:paraId="0EAA6434" w14:textId="77777777" w:rsidR="000360CF" w:rsidRDefault="00DB30A0">
      <w:pPr>
        <w:pStyle w:val="Titolo2"/>
        <w:keepNext/>
        <w:spacing w:after="140"/>
      </w:pPr>
      <w:bookmarkStart w:id="380" w:name="_Toc244285373"/>
      <w:r>
        <w:t>Ripartizione deformabile</w:t>
      </w:r>
      <w:bookmarkEnd w:id="380"/>
    </w:p>
    <w:p w14:paraId="39D2D810" w14:textId="77777777" w:rsidR="000360CF" w:rsidRDefault="00DB30A0">
      <w:pPr>
        <w:spacing w:after="140"/>
      </w:pPr>
      <w:r>
        <w:t>Il modello fisico comprende travi longitudinali rettilinee prismatiche semplicemente appoggiate, con rotazione torsionale impedita agli estremi, e soletta rappresentata da strisce trasversali Euler-Bernoulli. D è l'EI di una striscia per metro longitudinale, in kN·m. Con strisce indipendenti di spessore t e modulo E, D=Et³/12; eventuali correzioni di piastra richiedono un modello coerente e non sono introdotte automaticamente.</w:t>
      </w:r>
    </w:p>
    <w:p w14:paraId="68B7A7FD" w14:textId="77777777" w:rsidR="000360CF" w:rsidRDefault="00DB30A0">
      <w:pPr>
        <w:spacing w:after="140"/>
      </w:pPr>
      <w:r>
        <w:t>Gli spostamenti e le rotazioni sono sviluppati in seni lungo la luce. Per ogni armonica:</w:t>
      </w:r>
    </w:p>
    <w:p w14:paraId="68B48E5E" w14:textId="77777777" w:rsidR="000360CF" w:rsidRDefault="00DB30A0">
      <w:pPr>
        <w:keepNext/>
        <w:spacing w:before="60" w:after="80"/>
        <w:ind w:left="255"/>
      </w:pPr>
      <m:oMathPara>
        <m:oMath>
          <m:sSub>
            <m:e>
              <m:r>
                <m:t>λ</m:t>
              </m:r>
            </m:e>
            <m:sub>
              <m:r>
                <m:t>n</m:t>
              </m:r>
            </m:sub>
          </m:sSub>
          <m:r>
            <m:t>=nπ/L</m:t>
          </m:r>
        </m:oMath>
      </m:oMathPara>
    </w:p>
    <w:p w14:paraId="71C696D8" w14:textId="77777777" w:rsidR="000360CF" w:rsidRDefault="00DB30A0">
      <w:pPr>
        <w:keepNext/>
        <w:spacing w:before="60" w:after="80"/>
        <w:ind w:left="255"/>
      </w:pPr>
      <m:oMathPara>
        <m:oMath>
          <m:sSub>
            <m:e>
              <m:r>
                <m:t>k</m:t>
              </m:r>
            </m:e>
            <m:sub>
              <m:r>
                <m:t>vi,n</m:t>
              </m:r>
            </m:sub>
          </m:sSub>
          <m:r>
            <m:t>=E</m:t>
          </m:r>
          <m:sSub>
            <m:e>
              <m:r>
                <m:t>I</m:t>
              </m:r>
            </m:e>
            <m:sub>
              <m:r>
                <m:t>i</m:t>
              </m:r>
            </m:sub>
          </m:sSub>
          <m:sSubSup>
            <m:e>
              <m:r>
                <m:t>λ</m:t>
              </m:r>
            </m:e>
            <m:sub>
              <m:r>
                <m:t>n</m:t>
              </m:r>
            </m:sub>
            <m:sup>
              <m:r>
                <m:t>4</m:t>
              </m:r>
            </m:sup>
          </m:sSubSup>
        </m:oMath>
      </m:oMathPara>
    </w:p>
    <w:p w14:paraId="6A95CF7B" w14:textId="77777777" w:rsidR="000360CF" w:rsidRDefault="00DB30A0">
      <w:pPr>
        <w:spacing w:before="60" w:after="80"/>
        <w:ind w:left="255"/>
      </w:pPr>
      <m:oMathPara>
        <m:oMath>
          <m:sSub>
            <m:e>
              <m:r>
                <m:t>k</m:t>
              </m:r>
            </m:e>
            <m:sub>
              <m:r>
                <m:t>θi,n</m:t>
              </m:r>
            </m:sub>
          </m:sSub>
          <m:r>
            <m:t>=G</m:t>
          </m:r>
          <m:sSub>
            <m:e>
              <m:r>
                <m:t>J</m:t>
              </m:r>
            </m:e>
            <m:sub>
              <m:r>
                <m:t>i</m:t>
              </m:r>
            </m:sub>
          </m:sSub>
          <m:sSubSup>
            <m:e>
              <m:r>
                <m:t>λ</m:t>
              </m:r>
            </m:e>
            <m:sub>
              <m:r>
                <m:t>n</m:t>
              </m:r>
            </m:sub>
            <m:sup>
              <m:r>
                <m:t>2</m:t>
              </m:r>
            </m:sup>
          </m:sSubSup>
        </m:oMath>
      </m:oMathPara>
    </w:p>
    <w:p w14:paraId="10459AFF" w14:textId="77777777" w:rsidR="000360CF" w:rsidRDefault="00DB30A0">
      <w:pPr>
        <w:spacing w:after="140"/>
      </w:pPr>
      <w:r>
        <w:t>La trave trasversale ha due gradi di libertà per nodo, spostamento e rotazione; i nodi coincidono con bordi e travi. Si impiegano funzioni cubiche di Hermite e carichi nodali consistenti. I carichi rettangolari sono integrati esattamente in direzione trasversale mediante quadratura a tre punti; le loro componenti longitudinali sono analitiche.</w:t>
      </w:r>
    </w:p>
    <w:p w14:paraId="5957DF09" w14:textId="77777777" w:rsidR="000360CF" w:rsidRDefault="00DB30A0">
      <w:pPr>
        <w:keepNext/>
        <w:spacing w:before="60" w:after="80"/>
        <w:ind w:left="255"/>
      </w:pPr>
      <m:oMathPara>
        <m:oMath>
          <m:sSub>
            <m:e>
              <m:r>
                <m:t>q</m:t>
              </m:r>
            </m:e>
            <m:sub>
              <m:r>
                <m:t>n</m:t>
              </m:r>
            </m:sub>
          </m:sSub>
          <m:r>
            <m:t>=</m:t>
          </m:r>
          <m:f>
            <m:fPr>
              <m:type m:val="bar"/>
            </m:fPr>
            <m:num>
              <m:r>
                <m:t>2q[</m:t>
              </m:r>
              <m:r>
                <m:rPr>
                  <m:sty m:val="p"/>
                </m:rPr>
                <m:t>cos</m:t>
              </m:r>
              <m:r>
                <m:t>(</m:t>
              </m:r>
              <m:sSub>
                <m:e>
                  <m:r>
                    <m:t>λ</m:t>
                  </m:r>
                </m:e>
                <m:sub>
                  <m:r>
                    <m:t>n</m:t>
                  </m:r>
                </m:sub>
              </m:sSub>
              <m:sSub>
                <m:e>
                  <m:r>
                    <m:t>x</m:t>
                  </m:r>
                </m:e>
                <m:sub>
                  <m:r>
                    <m:t>a</m:t>
                  </m:r>
                </m:sub>
              </m:sSub>
              <m:r>
                <m:t>)−</m:t>
              </m:r>
              <m:r>
                <m:rPr>
                  <m:sty m:val="p"/>
                </m:rPr>
                <m:t>cos</m:t>
              </m:r>
              <m:r>
                <m:t>(</m:t>
              </m:r>
              <m:sSub>
                <m:e>
                  <m:r>
                    <m:t>λ</m:t>
                  </m:r>
                </m:e>
                <m:sub>
                  <m:r>
                    <m:t>n</m:t>
                  </m:r>
                </m:sub>
              </m:sSub>
              <m:sSub>
                <m:e>
                  <m:r>
                    <m:t>x</m:t>
                  </m:r>
                </m:e>
                <m:sub>
                  <m:r>
                    <m:t>b</m:t>
                  </m:r>
                </m:sub>
              </m:sSub>
              <m:r>
                <m:t>)]</m:t>
              </m:r>
            </m:num>
            <m:den>
              <m:r>
                <m:t>L</m:t>
              </m:r>
              <m:sSub>
                <m:e>
                  <m:r>
                    <m:t>λ</m:t>
                  </m:r>
                </m:e>
                <m:sub>
                  <m:r>
                    <m:t>n</m:t>
                  </m:r>
                </m:sub>
              </m:sSub>
            </m:den>
          </m:f>
        </m:oMath>
      </m:oMathPara>
    </w:p>
    <w:p w14:paraId="1B14312A" w14:textId="77777777" w:rsidR="000360CF" w:rsidRDefault="00DB30A0">
      <w:pPr>
        <w:keepNext/>
        <w:spacing w:before="60" w:after="80"/>
        <w:ind w:left="255"/>
      </w:pPr>
      <m:oMathPara>
        <m:oMath>
          <m:sSub>
            <m:e>
              <m:r>
                <m:t>M</m:t>
              </m:r>
            </m:e>
            <m:sub>
              <m:r>
                <m:t>i</m:t>
              </m:r>
            </m:sub>
          </m:sSub>
          <m:r>
            <m:t>(x)=E</m:t>
          </m:r>
          <m:sSub>
            <m:e>
              <m:r>
                <m:t>I</m:t>
              </m:r>
            </m:e>
            <m:sub>
              <m:r>
                <m:t>i</m:t>
              </m:r>
            </m:sub>
          </m:sSub>
          <m:nary>
            <m:naryPr>
              <m:chr m:val="∑"/>
              <m:limLoc m:val="subSup"/>
              <m:grow m:val="1"/>
              <m:subHide m:val="off"/>
              <m:supHide m:val="on"/>
            </m:naryPr>
            <m:sub>
              <m:r>
                <m:t>n</m:t>
              </m:r>
            </m:sub>
            <m:sup/>
            <m:e>
              <m:sSubSup>
                <m:e>
                  <m:r>
                    <m:t>λ</m:t>
                  </m:r>
                </m:e>
                <m:sub>
                  <m:r>
                    <m:t>n</m:t>
                  </m:r>
                </m:sub>
                <m:sup>
                  <m:r>
                    <m:t>2</m:t>
                  </m:r>
                </m:sup>
              </m:sSubSup>
            </m:e>
          </m:nary>
          <m:sSub>
            <m:e>
              <m:r>
                <m:t>w</m:t>
              </m:r>
            </m:e>
            <m:sub>
              <m:r>
                <m:t>i,n</m:t>
              </m:r>
            </m:sub>
          </m:sSub>
          <m:r>
            <m:rPr>
              <m:sty m:val="p"/>
            </m:rPr>
            <m:t>sin</m:t>
          </m:r>
          <m:r>
            <m:t>(</m:t>
          </m:r>
          <m:sSub>
            <m:e>
              <m:r>
                <m:t>λ</m:t>
              </m:r>
            </m:e>
            <m:sub>
              <m:r>
                <m:t>n</m:t>
              </m:r>
            </m:sub>
          </m:sSub>
          <m:r>
            <m:t>x)</m:t>
          </m:r>
        </m:oMath>
      </m:oMathPara>
    </w:p>
    <w:p w14:paraId="70AEEA60" w14:textId="77777777" w:rsidR="000360CF" w:rsidRDefault="00DB30A0">
      <w:pPr>
        <w:spacing w:before="60" w:after="80"/>
        <w:ind w:left="255"/>
      </w:pPr>
      <m:oMathPara>
        <m:oMath>
          <m:sSub>
            <m:e>
              <m:r>
                <m:t>T</m:t>
              </m:r>
            </m:e>
            <m:sub>
              <m:r>
                <m:t>i</m:t>
              </m:r>
            </m:sub>
          </m:sSub>
          <m:r>
            <m:t>(x)=G</m:t>
          </m:r>
          <m:sSub>
            <m:e>
              <m:r>
                <m:t>J</m:t>
              </m:r>
            </m:e>
            <m:sub>
              <m:r>
                <m:t>i</m:t>
              </m:r>
            </m:sub>
          </m:sSub>
          <m:nary>
            <m:naryPr>
              <m:chr m:val="∑"/>
              <m:limLoc m:val="subSup"/>
              <m:grow m:val="1"/>
              <m:subHide m:val="off"/>
              <m:supHide m:val="on"/>
            </m:naryPr>
            <m:sub>
              <m:r>
                <m:t>n</m:t>
              </m:r>
            </m:sub>
            <m:sup/>
            <m:e>
              <m:sSub>
                <m:e>
                  <m:r>
                    <m:t>λ</m:t>
                  </m:r>
                </m:e>
                <m:sub>
                  <m:r>
                    <m:t>n</m:t>
                  </m:r>
                </m:sub>
              </m:sSub>
            </m:e>
          </m:nary>
          <m:sSub>
            <m:e>
              <m:r>
                <m:t>θ</m:t>
              </m:r>
            </m:e>
            <m:sub>
              <m:r>
                <m:t>i,n</m:t>
              </m:r>
            </m:sub>
          </m:sSub>
          <m:r>
            <m:rPr>
              <m:sty m:val="p"/>
            </m:rPr>
            <m:t>cos</m:t>
          </m:r>
          <m:r>
            <m:t>(</m:t>
          </m:r>
          <m:sSub>
            <m:e>
              <m:r>
                <m:t>λ</m:t>
              </m:r>
            </m:e>
            <m:sub>
              <m:r>
                <m:t>n</m:t>
              </m:r>
            </m:sub>
          </m:sSub>
          <m:r>
            <m:t>x)</m:t>
          </m:r>
        </m:oMath>
      </m:oMathPara>
    </w:p>
    <w:p w14:paraId="01626814" w14:textId="77777777" w:rsidR="000360CF" w:rsidRDefault="00DB30A0">
      <w:pPr>
        <w:spacing w:after="140"/>
      </w:pPr>
      <w:r>
        <w:t>Il sistema simmetrico è scalato sulla diagonale e risolto mediante Cholesky, con controllo dei pivot e del residuo relativo. I troncamenti crescono da 16 fino al limite assegnato; la convergenza richiede almeno il confronto 16/32 e controlla tutti i momenti per trave, la statica globale e tutte le ordinate delle linee d'influenza. La tolleranza predefinita è 10^-3 rispetto al momento globale di riferimento; il massimo previsto è 512 modi.</w:t>
      </w:r>
    </w:p>
    <w:p w14:paraId="373F7CD7" w14:textId="77777777" w:rsidR="000360CF" w:rsidRDefault="00DB30A0">
      <w:pPr>
        <w:spacing w:after="140"/>
      </w:pPr>
      <w:r>
        <w:lastRenderedPageBreak/>
        <w:t>La quota percentuale è 100 Mi/</w:t>
      </w:r>
      <w:r>
        <w:rPr>
          <w:rFonts w:ascii="Calibri" w:eastAsia="Calibri" w:hAnsi="Calibri" w:cs="Calibri"/>
        </w:rPr>
        <w:t>Σ</w:t>
      </w:r>
      <w:r>
        <w:t>Mi nella sezione x, non una quota universale del carico verticale. La linea d'influenza riporta M per forza unitaria a x fissata, variando y; ha unità m. Le torsioni sono riportate come grandezze accessorie al troncamento scelto, senza attribuire loro il controllo di convergenza dei momenti.</w:t>
      </w:r>
    </w:p>
    <w:p w14:paraId="19A51914" w14:textId="77777777" w:rsidR="000360CF" w:rsidRDefault="00DB30A0">
      <w:pPr>
        <w:spacing w:after="140"/>
      </w:pPr>
      <w:r>
        <w:t xml:space="preserve">La verifica indipendente usa tre travi equidistanti con EI uguale, GJ=0 e carico unitario centrale. Per una singola armonica, con interasse a e k=EI </w:t>
      </w:r>
      <w:r>
        <w:rPr>
          <w:rFonts w:ascii="Calibri" w:eastAsia="Calibri" w:hAnsi="Calibri" w:cs="Calibri"/>
        </w:rPr>
        <w:t>λ</w:t>
      </w:r>
      <w:r>
        <w:t>^4, la compatibilità della trave trasversale restituisce r_esterno=1/[3+k a³/(3D)] e r_centro=1-2r_esterno. Un calcolo Python indipendente integra i termini della serie e costituisce l'atteso conservato. Sono verificati anche simmetria, linearità, equilibrio, limite rigido e regola della leva con due travi senza torsione.</w:t>
      </w:r>
    </w:p>
    <w:p w14:paraId="6DBFD274" w14:textId="77777777" w:rsidR="000360CF" w:rsidRDefault="00DB30A0">
      <w:pPr>
        <w:spacing w:after="140"/>
      </w:pPr>
      <w:r>
        <w:t>Il modello esclude impalcati continui, obliqui, curvi, non prismatici e traversi intermedi discreti. Non risolve tensioni locali di piastra, tagli e reazioni da usare automaticamente nelle verifiche. La rigidezza longitudinale della soletta è inclusa nell'EI efficace delle travi assegnato dall'utente.</w:t>
      </w:r>
    </w:p>
    <w:p w14:paraId="72F9A333" w14:textId="77777777" w:rsidR="000360CF" w:rsidRDefault="00DB30A0">
      <w:pPr>
        <w:pStyle w:val="Titolo2"/>
        <w:keepNext/>
        <w:spacing w:after="140"/>
      </w:pPr>
      <w:bookmarkStart w:id="381" w:name="_Toc244285374"/>
      <w:r>
        <w:t>Urti veicolari</w:t>
      </w:r>
      <w:bookmarkEnd w:id="381"/>
    </w:p>
    <w:p w14:paraId="6DF6CD7E" w14:textId="77777777" w:rsidR="000360CF" w:rsidRDefault="00DB30A0">
      <w:pPr>
        <w:spacing w:after="140"/>
      </w:pPr>
      <w:r>
        <w:t>Le forze statiche equivalenti sono azioni eccezionali di progetto Ad. Si applicano NTC 2018 §3.6.3.3.1 oppure EN 1991-1-7:2006 §§4.3–4.4, tenendo distinti i rispettivi parametri.</w:t>
      </w:r>
    </w:p>
    <w:p w14:paraId="30363F41" w14:textId="77777777" w:rsidR="000360CF" w:rsidRDefault="00DB30A0">
      <w:pPr>
        <w:spacing w:after="140"/>
      </w:pPr>
      <w:r>
        <w:t>Per i piedritti le categorie implementate hanno forza parallela di 1000, 750, 500, 50 e 150 kN, rispettivamente per strade principali, locali/rurali, urbane, parcheggi auto e parcheggi autocarri. La trasversale è metà della parallela, in caso alternativo. NTC applica gli autocarri a 1,25 m; EN richiede l'esame delle quote pertinenti fra 0,50 e 1,50 m. Per automobili la quota è 0,50 m.</w:t>
      </w:r>
    </w:p>
    <w:p w14:paraId="2C256A6B" w14:textId="77777777" w:rsidR="000360CF" w:rsidRDefault="00DB30A0">
      <w:pPr>
        <w:spacing w:after="140"/>
      </w:pPr>
      <w:r>
        <w:t>Per le sovrastrutture la forza base EN Tab. 4.2 è distinta: 500, 375, 250 oppure 75 kN. NTC richiama invece la propria forza parallela di base. La riduzione per franco è unitaria fino ad h0, lineare fino a zero in h1, nulla oltre. NTC usa h0=5 m e h1=6 m; in EN i valori raccomandati richiedono gli adeguamenti geometrici e nazionali del caso.</w:t>
      </w:r>
    </w:p>
    <w:p w14:paraId="3270617D" w14:textId="77777777" w:rsidR="000360CF" w:rsidRDefault="00DB30A0">
      <w:pPr>
        <w:spacing w:after="140"/>
      </w:pPr>
      <w:r>
        <w:t>Il caso all'intradosso ha risultante inclinata di 10° verso l'alto; le componenti sono F cos(10°) e F sin(10°). L'impronta è 0,25 × 0,25 m. Per carrelli elevatori la forza equivalente è 5W a 0,75 m, con W comprensivo del massimo carico trasportabile.</w:t>
      </w:r>
    </w:p>
    <w:p w14:paraId="1C58D15A" w14:textId="77777777" w:rsidR="000360CF" w:rsidRDefault="00DB30A0">
      <w:pPr>
        <w:spacing w:after="140"/>
      </w:pPr>
      <w:r>
        <w:t>Il foglio non è una verifica dinamica d'impatto e non determina la capacità dissipativa. Barriere stradali e ancoraggi, urti ferroviari/navali, incendio ed esplosioni richiedono modelli specifici.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ANTHEA_Guida_teorica_ITEC_Rev64.docx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ANTHEA_Guida_teorica_ITEC_Rev64.docx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188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ANTHEA_Guida_teorica_ITEC_Rev64.docx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Rev64; Contenuti 2026-10-30</cp:keywords>
  <dc:description/>
  <cp:lastModifiedBy>ANTHEA</cp:lastModifiedBy>
  <cp:revision>64</cp:revision>
  <cp:lastPrinted>2023-02-17T15:30:00Z</cp:lastPrinted>
  <dcterms:created xsi:type="dcterms:W3CDTF">2024-01-22T16:51:00Z</dcterms:created>
  <dcterms:modified xsi:type="dcterms:W3CDTF">2026-03-05T14:41:00Z</dcterms:modified>
</cp:coreProperties>
</file>