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01-mensola-base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1593/2689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1704/2839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D=117,215 kN/m, ΣR=144,518 kN/m, iterazioni 26, residuo -7.856E-08. Superfici geometricamente ammesse 1593;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D=149,333 kN/m, ΣR=168,195 kN/m, iterazioni 29, residuo -3.914E-08. Superfici geometricamente ammesse 1704;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-2,814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0,052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0,094 / 0,084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-2,677 / -2,608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 / 0,113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-2,608 / -2,54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0,158 / 0,14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 / -2,471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-2,471 / -2,403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0,213 / 0,189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-2,403 / -2,334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0,211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-2,334 / -2,266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 / 0,232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-2,266 / -2,197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-2,197 / -2,128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0,303 / 0,269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-2,128 / -2,06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-2,06 / -1,991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0,339 / 0,301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 / -1,923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-1,923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 / 0,329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-1,785 / -1,717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-1,717 / -1,648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-1,648 / -1,58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 / 0,373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-1,374 / -1,305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0,406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-1,305 / -1,237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0,464 / 0,412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-1,237 / -1,168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0,471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-1,168 / -1,1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0,477 / 0,423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-0,962 / -0,894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-0,894 / -0,825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-0,825 / -0,757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-0,757 / -0,688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-0,688 / -0,619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-0,619 / -0,551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 / -0,482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-0,482 / -0,414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-0,414 / -0,345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-0,345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-0,208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-0,208 / -0,139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-0,139 / -0,071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-0,071 / -0,002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0,736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0,135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0,852 / 0,756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0,204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0,847 / 0,752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0,409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 / 0,732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0,684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0,805 / 0,715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0,488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1,006 / 2,664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1,434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0,316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2,678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1,095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3,001 / 2,664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2,986 / 2,651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1,568 / 1,393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2,187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2,719 / 2,414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1,301 / 1,37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2,704 / 2,401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 / 2,388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1,507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1,507 / 1,575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2,661 / 2,363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2,647 / 2,35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2,633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2,618 / 2,325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1,918 / 1,987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2,575 / 2,286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1,987 / 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 / 2,273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2,055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2,545 / 2,26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2,124 / 2,193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 / 2,247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2,515 / 2,233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 / 2,22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2,485 / 2,206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 / 2,193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2,179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2,165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2,407 / 2,137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 / 2,122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 / 2,879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2,374 / 2,108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 / 2,947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2,357 / 2,093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2,875 / 0,595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 / 1,604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2,229 / 1,979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2,192 / 1,947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2,174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2,155 / 1,913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3,359 / 3,427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2,135 / 1,896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3,496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2,115 / 1,878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3,496 / 3,564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2,095 / 1,86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 / 3,633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2,074 / 1,841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3,633 / 3,702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1,822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3,702 / 3,77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 / 1,802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 / 3,839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2,006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3,839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1,983 / 1,76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1,958 / 1,738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1,932 / 1,715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1,692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4,182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1,667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 / 4,25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1,641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1,818 / 1,614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1,785 / 1,585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1,751 / 1,555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4,525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 / 1,523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4,525 / 4,593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1,677 / 1,489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4,662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1,635 / 1,452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4,662 / 4,73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1,412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 / 4,799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4,868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4,936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1,431 / 1,27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4,936 / 5,005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1,365 / 1,212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5,005 / 5,073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1,146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 / 5,142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 / 1,068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 / 5,21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 / 0,861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 / 0,707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