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0722A227" w14:textId="77777777" w:rsidTr="00DC48B9">
        <w:tc>
          <w:tcPr>
            <w:tcW w:w="2835" w:type="dxa"/>
          </w:tcPr>
          <w:p w14:paraId="072ED99F" w14:textId="77777777" w:rsidR="00BC3766" w:rsidRPr="004913BD" w:rsidRDefault="00BC3766" w:rsidP="00DC48B9">
            <w:pPr>
              <w:rPr>
                <w:b/>
                <w:bCs/>
              </w:rPr>
            </w:pPr>
          </w:p>
        </w:tc>
        <w:tc>
          <w:tcPr>
            <w:tcW w:w="7797" w:type="dxa"/>
          </w:tcPr>
          <w:p w14:paraId="2B5F6E99" w14:textId="77777777" w:rsidR="00BC3766" w:rsidRPr="004913BD" w:rsidRDefault="00BC3766" w:rsidP="00DC48B9">
            <w:pPr>
              <w:rPr>
                <w:b/>
                <w:bCs/>
                <w:sz w:val="20"/>
              </w:rPr>
            </w:pPr>
          </w:p>
        </w:tc>
      </w:tr>
      <w:tr w:rsidR="00BC3766" w14:paraId="1D5944E8" w14:textId="77777777" w:rsidTr="00DC48B9">
        <w:tc>
          <w:tcPr>
            <w:tcW w:w="2835" w:type="dxa"/>
          </w:tcPr>
          <w:p w14:paraId="56B358FB" w14:textId="77777777" w:rsidR="00BC3766" w:rsidRPr="004913BD" w:rsidRDefault="00BC3766" w:rsidP="00DC48B9">
            <w:pPr>
              <w:tabs>
                <w:tab w:val="left" w:pos="1296"/>
              </w:tabs>
              <w:rPr>
                <w:sz w:val="28"/>
                <w:szCs w:val="28"/>
              </w:rPr>
            </w:pPr>
          </w:p>
        </w:tc>
        <w:tc>
          <w:tcPr>
            <w:tcW w:w="7797" w:type="dxa"/>
          </w:tcPr>
          <w:p w14:paraId="39697278" w14:textId="77777777" w:rsidR="00BC3766" w:rsidRPr="004913BD" w:rsidRDefault="00BC3766" w:rsidP="00DC48B9">
            <w:pPr>
              <w:tabs>
                <w:tab w:val="left" w:pos="1296"/>
              </w:tabs>
              <w:rPr>
                <w:sz w:val="28"/>
                <w:szCs w:val="28"/>
              </w:rPr>
            </w:pPr>
          </w:p>
        </w:tc>
      </w:tr>
      <w:tr w:rsidR="00BC3766" w14:paraId="6FF42B41" w14:textId="77777777" w:rsidTr="00DC48B9">
        <w:trPr>
          <w:trHeight w:val="573"/>
        </w:trPr>
        <w:tc>
          <w:tcPr>
            <w:tcW w:w="2835" w:type="dxa"/>
          </w:tcPr>
          <w:p w14:paraId="04B52D8F" w14:textId="77777777" w:rsidR="00BC3766" w:rsidRPr="006D3BBF" w:rsidRDefault="00BC3766" w:rsidP="00DC48B9">
            <w:pPr>
              <w:rPr>
                <w:sz w:val="20"/>
                <w:szCs w:val="16"/>
              </w:rPr>
            </w:pPr>
          </w:p>
          <w:p w14:paraId="35A1800C" w14:textId="77777777" w:rsidR="006D3BBF" w:rsidRDefault="006D3BBF" w:rsidP="00DC48B9"/>
        </w:tc>
        <w:tc>
          <w:tcPr>
            <w:tcW w:w="7797" w:type="dxa"/>
          </w:tcPr>
          <w:p w14:paraId="0FBA0F93" w14:textId="77777777" w:rsidR="00BC3766" w:rsidRDefault="00BC3766" w:rsidP="00DC48B9"/>
        </w:tc>
      </w:tr>
      <w:tr w:rsidR="00793049" w14:paraId="32D0D1C5" w14:textId="77777777" w:rsidTr="00DC48B9">
        <w:trPr>
          <w:trHeight w:val="396"/>
        </w:trPr>
        <w:tc>
          <w:tcPr>
            <w:tcW w:w="2835" w:type="dxa"/>
          </w:tcPr>
          <w:p w14:paraId="052C46F1" w14:textId="77777777" w:rsidR="00793049" w:rsidRPr="006D3BBF" w:rsidRDefault="00793049" w:rsidP="00F63D34">
            <w:pPr>
              <w:ind w:left="31"/>
              <w:rPr>
                <w:sz w:val="20"/>
                <w:szCs w:val="16"/>
              </w:rPr>
            </w:pPr>
            <w:r w:rsidRPr="004913BD">
              <w:rPr>
                <w:b/>
                <w:bCs/>
              </w:rPr>
              <w:t>Ambito:</w:t>
            </w:r>
          </w:p>
        </w:tc>
        <w:tc>
          <w:tcPr>
            <w:tcW w:w="7797" w:type="dxa"/>
          </w:tcPr>
          <w:p w14:paraId="0EAA3570" w14:textId="77777777" w:rsidR="00793049" w:rsidRDefault="00793049" w:rsidP="00DC48B9"/>
        </w:tc>
      </w:tr>
      <w:tr w:rsidR="00793049" w14:paraId="54A1E52E" w14:textId="77777777" w:rsidTr="00DC48B9">
        <w:trPr>
          <w:trHeight w:val="560"/>
        </w:trPr>
        <w:tc>
          <w:tcPr>
            <w:tcW w:w="2835" w:type="dxa"/>
          </w:tcPr>
          <w:p w14:paraId="100C425E" w14:textId="77777777" w:rsidR="00793049" w:rsidRPr="004913BD" w:rsidRDefault="00793049" w:rsidP="00DC48B9">
            <w:pPr>
              <w:rPr>
                <w:b/>
                <w:bCs/>
                <w:sz w:val="32"/>
                <w:szCs w:val="32"/>
              </w:rPr>
            </w:pPr>
          </w:p>
        </w:tc>
        <w:tc>
          <w:tcPr>
            <w:tcW w:w="7797" w:type="dxa"/>
          </w:tcPr>
          <w:p w14:paraId="415AD4C8" w14:textId="77777777" w:rsidR="00793049" w:rsidRPr="004913BD" w:rsidRDefault="00793049" w:rsidP="00DC48B9">
            <w:pPr>
              <w:rPr>
                <w:b/>
                <w:bCs/>
                <w:sz w:val="32"/>
                <w:szCs w:val="32"/>
              </w:rPr>
            </w:pPr>
          </w:p>
        </w:tc>
      </w:tr>
      <w:tr w:rsidR="00793049" w14:paraId="32040BD3" w14:textId="77777777" w:rsidTr="00DC48B9">
        <w:trPr>
          <w:trHeight w:val="396"/>
        </w:trPr>
        <w:tc>
          <w:tcPr>
            <w:tcW w:w="2835" w:type="dxa"/>
          </w:tcPr>
          <w:p w14:paraId="61E1FE75" w14:textId="77777777" w:rsidR="00793049" w:rsidRPr="004913BD" w:rsidRDefault="00793049" w:rsidP="00DC48B9">
            <w:pPr>
              <w:spacing w:line="276" w:lineRule="auto"/>
              <w:rPr>
                <w:sz w:val="28"/>
                <w:szCs w:val="28"/>
              </w:rPr>
            </w:pPr>
          </w:p>
        </w:tc>
        <w:tc>
          <w:tcPr>
            <w:tcW w:w="7797" w:type="dxa"/>
          </w:tcPr>
          <w:p w14:paraId="35EBCC29" w14:textId="77777777" w:rsidR="00793049" w:rsidRPr="004913BD" w:rsidRDefault="00793049" w:rsidP="00DC48B9">
            <w:pPr>
              <w:spacing w:line="276" w:lineRule="auto"/>
              <w:rPr>
                <w:sz w:val="28"/>
                <w:szCs w:val="28"/>
              </w:rPr>
            </w:pPr>
            <w:r>
              <w:rPr>
                <w:sz w:val="28"/>
                <w:szCs w:val="28"/>
              </w:rPr>
              <w:t>Documentazione software ANTHEA</w:t>
            </w:r>
          </w:p>
        </w:tc>
      </w:tr>
    </w:tbl>
    <w:p w14:paraId="604669B4" w14:textId="77777777" w:rsidR="00DF4021" w:rsidRPr="00D14D83" w:rsidRDefault="00DF4021" w:rsidP="00D14D83">
      <w:pPr>
        <w:ind w:left="-284"/>
        <w:rPr>
          <w:b/>
          <w:bCs/>
          <w:sz w:val="16"/>
          <w:szCs w:val="12"/>
        </w:rPr>
      </w:pPr>
    </w:p>
    <w:p w14:paraId="0852063F" w14:textId="77777777" w:rsidR="00E636A2" w:rsidRDefault="00E636A2" w:rsidP="00D35195">
      <w:pPr>
        <w:spacing w:line="276" w:lineRule="auto"/>
        <w:rPr>
          <w:b/>
          <w:bCs/>
        </w:rPr>
      </w:pPr>
      <w:r w:rsidRPr="000E76E2">
        <w:rPr>
          <w:b/>
          <w:bCs/>
        </w:rPr>
        <w:t>Titolo</w:t>
      </w:r>
      <w:r>
        <w:rPr>
          <w:b/>
          <w:bCs/>
        </w:rPr>
        <w:t>:</w:t>
      </w:r>
    </w:p>
    <w:p w14:paraId="4DC648EC"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4AE85BC0" w14:textId="77777777" w:rsidR="00D14D83" w:rsidRPr="00DF4021" w:rsidRDefault="00D14D83" w:rsidP="00D14D83">
      <w:pPr>
        <w:autoSpaceDE w:val="0"/>
        <w:autoSpaceDN w:val="0"/>
        <w:adjustRightInd w:val="0"/>
        <w:spacing w:line="192" w:lineRule="auto"/>
        <w:ind w:left="-284"/>
        <w:rPr>
          <w:rFonts w:cs="Manrope"/>
          <w:sz w:val="28"/>
          <w:szCs w:val="28"/>
        </w:rPr>
      </w:pPr>
    </w:p>
    <w:p w14:paraId="4F14C2AB"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6A7D05DE"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39370FDE" w14:textId="77777777" w:rsidTr="00604B9E">
        <w:trPr>
          <w:trHeight w:val="403"/>
        </w:trPr>
        <w:tc>
          <w:tcPr>
            <w:tcW w:w="283" w:type="dxa"/>
            <w:tcBorders>
              <w:left w:val="single" w:sz="12" w:space="0" w:color="808080" w:themeColor="background1" w:themeShade="80"/>
            </w:tcBorders>
          </w:tcPr>
          <w:p w14:paraId="5956F721"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785392E3"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1D67DB6A" w14:textId="77777777" w:rsidTr="00BC3766">
        <w:trPr>
          <w:trHeight w:val="140"/>
        </w:trPr>
        <w:tc>
          <w:tcPr>
            <w:tcW w:w="283" w:type="dxa"/>
            <w:tcBorders>
              <w:left w:val="single" w:sz="12" w:space="0" w:color="808080" w:themeColor="background1" w:themeShade="80"/>
            </w:tcBorders>
          </w:tcPr>
          <w:p w14:paraId="106885CD"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4E1CE43"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35B28A13"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7D5C4FA7" w14:textId="77777777" w:rsidTr="00BC3766">
        <w:trPr>
          <w:trHeight w:val="140"/>
        </w:trPr>
        <w:tc>
          <w:tcPr>
            <w:tcW w:w="283" w:type="dxa"/>
            <w:tcBorders>
              <w:left w:val="single" w:sz="12" w:space="0" w:color="808080" w:themeColor="background1" w:themeShade="80"/>
            </w:tcBorders>
          </w:tcPr>
          <w:p w14:paraId="34592330"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AA7AC52"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6D8AB55B"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66782DD0" w14:textId="77777777" w:rsidTr="00BC3766">
        <w:tc>
          <w:tcPr>
            <w:tcW w:w="283" w:type="dxa"/>
            <w:tcBorders>
              <w:left w:val="single" w:sz="12" w:space="0" w:color="808080" w:themeColor="background1" w:themeShade="80"/>
            </w:tcBorders>
          </w:tcPr>
          <w:p w14:paraId="5968B393"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20BDFCA0"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33914105"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01534051" w14:textId="77777777" w:rsidTr="00BC3766">
        <w:tc>
          <w:tcPr>
            <w:tcW w:w="283" w:type="dxa"/>
            <w:tcBorders>
              <w:left w:val="single" w:sz="12" w:space="0" w:color="808080" w:themeColor="background1" w:themeShade="80"/>
            </w:tcBorders>
          </w:tcPr>
          <w:p w14:paraId="2B826BF7"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4574AFA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88494F5" w14:textId="77777777" w:rsidR="00E636A2" w:rsidRPr="00AB084F" w:rsidRDefault="00E636A2" w:rsidP="00070634">
            <w:pPr>
              <w:autoSpaceDE w:val="0"/>
              <w:autoSpaceDN w:val="0"/>
              <w:adjustRightInd w:val="0"/>
              <w:ind w:left="27"/>
              <w:jc w:val="left"/>
              <w:rPr>
                <w:rFonts w:cs="Manrope"/>
                <w:sz w:val="18"/>
                <w:szCs w:val="18"/>
              </w:rPr>
            </w:pPr>
          </w:p>
        </w:tc>
      </w:tr>
      <w:tr w:rsidR="00E636A2" w14:paraId="6D1683E4" w14:textId="77777777" w:rsidTr="00BC3766">
        <w:tc>
          <w:tcPr>
            <w:tcW w:w="283" w:type="dxa"/>
            <w:tcBorders>
              <w:left w:val="single" w:sz="12" w:space="0" w:color="808080" w:themeColor="background1" w:themeShade="80"/>
            </w:tcBorders>
          </w:tcPr>
          <w:p w14:paraId="71D71793" w14:textId="77777777" w:rsidR="00E636A2" w:rsidRDefault="00E636A2" w:rsidP="00070634">
            <w:pPr>
              <w:autoSpaceDE w:val="0"/>
              <w:autoSpaceDN w:val="0"/>
              <w:adjustRightInd w:val="0"/>
              <w:ind w:left="27"/>
              <w:jc w:val="left"/>
              <w:rPr>
                <w:rFonts w:cs="Manrope"/>
                <w:sz w:val="18"/>
                <w:szCs w:val="18"/>
              </w:rPr>
            </w:pPr>
          </w:p>
        </w:tc>
        <w:tc>
          <w:tcPr>
            <w:tcW w:w="846" w:type="dxa"/>
          </w:tcPr>
          <w:p w14:paraId="63B04C6D"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D70D7DF" w14:textId="77777777" w:rsidR="00E636A2" w:rsidRPr="00AB084F" w:rsidRDefault="00E636A2" w:rsidP="00070634">
            <w:pPr>
              <w:autoSpaceDE w:val="0"/>
              <w:autoSpaceDN w:val="0"/>
              <w:adjustRightInd w:val="0"/>
              <w:ind w:left="27"/>
              <w:jc w:val="left"/>
              <w:rPr>
                <w:rFonts w:cs="Manrope"/>
                <w:sz w:val="18"/>
                <w:szCs w:val="18"/>
              </w:rPr>
            </w:pPr>
          </w:p>
        </w:tc>
      </w:tr>
      <w:tr w:rsidR="00E636A2" w14:paraId="6AE45833" w14:textId="77777777" w:rsidTr="00BC3766">
        <w:tc>
          <w:tcPr>
            <w:tcW w:w="283" w:type="dxa"/>
            <w:tcBorders>
              <w:left w:val="single" w:sz="12" w:space="0" w:color="808080" w:themeColor="background1" w:themeShade="80"/>
            </w:tcBorders>
          </w:tcPr>
          <w:p w14:paraId="13CEA1AA" w14:textId="77777777" w:rsidR="00E636A2" w:rsidRDefault="00E636A2" w:rsidP="00070634">
            <w:pPr>
              <w:autoSpaceDE w:val="0"/>
              <w:autoSpaceDN w:val="0"/>
              <w:adjustRightInd w:val="0"/>
              <w:ind w:left="27"/>
              <w:jc w:val="left"/>
              <w:rPr>
                <w:rFonts w:cs="Manrope"/>
                <w:sz w:val="18"/>
                <w:szCs w:val="18"/>
              </w:rPr>
            </w:pPr>
          </w:p>
        </w:tc>
        <w:tc>
          <w:tcPr>
            <w:tcW w:w="846" w:type="dxa"/>
          </w:tcPr>
          <w:p w14:paraId="791CB68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D92FC42" w14:textId="77777777" w:rsidR="00E636A2" w:rsidRPr="00AB084F" w:rsidRDefault="00E636A2" w:rsidP="00070634">
            <w:pPr>
              <w:autoSpaceDE w:val="0"/>
              <w:autoSpaceDN w:val="0"/>
              <w:adjustRightInd w:val="0"/>
              <w:ind w:left="27"/>
              <w:jc w:val="left"/>
              <w:rPr>
                <w:rFonts w:cs="Manrope"/>
                <w:sz w:val="18"/>
                <w:szCs w:val="18"/>
              </w:rPr>
            </w:pPr>
          </w:p>
        </w:tc>
      </w:tr>
      <w:tr w:rsidR="00E636A2" w14:paraId="4E3603F4" w14:textId="77777777" w:rsidTr="00BC3766">
        <w:tc>
          <w:tcPr>
            <w:tcW w:w="283" w:type="dxa"/>
            <w:tcBorders>
              <w:left w:val="single" w:sz="12" w:space="0" w:color="808080" w:themeColor="background1" w:themeShade="80"/>
            </w:tcBorders>
          </w:tcPr>
          <w:p w14:paraId="55188FC4" w14:textId="77777777" w:rsidR="00E636A2" w:rsidRDefault="00E636A2" w:rsidP="00070634">
            <w:pPr>
              <w:autoSpaceDE w:val="0"/>
              <w:autoSpaceDN w:val="0"/>
              <w:adjustRightInd w:val="0"/>
              <w:ind w:left="27"/>
              <w:jc w:val="left"/>
              <w:rPr>
                <w:rFonts w:cs="Manrope"/>
                <w:sz w:val="18"/>
                <w:szCs w:val="18"/>
              </w:rPr>
            </w:pPr>
          </w:p>
        </w:tc>
        <w:tc>
          <w:tcPr>
            <w:tcW w:w="846" w:type="dxa"/>
          </w:tcPr>
          <w:p w14:paraId="2A503A2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2D2DB5A" w14:textId="77777777" w:rsidR="00E636A2" w:rsidRPr="00AB084F" w:rsidRDefault="00E636A2" w:rsidP="00070634">
            <w:pPr>
              <w:autoSpaceDE w:val="0"/>
              <w:autoSpaceDN w:val="0"/>
              <w:adjustRightInd w:val="0"/>
              <w:ind w:left="27"/>
              <w:jc w:val="left"/>
              <w:rPr>
                <w:rFonts w:cs="Manrope"/>
                <w:sz w:val="18"/>
                <w:szCs w:val="18"/>
              </w:rPr>
            </w:pPr>
          </w:p>
        </w:tc>
      </w:tr>
      <w:tr w:rsidR="00E636A2" w14:paraId="7A64625B" w14:textId="77777777" w:rsidTr="00BC3766">
        <w:tc>
          <w:tcPr>
            <w:tcW w:w="283" w:type="dxa"/>
            <w:tcBorders>
              <w:left w:val="single" w:sz="12" w:space="0" w:color="808080" w:themeColor="background1" w:themeShade="80"/>
            </w:tcBorders>
          </w:tcPr>
          <w:p w14:paraId="094295F0" w14:textId="77777777" w:rsidR="00E636A2" w:rsidRDefault="00E636A2" w:rsidP="00070634">
            <w:pPr>
              <w:autoSpaceDE w:val="0"/>
              <w:autoSpaceDN w:val="0"/>
              <w:adjustRightInd w:val="0"/>
              <w:ind w:left="27"/>
              <w:jc w:val="left"/>
              <w:rPr>
                <w:rFonts w:cs="Manrope"/>
                <w:sz w:val="18"/>
                <w:szCs w:val="18"/>
              </w:rPr>
            </w:pPr>
          </w:p>
        </w:tc>
        <w:tc>
          <w:tcPr>
            <w:tcW w:w="846" w:type="dxa"/>
          </w:tcPr>
          <w:p w14:paraId="5A7EDA0C" w14:textId="77777777" w:rsidR="00E636A2" w:rsidRDefault="00E636A2" w:rsidP="00070634">
            <w:pPr>
              <w:autoSpaceDE w:val="0"/>
              <w:autoSpaceDN w:val="0"/>
              <w:adjustRightInd w:val="0"/>
              <w:ind w:left="27"/>
              <w:jc w:val="left"/>
              <w:rPr>
                <w:rFonts w:cs="Manrope"/>
                <w:sz w:val="18"/>
                <w:szCs w:val="18"/>
              </w:rPr>
            </w:pPr>
          </w:p>
        </w:tc>
        <w:tc>
          <w:tcPr>
            <w:tcW w:w="1422" w:type="dxa"/>
          </w:tcPr>
          <w:p w14:paraId="4F7FF199" w14:textId="77777777" w:rsidR="00E636A2" w:rsidRDefault="00E636A2" w:rsidP="00070634">
            <w:pPr>
              <w:autoSpaceDE w:val="0"/>
              <w:autoSpaceDN w:val="0"/>
              <w:adjustRightInd w:val="0"/>
              <w:ind w:left="27"/>
              <w:jc w:val="left"/>
              <w:rPr>
                <w:rFonts w:cs="Manrope"/>
                <w:sz w:val="18"/>
                <w:szCs w:val="18"/>
              </w:rPr>
            </w:pPr>
          </w:p>
        </w:tc>
      </w:tr>
    </w:tbl>
    <w:p w14:paraId="781E2CD9"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268D8780" w14:textId="77777777" w:rsidTr="00D35195">
        <w:tc>
          <w:tcPr>
            <w:tcW w:w="5240" w:type="dxa"/>
          </w:tcPr>
          <w:p w14:paraId="38AB8156"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3038737B" w14:textId="77777777" w:rsidTr="00D35195">
        <w:tc>
          <w:tcPr>
            <w:tcW w:w="5240" w:type="dxa"/>
          </w:tcPr>
          <w:p w14:paraId="1E940960"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6C3CE954" w14:textId="77777777" w:rsidTr="00D35195">
        <w:trPr>
          <w:trHeight w:val="1425"/>
        </w:trPr>
        <w:tc>
          <w:tcPr>
            <w:tcW w:w="5240" w:type="dxa"/>
          </w:tcPr>
          <w:p w14:paraId="00B2F3BA"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29 ottobre 2026</w:t>
            </w:r>
          </w:p>
        </w:tc>
      </w:tr>
    </w:tbl>
    <w:p w14:paraId="77D035A6"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1DA69C26" w14:textId="77777777" w:rsidTr="00BC0FB4">
        <w:trPr>
          <w:trHeight w:val="655"/>
        </w:trPr>
        <w:tc>
          <w:tcPr>
            <w:tcW w:w="5386" w:type="dxa"/>
            <w:tcBorders>
              <w:top w:val="single" w:sz="12" w:space="0" w:color="808080" w:themeColor="background1" w:themeShade="80"/>
            </w:tcBorders>
            <w:vAlign w:val="center"/>
          </w:tcPr>
          <w:p w14:paraId="09A70989"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6825735B"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7FC758CD"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75C5F408" w14:textId="77777777" w:rsidTr="00BC0FB4">
        <w:trPr>
          <w:trHeight w:val="659"/>
        </w:trPr>
        <w:tc>
          <w:tcPr>
            <w:tcW w:w="5386" w:type="dxa"/>
            <w:tcBorders>
              <w:bottom w:val="single" w:sz="12" w:space="0" w:color="808080" w:themeColor="background1" w:themeShade="80"/>
            </w:tcBorders>
            <w:vAlign w:val="center"/>
          </w:tcPr>
          <w:p w14:paraId="1BC11208"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58DD8789"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45A56950"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462FCC2B"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32B871CD"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68F299B1" w14:textId="77777777" w:rsidR="006D3BBF" w:rsidRPr="006D3BBF" w:rsidRDefault="006D3BBF" w:rsidP="006D3BBF">
      <w:pPr>
        <w:autoSpaceDE w:val="0"/>
        <w:autoSpaceDN w:val="0"/>
        <w:adjustRightInd w:val="0"/>
        <w:ind w:left="-426"/>
        <w:rPr>
          <w:rFonts w:cs="Manrope"/>
          <w:b/>
          <w:bCs/>
          <w:sz w:val="20"/>
        </w:rPr>
      </w:pPr>
    </w:p>
    <w:p w14:paraId="3DFEFB6F" w14:textId="77777777" w:rsidR="006D3BBF" w:rsidRDefault="006D3BBF" w:rsidP="006D3BBF">
      <w:pPr>
        <w:autoSpaceDE w:val="0"/>
        <w:autoSpaceDN w:val="0"/>
        <w:adjustRightInd w:val="0"/>
        <w:ind w:left="-426"/>
        <w:rPr>
          <w:rFonts w:cs="Manrope"/>
          <w:b/>
          <w:bCs/>
          <w:sz w:val="20"/>
        </w:rPr>
      </w:pPr>
    </w:p>
    <w:p w14:paraId="7A00ACE2" w14:textId="77777777" w:rsidR="00D35195" w:rsidRPr="006D3BBF" w:rsidRDefault="00D35195" w:rsidP="006D3BBF">
      <w:pPr>
        <w:autoSpaceDE w:val="0"/>
        <w:autoSpaceDN w:val="0"/>
        <w:adjustRightInd w:val="0"/>
        <w:ind w:left="-426"/>
        <w:rPr>
          <w:rFonts w:cs="Manrope"/>
          <w:b/>
          <w:bCs/>
          <w:sz w:val="20"/>
        </w:rPr>
      </w:pPr>
    </w:p>
    <w:p w14:paraId="06F558F5" w14:textId="77777777" w:rsidR="006D3BBF" w:rsidRPr="006D3BBF" w:rsidRDefault="006D3BBF" w:rsidP="006D3BBF">
      <w:pPr>
        <w:autoSpaceDE w:val="0"/>
        <w:autoSpaceDN w:val="0"/>
        <w:adjustRightInd w:val="0"/>
        <w:ind w:left="-426"/>
        <w:rPr>
          <w:rFonts w:cs="Manrope"/>
          <w:b/>
          <w:bCs/>
          <w:sz w:val="20"/>
        </w:rPr>
      </w:pPr>
    </w:p>
    <w:p w14:paraId="0D62766A"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44C88472" w14:textId="77777777" w:rsidTr="00BC0FB4">
        <w:tc>
          <w:tcPr>
            <w:tcW w:w="729" w:type="dxa"/>
            <w:vAlign w:val="center"/>
          </w:tcPr>
          <w:p w14:paraId="156577F5"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70B7B55D"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52B595F0"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1B45FA6C"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66A4B9B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5876131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FFB7599" w14:textId="77777777" w:rsidTr="00BC0FB4">
        <w:trPr>
          <w:trHeight w:val="227"/>
        </w:trPr>
        <w:tc>
          <w:tcPr>
            <w:tcW w:w="729" w:type="dxa"/>
            <w:vAlign w:val="center"/>
          </w:tcPr>
          <w:p w14:paraId="5B8DF0BD"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6F596F01"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55046C3A"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25B8D87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F544C0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FF6893C"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A3B330E" w14:textId="77777777" w:rsidTr="00BC0FB4">
        <w:trPr>
          <w:trHeight w:val="227"/>
        </w:trPr>
        <w:tc>
          <w:tcPr>
            <w:tcW w:w="729" w:type="dxa"/>
            <w:vAlign w:val="center"/>
          </w:tcPr>
          <w:p w14:paraId="7CDB4E43" w14:textId="77777777" w:rsidR="00E636A2" w:rsidRPr="001C4DFF" w:rsidRDefault="00E636A2" w:rsidP="006D3BBF">
            <w:pPr>
              <w:autoSpaceDE w:val="0"/>
              <w:autoSpaceDN w:val="0"/>
              <w:adjustRightInd w:val="0"/>
              <w:jc w:val="left"/>
              <w:rPr>
                <w:rFonts w:cs="Manrope"/>
              </w:rPr>
            </w:pPr>
          </w:p>
        </w:tc>
        <w:tc>
          <w:tcPr>
            <w:tcW w:w="4898" w:type="dxa"/>
            <w:vAlign w:val="center"/>
          </w:tcPr>
          <w:p w14:paraId="04565ED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080692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594E758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1FF81A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21DBF28"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2D262BC" w14:textId="77777777" w:rsidTr="00BC0FB4">
        <w:trPr>
          <w:trHeight w:val="227"/>
        </w:trPr>
        <w:tc>
          <w:tcPr>
            <w:tcW w:w="729" w:type="dxa"/>
            <w:vAlign w:val="center"/>
          </w:tcPr>
          <w:p w14:paraId="0C226B8B" w14:textId="77777777" w:rsidR="00E636A2" w:rsidRPr="001C4DFF" w:rsidRDefault="00E636A2" w:rsidP="006D3BBF">
            <w:pPr>
              <w:autoSpaceDE w:val="0"/>
              <w:autoSpaceDN w:val="0"/>
              <w:adjustRightInd w:val="0"/>
              <w:jc w:val="left"/>
              <w:rPr>
                <w:rFonts w:cs="Manrope"/>
              </w:rPr>
            </w:pPr>
          </w:p>
        </w:tc>
        <w:tc>
          <w:tcPr>
            <w:tcW w:w="4898" w:type="dxa"/>
            <w:vAlign w:val="center"/>
          </w:tcPr>
          <w:p w14:paraId="1F84639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34EDD5F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23359E4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B06AD5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A34B361"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4C8D3ABB" w14:textId="77777777" w:rsidTr="00BC0FB4">
        <w:trPr>
          <w:trHeight w:val="227"/>
        </w:trPr>
        <w:tc>
          <w:tcPr>
            <w:tcW w:w="729" w:type="dxa"/>
            <w:vAlign w:val="center"/>
          </w:tcPr>
          <w:p w14:paraId="1C229F9D" w14:textId="77777777" w:rsidR="00BC3766" w:rsidRPr="001C4DFF" w:rsidRDefault="00BC3766" w:rsidP="006D3BBF">
            <w:pPr>
              <w:autoSpaceDE w:val="0"/>
              <w:autoSpaceDN w:val="0"/>
              <w:adjustRightInd w:val="0"/>
              <w:jc w:val="left"/>
              <w:rPr>
                <w:rFonts w:cs="Manrope"/>
              </w:rPr>
            </w:pPr>
          </w:p>
        </w:tc>
        <w:tc>
          <w:tcPr>
            <w:tcW w:w="4898" w:type="dxa"/>
            <w:vAlign w:val="center"/>
          </w:tcPr>
          <w:p w14:paraId="7752114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226E3A1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79B88303"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3686FC6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738EE8FE"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6112E57C"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2CFA9FD0" w14:textId="77777777" w:rsidR="00113FC0" w:rsidRDefault="00113FC0" w:rsidP="00113FC0">
      <w:pPr>
        <w:rPr>
          <w:b/>
          <w:sz w:val="32"/>
          <w:szCs w:val="32"/>
        </w:rPr>
      </w:pPr>
    </w:p>
    <w:p w14:paraId="25D1B945"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79BD4336" w14:textId="77777777" w:rsidR="00113FC0" w:rsidRPr="00B6370B" w:rsidRDefault="00113FC0" w:rsidP="00113FC0">
      <w:pPr>
        <w:jc w:val="center"/>
        <w:rPr>
          <w:b/>
          <w:sz w:val="32"/>
          <w:szCs w:val="32"/>
        </w:rPr>
      </w:pPr>
      <w:r w:rsidRPr="00B6370B">
        <w:rPr>
          <w:b/>
          <w:sz w:val="32"/>
          <w:szCs w:val="32"/>
        </w:rPr>
        <w:t>INDICE</w:t>
      </w:r>
    </w:p>
    <w:p w14:paraId="6CC862D4" w14:textId="3BD0A27B" w:rsidR="00891A0E" w:rsidRDefault="00A3732B">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9782" w:history="1">
        <w:r w:rsidR="00891A0E" w:rsidRPr="00BD4657">
          <w:rPr>
            <w:rStyle w:val="Collegamentoipertestuale"/>
            <w:noProof/>
          </w:rPr>
          <w:t>1</w:t>
        </w:r>
        <w:r w:rsidR="00891A0E">
          <w:rPr>
            <w:rFonts w:asciiTheme="minorHAnsi" w:eastAsiaTheme="minorEastAsia" w:hAnsiTheme="minorHAnsi" w:cstheme="minorBidi"/>
            <w:b w:val="0"/>
            <w:bCs w:val="0"/>
            <w:caps w:val="0"/>
            <w:noProof/>
            <w:kern w:val="2"/>
            <w:szCs w:val="24"/>
            <w:lang w:val="it-IT" w:eastAsia="it-IT"/>
            <w14:ligatures w14:val="standardContextual"/>
          </w:rPr>
          <w:tab/>
        </w:r>
        <w:r w:rsidR="00891A0E" w:rsidRPr="00BD4657">
          <w:rPr>
            <w:rStyle w:val="Collegamentoipertestuale"/>
            <w:noProof/>
          </w:rPr>
          <w:t>Spettri di risposta e isolamento sismico</w:t>
        </w:r>
        <w:r w:rsidR="00891A0E">
          <w:rPr>
            <w:noProof/>
            <w:webHidden/>
          </w:rPr>
          <w:tab/>
        </w:r>
        <w:r w:rsidR="00891A0E">
          <w:rPr>
            <w:noProof/>
            <w:webHidden/>
          </w:rPr>
          <w:fldChar w:fldCharType="begin"/>
        </w:r>
        <w:r w:rsidR="00891A0E">
          <w:rPr>
            <w:noProof/>
            <w:webHidden/>
          </w:rPr>
          <w:instrText xml:space="preserve"> PAGEREF _Toc244139782 \h </w:instrText>
        </w:r>
        <w:r w:rsidR="00891A0E">
          <w:rPr>
            <w:noProof/>
            <w:webHidden/>
          </w:rPr>
        </w:r>
        <w:r w:rsidR="00891A0E">
          <w:rPr>
            <w:noProof/>
            <w:webHidden/>
          </w:rPr>
          <w:fldChar w:fldCharType="separate"/>
        </w:r>
        <w:r w:rsidR="00891A0E">
          <w:rPr>
            <w:noProof/>
            <w:webHidden/>
          </w:rPr>
          <w:t>1</w:t>
        </w:r>
        <w:r w:rsidR="00891A0E">
          <w:rPr>
            <w:noProof/>
            <w:webHidden/>
          </w:rPr>
          <w:fldChar w:fldCharType="end"/>
        </w:r>
      </w:hyperlink>
    </w:p>
    <w:p w14:paraId="5E8454BA" w14:textId="74D3F4A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83" w:history="1">
        <w:r w:rsidRPr="00BD4657">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_Toc244139783 \h </w:instrText>
        </w:r>
        <w:r>
          <w:rPr>
            <w:noProof/>
            <w:webHidden/>
          </w:rPr>
        </w:r>
        <w:r>
          <w:rPr>
            <w:noProof/>
            <w:webHidden/>
          </w:rPr>
          <w:fldChar w:fldCharType="separate"/>
        </w:r>
        <w:r>
          <w:rPr>
            <w:noProof/>
            <w:webHidden/>
          </w:rPr>
          <w:t>1</w:t>
        </w:r>
        <w:r>
          <w:rPr>
            <w:noProof/>
            <w:webHidden/>
          </w:rPr>
          <w:fldChar w:fldCharType="end"/>
        </w:r>
      </w:hyperlink>
    </w:p>
    <w:p w14:paraId="15B34B33" w14:textId="5D99686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84" w:history="1">
        <w:r w:rsidRPr="00BD4657">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Forma dello spettro</w:t>
        </w:r>
        <w:r>
          <w:rPr>
            <w:noProof/>
            <w:webHidden/>
          </w:rPr>
          <w:tab/>
        </w:r>
        <w:r>
          <w:rPr>
            <w:noProof/>
            <w:webHidden/>
          </w:rPr>
          <w:fldChar w:fldCharType="begin"/>
        </w:r>
        <w:r>
          <w:rPr>
            <w:noProof/>
            <w:webHidden/>
          </w:rPr>
          <w:instrText xml:space="preserve"> PAGEREF _Toc244139784 \h </w:instrText>
        </w:r>
        <w:r>
          <w:rPr>
            <w:noProof/>
            <w:webHidden/>
          </w:rPr>
        </w:r>
        <w:r>
          <w:rPr>
            <w:noProof/>
            <w:webHidden/>
          </w:rPr>
          <w:fldChar w:fldCharType="separate"/>
        </w:r>
        <w:r>
          <w:rPr>
            <w:noProof/>
            <w:webHidden/>
          </w:rPr>
          <w:t>1</w:t>
        </w:r>
        <w:r>
          <w:rPr>
            <w:noProof/>
            <w:webHidden/>
          </w:rPr>
          <w:fldChar w:fldCharType="end"/>
        </w:r>
      </w:hyperlink>
    </w:p>
    <w:p w14:paraId="1A589F06" w14:textId="61F161C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85" w:history="1">
        <w:r w:rsidRPr="00BD4657">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Sistema equivalente con isolamento</w:t>
        </w:r>
        <w:r>
          <w:rPr>
            <w:noProof/>
            <w:webHidden/>
          </w:rPr>
          <w:tab/>
        </w:r>
        <w:r>
          <w:rPr>
            <w:noProof/>
            <w:webHidden/>
          </w:rPr>
          <w:fldChar w:fldCharType="begin"/>
        </w:r>
        <w:r>
          <w:rPr>
            <w:noProof/>
            <w:webHidden/>
          </w:rPr>
          <w:instrText xml:space="preserve"> PAGEREF _Toc244139785 \h </w:instrText>
        </w:r>
        <w:r>
          <w:rPr>
            <w:noProof/>
            <w:webHidden/>
          </w:rPr>
        </w:r>
        <w:r>
          <w:rPr>
            <w:noProof/>
            <w:webHidden/>
          </w:rPr>
          <w:fldChar w:fldCharType="separate"/>
        </w:r>
        <w:r>
          <w:rPr>
            <w:noProof/>
            <w:webHidden/>
          </w:rPr>
          <w:t>3</w:t>
        </w:r>
        <w:r>
          <w:rPr>
            <w:noProof/>
            <w:webHidden/>
          </w:rPr>
          <w:fldChar w:fldCharType="end"/>
        </w:r>
      </w:hyperlink>
    </w:p>
    <w:p w14:paraId="54D96532" w14:textId="229C4BE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86" w:history="1">
        <w:r w:rsidRPr="00BD4657">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Pendolo e esempio riproducibile</w:t>
        </w:r>
        <w:r>
          <w:rPr>
            <w:noProof/>
            <w:webHidden/>
          </w:rPr>
          <w:tab/>
        </w:r>
        <w:r>
          <w:rPr>
            <w:noProof/>
            <w:webHidden/>
          </w:rPr>
          <w:fldChar w:fldCharType="begin"/>
        </w:r>
        <w:r>
          <w:rPr>
            <w:noProof/>
            <w:webHidden/>
          </w:rPr>
          <w:instrText xml:space="preserve"> PAGEREF _Toc244139786 \h </w:instrText>
        </w:r>
        <w:r>
          <w:rPr>
            <w:noProof/>
            <w:webHidden/>
          </w:rPr>
        </w:r>
        <w:r>
          <w:rPr>
            <w:noProof/>
            <w:webHidden/>
          </w:rPr>
          <w:fldChar w:fldCharType="separate"/>
        </w:r>
        <w:r>
          <w:rPr>
            <w:noProof/>
            <w:webHidden/>
          </w:rPr>
          <w:t>3</w:t>
        </w:r>
        <w:r>
          <w:rPr>
            <w:noProof/>
            <w:webHidden/>
          </w:rPr>
          <w:fldChar w:fldCharType="end"/>
        </w:r>
      </w:hyperlink>
    </w:p>
    <w:p w14:paraId="330C1BF6" w14:textId="0F249FC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87" w:history="1">
        <w:r w:rsidRPr="00BD4657">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Campo di applicazione</w:t>
        </w:r>
        <w:r>
          <w:rPr>
            <w:noProof/>
            <w:webHidden/>
          </w:rPr>
          <w:tab/>
        </w:r>
        <w:r>
          <w:rPr>
            <w:noProof/>
            <w:webHidden/>
          </w:rPr>
          <w:fldChar w:fldCharType="begin"/>
        </w:r>
        <w:r>
          <w:rPr>
            <w:noProof/>
            <w:webHidden/>
          </w:rPr>
          <w:instrText xml:space="preserve"> PAGEREF _Toc244139787 \h </w:instrText>
        </w:r>
        <w:r>
          <w:rPr>
            <w:noProof/>
            <w:webHidden/>
          </w:rPr>
        </w:r>
        <w:r>
          <w:rPr>
            <w:noProof/>
            <w:webHidden/>
          </w:rPr>
          <w:fldChar w:fldCharType="separate"/>
        </w:r>
        <w:r>
          <w:rPr>
            <w:noProof/>
            <w:webHidden/>
          </w:rPr>
          <w:t>4</w:t>
        </w:r>
        <w:r>
          <w:rPr>
            <w:noProof/>
            <w:webHidden/>
          </w:rPr>
          <w:fldChar w:fldCharType="end"/>
        </w:r>
      </w:hyperlink>
    </w:p>
    <w:p w14:paraId="72997C50" w14:textId="31A1B354"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88" w:history="1">
        <w:r w:rsidRPr="00BD4657">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_Toc244139788 \h </w:instrText>
        </w:r>
        <w:r>
          <w:rPr>
            <w:noProof/>
            <w:webHidden/>
          </w:rPr>
        </w:r>
        <w:r>
          <w:rPr>
            <w:noProof/>
            <w:webHidden/>
          </w:rPr>
          <w:fldChar w:fldCharType="separate"/>
        </w:r>
        <w:r>
          <w:rPr>
            <w:noProof/>
            <w:webHidden/>
          </w:rPr>
          <w:t>5</w:t>
        </w:r>
        <w:r>
          <w:rPr>
            <w:noProof/>
            <w:webHidden/>
          </w:rPr>
          <w:fldChar w:fldCharType="end"/>
        </w:r>
      </w:hyperlink>
    </w:p>
    <w:p w14:paraId="05430200" w14:textId="1B9123B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89" w:history="1">
        <w:r w:rsidRPr="00BD4657">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Significato delle famiglie grafiche</w:t>
        </w:r>
        <w:r>
          <w:rPr>
            <w:noProof/>
            <w:webHidden/>
          </w:rPr>
          <w:tab/>
        </w:r>
        <w:r>
          <w:rPr>
            <w:noProof/>
            <w:webHidden/>
          </w:rPr>
          <w:fldChar w:fldCharType="begin"/>
        </w:r>
        <w:r>
          <w:rPr>
            <w:noProof/>
            <w:webHidden/>
          </w:rPr>
          <w:instrText xml:space="preserve"> PAGEREF _Toc244139789 \h </w:instrText>
        </w:r>
        <w:r>
          <w:rPr>
            <w:noProof/>
            <w:webHidden/>
          </w:rPr>
        </w:r>
        <w:r>
          <w:rPr>
            <w:noProof/>
            <w:webHidden/>
          </w:rPr>
          <w:fldChar w:fldCharType="separate"/>
        </w:r>
        <w:r>
          <w:rPr>
            <w:noProof/>
            <w:webHidden/>
          </w:rPr>
          <w:t>5</w:t>
        </w:r>
        <w:r>
          <w:rPr>
            <w:noProof/>
            <w:webHidden/>
          </w:rPr>
          <w:fldChar w:fldCharType="end"/>
        </w:r>
      </w:hyperlink>
    </w:p>
    <w:p w14:paraId="76B07411" w14:textId="62A6B6D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90" w:history="1">
        <w:r w:rsidRPr="00BD4657">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Insiemi di parametri</w:t>
        </w:r>
        <w:r>
          <w:rPr>
            <w:noProof/>
            <w:webHidden/>
          </w:rPr>
          <w:tab/>
        </w:r>
        <w:r>
          <w:rPr>
            <w:noProof/>
            <w:webHidden/>
          </w:rPr>
          <w:fldChar w:fldCharType="begin"/>
        </w:r>
        <w:r>
          <w:rPr>
            <w:noProof/>
            <w:webHidden/>
          </w:rPr>
          <w:instrText xml:space="preserve"> PAGEREF _Toc244139790 \h </w:instrText>
        </w:r>
        <w:r>
          <w:rPr>
            <w:noProof/>
            <w:webHidden/>
          </w:rPr>
        </w:r>
        <w:r>
          <w:rPr>
            <w:noProof/>
            <w:webHidden/>
          </w:rPr>
          <w:fldChar w:fldCharType="separate"/>
        </w:r>
        <w:r>
          <w:rPr>
            <w:noProof/>
            <w:webHidden/>
          </w:rPr>
          <w:t>6</w:t>
        </w:r>
        <w:r>
          <w:rPr>
            <w:noProof/>
            <w:webHidden/>
          </w:rPr>
          <w:fldChar w:fldCharType="end"/>
        </w:r>
      </w:hyperlink>
    </w:p>
    <w:p w14:paraId="6A61A79C" w14:textId="23EB37D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91" w:history="1">
        <w:r w:rsidRPr="00BD4657">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Trasferimento dei dati fra moduli</w:t>
        </w:r>
        <w:r>
          <w:rPr>
            <w:noProof/>
            <w:webHidden/>
          </w:rPr>
          <w:tab/>
        </w:r>
        <w:r>
          <w:rPr>
            <w:noProof/>
            <w:webHidden/>
          </w:rPr>
          <w:fldChar w:fldCharType="begin"/>
        </w:r>
        <w:r>
          <w:rPr>
            <w:noProof/>
            <w:webHidden/>
          </w:rPr>
          <w:instrText xml:space="preserve"> PAGEREF _Toc244139791 \h </w:instrText>
        </w:r>
        <w:r>
          <w:rPr>
            <w:noProof/>
            <w:webHidden/>
          </w:rPr>
        </w:r>
        <w:r>
          <w:rPr>
            <w:noProof/>
            <w:webHidden/>
          </w:rPr>
          <w:fldChar w:fldCharType="separate"/>
        </w:r>
        <w:r>
          <w:rPr>
            <w:noProof/>
            <w:webHidden/>
          </w:rPr>
          <w:t>6</w:t>
        </w:r>
        <w:r>
          <w:rPr>
            <w:noProof/>
            <w:webHidden/>
          </w:rPr>
          <w:fldChar w:fldCharType="end"/>
        </w:r>
      </w:hyperlink>
    </w:p>
    <w:p w14:paraId="3F67FA31" w14:textId="2F4E81C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92" w:history="1">
        <w:r w:rsidRPr="00BD4657">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Limiti dell’estrazione assistita</w:t>
        </w:r>
        <w:r>
          <w:rPr>
            <w:noProof/>
            <w:webHidden/>
          </w:rPr>
          <w:tab/>
        </w:r>
        <w:r>
          <w:rPr>
            <w:noProof/>
            <w:webHidden/>
          </w:rPr>
          <w:fldChar w:fldCharType="begin"/>
        </w:r>
        <w:r>
          <w:rPr>
            <w:noProof/>
            <w:webHidden/>
          </w:rPr>
          <w:instrText xml:space="preserve"> PAGEREF _Toc244139792 \h </w:instrText>
        </w:r>
        <w:r>
          <w:rPr>
            <w:noProof/>
            <w:webHidden/>
          </w:rPr>
        </w:r>
        <w:r>
          <w:rPr>
            <w:noProof/>
            <w:webHidden/>
          </w:rPr>
          <w:fldChar w:fldCharType="separate"/>
        </w:r>
        <w:r>
          <w:rPr>
            <w:noProof/>
            <w:webHidden/>
          </w:rPr>
          <w:t>6</w:t>
        </w:r>
        <w:r>
          <w:rPr>
            <w:noProof/>
            <w:webHidden/>
          </w:rPr>
          <w:fldChar w:fldCharType="end"/>
        </w:r>
      </w:hyperlink>
    </w:p>
    <w:p w14:paraId="12F60092" w14:textId="307D8CFF"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93" w:history="1">
        <w:r w:rsidRPr="00BD4657">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_Toc244139793 \h </w:instrText>
        </w:r>
        <w:r>
          <w:rPr>
            <w:noProof/>
            <w:webHidden/>
          </w:rPr>
        </w:r>
        <w:r>
          <w:rPr>
            <w:noProof/>
            <w:webHidden/>
          </w:rPr>
          <w:fldChar w:fldCharType="separate"/>
        </w:r>
        <w:r>
          <w:rPr>
            <w:noProof/>
            <w:webHidden/>
          </w:rPr>
          <w:t>7</w:t>
        </w:r>
        <w:r>
          <w:rPr>
            <w:noProof/>
            <w:webHidden/>
          </w:rPr>
          <w:fldChar w:fldCharType="end"/>
        </w:r>
      </w:hyperlink>
    </w:p>
    <w:p w14:paraId="0280A18E" w14:textId="4576F2F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94" w:history="1">
        <w:r w:rsidRPr="00BD4657">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_Toc244139794 \h </w:instrText>
        </w:r>
        <w:r>
          <w:rPr>
            <w:noProof/>
            <w:webHidden/>
          </w:rPr>
        </w:r>
        <w:r>
          <w:rPr>
            <w:noProof/>
            <w:webHidden/>
          </w:rPr>
          <w:fldChar w:fldCharType="separate"/>
        </w:r>
        <w:r>
          <w:rPr>
            <w:noProof/>
            <w:webHidden/>
          </w:rPr>
          <w:t>7</w:t>
        </w:r>
        <w:r>
          <w:rPr>
            <w:noProof/>
            <w:webHidden/>
          </w:rPr>
          <w:fldChar w:fldCharType="end"/>
        </w:r>
      </w:hyperlink>
    </w:p>
    <w:p w14:paraId="1BC28720" w14:textId="46A6FC9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95" w:history="1">
        <w:r w:rsidRPr="00BD4657">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Unità e segni</w:t>
        </w:r>
        <w:r>
          <w:rPr>
            <w:noProof/>
            <w:webHidden/>
          </w:rPr>
          <w:tab/>
        </w:r>
        <w:r>
          <w:rPr>
            <w:noProof/>
            <w:webHidden/>
          </w:rPr>
          <w:fldChar w:fldCharType="begin"/>
        </w:r>
        <w:r>
          <w:rPr>
            <w:noProof/>
            <w:webHidden/>
          </w:rPr>
          <w:instrText xml:space="preserve"> PAGEREF _Toc244139795 \h </w:instrText>
        </w:r>
        <w:r>
          <w:rPr>
            <w:noProof/>
            <w:webHidden/>
          </w:rPr>
        </w:r>
        <w:r>
          <w:rPr>
            <w:noProof/>
            <w:webHidden/>
          </w:rPr>
          <w:fldChar w:fldCharType="separate"/>
        </w:r>
        <w:r>
          <w:rPr>
            <w:noProof/>
            <w:webHidden/>
          </w:rPr>
          <w:t>8</w:t>
        </w:r>
        <w:r>
          <w:rPr>
            <w:noProof/>
            <w:webHidden/>
          </w:rPr>
          <w:fldChar w:fldCharType="end"/>
        </w:r>
      </w:hyperlink>
    </w:p>
    <w:p w14:paraId="10C6957F" w14:textId="592FEEE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96" w:history="1">
        <w:r w:rsidRPr="00BD4657">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Copie dei modelli importati</w:t>
        </w:r>
        <w:r>
          <w:rPr>
            <w:noProof/>
            <w:webHidden/>
          </w:rPr>
          <w:tab/>
        </w:r>
        <w:r>
          <w:rPr>
            <w:noProof/>
            <w:webHidden/>
          </w:rPr>
          <w:fldChar w:fldCharType="begin"/>
        </w:r>
        <w:r>
          <w:rPr>
            <w:noProof/>
            <w:webHidden/>
          </w:rPr>
          <w:instrText xml:space="preserve"> PAGEREF _Toc244139796 \h </w:instrText>
        </w:r>
        <w:r>
          <w:rPr>
            <w:noProof/>
            <w:webHidden/>
          </w:rPr>
        </w:r>
        <w:r>
          <w:rPr>
            <w:noProof/>
            <w:webHidden/>
          </w:rPr>
          <w:fldChar w:fldCharType="separate"/>
        </w:r>
        <w:r>
          <w:rPr>
            <w:noProof/>
            <w:webHidden/>
          </w:rPr>
          <w:t>8</w:t>
        </w:r>
        <w:r>
          <w:rPr>
            <w:noProof/>
            <w:webHidden/>
          </w:rPr>
          <w:fldChar w:fldCharType="end"/>
        </w:r>
      </w:hyperlink>
    </w:p>
    <w:p w14:paraId="2D61DC77" w14:textId="0993EAA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97" w:history="1">
        <w:r w:rsidRPr="00BD4657">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_Toc244139797 \h </w:instrText>
        </w:r>
        <w:r>
          <w:rPr>
            <w:noProof/>
            <w:webHidden/>
          </w:rPr>
        </w:r>
        <w:r>
          <w:rPr>
            <w:noProof/>
            <w:webHidden/>
          </w:rPr>
          <w:fldChar w:fldCharType="separate"/>
        </w:r>
        <w:r>
          <w:rPr>
            <w:noProof/>
            <w:webHidden/>
          </w:rPr>
          <w:t>10</w:t>
        </w:r>
        <w:r>
          <w:rPr>
            <w:noProof/>
            <w:webHidden/>
          </w:rPr>
          <w:fldChar w:fldCharType="end"/>
        </w:r>
      </w:hyperlink>
    </w:p>
    <w:p w14:paraId="1E5384F8" w14:textId="51A351C1"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798" w:history="1">
        <w:r w:rsidRPr="00BD4657">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Calcestruzzo armature e copriferro</w:t>
        </w:r>
        <w:r>
          <w:rPr>
            <w:noProof/>
            <w:webHidden/>
          </w:rPr>
          <w:tab/>
        </w:r>
        <w:r>
          <w:rPr>
            <w:noProof/>
            <w:webHidden/>
          </w:rPr>
          <w:fldChar w:fldCharType="begin"/>
        </w:r>
        <w:r>
          <w:rPr>
            <w:noProof/>
            <w:webHidden/>
          </w:rPr>
          <w:instrText xml:space="preserve"> PAGEREF _Toc244139798 \h </w:instrText>
        </w:r>
        <w:r>
          <w:rPr>
            <w:noProof/>
            <w:webHidden/>
          </w:rPr>
        </w:r>
        <w:r>
          <w:rPr>
            <w:noProof/>
            <w:webHidden/>
          </w:rPr>
          <w:fldChar w:fldCharType="separate"/>
        </w:r>
        <w:r>
          <w:rPr>
            <w:noProof/>
            <w:webHidden/>
          </w:rPr>
          <w:t>10</w:t>
        </w:r>
        <w:r>
          <w:rPr>
            <w:noProof/>
            <w:webHidden/>
          </w:rPr>
          <w:fldChar w:fldCharType="end"/>
        </w:r>
      </w:hyperlink>
    </w:p>
    <w:p w14:paraId="0520D95E" w14:textId="480547E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799" w:history="1">
        <w:r w:rsidRPr="00BD4657">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Resistenze e diagrammi</w:t>
        </w:r>
        <w:r>
          <w:rPr>
            <w:noProof/>
            <w:webHidden/>
          </w:rPr>
          <w:tab/>
        </w:r>
        <w:r>
          <w:rPr>
            <w:noProof/>
            <w:webHidden/>
          </w:rPr>
          <w:fldChar w:fldCharType="begin"/>
        </w:r>
        <w:r>
          <w:rPr>
            <w:noProof/>
            <w:webHidden/>
          </w:rPr>
          <w:instrText xml:space="preserve"> PAGEREF _Toc244139799 \h </w:instrText>
        </w:r>
        <w:r>
          <w:rPr>
            <w:noProof/>
            <w:webHidden/>
          </w:rPr>
        </w:r>
        <w:r>
          <w:rPr>
            <w:noProof/>
            <w:webHidden/>
          </w:rPr>
          <w:fldChar w:fldCharType="separate"/>
        </w:r>
        <w:r>
          <w:rPr>
            <w:noProof/>
            <w:webHidden/>
          </w:rPr>
          <w:t>10</w:t>
        </w:r>
        <w:r>
          <w:rPr>
            <w:noProof/>
            <w:webHidden/>
          </w:rPr>
          <w:fldChar w:fldCharType="end"/>
        </w:r>
      </w:hyperlink>
    </w:p>
    <w:p w14:paraId="583F9243" w14:textId="04CF8CB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00" w:history="1">
        <w:r w:rsidRPr="00BD4657">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_Toc244139800 \h </w:instrText>
        </w:r>
        <w:r>
          <w:rPr>
            <w:noProof/>
            <w:webHidden/>
          </w:rPr>
        </w:r>
        <w:r>
          <w:rPr>
            <w:noProof/>
            <w:webHidden/>
          </w:rPr>
          <w:fldChar w:fldCharType="separate"/>
        </w:r>
        <w:r>
          <w:rPr>
            <w:noProof/>
            <w:webHidden/>
          </w:rPr>
          <w:t>11</w:t>
        </w:r>
        <w:r>
          <w:rPr>
            <w:noProof/>
            <w:webHidden/>
          </w:rPr>
          <w:fldChar w:fldCharType="end"/>
        </w:r>
      </w:hyperlink>
    </w:p>
    <w:p w14:paraId="19DAE723" w14:textId="75AC7CFC"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01" w:history="1">
        <w:r w:rsidRPr="00BD4657">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Copriferro minimo e nominale</w:t>
        </w:r>
        <w:r>
          <w:rPr>
            <w:noProof/>
            <w:webHidden/>
          </w:rPr>
          <w:tab/>
        </w:r>
        <w:r>
          <w:rPr>
            <w:noProof/>
            <w:webHidden/>
          </w:rPr>
          <w:fldChar w:fldCharType="begin"/>
        </w:r>
        <w:r>
          <w:rPr>
            <w:noProof/>
            <w:webHidden/>
          </w:rPr>
          <w:instrText xml:space="preserve"> PAGEREF _Toc244139801 \h </w:instrText>
        </w:r>
        <w:r>
          <w:rPr>
            <w:noProof/>
            <w:webHidden/>
          </w:rPr>
        </w:r>
        <w:r>
          <w:rPr>
            <w:noProof/>
            <w:webHidden/>
          </w:rPr>
          <w:fldChar w:fldCharType="separate"/>
        </w:r>
        <w:r>
          <w:rPr>
            <w:noProof/>
            <w:webHidden/>
          </w:rPr>
          <w:t>12</w:t>
        </w:r>
        <w:r>
          <w:rPr>
            <w:noProof/>
            <w:webHidden/>
          </w:rPr>
          <w:fldChar w:fldCharType="end"/>
        </w:r>
      </w:hyperlink>
    </w:p>
    <w:p w14:paraId="7DE1F889" w14:textId="41B75643"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02" w:history="1">
        <w:r w:rsidRPr="00BD4657">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Palo verticale</w:t>
        </w:r>
        <w:r>
          <w:rPr>
            <w:noProof/>
            <w:webHidden/>
          </w:rPr>
          <w:tab/>
        </w:r>
        <w:r>
          <w:rPr>
            <w:noProof/>
            <w:webHidden/>
          </w:rPr>
          <w:fldChar w:fldCharType="begin"/>
        </w:r>
        <w:r>
          <w:rPr>
            <w:noProof/>
            <w:webHidden/>
          </w:rPr>
          <w:instrText xml:space="preserve"> PAGEREF _Toc244139802 \h </w:instrText>
        </w:r>
        <w:r>
          <w:rPr>
            <w:noProof/>
            <w:webHidden/>
          </w:rPr>
        </w:r>
        <w:r>
          <w:rPr>
            <w:noProof/>
            <w:webHidden/>
          </w:rPr>
          <w:fldChar w:fldCharType="separate"/>
        </w:r>
        <w:r>
          <w:rPr>
            <w:noProof/>
            <w:webHidden/>
          </w:rPr>
          <w:t>13</w:t>
        </w:r>
        <w:r>
          <w:rPr>
            <w:noProof/>
            <w:webHidden/>
          </w:rPr>
          <w:fldChar w:fldCharType="end"/>
        </w:r>
      </w:hyperlink>
    </w:p>
    <w:p w14:paraId="6108A344" w14:textId="7802F57B"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03" w:history="1">
        <w:r w:rsidRPr="00BD4657">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Geometria e tensioni geostatiche</w:t>
        </w:r>
        <w:r>
          <w:rPr>
            <w:noProof/>
            <w:webHidden/>
          </w:rPr>
          <w:tab/>
        </w:r>
        <w:r>
          <w:rPr>
            <w:noProof/>
            <w:webHidden/>
          </w:rPr>
          <w:fldChar w:fldCharType="begin"/>
        </w:r>
        <w:r>
          <w:rPr>
            <w:noProof/>
            <w:webHidden/>
          </w:rPr>
          <w:instrText xml:space="preserve"> PAGEREF _Toc244139803 \h </w:instrText>
        </w:r>
        <w:r>
          <w:rPr>
            <w:noProof/>
            <w:webHidden/>
          </w:rPr>
        </w:r>
        <w:r>
          <w:rPr>
            <w:noProof/>
            <w:webHidden/>
          </w:rPr>
          <w:fldChar w:fldCharType="separate"/>
        </w:r>
        <w:r>
          <w:rPr>
            <w:noProof/>
            <w:webHidden/>
          </w:rPr>
          <w:t>13</w:t>
        </w:r>
        <w:r>
          <w:rPr>
            <w:noProof/>
            <w:webHidden/>
          </w:rPr>
          <w:fldChar w:fldCharType="end"/>
        </w:r>
      </w:hyperlink>
    </w:p>
    <w:p w14:paraId="236C5F84" w14:textId="521600C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04" w:history="1">
        <w:r w:rsidRPr="00BD4657">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Laterale drenato</w:t>
        </w:r>
        <w:r>
          <w:rPr>
            <w:noProof/>
            <w:webHidden/>
          </w:rPr>
          <w:tab/>
        </w:r>
        <w:r>
          <w:rPr>
            <w:noProof/>
            <w:webHidden/>
          </w:rPr>
          <w:fldChar w:fldCharType="begin"/>
        </w:r>
        <w:r>
          <w:rPr>
            <w:noProof/>
            <w:webHidden/>
          </w:rPr>
          <w:instrText xml:space="preserve"> PAGEREF _Toc244139804 \h </w:instrText>
        </w:r>
        <w:r>
          <w:rPr>
            <w:noProof/>
            <w:webHidden/>
          </w:rPr>
        </w:r>
        <w:r>
          <w:rPr>
            <w:noProof/>
            <w:webHidden/>
          </w:rPr>
          <w:fldChar w:fldCharType="separate"/>
        </w:r>
        <w:r>
          <w:rPr>
            <w:noProof/>
            <w:webHidden/>
          </w:rPr>
          <w:t>13</w:t>
        </w:r>
        <w:r>
          <w:rPr>
            <w:noProof/>
            <w:webHidden/>
          </w:rPr>
          <w:fldChar w:fldCharType="end"/>
        </w:r>
      </w:hyperlink>
    </w:p>
    <w:p w14:paraId="0F990F71" w14:textId="56872805"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05" w:history="1">
        <w:r w:rsidRPr="00BD4657">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Laterale non drenato</w:t>
        </w:r>
        <w:r>
          <w:rPr>
            <w:noProof/>
            <w:webHidden/>
          </w:rPr>
          <w:tab/>
        </w:r>
        <w:r>
          <w:rPr>
            <w:noProof/>
            <w:webHidden/>
          </w:rPr>
          <w:fldChar w:fldCharType="begin"/>
        </w:r>
        <w:r>
          <w:rPr>
            <w:noProof/>
            <w:webHidden/>
          </w:rPr>
          <w:instrText xml:space="preserve"> PAGEREF _Toc244139805 \h </w:instrText>
        </w:r>
        <w:r>
          <w:rPr>
            <w:noProof/>
            <w:webHidden/>
          </w:rPr>
        </w:r>
        <w:r>
          <w:rPr>
            <w:noProof/>
            <w:webHidden/>
          </w:rPr>
          <w:fldChar w:fldCharType="separate"/>
        </w:r>
        <w:r>
          <w:rPr>
            <w:noProof/>
            <w:webHidden/>
          </w:rPr>
          <w:t>14</w:t>
        </w:r>
        <w:r>
          <w:rPr>
            <w:noProof/>
            <w:webHidden/>
          </w:rPr>
          <w:fldChar w:fldCharType="end"/>
        </w:r>
      </w:hyperlink>
    </w:p>
    <w:p w14:paraId="7DF21646" w14:textId="0675848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06" w:history="1">
        <w:r w:rsidRPr="00BD4657">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Resistenza di punta e abaco Nq</w:t>
        </w:r>
        <w:r>
          <w:rPr>
            <w:noProof/>
            <w:webHidden/>
          </w:rPr>
          <w:tab/>
        </w:r>
        <w:r>
          <w:rPr>
            <w:noProof/>
            <w:webHidden/>
          </w:rPr>
          <w:fldChar w:fldCharType="begin"/>
        </w:r>
        <w:r>
          <w:rPr>
            <w:noProof/>
            <w:webHidden/>
          </w:rPr>
          <w:instrText xml:space="preserve"> PAGEREF _Toc244139806 \h </w:instrText>
        </w:r>
        <w:r>
          <w:rPr>
            <w:noProof/>
            <w:webHidden/>
          </w:rPr>
        </w:r>
        <w:r>
          <w:rPr>
            <w:noProof/>
            <w:webHidden/>
          </w:rPr>
          <w:fldChar w:fldCharType="separate"/>
        </w:r>
        <w:r>
          <w:rPr>
            <w:noProof/>
            <w:webHidden/>
          </w:rPr>
          <w:t>14</w:t>
        </w:r>
        <w:r>
          <w:rPr>
            <w:noProof/>
            <w:webHidden/>
          </w:rPr>
          <w:fldChar w:fldCharType="end"/>
        </w:r>
      </w:hyperlink>
    </w:p>
    <w:p w14:paraId="4B4D6C6C" w14:textId="56C0382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07" w:history="1">
        <w:r w:rsidRPr="00BD4657">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Più indagini e coefficienti</w:t>
        </w:r>
        <w:r>
          <w:rPr>
            <w:noProof/>
            <w:webHidden/>
          </w:rPr>
          <w:tab/>
        </w:r>
        <w:r>
          <w:rPr>
            <w:noProof/>
            <w:webHidden/>
          </w:rPr>
          <w:fldChar w:fldCharType="begin"/>
        </w:r>
        <w:r>
          <w:rPr>
            <w:noProof/>
            <w:webHidden/>
          </w:rPr>
          <w:instrText xml:space="preserve"> PAGEREF _Toc244139807 \h </w:instrText>
        </w:r>
        <w:r>
          <w:rPr>
            <w:noProof/>
            <w:webHidden/>
          </w:rPr>
        </w:r>
        <w:r>
          <w:rPr>
            <w:noProof/>
            <w:webHidden/>
          </w:rPr>
          <w:fldChar w:fldCharType="separate"/>
        </w:r>
        <w:r>
          <w:rPr>
            <w:noProof/>
            <w:webHidden/>
          </w:rPr>
          <w:t>15</w:t>
        </w:r>
        <w:r>
          <w:rPr>
            <w:noProof/>
            <w:webHidden/>
          </w:rPr>
          <w:fldChar w:fldCharType="end"/>
        </w:r>
      </w:hyperlink>
    </w:p>
    <w:p w14:paraId="744541C6" w14:textId="292E45C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08" w:history="1">
        <w:r w:rsidRPr="00BD4657">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Efficienza di gruppo e limiti</w:t>
        </w:r>
        <w:r>
          <w:rPr>
            <w:noProof/>
            <w:webHidden/>
          </w:rPr>
          <w:tab/>
        </w:r>
        <w:r>
          <w:rPr>
            <w:noProof/>
            <w:webHidden/>
          </w:rPr>
          <w:fldChar w:fldCharType="begin"/>
        </w:r>
        <w:r>
          <w:rPr>
            <w:noProof/>
            <w:webHidden/>
          </w:rPr>
          <w:instrText xml:space="preserve"> PAGEREF _Toc244139808 \h </w:instrText>
        </w:r>
        <w:r>
          <w:rPr>
            <w:noProof/>
            <w:webHidden/>
          </w:rPr>
        </w:r>
        <w:r>
          <w:rPr>
            <w:noProof/>
            <w:webHidden/>
          </w:rPr>
          <w:fldChar w:fldCharType="separate"/>
        </w:r>
        <w:r>
          <w:rPr>
            <w:noProof/>
            <w:webHidden/>
          </w:rPr>
          <w:t>17</w:t>
        </w:r>
        <w:r>
          <w:rPr>
            <w:noProof/>
            <w:webHidden/>
          </w:rPr>
          <w:fldChar w:fldCharType="end"/>
        </w:r>
      </w:hyperlink>
    </w:p>
    <w:p w14:paraId="1FF94144" w14:textId="592EB16C"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09" w:history="1">
        <w:r w:rsidRPr="00BD4657">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Micropalo verticale</w:t>
        </w:r>
        <w:r>
          <w:rPr>
            <w:noProof/>
            <w:webHidden/>
          </w:rPr>
          <w:tab/>
        </w:r>
        <w:r>
          <w:rPr>
            <w:noProof/>
            <w:webHidden/>
          </w:rPr>
          <w:fldChar w:fldCharType="begin"/>
        </w:r>
        <w:r>
          <w:rPr>
            <w:noProof/>
            <w:webHidden/>
          </w:rPr>
          <w:instrText xml:space="preserve"> PAGEREF _Toc244139809 \h </w:instrText>
        </w:r>
        <w:r>
          <w:rPr>
            <w:noProof/>
            <w:webHidden/>
          </w:rPr>
        </w:r>
        <w:r>
          <w:rPr>
            <w:noProof/>
            <w:webHidden/>
          </w:rPr>
          <w:fldChar w:fldCharType="separate"/>
        </w:r>
        <w:r>
          <w:rPr>
            <w:noProof/>
            <w:webHidden/>
          </w:rPr>
          <w:t>17</w:t>
        </w:r>
        <w:r>
          <w:rPr>
            <w:noProof/>
            <w:webHidden/>
          </w:rPr>
          <w:fldChar w:fldCharType="end"/>
        </w:r>
      </w:hyperlink>
    </w:p>
    <w:p w14:paraId="38499CC1" w14:textId="52505CA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10" w:history="1">
        <w:r w:rsidRPr="00BD4657">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Correlazione del bulbo</w:t>
        </w:r>
        <w:r>
          <w:rPr>
            <w:noProof/>
            <w:webHidden/>
          </w:rPr>
          <w:tab/>
        </w:r>
        <w:r>
          <w:rPr>
            <w:noProof/>
            <w:webHidden/>
          </w:rPr>
          <w:fldChar w:fldCharType="begin"/>
        </w:r>
        <w:r>
          <w:rPr>
            <w:noProof/>
            <w:webHidden/>
          </w:rPr>
          <w:instrText xml:space="preserve"> PAGEREF _Toc244139810 \h </w:instrText>
        </w:r>
        <w:r>
          <w:rPr>
            <w:noProof/>
            <w:webHidden/>
          </w:rPr>
        </w:r>
        <w:r>
          <w:rPr>
            <w:noProof/>
            <w:webHidden/>
          </w:rPr>
          <w:fldChar w:fldCharType="separate"/>
        </w:r>
        <w:r>
          <w:rPr>
            <w:noProof/>
            <w:webHidden/>
          </w:rPr>
          <w:t>17</w:t>
        </w:r>
        <w:r>
          <w:rPr>
            <w:noProof/>
            <w:webHidden/>
          </w:rPr>
          <w:fldChar w:fldCharType="end"/>
        </w:r>
      </w:hyperlink>
    </w:p>
    <w:p w14:paraId="7B0F63CA" w14:textId="5346545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11" w:history="1">
        <w:r w:rsidRPr="00BD4657">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Inclinazione punta e peso</w:t>
        </w:r>
        <w:r>
          <w:rPr>
            <w:noProof/>
            <w:webHidden/>
          </w:rPr>
          <w:tab/>
        </w:r>
        <w:r>
          <w:rPr>
            <w:noProof/>
            <w:webHidden/>
          </w:rPr>
          <w:fldChar w:fldCharType="begin"/>
        </w:r>
        <w:r>
          <w:rPr>
            <w:noProof/>
            <w:webHidden/>
          </w:rPr>
          <w:instrText xml:space="preserve"> PAGEREF _Toc244139811 \h </w:instrText>
        </w:r>
        <w:r>
          <w:rPr>
            <w:noProof/>
            <w:webHidden/>
          </w:rPr>
        </w:r>
        <w:r>
          <w:rPr>
            <w:noProof/>
            <w:webHidden/>
          </w:rPr>
          <w:fldChar w:fldCharType="separate"/>
        </w:r>
        <w:r>
          <w:rPr>
            <w:noProof/>
            <w:webHidden/>
          </w:rPr>
          <w:t>18</w:t>
        </w:r>
        <w:r>
          <w:rPr>
            <w:noProof/>
            <w:webHidden/>
          </w:rPr>
          <w:fldChar w:fldCharType="end"/>
        </w:r>
      </w:hyperlink>
    </w:p>
    <w:p w14:paraId="187427C2" w14:textId="6D8F0422"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12" w:history="1">
        <w:r w:rsidRPr="00BD4657">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Capacità orizzontale con Broms</w:t>
        </w:r>
        <w:r>
          <w:rPr>
            <w:noProof/>
            <w:webHidden/>
          </w:rPr>
          <w:tab/>
        </w:r>
        <w:r>
          <w:rPr>
            <w:noProof/>
            <w:webHidden/>
          </w:rPr>
          <w:fldChar w:fldCharType="begin"/>
        </w:r>
        <w:r>
          <w:rPr>
            <w:noProof/>
            <w:webHidden/>
          </w:rPr>
          <w:instrText xml:space="preserve"> PAGEREF _Toc244139812 \h </w:instrText>
        </w:r>
        <w:r>
          <w:rPr>
            <w:noProof/>
            <w:webHidden/>
          </w:rPr>
        </w:r>
        <w:r>
          <w:rPr>
            <w:noProof/>
            <w:webHidden/>
          </w:rPr>
          <w:fldChar w:fldCharType="separate"/>
        </w:r>
        <w:r>
          <w:rPr>
            <w:noProof/>
            <w:webHidden/>
          </w:rPr>
          <w:t>18</w:t>
        </w:r>
        <w:r>
          <w:rPr>
            <w:noProof/>
            <w:webHidden/>
          </w:rPr>
          <w:fldChar w:fldCharType="end"/>
        </w:r>
      </w:hyperlink>
    </w:p>
    <w:p w14:paraId="3B25FC31" w14:textId="335B652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13" w:history="1">
        <w:r w:rsidRPr="00BD4657">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Idealizzazione e pressione limite</w:t>
        </w:r>
        <w:r>
          <w:rPr>
            <w:noProof/>
            <w:webHidden/>
          </w:rPr>
          <w:tab/>
        </w:r>
        <w:r>
          <w:rPr>
            <w:noProof/>
            <w:webHidden/>
          </w:rPr>
          <w:fldChar w:fldCharType="begin"/>
        </w:r>
        <w:r>
          <w:rPr>
            <w:noProof/>
            <w:webHidden/>
          </w:rPr>
          <w:instrText xml:space="preserve"> PAGEREF _Toc244139813 \h </w:instrText>
        </w:r>
        <w:r>
          <w:rPr>
            <w:noProof/>
            <w:webHidden/>
          </w:rPr>
        </w:r>
        <w:r>
          <w:rPr>
            <w:noProof/>
            <w:webHidden/>
          </w:rPr>
          <w:fldChar w:fldCharType="separate"/>
        </w:r>
        <w:r>
          <w:rPr>
            <w:noProof/>
            <w:webHidden/>
          </w:rPr>
          <w:t>18</w:t>
        </w:r>
        <w:r>
          <w:rPr>
            <w:noProof/>
            <w:webHidden/>
          </w:rPr>
          <w:fldChar w:fldCharType="end"/>
        </w:r>
      </w:hyperlink>
    </w:p>
    <w:p w14:paraId="3B48BEEA" w14:textId="0C19693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14" w:history="1">
        <w:r w:rsidRPr="00BD4657">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Meccanismi granulari</w:t>
        </w:r>
        <w:r>
          <w:rPr>
            <w:noProof/>
            <w:webHidden/>
          </w:rPr>
          <w:tab/>
        </w:r>
        <w:r>
          <w:rPr>
            <w:noProof/>
            <w:webHidden/>
          </w:rPr>
          <w:fldChar w:fldCharType="begin"/>
        </w:r>
        <w:r>
          <w:rPr>
            <w:noProof/>
            <w:webHidden/>
          </w:rPr>
          <w:instrText xml:space="preserve"> PAGEREF _Toc244139814 \h </w:instrText>
        </w:r>
        <w:r>
          <w:rPr>
            <w:noProof/>
            <w:webHidden/>
          </w:rPr>
        </w:r>
        <w:r>
          <w:rPr>
            <w:noProof/>
            <w:webHidden/>
          </w:rPr>
          <w:fldChar w:fldCharType="separate"/>
        </w:r>
        <w:r>
          <w:rPr>
            <w:noProof/>
            <w:webHidden/>
          </w:rPr>
          <w:t>19</w:t>
        </w:r>
        <w:r>
          <w:rPr>
            <w:noProof/>
            <w:webHidden/>
          </w:rPr>
          <w:fldChar w:fldCharType="end"/>
        </w:r>
      </w:hyperlink>
    </w:p>
    <w:p w14:paraId="70D0EC0C" w14:textId="52B4807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15" w:history="1">
        <w:r w:rsidRPr="00BD4657">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Meccanismi coesivi</w:t>
        </w:r>
        <w:r>
          <w:rPr>
            <w:noProof/>
            <w:webHidden/>
          </w:rPr>
          <w:tab/>
        </w:r>
        <w:r>
          <w:rPr>
            <w:noProof/>
            <w:webHidden/>
          </w:rPr>
          <w:fldChar w:fldCharType="begin"/>
        </w:r>
        <w:r>
          <w:rPr>
            <w:noProof/>
            <w:webHidden/>
          </w:rPr>
          <w:instrText xml:space="preserve"> PAGEREF _Toc244139815 \h </w:instrText>
        </w:r>
        <w:r>
          <w:rPr>
            <w:noProof/>
            <w:webHidden/>
          </w:rPr>
        </w:r>
        <w:r>
          <w:rPr>
            <w:noProof/>
            <w:webHidden/>
          </w:rPr>
          <w:fldChar w:fldCharType="separate"/>
        </w:r>
        <w:r>
          <w:rPr>
            <w:noProof/>
            <w:webHidden/>
          </w:rPr>
          <w:t>20</w:t>
        </w:r>
        <w:r>
          <w:rPr>
            <w:noProof/>
            <w:webHidden/>
          </w:rPr>
          <w:fldChar w:fldCharType="end"/>
        </w:r>
      </w:hyperlink>
    </w:p>
    <w:p w14:paraId="19FC8EC9" w14:textId="21BE59A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16" w:history="1">
        <w:r w:rsidRPr="00BD4657">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 Hu alla resistenza di progetto</w:t>
        </w:r>
        <w:r>
          <w:rPr>
            <w:noProof/>
            <w:webHidden/>
          </w:rPr>
          <w:tab/>
        </w:r>
        <w:r>
          <w:rPr>
            <w:noProof/>
            <w:webHidden/>
          </w:rPr>
          <w:fldChar w:fldCharType="begin"/>
        </w:r>
        <w:r>
          <w:rPr>
            <w:noProof/>
            <w:webHidden/>
          </w:rPr>
          <w:instrText xml:space="preserve"> PAGEREF _Toc244139816 \h </w:instrText>
        </w:r>
        <w:r>
          <w:rPr>
            <w:noProof/>
            <w:webHidden/>
          </w:rPr>
        </w:r>
        <w:r>
          <w:rPr>
            <w:noProof/>
            <w:webHidden/>
          </w:rPr>
          <w:fldChar w:fldCharType="separate"/>
        </w:r>
        <w:r>
          <w:rPr>
            <w:noProof/>
            <w:webHidden/>
          </w:rPr>
          <w:t>20</w:t>
        </w:r>
        <w:r>
          <w:rPr>
            <w:noProof/>
            <w:webHidden/>
          </w:rPr>
          <w:fldChar w:fldCharType="end"/>
        </w:r>
      </w:hyperlink>
    </w:p>
    <w:p w14:paraId="08FE6367" w14:textId="104983C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17" w:history="1">
        <w:r w:rsidRPr="00BD4657">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Momento resistente del palo in c a</w:t>
        </w:r>
        <w:r>
          <w:rPr>
            <w:noProof/>
            <w:webHidden/>
          </w:rPr>
          <w:tab/>
        </w:r>
        <w:r>
          <w:rPr>
            <w:noProof/>
            <w:webHidden/>
          </w:rPr>
          <w:fldChar w:fldCharType="begin"/>
        </w:r>
        <w:r>
          <w:rPr>
            <w:noProof/>
            <w:webHidden/>
          </w:rPr>
          <w:instrText xml:space="preserve"> PAGEREF _Toc244139817 \h </w:instrText>
        </w:r>
        <w:r>
          <w:rPr>
            <w:noProof/>
            <w:webHidden/>
          </w:rPr>
        </w:r>
        <w:r>
          <w:rPr>
            <w:noProof/>
            <w:webHidden/>
          </w:rPr>
          <w:fldChar w:fldCharType="separate"/>
        </w:r>
        <w:r>
          <w:rPr>
            <w:noProof/>
            <w:webHidden/>
          </w:rPr>
          <w:t>21</w:t>
        </w:r>
        <w:r>
          <w:rPr>
            <w:noProof/>
            <w:webHidden/>
          </w:rPr>
          <w:fldChar w:fldCharType="end"/>
        </w:r>
      </w:hyperlink>
    </w:p>
    <w:p w14:paraId="22382A9B" w14:textId="1D0A6FB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18" w:history="1">
        <w:r w:rsidRPr="00BD4657">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Tubo CHS del micropalo</w:t>
        </w:r>
        <w:r>
          <w:rPr>
            <w:noProof/>
            <w:webHidden/>
          </w:rPr>
          <w:tab/>
        </w:r>
        <w:r>
          <w:rPr>
            <w:noProof/>
            <w:webHidden/>
          </w:rPr>
          <w:fldChar w:fldCharType="begin"/>
        </w:r>
        <w:r>
          <w:rPr>
            <w:noProof/>
            <w:webHidden/>
          </w:rPr>
          <w:instrText xml:space="preserve"> PAGEREF _Toc244139818 \h </w:instrText>
        </w:r>
        <w:r>
          <w:rPr>
            <w:noProof/>
            <w:webHidden/>
          </w:rPr>
        </w:r>
        <w:r>
          <w:rPr>
            <w:noProof/>
            <w:webHidden/>
          </w:rPr>
          <w:fldChar w:fldCharType="separate"/>
        </w:r>
        <w:r>
          <w:rPr>
            <w:noProof/>
            <w:webHidden/>
          </w:rPr>
          <w:t>21</w:t>
        </w:r>
        <w:r>
          <w:rPr>
            <w:noProof/>
            <w:webHidden/>
          </w:rPr>
          <w:fldChar w:fldCharType="end"/>
        </w:r>
      </w:hyperlink>
    </w:p>
    <w:p w14:paraId="5FC73B06" w14:textId="262E1670"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19" w:history="1">
        <w:r w:rsidRPr="00BD4657">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Capacità orizzontale in terreno stratificato</w:t>
        </w:r>
        <w:r>
          <w:rPr>
            <w:noProof/>
            <w:webHidden/>
          </w:rPr>
          <w:tab/>
        </w:r>
        <w:r>
          <w:rPr>
            <w:noProof/>
            <w:webHidden/>
          </w:rPr>
          <w:fldChar w:fldCharType="begin"/>
        </w:r>
        <w:r>
          <w:rPr>
            <w:noProof/>
            <w:webHidden/>
          </w:rPr>
          <w:instrText xml:space="preserve"> PAGEREF _Toc244139819 \h </w:instrText>
        </w:r>
        <w:r>
          <w:rPr>
            <w:noProof/>
            <w:webHidden/>
          </w:rPr>
        </w:r>
        <w:r>
          <w:rPr>
            <w:noProof/>
            <w:webHidden/>
          </w:rPr>
          <w:fldChar w:fldCharType="separate"/>
        </w:r>
        <w:r>
          <w:rPr>
            <w:noProof/>
            <w:webHidden/>
          </w:rPr>
          <w:t>22</w:t>
        </w:r>
        <w:r>
          <w:rPr>
            <w:noProof/>
            <w:webHidden/>
          </w:rPr>
          <w:fldChar w:fldCharType="end"/>
        </w:r>
      </w:hyperlink>
    </w:p>
    <w:p w14:paraId="7930304A" w14:textId="418718F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0" w:history="1">
        <w:r w:rsidRPr="00BD4657">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Diagramma limite per strato</w:t>
        </w:r>
        <w:r>
          <w:rPr>
            <w:noProof/>
            <w:webHidden/>
          </w:rPr>
          <w:tab/>
        </w:r>
        <w:r>
          <w:rPr>
            <w:noProof/>
            <w:webHidden/>
          </w:rPr>
          <w:fldChar w:fldCharType="begin"/>
        </w:r>
        <w:r>
          <w:rPr>
            <w:noProof/>
            <w:webHidden/>
          </w:rPr>
          <w:instrText xml:space="preserve"> PAGEREF _Toc244139820 \h </w:instrText>
        </w:r>
        <w:r>
          <w:rPr>
            <w:noProof/>
            <w:webHidden/>
          </w:rPr>
        </w:r>
        <w:r>
          <w:rPr>
            <w:noProof/>
            <w:webHidden/>
          </w:rPr>
          <w:fldChar w:fldCharType="separate"/>
        </w:r>
        <w:r>
          <w:rPr>
            <w:noProof/>
            <w:webHidden/>
          </w:rPr>
          <w:t>22</w:t>
        </w:r>
        <w:r>
          <w:rPr>
            <w:noProof/>
            <w:webHidden/>
          </w:rPr>
          <w:fldChar w:fldCharType="end"/>
        </w:r>
      </w:hyperlink>
    </w:p>
    <w:p w14:paraId="48B9824A" w14:textId="5C86B0E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1" w:history="1">
        <w:r w:rsidRPr="00BD4657">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Equilibrio con tre integrali</w:t>
        </w:r>
        <w:r>
          <w:rPr>
            <w:noProof/>
            <w:webHidden/>
          </w:rPr>
          <w:tab/>
        </w:r>
        <w:r>
          <w:rPr>
            <w:noProof/>
            <w:webHidden/>
          </w:rPr>
          <w:fldChar w:fldCharType="begin"/>
        </w:r>
        <w:r>
          <w:rPr>
            <w:noProof/>
            <w:webHidden/>
          </w:rPr>
          <w:instrText xml:space="preserve"> PAGEREF _Toc244139821 \h </w:instrText>
        </w:r>
        <w:r>
          <w:rPr>
            <w:noProof/>
            <w:webHidden/>
          </w:rPr>
        </w:r>
        <w:r>
          <w:rPr>
            <w:noProof/>
            <w:webHidden/>
          </w:rPr>
          <w:fldChar w:fldCharType="separate"/>
        </w:r>
        <w:r>
          <w:rPr>
            <w:noProof/>
            <w:webHidden/>
          </w:rPr>
          <w:t>23</w:t>
        </w:r>
        <w:r>
          <w:rPr>
            <w:noProof/>
            <w:webHidden/>
          </w:rPr>
          <w:fldChar w:fldCharType="end"/>
        </w:r>
      </w:hyperlink>
    </w:p>
    <w:p w14:paraId="0FC83105" w14:textId="5BB113B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2" w:history="1">
        <w:r w:rsidRPr="00BD4657">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Chiusura distribuita delle reazioni</w:t>
        </w:r>
        <w:r>
          <w:rPr>
            <w:noProof/>
            <w:webHidden/>
          </w:rPr>
          <w:tab/>
        </w:r>
        <w:r>
          <w:rPr>
            <w:noProof/>
            <w:webHidden/>
          </w:rPr>
          <w:fldChar w:fldCharType="begin"/>
        </w:r>
        <w:r>
          <w:rPr>
            <w:noProof/>
            <w:webHidden/>
          </w:rPr>
          <w:instrText xml:space="preserve"> PAGEREF _Toc244139822 \h </w:instrText>
        </w:r>
        <w:r>
          <w:rPr>
            <w:noProof/>
            <w:webHidden/>
          </w:rPr>
        </w:r>
        <w:r>
          <w:rPr>
            <w:noProof/>
            <w:webHidden/>
          </w:rPr>
          <w:fldChar w:fldCharType="separate"/>
        </w:r>
        <w:r>
          <w:rPr>
            <w:noProof/>
            <w:webHidden/>
          </w:rPr>
          <w:t>23</w:t>
        </w:r>
        <w:r>
          <w:rPr>
            <w:noProof/>
            <w:webHidden/>
          </w:rPr>
          <w:fldChar w:fldCharType="end"/>
        </w:r>
      </w:hyperlink>
    </w:p>
    <w:p w14:paraId="0E0D4205" w14:textId="66399E2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3" w:history="1">
        <w:r w:rsidRPr="00BD4657">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Meccanismi e confronto con Broms</w:t>
        </w:r>
        <w:r>
          <w:rPr>
            <w:noProof/>
            <w:webHidden/>
          </w:rPr>
          <w:tab/>
        </w:r>
        <w:r>
          <w:rPr>
            <w:noProof/>
            <w:webHidden/>
          </w:rPr>
          <w:fldChar w:fldCharType="begin"/>
        </w:r>
        <w:r>
          <w:rPr>
            <w:noProof/>
            <w:webHidden/>
          </w:rPr>
          <w:instrText xml:space="preserve"> PAGEREF _Toc244139823 \h </w:instrText>
        </w:r>
        <w:r>
          <w:rPr>
            <w:noProof/>
            <w:webHidden/>
          </w:rPr>
        </w:r>
        <w:r>
          <w:rPr>
            <w:noProof/>
            <w:webHidden/>
          </w:rPr>
          <w:fldChar w:fldCharType="separate"/>
        </w:r>
        <w:r>
          <w:rPr>
            <w:noProof/>
            <w:webHidden/>
          </w:rPr>
          <w:t>23</w:t>
        </w:r>
        <w:r>
          <w:rPr>
            <w:noProof/>
            <w:webHidden/>
          </w:rPr>
          <w:fldChar w:fldCharType="end"/>
        </w:r>
      </w:hyperlink>
    </w:p>
    <w:p w14:paraId="2DAA6BF2" w14:textId="151639D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4" w:history="1">
        <w:r w:rsidRPr="00BD4657">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 verificati e limiti</w:t>
        </w:r>
        <w:r>
          <w:rPr>
            <w:noProof/>
            <w:webHidden/>
          </w:rPr>
          <w:tab/>
        </w:r>
        <w:r>
          <w:rPr>
            <w:noProof/>
            <w:webHidden/>
          </w:rPr>
          <w:fldChar w:fldCharType="begin"/>
        </w:r>
        <w:r>
          <w:rPr>
            <w:noProof/>
            <w:webHidden/>
          </w:rPr>
          <w:instrText xml:space="preserve"> PAGEREF _Toc244139824 \h </w:instrText>
        </w:r>
        <w:r>
          <w:rPr>
            <w:noProof/>
            <w:webHidden/>
          </w:rPr>
        </w:r>
        <w:r>
          <w:rPr>
            <w:noProof/>
            <w:webHidden/>
          </w:rPr>
          <w:fldChar w:fldCharType="separate"/>
        </w:r>
        <w:r>
          <w:rPr>
            <w:noProof/>
            <w:webHidden/>
          </w:rPr>
          <w:t>24</w:t>
        </w:r>
        <w:r>
          <w:rPr>
            <w:noProof/>
            <w:webHidden/>
          </w:rPr>
          <w:fldChar w:fldCharType="end"/>
        </w:r>
      </w:hyperlink>
    </w:p>
    <w:p w14:paraId="7DFBEA3E" w14:textId="05EBD335"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25" w:history="1">
        <w:r w:rsidRPr="00BD4657">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Sezione in calcestruzzo armato</w:t>
        </w:r>
        <w:r>
          <w:rPr>
            <w:noProof/>
            <w:webHidden/>
          </w:rPr>
          <w:tab/>
        </w:r>
        <w:r>
          <w:rPr>
            <w:noProof/>
            <w:webHidden/>
          </w:rPr>
          <w:fldChar w:fldCharType="begin"/>
        </w:r>
        <w:r>
          <w:rPr>
            <w:noProof/>
            <w:webHidden/>
          </w:rPr>
          <w:instrText xml:space="preserve"> PAGEREF _Toc244139825 \h </w:instrText>
        </w:r>
        <w:r>
          <w:rPr>
            <w:noProof/>
            <w:webHidden/>
          </w:rPr>
        </w:r>
        <w:r>
          <w:rPr>
            <w:noProof/>
            <w:webHidden/>
          </w:rPr>
          <w:fldChar w:fldCharType="separate"/>
        </w:r>
        <w:r>
          <w:rPr>
            <w:noProof/>
            <w:webHidden/>
          </w:rPr>
          <w:t>24</w:t>
        </w:r>
        <w:r>
          <w:rPr>
            <w:noProof/>
            <w:webHidden/>
          </w:rPr>
          <w:fldChar w:fldCharType="end"/>
        </w:r>
      </w:hyperlink>
    </w:p>
    <w:p w14:paraId="445649BB" w14:textId="2F7D1BC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6" w:history="1">
        <w:r w:rsidRPr="00BD4657">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Geometrie tipologiche e costruzione delle armature</w:t>
        </w:r>
        <w:r>
          <w:rPr>
            <w:noProof/>
            <w:webHidden/>
          </w:rPr>
          <w:tab/>
        </w:r>
        <w:r>
          <w:rPr>
            <w:noProof/>
            <w:webHidden/>
          </w:rPr>
          <w:fldChar w:fldCharType="begin"/>
        </w:r>
        <w:r>
          <w:rPr>
            <w:noProof/>
            <w:webHidden/>
          </w:rPr>
          <w:instrText xml:space="preserve"> PAGEREF _Toc244139826 \h </w:instrText>
        </w:r>
        <w:r>
          <w:rPr>
            <w:noProof/>
            <w:webHidden/>
          </w:rPr>
        </w:r>
        <w:r>
          <w:rPr>
            <w:noProof/>
            <w:webHidden/>
          </w:rPr>
          <w:fldChar w:fldCharType="separate"/>
        </w:r>
        <w:r>
          <w:rPr>
            <w:noProof/>
            <w:webHidden/>
          </w:rPr>
          <w:t>24</w:t>
        </w:r>
        <w:r>
          <w:rPr>
            <w:noProof/>
            <w:webHidden/>
          </w:rPr>
          <w:fldChar w:fldCharType="end"/>
        </w:r>
      </w:hyperlink>
    </w:p>
    <w:p w14:paraId="3D57527E" w14:textId="1BE74625"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7" w:history="1">
        <w:r w:rsidRPr="00BD4657">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Geometria e deformazioni piane</w:t>
        </w:r>
        <w:r>
          <w:rPr>
            <w:noProof/>
            <w:webHidden/>
          </w:rPr>
          <w:tab/>
        </w:r>
        <w:r>
          <w:rPr>
            <w:noProof/>
            <w:webHidden/>
          </w:rPr>
          <w:fldChar w:fldCharType="begin"/>
        </w:r>
        <w:r>
          <w:rPr>
            <w:noProof/>
            <w:webHidden/>
          </w:rPr>
          <w:instrText xml:space="preserve"> PAGEREF _Toc244139827 \h </w:instrText>
        </w:r>
        <w:r>
          <w:rPr>
            <w:noProof/>
            <w:webHidden/>
          </w:rPr>
        </w:r>
        <w:r>
          <w:rPr>
            <w:noProof/>
            <w:webHidden/>
          </w:rPr>
          <w:fldChar w:fldCharType="separate"/>
        </w:r>
        <w:r>
          <w:rPr>
            <w:noProof/>
            <w:webHidden/>
          </w:rPr>
          <w:t>25</w:t>
        </w:r>
        <w:r>
          <w:rPr>
            <w:noProof/>
            <w:webHidden/>
          </w:rPr>
          <w:fldChar w:fldCharType="end"/>
        </w:r>
      </w:hyperlink>
    </w:p>
    <w:p w14:paraId="5A047128" w14:textId="0908F0D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8" w:history="1">
        <w:r w:rsidRPr="00BD4657">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Equilibrio e domini</w:t>
        </w:r>
        <w:r>
          <w:rPr>
            <w:noProof/>
            <w:webHidden/>
          </w:rPr>
          <w:tab/>
        </w:r>
        <w:r>
          <w:rPr>
            <w:noProof/>
            <w:webHidden/>
          </w:rPr>
          <w:fldChar w:fldCharType="begin"/>
        </w:r>
        <w:r>
          <w:rPr>
            <w:noProof/>
            <w:webHidden/>
          </w:rPr>
          <w:instrText xml:space="preserve"> PAGEREF _Toc244139828 \h </w:instrText>
        </w:r>
        <w:r>
          <w:rPr>
            <w:noProof/>
            <w:webHidden/>
          </w:rPr>
        </w:r>
        <w:r>
          <w:rPr>
            <w:noProof/>
            <w:webHidden/>
          </w:rPr>
          <w:fldChar w:fldCharType="separate"/>
        </w:r>
        <w:r>
          <w:rPr>
            <w:noProof/>
            <w:webHidden/>
          </w:rPr>
          <w:t>26</w:t>
        </w:r>
        <w:r>
          <w:rPr>
            <w:noProof/>
            <w:webHidden/>
          </w:rPr>
          <w:fldChar w:fldCharType="end"/>
        </w:r>
      </w:hyperlink>
    </w:p>
    <w:p w14:paraId="7775ED03" w14:textId="15DC13D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29" w:history="1">
        <w:r w:rsidRPr="00BD4657">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_Toc244139829 \h </w:instrText>
        </w:r>
        <w:r>
          <w:rPr>
            <w:noProof/>
            <w:webHidden/>
          </w:rPr>
        </w:r>
        <w:r>
          <w:rPr>
            <w:noProof/>
            <w:webHidden/>
          </w:rPr>
          <w:fldChar w:fldCharType="separate"/>
        </w:r>
        <w:r>
          <w:rPr>
            <w:noProof/>
            <w:webHidden/>
          </w:rPr>
          <w:t>26</w:t>
        </w:r>
        <w:r>
          <w:rPr>
            <w:noProof/>
            <w:webHidden/>
          </w:rPr>
          <w:fldChar w:fldCharType="end"/>
        </w:r>
      </w:hyperlink>
    </w:p>
    <w:p w14:paraId="021271FF" w14:textId="60F563F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0" w:history="1">
        <w:r w:rsidRPr="00BD4657">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_Toc244139830 \h </w:instrText>
        </w:r>
        <w:r>
          <w:rPr>
            <w:noProof/>
            <w:webHidden/>
          </w:rPr>
        </w:r>
        <w:r>
          <w:rPr>
            <w:noProof/>
            <w:webHidden/>
          </w:rPr>
          <w:fldChar w:fldCharType="separate"/>
        </w:r>
        <w:r>
          <w:rPr>
            <w:noProof/>
            <w:webHidden/>
          </w:rPr>
          <w:t>28</w:t>
        </w:r>
        <w:r>
          <w:rPr>
            <w:noProof/>
            <w:webHidden/>
          </w:rPr>
          <w:fldChar w:fldCharType="end"/>
        </w:r>
      </w:hyperlink>
    </w:p>
    <w:p w14:paraId="18ABF850" w14:textId="0F6A41B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1" w:history="1">
        <w:r w:rsidRPr="00BD4657">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Apertura delle fessure</w:t>
        </w:r>
        <w:r>
          <w:rPr>
            <w:noProof/>
            <w:webHidden/>
          </w:rPr>
          <w:tab/>
        </w:r>
        <w:r>
          <w:rPr>
            <w:noProof/>
            <w:webHidden/>
          </w:rPr>
          <w:fldChar w:fldCharType="begin"/>
        </w:r>
        <w:r>
          <w:rPr>
            <w:noProof/>
            <w:webHidden/>
          </w:rPr>
          <w:instrText xml:space="preserve"> PAGEREF _Toc244139831 \h </w:instrText>
        </w:r>
        <w:r>
          <w:rPr>
            <w:noProof/>
            <w:webHidden/>
          </w:rPr>
        </w:r>
        <w:r>
          <w:rPr>
            <w:noProof/>
            <w:webHidden/>
          </w:rPr>
          <w:fldChar w:fldCharType="separate"/>
        </w:r>
        <w:r>
          <w:rPr>
            <w:noProof/>
            <w:webHidden/>
          </w:rPr>
          <w:t>29</w:t>
        </w:r>
        <w:r>
          <w:rPr>
            <w:noProof/>
            <w:webHidden/>
          </w:rPr>
          <w:fldChar w:fldCharType="end"/>
        </w:r>
      </w:hyperlink>
    </w:p>
    <w:p w14:paraId="1861E325" w14:textId="55F9E59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2" w:history="1">
        <w:r w:rsidRPr="00BD4657">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di fessurazione</w:t>
        </w:r>
        <w:r>
          <w:rPr>
            <w:noProof/>
            <w:webHidden/>
          </w:rPr>
          <w:tab/>
        </w:r>
        <w:r>
          <w:rPr>
            <w:noProof/>
            <w:webHidden/>
          </w:rPr>
          <w:fldChar w:fldCharType="begin"/>
        </w:r>
        <w:r>
          <w:rPr>
            <w:noProof/>
            <w:webHidden/>
          </w:rPr>
          <w:instrText xml:space="preserve"> PAGEREF _Toc244139832 \h </w:instrText>
        </w:r>
        <w:r>
          <w:rPr>
            <w:noProof/>
            <w:webHidden/>
          </w:rPr>
        </w:r>
        <w:r>
          <w:rPr>
            <w:noProof/>
            <w:webHidden/>
          </w:rPr>
          <w:fldChar w:fldCharType="separate"/>
        </w:r>
        <w:r>
          <w:rPr>
            <w:noProof/>
            <w:webHidden/>
          </w:rPr>
          <w:t>31</w:t>
        </w:r>
        <w:r>
          <w:rPr>
            <w:noProof/>
            <w:webHidden/>
          </w:rPr>
          <w:fldChar w:fldCharType="end"/>
        </w:r>
      </w:hyperlink>
    </w:p>
    <w:p w14:paraId="7E53B0E5" w14:textId="0FACDF8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3" w:history="1">
        <w:r w:rsidRPr="00BD4657">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Taglio</w:t>
        </w:r>
        <w:r>
          <w:rPr>
            <w:noProof/>
            <w:webHidden/>
          </w:rPr>
          <w:tab/>
        </w:r>
        <w:r>
          <w:rPr>
            <w:noProof/>
            <w:webHidden/>
          </w:rPr>
          <w:fldChar w:fldCharType="begin"/>
        </w:r>
        <w:r>
          <w:rPr>
            <w:noProof/>
            <w:webHidden/>
          </w:rPr>
          <w:instrText xml:space="preserve"> PAGEREF _Toc244139833 \h </w:instrText>
        </w:r>
        <w:r>
          <w:rPr>
            <w:noProof/>
            <w:webHidden/>
          </w:rPr>
        </w:r>
        <w:r>
          <w:rPr>
            <w:noProof/>
            <w:webHidden/>
          </w:rPr>
          <w:fldChar w:fldCharType="separate"/>
        </w:r>
        <w:r>
          <w:rPr>
            <w:noProof/>
            <w:webHidden/>
          </w:rPr>
          <w:t>31</w:t>
        </w:r>
        <w:r>
          <w:rPr>
            <w:noProof/>
            <w:webHidden/>
          </w:rPr>
          <w:fldChar w:fldCharType="end"/>
        </w:r>
      </w:hyperlink>
    </w:p>
    <w:p w14:paraId="6BB632B5" w14:textId="51FBFE0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4" w:history="1">
        <w:r w:rsidRPr="00BD4657">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Torsione e interazione</w:t>
        </w:r>
        <w:r>
          <w:rPr>
            <w:noProof/>
            <w:webHidden/>
          </w:rPr>
          <w:tab/>
        </w:r>
        <w:r>
          <w:rPr>
            <w:noProof/>
            <w:webHidden/>
          </w:rPr>
          <w:fldChar w:fldCharType="begin"/>
        </w:r>
        <w:r>
          <w:rPr>
            <w:noProof/>
            <w:webHidden/>
          </w:rPr>
          <w:instrText xml:space="preserve"> PAGEREF _Toc244139834 \h </w:instrText>
        </w:r>
        <w:r>
          <w:rPr>
            <w:noProof/>
            <w:webHidden/>
          </w:rPr>
        </w:r>
        <w:r>
          <w:rPr>
            <w:noProof/>
            <w:webHidden/>
          </w:rPr>
          <w:fldChar w:fldCharType="separate"/>
        </w:r>
        <w:r>
          <w:rPr>
            <w:noProof/>
            <w:webHidden/>
          </w:rPr>
          <w:t>32</w:t>
        </w:r>
        <w:r>
          <w:rPr>
            <w:noProof/>
            <w:webHidden/>
          </w:rPr>
          <w:fldChar w:fldCharType="end"/>
        </w:r>
      </w:hyperlink>
    </w:p>
    <w:p w14:paraId="47C42AC9" w14:textId="44DB30D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5" w:history="1">
        <w:r w:rsidRPr="00BD4657">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Dettagli e curva momento curvatura</w:t>
        </w:r>
        <w:r>
          <w:rPr>
            <w:noProof/>
            <w:webHidden/>
          </w:rPr>
          <w:tab/>
        </w:r>
        <w:r>
          <w:rPr>
            <w:noProof/>
            <w:webHidden/>
          </w:rPr>
          <w:fldChar w:fldCharType="begin"/>
        </w:r>
        <w:r>
          <w:rPr>
            <w:noProof/>
            <w:webHidden/>
          </w:rPr>
          <w:instrText xml:space="preserve"> PAGEREF _Toc244139835 \h </w:instrText>
        </w:r>
        <w:r>
          <w:rPr>
            <w:noProof/>
            <w:webHidden/>
          </w:rPr>
        </w:r>
        <w:r>
          <w:rPr>
            <w:noProof/>
            <w:webHidden/>
          </w:rPr>
          <w:fldChar w:fldCharType="separate"/>
        </w:r>
        <w:r>
          <w:rPr>
            <w:noProof/>
            <w:webHidden/>
          </w:rPr>
          <w:t>33</w:t>
        </w:r>
        <w:r>
          <w:rPr>
            <w:noProof/>
            <w:webHidden/>
          </w:rPr>
          <w:fldChar w:fldCharType="end"/>
        </w:r>
      </w:hyperlink>
    </w:p>
    <w:p w14:paraId="4BAA438D" w14:textId="62227E9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6" w:history="1">
        <w:r w:rsidRPr="00BD4657">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Colonna modello: metodo e campo di applicazione</w:t>
        </w:r>
        <w:r>
          <w:rPr>
            <w:noProof/>
            <w:webHidden/>
          </w:rPr>
          <w:tab/>
        </w:r>
        <w:r>
          <w:rPr>
            <w:noProof/>
            <w:webHidden/>
          </w:rPr>
          <w:fldChar w:fldCharType="begin"/>
        </w:r>
        <w:r>
          <w:rPr>
            <w:noProof/>
            <w:webHidden/>
          </w:rPr>
          <w:instrText xml:space="preserve"> PAGEREF _Toc244139836 \h </w:instrText>
        </w:r>
        <w:r>
          <w:rPr>
            <w:noProof/>
            <w:webHidden/>
          </w:rPr>
        </w:r>
        <w:r>
          <w:rPr>
            <w:noProof/>
            <w:webHidden/>
          </w:rPr>
          <w:fldChar w:fldCharType="separate"/>
        </w:r>
        <w:r>
          <w:rPr>
            <w:noProof/>
            <w:webHidden/>
          </w:rPr>
          <w:t>34</w:t>
        </w:r>
        <w:r>
          <w:rPr>
            <w:noProof/>
            <w:webHidden/>
          </w:rPr>
          <w:fldChar w:fldCharType="end"/>
        </w:r>
      </w:hyperlink>
    </w:p>
    <w:p w14:paraId="5DEE4C97" w14:textId="4BA1C6D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7" w:history="1">
        <w:r w:rsidRPr="00BD4657">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Colonna modello: capacità, equilibrio e modo di crisi</w:t>
        </w:r>
        <w:r>
          <w:rPr>
            <w:noProof/>
            <w:webHidden/>
          </w:rPr>
          <w:tab/>
        </w:r>
        <w:r>
          <w:rPr>
            <w:noProof/>
            <w:webHidden/>
          </w:rPr>
          <w:fldChar w:fldCharType="begin"/>
        </w:r>
        <w:r>
          <w:rPr>
            <w:noProof/>
            <w:webHidden/>
          </w:rPr>
          <w:instrText xml:space="preserve"> PAGEREF _Toc244139837 \h </w:instrText>
        </w:r>
        <w:r>
          <w:rPr>
            <w:noProof/>
            <w:webHidden/>
          </w:rPr>
        </w:r>
        <w:r>
          <w:rPr>
            <w:noProof/>
            <w:webHidden/>
          </w:rPr>
          <w:fldChar w:fldCharType="separate"/>
        </w:r>
        <w:r>
          <w:rPr>
            <w:noProof/>
            <w:webHidden/>
          </w:rPr>
          <w:t>35</w:t>
        </w:r>
        <w:r>
          <w:rPr>
            <w:noProof/>
            <w:webHidden/>
          </w:rPr>
          <w:fldChar w:fldCharType="end"/>
        </w:r>
      </w:hyperlink>
    </w:p>
    <w:p w14:paraId="19FD2AEE" w14:textId="34BC0A6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8" w:history="1">
        <w:r w:rsidRPr="00BD4657">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Colonna modello: imperfezione, eccentricità minima e viscosità</w:t>
        </w:r>
        <w:r>
          <w:rPr>
            <w:noProof/>
            <w:webHidden/>
          </w:rPr>
          <w:tab/>
        </w:r>
        <w:r>
          <w:rPr>
            <w:noProof/>
            <w:webHidden/>
          </w:rPr>
          <w:fldChar w:fldCharType="begin"/>
        </w:r>
        <w:r>
          <w:rPr>
            <w:noProof/>
            <w:webHidden/>
          </w:rPr>
          <w:instrText xml:space="preserve"> PAGEREF _Toc244139838 \h </w:instrText>
        </w:r>
        <w:r>
          <w:rPr>
            <w:noProof/>
            <w:webHidden/>
          </w:rPr>
        </w:r>
        <w:r>
          <w:rPr>
            <w:noProof/>
            <w:webHidden/>
          </w:rPr>
          <w:fldChar w:fldCharType="separate"/>
        </w:r>
        <w:r>
          <w:rPr>
            <w:noProof/>
            <w:webHidden/>
          </w:rPr>
          <w:t>36</w:t>
        </w:r>
        <w:r>
          <w:rPr>
            <w:noProof/>
            <w:webHidden/>
          </w:rPr>
          <w:fldChar w:fldCharType="end"/>
        </w:r>
      </w:hyperlink>
    </w:p>
    <w:p w14:paraId="2064996C" w14:textId="05230F5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39" w:history="1">
        <w:r w:rsidRPr="00BD4657">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Colonna modello: snellezza e curvatura nominale</w:t>
        </w:r>
        <w:r>
          <w:rPr>
            <w:noProof/>
            <w:webHidden/>
          </w:rPr>
          <w:tab/>
        </w:r>
        <w:r>
          <w:rPr>
            <w:noProof/>
            <w:webHidden/>
          </w:rPr>
          <w:fldChar w:fldCharType="begin"/>
        </w:r>
        <w:r>
          <w:rPr>
            <w:noProof/>
            <w:webHidden/>
          </w:rPr>
          <w:instrText xml:space="preserve"> PAGEREF _Toc244139839 \h </w:instrText>
        </w:r>
        <w:r>
          <w:rPr>
            <w:noProof/>
            <w:webHidden/>
          </w:rPr>
        </w:r>
        <w:r>
          <w:rPr>
            <w:noProof/>
            <w:webHidden/>
          </w:rPr>
          <w:fldChar w:fldCharType="separate"/>
        </w:r>
        <w:r>
          <w:rPr>
            <w:noProof/>
            <w:webHidden/>
          </w:rPr>
          <w:t>37</w:t>
        </w:r>
        <w:r>
          <w:rPr>
            <w:noProof/>
            <w:webHidden/>
          </w:rPr>
          <w:fldChar w:fldCharType="end"/>
        </w:r>
      </w:hyperlink>
    </w:p>
    <w:p w14:paraId="4E5E771C" w14:textId="6E4B8EF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0" w:history="1">
        <w:r w:rsidRPr="00BD4657">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Colonna modello: controllo a mano e limiti</w:t>
        </w:r>
        <w:r>
          <w:rPr>
            <w:noProof/>
            <w:webHidden/>
          </w:rPr>
          <w:tab/>
        </w:r>
        <w:r>
          <w:rPr>
            <w:noProof/>
            <w:webHidden/>
          </w:rPr>
          <w:fldChar w:fldCharType="begin"/>
        </w:r>
        <w:r>
          <w:rPr>
            <w:noProof/>
            <w:webHidden/>
          </w:rPr>
          <w:instrText xml:space="preserve"> PAGEREF _Toc244139840 \h </w:instrText>
        </w:r>
        <w:r>
          <w:rPr>
            <w:noProof/>
            <w:webHidden/>
          </w:rPr>
        </w:r>
        <w:r>
          <w:rPr>
            <w:noProof/>
            <w:webHidden/>
          </w:rPr>
          <w:fldChar w:fldCharType="separate"/>
        </w:r>
        <w:r>
          <w:rPr>
            <w:noProof/>
            <w:webHidden/>
          </w:rPr>
          <w:t>38</w:t>
        </w:r>
        <w:r>
          <w:rPr>
            <w:noProof/>
            <w:webHidden/>
          </w:rPr>
          <w:fldChar w:fldCharType="end"/>
        </w:r>
      </w:hyperlink>
    </w:p>
    <w:p w14:paraId="190C53D4" w14:textId="2786A2F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1" w:history="1">
        <w:r w:rsidRPr="00BD4657">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Colonna modello: inviluppo delle azioni e dominio ridotto</w:t>
        </w:r>
        <w:r>
          <w:rPr>
            <w:noProof/>
            <w:webHidden/>
          </w:rPr>
          <w:tab/>
        </w:r>
        <w:r>
          <w:rPr>
            <w:noProof/>
            <w:webHidden/>
          </w:rPr>
          <w:fldChar w:fldCharType="begin"/>
        </w:r>
        <w:r>
          <w:rPr>
            <w:noProof/>
            <w:webHidden/>
          </w:rPr>
          <w:instrText xml:space="preserve"> PAGEREF _Toc244139841 \h </w:instrText>
        </w:r>
        <w:r>
          <w:rPr>
            <w:noProof/>
            <w:webHidden/>
          </w:rPr>
        </w:r>
        <w:r>
          <w:rPr>
            <w:noProof/>
            <w:webHidden/>
          </w:rPr>
          <w:fldChar w:fldCharType="separate"/>
        </w:r>
        <w:r>
          <w:rPr>
            <w:noProof/>
            <w:webHidden/>
          </w:rPr>
          <w:t>40</w:t>
        </w:r>
        <w:r>
          <w:rPr>
            <w:noProof/>
            <w:webHidden/>
          </w:rPr>
          <w:fldChar w:fldCharType="end"/>
        </w:r>
      </w:hyperlink>
    </w:p>
    <w:p w14:paraId="08F899A7" w14:textId="10C42E2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2" w:history="1">
        <w:r w:rsidRPr="00BD4657">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Asse neutro e stato resistente</w:t>
        </w:r>
        <w:r>
          <w:rPr>
            <w:noProof/>
            <w:webHidden/>
          </w:rPr>
          <w:tab/>
        </w:r>
        <w:r>
          <w:rPr>
            <w:noProof/>
            <w:webHidden/>
          </w:rPr>
          <w:fldChar w:fldCharType="begin"/>
        </w:r>
        <w:r>
          <w:rPr>
            <w:noProof/>
            <w:webHidden/>
          </w:rPr>
          <w:instrText xml:space="preserve"> PAGEREF _Toc244139842 \h </w:instrText>
        </w:r>
        <w:r>
          <w:rPr>
            <w:noProof/>
            <w:webHidden/>
          </w:rPr>
        </w:r>
        <w:r>
          <w:rPr>
            <w:noProof/>
            <w:webHidden/>
          </w:rPr>
          <w:fldChar w:fldCharType="separate"/>
        </w:r>
        <w:r>
          <w:rPr>
            <w:noProof/>
            <w:webHidden/>
          </w:rPr>
          <w:t>41</w:t>
        </w:r>
        <w:r>
          <w:rPr>
            <w:noProof/>
            <w:webHidden/>
          </w:rPr>
          <w:fldChar w:fldCharType="end"/>
        </w:r>
      </w:hyperlink>
    </w:p>
    <w:p w14:paraId="442B4088" w14:textId="5F6008C8"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43" w:history="1">
        <w:r w:rsidRPr="00BD4657">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Sezione composta da ponte</w:t>
        </w:r>
        <w:r>
          <w:rPr>
            <w:noProof/>
            <w:webHidden/>
          </w:rPr>
          <w:tab/>
        </w:r>
        <w:r>
          <w:rPr>
            <w:noProof/>
            <w:webHidden/>
          </w:rPr>
          <w:fldChar w:fldCharType="begin"/>
        </w:r>
        <w:r>
          <w:rPr>
            <w:noProof/>
            <w:webHidden/>
          </w:rPr>
          <w:instrText xml:space="preserve"> PAGEREF _Toc244139843 \h </w:instrText>
        </w:r>
        <w:r>
          <w:rPr>
            <w:noProof/>
            <w:webHidden/>
          </w:rPr>
        </w:r>
        <w:r>
          <w:rPr>
            <w:noProof/>
            <w:webHidden/>
          </w:rPr>
          <w:fldChar w:fldCharType="separate"/>
        </w:r>
        <w:r>
          <w:rPr>
            <w:noProof/>
            <w:webHidden/>
          </w:rPr>
          <w:t>42</w:t>
        </w:r>
        <w:r>
          <w:rPr>
            <w:noProof/>
            <w:webHidden/>
          </w:rPr>
          <w:fldChar w:fldCharType="end"/>
        </w:r>
      </w:hyperlink>
    </w:p>
    <w:p w14:paraId="4A578955" w14:textId="19053F5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4" w:history="1">
        <w:r w:rsidRPr="00BD4657">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Geometria e omogeneizzazione</w:t>
        </w:r>
        <w:r>
          <w:rPr>
            <w:noProof/>
            <w:webHidden/>
          </w:rPr>
          <w:tab/>
        </w:r>
        <w:r>
          <w:rPr>
            <w:noProof/>
            <w:webHidden/>
          </w:rPr>
          <w:fldChar w:fldCharType="begin"/>
        </w:r>
        <w:r>
          <w:rPr>
            <w:noProof/>
            <w:webHidden/>
          </w:rPr>
          <w:instrText xml:space="preserve"> PAGEREF _Toc244139844 \h </w:instrText>
        </w:r>
        <w:r>
          <w:rPr>
            <w:noProof/>
            <w:webHidden/>
          </w:rPr>
        </w:r>
        <w:r>
          <w:rPr>
            <w:noProof/>
            <w:webHidden/>
          </w:rPr>
          <w:fldChar w:fldCharType="separate"/>
        </w:r>
        <w:r>
          <w:rPr>
            <w:noProof/>
            <w:webHidden/>
          </w:rPr>
          <w:t>42</w:t>
        </w:r>
        <w:r>
          <w:rPr>
            <w:noProof/>
            <w:webHidden/>
          </w:rPr>
          <w:fldChar w:fldCharType="end"/>
        </w:r>
      </w:hyperlink>
    </w:p>
    <w:p w14:paraId="1B3C593F" w14:textId="344DF4D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5" w:history="1">
        <w:r w:rsidRPr="00BD4657">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_Toc244139845 \h </w:instrText>
        </w:r>
        <w:r>
          <w:rPr>
            <w:noProof/>
            <w:webHidden/>
          </w:rPr>
        </w:r>
        <w:r>
          <w:rPr>
            <w:noProof/>
            <w:webHidden/>
          </w:rPr>
          <w:fldChar w:fldCharType="separate"/>
        </w:r>
        <w:r>
          <w:rPr>
            <w:noProof/>
            <w:webHidden/>
          </w:rPr>
          <w:t>42</w:t>
        </w:r>
        <w:r>
          <w:rPr>
            <w:noProof/>
            <w:webHidden/>
          </w:rPr>
          <w:fldChar w:fldCharType="end"/>
        </w:r>
      </w:hyperlink>
    </w:p>
    <w:p w14:paraId="753897C8" w14:textId="4EA6A4B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6" w:history="1">
        <w:r w:rsidRPr="00BD4657">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_Toc244139846 \h </w:instrText>
        </w:r>
        <w:r>
          <w:rPr>
            <w:noProof/>
            <w:webHidden/>
          </w:rPr>
        </w:r>
        <w:r>
          <w:rPr>
            <w:noProof/>
            <w:webHidden/>
          </w:rPr>
          <w:fldChar w:fldCharType="separate"/>
        </w:r>
        <w:r>
          <w:rPr>
            <w:noProof/>
            <w:webHidden/>
          </w:rPr>
          <w:t>43</w:t>
        </w:r>
        <w:r>
          <w:rPr>
            <w:noProof/>
            <w:webHidden/>
          </w:rPr>
          <w:fldChar w:fldCharType="end"/>
        </w:r>
      </w:hyperlink>
    </w:p>
    <w:p w14:paraId="1723C1F4" w14:textId="7F4C9ED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7" w:history="1">
        <w:r w:rsidRPr="00BD4657">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 numerici delle nuove sezioni</w:t>
        </w:r>
        <w:r>
          <w:rPr>
            <w:noProof/>
            <w:webHidden/>
          </w:rPr>
          <w:tab/>
        </w:r>
        <w:r>
          <w:rPr>
            <w:noProof/>
            <w:webHidden/>
          </w:rPr>
          <w:fldChar w:fldCharType="begin"/>
        </w:r>
        <w:r>
          <w:rPr>
            <w:noProof/>
            <w:webHidden/>
          </w:rPr>
          <w:instrText xml:space="preserve"> PAGEREF _Toc244139847 \h </w:instrText>
        </w:r>
        <w:r>
          <w:rPr>
            <w:noProof/>
            <w:webHidden/>
          </w:rPr>
        </w:r>
        <w:r>
          <w:rPr>
            <w:noProof/>
            <w:webHidden/>
          </w:rPr>
          <w:fldChar w:fldCharType="separate"/>
        </w:r>
        <w:r>
          <w:rPr>
            <w:noProof/>
            <w:webHidden/>
          </w:rPr>
          <w:t>44</w:t>
        </w:r>
        <w:r>
          <w:rPr>
            <w:noProof/>
            <w:webHidden/>
          </w:rPr>
          <w:fldChar w:fldCharType="end"/>
        </w:r>
      </w:hyperlink>
    </w:p>
    <w:p w14:paraId="51D46F80" w14:textId="285642A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8" w:history="1">
        <w:r w:rsidRPr="00BD4657">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_Toc244139848 \h </w:instrText>
        </w:r>
        <w:r>
          <w:rPr>
            <w:noProof/>
            <w:webHidden/>
          </w:rPr>
        </w:r>
        <w:r>
          <w:rPr>
            <w:noProof/>
            <w:webHidden/>
          </w:rPr>
          <w:fldChar w:fldCharType="separate"/>
        </w:r>
        <w:r>
          <w:rPr>
            <w:noProof/>
            <w:webHidden/>
          </w:rPr>
          <w:t>45</w:t>
        </w:r>
        <w:r>
          <w:rPr>
            <w:noProof/>
            <w:webHidden/>
          </w:rPr>
          <w:fldChar w:fldCharType="end"/>
        </w:r>
      </w:hyperlink>
    </w:p>
    <w:p w14:paraId="5DC674BD" w14:textId="0C5D349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49" w:history="1">
        <w:r w:rsidRPr="00BD4657">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Trasporto delle azioni</w:t>
        </w:r>
        <w:r>
          <w:rPr>
            <w:noProof/>
            <w:webHidden/>
          </w:rPr>
          <w:tab/>
        </w:r>
        <w:r>
          <w:rPr>
            <w:noProof/>
            <w:webHidden/>
          </w:rPr>
          <w:fldChar w:fldCharType="begin"/>
        </w:r>
        <w:r>
          <w:rPr>
            <w:noProof/>
            <w:webHidden/>
          </w:rPr>
          <w:instrText xml:space="preserve"> PAGEREF _Toc244139849 \h </w:instrText>
        </w:r>
        <w:r>
          <w:rPr>
            <w:noProof/>
            <w:webHidden/>
          </w:rPr>
        </w:r>
        <w:r>
          <w:rPr>
            <w:noProof/>
            <w:webHidden/>
          </w:rPr>
          <w:fldChar w:fldCharType="separate"/>
        </w:r>
        <w:r>
          <w:rPr>
            <w:noProof/>
            <w:webHidden/>
          </w:rPr>
          <w:t>46</w:t>
        </w:r>
        <w:r>
          <w:rPr>
            <w:noProof/>
            <w:webHidden/>
          </w:rPr>
          <w:fldChar w:fldCharType="end"/>
        </w:r>
      </w:hyperlink>
    </w:p>
    <w:p w14:paraId="21795E70" w14:textId="114D441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50" w:history="1">
        <w:r w:rsidRPr="00BD4657">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Metodo cumulativo</w:t>
        </w:r>
        <w:r>
          <w:rPr>
            <w:noProof/>
            <w:webHidden/>
          </w:rPr>
          <w:tab/>
        </w:r>
        <w:r>
          <w:rPr>
            <w:noProof/>
            <w:webHidden/>
          </w:rPr>
          <w:fldChar w:fldCharType="begin"/>
        </w:r>
        <w:r>
          <w:rPr>
            <w:noProof/>
            <w:webHidden/>
          </w:rPr>
          <w:instrText xml:space="preserve"> PAGEREF _Toc244139850 \h </w:instrText>
        </w:r>
        <w:r>
          <w:rPr>
            <w:noProof/>
            <w:webHidden/>
          </w:rPr>
        </w:r>
        <w:r>
          <w:rPr>
            <w:noProof/>
            <w:webHidden/>
          </w:rPr>
          <w:fldChar w:fldCharType="separate"/>
        </w:r>
        <w:r>
          <w:rPr>
            <w:noProof/>
            <w:webHidden/>
          </w:rPr>
          <w:t>46</w:t>
        </w:r>
        <w:r>
          <w:rPr>
            <w:noProof/>
            <w:webHidden/>
          </w:rPr>
          <w:fldChar w:fldCharType="end"/>
        </w:r>
      </w:hyperlink>
    </w:p>
    <w:p w14:paraId="4828B81E" w14:textId="0D9DB9B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51" w:history="1">
        <w:r w:rsidRPr="00BD4657">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Metodo storico lineare</w:t>
        </w:r>
        <w:r>
          <w:rPr>
            <w:noProof/>
            <w:webHidden/>
          </w:rPr>
          <w:tab/>
        </w:r>
        <w:r>
          <w:rPr>
            <w:noProof/>
            <w:webHidden/>
          </w:rPr>
          <w:fldChar w:fldCharType="begin"/>
        </w:r>
        <w:r>
          <w:rPr>
            <w:noProof/>
            <w:webHidden/>
          </w:rPr>
          <w:instrText xml:space="preserve"> PAGEREF _Toc244139851 \h </w:instrText>
        </w:r>
        <w:r>
          <w:rPr>
            <w:noProof/>
            <w:webHidden/>
          </w:rPr>
        </w:r>
        <w:r>
          <w:rPr>
            <w:noProof/>
            <w:webHidden/>
          </w:rPr>
          <w:fldChar w:fldCharType="separate"/>
        </w:r>
        <w:r>
          <w:rPr>
            <w:noProof/>
            <w:webHidden/>
          </w:rPr>
          <w:t>46</w:t>
        </w:r>
        <w:r>
          <w:rPr>
            <w:noProof/>
            <w:webHidden/>
          </w:rPr>
          <w:fldChar w:fldCharType="end"/>
        </w:r>
      </w:hyperlink>
    </w:p>
    <w:p w14:paraId="5D2C3109" w14:textId="27798C8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52" w:history="1">
        <w:r w:rsidRPr="00BD4657">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Metodo storico non lineare</w:t>
        </w:r>
        <w:r>
          <w:rPr>
            <w:noProof/>
            <w:webHidden/>
          </w:rPr>
          <w:tab/>
        </w:r>
        <w:r>
          <w:rPr>
            <w:noProof/>
            <w:webHidden/>
          </w:rPr>
          <w:fldChar w:fldCharType="begin"/>
        </w:r>
        <w:r>
          <w:rPr>
            <w:noProof/>
            <w:webHidden/>
          </w:rPr>
          <w:instrText xml:space="preserve"> PAGEREF _Toc244139852 \h </w:instrText>
        </w:r>
        <w:r>
          <w:rPr>
            <w:noProof/>
            <w:webHidden/>
          </w:rPr>
        </w:r>
        <w:r>
          <w:rPr>
            <w:noProof/>
            <w:webHidden/>
          </w:rPr>
          <w:fldChar w:fldCharType="separate"/>
        </w:r>
        <w:r>
          <w:rPr>
            <w:noProof/>
            <w:webHidden/>
          </w:rPr>
          <w:t>47</w:t>
        </w:r>
        <w:r>
          <w:rPr>
            <w:noProof/>
            <w:webHidden/>
          </w:rPr>
          <w:fldChar w:fldCharType="end"/>
        </w:r>
      </w:hyperlink>
    </w:p>
    <w:p w14:paraId="036213D2" w14:textId="6208D9B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53" w:history="1">
        <w:r w:rsidRPr="00BD4657">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Ritiro</w:t>
        </w:r>
        <w:r>
          <w:rPr>
            <w:noProof/>
            <w:webHidden/>
          </w:rPr>
          <w:tab/>
        </w:r>
        <w:r>
          <w:rPr>
            <w:noProof/>
            <w:webHidden/>
          </w:rPr>
          <w:fldChar w:fldCharType="begin"/>
        </w:r>
        <w:r>
          <w:rPr>
            <w:noProof/>
            <w:webHidden/>
          </w:rPr>
          <w:instrText xml:space="preserve"> PAGEREF _Toc244139853 \h </w:instrText>
        </w:r>
        <w:r>
          <w:rPr>
            <w:noProof/>
            <w:webHidden/>
          </w:rPr>
        </w:r>
        <w:r>
          <w:rPr>
            <w:noProof/>
            <w:webHidden/>
          </w:rPr>
          <w:fldChar w:fldCharType="separate"/>
        </w:r>
        <w:r>
          <w:rPr>
            <w:noProof/>
            <w:webHidden/>
          </w:rPr>
          <w:t>47</w:t>
        </w:r>
        <w:r>
          <w:rPr>
            <w:noProof/>
            <w:webHidden/>
          </w:rPr>
          <w:fldChar w:fldCharType="end"/>
        </w:r>
      </w:hyperlink>
    </w:p>
    <w:p w14:paraId="649F01D4" w14:textId="3FD4A68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54" w:history="1">
        <w:r w:rsidRPr="00BD4657">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Larghezze efficaci e convergenza</w:t>
        </w:r>
        <w:r>
          <w:rPr>
            <w:noProof/>
            <w:webHidden/>
          </w:rPr>
          <w:tab/>
        </w:r>
        <w:r>
          <w:rPr>
            <w:noProof/>
            <w:webHidden/>
          </w:rPr>
          <w:fldChar w:fldCharType="begin"/>
        </w:r>
        <w:r>
          <w:rPr>
            <w:noProof/>
            <w:webHidden/>
          </w:rPr>
          <w:instrText xml:space="preserve"> PAGEREF _Toc244139854 \h </w:instrText>
        </w:r>
        <w:r>
          <w:rPr>
            <w:noProof/>
            <w:webHidden/>
          </w:rPr>
        </w:r>
        <w:r>
          <w:rPr>
            <w:noProof/>
            <w:webHidden/>
          </w:rPr>
          <w:fldChar w:fldCharType="separate"/>
        </w:r>
        <w:r>
          <w:rPr>
            <w:noProof/>
            <w:webHidden/>
          </w:rPr>
          <w:t>48</w:t>
        </w:r>
        <w:r>
          <w:rPr>
            <w:noProof/>
            <w:webHidden/>
          </w:rPr>
          <w:fldChar w:fldCharType="end"/>
        </w:r>
      </w:hyperlink>
    </w:p>
    <w:p w14:paraId="4316181A" w14:textId="5E7724A4"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55" w:history="1">
        <w:r w:rsidRPr="00BD4657">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_Toc244139855 \h </w:instrText>
        </w:r>
        <w:r>
          <w:rPr>
            <w:noProof/>
            <w:webHidden/>
          </w:rPr>
        </w:r>
        <w:r>
          <w:rPr>
            <w:noProof/>
            <w:webHidden/>
          </w:rPr>
          <w:fldChar w:fldCharType="separate"/>
        </w:r>
        <w:r>
          <w:rPr>
            <w:noProof/>
            <w:webHidden/>
          </w:rPr>
          <w:t>48</w:t>
        </w:r>
        <w:r>
          <w:rPr>
            <w:noProof/>
            <w:webHidden/>
          </w:rPr>
          <w:fldChar w:fldCharType="end"/>
        </w:r>
      </w:hyperlink>
    </w:p>
    <w:p w14:paraId="41A7817A" w14:textId="02EBB89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56" w:history="1">
        <w:r w:rsidRPr="00BD4657">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_Toc244139856 \h </w:instrText>
        </w:r>
        <w:r>
          <w:rPr>
            <w:noProof/>
            <w:webHidden/>
          </w:rPr>
        </w:r>
        <w:r>
          <w:rPr>
            <w:noProof/>
            <w:webHidden/>
          </w:rPr>
          <w:fldChar w:fldCharType="separate"/>
        </w:r>
        <w:r>
          <w:rPr>
            <w:noProof/>
            <w:webHidden/>
          </w:rPr>
          <w:t>49</w:t>
        </w:r>
        <w:r>
          <w:rPr>
            <w:noProof/>
            <w:webHidden/>
          </w:rPr>
          <w:fldChar w:fldCharType="end"/>
        </w:r>
      </w:hyperlink>
    </w:p>
    <w:p w14:paraId="521EEB9A" w14:textId="42F2D912"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57" w:history="1">
        <w:r w:rsidRPr="00BD4657">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_Toc244139857 \h </w:instrText>
        </w:r>
        <w:r>
          <w:rPr>
            <w:noProof/>
            <w:webHidden/>
          </w:rPr>
        </w:r>
        <w:r>
          <w:rPr>
            <w:noProof/>
            <w:webHidden/>
          </w:rPr>
          <w:fldChar w:fldCharType="separate"/>
        </w:r>
        <w:r>
          <w:rPr>
            <w:noProof/>
            <w:webHidden/>
          </w:rPr>
          <w:t>49</w:t>
        </w:r>
        <w:r>
          <w:rPr>
            <w:noProof/>
            <w:webHidden/>
          </w:rPr>
          <w:fldChar w:fldCharType="end"/>
        </w:r>
      </w:hyperlink>
    </w:p>
    <w:p w14:paraId="07415B53" w14:textId="0039BA1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58" w:history="1">
        <w:r w:rsidRPr="00BD4657">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Resistenza a taglio</w:t>
        </w:r>
        <w:r>
          <w:rPr>
            <w:noProof/>
            <w:webHidden/>
          </w:rPr>
          <w:tab/>
        </w:r>
        <w:r>
          <w:rPr>
            <w:noProof/>
            <w:webHidden/>
          </w:rPr>
          <w:fldChar w:fldCharType="begin"/>
        </w:r>
        <w:r>
          <w:rPr>
            <w:noProof/>
            <w:webHidden/>
          </w:rPr>
          <w:instrText xml:space="preserve"> PAGEREF _Toc244139858 \h </w:instrText>
        </w:r>
        <w:r>
          <w:rPr>
            <w:noProof/>
            <w:webHidden/>
          </w:rPr>
        </w:r>
        <w:r>
          <w:rPr>
            <w:noProof/>
            <w:webHidden/>
          </w:rPr>
          <w:fldChar w:fldCharType="separate"/>
        </w:r>
        <w:r>
          <w:rPr>
            <w:noProof/>
            <w:webHidden/>
          </w:rPr>
          <w:t>49</w:t>
        </w:r>
        <w:r>
          <w:rPr>
            <w:noProof/>
            <w:webHidden/>
          </w:rPr>
          <w:fldChar w:fldCharType="end"/>
        </w:r>
      </w:hyperlink>
    </w:p>
    <w:p w14:paraId="71593399" w14:textId="089D76EC"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59" w:history="1">
        <w:r w:rsidRPr="00BD4657">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_Toc244139859 \h </w:instrText>
        </w:r>
        <w:r>
          <w:rPr>
            <w:noProof/>
            <w:webHidden/>
          </w:rPr>
        </w:r>
        <w:r>
          <w:rPr>
            <w:noProof/>
            <w:webHidden/>
          </w:rPr>
          <w:fldChar w:fldCharType="separate"/>
        </w:r>
        <w:r>
          <w:rPr>
            <w:noProof/>
            <w:webHidden/>
          </w:rPr>
          <w:t>50</w:t>
        </w:r>
        <w:r>
          <w:rPr>
            <w:noProof/>
            <w:webHidden/>
          </w:rPr>
          <w:fldChar w:fldCharType="end"/>
        </w:r>
      </w:hyperlink>
    </w:p>
    <w:p w14:paraId="061D7A7C" w14:textId="2E771DC5"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0" w:history="1">
        <w:r w:rsidRPr="00BD4657">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Irrigidimenti appoggi e saldature</w:t>
        </w:r>
        <w:r>
          <w:rPr>
            <w:noProof/>
            <w:webHidden/>
          </w:rPr>
          <w:tab/>
        </w:r>
        <w:r>
          <w:rPr>
            <w:noProof/>
            <w:webHidden/>
          </w:rPr>
          <w:fldChar w:fldCharType="begin"/>
        </w:r>
        <w:r>
          <w:rPr>
            <w:noProof/>
            <w:webHidden/>
          </w:rPr>
          <w:instrText xml:space="preserve"> PAGEREF _Toc244139860 \h </w:instrText>
        </w:r>
        <w:r>
          <w:rPr>
            <w:noProof/>
            <w:webHidden/>
          </w:rPr>
        </w:r>
        <w:r>
          <w:rPr>
            <w:noProof/>
            <w:webHidden/>
          </w:rPr>
          <w:fldChar w:fldCharType="separate"/>
        </w:r>
        <w:r>
          <w:rPr>
            <w:noProof/>
            <w:webHidden/>
          </w:rPr>
          <w:t>51</w:t>
        </w:r>
        <w:r>
          <w:rPr>
            <w:noProof/>
            <w:webHidden/>
          </w:rPr>
          <w:fldChar w:fldCharType="end"/>
        </w:r>
      </w:hyperlink>
    </w:p>
    <w:p w14:paraId="33F08AF0" w14:textId="5073078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1" w:history="1">
        <w:r w:rsidRPr="00BD4657">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Resistenza e domanda dei pioli</w:t>
        </w:r>
        <w:r>
          <w:rPr>
            <w:noProof/>
            <w:webHidden/>
          </w:rPr>
          <w:tab/>
        </w:r>
        <w:r>
          <w:rPr>
            <w:noProof/>
            <w:webHidden/>
          </w:rPr>
          <w:fldChar w:fldCharType="begin"/>
        </w:r>
        <w:r>
          <w:rPr>
            <w:noProof/>
            <w:webHidden/>
          </w:rPr>
          <w:instrText xml:space="preserve"> PAGEREF _Toc244139861 \h </w:instrText>
        </w:r>
        <w:r>
          <w:rPr>
            <w:noProof/>
            <w:webHidden/>
          </w:rPr>
        </w:r>
        <w:r>
          <w:rPr>
            <w:noProof/>
            <w:webHidden/>
          </w:rPr>
          <w:fldChar w:fldCharType="separate"/>
        </w:r>
        <w:r>
          <w:rPr>
            <w:noProof/>
            <w:webHidden/>
          </w:rPr>
          <w:t>51</w:t>
        </w:r>
        <w:r>
          <w:rPr>
            <w:noProof/>
            <w:webHidden/>
          </w:rPr>
          <w:fldChar w:fldCharType="end"/>
        </w:r>
      </w:hyperlink>
    </w:p>
    <w:p w14:paraId="2E0EF341" w14:textId="11B9BFEC"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2" w:history="1">
        <w:r w:rsidRPr="00BD4657">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Servizio dettagli e fatica</w:t>
        </w:r>
        <w:r>
          <w:rPr>
            <w:noProof/>
            <w:webHidden/>
          </w:rPr>
          <w:tab/>
        </w:r>
        <w:r>
          <w:rPr>
            <w:noProof/>
            <w:webHidden/>
          </w:rPr>
          <w:fldChar w:fldCharType="begin"/>
        </w:r>
        <w:r>
          <w:rPr>
            <w:noProof/>
            <w:webHidden/>
          </w:rPr>
          <w:instrText xml:space="preserve"> PAGEREF _Toc244139862 \h </w:instrText>
        </w:r>
        <w:r>
          <w:rPr>
            <w:noProof/>
            <w:webHidden/>
          </w:rPr>
        </w:r>
        <w:r>
          <w:rPr>
            <w:noProof/>
            <w:webHidden/>
          </w:rPr>
          <w:fldChar w:fldCharType="separate"/>
        </w:r>
        <w:r>
          <w:rPr>
            <w:noProof/>
            <w:webHidden/>
          </w:rPr>
          <w:t>52</w:t>
        </w:r>
        <w:r>
          <w:rPr>
            <w:noProof/>
            <w:webHidden/>
          </w:rPr>
          <w:fldChar w:fldCharType="end"/>
        </w:r>
      </w:hyperlink>
    </w:p>
    <w:p w14:paraId="0E96C4D5" w14:textId="2A3BE0B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3" w:history="1">
        <w:r w:rsidRPr="00BD4657">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Torsione del cassoncino</w:t>
        </w:r>
        <w:r>
          <w:rPr>
            <w:noProof/>
            <w:webHidden/>
          </w:rPr>
          <w:tab/>
        </w:r>
        <w:r>
          <w:rPr>
            <w:noProof/>
            <w:webHidden/>
          </w:rPr>
          <w:fldChar w:fldCharType="begin"/>
        </w:r>
        <w:r>
          <w:rPr>
            <w:noProof/>
            <w:webHidden/>
          </w:rPr>
          <w:instrText xml:space="preserve"> PAGEREF _Toc244139863 \h </w:instrText>
        </w:r>
        <w:r>
          <w:rPr>
            <w:noProof/>
            <w:webHidden/>
          </w:rPr>
        </w:r>
        <w:r>
          <w:rPr>
            <w:noProof/>
            <w:webHidden/>
          </w:rPr>
          <w:fldChar w:fldCharType="separate"/>
        </w:r>
        <w:r>
          <w:rPr>
            <w:noProof/>
            <w:webHidden/>
          </w:rPr>
          <w:t>53</w:t>
        </w:r>
        <w:r>
          <w:rPr>
            <w:noProof/>
            <w:webHidden/>
          </w:rPr>
          <w:fldChar w:fldCharType="end"/>
        </w:r>
      </w:hyperlink>
    </w:p>
    <w:p w14:paraId="4909C60B" w14:textId="48D8B23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4" w:history="1">
        <w:r w:rsidRPr="00BD4657">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Distorsione e diaframmi</w:t>
        </w:r>
        <w:r>
          <w:rPr>
            <w:noProof/>
            <w:webHidden/>
          </w:rPr>
          <w:tab/>
        </w:r>
        <w:r>
          <w:rPr>
            <w:noProof/>
            <w:webHidden/>
          </w:rPr>
          <w:fldChar w:fldCharType="begin"/>
        </w:r>
        <w:r>
          <w:rPr>
            <w:noProof/>
            <w:webHidden/>
          </w:rPr>
          <w:instrText xml:space="preserve"> PAGEREF _Toc244139864 \h </w:instrText>
        </w:r>
        <w:r>
          <w:rPr>
            <w:noProof/>
            <w:webHidden/>
          </w:rPr>
        </w:r>
        <w:r>
          <w:rPr>
            <w:noProof/>
            <w:webHidden/>
          </w:rPr>
          <w:fldChar w:fldCharType="separate"/>
        </w:r>
        <w:r>
          <w:rPr>
            <w:noProof/>
            <w:webHidden/>
          </w:rPr>
          <w:t>55</w:t>
        </w:r>
        <w:r>
          <w:rPr>
            <w:noProof/>
            <w:webHidden/>
          </w:rPr>
          <w:fldChar w:fldCharType="end"/>
        </w:r>
      </w:hyperlink>
    </w:p>
    <w:p w14:paraId="16FF6359" w14:textId="339BFF08"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65" w:history="1">
        <w:r w:rsidRPr="00BD4657">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Bridge Design</w:t>
        </w:r>
        <w:r>
          <w:rPr>
            <w:noProof/>
            <w:webHidden/>
          </w:rPr>
          <w:tab/>
        </w:r>
        <w:r>
          <w:rPr>
            <w:noProof/>
            <w:webHidden/>
          </w:rPr>
          <w:fldChar w:fldCharType="begin"/>
        </w:r>
        <w:r>
          <w:rPr>
            <w:noProof/>
            <w:webHidden/>
          </w:rPr>
          <w:instrText xml:space="preserve"> PAGEREF _Toc244139865 \h </w:instrText>
        </w:r>
        <w:r>
          <w:rPr>
            <w:noProof/>
            <w:webHidden/>
          </w:rPr>
        </w:r>
        <w:r>
          <w:rPr>
            <w:noProof/>
            <w:webHidden/>
          </w:rPr>
          <w:fldChar w:fldCharType="separate"/>
        </w:r>
        <w:r>
          <w:rPr>
            <w:noProof/>
            <w:webHidden/>
          </w:rPr>
          <w:t>57</w:t>
        </w:r>
        <w:r>
          <w:rPr>
            <w:noProof/>
            <w:webHidden/>
          </w:rPr>
          <w:fldChar w:fldCharType="end"/>
        </w:r>
      </w:hyperlink>
    </w:p>
    <w:p w14:paraId="5E930E85" w14:textId="75FB0D5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6" w:history="1">
        <w:r w:rsidRPr="00BD4657">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_Toc244139866 \h </w:instrText>
        </w:r>
        <w:r>
          <w:rPr>
            <w:noProof/>
            <w:webHidden/>
          </w:rPr>
        </w:r>
        <w:r>
          <w:rPr>
            <w:noProof/>
            <w:webHidden/>
          </w:rPr>
          <w:fldChar w:fldCharType="separate"/>
        </w:r>
        <w:r>
          <w:rPr>
            <w:noProof/>
            <w:webHidden/>
          </w:rPr>
          <w:t>57</w:t>
        </w:r>
        <w:r>
          <w:rPr>
            <w:noProof/>
            <w:webHidden/>
          </w:rPr>
          <w:fldChar w:fldCharType="end"/>
        </w:r>
      </w:hyperlink>
    </w:p>
    <w:p w14:paraId="4AA0DF34" w14:textId="25536AB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7" w:history="1">
        <w:r w:rsidRPr="00BD4657">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_Toc244139867 \h </w:instrText>
        </w:r>
        <w:r>
          <w:rPr>
            <w:noProof/>
            <w:webHidden/>
          </w:rPr>
        </w:r>
        <w:r>
          <w:rPr>
            <w:noProof/>
            <w:webHidden/>
          </w:rPr>
          <w:fldChar w:fldCharType="separate"/>
        </w:r>
        <w:r>
          <w:rPr>
            <w:noProof/>
            <w:webHidden/>
          </w:rPr>
          <w:t>57</w:t>
        </w:r>
        <w:r>
          <w:rPr>
            <w:noProof/>
            <w:webHidden/>
          </w:rPr>
          <w:fldChar w:fldCharType="end"/>
        </w:r>
      </w:hyperlink>
    </w:p>
    <w:p w14:paraId="189FB465" w14:textId="09A6180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8" w:history="1">
        <w:r w:rsidRPr="00BD4657">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_Toc244139868 \h </w:instrText>
        </w:r>
        <w:r>
          <w:rPr>
            <w:noProof/>
            <w:webHidden/>
          </w:rPr>
        </w:r>
        <w:r>
          <w:rPr>
            <w:noProof/>
            <w:webHidden/>
          </w:rPr>
          <w:fldChar w:fldCharType="separate"/>
        </w:r>
        <w:r>
          <w:rPr>
            <w:noProof/>
            <w:webHidden/>
          </w:rPr>
          <w:t>58</w:t>
        </w:r>
        <w:r>
          <w:rPr>
            <w:noProof/>
            <w:webHidden/>
          </w:rPr>
          <w:fldChar w:fldCharType="end"/>
        </w:r>
      </w:hyperlink>
    </w:p>
    <w:p w14:paraId="41D84CC0" w14:textId="70432CE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69" w:history="1">
        <w:r w:rsidRPr="00BD4657">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_Toc244139869 \h </w:instrText>
        </w:r>
        <w:r>
          <w:rPr>
            <w:noProof/>
            <w:webHidden/>
          </w:rPr>
        </w:r>
        <w:r>
          <w:rPr>
            <w:noProof/>
            <w:webHidden/>
          </w:rPr>
          <w:fldChar w:fldCharType="separate"/>
        </w:r>
        <w:r>
          <w:rPr>
            <w:noProof/>
            <w:webHidden/>
          </w:rPr>
          <w:t>59</w:t>
        </w:r>
        <w:r>
          <w:rPr>
            <w:noProof/>
            <w:webHidden/>
          </w:rPr>
          <w:fldChar w:fldCharType="end"/>
        </w:r>
      </w:hyperlink>
    </w:p>
    <w:p w14:paraId="22053539" w14:textId="081A7A4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70" w:history="1">
        <w:r w:rsidRPr="00BD4657">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Geometria longitudinale e larghezza</w:t>
        </w:r>
        <w:r>
          <w:rPr>
            <w:noProof/>
            <w:webHidden/>
          </w:rPr>
          <w:tab/>
        </w:r>
        <w:r>
          <w:rPr>
            <w:noProof/>
            <w:webHidden/>
          </w:rPr>
          <w:fldChar w:fldCharType="begin"/>
        </w:r>
        <w:r>
          <w:rPr>
            <w:noProof/>
            <w:webHidden/>
          </w:rPr>
          <w:instrText xml:space="preserve"> PAGEREF _Toc244139870 \h </w:instrText>
        </w:r>
        <w:r>
          <w:rPr>
            <w:noProof/>
            <w:webHidden/>
          </w:rPr>
        </w:r>
        <w:r>
          <w:rPr>
            <w:noProof/>
            <w:webHidden/>
          </w:rPr>
          <w:fldChar w:fldCharType="separate"/>
        </w:r>
        <w:r>
          <w:rPr>
            <w:noProof/>
            <w:webHidden/>
          </w:rPr>
          <w:t>60</w:t>
        </w:r>
        <w:r>
          <w:rPr>
            <w:noProof/>
            <w:webHidden/>
          </w:rPr>
          <w:fldChar w:fldCharType="end"/>
        </w:r>
      </w:hyperlink>
    </w:p>
    <w:p w14:paraId="3CD78C85" w14:textId="5C53FFD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71" w:history="1">
        <w:r w:rsidRPr="00BD4657">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_Toc244139871 \h </w:instrText>
        </w:r>
        <w:r>
          <w:rPr>
            <w:noProof/>
            <w:webHidden/>
          </w:rPr>
        </w:r>
        <w:r>
          <w:rPr>
            <w:noProof/>
            <w:webHidden/>
          </w:rPr>
          <w:fldChar w:fldCharType="separate"/>
        </w:r>
        <w:r>
          <w:rPr>
            <w:noProof/>
            <w:webHidden/>
          </w:rPr>
          <w:t>60</w:t>
        </w:r>
        <w:r>
          <w:rPr>
            <w:noProof/>
            <w:webHidden/>
          </w:rPr>
          <w:fldChar w:fldCharType="end"/>
        </w:r>
      </w:hyperlink>
    </w:p>
    <w:p w14:paraId="3436A8BA" w14:textId="5B3889C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72" w:history="1">
        <w:r w:rsidRPr="00BD4657">
          <w:rPr>
            <w:rStyle w:val="Collegamentoipertestuale"/>
            <w:noProof/>
          </w:rPr>
          <w:t>12.7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Sezioni ideali quantità e inerzie</w:t>
        </w:r>
        <w:r>
          <w:rPr>
            <w:noProof/>
            <w:webHidden/>
          </w:rPr>
          <w:tab/>
        </w:r>
        <w:r>
          <w:rPr>
            <w:noProof/>
            <w:webHidden/>
          </w:rPr>
          <w:fldChar w:fldCharType="begin"/>
        </w:r>
        <w:r>
          <w:rPr>
            <w:noProof/>
            <w:webHidden/>
          </w:rPr>
          <w:instrText xml:space="preserve"> PAGEREF _Toc244139872 \h </w:instrText>
        </w:r>
        <w:r>
          <w:rPr>
            <w:noProof/>
            <w:webHidden/>
          </w:rPr>
        </w:r>
        <w:r>
          <w:rPr>
            <w:noProof/>
            <w:webHidden/>
          </w:rPr>
          <w:fldChar w:fldCharType="separate"/>
        </w:r>
        <w:r>
          <w:rPr>
            <w:noProof/>
            <w:webHidden/>
          </w:rPr>
          <w:t>61</w:t>
        </w:r>
        <w:r>
          <w:rPr>
            <w:noProof/>
            <w:webHidden/>
          </w:rPr>
          <w:fldChar w:fldCharType="end"/>
        </w:r>
      </w:hyperlink>
    </w:p>
    <w:p w14:paraId="2FF3BC51" w14:textId="04C56DE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73" w:history="1">
        <w:r w:rsidRPr="00BD4657">
          <w:rPr>
            <w:rStyle w:val="Collegamentoipertestuale"/>
            <w:noProof/>
          </w:rPr>
          <w:t>12.8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Acciai e carichi equivalenti</w:t>
        </w:r>
        <w:r>
          <w:rPr>
            <w:noProof/>
            <w:webHidden/>
          </w:rPr>
          <w:tab/>
        </w:r>
        <w:r>
          <w:rPr>
            <w:noProof/>
            <w:webHidden/>
          </w:rPr>
          <w:fldChar w:fldCharType="begin"/>
        </w:r>
        <w:r>
          <w:rPr>
            <w:noProof/>
            <w:webHidden/>
          </w:rPr>
          <w:instrText xml:space="preserve"> PAGEREF _Toc244139873 \h </w:instrText>
        </w:r>
        <w:r>
          <w:rPr>
            <w:noProof/>
            <w:webHidden/>
          </w:rPr>
        </w:r>
        <w:r>
          <w:rPr>
            <w:noProof/>
            <w:webHidden/>
          </w:rPr>
          <w:fldChar w:fldCharType="separate"/>
        </w:r>
        <w:r>
          <w:rPr>
            <w:noProof/>
            <w:webHidden/>
          </w:rPr>
          <w:t>62</w:t>
        </w:r>
        <w:r>
          <w:rPr>
            <w:noProof/>
            <w:webHidden/>
          </w:rPr>
          <w:fldChar w:fldCharType="end"/>
        </w:r>
      </w:hyperlink>
    </w:p>
    <w:p w14:paraId="348C339D" w14:textId="2F0269A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74" w:history="1">
        <w:r w:rsidRPr="00BD4657">
          <w:rPr>
            <w:rStyle w:val="Collegamentoipertestuale"/>
            <w:noProof/>
          </w:rPr>
          <w:t>12.9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Traffico mobile Schema 1</w:t>
        </w:r>
        <w:r>
          <w:rPr>
            <w:noProof/>
            <w:webHidden/>
          </w:rPr>
          <w:tab/>
        </w:r>
        <w:r>
          <w:rPr>
            <w:noProof/>
            <w:webHidden/>
          </w:rPr>
          <w:fldChar w:fldCharType="begin"/>
        </w:r>
        <w:r>
          <w:rPr>
            <w:noProof/>
            <w:webHidden/>
          </w:rPr>
          <w:instrText xml:space="preserve"> PAGEREF _Toc244139874 \h </w:instrText>
        </w:r>
        <w:r>
          <w:rPr>
            <w:noProof/>
            <w:webHidden/>
          </w:rPr>
        </w:r>
        <w:r>
          <w:rPr>
            <w:noProof/>
            <w:webHidden/>
          </w:rPr>
          <w:fldChar w:fldCharType="separate"/>
        </w:r>
        <w:r>
          <w:rPr>
            <w:noProof/>
            <w:webHidden/>
          </w:rPr>
          <w:t>63</w:t>
        </w:r>
        <w:r>
          <w:rPr>
            <w:noProof/>
            <w:webHidden/>
          </w:rPr>
          <w:fldChar w:fldCharType="end"/>
        </w:r>
      </w:hyperlink>
    </w:p>
    <w:p w14:paraId="01A4CCC1" w14:textId="3E922D10"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75" w:history="1">
        <w:r w:rsidRPr="00BD4657">
          <w:rPr>
            <w:rStyle w:val="Collegamentoipertestuale"/>
            <w:noProof/>
          </w:rPr>
          <w:t>12.10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Analisi della trave equivalente</w:t>
        </w:r>
        <w:r>
          <w:rPr>
            <w:noProof/>
            <w:webHidden/>
          </w:rPr>
          <w:tab/>
        </w:r>
        <w:r>
          <w:rPr>
            <w:noProof/>
            <w:webHidden/>
          </w:rPr>
          <w:fldChar w:fldCharType="begin"/>
        </w:r>
        <w:r>
          <w:rPr>
            <w:noProof/>
            <w:webHidden/>
          </w:rPr>
          <w:instrText xml:space="preserve"> PAGEREF _Toc244139875 \h </w:instrText>
        </w:r>
        <w:r>
          <w:rPr>
            <w:noProof/>
            <w:webHidden/>
          </w:rPr>
        </w:r>
        <w:r>
          <w:rPr>
            <w:noProof/>
            <w:webHidden/>
          </w:rPr>
          <w:fldChar w:fldCharType="separate"/>
        </w:r>
        <w:r>
          <w:rPr>
            <w:noProof/>
            <w:webHidden/>
          </w:rPr>
          <w:t>63</w:t>
        </w:r>
        <w:r>
          <w:rPr>
            <w:noProof/>
            <w:webHidden/>
          </w:rPr>
          <w:fldChar w:fldCharType="end"/>
        </w:r>
      </w:hyperlink>
    </w:p>
    <w:p w14:paraId="2A4FBCDD" w14:textId="4FDA696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76" w:history="1">
        <w:r w:rsidRPr="00BD4657">
          <w:rPr>
            <w:rStyle w:val="Collegamentoipertestuale"/>
            <w:noProof/>
          </w:rPr>
          <w:t>12.11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Pile spalle e fondazioni</w:t>
        </w:r>
        <w:r>
          <w:rPr>
            <w:noProof/>
            <w:webHidden/>
          </w:rPr>
          <w:tab/>
        </w:r>
        <w:r>
          <w:rPr>
            <w:noProof/>
            <w:webHidden/>
          </w:rPr>
          <w:fldChar w:fldCharType="begin"/>
        </w:r>
        <w:r>
          <w:rPr>
            <w:noProof/>
            <w:webHidden/>
          </w:rPr>
          <w:instrText xml:space="preserve"> PAGEREF _Toc244139876 \h </w:instrText>
        </w:r>
        <w:r>
          <w:rPr>
            <w:noProof/>
            <w:webHidden/>
          </w:rPr>
        </w:r>
        <w:r>
          <w:rPr>
            <w:noProof/>
            <w:webHidden/>
          </w:rPr>
          <w:fldChar w:fldCharType="separate"/>
        </w:r>
        <w:r>
          <w:rPr>
            <w:noProof/>
            <w:webHidden/>
          </w:rPr>
          <w:t>64</w:t>
        </w:r>
        <w:r>
          <w:rPr>
            <w:noProof/>
            <w:webHidden/>
          </w:rPr>
          <w:fldChar w:fldCharType="end"/>
        </w:r>
      </w:hyperlink>
    </w:p>
    <w:p w14:paraId="500D3F54" w14:textId="1775E787"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77" w:history="1">
        <w:r w:rsidRPr="00BD4657">
          <w:rPr>
            <w:rStyle w:val="Collegamentoipertestuale"/>
            <w:noProof/>
          </w:rPr>
          <w:t>12.12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_Toc244139877 \h </w:instrText>
        </w:r>
        <w:r>
          <w:rPr>
            <w:noProof/>
            <w:webHidden/>
          </w:rPr>
        </w:r>
        <w:r>
          <w:rPr>
            <w:noProof/>
            <w:webHidden/>
          </w:rPr>
          <w:fldChar w:fldCharType="separate"/>
        </w:r>
        <w:r>
          <w:rPr>
            <w:noProof/>
            <w:webHidden/>
          </w:rPr>
          <w:t>66</w:t>
        </w:r>
        <w:r>
          <w:rPr>
            <w:noProof/>
            <w:webHidden/>
          </w:rPr>
          <w:fldChar w:fldCharType="end"/>
        </w:r>
      </w:hyperlink>
    </w:p>
    <w:p w14:paraId="27436514" w14:textId="2C1237C3"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78" w:history="1">
        <w:r w:rsidRPr="00BD4657">
          <w:rPr>
            <w:rStyle w:val="Collegamentoipertestuale"/>
            <w:noProof/>
          </w:rPr>
          <w:t>12.13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_Toc244139878 \h </w:instrText>
        </w:r>
        <w:r>
          <w:rPr>
            <w:noProof/>
            <w:webHidden/>
          </w:rPr>
        </w:r>
        <w:r>
          <w:rPr>
            <w:noProof/>
            <w:webHidden/>
          </w:rPr>
          <w:fldChar w:fldCharType="separate"/>
        </w:r>
        <w:r>
          <w:rPr>
            <w:noProof/>
            <w:webHidden/>
          </w:rPr>
          <w:t>67</w:t>
        </w:r>
        <w:r>
          <w:rPr>
            <w:noProof/>
            <w:webHidden/>
          </w:rPr>
          <w:fldChar w:fldCharType="end"/>
        </w:r>
      </w:hyperlink>
    </w:p>
    <w:p w14:paraId="5F896D1B" w14:textId="4C5A310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79" w:history="1">
        <w:r w:rsidRPr="00BD4657">
          <w:rPr>
            <w:rStyle w:val="Collegamentoipertestuale"/>
            <w:noProof/>
          </w:rPr>
          <w:t>12.14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Filtri di ammissibilità</w:t>
        </w:r>
        <w:r>
          <w:rPr>
            <w:noProof/>
            <w:webHidden/>
          </w:rPr>
          <w:tab/>
        </w:r>
        <w:r>
          <w:rPr>
            <w:noProof/>
            <w:webHidden/>
          </w:rPr>
          <w:fldChar w:fldCharType="begin"/>
        </w:r>
        <w:r>
          <w:rPr>
            <w:noProof/>
            <w:webHidden/>
          </w:rPr>
          <w:instrText xml:space="preserve"> PAGEREF _Toc244139879 \h </w:instrText>
        </w:r>
        <w:r>
          <w:rPr>
            <w:noProof/>
            <w:webHidden/>
          </w:rPr>
        </w:r>
        <w:r>
          <w:rPr>
            <w:noProof/>
            <w:webHidden/>
          </w:rPr>
          <w:fldChar w:fldCharType="separate"/>
        </w:r>
        <w:r>
          <w:rPr>
            <w:noProof/>
            <w:webHidden/>
          </w:rPr>
          <w:t>70</w:t>
        </w:r>
        <w:r>
          <w:rPr>
            <w:noProof/>
            <w:webHidden/>
          </w:rPr>
          <w:fldChar w:fldCharType="end"/>
        </w:r>
      </w:hyperlink>
    </w:p>
    <w:p w14:paraId="362B9188" w14:textId="10E311F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80" w:history="1">
        <w:r w:rsidRPr="00BD4657">
          <w:rPr>
            <w:rStyle w:val="Collegamentoipertestuale"/>
            <w:noProof/>
          </w:rPr>
          <w:t>12.15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_Toc244139880 \h </w:instrText>
        </w:r>
        <w:r>
          <w:rPr>
            <w:noProof/>
            <w:webHidden/>
          </w:rPr>
        </w:r>
        <w:r>
          <w:rPr>
            <w:noProof/>
            <w:webHidden/>
          </w:rPr>
          <w:fldChar w:fldCharType="separate"/>
        </w:r>
        <w:r>
          <w:rPr>
            <w:noProof/>
            <w:webHidden/>
          </w:rPr>
          <w:t>70</w:t>
        </w:r>
        <w:r>
          <w:rPr>
            <w:noProof/>
            <w:webHidden/>
          </w:rPr>
          <w:fldChar w:fldCharType="end"/>
        </w:r>
      </w:hyperlink>
    </w:p>
    <w:p w14:paraId="407AD763" w14:textId="1BA3B8F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81" w:history="1">
        <w:r w:rsidRPr="00BD4657">
          <w:rPr>
            <w:rStyle w:val="Collegamentoipertestuale"/>
            <w:noProof/>
          </w:rPr>
          <w:t>12.16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_Toc244139881 \h </w:instrText>
        </w:r>
        <w:r>
          <w:rPr>
            <w:noProof/>
            <w:webHidden/>
          </w:rPr>
        </w:r>
        <w:r>
          <w:rPr>
            <w:noProof/>
            <w:webHidden/>
          </w:rPr>
          <w:fldChar w:fldCharType="separate"/>
        </w:r>
        <w:r>
          <w:rPr>
            <w:noProof/>
            <w:webHidden/>
          </w:rPr>
          <w:t>71</w:t>
        </w:r>
        <w:r>
          <w:rPr>
            <w:noProof/>
            <w:webHidden/>
          </w:rPr>
          <w:fldChar w:fldCharType="end"/>
        </w:r>
      </w:hyperlink>
    </w:p>
    <w:p w14:paraId="43A5C7A8" w14:textId="14F9C5C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82" w:history="1">
        <w:r w:rsidRPr="00BD4657">
          <w:rPr>
            <w:rStyle w:val="Collegamentoipertestuale"/>
            <w:noProof/>
          </w:rPr>
          <w:t>12.17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Riferimenti</w:t>
        </w:r>
        <w:r>
          <w:rPr>
            <w:noProof/>
            <w:webHidden/>
          </w:rPr>
          <w:tab/>
        </w:r>
        <w:r>
          <w:rPr>
            <w:noProof/>
            <w:webHidden/>
          </w:rPr>
          <w:fldChar w:fldCharType="begin"/>
        </w:r>
        <w:r>
          <w:rPr>
            <w:noProof/>
            <w:webHidden/>
          </w:rPr>
          <w:instrText xml:space="preserve"> PAGEREF _Toc244139882 \h </w:instrText>
        </w:r>
        <w:r>
          <w:rPr>
            <w:noProof/>
            <w:webHidden/>
          </w:rPr>
        </w:r>
        <w:r>
          <w:rPr>
            <w:noProof/>
            <w:webHidden/>
          </w:rPr>
          <w:fldChar w:fldCharType="separate"/>
        </w:r>
        <w:r>
          <w:rPr>
            <w:noProof/>
            <w:webHidden/>
          </w:rPr>
          <w:t>71</w:t>
        </w:r>
        <w:r>
          <w:rPr>
            <w:noProof/>
            <w:webHidden/>
          </w:rPr>
          <w:fldChar w:fldCharType="end"/>
        </w:r>
      </w:hyperlink>
    </w:p>
    <w:p w14:paraId="49E957F0" w14:textId="4BF47C6C"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883" w:history="1">
        <w:r w:rsidRPr="00BD4657">
          <w:rPr>
            <w:rStyle w:val="Collegamentoipertestuale"/>
            <w:noProof/>
          </w:rPr>
          <w:t>12.18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_Toc244139883 \h </w:instrText>
        </w:r>
        <w:r>
          <w:rPr>
            <w:noProof/>
            <w:webHidden/>
          </w:rPr>
        </w:r>
        <w:r>
          <w:rPr>
            <w:noProof/>
            <w:webHidden/>
          </w:rPr>
          <w:fldChar w:fldCharType="separate"/>
        </w:r>
        <w:r>
          <w:rPr>
            <w:noProof/>
            <w:webHidden/>
          </w:rPr>
          <w:t>71</w:t>
        </w:r>
        <w:r>
          <w:rPr>
            <w:noProof/>
            <w:webHidden/>
          </w:rPr>
          <w:fldChar w:fldCharType="end"/>
        </w:r>
      </w:hyperlink>
    </w:p>
    <w:p w14:paraId="17DF7F36" w14:textId="6BE8FAC2"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84" w:history="1">
        <w:r w:rsidRPr="00BD4657">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_Toc244139884 \h </w:instrText>
        </w:r>
        <w:r>
          <w:rPr>
            <w:noProof/>
            <w:webHidden/>
          </w:rPr>
        </w:r>
        <w:r>
          <w:rPr>
            <w:noProof/>
            <w:webHidden/>
          </w:rPr>
          <w:fldChar w:fldCharType="separate"/>
        </w:r>
        <w:r>
          <w:rPr>
            <w:noProof/>
            <w:webHidden/>
          </w:rPr>
          <w:t>72</w:t>
        </w:r>
        <w:r>
          <w:rPr>
            <w:noProof/>
            <w:webHidden/>
          </w:rPr>
          <w:fldChar w:fldCharType="end"/>
        </w:r>
      </w:hyperlink>
    </w:p>
    <w:p w14:paraId="741FF91B" w14:textId="78BC376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85" w:history="1">
        <w:r w:rsidRPr="00BD4657">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_Toc244139885 \h </w:instrText>
        </w:r>
        <w:r>
          <w:rPr>
            <w:noProof/>
            <w:webHidden/>
          </w:rPr>
        </w:r>
        <w:r>
          <w:rPr>
            <w:noProof/>
            <w:webHidden/>
          </w:rPr>
          <w:fldChar w:fldCharType="separate"/>
        </w:r>
        <w:r>
          <w:rPr>
            <w:noProof/>
            <w:webHidden/>
          </w:rPr>
          <w:t>72</w:t>
        </w:r>
        <w:r>
          <w:rPr>
            <w:noProof/>
            <w:webHidden/>
          </w:rPr>
          <w:fldChar w:fldCharType="end"/>
        </w:r>
      </w:hyperlink>
    </w:p>
    <w:p w14:paraId="09A46D62" w14:textId="75A5CF7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86" w:history="1">
        <w:r w:rsidRPr="00BD4657">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Controlli indipendenti semplici</w:t>
        </w:r>
        <w:r>
          <w:rPr>
            <w:noProof/>
            <w:webHidden/>
          </w:rPr>
          <w:tab/>
        </w:r>
        <w:r>
          <w:rPr>
            <w:noProof/>
            <w:webHidden/>
          </w:rPr>
          <w:fldChar w:fldCharType="begin"/>
        </w:r>
        <w:r>
          <w:rPr>
            <w:noProof/>
            <w:webHidden/>
          </w:rPr>
          <w:instrText xml:space="preserve"> PAGEREF _Toc244139886 \h </w:instrText>
        </w:r>
        <w:r>
          <w:rPr>
            <w:noProof/>
            <w:webHidden/>
          </w:rPr>
        </w:r>
        <w:r>
          <w:rPr>
            <w:noProof/>
            <w:webHidden/>
          </w:rPr>
          <w:fldChar w:fldCharType="separate"/>
        </w:r>
        <w:r>
          <w:rPr>
            <w:noProof/>
            <w:webHidden/>
          </w:rPr>
          <w:t>72</w:t>
        </w:r>
        <w:r>
          <w:rPr>
            <w:noProof/>
            <w:webHidden/>
          </w:rPr>
          <w:fldChar w:fldCharType="end"/>
        </w:r>
      </w:hyperlink>
    </w:p>
    <w:p w14:paraId="040503B9" w14:textId="48244045"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87" w:history="1">
        <w:r w:rsidRPr="00BD4657">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Interpretare una prova</w:t>
        </w:r>
        <w:r>
          <w:rPr>
            <w:noProof/>
            <w:webHidden/>
          </w:rPr>
          <w:tab/>
        </w:r>
        <w:r>
          <w:rPr>
            <w:noProof/>
            <w:webHidden/>
          </w:rPr>
          <w:fldChar w:fldCharType="begin"/>
        </w:r>
        <w:r>
          <w:rPr>
            <w:noProof/>
            <w:webHidden/>
          </w:rPr>
          <w:instrText xml:space="preserve"> PAGEREF _Toc244139887 \h </w:instrText>
        </w:r>
        <w:r>
          <w:rPr>
            <w:noProof/>
            <w:webHidden/>
          </w:rPr>
        </w:r>
        <w:r>
          <w:rPr>
            <w:noProof/>
            <w:webHidden/>
          </w:rPr>
          <w:fldChar w:fldCharType="separate"/>
        </w:r>
        <w:r>
          <w:rPr>
            <w:noProof/>
            <w:webHidden/>
          </w:rPr>
          <w:t>72</w:t>
        </w:r>
        <w:r>
          <w:rPr>
            <w:noProof/>
            <w:webHidden/>
          </w:rPr>
          <w:fldChar w:fldCharType="end"/>
        </w:r>
      </w:hyperlink>
    </w:p>
    <w:p w14:paraId="4F6C8FBF" w14:textId="093EDF4E"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88" w:history="1">
        <w:r w:rsidRPr="00BD4657">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Tracciabilità, fonti e archivio</w:t>
        </w:r>
        <w:r>
          <w:rPr>
            <w:noProof/>
            <w:webHidden/>
          </w:rPr>
          <w:tab/>
        </w:r>
        <w:r>
          <w:rPr>
            <w:noProof/>
            <w:webHidden/>
          </w:rPr>
          <w:fldChar w:fldCharType="begin"/>
        </w:r>
        <w:r>
          <w:rPr>
            <w:noProof/>
            <w:webHidden/>
          </w:rPr>
          <w:instrText xml:space="preserve"> PAGEREF _Toc244139888 \h </w:instrText>
        </w:r>
        <w:r>
          <w:rPr>
            <w:noProof/>
            <w:webHidden/>
          </w:rPr>
        </w:r>
        <w:r>
          <w:rPr>
            <w:noProof/>
            <w:webHidden/>
          </w:rPr>
          <w:fldChar w:fldCharType="separate"/>
        </w:r>
        <w:r>
          <w:rPr>
            <w:noProof/>
            <w:webHidden/>
          </w:rPr>
          <w:t>73</w:t>
        </w:r>
        <w:r>
          <w:rPr>
            <w:noProof/>
            <w:webHidden/>
          </w:rPr>
          <w:fldChar w:fldCharType="end"/>
        </w:r>
      </w:hyperlink>
    </w:p>
    <w:p w14:paraId="12D36D6D" w14:textId="1FF9486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89" w:history="1">
        <w:r w:rsidRPr="00BD4657">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Tre tipi di fonte</w:t>
        </w:r>
        <w:r>
          <w:rPr>
            <w:noProof/>
            <w:webHidden/>
          </w:rPr>
          <w:tab/>
        </w:r>
        <w:r>
          <w:rPr>
            <w:noProof/>
            <w:webHidden/>
          </w:rPr>
          <w:fldChar w:fldCharType="begin"/>
        </w:r>
        <w:r>
          <w:rPr>
            <w:noProof/>
            <w:webHidden/>
          </w:rPr>
          <w:instrText xml:space="preserve"> PAGEREF _Toc244139889 \h </w:instrText>
        </w:r>
        <w:r>
          <w:rPr>
            <w:noProof/>
            <w:webHidden/>
          </w:rPr>
        </w:r>
        <w:r>
          <w:rPr>
            <w:noProof/>
            <w:webHidden/>
          </w:rPr>
          <w:fldChar w:fldCharType="separate"/>
        </w:r>
        <w:r>
          <w:rPr>
            <w:noProof/>
            <w:webHidden/>
          </w:rPr>
          <w:t>73</w:t>
        </w:r>
        <w:r>
          <w:rPr>
            <w:noProof/>
            <w:webHidden/>
          </w:rPr>
          <w:fldChar w:fldCharType="end"/>
        </w:r>
      </w:hyperlink>
    </w:p>
    <w:p w14:paraId="5419BCAC" w14:textId="70ADA21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90" w:history="1">
        <w:r w:rsidRPr="00BD4657">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Ritrovare i contenuti precedenti</w:t>
        </w:r>
        <w:r>
          <w:rPr>
            <w:noProof/>
            <w:webHidden/>
          </w:rPr>
          <w:tab/>
        </w:r>
        <w:r>
          <w:rPr>
            <w:noProof/>
            <w:webHidden/>
          </w:rPr>
          <w:fldChar w:fldCharType="begin"/>
        </w:r>
        <w:r>
          <w:rPr>
            <w:noProof/>
            <w:webHidden/>
          </w:rPr>
          <w:instrText xml:space="preserve"> PAGEREF _Toc244139890 \h </w:instrText>
        </w:r>
        <w:r>
          <w:rPr>
            <w:noProof/>
            <w:webHidden/>
          </w:rPr>
        </w:r>
        <w:r>
          <w:rPr>
            <w:noProof/>
            <w:webHidden/>
          </w:rPr>
          <w:fldChar w:fldCharType="separate"/>
        </w:r>
        <w:r>
          <w:rPr>
            <w:noProof/>
            <w:webHidden/>
          </w:rPr>
          <w:t>73</w:t>
        </w:r>
        <w:r>
          <w:rPr>
            <w:noProof/>
            <w:webHidden/>
          </w:rPr>
          <w:fldChar w:fldCharType="end"/>
        </w:r>
      </w:hyperlink>
    </w:p>
    <w:p w14:paraId="7A67F6A9" w14:textId="13BAA39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91" w:history="1">
        <w:r w:rsidRPr="00BD4657">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Controlli indipendenti</w:t>
        </w:r>
        <w:r>
          <w:rPr>
            <w:noProof/>
            <w:webHidden/>
          </w:rPr>
          <w:tab/>
        </w:r>
        <w:r>
          <w:rPr>
            <w:noProof/>
            <w:webHidden/>
          </w:rPr>
          <w:fldChar w:fldCharType="begin"/>
        </w:r>
        <w:r>
          <w:rPr>
            <w:noProof/>
            <w:webHidden/>
          </w:rPr>
          <w:instrText xml:space="preserve"> PAGEREF _Toc244139891 \h </w:instrText>
        </w:r>
        <w:r>
          <w:rPr>
            <w:noProof/>
            <w:webHidden/>
          </w:rPr>
        </w:r>
        <w:r>
          <w:rPr>
            <w:noProof/>
            <w:webHidden/>
          </w:rPr>
          <w:fldChar w:fldCharType="separate"/>
        </w:r>
        <w:r>
          <w:rPr>
            <w:noProof/>
            <w:webHidden/>
          </w:rPr>
          <w:t>73</w:t>
        </w:r>
        <w:r>
          <w:rPr>
            <w:noProof/>
            <w:webHidden/>
          </w:rPr>
          <w:fldChar w:fldCharType="end"/>
        </w:r>
      </w:hyperlink>
    </w:p>
    <w:p w14:paraId="016EABFB" w14:textId="170F12AC"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92" w:history="1">
        <w:r w:rsidRPr="00BD4657">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Riferimenti normativi identificati</w:t>
        </w:r>
        <w:r>
          <w:rPr>
            <w:noProof/>
            <w:webHidden/>
          </w:rPr>
          <w:tab/>
        </w:r>
        <w:r>
          <w:rPr>
            <w:noProof/>
            <w:webHidden/>
          </w:rPr>
          <w:fldChar w:fldCharType="begin"/>
        </w:r>
        <w:r>
          <w:rPr>
            <w:noProof/>
            <w:webHidden/>
          </w:rPr>
          <w:instrText xml:space="preserve"> PAGEREF _Toc244139892 \h </w:instrText>
        </w:r>
        <w:r>
          <w:rPr>
            <w:noProof/>
            <w:webHidden/>
          </w:rPr>
        </w:r>
        <w:r>
          <w:rPr>
            <w:noProof/>
            <w:webHidden/>
          </w:rPr>
          <w:fldChar w:fldCharType="separate"/>
        </w:r>
        <w:r>
          <w:rPr>
            <w:noProof/>
            <w:webHidden/>
          </w:rPr>
          <w:t>73</w:t>
        </w:r>
        <w:r>
          <w:rPr>
            <w:noProof/>
            <w:webHidden/>
          </w:rPr>
          <w:fldChar w:fldCharType="end"/>
        </w:r>
      </w:hyperlink>
    </w:p>
    <w:p w14:paraId="0DC875F5" w14:textId="563851F0"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93" w:history="1">
        <w:r w:rsidRPr="00BD4657">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_Toc244139893 \h </w:instrText>
        </w:r>
        <w:r>
          <w:rPr>
            <w:noProof/>
            <w:webHidden/>
          </w:rPr>
        </w:r>
        <w:r>
          <w:rPr>
            <w:noProof/>
            <w:webHidden/>
          </w:rPr>
          <w:fldChar w:fldCharType="separate"/>
        </w:r>
        <w:r>
          <w:rPr>
            <w:noProof/>
            <w:webHidden/>
          </w:rPr>
          <w:t>74</w:t>
        </w:r>
        <w:r>
          <w:rPr>
            <w:noProof/>
            <w:webHidden/>
          </w:rPr>
          <w:fldChar w:fldCharType="end"/>
        </w:r>
      </w:hyperlink>
    </w:p>
    <w:p w14:paraId="5E61ED34" w14:textId="6F16ACB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94" w:history="1">
        <w:r w:rsidRPr="00BD4657">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_Toc244139894 \h </w:instrText>
        </w:r>
        <w:r>
          <w:rPr>
            <w:noProof/>
            <w:webHidden/>
          </w:rPr>
        </w:r>
        <w:r>
          <w:rPr>
            <w:noProof/>
            <w:webHidden/>
          </w:rPr>
          <w:fldChar w:fldCharType="separate"/>
        </w:r>
        <w:r>
          <w:rPr>
            <w:noProof/>
            <w:webHidden/>
          </w:rPr>
          <w:t>75</w:t>
        </w:r>
        <w:r>
          <w:rPr>
            <w:noProof/>
            <w:webHidden/>
          </w:rPr>
          <w:fldChar w:fldCharType="end"/>
        </w:r>
      </w:hyperlink>
    </w:p>
    <w:p w14:paraId="6DD5C7E1" w14:textId="71183C6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95" w:history="1">
        <w:r w:rsidRPr="00BD4657">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_Toc244139895 \h </w:instrText>
        </w:r>
        <w:r>
          <w:rPr>
            <w:noProof/>
            <w:webHidden/>
          </w:rPr>
        </w:r>
        <w:r>
          <w:rPr>
            <w:noProof/>
            <w:webHidden/>
          </w:rPr>
          <w:fldChar w:fldCharType="separate"/>
        </w:r>
        <w:r>
          <w:rPr>
            <w:noProof/>
            <w:webHidden/>
          </w:rPr>
          <w:t>75</w:t>
        </w:r>
        <w:r>
          <w:rPr>
            <w:noProof/>
            <w:webHidden/>
          </w:rPr>
          <w:fldChar w:fldCharType="end"/>
        </w:r>
      </w:hyperlink>
    </w:p>
    <w:p w14:paraId="3D61FF1F" w14:textId="4309AFB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96" w:history="1">
        <w:r w:rsidRPr="00BD4657">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_Toc244139896 \h </w:instrText>
        </w:r>
        <w:r>
          <w:rPr>
            <w:noProof/>
            <w:webHidden/>
          </w:rPr>
        </w:r>
        <w:r>
          <w:rPr>
            <w:noProof/>
            <w:webHidden/>
          </w:rPr>
          <w:fldChar w:fldCharType="separate"/>
        </w:r>
        <w:r>
          <w:rPr>
            <w:noProof/>
            <w:webHidden/>
          </w:rPr>
          <w:t>76</w:t>
        </w:r>
        <w:r>
          <w:rPr>
            <w:noProof/>
            <w:webHidden/>
          </w:rPr>
          <w:fldChar w:fldCharType="end"/>
        </w:r>
      </w:hyperlink>
    </w:p>
    <w:p w14:paraId="73850FD1" w14:textId="37D88335"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97" w:history="1">
        <w:r w:rsidRPr="00BD4657">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Riscontro ripercorribile e limiti</w:t>
        </w:r>
        <w:r>
          <w:rPr>
            <w:noProof/>
            <w:webHidden/>
          </w:rPr>
          <w:tab/>
        </w:r>
        <w:r>
          <w:rPr>
            <w:noProof/>
            <w:webHidden/>
          </w:rPr>
          <w:fldChar w:fldCharType="begin"/>
        </w:r>
        <w:r>
          <w:rPr>
            <w:noProof/>
            <w:webHidden/>
          </w:rPr>
          <w:instrText xml:space="preserve"> PAGEREF _Toc244139897 \h </w:instrText>
        </w:r>
        <w:r>
          <w:rPr>
            <w:noProof/>
            <w:webHidden/>
          </w:rPr>
        </w:r>
        <w:r>
          <w:rPr>
            <w:noProof/>
            <w:webHidden/>
          </w:rPr>
          <w:fldChar w:fldCharType="separate"/>
        </w:r>
        <w:r>
          <w:rPr>
            <w:noProof/>
            <w:webHidden/>
          </w:rPr>
          <w:t>77</w:t>
        </w:r>
        <w:r>
          <w:rPr>
            <w:noProof/>
            <w:webHidden/>
          </w:rPr>
          <w:fldChar w:fldCharType="end"/>
        </w:r>
      </w:hyperlink>
    </w:p>
    <w:p w14:paraId="52BCB0AC" w14:textId="74457D9B"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898" w:history="1">
        <w:r w:rsidRPr="00BD4657">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_Toc244139898 \h </w:instrText>
        </w:r>
        <w:r>
          <w:rPr>
            <w:noProof/>
            <w:webHidden/>
          </w:rPr>
        </w:r>
        <w:r>
          <w:rPr>
            <w:noProof/>
            <w:webHidden/>
          </w:rPr>
          <w:fldChar w:fldCharType="separate"/>
        </w:r>
        <w:r>
          <w:rPr>
            <w:noProof/>
            <w:webHidden/>
          </w:rPr>
          <w:t>77</w:t>
        </w:r>
        <w:r>
          <w:rPr>
            <w:noProof/>
            <w:webHidden/>
          </w:rPr>
          <w:fldChar w:fldCharType="end"/>
        </w:r>
      </w:hyperlink>
    </w:p>
    <w:p w14:paraId="2BD2981E" w14:textId="325ECEA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899" w:history="1">
        <w:r w:rsidRPr="00BD4657">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Portanza sismica</w:t>
        </w:r>
        <w:r>
          <w:rPr>
            <w:noProof/>
            <w:webHidden/>
          </w:rPr>
          <w:tab/>
        </w:r>
        <w:r>
          <w:rPr>
            <w:noProof/>
            <w:webHidden/>
          </w:rPr>
          <w:fldChar w:fldCharType="begin"/>
        </w:r>
        <w:r>
          <w:rPr>
            <w:noProof/>
            <w:webHidden/>
          </w:rPr>
          <w:instrText xml:space="preserve"> PAGEREF _Toc244139899 \h </w:instrText>
        </w:r>
        <w:r>
          <w:rPr>
            <w:noProof/>
            <w:webHidden/>
          </w:rPr>
        </w:r>
        <w:r>
          <w:rPr>
            <w:noProof/>
            <w:webHidden/>
          </w:rPr>
          <w:fldChar w:fldCharType="separate"/>
        </w:r>
        <w:r>
          <w:rPr>
            <w:noProof/>
            <w:webHidden/>
          </w:rPr>
          <w:t>77</w:t>
        </w:r>
        <w:r>
          <w:rPr>
            <w:noProof/>
            <w:webHidden/>
          </w:rPr>
          <w:fldChar w:fldCharType="end"/>
        </w:r>
      </w:hyperlink>
    </w:p>
    <w:p w14:paraId="49228460" w14:textId="7B4E423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00" w:history="1">
        <w:r w:rsidRPr="00BD4657">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_Toc244139900 \h </w:instrText>
        </w:r>
        <w:r>
          <w:rPr>
            <w:noProof/>
            <w:webHidden/>
          </w:rPr>
        </w:r>
        <w:r>
          <w:rPr>
            <w:noProof/>
            <w:webHidden/>
          </w:rPr>
          <w:fldChar w:fldCharType="separate"/>
        </w:r>
        <w:r>
          <w:rPr>
            <w:noProof/>
            <w:webHidden/>
          </w:rPr>
          <w:t>77</w:t>
        </w:r>
        <w:r>
          <w:rPr>
            <w:noProof/>
            <w:webHidden/>
          </w:rPr>
          <w:fldChar w:fldCharType="end"/>
        </w:r>
      </w:hyperlink>
    </w:p>
    <w:p w14:paraId="4C3D29AC" w14:textId="1A57780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01" w:history="1">
        <w:r w:rsidRPr="00BD4657">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Spostamenti permanenti Newmark</w:t>
        </w:r>
        <w:r>
          <w:rPr>
            <w:noProof/>
            <w:webHidden/>
          </w:rPr>
          <w:tab/>
        </w:r>
        <w:r>
          <w:rPr>
            <w:noProof/>
            <w:webHidden/>
          </w:rPr>
          <w:fldChar w:fldCharType="begin"/>
        </w:r>
        <w:r>
          <w:rPr>
            <w:noProof/>
            <w:webHidden/>
          </w:rPr>
          <w:instrText xml:space="preserve"> PAGEREF _Toc244139901 \h </w:instrText>
        </w:r>
        <w:r>
          <w:rPr>
            <w:noProof/>
            <w:webHidden/>
          </w:rPr>
        </w:r>
        <w:r>
          <w:rPr>
            <w:noProof/>
            <w:webHidden/>
          </w:rPr>
          <w:fldChar w:fldCharType="separate"/>
        </w:r>
        <w:r>
          <w:rPr>
            <w:noProof/>
            <w:webHidden/>
          </w:rPr>
          <w:t>78</w:t>
        </w:r>
        <w:r>
          <w:rPr>
            <w:noProof/>
            <w:webHidden/>
          </w:rPr>
          <w:fldChar w:fldCharType="end"/>
        </w:r>
      </w:hyperlink>
    </w:p>
    <w:p w14:paraId="61747A4F" w14:textId="6F59F41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02" w:history="1">
        <w:r w:rsidRPr="00BD4657">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Armature e comando Calcola armature</w:t>
        </w:r>
        <w:r>
          <w:rPr>
            <w:noProof/>
            <w:webHidden/>
          </w:rPr>
          <w:tab/>
        </w:r>
        <w:r>
          <w:rPr>
            <w:noProof/>
            <w:webHidden/>
          </w:rPr>
          <w:fldChar w:fldCharType="begin"/>
        </w:r>
        <w:r>
          <w:rPr>
            <w:noProof/>
            <w:webHidden/>
          </w:rPr>
          <w:instrText xml:space="preserve"> PAGEREF _Toc244139902 \h </w:instrText>
        </w:r>
        <w:r>
          <w:rPr>
            <w:noProof/>
            <w:webHidden/>
          </w:rPr>
        </w:r>
        <w:r>
          <w:rPr>
            <w:noProof/>
            <w:webHidden/>
          </w:rPr>
          <w:fldChar w:fldCharType="separate"/>
        </w:r>
        <w:r>
          <w:rPr>
            <w:noProof/>
            <w:webHidden/>
          </w:rPr>
          <w:t>78</w:t>
        </w:r>
        <w:r>
          <w:rPr>
            <w:noProof/>
            <w:webHidden/>
          </w:rPr>
          <w:fldChar w:fldCharType="end"/>
        </w:r>
      </w:hyperlink>
    </w:p>
    <w:p w14:paraId="4C8505D6" w14:textId="41007DF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03" w:history="1">
        <w:r w:rsidRPr="00BD4657">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_Toc244139903 \h </w:instrText>
        </w:r>
        <w:r>
          <w:rPr>
            <w:noProof/>
            <w:webHidden/>
          </w:rPr>
        </w:r>
        <w:r>
          <w:rPr>
            <w:noProof/>
            <w:webHidden/>
          </w:rPr>
          <w:fldChar w:fldCharType="separate"/>
        </w:r>
        <w:r>
          <w:rPr>
            <w:noProof/>
            <w:webHidden/>
          </w:rPr>
          <w:t>78</w:t>
        </w:r>
        <w:r>
          <w:rPr>
            <w:noProof/>
            <w:webHidden/>
          </w:rPr>
          <w:fldChar w:fldCharType="end"/>
        </w:r>
      </w:hyperlink>
    </w:p>
    <w:p w14:paraId="263DB41E" w14:textId="17CB35B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04" w:history="1">
        <w:r w:rsidRPr="00BD4657">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_Toc244139904 \h </w:instrText>
        </w:r>
        <w:r>
          <w:rPr>
            <w:noProof/>
            <w:webHidden/>
          </w:rPr>
        </w:r>
        <w:r>
          <w:rPr>
            <w:noProof/>
            <w:webHidden/>
          </w:rPr>
          <w:fldChar w:fldCharType="separate"/>
        </w:r>
        <w:r>
          <w:rPr>
            <w:noProof/>
            <w:webHidden/>
          </w:rPr>
          <w:t>78</w:t>
        </w:r>
        <w:r>
          <w:rPr>
            <w:noProof/>
            <w:webHidden/>
          </w:rPr>
          <w:fldChar w:fldCharType="end"/>
        </w:r>
      </w:hyperlink>
    </w:p>
    <w:p w14:paraId="2833A06B" w14:textId="07BC766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05" w:history="1">
        <w:r w:rsidRPr="00BD4657">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_Toc244139905 \h </w:instrText>
        </w:r>
        <w:r>
          <w:rPr>
            <w:noProof/>
            <w:webHidden/>
          </w:rPr>
        </w:r>
        <w:r>
          <w:rPr>
            <w:noProof/>
            <w:webHidden/>
          </w:rPr>
          <w:fldChar w:fldCharType="separate"/>
        </w:r>
        <w:r>
          <w:rPr>
            <w:noProof/>
            <w:webHidden/>
          </w:rPr>
          <w:t>79</w:t>
        </w:r>
        <w:r>
          <w:rPr>
            <w:noProof/>
            <w:webHidden/>
          </w:rPr>
          <w:fldChar w:fldCharType="end"/>
        </w:r>
      </w:hyperlink>
    </w:p>
    <w:p w14:paraId="5F9DE137" w14:textId="0980769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06" w:history="1">
        <w:r w:rsidRPr="00BD4657">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Gravità in calcestruzzo o muratura</w:t>
        </w:r>
        <w:r>
          <w:rPr>
            <w:noProof/>
            <w:webHidden/>
          </w:rPr>
          <w:tab/>
        </w:r>
        <w:r>
          <w:rPr>
            <w:noProof/>
            <w:webHidden/>
          </w:rPr>
          <w:fldChar w:fldCharType="begin"/>
        </w:r>
        <w:r>
          <w:rPr>
            <w:noProof/>
            <w:webHidden/>
          </w:rPr>
          <w:instrText xml:space="preserve"> PAGEREF _Toc244139906 \h </w:instrText>
        </w:r>
        <w:r>
          <w:rPr>
            <w:noProof/>
            <w:webHidden/>
          </w:rPr>
        </w:r>
        <w:r>
          <w:rPr>
            <w:noProof/>
            <w:webHidden/>
          </w:rPr>
          <w:fldChar w:fldCharType="separate"/>
        </w:r>
        <w:r>
          <w:rPr>
            <w:noProof/>
            <w:webHidden/>
          </w:rPr>
          <w:t>80</w:t>
        </w:r>
        <w:r>
          <w:rPr>
            <w:noProof/>
            <w:webHidden/>
          </w:rPr>
          <w:fldChar w:fldCharType="end"/>
        </w:r>
      </w:hyperlink>
    </w:p>
    <w:p w14:paraId="46D5EB99" w14:textId="160129B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07" w:history="1">
        <w:r w:rsidRPr="00BD4657">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ripercorribile e rapporto</w:t>
        </w:r>
        <w:r>
          <w:rPr>
            <w:noProof/>
            <w:webHidden/>
          </w:rPr>
          <w:tab/>
        </w:r>
        <w:r>
          <w:rPr>
            <w:noProof/>
            <w:webHidden/>
          </w:rPr>
          <w:fldChar w:fldCharType="begin"/>
        </w:r>
        <w:r>
          <w:rPr>
            <w:noProof/>
            <w:webHidden/>
          </w:rPr>
          <w:instrText xml:space="preserve"> PAGEREF _Toc244139907 \h </w:instrText>
        </w:r>
        <w:r>
          <w:rPr>
            <w:noProof/>
            <w:webHidden/>
          </w:rPr>
        </w:r>
        <w:r>
          <w:rPr>
            <w:noProof/>
            <w:webHidden/>
          </w:rPr>
          <w:fldChar w:fldCharType="separate"/>
        </w:r>
        <w:r>
          <w:rPr>
            <w:noProof/>
            <w:webHidden/>
          </w:rPr>
          <w:t>80</w:t>
        </w:r>
        <w:r>
          <w:rPr>
            <w:noProof/>
            <w:webHidden/>
          </w:rPr>
          <w:fldChar w:fldCharType="end"/>
        </w:r>
      </w:hyperlink>
    </w:p>
    <w:p w14:paraId="17BC26A6" w14:textId="31A21D0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08" w:history="1">
        <w:r w:rsidRPr="00BD4657">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Relazioni degli spostamenti</w:t>
        </w:r>
        <w:r>
          <w:rPr>
            <w:noProof/>
            <w:webHidden/>
          </w:rPr>
          <w:tab/>
        </w:r>
        <w:r>
          <w:rPr>
            <w:noProof/>
            <w:webHidden/>
          </w:rPr>
          <w:fldChar w:fldCharType="begin"/>
        </w:r>
        <w:r>
          <w:rPr>
            <w:noProof/>
            <w:webHidden/>
          </w:rPr>
          <w:instrText xml:space="preserve"> PAGEREF _Toc244139908 \h </w:instrText>
        </w:r>
        <w:r>
          <w:rPr>
            <w:noProof/>
            <w:webHidden/>
          </w:rPr>
        </w:r>
        <w:r>
          <w:rPr>
            <w:noProof/>
            <w:webHidden/>
          </w:rPr>
          <w:fldChar w:fldCharType="separate"/>
        </w:r>
        <w:r>
          <w:rPr>
            <w:noProof/>
            <w:webHidden/>
          </w:rPr>
          <w:t>80</w:t>
        </w:r>
        <w:r>
          <w:rPr>
            <w:noProof/>
            <w:webHidden/>
          </w:rPr>
          <w:fldChar w:fldCharType="end"/>
        </w:r>
      </w:hyperlink>
    </w:p>
    <w:p w14:paraId="28236E85" w14:textId="4F86F484"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09" w:history="1">
        <w:r w:rsidRPr="00BD4657">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_Toc244139909 \h </w:instrText>
        </w:r>
        <w:r>
          <w:rPr>
            <w:noProof/>
            <w:webHidden/>
          </w:rPr>
        </w:r>
        <w:r>
          <w:rPr>
            <w:noProof/>
            <w:webHidden/>
          </w:rPr>
          <w:fldChar w:fldCharType="separate"/>
        </w:r>
        <w:r>
          <w:rPr>
            <w:noProof/>
            <w:webHidden/>
          </w:rPr>
          <w:t>81</w:t>
        </w:r>
        <w:r>
          <w:rPr>
            <w:noProof/>
            <w:webHidden/>
          </w:rPr>
          <w:fldChar w:fldCharType="end"/>
        </w:r>
      </w:hyperlink>
    </w:p>
    <w:p w14:paraId="7253B157" w14:textId="6D306C7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0" w:history="1">
        <w:r w:rsidRPr="00BD4657">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Grandezze e geometria</w:t>
        </w:r>
        <w:r>
          <w:rPr>
            <w:noProof/>
            <w:webHidden/>
          </w:rPr>
          <w:tab/>
        </w:r>
        <w:r>
          <w:rPr>
            <w:noProof/>
            <w:webHidden/>
          </w:rPr>
          <w:fldChar w:fldCharType="begin"/>
        </w:r>
        <w:r>
          <w:rPr>
            <w:noProof/>
            <w:webHidden/>
          </w:rPr>
          <w:instrText xml:space="preserve"> PAGEREF _Toc244139910 \h </w:instrText>
        </w:r>
        <w:r>
          <w:rPr>
            <w:noProof/>
            <w:webHidden/>
          </w:rPr>
        </w:r>
        <w:r>
          <w:rPr>
            <w:noProof/>
            <w:webHidden/>
          </w:rPr>
          <w:fldChar w:fldCharType="separate"/>
        </w:r>
        <w:r>
          <w:rPr>
            <w:noProof/>
            <w:webHidden/>
          </w:rPr>
          <w:t>81</w:t>
        </w:r>
        <w:r>
          <w:rPr>
            <w:noProof/>
            <w:webHidden/>
          </w:rPr>
          <w:fldChar w:fldCharType="end"/>
        </w:r>
      </w:hyperlink>
    </w:p>
    <w:p w14:paraId="0FC74C52" w14:textId="2559E39C"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1" w:history="1">
        <w:r w:rsidRPr="00BD4657">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Davisson</w:t>
        </w:r>
        <w:r>
          <w:rPr>
            <w:noProof/>
            <w:webHidden/>
          </w:rPr>
          <w:tab/>
        </w:r>
        <w:r>
          <w:rPr>
            <w:noProof/>
            <w:webHidden/>
          </w:rPr>
          <w:fldChar w:fldCharType="begin"/>
        </w:r>
        <w:r>
          <w:rPr>
            <w:noProof/>
            <w:webHidden/>
          </w:rPr>
          <w:instrText xml:space="preserve"> PAGEREF _Toc244139911 \h </w:instrText>
        </w:r>
        <w:r>
          <w:rPr>
            <w:noProof/>
            <w:webHidden/>
          </w:rPr>
        </w:r>
        <w:r>
          <w:rPr>
            <w:noProof/>
            <w:webHidden/>
          </w:rPr>
          <w:fldChar w:fldCharType="separate"/>
        </w:r>
        <w:r>
          <w:rPr>
            <w:noProof/>
            <w:webHidden/>
          </w:rPr>
          <w:t>81</w:t>
        </w:r>
        <w:r>
          <w:rPr>
            <w:noProof/>
            <w:webHidden/>
          </w:rPr>
          <w:fldChar w:fldCharType="end"/>
        </w:r>
      </w:hyperlink>
    </w:p>
    <w:p w14:paraId="6BC7A70D" w14:textId="60CB716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2" w:history="1">
        <w:r w:rsidRPr="00BD4657">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AASHTO e FHWA</w:t>
        </w:r>
        <w:r>
          <w:rPr>
            <w:noProof/>
            <w:webHidden/>
          </w:rPr>
          <w:tab/>
        </w:r>
        <w:r>
          <w:rPr>
            <w:noProof/>
            <w:webHidden/>
          </w:rPr>
          <w:fldChar w:fldCharType="begin"/>
        </w:r>
        <w:r>
          <w:rPr>
            <w:noProof/>
            <w:webHidden/>
          </w:rPr>
          <w:instrText xml:space="preserve"> PAGEREF _Toc244139912 \h </w:instrText>
        </w:r>
        <w:r>
          <w:rPr>
            <w:noProof/>
            <w:webHidden/>
          </w:rPr>
        </w:r>
        <w:r>
          <w:rPr>
            <w:noProof/>
            <w:webHidden/>
          </w:rPr>
          <w:fldChar w:fldCharType="separate"/>
        </w:r>
        <w:r>
          <w:rPr>
            <w:noProof/>
            <w:webHidden/>
          </w:rPr>
          <w:t>82</w:t>
        </w:r>
        <w:r>
          <w:rPr>
            <w:noProof/>
            <w:webHidden/>
          </w:rPr>
          <w:fldChar w:fldCharType="end"/>
        </w:r>
      </w:hyperlink>
    </w:p>
    <w:p w14:paraId="65607F94" w14:textId="2D01FE1C"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3" w:history="1">
        <w:r w:rsidRPr="00BD4657">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Rollins e FEMA</w:t>
        </w:r>
        <w:r>
          <w:rPr>
            <w:noProof/>
            <w:webHidden/>
          </w:rPr>
          <w:tab/>
        </w:r>
        <w:r>
          <w:rPr>
            <w:noProof/>
            <w:webHidden/>
          </w:rPr>
          <w:fldChar w:fldCharType="begin"/>
        </w:r>
        <w:r>
          <w:rPr>
            <w:noProof/>
            <w:webHidden/>
          </w:rPr>
          <w:instrText xml:space="preserve"> PAGEREF _Toc244139913 \h </w:instrText>
        </w:r>
        <w:r>
          <w:rPr>
            <w:noProof/>
            <w:webHidden/>
          </w:rPr>
        </w:r>
        <w:r>
          <w:rPr>
            <w:noProof/>
            <w:webHidden/>
          </w:rPr>
          <w:fldChar w:fldCharType="separate"/>
        </w:r>
        <w:r>
          <w:rPr>
            <w:noProof/>
            <w:webHidden/>
          </w:rPr>
          <w:t>83</w:t>
        </w:r>
        <w:r>
          <w:rPr>
            <w:noProof/>
            <w:webHidden/>
          </w:rPr>
          <w:fldChar w:fldCharType="end"/>
        </w:r>
      </w:hyperlink>
    </w:p>
    <w:p w14:paraId="420B334C" w14:textId="46542ED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4" w:history="1">
        <w:r w:rsidRPr="00BD4657">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Reese e Van Impe</w:t>
        </w:r>
        <w:r>
          <w:rPr>
            <w:noProof/>
            <w:webHidden/>
          </w:rPr>
          <w:tab/>
        </w:r>
        <w:r>
          <w:rPr>
            <w:noProof/>
            <w:webHidden/>
          </w:rPr>
          <w:fldChar w:fldCharType="begin"/>
        </w:r>
        <w:r>
          <w:rPr>
            <w:noProof/>
            <w:webHidden/>
          </w:rPr>
          <w:instrText xml:space="preserve"> PAGEREF _Toc244139914 \h </w:instrText>
        </w:r>
        <w:r>
          <w:rPr>
            <w:noProof/>
            <w:webHidden/>
          </w:rPr>
        </w:r>
        <w:r>
          <w:rPr>
            <w:noProof/>
            <w:webHidden/>
          </w:rPr>
          <w:fldChar w:fldCharType="separate"/>
        </w:r>
        <w:r>
          <w:rPr>
            <w:noProof/>
            <w:webHidden/>
          </w:rPr>
          <w:t>83</w:t>
        </w:r>
        <w:r>
          <w:rPr>
            <w:noProof/>
            <w:webHidden/>
          </w:rPr>
          <w:fldChar w:fldCharType="end"/>
        </w:r>
      </w:hyperlink>
    </w:p>
    <w:p w14:paraId="42BBBEFB" w14:textId="53427B5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5" w:history="1">
        <w:r w:rsidRPr="00BD4657">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Caltrans Modified Reese</w:t>
        </w:r>
        <w:r>
          <w:rPr>
            <w:noProof/>
            <w:webHidden/>
          </w:rPr>
          <w:tab/>
        </w:r>
        <w:r>
          <w:rPr>
            <w:noProof/>
            <w:webHidden/>
          </w:rPr>
          <w:fldChar w:fldCharType="begin"/>
        </w:r>
        <w:r>
          <w:rPr>
            <w:noProof/>
            <w:webHidden/>
          </w:rPr>
          <w:instrText xml:space="preserve"> PAGEREF _Toc244139915 \h </w:instrText>
        </w:r>
        <w:r>
          <w:rPr>
            <w:noProof/>
            <w:webHidden/>
          </w:rPr>
        </w:r>
        <w:r>
          <w:rPr>
            <w:noProof/>
            <w:webHidden/>
          </w:rPr>
          <w:fldChar w:fldCharType="separate"/>
        </w:r>
        <w:r>
          <w:rPr>
            <w:noProof/>
            <w:webHidden/>
          </w:rPr>
          <w:t>84</w:t>
        </w:r>
        <w:r>
          <w:rPr>
            <w:noProof/>
            <w:webHidden/>
          </w:rPr>
          <w:fldChar w:fldCharType="end"/>
        </w:r>
      </w:hyperlink>
    </w:p>
    <w:p w14:paraId="379A6AE4" w14:textId="348144FC"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6" w:history="1">
        <w:r w:rsidRPr="00BD4657">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Fonti e verifica</w:t>
        </w:r>
        <w:r>
          <w:rPr>
            <w:noProof/>
            <w:webHidden/>
          </w:rPr>
          <w:tab/>
        </w:r>
        <w:r>
          <w:rPr>
            <w:noProof/>
            <w:webHidden/>
          </w:rPr>
          <w:fldChar w:fldCharType="begin"/>
        </w:r>
        <w:r>
          <w:rPr>
            <w:noProof/>
            <w:webHidden/>
          </w:rPr>
          <w:instrText xml:space="preserve"> PAGEREF _Toc244139916 \h </w:instrText>
        </w:r>
        <w:r>
          <w:rPr>
            <w:noProof/>
            <w:webHidden/>
          </w:rPr>
        </w:r>
        <w:r>
          <w:rPr>
            <w:noProof/>
            <w:webHidden/>
          </w:rPr>
          <w:fldChar w:fldCharType="separate"/>
        </w:r>
        <w:r>
          <w:rPr>
            <w:noProof/>
            <w:webHidden/>
          </w:rPr>
          <w:t>84</w:t>
        </w:r>
        <w:r>
          <w:rPr>
            <w:noProof/>
            <w:webHidden/>
          </w:rPr>
          <w:fldChar w:fldCharType="end"/>
        </w:r>
      </w:hyperlink>
    </w:p>
    <w:p w14:paraId="3A038026" w14:textId="64EC4FB8"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17" w:history="1">
        <w:r w:rsidRPr="00BD4657">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_Toc244139917 \h </w:instrText>
        </w:r>
        <w:r>
          <w:rPr>
            <w:noProof/>
            <w:webHidden/>
          </w:rPr>
        </w:r>
        <w:r>
          <w:rPr>
            <w:noProof/>
            <w:webHidden/>
          </w:rPr>
          <w:fldChar w:fldCharType="separate"/>
        </w:r>
        <w:r>
          <w:rPr>
            <w:noProof/>
            <w:webHidden/>
          </w:rPr>
          <w:t>85</w:t>
        </w:r>
        <w:r>
          <w:rPr>
            <w:noProof/>
            <w:webHidden/>
          </w:rPr>
          <w:fldChar w:fldCharType="end"/>
        </w:r>
      </w:hyperlink>
    </w:p>
    <w:p w14:paraId="33580B0C" w14:textId="22F1123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8" w:history="1">
        <w:r w:rsidRPr="00BD4657">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Fonti consultate e attribuzione</w:t>
        </w:r>
        <w:r>
          <w:rPr>
            <w:noProof/>
            <w:webHidden/>
          </w:rPr>
          <w:tab/>
        </w:r>
        <w:r>
          <w:rPr>
            <w:noProof/>
            <w:webHidden/>
          </w:rPr>
          <w:fldChar w:fldCharType="begin"/>
        </w:r>
        <w:r>
          <w:rPr>
            <w:noProof/>
            <w:webHidden/>
          </w:rPr>
          <w:instrText xml:space="preserve"> PAGEREF _Toc244139918 \h </w:instrText>
        </w:r>
        <w:r>
          <w:rPr>
            <w:noProof/>
            <w:webHidden/>
          </w:rPr>
        </w:r>
        <w:r>
          <w:rPr>
            <w:noProof/>
            <w:webHidden/>
          </w:rPr>
          <w:fldChar w:fldCharType="separate"/>
        </w:r>
        <w:r>
          <w:rPr>
            <w:noProof/>
            <w:webHidden/>
          </w:rPr>
          <w:t>85</w:t>
        </w:r>
        <w:r>
          <w:rPr>
            <w:noProof/>
            <w:webHidden/>
          </w:rPr>
          <w:fldChar w:fldCharType="end"/>
        </w:r>
      </w:hyperlink>
    </w:p>
    <w:p w14:paraId="53AC8BA6" w14:textId="0E23F01B"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19" w:history="1">
        <w:r w:rsidRPr="00BD4657">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Modulo di reazione e conversioni</w:t>
        </w:r>
        <w:r>
          <w:rPr>
            <w:noProof/>
            <w:webHidden/>
          </w:rPr>
          <w:tab/>
        </w:r>
        <w:r>
          <w:rPr>
            <w:noProof/>
            <w:webHidden/>
          </w:rPr>
          <w:fldChar w:fldCharType="begin"/>
        </w:r>
        <w:r>
          <w:rPr>
            <w:noProof/>
            <w:webHidden/>
          </w:rPr>
          <w:instrText xml:space="preserve"> PAGEREF _Toc244139919 \h </w:instrText>
        </w:r>
        <w:r>
          <w:rPr>
            <w:noProof/>
            <w:webHidden/>
          </w:rPr>
        </w:r>
        <w:r>
          <w:rPr>
            <w:noProof/>
            <w:webHidden/>
          </w:rPr>
          <w:fldChar w:fldCharType="separate"/>
        </w:r>
        <w:r>
          <w:rPr>
            <w:noProof/>
            <w:webHidden/>
          </w:rPr>
          <w:t>85</w:t>
        </w:r>
        <w:r>
          <w:rPr>
            <w:noProof/>
            <w:webHidden/>
          </w:rPr>
          <w:fldChar w:fldCharType="end"/>
        </w:r>
      </w:hyperlink>
    </w:p>
    <w:p w14:paraId="1D76334D" w14:textId="1F28129B"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20" w:history="1">
        <w:r w:rsidRPr="00BD4657">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Parametri delle tabelle di Viggiani</w:t>
        </w:r>
        <w:r>
          <w:rPr>
            <w:noProof/>
            <w:webHidden/>
          </w:rPr>
          <w:tab/>
        </w:r>
        <w:r>
          <w:rPr>
            <w:noProof/>
            <w:webHidden/>
          </w:rPr>
          <w:fldChar w:fldCharType="begin"/>
        </w:r>
        <w:r>
          <w:rPr>
            <w:noProof/>
            <w:webHidden/>
          </w:rPr>
          <w:instrText xml:space="preserve"> PAGEREF _Toc244139920 \h </w:instrText>
        </w:r>
        <w:r>
          <w:rPr>
            <w:noProof/>
            <w:webHidden/>
          </w:rPr>
        </w:r>
        <w:r>
          <w:rPr>
            <w:noProof/>
            <w:webHidden/>
          </w:rPr>
          <w:fldChar w:fldCharType="separate"/>
        </w:r>
        <w:r>
          <w:rPr>
            <w:noProof/>
            <w:webHidden/>
          </w:rPr>
          <w:t>86</w:t>
        </w:r>
        <w:r>
          <w:rPr>
            <w:noProof/>
            <w:webHidden/>
          </w:rPr>
          <w:fldChar w:fldCharType="end"/>
        </w:r>
      </w:hyperlink>
    </w:p>
    <w:p w14:paraId="5A9ADC33" w14:textId="4AFA3415"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21" w:history="1">
        <w:r w:rsidRPr="00BD4657">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Estensione a strati e falda</w:t>
        </w:r>
        <w:r>
          <w:rPr>
            <w:noProof/>
            <w:webHidden/>
          </w:rPr>
          <w:tab/>
        </w:r>
        <w:r>
          <w:rPr>
            <w:noProof/>
            <w:webHidden/>
          </w:rPr>
          <w:fldChar w:fldCharType="begin"/>
        </w:r>
        <w:r>
          <w:rPr>
            <w:noProof/>
            <w:webHidden/>
          </w:rPr>
          <w:instrText xml:space="preserve"> PAGEREF _Toc244139921 \h </w:instrText>
        </w:r>
        <w:r>
          <w:rPr>
            <w:noProof/>
            <w:webHidden/>
          </w:rPr>
        </w:r>
        <w:r>
          <w:rPr>
            <w:noProof/>
            <w:webHidden/>
          </w:rPr>
          <w:fldChar w:fldCharType="separate"/>
        </w:r>
        <w:r>
          <w:rPr>
            <w:noProof/>
            <w:webHidden/>
          </w:rPr>
          <w:t>87</w:t>
        </w:r>
        <w:r>
          <w:rPr>
            <w:noProof/>
            <w:webHidden/>
          </w:rPr>
          <w:fldChar w:fldCharType="end"/>
        </w:r>
      </w:hyperlink>
    </w:p>
    <w:p w14:paraId="01FE7875" w14:textId="317451B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22" w:history="1">
        <w:r w:rsidRPr="00BD4657">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Modello e condizioni al contorno</w:t>
        </w:r>
        <w:r>
          <w:rPr>
            <w:noProof/>
            <w:webHidden/>
          </w:rPr>
          <w:tab/>
        </w:r>
        <w:r>
          <w:rPr>
            <w:noProof/>
            <w:webHidden/>
          </w:rPr>
          <w:fldChar w:fldCharType="begin"/>
        </w:r>
        <w:r>
          <w:rPr>
            <w:noProof/>
            <w:webHidden/>
          </w:rPr>
          <w:instrText xml:space="preserve"> PAGEREF _Toc244139922 \h </w:instrText>
        </w:r>
        <w:r>
          <w:rPr>
            <w:noProof/>
            <w:webHidden/>
          </w:rPr>
        </w:r>
        <w:r>
          <w:rPr>
            <w:noProof/>
            <w:webHidden/>
          </w:rPr>
          <w:fldChar w:fldCharType="separate"/>
        </w:r>
        <w:r>
          <w:rPr>
            <w:noProof/>
            <w:webHidden/>
          </w:rPr>
          <w:t>88</w:t>
        </w:r>
        <w:r>
          <w:rPr>
            <w:noProof/>
            <w:webHidden/>
          </w:rPr>
          <w:fldChar w:fldCharType="end"/>
        </w:r>
      </w:hyperlink>
    </w:p>
    <w:p w14:paraId="1A5FD182" w14:textId="1730979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23" w:history="1">
        <w:r w:rsidRPr="00BD4657">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_Toc244139923 \h </w:instrText>
        </w:r>
        <w:r>
          <w:rPr>
            <w:noProof/>
            <w:webHidden/>
          </w:rPr>
        </w:r>
        <w:r>
          <w:rPr>
            <w:noProof/>
            <w:webHidden/>
          </w:rPr>
          <w:fldChar w:fldCharType="separate"/>
        </w:r>
        <w:r>
          <w:rPr>
            <w:noProof/>
            <w:webHidden/>
          </w:rPr>
          <w:t>89</w:t>
        </w:r>
        <w:r>
          <w:rPr>
            <w:noProof/>
            <w:webHidden/>
          </w:rPr>
          <w:fldChar w:fldCharType="end"/>
        </w:r>
      </w:hyperlink>
    </w:p>
    <w:p w14:paraId="68F53A20" w14:textId="04141D3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24" w:history="1">
        <w:r w:rsidRPr="00BD4657">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_Toc244139924 \h </w:instrText>
        </w:r>
        <w:r>
          <w:rPr>
            <w:noProof/>
            <w:webHidden/>
          </w:rPr>
        </w:r>
        <w:r>
          <w:rPr>
            <w:noProof/>
            <w:webHidden/>
          </w:rPr>
          <w:fldChar w:fldCharType="separate"/>
        </w:r>
        <w:r>
          <w:rPr>
            <w:noProof/>
            <w:webHidden/>
          </w:rPr>
          <w:t>89</w:t>
        </w:r>
        <w:r>
          <w:rPr>
            <w:noProof/>
            <w:webHidden/>
          </w:rPr>
          <w:fldChar w:fldCharType="end"/>
        </w:r>
      </w:hyperlink>
    </w:p>
    <w:p w14:paraId="22C3BC90" w14:textId="5FBF240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25" w:history="1">
        <w:r w:rsidRPr="00BD4657">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_Toc244139925 \h </w:instrText>
        </w:r>
        <w:r>
          <w:rPr>
            <w:noProof/>
            <w:webHidden/>
          </w:rPr>
        </w:r>
        <w:r>
          <w:rPr>
            <w:noProof/>
            <w:webHidden/>
          </w:rPr>
          <w:fldChar w:fldCharType="separate"/>
        </w:r>
        <w:r>
          <w:rPr>
            <w:noProof/>
            <w:webHidden/>
          </w:rPr>
          <w:t>90</w:t>
        </w:r>
        <w:r>
          <w:rPr>
            <w:noProof/>
            <w:webHidden/>
          </w:rPr>
          <w:fldChar w:fldCharType="end"/>
        </w:r>
      </w:hyperlink>
    </w:p>
    <w:p w14:paraId="4A25991C" w14:textId="5594EEAC"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26" w:history="1">
        <w:r w:rsidRPr="00BD4657">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_Toc244139926 \h </w:instrText>
        </w:r>
        <w:r>
          <w:rPr>
            <w:noProof/>
            <w:webHidden/>
          </w:rPr>
        </w:r>
        <w:r>
          <w:rPr>
            <w:noProof/>
            <w:webHidden/>
          </w:rPr>
          <w:fldChar w:fldCharType="separate"/>
        </w:r>
        <w:r>
          <w:rPr>
            <w:noProof/>
            <w:webHidden/>
          </w:rPr>
          <w:t>92</w:t>
        </w:r>
        <w:r>
          <w:rPr>
            <w:noProof/>
            <w:webHidden/>
          </w:rPr>
          <w:fldChar w:fldCharType="end"/>
        </w:r>
      </w:hyperlink>
    </w:p>
    <w:p w14:paraId="1F6F94E0" w14:textId="6D46ABA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27" w:history="1">
        <w:r w:rsidRPr="00BD4657">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_Toc244139927 \h </w:instrText>
        </w:r>
        <w:r>
          <w:rPr>
            <w:noProof/>
            <w:webHidden/>
          </w:rPr>
        </w:r>
        <w:r>
          <w:rPr>
            <w:noProof/>
            <w:webHidden/>
          </w:rPr>
          <w:fldChar w:fldCharType="separate"/>
        </w:r>
        <w:r>
          <w:rPr>
            <w:noProof/>
            <w:webHidden/>
          </w:rPr>
          <w:t>92</w:t>
        </w:r>
        <w:r>
          <w:rPr>
            <w:noProof/>
            <w:webHidden/>
          </w:rPr>
          <w:fldChar w:fldCharType="end"/>
        </w:r>
      </w:hyperlink>
    </w:p>
    <w:p w14:paraId="16AF16B7" w14:textId="207162E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28" w:history="1">
        <w:r w:rsidRPr="00BD4657">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_Toc244139928 \h </w:instrText>
        </w:r>
        <w:r>
          <w:rPr>
            <w:noProof/>
            <w:webHidden/>
          </w:rPr>
        </w:r>
        <w:r>
          <w:rPr>
            <w:noProof/>
            <w:webHidden/>
          </w:rPr>
          <w:fldChar w:fldCharType="separate"/>
        </w:r>
        <w:r>
          <w:rPr>
            <w:noProof/>
            <w:webHidden/>
          </w:rPr>
          <w:t>93</w:t>
        </w:r>
        <w:r>
          <w:rPr>
            <w:noProof/>
            <w:webHidden/>
          </w:rPr>
          <w:fldChar w:fldCharType="end"/>
        </w:r>
      </w:hyperlink>
    </w:p>
    <w:p w14:paraId="56072CF1" w14:textId="78C7C323"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29" w:history="1">
        <w:r w:rsidRPr="00BD4657">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_Toc244139929 \h </w:instrText>
        </w:r>
        <w:r>
          <w:rPr>
            <w:noProof/>
            <w:webHidden/>
          </w:rPr>
        </w:r>
        <w:r>
          <w:rPr>
            <w:noProof/>
            <w:webHidden/>
          </w:rPr>
          <w:fldChar w:fldCharType="separate"/>
        </w:r>
        <w:r>
          <w:rPr>
            <w:noProof/>
            <w:webHidden/>
          </w:rPr>
          <w:t>95</w:t>
        </w:r>
        <w:r>
          <w:rPr>
            <w:noProof/>
            <w:webHidden/>
          </w:rPr>
          <w:fldChar w:fldCharType="end"/>
        </w:r>
      </w:hyperlink>
    </w:p>
    <w:p w14:paraId="6C53F7CF" w14:textId="71BCD6BC"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30" w:history="1">
        <w:r w:rsidRPr="00BD4657">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_Toc244139930 \h </w:instrText>
        </w:r>
        <w:r>
          <w:rPr>
            <w:noProof/>
            <w:webHidden/>
          </w:rPr>
        </w:r>
        <w:r>
          <w:rPr>
            <w:noProof/>
            <w:webHidden/>
          </w:rPr>
          <w:fldChar w:fldCharType="separate"/>
        </w:r>
        <w:r>
          <w:rPr>
            <w:noProof/>
            <w:webHidden/>
          </w:rPr>
          <w:t>95</w:t>
        </w:r>
        <w:r>
          <w:rPr>
            <w:noProof/>
            <w:webHidden/>
          </w:rPr>
          <w:fldChar w:fldCharType="end"/>
        </w:r>
      </w:hyperlink>
    </w:p>
    <w:p w14:paraId="6C56AD5E" w14:textId="758EB173"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31" w:history="1">
        <w:r w:rsidRPr="00BD4657">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_Toc244139931 \h </w:instrText>
        </w:r>
        <w:r>
          <w:rPr>
            <w:noProof/>
            <w:webHidden/>
          </w:rPr>
        </w:r>
        <w:r>
          <w:rPr>
            <w:noProof/>
            <w:webHidden/>
          </w:rPr>
          <w:fldChar w:fldCharType="separate"/>
        </w:r>
        <w:r>
          <w:rPr>
            <w:noProof/>
            <w:webHidden/>
          </w:rPr>
          <w:t>96</w:t>
        </w:r>
        <w:r>
          <w:rPr>
            <w:noProof/>
            <w:webHidden/>
          </w:rPr>
          <w:fldChar w:fldCharType="end"/>
        </w:r>
      </w:hyperlink>
    </w:p>
    <w:p w14:paraId="5445E203" w14:textId="2632DC1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32" w:history="1">
        <w:r w:rsidRPr="00BD4657">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_Toc244139932 \h </w:instrText>
        </w:r>
        <w:r>
          <w:rPr>
            <w:noProof/>
            <w:webHidden/>
          </w:rPr>
        </w:r>
        <w:r>
          <w:rPr>
            <w:noProof/>
            <w:webHidden/>
          </w:rPr>
          <w:fldChar w:fldCharType="separate"/>
        </w:r>
        <w:r>
          <w:rPr>
            <w:noProof/>
            <w:webHidden/>
          </w:rPr>
          <w:t>97</w:t>
        </w:r>
        <w:r>
          <w:rPr>
            <w:noProof/>
            <w:webHidden/>
          </w:rPr>
          <w:fldChar w:fldCharType="end"/>
        </w:r>
      </w:hyperlink>
    </w:p>
    <w:p w14:paraId="17FC7877" w14:textId="1D93C22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33" w:history="1">
        <w:r w:rsidRPr="00BD4657">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_Toc244139933 \h </w:instrText>
        </w:r>
        <w:r>
          <w:rPr>
            <w:noProof/>
            <w:webHidden/>
          </w:rPr>
        </w:r>
        <w:r>
          <w:rPr>
            <w:noProof/>
            <w:webHidden/>
          </w:rPr>
          <w:fldChar w:fldCharType="separate"/>
        </w:r>
        <w:r>
          <w:rPr>
            <w:noProof/>
            <w:webHidden/>
          </w:rPr>
          <w:t>97</w:t>
        </w:r>
        <w:r>
          <w:rPr>
            <w:noProof/>
            <w:webHidden/>
          </w:rPr>
          <w:fldChar w:fldCharType="end"/>
        </w:r>
      </w:hyperlink>
    </w:p>
    <w:p w14:paraId="4BA62BDF" w14:textId="45B1CCB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34" w:history="1">
        <w:r w:rsidRPr="00BD4657">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Equilibrio e convergenza</w:t>
        </w:r>
        <w:r>
          <w:rPr>
            <w:noProof/>
            <w:webHidden/>
          </w:rPr>
          <w:tab/>
        </w:r>
        <w:r>
          <w:rPr>
            <w:noProof/>
            <w:webHidden/>
          </w:rPr>
          <w:fldChar w:fldCharType="begin"/>
        </w:r>
        <w:r>
          <w:rPr>
            <w:noProof/>
            <w:webHidden/>
          </w:rPr>
          <w:instrText xml:space="preserve"> PAGEREF _Toc244139934 \h </w:instrText>
        </w:r>
        <w:r>
          <w:rPr>
            <w:noProof/>
            <w:webHidden/>
          </w:rPr>
        </w:r>
        <w:r>
          <w:rPr>
            <w:noProof/>
            <w:webHidden/>
          </w:rPr>
          <w:fldChar w:fldCharType="separate"/>
        </w:r>
        <w:r>
          <w:rPr>
            <w:noProof/>
            <w:webHidden/>
          </w:rPr>
          <w:t>98</w:t>
        </w:r>
        <w:r>
          <w:rPr>
            <w:noProof/>
            <w:webHidden/>
          </w:rPr>
          <w:fldChar w:fldCharType="end"/>
        </w:r>
      </w:hyperlink>
    </w:p>
    <w:p w14:paraId="40EDDE28" w14:textId="7E8ADD2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35" w:history="1">
        <w:r w:rsidRPr="00BD4657">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_Toc244139935 \h </w:instrText>
        </w:r>
        <w:r>
          <w:rPr>
            <w:noProof/>
            <w:webHidden/>
          </w:rPr>
        </w:r>
        <w:r>
          <w:rPr>
            <w:noProof/>
            <w:webHidden/>
          </w:rPr>
          <w:fldChar w:fldCharType="separate"/>
        </w:r>
        <w:r>
          <w:rPr>
            <w:noProof/>
            <w:webHidden/>
          </w:rPr>
          <w:t>98</w:t>
        </w:r>
        <w:r>
          <w:rPr>
            <w:noProof/>
            <w:webHidden/>
          </w:rPr>
          <w:fldChar w:fldCharType="end"/>
        </w:r>
      </w:hyperlink>
    </w:p>
    <w:p w14:paraId="00707DB3" w14:textId="5D25DF03"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36" w:history="1">
        <w:r w:rsidRPr="00BD4657">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_Toc244139936 \h </w:instrText>
        </w:r>
        <w:r>
          <w:rPr>
            <w:noProof/>
            <w:webHidden/>
          </w:rPr>
        </w:r>
        <w:r>
          <w:rPr>
            <w:noProof/>
            <w:webHidden/>
          </w:rPr>
          <w:fldChar w:fldCharType="separate"/>
        </w:r>
        <w:r>
          <w:rPr>
            <w:noProof/>
            <w:webHidden/>
          </w:rPr>
          <w:t>99</w:t>
        </w:r>
        <w:r>
          <w:rPr>
            <w:noProof/>
            <w:webHidden/>
          </w:rPr>
          <w:fldChar w:fldCharType="end"/>
        </w:r>
      </w:hyperlink>
    </w:p>
    <w:p w14:paraId="7692F558" w14:textId="64C86B4F"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37" w:history="1">
        <w:r w:rsidRPr="00BD4657">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Elementi Beam</w:t>
        </w:r>
        <w:r>
          <w:rPr>
            <w:noProof/>
            <w:webHidden/>
          </w:rPr>
          <w:tab/>
        </w:r>
        <w:r>
          <w:rPr>
            <w:noProof/>
            <w:webHidden/>
          </w:rPr>
          <w:fldChar w:fldCharType="begin"/>
        </w:r>
        <w:r>
          <w:rPr>
            <w:noProof/>
            <w:webHidden/>
          </w:rPr>
          <w:instrText xml:space="preserve"> PAGEREF _Toc244139937 \h </w:instrText>
        </w:r>
        <w:r>
          <w:rPr>
            <w:noProof/>
            <w:webHidden/>
          </w:rPr>
        </w:r>
        <w:r>
          <w:rPr>
            <w:noProof/>
            <w:webHidden/>
          </w:rPr>
          <w:fldChar w:fldCharType="separate"/>
        </w:r>
        <w:r>
          <w:rPr>
            <w:noProof/>
            <w:webHidden/>
          </w:rPr>
          <w:t>100</w:t>
        </w:r>
        <w:r>
          <w:rPr>
            <w:noProof/>
            <w:webHidden/>
          </w:rPr>
          <w:fldChar w:fldCharType="end"/>
        </w:r>
      </w:hyperlink>
    </w:p>
    <w:p w14:paraId="7EDB2F72" w14:textId="0BEA836B"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38" w:history="1">
        <w:r w:rsidRPr="00BD4657">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Cos'è un elemento beam</w:t>
        </w:r>
        <w:r>
          <w:rPr>
            <w:noProof/>
            <w:webHidden/>
          </w:rPr>
          <w:tab/>
        </w:r>
        <w:r>
          <w:rPr>
            <w:noProof/>
            <w:webHidden/>
          </w:rPr>
          <w:fldChar w:fldCharType="begin"/>
        </w:r>
        <w:r>
          <w:rPr>
            <w:noProof/>
            <w:webHidden/>
          </w:rPr>
          <w:instrText xml:space="preserve"> PAGEREF _Toc244139938 \h </w:instrText>
        </w:r>
        <w:r>
          <w:rPr>
            <w:noProof/>
            <w:webHidden/>
          </w:rPr>
        </w:r>
        <w:r>
          <w:rPr>
            <w:noProof/>
            <w:webHidden/>
          </w:rPr>
          <w:fldChar w:fldCharType="separate"/>
        </w:r>
        <w:r>
          <w:rPr>
            <w:noProof/>
            <w:webHidden/>
          </w:rPr>
          <w:t>100</w:t>
        </w:r>
        <w:r>
          <w:rPr>
            <w:noProof/>
            <w:webHidden/>
          </w:rPr>
          <w:fldChar w:fldCharType="end"/>
        </w:r>
      </w:hyperlink>
    </w:p>
    <w:p w14:paraId="39B8252C" w14:textId="747B014B"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39" w:history="1">
        <w:r w:rsidRPr="00BD4657">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_Toc244139939 \h </w:instrText>
        </w:r>
        <w:r>
          <w:rPr>
            <w:noProof/>
            <w:webHidden/>
          </w:rPr>
        </w:r>
        <w:r>
          <w:rPr>
            <w:noProof/>
            <w:webHidden/>
          </w:rPr>
          <w:fldChar w:fldCharType="separate"/>
        </w:r>
        <w:r>
          <w:rPr>
            <w:noProof/>
            <w:webHidden/>
          </w:rPr>
          <w:t>101</w:t>
        </w:r>
        <w:r>
          <w:rPr>
            <w:noProof/>
            <w:webHidden/>
          </w:rPr>
          <w:fldChar w:fldCharType="end"/>
        </w:r>
      </w:hyperlink>
    </w:p>
    <w:p w14:paraId="6876CD18" w14:textId="0D0099E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40" w:history="1">
        <w:r w:rsidRPr="00BD4657">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Nodi e asse dell'elemento</w:t>
        </w:r>
        <w:r>
          <w:rPr>
            <w:noProof/>
            <w:webHidden/>
          </w:rPr>
          <w:tab/>
        </w:r>
        <w:r>
          <w:rPr>
            <w:noProof/>
            <w:webHidden/>
          </w:rPr>
          <w:fldChar w:fldCharType="begin"/>
        </w:r>
        <w:r>
          <w:rPr>
            <w:noProof/>
            <w:webHidden/>
          </w:rPr>
          <w:instrText xml:space="preserve"> PAGEREF _Toc244139940 \h </w:instrText>
        </w:r>
        <w:r>
          <w:rPr>
            <w:noProof/>
            <w:webHidden/>
          </w:rPr>
        </w:r>
        <w:r>
          <w:rPr>
            <w:noProof/>
            <w:webHidden/>
          </w:rPr>
          <w:fldChar w:fldCharType="separate"/>
        </w:r>
        <w:r>
          <w:rPr>
            <w:noProof/>
            <w:webHidden/>
          </w:rPr>
          <w:t>101</w:t>
        </w:r>
        <w:r>
          <w:rPr>
            <w:noProof/>
            <w:webHidden/>
          </w:rPr>
          <w:fldChar w:fldCharType="end"/>
        </w:r>
      </w:hyperlink>
    </w:p>
    <w:p w14:paraId="30A6EFD4" w14:textId="5ABA985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41" w:history="1">
        <w:r w:rsidRPr="00BD4657">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Sistema locale e globale</w:t>
        </w:r>
        <w:r>
          <w:rPr>
            <w:noProof/>
            <w:webHidden/>
          </w:rPr>
          <w:tab/>
        </w:r>
        <w:r>
          <w:rPr>
            <w:noProof/>
            <w:webHidden/>
          </w:rPr>
          <w:fldChar w:fldCharType="begin"/>
        </w:r>
        <w:r>
          <w:rPr>
            <w:noProof/>
            <w:webHidden/>
          </w:rPr>
          <w:instrText xml:space="preserve"> PAGEREF _Toc244139941 \h </w:instrText>
        </w:r>
        <w:r>
          <w:rPr>
            <w:noProof/>
            <w:webHidden/>
          </w:rPr>
        </w:r>
        <w:r>
          <w:rPr>
            <w:noProof/>
            <w:webHidden/>
          </w:rPr>
          <w:fldChar w:fldCharType="separate"/>
        </w:r>
        <w:r>
          <w:rPr>
            <w:noProof/>
            <w:webHidden/>
          </w:rPr>
          <w:t>101</w:t>
        </w:r>
        <w:r>
          <w:rPr>
            <w:noProof/>
            <w:webHidden/>
          </w:rPr>
          <w:fldChar w:fldCharType="end"/>
        </w:r>
      </w:hyperlink>
    </w:p>
    <w:p w14:paraId="0F4B7741" w14:textId="6210CBCB"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42" w:history="1">
        <w:r w:rsidRPr="00BD4657">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Gradi di libertà</w:t>
        </w:r>
        <w:r>
          <w:rPr>
            <w:noProof/>
            <w:webHidden/>
          </w:rPr>
          <w:tab/>
        </w:r>
        <w:r>
          <w:rPr>
            <w:noProof/>
            <w:webHidden/>
          </w:rPr>
          <w:fldChar w:fldCharType="begin"/>
        </w:r>
        <w:r>
          <w:rPr>
            <w:noProof/>
            <w:webHidden/>
          </w:rPr>
          <w:instrText xml:space="preserve"> PAGEREF _Toc244139942 \h </w:instrText>
        </w:r>
        <w:r>
          <w:rPr>
            <w:noProof/>
            <w:webHidden/>
          </w:rPr>
        </w:r>
        <w:r>
          <w:rPr>
            <w:noProof/>
            <w:webHidden/>
          </w:rPr>
          <w:fldChar w:fldCharType="separate"/>
        </w:r>
        <w:r>
          <w:rPr>
            <w:noProof/>
            <w:webHidden/>
          </w:rPr>
          <w:t>102</w:t>
        </w:r>
        <w:r>
          <w:rPr>
            <w:noProof/>
            <w:webHidden/>
          </w:rPr>
          <w:fldChar w:fldCharType="end"/>
        </w:r>
      </w:hyperlink>
    </w:p>
    <w:p w14:paraId="5D2AA6EB" w14:textId="437A99E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43" w:history="1">
        <w:r w:rsidRPr="00BD4657">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Rigidezza assiale</w:t>
        </w:r>
        <w:r>
          <w:rPr>
            <w:noProof/>
            <w:webHidden/>
          </w:rPr>
          <w:tab/>
        </w:r>
        <w:r>
          <w:rPr>
            <w:noProof/>
            <w:webHidden/>
          </w:rPr>
          <w:fldChar w:fldCharType="begin"/>
        </w:r>
        <w:r>
          <w:rPr>
            <w:noProof/>
            <w:webHidden/>
          </w:rPr>
          <w:instrText xml:space="preserve"> PAGEREF _Toc244139943 \h </w:instrText>
        </w:r>
        <w:r>
          <w:rPr>
            <w:noProof/>
            <w:webHidden/>
          </w:rPr>
        </w:r>
        <w:r>
          <w:rPr>
            <w:noProof/>
            <w:webHidden/>
          </w:rPr>
          <w:fldChar w:fldCharType="separate"/>
        </w:r>
        <w:r>
          <w:rPr>
            <w:noProof/>
            <w:webHidden/>
          </w:rPr>
          <w:t>102</w:t>
        </w:r>
        <w:r>
          <w:rPr>
            <w:noProof/>
            <w:webHidden/>
          </w:rPr>
          <w:fldChar w:fldCharType="end"/>
        </w:r>
      </w:hyperlink>
    </w:p>
    <w:p w14:paraId="485268F3" w14:textId="10A43E8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44" w:history="1">
        <w:r w:rsidRPr="00BD4657">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Dalla cinematica alla matrice</w:t>
        </w:r>
        <w:r>
          <w:rPr>
            <w:noProof/>
            <w:webHidden/>
          </w:rPr>
          <w:tab/>
        </w:r>
        <w:r>
          <w:rPr>
            <w:noProof/>
            <w:webHidden/>
          </w:rPr>
          <w:fldChar w:fldCharType="begin"/>
        </w:r>
        <w:r>
          <w:rPr>
            <w:noProof/>
            <w:webHidden/>
          </w:rPr>
          <w:instrText xml:space="preserve"> PAGEREF _Toc244139944 \h </w:instrText>
        </w:r>
        <w:r>
          <w:rPr>
            <w:noProof/>
            <w:webHidden/>
          </w:rPr>
        </w:r>
        <w:r>
          <w:rPr>
            <w:noProof/>
            <w:webHidden/>
          </w:rPr>
          <w:fldChar w:fldCharType="separate"/>
        </w:r>
        <w:r>
          <w:rPr>
            <w:noProof/>
            <w:webHidden/>
          </w:rPr>
          <w:t>103</w:t>
        </w:r>
        <w:r>
          <w:rPr>
            <w:noProof/>
            <w:webHidden/>
          </w:rPr>
          <w:fldChar w:fldCharType="end"/>
        </w:r>
      </w:hyperlink>
    </w:p>
    <w:p w14:paraId="1C911B7B" w14:textId="134AB82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45" w:history="1">
        <w:r w:rsidRPr="00BD4657">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Flessione</w:t>
        </w:r>
        <w:r>
          <w:rPr>
            <w:noProof/>
            <w:webHidden/>
          </w:rPr>
          <w:tab/>
        </w:r>
        <w:r>
          <w:rPr>
            <w:noProof/>
            <w:webHidden/>
          </w:rPr>
          <w:fldChar w:fldCharType="begin"/>
        </w:r>
        <w:r>
          <w:rPr>
            <w:noProof/>
            <w:webHidden/>
          </w:rPr>
          <w:instrText xml:space="preserve"> PAGEREF _Toc244139945 \h </w:instrText>
        </w:r>
        <w:r>
          <w:rPr>
            <w:noProof/>
            <w:webHidden/>
          </w:rPr>
        </w:r>
        <w:r>
          <w:rPr>
            <w:noProof/>
            <w:webHidden/>
          </w:rPr>
          <w:fldChar w:fldCharType="separate"/>
        </w:r>
        <w:r>
          <w:rPr>
            <w:noProof/>
            <w:webHidden/>
          </w:rPr>
          <w:t>104</w:t>
        </w:r>
        <w:r>
          <w:rPr>
            <w:noProof/>
            <w:webHidden/>
          </w:rPr>
          <w:fldChar w:fldCharType="end"/>
        </w:r>
      </w:hyperlink>
    </w:p>
    <w:p w14:paraId="05D7F210" w14:textId="74EDC8F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46" w:history="1">
        <w:r w:rsidRPr="00BD4657">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Taglio</w:t>
        </w:r>
        <w:r>
          <w:rPr>
            <w:noProof/>
            <w:webHidden/>
          </w:rPr>
          <w:tab/>
        </w:r>
        <w:r>
          <w:rPr>
            <w:noProof/>
            <w:webHidden/>
          </w:rPr>
          <w:fldChar w:fldCharType="begin"/>
        </w:r>
        <w:r>
          <w:rPr>
            <w:noProof/>
            <w:webHidden/>
          </w:rPr>
          <w:instrText xml:space="preserve"> PAGEREF _Toc244139946 \h </w:instrText>
        </w:r>
        <w:r>
          <w:rPr>
            <w:noProof/>
            <w:webHidden/>
          </w:rPr>
        </w:r>
        <w:r>
          <w:rPr>
            <w:noProof/>
            <w:webHidden/>
          </w:rPr>
          <w:fldChar w:fldCharType="separate"/>
        </w:r>
        <w:r>
          <w:rPr>
            <w:noProof/>
            <w:webHidden/>
          </w:rPr>
          <w:t>104</w:t>
        </w:r>
        <w:r>
          <w:rPr>
            <w:noProof/>
            <w:webHidden/>
          </w:rPr>
          <w:fldChar w:fldCharType="end"/>
        </w:r>
      </w:hyperlink>
    </w:p>
    <w:p w14:paraId="486E0204" w14:textId="5F3B0EB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47" w:history="1">
        <w:r w:rsidRPr="00BD4657">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Torsione</w:t>
        </w:r>
        <w:r>
          <w:rPr>
            <w:noProof/>
            <w:webHidden/>
          </w:rPr>
          <w:tab/>
        </w:r>
        <w:r>
          <w:rPr>
            <w:noProof/>
            <w:webHidden/>
          </w:rPr>
          <w:fldChar w:fldCharType="begin"/>
        </w:r>
        <w:r>
          <w:rPr>
            <w:noProof/>
            <w:webHidden/>
          </w:rPr>
          <w:instrText xml:space="preserve"> PAGEREF _Toc244139947 \h </w:instrText>
        </w:r>
        <w:r>
          <w:rPr>
            <w:noProof/>
            <w:webHidden/>
          </w:rPr>
        </w:r>
        <w:r>
          <w:rPr>
            <w:noProof/>
            <w:webHidden/>
          </w:rPr>
          <w:fldChar w:fldCharType="separate"/>
        </w:r>
        <w:r>
          <w:rPr>
            <w:noProof/>
            <w:webHidden/>
          </w:rPr>
          <w:t>104</w:t>
        </w:r>
        <w:r>
          <w:rPr>
            <w:noProof/>
            <w:webHidden/>
          </w:rPr>
          <w:fldChar w:fldCharType="end"/>
        </w:r>
      </w:hyperlink>
    </w:p>
    <w:p w14:paraId="3F5021C1" w14:textId="432EAED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48" w:history="1">
        <w:r w:rsidRPr="00BD4657">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Euler-Bernoulli e Timoshenko</w:t>
        </w:r>
        <w:r>
          <w:rPr>
            <w:noProof/>
            <w:webHidden/>
          </w:rPr>
          <w:tab/>
        </w:r>
        <w:r>
          <w:rPr>
            <w:noProof/>
            <w:webHidden/>
          </w:rPr>
          <w:fldChar w:fldCharType="begin"/>
        </w:r>
        <w:r>
          <w:rPr>
            <w:noProof/>
            <w:webHidden/>
          </w:rPr>
          <w:instrText xml:space="preserve"> PAGEREF _Toc244139948 \h </w:instrText>
        </w:r>
        <w:r>
          <w:rPr>
            <w:noProof/>
            <w:webHidden/>
          </w:rPr>
        </w:r>
        <w:r>
          <w:rPr>
            <w:noProof/>
            <w:webHidden/>
          </w:rPr>
          <w:fldChar w:fldCharType="separate"/>
        </w:r>
        <w:r>
          <w:rPr>
            <w:noProof/>
            <w:webHidden/>
          </w:rPr>
          <w:t>105</w:t>
        </w:r>
        <w:r>
          <w:rPr>
            <w:noProof/>
            <w:webHidden/>
          </w:rPr>
          <w:fldChar w:fldCharType="end"/>
        </w:r>
      </w:hyperlink>
    </w:p>
    <w:p w14:paraId="002BBBD7" w14:textId="285A1D84"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49" w:history="1">
        <w:r w:rsidRPr="00BD4657">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Proprietà della sezione</w:t>
        </w:r>
        <w:r>
          <w:rPr>
            <w:noProof/>
            <w:webHidden/>
          </w:rPr>
          <w:tab/>
        </w:r>
        <w:r>
          <w:rPr>
            <w:noProof/>
            <w:webHidden/>
          </w:rPr>
          <w:fldChar w:fldCharType="begin"/>
        </w:r>
        <w:r>
          <w:rPr>
            <w:noProof/>
            <w:webHidden/>
          </w:rPr>
          <w:instrText xml:space="preserve"> PAGEREF _Toc244139949 \h </w:instrText>
        </w:r>
        <w:r>
          <w:rPr>
            <w:noProof/>
            <w:webHidden/>
          </w:rPr>
        </w:r>
        <w:r>
          <w:rPr>
            <w:noProof/>
            <w:webHidden/>
          </w:rPr>
          <w:fldChar w:fldCharType="separate"/>
        </w:r>
        <w:r>
          <w:rPr>
            <w:noProof/>
            <w:webHidden/>
          </w:rPr>
          <w:t>105</w:t>
        </w:r>
        <w:r>
          <w:rPr>
            <w:noProof/>
            <w:webHidden/>
          </w:rPr>
          <w:fldChar w:fldCharType="end"/>
        </w:r>
      </w:hyperlink>
    </w:p>
    <w:p w14:paraId="28D1C89A" w14:textId="25B10F7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0" w:history="1">
        <w:r w:rsidRPr="00BD4657">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Orientamento</w:t>
        </w:r>
        <w:r>
          <w:rPr>
            <w:noProof/>
            <w:webHidden/>
          </w:rPr>
          <w:tab/>
        </w:r>
        <w:r>
          <w:rPr>
            <w:noProof/>
            <w:webHidden/>
          </w:rPr>
          <w:fldChar w:fldCharType="begin"/>
        </w:r>
        <w:r>
          <w:rPr>
            <w:noProof/>
            <w:webHidden/>
          </w:rPr>
          <w:instrText xml:space="preserve"> PAGEREF _Toc244139950 \h </w:instrText>
        </w:r>
        <w:r>
          <w:rPr>
            <w:noProof/>
            <w:webHidden/>
          </w:rPr>
        </w:r>
        <w:r>
          <w:rPr>
            <w:noProof/>
            <w:webHidden/>
          </w:rPr>
          <w:fldChar w:fldCharType="separate"/>
        </w:r>
        <w:r>
          <w:rPr>
            <w:noProof/>
            <w:webHidden/>
          </w:rPr>
          <w:t>105</w:t>
        </w:r>
        <w:r>
          <w:rPr>
            <w:noProof/>
            <w:webHidden/>
          </w:rPr>
          <w:fldChar w:fldCharType="end"/>
        </w:r>
      </w:hyperlink>
    </w:p>
    <w:p w14:paraId="130976D8" w14:textId="74CDD06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1" w:history="1">
        <w:r w:rsidRPr="00BD4657">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Offset ed eccentricità</w:t>
        </w:r>
        <w:r>
          <w:rPr>
            <w:noProof/>
            <w:webHidden/>
          </w:rPr>
          <w:tab/>
        </w:r>
        <w:r>
          <w:rPr>
            <w:noProof/>
            <w:webHidden/>
          </w:rPr>
          <w:fldChar w:fldCharType="begin"/>
        </w:r>
        <w:r>
          <w:rPr>
            <w:noProof/>
            <w:webHidden/>
          </w:rPr>
          <w:instrText xml:space="preserve"> PAGEREF _Toc244139951 \h </w:instrText>
        </w:r>
        <w:r>
          <w:rPr>
            <w:noProof/>
            <w:webHidden/>
          </w:rPr>
        </w:r>
        <w:r>
          <w:rPr>
            <w:noProof/>
            <w:webHidden/>
          </w:rPr>
          <w:fldChar w:fldCharType="separate"/>
        </w:r>
        <w:r>
          <w:rPr>
            <w:noProof/>
            <w:webHidden/>
          </w:rPr>
          <w:t>106</w:t>
        </w:r>
        <w:r>
          <w:rPr>
            <w:noProof/>
            <w:webHidden/>
          </w:rPr>
          <w:fldChar w:fldCharType="end"/>
        </w:r>
      </w:hyperlink>
    </w:p>
    <w:p w14:paraId="6D20F57D" w14:textId="1C313E9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2" w:history="1">
        <w:r w:rsidRPr="00BD4657">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Releases</w:t>
        </w:r>
        <w:r>
          <w:rPr>
            <w:noProof/>
            <w:webHidden/>
          </w:rPr>
          <w:tab/>
        </w:r>
        <w:r>
          <w:rPr>
            <w:noProof/>
            <w:webHidden/>
          </w:rPr>
          <w:fldChar w:fldCharType="begin"/>
        </w:r>
        <w:r>
          <w:rPr>
            <w:noProof/>
            <w:webHidden/>
          </w:rPr>
          <w:instrText xml:space="preserve"> PAGEREF _Toc244139952 \h </w:instrText>
        </w:r>
        <w:r>
          <w:rPr>
            <w:noProof/>
            <w:webHidden/>
          </w:rPr>
        </w:r>
        <w:r>
          <w:rPr>
            <w:noProof/>
            <w:webHidden/>
          </w:rPr>
          <w:fldChar w:fldCharType="separate"/>
        </w:r>
        <w:r>
          <w:rPr>
            <w:noProof/>
            <w:webHidden/>
          </w:rPr>
          <w:t>106</w:t>
        </w:r>
        <w:r>
          <w:rPr>
            <w:noProof/>
            <w:webHidden/>
          </w:rPr>
          <w:fldChar w:fldCharType="end"/>
        </w:r>
      </w:hyperlink>
    </w:p>
    <w:p w14:paraId="24769F05" w14:textId="1EDDFC7D"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3" w:history="1">
        <w:r w:rsidRPr="00BD4657">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Discretizzazione</w:t>
        </w:r>
        <w:r>
          <w:rPr>
            <w:noProof/>
            <w:webHidden/>
          </w:rPr>
          <w:tab/>
        </w:r>
        <w:r>
          <w:rPr>
            <w:noProof/>
            <w:webHidden/>
          </w:rPr>
          <w:fldChar w:fldCharType="begin"/>
        </w:r>
        <w:r>
          <w:rPr>
            <w:noProof/>
            <w:webHidden/>
          </w:rPr>
          <w:instrText xml:space="preserve"> PAGEREF _Toc244139953 \h </w:instrText>
        </w:r>
        <w:r>
          <w:rPr>
            <w:noProof/>
            <w:webHidden/>
          </w:rPr>
        </w:r>
        <w:r>
          <w:rPr>
            <w:noProof/>
            <w:webHidden/>
          </w:rPr>
          <w:fldChar w:fldCharType="separate"/>
        </w:r>
        <w:r>
          <w:rPr>
            <w:noProof/>
            <w:webHidden/>
          </w:rPr>
          <w:t>106</w:t>
        </w:r>
        <w:r>
          <w:rPr>
            <w:noProof/>
            <w:webHidden/>
          </w:rPr>
          <w:fldChar w:fldCharType="end"/>
        </w:r>
      </w:hyperlink>
    </w:p>
    <w:p w14:paraId="75BF37CA" w14:textId="42BD8E37"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4" w:history="1">
        <w:r w:rsidRPr="00BD4657">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Risultati FEM</w:t>
        </w:r>
        <w:r>
          <w:rPr>
            <w:noProof/>
            <w:webHidden/>
          </w:rPr>
          <w:tab/>
        </w:r>
        <w:r>
          <w:rPr>
            <w:noProof/>
            <w:webHidden/>
          </w:rPr>
          <w:fldChar w:fldCharType="begin"/>
        </w:r>
        <w:r>
          <w:rPr>
            <w:noProof/>
            <w:webHidden/>
          </w:rPr>
          <w:instrText xml:space="preserve"> PAGEREF _Toc244139954 \h </w:instrText>
        </w:r>
        <w:r>
          <w:rPr>
            <w:noProof/>
            <w:webHidden/>
          </w:rPr>
        </w:r>
        <w:r>
          <w:rPr>
            <w:noProof/>
            <w:webHidden/>
          </w:rPr>
          <w:fldChar w:fldCharType="separate"/>
        </w:r>
        <w:r>
          <w:rPr>
            <w:noProof/>
            <w:webHidden/>
          </w:rPr>
          <w:t>107</w:t>
        </w:r>
        <w:r>
          <w:rPr>
            <w:noProof/>
            <w:webHidden/>
          </w:rPr>
          <w:fldChar w:fldCharType="end"/>
        </w:r>
      </w:hyperlink>
    </w:p>
    <w:p w14:paraId="43CC2A55" w14:textId="5E20C08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5" w:history="1">
        <w:r w:rsidRPr="00BD4657">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Convenzioni di segno</w:t>
        </w:r>
        <w:r>
          <w:rPr>
            <w:noProof/>
            <w:webHidden/>
          </w:rPr>
          <w:tab/>
        </w:r>
        <w:r>
          <w:rPr>
            <w:noProof/>
            <w:webHidden/>
          </w:rPr>
          <w:fldChar w:fldCharType="begin"/>
        </w:r>
        <w:r>
          <w:rPr>
            <w:noProof/>
            <w:webHidden/>
          </w:rPr>
          <w:instrText xml:space="preserve"> PAGEREF _Toc244139955 \h </w:instrText>
        </w:r>
        <w:r>
          <w:rPr>
            <w:noProof/>
            <w:webHidden/>
          </w:rPr>
        </w:r>
        <w:r>
          <w:rPr>
            <w:noProof/>
            <w:webHidden/>
          </w:rPr>
          <w:fldChar w:fldCharType="separate"/>
        </w:r>
        <w:r>
          <w:rPr>
            <w:noProof/>
            <w:webHidden/>
          </w:rPr>
          <w:t>107</w:t>
        </w:r>
        <w:r>
          <w:rPr>
            <w:noProof/>
            <w:webHidden/>
          </w:rPr>
          <w:fldChar w:fldCharType="end"/>
        </w:r>
      </w:hyperlink>
    </w:p>
    <w:p w14:paraId="0A80D2BA" w14:textId="11D8846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6" w:history="1">
        <w:r w:rsidRPr="00BD4657">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Limiti del modello</w:t>
        </w:r>
        <w:r>
          <w:rPr>
            <w:noProof/>
            <w:webHidden/>
          </w:rPr>
          <w:tab/>
        </w:r>
        <w:r>
          <w:rPr>
            <w:noProof/>
            <w:webHidden/>
          </w:rPr>
          <w:fldChar w:fldCharType="begin"/>
        </w:r>
        <w:r>
          <w:rPr>
            <w:noProof/>
            <w:webHidden/>
          </w:rPr>
          <w:instrText xml:space="preserve"> PAGEREF _Toc244139956 \h </w:instrText>
        </w:r>
        <w:r>
          <w:rPr>
            <w:noProof/>
            <w:webHidden/>
          </w:rPr>
        </w:r>
        <w:r>
          <w:rPr>
            <w:noProof/>
            <w:webHidden/>
          </w:rPr>
          <w:fldChar w:fldCharType="separate"/>
        </w:r>
        <w:r>
          <w:rPr>
            <w:noProof/>
            <w:webHidden/>
          </w:rPr>
          <w:t>107</w:t>
        </w:r>
        <w:r>
          <w:rPr>
            <w:noProof/>
            <w:webHidden/>
          </w:rPr>
          <w:fldChar w:fldCharType="end"/>
        </w:r>
      </w:hyperlink>
    </w:p>
    <w:p w14:paraId="0B20E6DD" w14:textId="20E35FD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7" w:history="1">
        <w:r w:rsidRPr="00BD4657">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Errori comuni</w:t>
        </w:r>
        <w:r>
          <w:rPr>
            <w:noProof/>
            <w:webHidden/>
          </w:rPr>
          <w:tab/>
        </w:r>
        <w:r>
          <w:rPr>
            <w:noProof/>
            <w:webHidden/>
          </w:rPr>
          <w:fldChar w:fldCharType="begin"/>
        </w:r>
        <w:r>
          <w:rPr>
            <w:noProof/>
            <w:webHidden/>
          </w:rPr>
          <w:instrText xml:space="preserve"> PAGEREF _Toc244139957 \h </w:instrText>
        </w:r>
        <w:r>
          <w:rPr>
            <w:noProof/>
            <w:webHidden/>
          </w:rPr>
        </w:r>
        <w:r>
          <w:rPr>
            <w:noProof/>
            <w:webHidden/>
          </w:rPr>
          <w:fldChar w:fldCharType="separate"/>
        </w:r>
        <w:r>
          <w:rPr>
            <w:noProof/>
            <w:webHidden/>
          </w:rPr>
          <w:t>107</w:t>
        </w:r>
        <w:r>
          <w:rPr>
            <w:noProof/>
            <w:webHidden/>
          </w:rPr>
          <w:fldChar w:fldCharType="end"/>
        </w:r>
      </w:hyperlink>
    </w:p>
    <w:p w14:paraId="08457618" w14:textId="419B5614"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8" w:history="1">
        <w:r w:rsidRPr="00BD4657">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Regole pratiche</w:t>
        </w:r>
        <w:r>
          <w:rPr>
            <w:noProof/>
            <w:webHidden/>
          </w:rPr>
          <w:tab/>
        </w:r>
        <w:r>
          <w:rPr>
            <w:noProof/>
            <w:webHidden/>
          </w:rPr>
          <w:fldChar w:fldCharType="begin"/>
        </w:r>
        <w:r>
          <w:rPr>
            <w:noProof/>
            <w:webHidden/>
          </w:rPr>
          <w:instrText xml:space="preserve"> PAGEREF _Toc244139958 \h </w:instrText>
        </w:r>
        <w:r>
          <w:rPr>
            <w:noProof/>
            <w:webHidden/>
          </w:rPr>
        </w:r>
        <w:r>
          <w:rPr>
            <w:noProof/>
            <w:webHidden/>
          </w:rPr>
          <w:fldChar w:fldCharType="separate"/>
        </w:r>
        <w:r>
          <w:rPr>
            <w:noProof/>
            <w:webHidden/>
          </w:rPr>
          <w:t>108</w:t>
        </w:r>
        <w:r>
          <w:rPr>
            <w:noProof/>
            <w:webHidden/>
          </w:rPr>
          <w:fldChar w:fldCharType="end"/>
        </w:r>
      </w:hyperlink>
    </w:p>
    <w:p w14:paraId="6BD026F8" w14:textId="24FEBE2C"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59" w:history="1">
        <w:r w:rsidRPr="00BD4657">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concettuale</w:t>
        </w:r>
        <w:r>
          <w:rPr>
            <w:noProof/>
            <w:webHidden/>
          </w:rPr>
          <w:tab/>
        </w:r>
        <w:r>
          <w:rPr>
            <w:noProof/>
            <w:webHidden/>
          </w:rPr>
          <w:fldChar w:fldCharType="begin"/>
        </w:r>
        <w:r>
          <w:rPr>
            <w:noProof/>
            <w:webHidden/>
          </w:rPr>
          <w:instrText xml:space="preserve"> PAGEREF _Toc244139959 \h </w:instrText>
        </w:r>
        <w:r>
          <w:rPr>
            <w:noProof/>
            <w:webHidden/>
          </w:rPr>
        </w:r>
        <w:r>
          <w:rPr>
            <w:noProof/>
            <w:webHidden/>
          </w:rPr>
          <w:fldChar w:fldCharType="separate"/>
        </w:r>
        <w:r>
          <w:rPr>
            <w:noProof/>
            <w:webHidden/>
          </w:rPr>
          <w:t>108</w:t>
        </w:r>
        <w:r>
          <w:rPr>
            <w:noProof/>
            <w:webHidden/>
          </w:rPr>
          <w:fldChar w:fldCharType="end"/>
        </w:r>
      </w:hyperlink>
    </w:p>
    <w:p w14:paraId="2B73F766" w14:textId="32ADBDF3"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60" w:history="1">
        <w:r w:rsidRPr="00BD4657">
          <w:rPr>
            <w:rStyle w:val="Collegamentoipertestuale"/>
            <w:noProof/>
          </w:rPr>
          <w:t>19.23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Interazione con Anthea</w:t>
        </w:r>
        <w:r>
          <w:rPr>
            <w:noProof/>
            <w:webHidden/>
          </w:rPr>
          <w:tab/>
        </w:r>
        <w:r>
          <w:rPr>
            <w:noProof/>
            <w:webHidden/>
          </w:rPr>
          <w:fldChar w:fldCharType="begin"/>
        </w:r>
        <w:r>
          <w:rPr>
            <w:noProof/>
            <w:webHidden/>
          </w:rPr>
          <w:instrText xml:space="preserve"> PAGEREF _Toc244139960 \h </w:instrText>
        </w:r>
        <w:r>
          <w:rPr>
            <w:noProof/>
            <w:webHidden/>
          </w:rPr>
        </w:r>
        <w:r>
          <w:rPr>
            <w:noProof/>
            <w:webHidden/>
          </w:rPr>
          <w:fldChar w:fldCharType="separate"/>
        </w:r>
        <w:r>
          <w:rPr>
            <w:noProof/>
            <w:webHidden/>
          </w:rPr>
          <w:t>109</w:t>
        </w:r>
        <w:r>
          <w:rPr>
            <w:noProof/>
            <w:webHidden/>
          </w:rPr>
          <w:fldChar w:fldCharType="end"/>
        </w:r>
      </w:hyperlink>
    </w:p>
    <w:p w14:paraId="1AE6CEE9" w14:textId="5AE24D8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61" w:history="1">
        <w:r w:rsidRPr="00BD4657">
          <w:rPr>
            <w:rStyle w:val="Collegamentoipertestuale"/>
            <w:noProof/>
          </w:rPr>
          <w:t>19.24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Riepilogo</w:t>
        </w:r>
        <w:r>
          <w:rPr>
            <w:noProof/>
            <w:webHidden/>
          </w:rPr>
          <w:tab/>
        </w:r>
        <w:r>
          <w:rPr>
            <w:noProof/>
            <w:webHidden/>
          </w:rPr>
          <w:fldChar w:fldCharType="begin"/>
        </w:r>
        <w:r>
          <w:rPr>
            <w:noProof/>
            <w:webHidden/>
          </w:rPr>
          <w:instrText xml:space="preserve"> PAGEREF _Toc244139961 \h </w:instrText>
        </w:r>
        <w:r>
          <w:rPr>
            <w:noProof/>
            <w:webHidden/>
          </w:rPr>
        </w:r>
        <w:r>
          <w:rPr>
            <w:noProof/>
            <w:webHidden/>
          </w:rPr>
          <w:fldChar w:fldCharType="separate"/>
        </w:r>
        <w:r>
          <w:rPr>
            <w:noProof/>
            <w:webHidden/>
          </w:rPr>
          <w:t>109</w:t>
        </w:r>
        <w:r>
          <w:rPr>
            <w:noProof/>
            <w:webHidden/>
          </w:rPr>
          <w:fldChar w:fldCharType="end"/>
        </w:r>
      </w:hyperlink>
    </w:p>
    <w:p w14:paraId="239C85BB" w14:textId="3A1834D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62" w:history="1">
        <w:r w:rsidRPr="00BD4657">
          <w:rPr>
            <w:rStyle w:val="Collegamentoipertestuale"/>
            <w:noProof/>
          </w:rPr>
          <w:t>19.25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Argomenti correlati</w:t>
        </w:r>
        <w:r>
          <w:rPr>
            <w:noProof/>
            <w:webHidden/>
          </w:rPr>
          <w:tab/>
        </w:r>
        <w:r>
          <w:rPr>
            <w:noProof/>
            <w:webHidden/>
          </w:rPr>
          <w:fldChar w:fldCharType="begin"/>
        </w:r>
        <w:r>
          <w:rPr>
            <w:noProof/>
            <w:webHidden/>
          </w:rPr>
          <w:instrText xml:space="preserve"> PAGEREF _Toc244139962 \h </w:instrText>
        </w:r>
        <w:r>
          <w:rPr>
            <w:noProof/>
            <w:webHidden/>
          </w:rPr>
        </w:r>
        <w:r>
          <w:rPr>
            <w:noProof/>
            <w:webHidden/>
          </w:rPr>
          <w:fldChar w:fldCharType="separate"/>
        </w:r>
        <w:r>
          <w:rPr>
            <w:noProof/>
            <w:webHidden/>
          </w:rPr>
          <w:t>109</w:t>
        </w:r>
        <w:r>
          <w:rPr>
            <w:noProof/>
            <w:webHidden/>
          </w:rPr>
          <w:fldChar w:fldCharType="end"/>
        </w:r>
      </w:hyperlink>
    </w:p>
    <w:p w14:paraId="46C31C8B" w14:textId="50DCD9C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63" w:history="1">
        <w:r w:rsidRPr="00BD4657">
          <w:rPr>
            <w:rStyle w:val="Collegamentoipertestuale"/>
            <w:noProof/>
          </w:rPr>
          <w:t>19.26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Riferimenti</w:t>
        </w:r>
        <w:r>
          <w:rPr>
            <w:noProof/>
            <w:webHidden/>
          </w:rPr>
          <w:tab/>
        </w:r>
        <w:r>
          <w:rPr>
            <w:noProof/>
            <w:webHidden/>
          </w:rPr>
          <w:fldChar w:fldCharType="begin"/>
        </w:r>
        <w:r>
          <w:rPr>
            <w:noProof/>
            <w:webHidden/>
          </w:rPr>
          <w:instrText xml:space="preserve"> PAGEREF _Toc244139963 \h </w:instrText>
        </w:r>
        <w:r>
          <w:rPr>
            <w:noProof/>
            <w:webHidden/>
          </w:rPr>
        </w:r>
        <w:r>
          <w:rPr>
            <w:noProof/>
            <w:webHidden/>
          </w:rPr>
          <w:fldChar w:fldCharType="separate"/>
        </w:r>
        <w:r>
          <w:rPr>
            <w:noProof/>
            <w:webHidden/>
          </w:rPr>
          <w:t>109</w:t>
        </w:r>
        <w:r>
          <w:rPr>
            <w:noProof/>
            <w:webHidden/>
          </w:rPr>
          <w:fldChar w:fldCharType="end"/>
        </w:r>
      </w:hyperlink>
    </w:p>
    <w:p w14:paraId="462AD085" w14:textId="4EB61A3E"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64" w:history="1">
        <w:r w:rsidRPr="00BD4657">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Elementi Shell</w:t>
        </w:r>
        <w:r>
          <w:rPr>
            <w:noProof/>
            <w:webHidden/>
          </w:rPr>
          <w:tab/>
        </w:r>
        <w:r>
          <w:rPr>
            <w:noProof/>
            <w:webHidden/>
          </w:rPr>
          <w:fldChar w:fldCharType="begin"/>
        </w:r>
        <w:r>
          <w:rPr>
            <w:noProof/>
            <w:webHidden/>
          </w:rPr>
          <w:instrText xml:space="preserve"> PAGEREF _Toc244139964 \h </w:instrText>
        </w:r>
        <w:r>
          <w:rPr>
            <w:noProof/>
            <w:webHidden/>
          </w:rPr>
        </w:r>
        <w:r>
          <w:rPr>
            <w:noProof/>
            <w:webHidden/>
          </w:rPr>
          <w:fldChar w:fldCharType="separate"/>
        </w:r>
        <w:r>
          <w:rPr>
            <w:noProof/>
            <w:webHidden/>
          </w:rPr>
          <w:t>110</w:t>
        </w:r>
        <w:r>
          <w:rPr>
            <w:noProof/>
            <w:webHidden/>
          </w:rPr>
          <w:fldChar w:fldCharType="end"/>
        </w:r>
      </w:hyperlink>
    </w:p>
    <w:p w14:paraId="738E57DA" w14:textId="6261E02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65" w:history="1">
        <w:r w:rsidRPr="00BD4657">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Membrana e flessione</w:t>
        </w:r>
        <w:r>
          <w:rPr>
            <w:noProof/>
            <w:webHidden/>
          </w:rPr>
          <w:tab/>
        </w:r>
        <w:r>
          <w:rPr>
            <w:noProof/>
            <w:webHidden/>
          </w:rPr>
          <w:fldChar w:fldCharType="begin"/>
        </w:r>
        <w:r>
          <w:rPr>
            <w:noProof/>
            <w:webHidden/>
          </w:rPr>
          <w:instrText xml:space="preserve"> PAGEREF _Toc244139965 \h </w:instrText>
        </w:r>
        <w:r>
          <w:rPr>
            <w:noProof/>
            <w:webHidden/>
          </w:rPr>
        </w:r>
        <w:r>
          <w:rPr>
            <w:noProof/>
            <w:webHidden/>
          </w:rPr>
          <w:fldChar w:fldCharType="separate"/>
        </w:r>
        <w:r>
          <w:rPr>
            <w:noProof/>
            <w:webHidden/>
          </w:rPr>
          <w:t>110</w:t>
        </w:r>
        <w:r>
          <w:rPr>
            <w:noProof/>
            <w:webHidden/>
          </w:rPr>
          <w:fldChar w:fldCharType="end"/>
        </w:r>
      </w:hyperlink>
    </w:p>
    <w:p w14:paraId="36CD48B9" w14:textId="63F0A47C"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66" w:history="1">
        <w:r w:rsidRPr="00BD4657">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Assi e connessioni</w:t>
        </w:r>
        <w:r>
          <w:rPr>
            <w:noProof/>
            <w:webHidden/>
          </w:rPr>
          <w:tab/>
        </w:r>
        <w:r>
          <w:rPr>
            <w:noProof/>
            <w:webHidden/>
          </w:rPr>
          <w:fldChar w:fldCharType="begin"/>
        </w:r>
        <w:r>
          <w:rPr>
            <w:noProof/>
            <w:webHidden/>
          </w:rPr>
          <w:instrText xml:space="preserve"> PAGEREF _Toc244139966 \h </w:instrText>
        </w:r>
        <w:r>
          <w:rPr>
            <w:noProof/>
            <w:webHidden/>
          </w:rPr>
        </w:r>
        <w:r>
          <w:rPr>
            <w:noProof/>
            <w:webHidden/>
          </w:rPr>
          <w:fldChar w:fldCharType="separate"/>
        </w:r>
        <w:r>
          <w:rPr>
            <w:noProof/>
            <w:webHidden/>
          </w:rPr>
          <w:t>110</w:t>
        </w:r>
        <w:r>
          <w:rPr>
            <w:noProof/>
            <w:webHidden/>
          </w:rPr>
          <w:fldChar w:fldCharType="end"/>
        </w:r>
      </w:hyperlink>
    </w:p>
    <w:p w14:paraId="7C6BA4DD" w14:textId="1F59B477"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67" w:history="1">
        <w:r w:rsidRPr="00BD4657">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Errori e limiti</w:t>
        </w:r>
        <w:r>
          <w:rPr>
            <w:noProof/>
            <w:webHidden/>
          </w:rPr>
          <w:tab/>
        </w:r>
        <w:r>
          <w:rPr>
            <w:noProof/>
            <w:webHidden/>
          </w:rPr>
          <w:fldChar w:fldCharType="begin"/>
        </w:r>
        <w:r>
          <w:rPr>
            <w:noProof/>
            <w:webHidden/>
          </w:rPr>
          <w:instrText xml:space="preserve"> PAGEREF _Toc244139967 \h </w:instrText>
        </w:r>
        <w:r>
          <w:rPr>
            <w:noProof/>
            <w:webHidden/>
          </w:rPr>
        </w:r>
        <w:r>
          <w:rPr>
            <w:noProof/>
            <w:webHidden/>
          </w:rPr>
          <w:fldChar w:fldCharType="separate"/>
        </w:r>
        <w:r>
          <w:rPr>
            <w:noProof/>
            <w:webHidden/>
          </w:rPr>
          <w:t>110</w:t>
        </w:r>
        <w:r>
          <w:rPr>
            <w:noProof/>
            <w:webHidden/>
          </w:rPr>
          <w:fldChar w:fldCharType="end"/>
        </w:r>
      </w:hyperlink>
    </w:p>
    <w:p w14:paraId="48A0B350" w14:textId="20C1AD6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68" w:history="1">
        <w:r w:rsidRPr="00BD4657">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Riepilogo</w:t>
        </w:r>
        <w:r>
          <w:rPr>
            <w:noProof/>
            <w:webHidden/>
          </w:rPr>
          <w:tab/>
        </w:r>
        <w:r>
          <w:rPr>
            <w:noProof/>
            <w:webHidden/>
          </w:rPr>
          <w:fldChar w:fldCharType="begin"/>
        </w:r>
        <w:r>
          <w:rPr>
            <w:noProof/>
            <w:webHidden/>
          </w:rPr>
          <w:instrText xml:space="preserve"> PAGEREF _Toc244139968 \h </w:instrText>
        </w:r>
        <w:r>
          <w:rPr>
            <w:noProof/>
            <w:webHidden/>
          </w:rPr>
        </w:r>
        <w:r>
          <w:rPr>
            <w:noProof/>
            <w:webHidden/>
          </w:rPr>
          <w:fldChar w:fldCharType="separate"/>
        </w:r>
        <w:r>
          <w:rPr>
            <w:noProof/>
            <w:webHidden/>
          </w:rPr>
          <w:t>110</w:t>
        </w:r>
        <w:r>
          <w:rPr>
            <w:noProof/>
            <w:webHidden/>
          </w:rPr>
          <w:fldChar w:fldCharType="end"/>
        </w:r>
      </w:hyperlink>
    </w:p>
    <w:p w14:paraId="580BD5CF" w14:textId="116A4323"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69" w:history="1">
        <w:r w:rsidRPr="00BD4657">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Controllo delle unità e fonte</w:t>
        </w:r>
        <w:r>
          <w:rPr>
            <w:noProof/>
            <w:webHidden/>
          </w:rPr>
          <w:tab/>
        </w:r>
        <w:r>
          <w:rPr>
            <w:noProof/>
            <w:webHidden/>
          </w:rPr>
          <w:fldChar w:fldCharType="begin"/>
        </w:r>
        <w:r>
          <w:rPr>
            <w:noProof/>
            <w:webHidden/>
          </w:rPr>
          <w:instrText xml:space="preserve"> PAGEREF _Toc244139969 \h </w:instrText>
        </w:r>
        <w:r>
          <w:rPr>
            <w:noProof/>
            <w:webHidden/>
          </w:rPr>
        </w:r>
        <w:r>
          <w:rPr>
            <w:noProof/>
            <w:webHidden/>
          </w:rPr>
          <w:fldChar w:fldCharType="separate"/>
        </w:r>
        <w:r>
          <w:rPr>
            <w:noProof/>
            <w:webHidden/>
          </w:rPr>
          <w:t>110</w:t>
        </w:r>
        <w:r>
          <w:rPr>
            <w:noProof/>
            <w:webHidden/>
          </w:rPr>
          <w:fldChar w:fldCharType="end"/>
        </w:r>
      </w:hyperlink>
    </w:p>
    <w:p w14:paraId="5916468E" w14:textId="3B0E0492"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70" w:history="1">
        <w:r w:rsidRPr="00BD4657">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Releases e connettività</w:t>
        </w:r>
        <w:r>
          <w:rPr>
            <w:noProof/>
            <w:webHidden/>
          </w:rPr>
          <w:tab/>
        </w:r>
        <w:r>
          <w:rPr>
            <w:noProof/>
            <w:webHidden/>
          </w:rPr>
          <w:fldChar w:fldCharType="begin"/>
        </w:r>
        <w:r>
          <w:rPr>
            <w:noProof/>
            <w:webHidden/>
          </w:rPr>
          <w:instrText xml:space="preserve"> PAGEREF _Toc244139970 \h </w:instrText>
        </w:r>
        <w:r>
          <w:rPr>
            <w:noProof/>
            <w:webHidden/>
          </w:rPr>
        </w:r>
        <w:r>
          <w:rPr>
            <w:noProof/>
            <w:webHidden/>
          </w:rPr>
          <w:fldChar w:fldCharType="separate"/>
        </w:r>
        <w:r>
          <w:rPr>
            <w:noProof/>
            <w:webHidden/>
          </w:rPr>
          <w:t>111</w:t>
        </w:r>
        <w:r>
          <w:rPr>
            <w:noProof/>
            <w:webHidden/>
          </w:rPr>
          <w:fldChar w:fldCharType="end"/>
        </w:r>
      </w:hyperlink>
    </w:p>
    <w:p w14:paraId="469DA60E" w14:textId="526B734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71" w:history="1">
        <w:r w:rsidRPr="00BD4657">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Controllare un nodo</w:t>
        </w:r>
        <w:r>
          <w:rPr>
            <w:noProof/>
            <w:webHidden/>
          </w:rPr>
          <w:tab/>
        </w:r>
        <w:r>
          <w:rPr>
            <w:noProof/>
            <w:webHidden/>
          </w:rPr>
          <w:fldChar w:fldCharType="begin"/>
        </w:r>
        <w:r>
          <w:rPr>
            <w:noProof/>
            <w:webHidden/>
          </w:rPr>
          <w:instrText xml:space="preserve"> PAGEREF _Toc244139971 \h </w:instrText>
        </w:r>
        <w:r>
          <w:rPr>
            <w:noProof/>
            <w:webHidden/>
          </w:rPr>
        </w:r>
        <w:r>
          <w:rPr>
            <w:noProof/>
            <w:webHidden/>
          </w:rPr>
          <w:fldChar w:fldCharType="separate"/>
        </w:r>
        <w:r>
          <w:rPr>
            <w:noProof/>
            <w:webHidden/>
          </w:rPr>
          <w:t>111</w:t>
        </w:r>
        <w:r>
          <w:rPr>
            <w:noProof/>
            <w:webHidden/>
          </w:rPr>
          <w:fldChar w:fldCharType="end"/>
        </w:r>
      </w:hyperlink>
    </w:p>
    <w:p w14:paraId="28F83337" w14:textId="2360610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72" w:history="1">
        <w:r w:rsidRPr="00BD4657">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Meccanismi e collegamenti rigidi</w:t>
        </w:r>
        <w:r>
          <w:rPr>
            <w:noProof/>
            <w:webHidden/>
          </w:rPr>
          <w:tab/>
        </w:r>
        <w:r>
          <w:rPr>
            <w:noProof/>
            <w:webHidden/>
          </w:rPr>
          <w:fldChar w:fldCharType="begin"/>
        </w:r>
        <w:r>
          <w:rPr>
            <w:noProof/>
            <w:webHidden/>
          </w:rPr>
          <w:instrText xml:space="preserve"> PAGEREF _Toc244139972 \h </w:instrText>
        </w:r>
        <w:r>
          <w:rPr>
            <w:noProof/>
            <w:webHidden/>
          </w:rPr>
        </w:r>
        <w:r>
          <w:rPr>
            <w:noProof/>
            <w:webHidden/>
          </w:rPr>
          <w:fldChar w:fldCharType="separate"/>
        </w:r>
        <w:r>
          <w:rPr>
            <w:noProof/>
            <w:webHidden/>
          </w:rPr>
          <w:t>111</w:t>
        </w:r>
        <w:r>
          <w:rPr>
            <w:noProof/>
            <w:webHidden/>
          </w:rPr>
          <w:fldChar w:fldCharType="end"/>
        </w:r>
      </w:hyperlink>
    </w:p>
    <w:p w14:paraId="54D18D6F" w14:textId="74DEE84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73" w:history="1">
        <w:r w:rsidRPr="00BD4657">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Riepilogo</w:t>
        </w:r>
        <w:r>
          <w:rPr>
            <w:noProof/>
            <w:webHidden/>
          </w:rPr>
          <w:tab/>
        </w:r>
        <w:r>
          <w:rPr>
            <w:noProof/>
            <w:webHidden/>
          </w:rPr>
          <w:fldChar w:fldCharType="begin"/>
        </w:r>
        <w:r>
          <w:rPr>
            <w:noProof/>
            <w:webHidden/>
          </w:rPr>
          <w:instrText xml:space="preserve"> PAGEREF _Toc244139973 \h </w:instrText>
        </w:r>
        <w:r>
          <w:rPr>
            <w:noProof/>
            <w:webHidden/>
          </w:rPr>
        </w:r>
        <w:r>
          <w:rPr>
            <w:noProof/>
            <w:webHidden/>
          </w:rPr>
          <w:fldChar w:fldCharType="separate"/>
        </w:r>
        <w:r>
          <w:rPr>
            <w:noProof/>
            <w:webHidden/>
          </w:rPr>
          <w:t>111</w:t>
        </w:r>
        <w:r>
          <w:rPr>
            <w:noProof/>
            <w:webHidden/>
          </w:rPr>
          <w:fldChar w:fldCharType="end"/>
        </w:r>
      </w:hyperlink>
    </w:p>
    <w:p w14:paraId="062BCDF8" w14:textId="367F941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74" w:history="1">
        <w:r w:rsidRPr="00BD4657">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Riferimento del modello</w:t>
        </w:r>
        <w:r>
          <w:rPr>
            <w:noProof/>
            <w:webHidden/>
          </w:rPr>
          <w:tab/>
        </w:r>
        <w:r>
          <w:rPr>
            <w:noProof/>
            <w:webHidden/>
          </w:rPr>
          <w:fldChar w:fldCharType="begin"/>
        </w:r>
        <w:r>
          <w:rPr>
            <w:noProof/>
            <w:webHidden/>
          </w:rPr>
          <w:instrText xml:space="preserve"> PAGEREF _Toc244139974 \h </w:instrText>
        </w:r>
        <w:r>
          <w:rPr>
            <w:noProof/>
            <w:webHidden/>
          </w:rPr>
        </w:r>
        <w:r>
          <w:rPr>
            <w:noProof/>
            <w:webHidden/>
          </w:rPr>
          <w:fldChar w:fldCharType="separate"/>
        </w:r>
        <w:r>
          <w:rPr>
            <w:noProof/>
            <w:webHidden/>
          </w:rPr>
          <w:t>111</w:t>
        </w:r>
        <w:r>
          <w:rPr>
            <w:noProof/>
            <w:webHidden/>
          </w:rPr>
          <w:fldChar w:fldCharType="end"/>
        </w:r>
      </w:hyperlink>
    </w:p>
    <w:p w14:paraId="5989531F" w14:textId="66C7D4EE"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75" w:history="1">
        <w:r w:rsidRPr="00BD4657">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Instabilità delle aste compresse</w:t>
        </w:r>
        <w:r>
          <w:rPr>
            <w:noProof/>
            <w:webHidden/>
          </w:rPr>
          <w:tab/>
        </w:r>
        <w:r>
          <w:rPr>
            <w:noProof/>
            <w:webHidden/>
          </w:rPr>
          <w:fldChar w:fldCharType="begin"/>
        </w:r>
        <w:r>
          <w:rPr>
            <w:noProof/>
            <w:webHidden/>
          </w:rPr>
          <w:instrText xml:space="preserve"> PAGEREF _Toc244139975 \h </w:instrText>
        </w:r>
        <w:r>
          <w:rPr>
            <w:noProof/>
            <w:webHidden/>
          </w:rPr>
        </w:r>
        <w:r>
          <w:rPr>
            <w:noProof/>
            <w:webHidden/>
          </w:rPr>
          <w:fldChar w:fldCharType="separate"/>
        </w:r>
        <w:r>
          <w:rPr>
            <w:noProof/>
            <w:webHidden/>
          </w:rPr>
          <w:t>111</w:t>
        </w:r>
        <w:r>
          <w:rPr>
            <w:noProof/>
            <w:webHidden/>
          </w:rPr>
          <w:fldChar w:fldCharType="end"/>
        </w:r>
      </w:hyperlink>
    </w:p>
    <w:p w14:paraId="0446B6AA" w14:textId="17F5C9E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76" w:history="1">
        <w:r w:rsidRPr="00BD4657">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Modello di Eulero</w:t>
        </w:r>
        <w:r>
          <w:rPr>
            <w:noProof/>
            <w:webHidden/>
          </w:rPr>
          <w:tab/>
        </w:r>
        <w:r>
          <w:rPr>
            <w:noProof/>
            <w:webHidden/>
          </w:rPr>
          <w:fldChar w:fldCharType="begin"/>
        </w:r>
        <w:r>
          <w:rPr>
            <w:noProof/>
            <w:webHidden/>
          </w:rPr>
          <w:instrText xml:space="preserve"> PAGEREF _Toc244139976 \h </w:instrText>
        </w:r>
        <w:r>
          <w:rPr>
            <w:noProof/>
            <w:webHidden/>
          </w:rPr>
        </w:r>
        <w:r>
          <w:rPr>
            <w:noProof/>
            <w:webHidden/>
          </w:rPr>
          <w:fldChar w:fldCharType="separate"/>
        </w:r>
        <w:r>
          <w:rPr>
            <w:noProof/>
            <w:webHidden/>
          </w:rPr>
          <w:t>111</w:t>
        </w:r>
        <w:r>
          <w:rPr>
            <w:noProof/>
            <w:webHidden/>
          </w:rPr>
          <w:fldChar w:fldCharType="end"/>
        </w:r>
      </w:hyperlink>
    </w:p>
    <w:p w14:paraId="27DA488A" w14:textId="4CB56574"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77" w:history="1">
        <w:r w:rsidRPr="00BD4657">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Lunghezza libera di inflessione</w:t>
        </w:r>
        <w:r>
          <w:rPr>
            <w:noProof/>
            <w:webHidden/>
          </w:rPr>
          <w:tab/>
        </w:r>
        <w:r>
          <w:rPr>
            <w:noProof/>
            <w:webHidden/>
          </w:rPr>
          <w:fldChar w:fldCharType="begin"/>
        </w:r>
        <w:r>
          <w:rPr>
            <w:noProof/>
            <w:webHidden/>
          </w:rPr>
          <w:instrText xml:space="preserve"> PAGEREF _Toc244139977 \h </w:instrText>
        </w:r>
        <w:r>
          <w:rPr>
            <w:noProof/>
            <w:webHidden/>
          </w:rPr>
        </w:r>
        <w:r>
          <w:rPr>
            <w:noProof/>
            <w:webHidden/>
          </w:rPr>
          <w:fldChar w:fldCharType="separate"/>
        </w:r>
        <w:r>
          <w:rPr>
            <w:noProof/>
            <w:webHidden/>
          </w:rPr>
          <w:t>112</w:t>
        </w:r>
        <w:r>
          <w:rPr>
            <w:noProof/>
            <w:webHidden/>
          </w:rPr>
          <w:fldChar w:fldCharType="end"/>
        </w:r>
      </w:hyperlink>
    </w:p>
    <w:p w14:paraId="7C1D931F" w14:textId="7506B2A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78" w:history="1">
        <w:r w:rsidRPr="00BD4657">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Snellezza e tensione critica</w:t>
        </w:r>
        <w:r>
          <w:rPr>
            <w:noProof/>
            <w:webHidden/>
          </w:rPr>
          <w:tab/>
        </w:r>
        <w:r>
          <w:rPr>
            <w:noProof/>
            <w:webHidden/>
          </w:rPr>
          <w:fldChar w:fldCharType="begin"/>
        </w:r>
        <w:r>
          <w:rPr>
            <w:noProof/>
            <w:webHidden/>
          </w:rPr>
          <w:instrText xml:space="preserve"> PAGEREF _Toc244139978 \h </w:instrText>
        </w:r>
        <w:r>
          <w:rPr>
            <w:noProof/>
            <w:webHidden/>
          </w:rPr>
        </w:r>
        <w:r>
          <w:rPr>
            <w:noProof/>
            <w:webHidden/>
          </w:rPr>
          <w:fldChar w:fldCharType="separate"/>
        </w:r>
        <w:r>
          <w:rPr>
            <w:noProof/>
            <w:webHidden/>
          </w:rPr>
          <w:t>113</w:t>
        </w:r>
        <w:r>
          <w:rPr>
            <w:noProof/>
            <w:webHidden/>
          </w:rPr>
          <w:fldChar w:fldCharType="end"/>
        </w:r>
      </w:hyperlink>
    </w:p>
    <w:p w14:paraId="15A206EC" w14:textId="54FA8A6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79" w:history="1">
        <w:r w:rsidRPr="00BD4657">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numerico verificabile</w:t>
        </w:r>
        <w:r>
          <w:rPr>
            <w:noProof/>
            <w:webHidden/>
          </w:rPr>
          <w:tab/>
        </w:r>
        <w:r>
          <w:rPr>
            <w:noProof/>
            <w:webHidden/>
          </w:rPr>
          <w:fldChar w:fldCharType="begin"/>
        </w:r>
        <w:r>
          <w:rPr>
            <w:noProof/>
            <w:webHidden/>
          </w:rPr>
          <w:instrText xml:space="preserve"> PAGEREF _Toc244139979 \h </w:instrText>
        </w:r>
        <w:r>
          <w:rPr>
            <w:noProof/>
            <w:webHidden/>
          </w:rPr>
        </w:r>
        <w:r>
          <w:rPr>
            <w:noProof/>
            <w:webHidden/>
          </w:rPr>
          <w:fldChar w:fldCharType="separate"/>
        </w:r>
        <w:r>
          <w:rPr>
            <w:noProof/>
            <w:webHidden/>
          </w:rPr>
          <w:t>114</w:t>
        </w:r>
        <w:r>
          <w:rPr>
            <w:noProof/>
            <w:webHidden/>
          </w:rPr>
          <w:fldChar w:fldCharType="end"/>
        </w:r>
      </w:hyperlink>
    </w:p>
    <w:p w14:paraId="03F04C8D" w14:textId="67798CE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80" w:history="1">
        <w:r w:rsidRPr="00BD4657">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Dalla teoria alla verifica</w:t>
        </w:r>
        <w:r>
          <w:rPr>
            <w:noProof/>
            <w:webHidden/>
          </w:rPr>
          <w:tab/>
        </w:r>
        <w:r>
          <w:rPr>
            <w:noProof/>
            <w:webHidden/>
          </w:rPr>
          <w:fldChar w:fldCharType="begin"/>
        </w:r>
        <w:r>
          <w:rPr>
            <w:noProof/>
            <w:webHidden/>
          </w:rPr>
          <w:instrText xml:space="preserve"> PAGEREF _Toc244139980 \h </w:instrText>
        </w:r>
        <w:r>
          <w:rPr>
            <w:noProof/>
            <w:webHidden/>
          </w:rPr>
        </w:r>
        <w:r>
          <w:rPr>
            <w:noProof/>
            <w:webHidden/>
          </w:rPr>
          <w:fldChar w:fldCharType="separate"/>
        </w:r>
        <w:r>
          <w:rPr>
            <w:noProof/>
            <w:webHidden/>
          </w:rPr>
          <w:t>114</w:t>
        </w:r>
        <w:r>
          <w:rPr>
            <w:noProof/>
            <w:webHidden/>
          </w:rPr>
          <w:fldChar w:fldCharType="end"/>
        </w:r>
      </w:hyperlink>
    </w:p>
    <w:p w14:paraId="34B57545" w14:textId="552D639D"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81" w:history="1">
        <w:r w:rsidRPr="00BD4657">
          <w:rPr>
            <w:rStyle w:val="Collegamentoipertestuale"/>
            <w:noProof/>
          </w:rPr>
          <w:t>22.6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Errori comuni</w:t>
        </w:r>
        <w:r>
          <w:rPr>
            <w:noProof/>
            <w:webHidden/>
          </w:rPr>
          <w:tab/>
        </w:r>
        <w:r>
          <w:rPr>
            <w:noProof/>
            <w:webHidden/>
          </w:rPr>
          <w:fldChar w:fldCharType="begin"/>
        </w:r>
        <w:r>
          <w:rPr>
            <w:noProof/>
            <w:webHidden/>
          </w:rPr>
          <w:instrText xml:space="preserve"> PAGEREF _Toc244139981 \h </w:instrText>
        </w:r>
        <w:r>
          <w:rPr>
            <w:noProof/>
            <w:webHidden/>
          </w:rPr>
        </w:r>
        <w:r>
          <w:rPr>
            <w:noProof/>
            <w:webHidden/>
          </w:rPr>
          <w:fldChar w:fldCharType="separate"/>
        </w:r>
        <w:r>
          <w:rPr>
            <w:noProof/>
            <w:webHidden/>
          </w:rPr>
          <w:t>114</w:t>
        </w:r>
        <w:r>
          <w:rPr>
            <w:noProof/>
            <w:webHidden/>
          </w:rPr>
          <w:fldChar w:fldCharType="end"/>
        </w:r>
      </w:hyperlink>
    </w:p>
    <w:p w14:paraId="3060ACD0" w14:textId="215B702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82" w:history="1">
        <w:r w:rsidRPr="00BD4657">
          <w:rPr>
            <w:rStyle w:val="Collegamentoipertestuale"/>
            <w:noProof/>
          </w:rPr>
          <w:t>22.7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Riepilogo</w:t>
        </w:r>
        <w:r>
          <w:rPr>
            <w:noProof/>
            <w:webHidden/>
          </w:rPr>
          <w:tab/>
        </w:r>
        <w:r>
          <w:rPr>
            <w:noProof/>
            <w:webHidden/>
          </w:rPr>
          <w:fldChar w:fldCharType="begin"/>
        </w:r>
        <w:r>
          <w:rPr>
            <w:noProof/>
            <w:webHidden/>
          </w:rPr>
          <w:instrText xml:space="preserve"> PAGEREF _Toc244139982 \h </w:instrText>
        </w:r>
        <w:r>
          <w:rPr>
            <w:noProof/>
            <w:webHidden/>
          </w:rPr>
        </w:r>
        <w:r>
          <w:rPr>
            <w:noProof/>
            <w:webHidden/>
          </w:rPr>
          <w:fldChar w:fldCharType="separate"/>
        </w:r>
        <w:r>
          <w:rPr>
            <w:noProof/>
            <w:webHidden/>
          </w:rPr>
          <w:t>114</w:t>
        </w:r>
        <w:r>
          <w:rPr>
            <w:noProof/>
            <w:webHidden/>
          </w:rPr>
          <w:fldChar w:fldCharType="end"/>
        </w:r>
      </w:hyperlink>
    </w:p>
    <w:p w14:paraId="07D26BC0" w14:textId="61E82AF5"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83" w:history="1">
        <w:r w:rsidRPr="00BD4657">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Fondamenti del percorso dei carichi</w:t>
        </w:r>
        <w:r>
          <w:rPr>
            <w:noProof/>
            <w:webHidden/>
          </w:rPr>
          <w:tab/>
        </w:r>
        <w:r>
          <w:rPr>
            <w:noProof/>
            <w:webHidden/>
          </w:rPr>
          <w:fldChar w:fldCharType="begin"/>
        </w:r>
        <w:r>
          <w:rPr>
            <w:noProof/>
            <w:webHidden/>
          </w:rPr>
          <w:instrText xml:space="preserve"> PAGEREF _Toc244139983 \h </w:instrText>
        </w:r>
        <w:r>
          <w:rPr>
            <w:noProof/>
            <w:webHidden/>
          </w:rPr>
        </w:r>
        <w:r>
          <w:rPr>
            <w:noProof/>
            <w:webHidden/>
          </w:rPr>
          <w:fldChar w:fldCharType="separate"/>
        </w:r>
        <w:r>
          <w:rPr>
            <w:noProof/>
            <w:webHidden/>
          </w:rPr>
          <w:t>115</w:t>
        </w:r>
        <w:r>
          <w:rPr>
            <w:noProof/>
            <w:webHidden/>
          </w:rPr>
          <w:fldChar w:fldCharType="end"/>
        </w:r>
      </w:hyperlink>
    </w:p>
    <w:p w14:paraId="2E7C6377" w14:textId="741B972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84" w:history="1">
        <w:r w:rsidRPr="00BD4657">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Equilibrio e rigidezza</w:t>
        </w:r>
        <w:r>
          <w:rPr>
            <w:noProof/>
            <w:webHidden/>
          </w:rPr>
          <w:tab/>
        </w:r>
        <w:r>
          <w:rPr>
            <w:noProof/>
            <w:webHidden/>
          </w:rPr>
          <w:fldChar w:fldCharType="begin"/>
        </w:r>
        <w:r>
          <w:rPr>
            <w:noProof/>
            <w:webHidden/>
          </w:rPr>
          <w:instrText xml:space="preserve"> PAGEREF _Toc244139984 \h </w:instrText>
        </w:r>
        <w:r>
          <w:rPr>
            <w:noProof/>
            <w:webHidden/>
          </w:rPr>
        </w:r>
        <w:r>
          <w:rPr>
            <w:noProof/>
            <w:webHidden/>
          </w:rPr>
          <w:fldChar w:fldCharType="separate"/>
        </w:r>
        <w:r>
          <w:rPr>
            <w:noProof/>
            <w:webHidden/>
          </w:rPr>
          <w:t>115</w:t>
        </w:r>
        <w:r>
          <w:rPr>
            <w:noProof/>
            <w:webHidden/>
          </w:rPr>
          <w:fldChar w:fldCharType="end"/>
        </w:r>
      </w:hyperlink>
    </w:p>
    <w:p w14:paraId="7500A757" w14:textId="7CA14E7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85" w:history="1">
        <w:r w:rsidRPr="00BD4657">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Modello e verifica</w:t>
        </w:r>
        <w:r>
          <w:rPr>
            <w:noProof/>
            <w:webHidden/>
          </w:rPr>
          <w:tab/>
        </w:r>
        <w:r>
          <w:rPr>
            <w:noProof/>
            <w:webHidden/>
          </w:rPr>
          <w:fldChar w:fldCharType="begin"/>
        </w:r>
        <w:r>
          <w:rPr>
            <w:noProof/>
            <w:webHidden/>
          </w:rPr>
          <w:instrText xml:space="preserve"> PAGEREF _Toc244139985 \h </w:instrText>
        </w:r>
        <w:r>
          <w:rPr>
            <w:noProof/>
            <w:webHidden/>
          </w:rPr>
        </w:r>
        <w:r>
          <w:rPr>
            <w:noProof/>
            <w:webHidden/>
          </w:rPr>
          <w:fldChar w:fldCharType="separate"/>
        </w:r>
        <w:r>
          <w:rPr>
            <w:noProof/>
            <w:webHidden/>
          </w:rPr>
          <w:t>115</w:t>
        </w:r>
        <w:r>
          <w:rPr>
            <w:noProof/>
            <w:webHidden/>
          </w:rPr>
          <w:fldChar w:fldCharType="end"/>
        </w:r>
      </w:hyperlink>
    </w:p>
    <w:p w14:paraId="3520B003" w14:textId="4069C9F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86" w:history="1">
        <w:r w:rsidRPr="00BD4657">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Riepilogo</w:t>
        </w:r>
        <w:r>
          <w:rPr>
            <w:noProof/>
            <w:webHidden/>
          </w:rPr>
          <w:tab/>
        </w:r>
        <w:r>
          <w:rPr>
            <w:noProof/>
            <w:webHidden/>
          </w:rPr>
          <w:fldChar w:fldCharType="begin"/>
        </w:r>
        <w:r>
          <w:rPr>
            <w:noProof/>
            <w:webHidden/>
          </w:rPr>
          <w:instrText xml:space="preserve"> PAGEREF _Toc244139986 \h </w:instrText>
        </w:r>
        <w:r>
          <w:rPr>
            <w:noProof/>
            <w:webHidden/>
          </w:rPr>
        </w:r>
        <w:r>
          <w:rPr>
            <w:noProof/>
            <w:webHidden/>
          </w:rPr>
          <w:fldChar w:fldCharType="separate"/>
        </w:r>
        <w:r>
          <w:rPr>
            <w:noProof/>
            <w:webHidden/>
          </w:rPr>
          <w:t>115</w:t>
        </w:r>
        <w:r>
          <w:rPr>
            <w:noProof/>
            <w:webHidden/>
          </w:rPr>
          <w:fldChar w:fldCharType="end"/>
        </w:r>
      </w:hyperlink>
    </w:p>
    <w:p w14:paraId="420D4339" w14:textId="101B7E24"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87" w:history="1">
        <w:r w:rsidRPr="00BD4657">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Azioni e combinazioni del modello</w:t>
        </w:r>
        <w:r>
          <w:rPr>
            <w:noProof/>
            <w:webHidden/>
          </w:rPr>
          <w:tab/>
        </w:r>
        <w:r>
          <w:rPr>
            <w:noProof/>
            <w:webHidden/>
          </w:rPr>
          <w:fldChar w:fldCharType="begin"/>
        </w:r>
        <w:r>
          <w:rPr>
            <w:noProof/>
            <w:webHidden/>
          </w:rPr>
          <w:instrText xml:space="preserve"> PAGEREF _Toc244139987 \h </w:instrText>
        </w:r>
        <w:r>
          <w:rPr>
            <w:noProof/>
            <w:webHidden/>
          </w:rPr>
        </w:r>
        <w:r>
          <w:rPr>
            <w:noProof/>
            <w:webHidden/>
          </w:rPr>
          <w:fldChar w:fldCharType="separate"/>
        </w:r>
        <w:r>
          <w:rPr>
            <w:noProof/>
            <w:webHidden/>
          </w:rPr>
          <w:t>115</w:t>
        </w:r>
        <w:r>
          <w:rPr>
            <w:noProof/>
            <w:webHidden/>
          </w:rPr>
          <w:fldChar w:fldCharType="end"/>
        </w:r>
      </w:hyperlink>
    </w:p>
    <w:p w14:paraId="11D8BD46" w14:textId="14B295D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88" w:history="1">
        <w:r w:rsidRPr="00BD4657">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Percorso dal carico alla domanda</w:t>
        </w:r>
        <w:r>
          <w:rPr>
            <w:noProof/>
            <w:webHidden/>
          </w:rPr>
          <w:tab/>
        </w:r>
        <w:r>
          <w:rPr>
            <w:noProof/>
            <w:webHidden/>
          </w:rPr>
          <w:fldChar w:fldCharType="begin"/>
        </w:r>
        <w:r>
          <w:rPr>
            <w:noProof/>
            <w:webHidden/>
          </w:rPr>
          <w:instrText xml:space="preserve"> PAGEREF _Toc244139988 \h </w:instrText>
        </w:r>
        <w:r>
          <w:rPr>
            <w:noProof/>
            <w:webHidden/>
          </w:rPr>
        </w:r>
        <w:r>
          <w:rPr>
            <w:noProof/>
            <w:webHidden/>
          </w:rPr>
          <w:fldChar w:fldCharType="separate"/>
        </w:r>
        <w:r>
          <w:rPr>
            <w:noProof/>
            <w:webHidden/>
          </w:rPr>
          <w:t>115</w:t>
        </w:r>
        <w:r>
          <w:rPr>
            <w:noProof/>
            <w:webHidden/>
          </w:rPr>
          <w:fldChar w:fldCharType="end"/>
        </w:r>
      </w:hyperlink>
    </w:p>
    <w:p w14:paraId="42E1D88F" w14:textId="4CA7632D"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89" w:history="1">
        <w:r w:rsidRPr="00BD4657">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Stati limite distinti</w:t>
        </w:r>
        <w:r>
          <w:rPr>
            <w:noProof/>
            <w:webHidden/>
          </w:rPr>
          <w:tab/>
        </w:r>
        <w:r>
          <w:rPr>
            <w:noProof/>
            <w:webHidden/>
          </w:rPr>
          <w:fldChar w:fldCharType="begin"/>
        </w:r>
        <w:r>
          <w:rPr>
            <w:noProof/>
            <w:webHidden/>
          </w:rPr>
          <w:instrText xml:space="preserve"> PAGEREF _Toc244139989 \h </w:instrText>
        </w:r>
        <w:r>
          <w:rPr>
            <w:noProof/>
            <w:webHidden/>
          </w:rPr>
        </w:r>
        <w:r>
          <w:rPr>
            <w:noProof/>
            <w:webHidden/>
          </w:rPr>
          <w:fldChar w:fldCharType="separate"/>
        </w:r>
        <w:r>
          <w:rPr>
            <w:noProof/>
            <w:webHidden/>
          </w:rPr>
          <w:t>116</w:t>
        </w:r>
        <w:r>
          <w:rPr>
            <w:noProof/>
            <w:webHidden/>
          </w:rPr>
          <w:fldChar w:fldCharType="end"/>
        </w:r>
      </w:hyperlink>
    </w:p>
    <w:p w14:paraId="6D3DAD47" w14:textId="79E15AA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90" w:history="1">
        <w:r w:rsidRPr="00BD4657">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Errori comuni e riferimenti</w:t>
        </w:r>
        <w:r>
          <w:rPr>
            <w:noProof/>
            <w:webHidden/>
          </w:rPr>
          <w:tab/>
        </w:r>
        <w:r>
          <w:rPr>
            <w:noProof/>
            <w:webHidden/>
          </w:rPr>
          <w:fldChar w:fldCharType="begin"/>
        </w:r>
        <w:r>
          <w:rPr>
            <w:noProof/>
            <w:webHidden/>
          </w:rPr>
          <w:instrText xml:space="preserve"> PAGEREF _Toc244139990 \h </w:instrText>
        </w:r>
        <w:r>
          <w:rPr>
            <w:noProof/>
            <w:webHidden/>
          </w:rPr>
        </w:r>
        <w:r>
          <w:rPr>
            <w:noProof/>
            <w:webHidden/>
          </w:rPr>
          <w:fldChar w:fldCharType="separate"/>
        </w:r>
        <w:r>
          <w:rPr>
            <w:noProof/>
            <w:webHidden/>
          </w:rPr>
          <w:t>116</w:t>
        </w:r>
        <w:r>
          <w:rPr>
            <w:noProof/>
            <w:webHidden/>
          </w:rPr>
          <w:fldChar w:fldCharType="end"/>
        </w:r>
      </w:hyperlink>
    </w:p>
    <w:p w14:paraId="722D79FF" w14:textId="36129097"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91" w:history="1">
        <w:r w:rsidRPr="00BD4657">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Dinamica e sisma del modello</w:t>
        </w:r>
        <w:r>
          <w:rPr>
            <w:noProof/>
            <w:webHidden/>
          </w:rPr>
          <w:tab/>
        </w:r>
        <w:r>
          <w:rPr>
            <w:noProof/>
            <w:webHidden/>
          </w:rPr>
          <w:fldChar w:fldCharType="begin"/>
        </w:r>
        <w:r>
          <w:rPr>
            <w:noProof/>
            <w:webHidden/>
          </w:rPr>
          <w:instrText xml:space="preserve"> PAGEREF _Toc244139991 \h </w:instrText>
        </w:r>
        <w:r>
          <w:rPr>
            <w:noProof/>
            <w:webHidden/>
          </w:rPr>
        </w:r>
        <w:r>
          <w:rPr>
            <w:noProof/>
            <w:webHidden/>
          </w:rPr>
          <w:fldChar w:fldCharType="separate"/>
        </w:r>
        <w:r>
          <w:rPr>
            <w:noProof/>
            <w:webHidden/>
          </w:rPr>
          <w:t>116</w:t>
        </w:r>
        <w:r>
          <w:rPr>
            <w:noProof/>
            <w:webHidden/>
          </w:rPr>
          <w:fldChar w:fldCharType="end"/>
        </w:r>
      </w:hyperlink>
    </w:p>
    <w:p w14:paraId="55AE198E" w14:textId="553D727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92" w:history="1">
        <w:r w:rsidRPr="00BD4657">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Massa rigidezza e modi</w:t>
        </w:r>
        <w:r>
          <w:rPr>
            <w:noProof/>
            <w:webHidden/>
          </w:rPr>
          <w:tab/>
        </w:r>
        <w:r>
          <w:rPr>
            <w:noProof/>
            <w:webHidden/>
          </w:rPr>
          <w:fldChar w:fldCharType="begin"/>
        </w:r>
        <w:r>
          <w:rPr>
            <w:noProof/>
            <w:webHidden/>
          </w:rPr>
          <w:instrText xml:space="preserve"> PAGEREF _Toc244139992 \h </w:instrText>
        </w:r>
        <w:r>
          <w:rPr>
            <w:noProof/>
            <w:webHidden/>
          </w:rPr>
        </w:r>
        <w:r>
          <w:rPr>
            <w:noProof/>
            <w:webHidden/>
          </w:rPr>
          <w:fldChar w:fldCharType="separate"/>
        </w:r>
        <w:r>
          <w:rPr>
            <w:noProof/>
            <w:webHidden/>
          </w:rPr>
          <w:t>116</w:t>
        </w:r>
        <w:r>
          <w:rPr>
            <w:noProof/>
            <w:webHidden/>
          </w:rPr>
          <w:fldChar w:fldCharType="end"/>
        </w:r>
      </w:hyperlink>
    </w:p>
    <w:p w14:paraId="13174869" w14:textId="0C6CD23D"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93" w:history="1">
        <w:r w:rsidRPr="00BD4657">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Azione e risposta</w:t>
        </w:r>
        <w:r>
          <w:rPr>
            <w:noProof/>
            <w:webHidden/>
          </w:rPr>
          <w:tab/>
        </w:r>
        <w:r>
          <w:rPr>
            <w:noProof/>
            <w:webHidden/>
          </w:rPr>
          <w:fldChar w:fldCharType="begin"/>
        </w:r>
        <w:r>
          <w:rPr>
            <w:noProof/>
            <w:webHidden/>
          </w:rPr>
          <w:instrText xml:space="preserve"> PAGEREF _Toc244139993 \h </w:instrText>
        </w:r>
        <w:r>
          <w:rPr>
            <w:noProof/>
            <w:webHidden/>
          </w:rPr>
        </w:r>
        <w:r>
          <w:rPr>
            <w:noProof/>
            <w:webHidden/>
          </w:rPr>
          <w:fldChar w:fldCharType="separate"/>
        </w:r>
        <w:r>
          <w:rPr>
            <w:noProof/>
            <w:webHidden/>
          </w:rPr>
          <w:t>117</w:t>
        </w:r>
        <w:r>
          <w:rPr>
            <w:noProof/>
            <w:webHidden/>
          </w:rPr>
          <w:fldChar w:fldCharType="end"/>
        </w:r>
      </w:hyperlink>
    </w:p>
    <w:p w14:paraId="7F41A63A" w14:textId="79EE940D"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94" w:history="1">
        <w:r w:rsidRPr="00BD4657">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Limiti e applicazione</w:t>
        </w:r>
        <w:r>
          <w:rPr>
            <w:noProof/>
            <w:webHidden/>
          </w:rPr>
          <w:tab/>
        </w:r>
        <w:r>
          <w:rPr>
            <w:noProof/>
            <w:webHidden/>
          </w:rPr>
          <w:fldChar w:fldCharType="begin"/>
        </w:r>
        <w:r>
          <w:rPr>
            <w:noProof/>
            <w:webHidden/>
          </w:rPr>
          <w:instrText xml:space="preserve"> PAGEREF _Toc244139994 \h </w:instrText>
        </w:r>
        <w:r>
          <w:rPr>
            <w:noProof/>
            <w:webHidden/>
          </w:rPr>
        </w:r>
        <w:r>
          <w:rPr>
            <w:noProof/>
            <w:webHidden/>
          </w:rPr>
          <w:fldChar w:fldCharType="separate"/>
        </w:r>
        <w:r>
          <w:rPr>
            <w:noProof/>
            <w:webHidden/>
          </w:rPr>
          <w:t>117</w:t>
        </w:r>
        <w:r>
          <w:rPr>
            <w:noProof/>
            <w:webHidden/>
          </w:rPr>
          <w:fldChar w:fldCharType="end"/>
        </w:r>
      </w:hyperlink>
    </w:p>
    <w:p w14:paraId="14930738" w14:textId="7290BA4F"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95" w:history="1">
        <w:r w:rsidRPr="00BD4657">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Controllo dell’oscillatore</w:t>
        </w:r>
        <w:r>
          <w:rPr>
            <w:noProof/>
            <w:webHidden/>
          </w:rPr>
          <w:tab/>
        </w:r>
        <w:r>
          <w:rPr>
            <w:noProof/>
            <w:webHidden/>
          </w:rPr>
          <w:fldChar w:fldCharType="begin"/>
        </w:r>
        <w:r>
          <w:rPr>
            <w:noProof/>
            <w:webHidden/>
          </w:rPr>
          <w:instrText xml:space="preserve"> PAGEREF _Toc244139995 \h </w:instrText>
        </w:r>
        <w:r>
          <w:rPr>
            <w:noProof/>
            <w:webHidden/>
          </w:rPr>
        </w:r>
        <w:r>
          <w:rPr>
            <w:noProof/>
            <w:webHidden/>
          </w:rPr>
          <w:fldChar w:fldCharType="separate"/>
        </w:r>
        <w:r>
          <w:rPr>
            <w:noProof/>
            <w:webHidden/>
          </w:rPr>
          <w:t>117</w:t>
        </w:r>
        <w:r>
          <w:rPr>
            <w:noProof/>
            <w:webHidden/>
          </w:rPr>
          <w:fldChar w:fldCharType="end"/>
        </w:r>
      </w:hyperlink>
    </w:p>
    <w:p w14:paraId="6788A477" w14:textId="3349B5FC"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9996" w:history="1">
        <w:r w:rsidRPr="00BD4657">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_Toc244139996 \h </w:instrText>
        </w:r>
        <w:r>
          <w:rPr>
            <w:noProof/>
            <w:webHidden/>
          </w:rPr>
        </w:r>
        <w:r>
          <w:rPr>
            <w:noProof/>
            <w:webHidden/>
          </w:rPr>
          <w:fldChar w:fldCharType="separate"/>
        </w:r>
        <w:r>
          <w:rPr>
            <w:noProof/>
            <w:webHidden/>
          </w:rPr>
          <w:t>117</w:t>
        </w:r>
        <w:r>
          <w:rPr>
            <w:noProof/>
            <w:webHidden/>
          </w:rPr>
          <w:fldChar w:fldCharType="end"/>
        </w:r>
      </w:hyperlink>
    </w:p>
    <w:p w14:paraId="001A611F" w14:textId="35E3207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9997" w:history="1">
        <w:r w:rsidRPr="00BD4657">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Carichi e sezioni attive</w:t>
        </w:r>
        <w:r>
          <w:rPr>
            <w:noProof/>
            <w:webHidden/>
          </w:rPr>
          <w:tab/>
        </w:r>
        <w:r>
          <w:rPr>
            <w:noProof/>
            <w:webHidden/>
          </w:rPr>
          <w:fldChar w:fldCharType="begin"/>
        </w:r>
        <w:r>
          <w:rPr>
            <w:noProof/>
            <w:webHidden/>
          </w:rPr>
          <w:instrText xml:space="preserve"> PAGEREF _Toc244139997 \h </w:instrText>
        </w:r>
        <w:r>
          <w:rPr>
            <w:noProof/>
            <w:webHidden/>
          </w:rPr>
        </w:r>
        <w:r>
          <w:rPr>
            <w:noProof/>
            <w:webHidden/>
          </w:rPr>
          <w:fldChar w:fldCharType="separate"/>
        </w:r>
        <w:r>
          <w:rPr>
            <w:noProof/>
            <w:webHidden/>
          </w:rPr>
          <w:t>117</w:t>
        </w:r>
        <w:r>
          <w:rPr>
            <w:noProof/>
            <w:webHidden/>
          </w:rPr>
          <w:fldChar w:fldCharType="end"/>
        </w:r>
      </w:hyperlink>
    </w:p>
    <w:p w14:paraId="0F0C875B" w14:textId="5C914BD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98" w:history="1">
        <w:r w:rsidRPr="00BD4657">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Fenomeni differiti</w:t>
        </w:r>
        <w:r>
          <w:rPr>
            <w:noProof/>
            <w:webHidden/>
          </w:rPr>
          <w:tab/>
        </w:r>
        <w:r>
          <w:rPr>
            <w:noProof/>
            <w:webHidden/>
          </w:rPr>
          <w:fldChar w:fldCharType="begin"/>
        </w:r>
        <w:r>
          <w:rPr>
            <w:noProof/>
            <w:webHidden/>
          </w:rPr>
          <w:instrText xml:space="preserve"> PAGEREF _Toc244139998 \h </w:instrText>
        </w:r>
        <w:r>
          <w:rPr>
            <w:noProof/>
            <w:webHidden/>
          </w:rPr>
        </w:r>
        <w:r>
          <w:rPr>
            <w:noProof/>
            <w:webHidden/>
          </w:rPr>
          <w:fldChar w:fldCharType="separate"/>
        </w:r>
        <w:r>
          <w:rPr>
            <w:noProof/>
            <w:webHidden/>
          </w:rPr>
          <w:t>118</w:t>
        </w:r>
        <w:r>
          <w:rPr>
            <w:noProof/>
            <w:webHidden/>
          </w:rPr>
          <w:fldChar w:fldCharType="end"/>
        </w:r>
      </w:hyperlink>
    </w:p>
    <w:p w14:paraId="6EB15E29" w14:textId="1C5C546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9999" w:history="1">
        <w:r w:rsidRPr="00BD4657">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Controlli e riepilogo</w:t>
        </w:r>
        <w:r>
          <w:rPr>
            <w:noProof/>
            <w:webHidden/>
          </w:rPr>
          <w:tab/>
        </w:r>
        <w:r>
          <w:rPr>
            <w:noProof/>
            <w:webHidden/>
          </w:rPr>
          <w:fldChar w:fldCharType="begin"/>
        </w:r>
        <w:r>
          <w:rPr>
            <w:noProof/>
            <w:webHidden/>
          </w:rPr>
          <w:instrText xml:space="preserve"> PAGEREF _Toc244139999 \h </w:instrText>
        </w:r>
        <w:r>
          <w:rPr>
            <w:noProof/>
            <w:webHidden/>
          </w:rPr>
        </w:r>
        <w:r>
          <w:rPr>
            <w:noProof/>
            <w:webHidden/>
          </w:rPr>
          <w:fldChar w:fldCharType="separate"/>
        </w:r>
        <w:r>
          <w:rPr>
            <w:noProof/>
            <w:webHidden/>
          </w:rPr>
          <w:t>118</w:t>
        </w:r>
        <w:r>
          <w:rPr>
            <w:noProof/>
            <w:webHidden/>
          </w:rPr>
          <w:fldChar w:fldCharType="end"/>
        </w:r>
      </w:hyperlink>
    </w:p>
    <w:p w14:paraId="25764AA1" w14:textId="642B01BF"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00" w:history="1">
        <w:r w:rsidRPr="00BD4657">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Riferimento e campo</w:t>
        </w:r>
        <w:r>
          <w:rPr>
            <w:noProof/>
            <w:webHidden/>
          </w:rPr>
          <w:tab/>
        </w:r>
        <w:r>
          <w:rPr>
            <w:noProof/>
            <w:webHidden/>
          </w:rPr>
          <w:fldChar w:fldCharType="begin"/>
        </w:r>
        <w:r>
          <w:rPr>
            <w:noProof/>
            <w:webHidden/>
          </w:rPr>
          <w:instrText xml:space="preserve"> PAGEREF _Toc244140000 \h </w:instrText>
        </w:r>
        <w:r>
          <w:rPr>
            <w:noProof/>
            <w:webHidden/>
          </w:rPr>
        </w:r>
        <w:r>
          <w:rPr>
            <w:noProof/>
            <w:webHidden/>
          </w:rPr>
          <w:fldChar w:fldCharType="separate"/>
        </w:r>
        <w:r>
          <w:rPr>
            <w:noProof/>
            <w:webHidden/>
          </w:rPr>
          <w:t>118</w:t>
        </w:r>
        <w:r>
          <w:rPr>
            <w:noProof/>
            <w:webHidden/>
          </w:rPr>
          <w:fldChar w:fldCharType="end"/>
        </w:r>
      </w:hyperlink>
    </w:p>
    <w:p w14:paraId="4619D895" w14:textId="47664C2E"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01" w:history="1">
        <w:r w:rsidRPr="00BD4657">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Cos'è un ponte?</w:t>
        </w:r>
        <w:r>
          <w:rPr>
            <w:noProof/>
            <w:webHidden/>
          </w:rPr>
          <w:tab/>
        </w:r>
        <w:r>
          <w:rPr>
            <w:noProof/>
            <w:webHidden/>
          </w:rPr>
          <w:fldChar w:fldCharType="begin"/>
        </w:r>
        <w:r>
          <w:rPr>
            <w:noProof/>
            <w:webHidden/>
          </w:rPr>
          <w:instrText xml:space="preserve"> PAGEREF _Toc244140001 \h </w:instrText>
        </w:r>
        <w:r>
          <w:rPr>
            <w:noProof/>
            <w:webHidden/>
          </w:rPr>
        </w:r>
        <w:r>
          <w:rPr>
            <w:noProof/>
            <w:webHidden/>
          </w:rPr>
          <w:fldChar w:fldCharType="separate"/>
        </w:r>
        <w:r>
          <w:rPr>
            <w:noProof/>
            <w:webHidden/>
          </w:rPr>
          <w:t>118</w:t>
        </w:r>
        <w:r>
          <w:rPr>
            <w:noProof/>
            <w:webHidden/>
          </w:rPr>
          <w:fldChar w:fldCharType="end"/>
        </w:r>
      </w:hyperlink>
    </w:p>
    <w:p w14:paraId="68969AA7" w14:textId="28688AF9"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02" w:history="1">
        <w:r w:rsidRPr="00BD4657">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Leggere l'opera prima del modello</w:t>
        </w:r>
        <w:r>
          <w:rPr>
            <w:noProof/>
            <w:webHidden/>
          </w:rPr>
          <w:tab/>
        </w:r>
        <w:r>
          <w:rPr>
            <w:noProof/>
            <w:webHidden/>
          </w:rPr>
          <w:fldChar w:fldCharType="begin"/>
        </w:r>
        <w:r>
          <w:rPr>
            <w:noProof/>
            <w:webHidden/>
          </w:rPr>
          <w:instrText xml:space="preserve"> PAGEREF _Toc244140002 \h </w:instrText>
        </w:r>
        <w:r>
          <w:rPr>
            <w:noProof/>
            <w:webHidden/>
          </w:rPr>
        </w:r>
        <w:r>
          <w:rPr>
            <w:noProof/>
            <w:webHidden/>
          </w:rPr>
          <w:fldChar w:fldCharType="separate"/>
        </w:r>
        <w:r>
          <w:rPr>
            <w:noProof/>
            <w:webHidden/>
          </w:rPr>
          <w:t>119</w:t>
        </w:r>
        <w:r>
          <w:rPr>
            <w:noProof/>
            <w:webHidden/>
          </w:rPr>
          <w:fldChar w:fldCharType="end"/>
        </w:r>
      </w:hyperlink>
    </w:p>
    <w:p w14:paraId="74B7E04A" w14:textId="4CBA6ED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03" w:history="1">
        <w:r w:rsidRPr="00BD4657">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Seguire il carico</w:t>
        </w:r>
        <w:r>
          <w:rPr>
            <w:noProof/>
            <w:webHidden/>
          </w:rPr>
          <w:tab/>
        </w:r>
        <w:r>
          <w:rPr>
            <w:noProof/>
            <w:webHidden/>
          </w:rPr>
          <w:fldChar w:fldCharType="begin"/>
        </w:r>
        <w:r>
          <w:rPr>
            <w:noProof/>
            <w:webHidden/>
          </w:rPr>
          <w:instrText xml:space="preserve"> PAGEREF _Toc244140003 \h </w:instrText>
        </w:r>
        <w:r>
          <w:rPr>
            <w:noProof/>
            <w:webHidden/>
          </w:rPr>
        </w:r>
        <w:r>
          <w:rPr>
            <w:noProof/>
            <w:webHidden/>
          </w:rPr>
          <w:fldChar w:fldCharType="separate"/>
        </w:r>
        <w:r>
          <w:rPr>
            <w:noProof/>
            <w:webHidden/>
          </w:rPr>
          <w:t>119</w:t>
        </w:r>
        <w:r>
          <w:rPr>
            <w:noProof/>
            <w:webHidden/>
          </w:rPr>
          <w:fldChar w:fldCharType="end"/>
        </w:r>
      </w:hyperlink>
    </w:p>
    <w:p w14:paraId="4D247F1A" w14:textId="07600CF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04" w:history="1">
        <w:r w:rsidRPr="00BD4657">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Forma strutturale e conseguenze</w:t>
        </w:r>
        <w:r>
          <w:rPr>
            <w:noProof/>
            <w:webHidden/>
          </w:rPr>
          <w:tab/>
        </w:r>
        <w:r>
          <w:rPr>
            <w:noProof/>
            <w:webHidden/>
          </w:rPr>
          <w:fldChar w:fldCharType="begin"/>
        </w:r>
        <w:r>
          <w:rPr>
            <w:noProof/>
            <w:webHidden/>
          </w:rPr>
          <w:instrText xml:space="preserve"> PAGEREF _Toc244140004 \h </w:instrText>
        </w:r>
        <w:r>
          <w:rPr>
            <w:noProof/>
            <w:webHidden/>
          </w:rPr>
        </w:r>
        <w:r>
          <w:rPr>
            <w:noProof/>
            <w:webHidden/>
          </w:rPr>
          <w:fldChar w:fldCharType="separate"/>
        </w:r>
        <w:r>
          <w:rPr>
            <w:noProof/>
            <w:webHidden/>
          </w:rPr>
          <w:t>120</w:t>
        </w:r>
        <w:r>
          <w:rPr>
            <w:noProof/>
            <w:webHidden/>
          </w:rPr>
          <w:fldChar w:fldCharType="end"/>
        </w:r>
      </w:hyperlink>
    </w:p>
    <w:p w14:paraId="0C2CEAFB" w14:textId="61715E9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05" w:history="1">
        <w:r w:rsidRPr="00BD4657">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Il ponte durante la costruzione</w:t>
        </w:r>
        <w:r>
          <w:rPr>
            <w:noProof/>
            <w:webHidden/>
          </w:rPr>
          <w:tab/>
        </w:r>
        <w:r>
          <w:rPr>
            <w:noProof/>
            <w:webHidden/>
          </w:rPr>
          <w:fldChar w:fldCharType="begin"/>
        </w:r>
        <w:r>
          <w:rPr>
            <w:noProof/>
            <w:webHidden/>
          </w:rPr>
          <w:instrText xml:space="preserve"> PAGEREF _Toc244140005 \h </w:instrText>
        </w:r>
        <w:r>
          <w:rPr>
            <w:noProof/>
            <w:webHidden/>
          </w:rPr>
        </w:r>
        <w:r>
          <w:rPr>
            <w:noProof/>
            <w:webHidden/>
          </w:rPr>
          <w:fldChar w:fldCharType="separate"/>
        </w:r>
        <w:r>
          <w:rPr>
            <w:noProof/>
            <w:webHidden/>
          </w:rPr>
          <w:t>121</w:t>
        </w:r>
        <w:r>
          <w:rPr>
            <w:noProof/>
            <w:webHidden/>
          </w:rPr>
          <w:fldChar w:fldCharType="end"/>
        </w:r>
      </w:hyperlink>
    </w:p>
    <w:p w14:paraId="323F4D31" w14:textId="0C73B92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06" w:history="1">
        <w:r w:rsidRPr="00BD4657">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Dettagli che decidono la vita utile</w:t>
        </w:r>
        <w:r>
          <w:rPr>
            <w:noProof/>
            <w:webHidden/>
          </w:rPr>
          <w:tab/>
        </w:r>
        <w:r>
          <w:rPr>
            <w:noProof/>
            <w:webHidden/>
          </w:rPr>
          <w:fldChar w:fldCharType="begin"/>
        </w:r>
        <w:r>
          <w:rPr>
            <w:noProof/>
            <w:webHidden/>
          </w:rPr>
          <w:instrText xml:space="preserve"> PAGEREF _Toc244140006 \h </w:instrText>
        </w:r>
        <w:r>
          <w:rPr>
            <w:noProof/>
            <w:webHidden/>
          </w:rPr>
        </w:r>
        <w:r>
          <w:rPr>
            <w:noProof/>
            <w:webHidden/>
          </w:rPr>
          <w:fldChar w:fldCharType="separate"/>
        </w:r>
        <w:r>
          <w:rPr>
            <w:noProof/>
            <w:webHidden/>
          </w:rPr>
          <w:t>121</w:t>
        </w:r>
        <w:r>
          <w:rPr>
            <w:noProof/>
            <w:webHidden/>
          </w:rPr>
          <w:fldChar w:fldCharType="end"/>
        </w:r>
      </w:hyperlink>
    </w:p>
    <w:p w14:paraId="41811882" w14:textId="1C2CE2D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07" w:history="1">
        <w:r w:rsidRPr="00BD4657">
          <w:rPr>
            <w:rStyle w:val="Collegamentoipertestuale"/>
            <w:noProof/>
          </w:rPr>
          <w:t>27.6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Dall'anatomia al progetto in Anthea</w:t>
        </w:r>
        <w:r>
          <w:rPr>
            <w:noProof/>
            <w:webHidden/>
          </w:rPr>
          <w:tab/>
        </w:r>
        <w:r>
          <w:rPr>
            <w:noProof/>
            <w:webHidden/>
          </w:rPr>
          <w:fldChar w:fldCharType="begin"/>
        </w:r>
        <w:r>
          <w:rPr>
            <w:noProof/>
            <w:webHidden/>
          </w:rPr>
          <w:instrText xml:space="preserve"> PAGEREF _Toc244140007 \h </w:instrText>
        </w:r>
        <w:r>
          <w:rPr>
            <w:noProof/>
            <w:webHidden/>
          </w:rPr>
        </w:r>
        <w:r>
          <w:rPr>
            <w:noProof/>
            <w:webHidden/>
          </w:rPr>
          <w:fldChar w:fldCharType="separate"/>
        </w:r>
        <w:r>
          <w:rPr>
            <w:noProof/>
            <w:webHidden/>
          </w:rPr>
          <w:t>121</w:t>
        </w:r>
        <w:r>
          <w:rPr>
            <w:noProof/>
            <w:webHidden/>
          </w:rPr>
          <w:fldChar w:fldCharType="end"/>
        </w:r>
      </w:hyperlink>
    </w:p>
    <w:p w14:paraId="1096068D" w14:textId="6AFC875C"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08" w:history="1">
        <w:r w:rsidRPr="00BD4657">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_Toc244140008 \h </w:instrText>
        </w:r>
        <w:r>
          <w:rPr>
            <w:noProof/>
            <w:webHidden/>
          </w:rPr>
        </w:r>
        <w:r>
          <w:rPr>
            <w:noProof/>
            <w:webHidden/>
          </w:rPr>
          <w:fldChar w:fldCharType="separate"/>
        </w:r>
        <w:r>
          <w:rPr>
            <w:noProof/>
            <w:webHidden/>
          </w:rPr>
          <w:t>121</w:t>
        </w:r>
        <w:r>
          <w:rPr>
            <w:noProof/>
            <w:webHidden/>
          </w:rPr>
          <w:fldChar w:fldCharType="end"/>
        </w:r>
      </w:hyperlink>
    </w:p>
    <w:p w14:paraId="66860219" w14:textId="1675FD8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09" w:history="1">
        <w:r w:rsidRPr="00BD4657">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Meccanismo e campo</w:t>
        </w:r>
        <w:r>
          <w:rPr>
            <w:noProof/>
            <w:webHidden/>
          </w:rPr>
          <w:tab/>
        </w:r>
        <w:r>
          <w:rPr>
            <w:noProof/>
            <w:webHidden/>
          </w:rPr>
          <w:fldChar w:fldCharType="begin"/>
        </w:r>
        <w:r>
          <w:rPr>
            <w:noProof/>
            <w:webHidden/>
          </w:rPr>
          <w:instrText xml:space="preserve"> PAGEREF _Toc244140009 \h </w:instrText>
        </w:r>
        <w:r>
          <w:rPr>
            <w:noProof/>
            <w:webHidden/>
          </w:rPr>
        </w:r>
        <w:r>
          <w:rPr>
            <w:noProof/>
            <w:webHidden/>
          </w:rPr>
          <w:fldChar w:fldCharType="separate"/>
        </w:r>
        <w:r>
          <w:rPr>
            <w:noProof/>
            <w:webHidden/>
          </w:rPr>
          <w:t>121</w:t>
        </w:r>
        <w:r>
          <w:rPr>
            <w:noProof/>
            <w:webHidden/>
          </w:rPr>
          <w:fldChar w:fldCharType="end"/>
        </w:r>
      </w:hyperlink>
    </w:p>
    <w:p w14:paraId="3E0B5FBC" w14:textId="6AE0A24F"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10" w:history="1">
        <w:r w:rsidRPr="00BD4657">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Relazioni e simboli</w:t>
        </w:r>
        <w:r>
          <w:rPr>
            <w:noProof/>
            <w:webHidden/>
          </w:rPr>
          <w:tab/>
        </w:r>
        <w:r>
          <w:rPr>
            <w:noProof/>
            <w:webHidden/>
          </w:rPr>
          <w:fldChar w:fldCharType="begin"/>
        </w:r>
        <w:r>
          <w:rPr>
            <w:noProof/>
            <w:webHidden/>
          </w:rPr>
          <w:instrText xml:space="preserve"> PAGEREF _Toc244140010 \h </w:instrText>
        </w:r>
        <w:r>
          <w:rPr>
            <w:noProof/>
            <w:webHidden/>
          </w:rPr>
        </w:r>
        <w:r>
          <w:rPr>
            <w:noProof/>
            <w:webHidden/>
          </w:rPr>
          <w:fldChar w:fldCharType="separate"/>
        </w:r>
        <w:r>
          <w:rPr>
            <w:noProof/>
            <w:webHidden/>
          </w:rPr>
          <w:t>122</w:t>
        </w:r>
        <w:r>
          <w:rPr>
            <w:noProof/>
            <w:webHidden/>
          </w:rPr>
          <w:fldChar w:fldCharType="end"/>
        </w:r>
      </w:hyperlink>
    </w:p>
    <w:p w14:paraId="5564834A" w14:textId="4096BAD3"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11" w:history="1">
        <w:r w:rsidRPr="00BD4657">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Procedura per un caso ordinario</w:t>
        </w:r>
        <w:r>
          <w:rPr>
            <w:noProof/>
            <w:webHidden/>
          </w:rPr>
          <w:tab/>
        </w:r>
        <w:r>
          <w:rPr>
            <w:noProof/>
            <w:webHidden/>
          </w:rPr>
          <w:fldChar w:fldCharType="begin"/>
        </w:r>
        <w:r>
          <w:rPr>
            <w:noProof/>
            <w:webHidden/>
          </w:rPr>
          <w:instrText xml:space="preserve"> PAGEREF _Toc244140011 \h </w:instrText>
        </w:r>
        <w:r>
          <w:rPr>
            <w:noProof/>
            <w:webHidden/>
          </w:rPr>
        </w:r>
        <w:r>
          <w:rPr>
            <w:noProof/>
            <w:webHidden/>
          </w:rPr>
          <w:fldChar w:fldCharType="separate"/>
        </w:r>
        <w:r>
          <w:rPr>
            <w:noProof/>
            <w:webHidden/>
          </w:rPr>
          <w:t>123</w:t>
        </w:r>
        <w:r>
          <w:rPr>
            <w:noProof/>
            <w:webHidden/>
          </w:rPr>
          <w:fldChar w:fldCharType="end"/>
        </w:r>
      </w:hyperlink>
    </w:p>
    <w:p w14:paraId="0C0D9F7A" w14:textId="5631C76C"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12" w:history="1">
        <w:r w:rsidRPr="00BD4657">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numerico</w:t>
        </w:r>
        <w:r>
          <w:rPr>
            <w:noProof/>
            <w:webHidden/>
          </w:rPr>
          <w:tab/>
        </w:r>
        <w:r>
          <w:rPr>
            <w:noProof/>
            <w:webHidden/>
          </w:rPr>
          <w:fldChar w:fldCharType="begin"/>
        </w:r>
        <w:r>
          <w:rPr>
            <w:noProof/>
            <w:webHidden/>
          </w:rPr>
          <w:instrText xml:space="preserve"> PAGEREF _Toc244140012 \h </w:instrText>
        </w:r>
        <w:r>
          <w:rPr>
            <w:noProof/>
            <w:webHidden/>
          </w:rPr>
        </w:r>
        <w:r>
          <w:rPr>
            <w:noProof/>
            <w:webHidden/>
          </w:rPr>
          <w:fldChar w:fldCharType="separate"/>
        </w:r>
        <w:r>
          <w:rPr>
            <w:noProof/>
            <w:webHidden/>
          </w:rPr>
          <w:t>123</w:t>
        </w:r>
        <w:r>
          <w:rPr>
            <w:noProof/>
            <w:webHidden/>
          </w:rPr>
          <w:fldChar w:fldCharType="end"/>
        </w:r>
      </w:hyperlink>
    </w:p>
    <w:p w14:paraId="01ABCCE3" w14:textId="297F33C0"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13" w:history="1">
        <w:r w:rsidRPr="00BD4657">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Limiti e confronto con il software</w:t>
        </w:r>
        <w:r>
          <w:rPr>
            <w:noProof/>
            <w:webHidden/>
          </w:rPr>
          <w:tab/>
        </w:r>
        <w:r>
          <w:rPr>
            <w:noProof/>
            <w:webHidden/>
          </w:rPr>
          <w:fldChar w:fldCharType="begin"/>
        </w:r>
        <w:r>
          <w:rPr>
            <w:noProof/>
            <w:webHidden/>
          </w:rPr>
          <w:instrText xml:space="preserve"> PAGEREF _Toc244140013 \h </w:instrText>
        </w:r>
        <w:r>
          <w:rPr>
            <w:noProof/>
            <w:webHidden/>
          </w:rPr>
        </w:r>
        <w:r>
          <w:rPr>
            <w:noProof/>
            <w:webHidden/>
          </w:rPr>
          <w:fldChar w:fldCharType="separate"/>
        </w:r>
        <w:r>
          <w:rPr>
            <w:noProof/>
            <w:webHidden/>
          </w:rPr>
          <w:t>124</w:t>
        </w:r>
        <w:r>
          <w:rPr>
            <w:noProof/>
            <w:webHidden/>
          </w:rPr>
          <w:fldChar w:fldCharType="end"/>
        </w:r>
      </w:hyperlink>
    </w:p>
    <w:p w14:paraId="36DFD178" w14:textId="2D462FDD"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14" w:history="1">
        <w:r w:rsidRPr="00BD4657">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_Toc244140014 \h </w:instrText>
        </w:r>
        <w:r>
          <w:rPr>
            <w:noProof/>
            <w:webHidden/>
          </w:rPr>
        </w:r>
        <w:r>
          <w:rPr>
            <w:noProof/>
            <w:webHidden/>
          </w:rPr>
          <w:fldChar w:fldCharType="separate"/>
        </w:r>
        <w:r>
          <w:rPr>
            <w:noProof/>
            <w:webHidden/>
          </w:rPr>
          <w:t>124</w:t>
        </w:r>
        <w:r>
          <w:rPr>
            <w:noProof/>
            <w:webHidden/>
          </w:rPr>
          <w:fldChar w:fldCharType="end"/>
        </w:r>
      </w:hyperlink>
    </w:p>
    <w:p w14:paraId="4373BA7E" w14:textId="37634A5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15" w:history="1">
        <w:r w:rsidRPr="00BD4657">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Geometria, drenaggio e azioni</w:t>
        </w:r>
        <w:r>
          <w:rPr>
            <w:noProof/>
            <w:webHidden/>
          </w:rPr>
          <w:tab/>
        </w:r>
        <w:r>
          <w:rPr>
            <w:noProof/>
            <w:webHidden/>
          </w:rPr>
          <w:fldChar w:fldCharType="begin"/>
        </w:r>
        <w:r>
          <w:rPr>
            <w:noProof/>
            <w:webHidden/>
          </w:rPr>
          <w:instrText xml:space="preserve"> PAGEREF _Toc244140015 \h </w:instrText>
        </w:r>
        <w:r>
          <w:rPr>
            <w:noProof/>
            <w:webHidden/>
          </w:rPr>
        </w:r>
        <w:r>
          <w:rPr>
            <w:noProof/>
            <w:webHidden/>
          </w:rPr>
          <w:fldChar w:fldCharType="separate"/>
        </w:r>
        <w:r>
          <w:rPr>
            <w:noProof/>
            <w:webHidden/>
          </w:rPr>
          <w:t>125</w:t>
        </w:r>
        <w:r>
          <w:rPr>
            <w:noProof/>
            <w:webHidden/>
          </w:rPr>
          <w:fldChar w:fldCharType="end"/>
        </w:r>
      </w:hyperlink>
    </w:p>
    <w:p w14:paraId="49C652B5" w14:textId="4767AAC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16" w:history="1">
        <w:r w:rsidRPr="00BD4657">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Struttura della relazione drenata</w:t>
        </w:r>
        <w:r>
          <w:rPr>
            <w:noProof/>
            <w:webHidden/>
          </w:rPr>
          <w:tab/>
        </w:r>
        <w:r>
          <w:rPr>
            <w:noProof/>
            <w:webHidden/>
          </w:rPr>
          <w:fldChar w:fldCharType="begin"/>
        </w:r>
        <w:r>
          <w:rPr>
            <w:noProof/>
            <w:webHidden/>
          </w:rPr>
          <w:instrText xml:space="preserve"> PAGEREF _Toc244140016 \h </w:instrText>
        </w:r>
        <w:r>
          <w:rPr>
            <w:noProof/>
            <w:webHidden/>
          </w:rPr>
        </w:r>
        <w:r>
          <w:rPr>
            <w:noProof/>
            <w:webHidden/>
          </w:rPr>
          <w:fldChar w:fldCharType="separate"/>
        </w:r>
        <w:r>
          <w:rPr>
            <w:noProof/>
            <w:webHidden/>
          </w:rPr>
          <w:t>125</w:t>
        </w:r>
        <w:r>
          <w:rPr>
            <w:noProof/>
            <w:webHidden/>
          </w:rPr>
          <w:fldChar w:fldCharType="end"/>
        </w:r>
      </w:hyperlink>
    </w:p>
    <w:p w14:paraId="585FC8E9" w14:textId="4456171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17" w:history="1">
        <w:r w:rsidRPr="00BD4657">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_Toc244140017 \h </w:instrText>
        </w:r>
        <w:r>
          <w:rPr>
            <w:noProof/>
            <w:webHidden/>
          </w:rPr>
        </w:r>
        <w:r>
          <w:rPr>
            <w:noProof/>
            <w:webHidden/>
          </w:rPr>
          <w:fldChar w:fldCharType="separate"/>
        </w:r>
        <w:r>
          <w:rPr>
            <w:noProof/>
            <w:webHidden/>
          </w:rPr>
          <w:t>126</w:t>
        </w:r>
        <w:r>
          <w:rPr>
            <w:noProof/>
            <w:webHidden/>
          </w:rPr>
          <w:fldChar w:fldCharType="end"/>
        </w:r>
      </w:hyperlink>
    </w:p>
    <w:p w14:paraId="6DAB86B5" w14:textId="31B1645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18" w:history="1">
        <w:r w:rsidRPr="00BD4657">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per metro di fondazione</w:t>
        </w:r>
        <w:r>
          <w:rPr>
            <w:noProof/>
            <w:webHidden/>
          </w:rPr>
          <w:tab/>
        </w:r>
        <w:r>
          <w:rPr>
            <w:noProof/>
            <w:webHidden/>
          </w:rPr>
          <w:fldChar w:fldCharType="begin"/>
        </w:r>
        <w:r>
          <w:rPr>
            <w:noProof/>
            <w:webHidden/>
          </w:rPr>
          <w:instrText xml:space="preserve"> PAGEREF _Toc244140018 \h </w:instrText>
        </w:r>
        <w:r>
          <w:rPr>
            <w:noProof/>
            <w:webHidden/>
          </w:rPr>
        </w:r>
        <w:r>
          <w:rPr>
            <w:noProof/>
            <w:webHidden/>
          </w:rPr>
          <w:fldChar w:fldCharType="separate"/>
        </w:r>
        <w:r>
          <w:rPr>
            <w:noProof/>
            <w:webHidden/>
          </w:rPr>
          <w:t>126</w:t>
        </w:r>
        <w:r>
          <w:rPr>
            <w:noProof/>
            <w:webHidden/>
          </w:rPr>
          <w:fldChar w:fldCharType="end"/>
        </w:r>
      </w:hyperlink>
    </w:p>
    <w:p w14:paraId="685BB574" w14:textId="0885EA1F"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19" w:history="1">
        <w:r w:rsidRPr="00BD4657">
          <w:rPr>
            <w:rStyle w:val="Collegamentoipertestuale"/>
            <w:noProof/>
          </w:rPr>
          <w:t>29.5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Quando cambiare modello</w:t>
        </w:r>
        <w:r>
          <w:rPr>
            <w:noProof/>
            <w:webHidden/>
          </w:rPr>
          <w:tab/>
        </w:r>
        <w:r>
          <w:rPr>
            <w:noProof/>
            <w:webHidden/>
          </w:rPr>
          <w:fldChar w:fldCharType="begin"/>
        </w:r>
        <w:r>
          <w:rPr>
            <w:noProof/>
            <w:webHidden/>
          </w:rPr>
          <w:instrText xml:space="preserve"> PAGEREF _Toc244140019 \h </w:instrText>
        </w:r>
        <w:r>
          <w:rPr>
            <w:noProof/>
            <w:webHidden/>
          </w:rPr>
        </w:r>
        <w:r>
          <w:rPr>
            <w:noProof/>
            <w:webHidden/>
          </w:rPr>
          <w:fldChar w:fldCharType="separate"/>
        </w:r>
        <w:r>
          <w:rPr>
            <w:noProof/>
            <w:webHidden/>
          </w:rPr>
          <w:t>127</w:t>
        </w:r>
        <w:r>
          <w:rPr>
            <w:noProof/>
            <w:webHidden/>
          </w:rPr>
          <w:fldChar w:fldCharType="end"/>
        </w:r>
      </w:hyperlink>
    </w:p>
    <w:p w14:paraId="214D0BF8" w14:textId="2B8632A4"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20" w:history="1">
        <w:r w:rsidRPr="00BD4657">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_Toc244140020 \h </w:instrText>
        </w:r>
        <w:r>
          <w:rPr>
            <w:noProof/>
            <w:webHidden/>
          </w:rPr>
        </w:r>
        <w:r>
          <w:rPr>
            <w:noProof/>
            <w:webHidden/>
          </w:rPr>
          <w:fldChar w:fldCharType="separate"/>
        </w:r>
        <w:r>
          <w:rPr>
            <w:noProof/>
            <w:webHidden/>
          </w:rPr>
          <w:t>127</w:t>
        </w:r>
        <w:r>
          <w:rPr>
            <w:noProof/>
            <w:webHidden/>
          </w:rPr>
          <w:fldChar w:fldCharType="end"/>
        </w:r>
      </w:hyperlink>
    </w:p>
    <w:p w14:paraId="23D0E0FE" w14:textId="0F5F214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21" w:history="1">
        <w:r w:rsidRPr="00BD4657">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Definire prima il requisito</w:t>
        </w:r>
        <w:r>
          <w:rPr>
            <w:noProof/>
            <w:webHidden/>
          </w:rPr>
          <w:tab/>
        </w:r>
        <w:r>
          <w:rPr>
            <w:noProof/>
            <w:webHidden/>
          </w:rPr>
          <w:fldChar w:fldCharType="begin"/>
        </w:r>
        <w:r>
          <w:rPr>
            <w:noProof/>
            <w:webHidden/>
          </w:rPr>
          <w:instrText xml:space="preserve"> PAGEREF _Toc244140021 \h </w:instrText>
        </w:r>
        <w:r>
          <w:rPr>
            <w:noProof/>
            <w:webHidden/>
          </w:rPr>
        </w:r>
        <w:r>
          <w:rPr>
            <w:noProof/>
            <w:webHidden/>
          </w:rPr>
          <w:fldChar w:fldCharType="separate"/>
        </w:r>
        <w:r>
          <w:rPr>
            <w:noProof/>
            <w:webHidden/>
          </w:rPr>
          <w:t>127</w:t>
        </w:r>
        <w:r>
          <w:rPr>
            <w:noProof/>
            <w:webHidden/>
          </w:rPr>
          <w:fldChar w:fldCharType="end"/>
        </w:r>
      </w:hyperlink>
    </w:p>
    <w:p w14:paraId="1F543715" w14:textId="3A7FE42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22" w:history="1">
        <w:r w:rsidRPr="00BD4657">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IFC e modello analitico</w:t>
        </w:r>
        <w:r>
          <w:rPr>
            <w:noProof/>
            <w:webHidden/>
          </w:rPr>
          <w:tab/>
        </w:r>
        <w:r>
          <w:rPr>
            <w:noProof/>
            <w:webHidden/>
          </w:rPr>
          <w:fldChar w:fldCharType="begin"/>
        </w:r>
        <w:r>
          <w:rPr>
            <w:noProof/>
            <w:webHidden/>
          </w:rPr>
          <w:instrText xml:space="preserve"> PAGEREF _Toc244140022 \h </w:instrText>
        </w:r>
        <w:r>
          <w:rPr>
            <w:noProof/>
            <w:webHidden/>
          </w:rPr>
        </w:r>
        <w:r>
          <w:rPr>
            <w:noProof/>
            <w:webHidden/>
          </w:rPr>
          <w:fldChar w:fldCharType="separate"/>
        </w:r>
        <w:r>
          <w:rPr>
            <w:noProof/>
            <w:webHidden/>
          </w:rPr>
          <w:t>127</w:t>
        </w:r>
        <w:r>
          <w:rPr>
            <w:noProof/>
            <w:webHidden/>
          </w:rPr>
          <w:fldChar w:fldCharType="end"/>
        </w:r>
      </w:hyperlink>
    </w:p>
    <w:p w14:paraId="7CD1ED0D" w14:textId="30CD60B0"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23" w:history="1">
        <w:r w:rsidRPr="00BD4657">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CDE e revisione</w:t>
        </w:r>
        <w:r>
          <w:rPr>
            <w:noProof/>
            <w:webHidden/>
          </w:rPr>
          <w:tab/>
        </w:r>
        <w:r>
          <w:rPr>
            <w:noProof/>
            <w:webHidden/>
          </w:rPr>
          <w:fldChar w:fldCharType="begin"/>
        </w:r>
        <w:r>
          <w:rPr>
            <w:noProof/>
            <w:webHidden/>
          </w:rPr>
          <w:instrText xml:space="preserve"> PAGEREF _Toc244140023 \h </w:instrText>
        </w:r>
        <w:r>
          <w:rPr>
            <w:noProof/>
            <w:webHidden/>
          </w:rPr>
        </w:r>
        <w:r>
          <w:rPr>
            <w:noProof/>
            <w:webHidden/>
          </w:rPr>
          <w:fldChar w:fldCharType="separate"/>
        </w:r>
        <w:r>
          <w:rPr>
            <w:noProof/>
            <w:webHidden/>
          </w:rPr>
          <w:t>128</w:t>
        </w:r>
        <w:r>
          <w:rPr>
            <w:noProof/>
            <w:webHidden/>
          </w:rPr>
          <w:fldChar w:fldCharType="end"/>
        </w:r>
      </w:hyperlink>
    </w:p>
    <w:p w14:paraId="1C80166B" w14:textId="5A294E2C"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24" w:history="1">
        <w:r w:rsidRPr="00BD4657">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Procedura di accettazione</w:t>
        </w:r>
        <w:r>
          <w:rPr>
            <w:noProof/>
            <w:webHidden/>
          </w:rPr>
          <w:tab/>
        </w:r>
        <w:r>
          <w:rPr>
            <w:noProof/>
            <w:webHidden/>
          </w:rPr>
          <w:fldChar w:fldCharType="begin"/>
        </w:r>
        <w:r>
          <w:rPr>
            <w:noProof/>
            <w:webHidden/>
          </w:rPr>
          <w:instrText xml:space="preserve"> PAGEREF _Toc244140024 \h </w:instrText>
        </w:r>
        <w:r>
          <w:rPr>
            <w:noProof/>
            <w:webHidden/>
          </w:rPr>
        </w:r>
        <w:r>
          <w:rPr>
            <w:noProof/>
            <w:webHidden/>
          </w:rPr>
          <w:fldChar w:fldCharType="separate"/>
        </w:r>
        <w:r>
          <w:rPr>
            <w:noProof/>
            <w:webHidden/>
          </w:rPr>
          <w:t>128</w:t>
        </w:r>
        <w:r>
          <w:rPr>
            <w:noProof/>
            <w:webHidden/>
          </w:rPr>
          <w:fldChar w:fldCharType="end"/>
        </w:r>
      </w:hyperlink>
    </w:p>
    <w:p w14:paraId="78E8C2BC" w14:textId="5281D33B"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25" w:history="1">
        <w:r w:rsidRPr="00BD4657">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_Toc244140025 \h </w:instrText>
        </w:r>
        <w:r>
          <w:rPr>
            <w:noProof/>
            <w:webHidden/>
          </w:rPr>
        </w:r>
        <w:r>
          <w:rPr>
            <w:noProof/>
            <w:webHidden/>
          </w:rPr>
          <w:fldChar w:fldCharType="separate"/>
        </w:r>
        <w:r>
          <w:rPr>
            <w:noProof/>
            <w:webHidden/>
          </w:rPr>
          <w:t>128</w:t>
        </w:r>
        <w:r>
          <w:rPr>
            <w:noProof/>
            <w:webHidden/>
          </w:rPr>
          <w:fldChar w:fldCharType="end"/>
        </w:r>
      </w:hyperlink>
    </w:p>
    <w:p w14:paraId="1483AB86" w14:textId="3BE8199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26" w:history="1">
        <w:r w:rsidRPr="00BD4657">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Separare quattro passaggi</w:t>
        </w:r>
        <w:r>
          <w:rPr>
            <w:noProof/>
            <w:webHidden/>
          </w:rPr>
          <w:tab/>
        </w:r>
        <w:r>
          <w:rPr>
            <w:noProof/>
            <w:webHidden/>
          </w:rPr>
          <w:fldChar w:fldCharType="begin"/>
        </w:r>
        <w:r>
          <w:rPr>
            <w:noProof/>
            <w:webHidden/>
          </w:rPr>
          <w:instrText xml:space="preserve"> PAGEREF _Toc244140026 \h </w:instrText>
        </w:r>
        <w:r>
          <w:rPr>
            <w:noProof/>
            <w:webHidden/>
          </w:rPr>
        </w:r>
        <w:r>
          <w:rPr>
            <w:noProof/>
            <w:webHidden/>
          </w:rPr>
          <w:fldChar w:fldCharType="separate"/>
        </w:r>
        <w:r>
          <w:rPr>
            <w:noProof/>
            <w:webHidden/>
          </w:rPr>
          <w:t>129</w:t>
        </w:r>
        <w:r>
          <w:rPr>
            <w:noProof/>
            <w:webHidden/>
          </w:rPr>
          <w:fldChar w:fldCharType="end"/>
        </w:r>
      </w:hyperlink>
    </w:p>
    <w:p w14:paraId="1A57E5A9" w14:textId="359AEC5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27" w:history="1">
        <w:r w:rsidRPr="00BD4657">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Un esempio di dipendenza</w:t>
        </w:r>
        <w:r>
          <w:rPr>
            <w:noProof/>
            <w:webHidden/>
          </w:rPr>
          <w:tab/>
        </w:r>
        <w:r>
          <w:rPr>
            <w:noProof/>
            <w:webHidden/>
          </w:rPr>
          <w:fldChar w:fldCharType="begin"/>
        </w:r>
        <w:r>
          <w:rPr>
            <w:noProof/>
            <w:webHidden/>
          </w:rPr>
          <w:instrText xml:space="preserve"> PAGEREF _Toc244140027 \h </w:instrText>
        </w:r>
        <w:r>
          <w:rPr>
            <w:noProof/>
            <w:webHidden/>
          </w:rPr>
        </w:r>
        <w:r>
          <w:rPr>
            <w:noProof/>
            <w:webHidden/>
          </w:rPr>
          <w:fldChar w:fldCharType="separate"/>
        </w:r>
        <w:r>
          <w:rPr>
            <w:noProof/>
            <w:webHidden/>
          </w:rPr>
          <w:t>129</w:t>
        </w:r>
        <w:r>
          <w:rPr>
            <w:noProof/>
            <w:webHidden/>
          </w:rPr>
          <w:fldChar w:fldCharType="end"/>
        </w:r>
      </w:hyperlink>
    </w:p>
    <w:p w14:paraId="39123DCA" w14:textId="57EE14E0"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28" w:history="1">
        <w:r w:rsidRPr="00BD4657">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Dati strutturati e identità</w:t>
        </w:r>
        <w:r>
          <w:rPr>
            <w:noProof/>
            <w:webHidden/>
          </w:rPr>
          <w:tab/>
        </w:r>
        <w:r>
          <w:rPr>
            <w:noProof/>
            <w:webHidden/>
          </w:rPr>
          <w:fldChar w:fldCharType="begin"/>
        </w:r>
        <w:r>
          <w:rPr>
            <w:noProof/>
            <w:webHidden/>
          </w:rPr>
          <w:instrText xml:space="preserve"> PAGEREF _Toc244140028 \h </w:instrText>
        </w:r>
        <w:r>
          <w:rPr>
            <w:noProof/>
            <w:webHidden/>
          </w:rPr>
        </w:r>
        <w:r>
          <w:rPr>
            <w:noProof/>
            <w:webHidden/>
          </w:rPr>
          <w:fldChar w:fldCharType="separate"/>
        </w:r>
        <w:r>
          <w:rPr>
            <w:noProof/>
            <w:webHidden/>
          </w:rPr>
          <w:t>129</w:t>
        </w:r>
        <w:r>
          <w:rPr>
            <w:noProof/>
            <w:webHidden/>
          </w:rPr>
          <w:fldChar w:fldCharType="end"/>
        </w:r>
      </w:hyperlink>
    </w:p>
    <w:p w14:paraId="0BD94D78" w14:textId="1BA7CA15"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29" w:history="1">
        <w:r w:rsidRPr="00BD4657">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Riproducibilità e limiti</w:t>
        </w:r>
        <w:r>
          <w:rPr>
            <w:noProof/>
            <w:webHidden/>
          </w:rPr>
          <w:tab/>
        </w:r>
        <w:r>
          <w:rPr>
            <w:noProof/>
            <w:webHidden/>
          </w:rPr>
          <w:fldChar w:fldCharType="begin"/>
        </w:r>
        <w:r>
          <w:rPr>
            <w:noProof/>
            <w:webHidden/>
          </w:rPr>
          <w:instrText xml:space="preserve"> PAGEREF _Toc244140029 \h </w:instrText>
        </w:r>
        <w:r>
          <w:rPr>
            <w:noProof/>
            <w:webHidden/>
          </w:rPr>
        </w:r>
        <w:r>
          <w:rPr>
            <w:noProof/>
            <w:webHidden/>
          </w:rPr>
          <w:fldChar w:fldCharType="separate"/>
        </w:r>
        <w:r>
          <w:rPr>
            <w:noProof/>
            <w:webHidden/>
          </w:rPr>
          <w:t>129</w:t>
        </w:r>
        <w:r>
          <w:rPr>
            <w:noProof/>
            <w:webHidden/>
          </w:rPr>
          <w:fldChar w:fldCharType="end"/>
        </w:r>
      </w:hyperlink>
    </w:p>
    <w:p w14:paraId="2A7DBB54" w14:textId="1A3B2634"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30" w:history="1">
        <w:r w:rsidRPr="00BD4657">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_Toc244140030 \h </w:instrText>
        </w:r>
        <w:r>
          <w:rPr>
            <w:noProof/>
            <w:webHidden/>
          </w:rPr>
        </w:r>
        <w:r>
          <w:rPr>
            <w:noProof/>
            <w:webHidden/>
          </w:rPr>
          <w:fldChar w:fldCharType="separate"/>
        </w:r>
        <w:r>
          <w:rPr>
            <w:noProof/>
            <w:webHidden/>
          </w:rPr>
          <w:t>129</w:t>
        </w:r>
        <w:r>
          <w:rPr>
            <w:noProof/>
            <w:webHidden/>
          </w:rPr>
          <w:fldChar w:fldCharType="end"/>
        </w:r>
      </w:hyperlink>
    </w:p>
    <w:p w14:paraId="34884AFA" w14:textId="1AD9372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31" w:history="1">
        <w:r w:rsidRPr="00BD4657">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Grandezze e unità</w:t>
        </w:r>
        <w:r>
          <w:rPr>
            <w:noProof/>
            <w:webHidden/>
          </w:rPr>
          <w:tab/>
        </w:r>
        <w:r>
          <w:rPr>
            <w:noProof/>
            <w:webHidden/>
          </w:rPr>
          <w:fldChar w:fldCharType="begin"/>
        </w:r>
        <w:r>
          <w:rPr>
            <w:noProof/>
            <w:webHidden/>
          </w:rPr>
          <w:instrText xml:space="preserve"> PAGEREF _Toc244140031 \h </w:instrText>
        </w:r>
        <w:r>
          <w:rPr>
            <w:noProof/>
            <w:webHidden/>
          </w:rPr>
        </w:r>
        <w:r>
          <w:rPr>
            <w:noProof/>
            <w:webHidden/>
          </w:rPr>
          <w:fldChar w:fldCharType="separate"/>
        </w:r>
        <w:r>
          <w:rPr>
            <w:noProof/>
            <w:webHidden/>
          </w:rPr>
          <w:t>130</w:t>
        </w:r>
        <w:r>
          <w:rPr>
            <w:noProof/>
            <w:webHidden/>
          </w:rPr>
          <w:fldChar w:fldCharType="end"/>
        </w:r>
      </w:hyperlink>
    </w:p>
    <w:p w14:paraId="6BB11AE8" w14:textId="2991DD4F"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32" w:history="1">
        <w:r w:rsidRPr="00BD4657">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Diagramma e classe storica</w:t>
        </w:r>
        <w:r>
          <w:rPr>
            <w:noProof/>
            <w:webHidden/>
          </w:rPr>
          <w:tab/>
        </w:r>
        <w:r>
          <w:rPr>
            <w:noProof/>
            <w:webHidden/>
          </w:rPr>
          <w:fldChar w:fldCharType="begin"/>
        </w:r>
        <w:r>
          <w:rPr>
            <w:noProof/>
            <w:webHidden/>
          </w:rPr>
          <w:instrText xml:space="preserve"> PAGEREF _Toc244140032 \h </w:instrText>
        </w:r>
        <w:r>
          <w:rPr>
            <w:noProof/>
            <w:webHidden/>
          </w:rPr>
        </w:r>
        <w:r>
          <w:rPr>
            <w:noProof/>
            <w:webHidden/>
          </w:rPr>
          <w:fldChar w:fldCharType="separate"/>
        </w:r>
        <w:r>
          <w:rPr>
            <w:noProof/>
            <w:webHidden/>
          </w:rPr>
          <w:t>130</w:t>
        </w:r>
        <w:r>
          <w:rPr>
            <w:noProof/>
            <w:webHidden/>
          </w:rPr>
          <w:fldChar w:fldCharType="end"/>
        </w:r>
      </w:hyperlink>
    </w:p>
    <w:p w14:paraId="04621811" w14:textId="51D24CDC"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33" w:history="1">
        <w:r w:rsidRPr="00BD4657">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Trasferimento fra moduli</w:t>
        </w:r>
        <w:r>
          <w:rPr>
            <w:noProof/>
            <w:webHidden/>
          </w:rPr>
          <w:tab/>
        </w:r>
        <w:r>
          <w:rPr>
            <w:noProof/>
            <w:webHidden/>
          </w:rPr>
          <w:fldChar w:fldCharType="begin"/>
        </w:r>
        <w:r>
          <w:rPr>
            <w:noProof/>
            <w:webHidden/>
          </w:rPr>
          <w:instrText xml:space="preserve"> PAGEREF _Toc244140033 \h </w:instrText>
        </w:r>
        <w:r>
          <w:rPr>
            <w:noProof/>
            <w:webHidden/>
          </w:rPr>
        </w:r>
        <w:r>
          <w:rPr>
            <w:noProof/>
            <w:webHidden/>
          </w:rPr>
          <w:fldChar w:fldCharType="separate"/>
        </w:r>
        <w:r>
          <w:rPr>
            <w:noProof/>
            <w:webHidden/>
          </w:rPr>
          <w:t>131</w:t>
        </w:r>
        <w:r>
          <w:rPr>
            <w:noProof/>
            <w:webHidden/>
          </w:rPr>
          <w:fldChar w:fldCharType="end"/>
        </w:r>
      </w:hyperlink>
    </w:p>
    <w:p w14:paraId="4241F94D" w14:textId="7BE0A594"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34" w:history="1">
        <w:r w:rsidRPr="00BD4657">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Profili di calcolo del calcestruzzo</w:t>
        </w:r>
        <w:r>
          <w:rPr>
            <w:noProof/>
            <w:webHidden/>
          </w:rPr>
          <w:tab/>
        </w:r>
        <w:r>
          <w:rPr>
            <w:noProof/>
            <w:webHidden/>
          </w:rPr>
          <w:fldChar w:fldCharType="begin"/>
        </w:r>
        <w:r>
          <w:rPr>
            <w:noProof/>
            <w:webHidden/>
          </w:rPr>
          <w:instrText xml:space="preserve"> PAGEREF _Toc244140034 \h </w:instrText>
        </w:r>
        <w:r>
          <w:rPr>
            <w:noProof/>
            <w:webHidden/>
          </w:rPr>
        </w:r>
        <w:r>
          <w:rPr>
            <w:noProof/>
            <w:webHidden/>
          </w:rPr>
          <w:fldChar w:fldCharType="separate"/>
        </w:r>
        <w:r>
          <w:rPr>
            <w:noProof/>
            <w:webHidden/>
          </w:rPr>
          <w:t>131</w:t>
        </w:r>
        <w:r>
          <w:rPr>
            <w:noProof/>
            <w:webHidden/>
          </w:rPr>
          <w:fldChar w:fldCharType="end"/>
        </w:r>
      </w:hyperlink>
    </w:p>
    <w:p w14:paraId="7805D07E" w14:textId="662AB53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35" w:history="1">
        <w:r w:rsidRPr="00BD4657">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Implementazioni</w:t>
        </w:r>
        <w:r>
          <w:rPr>
            <w:noProof/>
            <w:webHidden/>
          </w:rPr>
          <w:tab/>
        </w:r>
        <w:r>
          <w:rPr>
            <w:noProof/>
            <w:webHidden/>
          </w:rPr>
          <w:fldChar w:fldCharType="begin"/>
        </w:r>
        <w:r>
          <w:rPr>
            <w:noProof/>
            <w:webHidden/>
          </w:rPr>
          <w:instrText xml:space="preserve"> PAGEREF _Toc244140035 \h </w:instrText>
        </w:r>
        <w:r>
          <w:rPr>
            <w:noProof/>
            <w:webHidden/>
          </w:rPr>
        </w:r>
        <w:r>
          <w:rPr>
            <w:noProof/>
            <w:webHidden/>
          </w:rPr>
          <w:fldChar w:fldCharType="separate"/>
        </w:r>
        <w:r>
          <w:rPr>
            <w:noProof/>
            <w:webHidden/>
          </w:rPr>
          <w:t>131</w:t>
        </w:r>
        <w:r>
          <w:rPr>
            <w:noProof/>
            <w:webHidden/>
          </w:rPr>
          <w:fldChar w:fldCharType="end"/>
        </w:r>
      </w:hyperlink>
    </w:p>
    <w:p w14:paraId="121C6398" w14:textId="018AE1C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36" w:history="1">
        <w:r w:rsidRPr="00BD4657">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Dati condivisi e aggiornamento</w:t>
        </w:r>
        <w:r>
          <w:rPr>
            <w:noProof/>
            <w:webHidden/>
          </w:rPr>
          <w:tab/>
        </w:r>
        <w:r>
          <w:rPr>
            <w:noProof/>
            <w:webHidden/>
          </w:rPr>
          <w:fldChar w:fldCharType="begin"/>
        </w:r>
        <w:r>
          <w:rPr>
            <w:noProof/>
            <w:webHidden/>
          </w:rPr>
          <w:instrText xml:space="preserve"> PAGEREF _Toc244140036 \h </w:instrText>
        </w:r>
        <w:r>
          <w:rPr>
            <w:noProof/>
            <w:webHidden/>
          </w:rPr>
        </w:r>
        <w:r>
          <w:rPr>
            <w:noProof/>
            <w:webHidden/>
          </w:rPr>
          <w:fldChar w:fldCharType="separate"/>
        </w:r>
        <w:r>
          <w:rPr>
            <w:noProof/>
            <w:webHidden/>
          </w:rPr>
          <w:t>132</w:t>
        </w:r>
        <w:r>
          <w:rPr>
            <w:noProof/>
            <w:webHidden/>
          </w:rPr>
          <w:fldChar w:fldCharType="end"/>
        </w:r>
      </w:hyperlink>
    </w:p>
    <w:p w14:paraId="66256E65" w14:textId="7F41B434"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37" w:history="1">
        <w:r w:rsidRPr="00BD4657">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Geometrie</w:t>
        </w:r>
        <w:r>
          <w:rPr>
            <w:noProof/>
            <w:webHidden/>
          </w:rPr>
          <w:tab/>
        </w:r>
        <w:r>
          <w:rPr>
            <w:noProof/>
            <w:webHidden/>
          </w:rPr>
          <w:fldChar w:fldCharType="begin"/>
        </w:r>
        <w:r>
          <w:rPr>
            <w:noProof/>
            <w:webHidden/>
          </w:rPr>
          <w:instrText xml:space="preserve"> PAGEREF _Toc244140037 \h </w:instrText>
        </w:r>
        <w:r>
          <w:rPr>
            <w:noProof/>
            <w:webHidden/>
          </w:rPr>
        </w:r>
        <w:r>
          <w:rPr>
            <w:noProof/>
            <w:webHidden/>
          </w:rPr>
          <w:fldChar w:fldCharType="separate"/>
        </w:r>
        <w:r>
          <w:rPr>
            <w:noProof/>
            <w:webHidden/>
          </w:rPr>
          <w:t>134</w:t>
        </w:r>
        <w:r>
          <w:rPr>
            <w:noProof/>
            <w:webHidden/>
          </w:rPr>
          <w:fldChar w:fldCharType="end"/>
        </w:r>
      </w:hyperlink>
    </w:p>
    <w:p w14:paraId="45091107" w14:textId="3D85BCB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38" w:history="1">
        <w:r w:rsidRPr="00BD4657">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Campo ancora non coperto</w:t>
        </w:r>
        <w:r>
          <w:rPr>
            <w:noProof/>
            <w:webHidden/>
          </w:rPr>
          <w:tab/>
        </w:r>
        <w:r>
          <w:rPr>
            <w:noProof/>
            <w:webHidden/>
          </w:rPr>
          <w:fldChar w:fldCharType="begin"/>
        </w:r>
        <w:r>
          <w:rPr>
            <w:noProof/>
            <w:webHidden/>
          </w:rPr>
          <w:instrText xml:space="preserve"> PAGEREF _Toc244140038 \h </w:instrText>
        </w:r>
        <w:r>
          <w:rPr>
            <w:noProof/>
            <w:webHidden/>
          </w:rPr>
        </w:r>
        <w:r>
          <w:rPr>
            <w:noProof/>
            <w:webHidden/>
          </w:rPr>
          <w:fldChar w:fldCharType="separate"/>
        </w:r>
        <w:r>
          <w:rPr>
            <w:noProof/>
            <w:webHidden/>
          </w:rPr>
          <w:t>134</w:t>
        </w:r>
        <w:r>
          <w:rPr>
            <w:noProof/>
            <w:webHidden/>
          </w:rPr>
          <w:fldChar w:fldCharType="end"/>
        </w:r>
      </w:hyperlink>
    </w:p>
    <w:p w14:paraId="07DF0872" w14:textId="36CD39FC"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39" w:history="1">
        <w:r w:rsidRPr="00BD4657">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_Toc244140039 \h </w:instrText>
        </w:r>
        <w:r>
          <w:rPr>
            <w:noProof/>
            <w:webHidden/>
          </w:rPr>
        </w:r>
        <w:r>
          <w:rPr>
            <w:noProof/>
            <w:webHidden/>
          </w:rPr>
          <w:fldChar w:fldCharType="separate"/>
        </w:r>
        <w:r>
          <w:rPr>
            <w:noProof/>
            <w:webHidden/>
          </w:rPr>
          <w:t>135</w:t>
        </w:r>
        <w:r>
          <w:rPr>
            <w:noProof/>
            <w:webHidden/>
          </w:rPr>
          <w:fldChar w:fldCharType="end"/>
        </w:r>
      </w:hyperlink>
    </w:p>
    <w:p w14:paraId="1253BB28" w14:textId="0FB8E083"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40" w:history="1">
        <w:r w:rsidRPr="00BD4657">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_Toc244140040 \h </w:instrText>
        </w:r>
        <w:r>
          <w:rPr>
            <w:noProof/>
            <w:webHidden/>
          </w:rPr>
        </w:r>
        <w:r>
          <w:rPr>
            <w:noProof/>
            <w:webHidden/>
          </w:rPr>
          <w:fldChar w:fldCharType="separate"/>
        </w:r>
        <w:r>
          <w:rPr>
            <w:noProof/>
            <w:webHidden/>
          </w:rPr>
          <w:t>135</w:t>
        </w:r>
        <w:r>
          <w:rPr>
            <w:noProof/>
            <w:webHidden/>
          </w:rPr>
          <w:fldChar w:fldCharType="end"/>
        </w:r>
      </w:hyperlink>
    </w:p>
    <w:p w14:paraId="313FBAC9" w14:textId="39EE081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41" w:history="1">
        <w:r w:rsidRPr="00BD4657">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Che cosa misurano CPT e SPT</w:t>
        </w:r>
        <w:r>
          <w:rPr>
            <w:noProof/>
            <w:webHidden/>
          </w:rPr>
          <w:tab/>
        </w:r>
        <w:r>
          <w:rPr>
            <w:noProof/>
            <w:webHidden/>
          </w:rPr>
          <w:fldChar w:fldCharType="begin"/>
        </w:r>
        <w:r>
          <w:rPr>
            <w:noProof/>
            <w:webHidden/>
          </w:rPr>
          <w:instrText xml:space="preserve"> PAGEREF _Toc244140041 \h </w:instrText>
        </w:r>
        <w:r>
          <w:rPr>
            <w:noProof/>
            <w:webHidden/>
          </w:rPr>
        </w:r>
        <w:r>
          <w:rPr>
            <w:noProof/>
            <w:webHidden/>
          </w:rPr>
          <w:fldChar w:fldCharType="separate"/>
        </w:r>
        <w:r>
          <w:rPr>
            <w:noProof/>
            <w:webHidden/>
          </w:rPr>
          <w:t>135</w:t>
        </w:r>
        <w:r>
          <w:rPr>
            <w:noProof/>
            <w:webHidden/>
          </w:rPr>
          <w:fldChar w:fldCharType="end"/>
        </w:r>
      </w:hyperlink>
    </w:p>
    <w:p w14:paraId="74ED6EE8" w14:textId="05CD309F"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42" w:history="1">
        <w:r w:rsidRPr="00BD4657">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Dal profilo alle verifiche ANTHEA</w:t>
        </w:r>
        <w:r>
          <w:rPr>
            <w:noProof/>
            <w:webHidden/>
          </w:rPr>
          <w:tab/>
        </w:r>
        <w:r>
          <w:rPr>
            <w:noProof/>
            <w:webHidden/>
          </w:rPr>
          <w:fldChar w:fldCharType="begin"/>
        </w:r>
        <w:r>
          <w:rPr>
            <w:noProof/>
            <w:webHidden/>
          </w:rPr>
          <w:instrText xml:space="preserve"> PAGEREF _Toc244140042 \h </w:instrText>
        </w:r>
        <w:r>
          <w:rPr>
            <w:noProof/>
            <w:webHidden/>
          </w:rPr>
        </w:r>
        <w:r>
          <w:rPr>
            <w:noProof/>
            <w:webHidden/>
          </w:rPr>
          <w:fldChar w:fldCharType="separate"/>
        </w:r>
        <w:r>
          <w:rPr>
            <w:noProof/>
            <w:webHidden/>
          </w:rPr>
          <w:t>136</w:t>
        </w:r>
        <w:r>
          <w:rPr>
            <w:noProof/>
            <w:webHidden/>
          </w:rPr>
          <w:fldChar w:fldCharType="end"/>
        </w:r>
      </w:hyperlink>
    </w:p>
    <w:p w14:paraId="53C4BBD5" w14:textId="40AD1147"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43" w:history="1">
        <w:r w:rsidRPr="00BD4657">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_Toc244140043 \h </w:instrText>
        </w:r>
        <w:r>
          <w:rPr>
            <w:noProof/>
            <w:webHidden/>
          </w:rPr>
        </w:r>
        <w:r>
          <w:rPr>
            <w:noProof/>
            <w:webHidden/>
          </w:rPr>
          <w:fldChar w:fldCharType="separate"/>
        </w:r>
        <w:r>
          <w:rPr>
            <w:noProof/>
            <w:webHidden/>
          </w:rPr>
          <w:t>136</w:t>
        </w:r>
        <w:r>
          <w:rPr>
            <w:noProof/>
            <w:webHidden/>
          </w:rPr>
          <w:fldChar w:fldCharType="end"/>
        </w:r>
      </w:hyperlink>
    </w:p>
    <w:p w14:paraId="3D66B677" w14:textId="2A632945"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44" w:history="1">
        <w:r w:rsidRPr="00BD4657">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_Toc244140044 \h </w:instrText>
        </w:r>
        <w:r>
          <w:rPr>
            <w:noProof/>
            <w:webHidden/>
          </w:rPr>
        </w:r>
        <w:r>
          <w:rPr>
            <w:noProof/>
            <w:webHidden/>
          </w:rPr>
          <w:fldChar w:fldCharType="separate"/>
        </w:r>
        <w:r>
          <w:rPr>
            <w:noProof/>
            <w:webHidden/>
          </w:rPr>
          <w:t>136</w:t>
        </w:r>
        <w:r>
          <w:rPr>
            <w:noProof/>
            <w:webHidden/>
          </w:rPr>
          <w:fldChar w:fldCharType="end"/>
        </w:r>
      </w:hyperlink>
    </w:p>
    <w:p w14:paraId="2872D623" w14:textId="737569A5"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45" w:history="1">
        <w:r w:rsidRPr="00BD4657">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Integrazione per strati</w:t>
        </w:r>
        <w:r>
          <w:rPr>
            <w:noProof/>
            <w:webHidden/>
          </w:rPr>
          <w:tab/>
        </w:r>
        <w:r>
          <w:rPr>
            <w:noProof/>
            <w:webHidden/>
          </w:rPr>
          <w:fldChar w:fldCharType="begin"/>
        </w:r>
        <w:r>
          <w:rPr>
            <w:noProof/>
            <w:webHidden/>
          </w:rPr>
          <w:instrText xml:space="preserve"> PAGEREF _Toc244140045 \h </w:instrText>
        </w:r>
        <w:r>
          <w:rPr>
            <w:noProof/>
            <w:webHidden/>
          </w:rPr>
        </w:r>
        <w:r>
          <w:rPr>
            <w:noProof/>
            <w:webHidden/>
          </w:rPr>
          <w:fldChar w:fldCharType="separate"/>
        </w:r>
        <w:r>
          <w:rPr>
            <w:noProof/>
            <w:webHidden/>
          </w:rPr>
          <w:t>136</w:t>
        </w:r>
        <w:r>
          <w:rPr>
            <w:noProof/>
            <w:webHidden/>
          </w:rPr>
          <w:fldChar w:fldCharType="end"/>
        </w:r>
      </w:hyperlink>
    </w:p>
    <w:p w14:paraId="588DCD90" w14:textId="3EA719B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46" w:history="1">
        <w:r w:rsidRPr="00BD4657">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Il ruolo della lunghezza drenante</w:t>
        </w:r>
        <w:r>
          <w:rPr>
            <w:noProof/>
            <w:webHidden/>
          </w:rPr>
          <w:tab/>
        </w:r>
        <w:r>
          <w:rPr>
            <w:noProof/>
            <w:webHidden/>
          </w:rPr>
          <w:fldChar w:fldCharType="begin"/>
        </w:r>
        <w:r>
          <w:rPr>
            <w:noProof/>
            <w:webHidden/>
          </w:rPr>
          <w:instrText xml:space="preserve"> PAGEREF _Toc244140046 \h </w:instrText>
        </w:r>
        <w:r>
          <w:rPr>
            <w:noProof/>
            <w:webHidden/>
          </w:rPr>
        </w:r>
        <w:r>
          <w:rPr>
            <w:noProof/>
            <w:webHidden/>
          </w:rPr>
          <w:fldChar w:fldCharType="separate"/>
        </w:r>
        <w:r>
          <w:rPr>
            <w:noProof/>
            <w:webHidden/>
          </w:rPr>
          <w:t>136</w:t>
        </w:r>
        <w:r>
          <w:rPr>
            <w:noProof/>
            <w:webHidden/>
          </w:rPr>
          <w:fldChar w:fldCharType="end"/>
        </w:r>
      </w:hyperlink>
    </w:p>
    <w:p w14:paraId="5313E6C7" w14:textId="3320733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47" w:history="1">
        <w:r w:rsidRPr="00BD4657">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Acqua e opere di sostegno</w:t>
        </w:r>
        <w:r>
          <w:rPr>
            <w:noProof/>
            <w:webHidden/>
          </w:rPr>
          <w:tab/>
        </w:r>
        <w:r>
          <w:rPr>
            <w:noProof/>
            <w:webHidden/>
          </w:rPr>
          <w:fldChar w:fldCharType="begin"/>
        </w:r>
        <w:r>
          <w:rPr>
            <w:noProof/>
            <w:webHidden/>
          </w:rPr>
          <w:instrText xml:space="preserve"> PAGEREF _Toc244140047 \h </w:instrText>
        </w:r>
        <w:r>
          <w:rPr>
            <w:noProof/>
            <w:webHidden/>
          </w:rPr>
        </w:r>
        <w:r>
          <w:rPr>
            <w:noProof/>
            <w:webHidden/>
          </w:rPr>
          <w:fldChar w:fldCharType="separate"/>
        </w:r>
        <w:r>
          <w:rPr>
            <w:noProof/>
            <w:webHidden/>
          </w:rPr>
          <w:t>137</w:t>
        </w:r>
        <w:r>
          <w:rPr>
            <w:noProof/>
            <w:webHidden/>
          </w:rPr>
          <w:fldChar w:fldCharType="end"/>
        </w:r>
      </w:hyperlink>
    </w:p>
    <w:p w14:paraId="3D89357D" w14:textId="04CFEF2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48" w:history="1">
        <w:r w:rsidRPr="00BD4657">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_Toc244140048 \h </w:instrText>
        </w:r>
        <w:r>
          <w:rPr>
            <w:noProof/>
            <w:webHidden/>
          </w:rPr>
        </w:r>
        <w:r>
          <w:rPr>
            <w:noProof/>
            <w:webHidden/>
          </w:rPr>
          <w:fldChar w:fldCharType="separate"/>
        </w:r>
        <w:r>
          <w:rPr>
            <w:noProof/>
            <w:webHidden/>
          </w:rPr>
          <w:t>137</w:t>
        </w:r>
        <w:r>
          <w:rPr>
            <w:noProof/>
            <w:webHidden/>
          </w:rPr>
          <w:fldChar w:fldCharType="end"/>
        </w:r>
      </w:hyperlink>
    </w:p>
    <w:p w14:paraId="53D5C40A" w14:textId="52F96F66"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49" w:history="1">
        <w:r w:rsidRPr="00BD4657">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_Toc244140049 \h </w:instrText>
        </w:r>
        <w:r>
          <w:rPr>
            <w:noProof/>
            <w:webHidden/>
          </w:rPr>
        </w:r>
        <w:r>
          <w:rPr>
            <w:noProof/>
            <w:webHidden/>
          </w:rPr>
          <w:fldChar w:fldCharType="separate"/>
        </w:r>
        <w:r>
          <w:rPr>
            <w:noProof/>
            <w:webHidden/>
          </w:rPr>
          <w:t>137</w:t>
        </w:r>
        <w:r>
          <w:rPr>
            <w:noProof/>
            <w:webHidden/>
          </w:rPr>
          <w:fldChar w:fldCharType="end"/>
        </w:r>
      </w:hyperlink>
    </w:p>
    <w:p w14:paraId="4ACEA659" w14:textId="3F2D64A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50" w:history="1">
        <w:r w:rsidRPr="00BD4657">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_Toc244140050 \h </w:instrText>
        </w:r>
        <w:r>
          <w:rPr>
            <w:noProof/>
            <w:webHidden/>
          </w:rPr>
        </w:r>
        <w:r>
          <w:rPr>
            <w:noProof/>
            <w:webHidden/>
          </w:rPr>
          <w:fldChar w:fldCharType="separate"/>
        </w:r>
        <w:r>
          <w:rPr>
            <w:noProof/>
            <w:webHidden/>
          </w:rPr>
          <w:t>137</w:t>
        </w:r>
        <w:r>
          <w:rPr>
            <w:noProof/>
            <w:webHidden/>
          </w:rPr>
          <w:fldChar w:fldCharType="end"/>
        </w:r>
      </w:hyperlink>
    </w:p>
    <w:p w14:paraId="74D081B1" w14:textId="3D3E8FD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51" w:history="1">
        <w:r w:rsidRPr="00BD4657">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_Toc244140051 \h </w:instrText>
        </w:r>
        <w:r>
          <w:rPr>
            <w:noProof/>
            <w:webHidden/>
          </w:rPr>
        </w:r>
        <w:r>
          <w:rPr>
            <w:noProof/>
            <w:webHidden/>
          </w:rPr>
          <w:fldChar w:fldCharType="separate"/>
        </w:r>
        <w:r>
          <w:rPr>
            <w:noProof/>
            <w:webHidden/>
          </w:rPr>
          <w:t>137</w:t>
        </w:r>
        <w:r>
          <w:rPr>
            <w:noProof/>
            <w:webHidden/>
          </w:rPr>
          <w:fldChar w:fldCharType="end"/>
        </w:r>
      </w:hyperlink>
    </w:p>
    <w:p w14:paraId="7E0C4993" w14:textId="39D4B49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52" w:history="1">
        <w:r w:rsidRPr="00BD4657">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Liquefazione e sovrappressioni</w:t>
        </w:r>
        <w:r>
          <w:rPr>
            <w:noProof/>
            <w:webHidden/>
          </w:rPr>
          <w:tab/>
        </w:r>
        <w:r>
          <w:rPr>
            <w:noProof/>
            <w:webHidden/>
          </w:rPr>
          <w:fldChar w:fldCharType="begin"/>
        </w:r>
        <w:r>
          <w:rPr>
            <w:noProof/>
            <w:webHidden/>
          </w:rPr>
          <w:instrText xml:space="preserve"> PAGEREF _Toc244140052 \h </w:instrText>
        </w:r>
        <w:r>
          <w:rPr>
            <w:noProof/>
            <w:webHidden/>
          </w:rPr>
        </w:r>
        <w:r>
          <w:rPr>
            <w:noProof/>
            <w:webHidden/>
          </w:rPr>
          <w:fldChar w:fldCharType="separate"/>
        </w:r>
        <w:r>
          <w:rPr>
            <w:noProof/>
            <w:webHidden/>
          </w:rPr>
          <w:t>138</w:t>
        </w:r>
        <w:r>
          <w:rPr>
            <w:noProof/>
            <w:webHidden/>
          </w:rPr>
          <w:fldChar w:fldCharType="end"/>
        </w:r>
      </w:hyperlink>
    </w:p>
    <w:p w14:paraId="386F8A5C" w14:textId="5AAC76A7"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53" w:history="1">
        <w:r w:rsidRPr="00BD4657">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_Toc244140053 \h </w:instrText>
        </w:r>
        <w:r>
          <w:rPr>
            <w:noProof/>
            <w:webHidden/>
          </w:rPr>
        </w:r>
        <w:r>
          <w:rPr>
            <w:noProof/>
            <w:webHidden/>
          </w:rPr>
          <w:fldChar w:fldCharType="separate"/>
        </w:r>
        <w:r>
          <w:rPr>
            <w:noProof/>
            <w:webHidden/>
          </w:rPr>
          <w:t>138</w:t>
        </w:r>
        <w:r>
          <w:rPr>
            <w:noProof/>
            <w:webHidden/>
          </w:rPr>
          <w:fldChar w:fldCharType="end"/>
        </w:r>
      </w:hyperlink>
    </w:p>
    <w:p w14:paraId="2A1BABF0" w14:textId="25AF12A4"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54" w:history="1">
        <w:r w:rsidRPr="00BD4657">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_Toc244140054 \h </w:instrText>
        </w:r>
        <w:r>
          <w:rPr>
            <w:noProof/>
            <w:webHidden/>
          </w:rPr>
        </w:r>
        <w:r>
          <w:rPr>
            <w:noProof/>
            <w:webHidden/>
          </w:rPr>
          <w:fldChar w:fldCharType="separate"/>
        </w:r>
        <w:r>
          <w:rPr>
            <w:noProof/>
            <w:webHidden/>
          </w:rPr>
          <w:t>138</w:t>
        </w:r>
        <w:r>
          <w:rPr>
            <w:noProof/>
            <w:webHidden/>
          </w:rPr>
          <w:fldChar w:fldCharType="end"/>
        </w:r>
      </w:hyperlink>
    </w:p>
    <w:p w14:paraId="029FD8BA" w14:textId="4955248B"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55" w:history="1">
        <w:r w:rsidRPr="00BD4657">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_Toc244140055 \h </w:instrText>
        </w:r>
        <w:r>
          <w:rPr>
            <w:noProof/>
            <w:webHidden/>
          </w:rPr>
        </w:r>
        <w:r>
          <w:rPr>
            <w:noProof/>
            <w:webHidden/>
          </w:rPr>
          <w:fldChar w:fldCharType="separate"/>
        </w:r>
        <w:r>
          <w:rPr>
            <w:noProof/>
            <w:webHidden/>
          </w:rPr>
          <w:t>138</w:t>
        </w:r>
        <w:r>
          <w:rPr>
            <w:noProof/>
            <w:webHidden/>
          </w:rPr>
          <w:fldChar w:fldCharType="end"/>
        </w:r>
      </w:hyperlink>
    </w:p>
    <w:p w14:paraId="494A166F" w14:textId="442C512B"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56" w:history="1">
        <w:r w:rsidRPr="00BD4657">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_Toc244140056 \h </w:instrText>
        </w:r>
        <w:r>
          <w:rPr>
            <w:noProof/>
            <w:webHidden/>
          </w:rPr>
        </w:r>
        <w:r>
          <w:rPr>
            <w:noProof/>
            <w:webHidden/>
          </w:rPr>
          <w:fldChar w:fldCharType="separate"/>
        </w:r>
        <w:r>
          <w:rPr>
            <w:noProof/>
            <w:webHidden/>
          </w:rPr>
          <w:t>138</w:t>
        </w:r>
        <w:r>
          <w:rPr>
            <w:noProof/>
            <w:webHidden/>
          </w:rPr>
          <w:fldChar w:fldCharType="end"/>
        </w:r>
      </w:hyperlink>
    </w:p>
    <w:p w14:paraId="3A4B8960" w14:textId="7D7945E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57" w:history="1">
        <w:r w:rsidRPr="00BD4657">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_Toc244140057 \h </w:instrText>
        </w:r>
        <w:r>
          <w:rPr>
            <w:noProof/>
            <w:webHidden/>
          </w:rPr>
        </w:r>
        <w:r>
          <w:rPr>
            <w:noProof/>
            <w:webHidden/>
          </w:rPr>
          <w:fldChar w:fldCharType="separate"/>
        </w:r>
        <w:r>
          <w:rPr>
            <w:noProof/>
            <w:webHidden/>
          </w:rPr>
          <w:t>139</w:t>
        </w:r>
        <w:r>
          <w:rPr>
            <w:noProof/>
            <w:webHidden/>
          </w:rPr>
          <w:fldChar w:fldCharType="end"/>
        </w:r>
      </w:hyperlink>
    </w:p>
    <w:p w14:paraId="7EE20BAD" w14:textId="227BE2EC"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58" w:history="1">
        <w:r w:rsidRPr="00BD4657">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_Toc244140058 \h </w:instrText>
        </w:r>
        <w:r>
          <w:rPr>
            <w:noProof/>
            <w:webHidden/>
          </w:rPr>
        </w:r>
        <w:r>
          <w:rPr>
            <w:noProof/>
            <w:webHidden/>
          </w:rPr>
          <w:fldChar w:fldCharType="separate"/>
        </w:r>
        <w:r>
          <w:rPr>
            <w:noProof/>
            <w:webHidden/>
          </w:rPr>
          <w:t>139</w:t>
        </w:r>
        <w:r>
          <w:rPr>
            <w:noProof/>
            <w:webHidden/>
          </w:rPr>
          <w:fldChar w:fldCharType="end"/>
        </w:r>
      </w:hyperlink>
    </w:p>
    <w:p w14:paraId="40E6E9F4" w14:textId="47600F1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59" w:history="1">
        <w:r w:rsidRPr="00BD4657">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_Toc244140059 \h </w:instrText>
        </w:r>
        <w:r>
          <w:rPr>
            <w:noProof/>
            <w:webHidden/>
          </w:rPr>
        </w:r>
        <w:r>
          <w:rPr>
            <w:noProof/>
            <w:webHidden/>
          </w:rPr>
          <w:fldChar w:fldCharType="separate"/>
        </w:r>
        <w:r>
          <w:rPr>
            <w:noProof/>
            <w:webHidden/>
          </w:rPr>
          <w:t>139</w:t>
        </w:r>
        <w:r>
          <w:rPr>
            <w:noProof/>
            <w:webHidden/>
          </w:rPr>
          <w:fldChar w:fldCharType="end"/>
        </w:r>
      </w:hyperlink>
    </w:p>
    <w:p w14:paraId="75AA0416" w14:textId="65445B3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60" w:history="1">
        <w:r w:rsidRPr="00BD4657">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Bishop e spostamento permanente</w:t>
        </w:r>
        <w:r>
          <w:rPr>
            <w:noProof/>
            <w:webHidden/>
          </w:rPr>
          <w:tab/>
        </w:r>
        <w:r>
          <w:rPr>
            <w:noProof/>
            <w:webHidden/>
          </w:rPr>
          <w:fldChar w:fldCharType="begin"/>
        </w:r>
        <w:r>
          <w:rPr>
            <w:noProof/>
            <w:webHidden/>
          </w:rPr>
          <w:instrText xml:space="preserve"> PAGEREF _Toc244140060 \h </w:instrText>
        </w:r>
        <w:r>
          <w:rPr>
            <w:noProof/>
            <w:webHidden/>
          </w:rPr>
        </w:r>
        <w:r>
          <w:rPr>
            <w:noProof/>
            <w:webHidden/>
          </w:rPr>
          <w:fldChar w:fldCharType="separate"/>
        </w:r>
        <w:r>
          <w:rPr>
            <w:noProof/>
            <w:webHidden/>
          </w:rPr>
          <w:t>139</w:t>
        </w:r>
        <w:r>
          <w:rPr>
            <w:noProof/>
            <w:webHidden/>
          </w:rPr>
          <w:fldChar w:fldCharType="end"/>
        </w:r>
      </w:hyperlink>
    </w:p>
    <w:p w14:paraId="166BC704" w14:textId="53D194C0"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61" w:history="1">
        <w:r w:rsidRPr="00BD4657">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_Toc244140061 \h </w:instrText>
        </w:r>
        <w:r>
          <w:rPr>
            <w:noProof/>
            <w:webHidden/>
          </w:rPr>
        </w:r>
        <w:r>
          <w:rPr>
            <w:noProof/>
            <w:webHidden/>
          </w:rPr>
          <w:fldChar w:fldCharType="separate"/>
        </w:r>
        <w:r>
          <w:rPr>
            <w:noProof/>
            <w:webHidden/>
          </w:rPr>
          <w:t>140</w:t>
        </w:r>
        <w:r>
          <w:rPr>
            <w:noProof/>
            <w:webHidden/>
          </w:rPr>
          <w:fldChar w:fldCharType="end"/>
        </w:r>
      </w:hyperlink>
    </w:p>
    <w:p w14:paraId="3FBEA438" w14:textId="20BB1AD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62" w:history="1">
        <w:r w:rsidRPr="00BD4657">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_Toc244140062 \h </w:instrText>
        </w:r>
        <w:r>
          <w:rPr>
            <w:noProof/>
            <w:webHidden/>
          </w:rPr>
        </w:r>
        <w:r>
          <w:rPr>
            <w:noProof/>
            <w:webHidden/>
          </w:rPr>
          <w:fldChar w:fldCharType="separate"/>
        </w:r>
        <w:r>
          <w:rPr>
            <w:noProof/>
            <w:webHidden/>
          </w:rPr>
          <w:t>141</w:t>
        </w:r>
        <w:r>
          <w:rPr>
            <w:noProof/>
            <w:webHidden/>
          </w:rPr>
          <w:fldChar w:fldCharType="end"/>
        </w:r>
      </w:hyperlink>
    </w:p>
    <w:p w14:paraId="0FAEC1ED" w14:textId="67633EBF"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63" w:history="1">
        <w:r w:rsidRPr="00BD4657">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_Toc244140063 \h </w:instrText>
        </w:r>
        <w:r>
          <w:rPr>
            <w:noProof/>
            <w:webHidden/>
          </w:rPr>
        </w:r>
        <w:r>
          <w:rPr>
            <w:noProof/>
            <w:webHidden/>
          </w:rPr>
          <w:fldChar w:fldCharType="separate"/>
        </w:r>
        <w:r>
          <w:rPr>
            <w:noProof/>
            <w:webHidden/>
          </w:rPr>
          <w:t>141</w:t>
        </w:r>
        <w:r>
          <w:rPr>
            <w:noProof/>
            <w:webHidden/>
          </w:rPr>
          <w:fldChar w:fldCharType="end"/>
        </w:r>
      </w:hyperlink>
    </w:p>
    <w:p w14:paraId="3E5262CF" w14:textId="57A5650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64" w:history="1">
        <w:r w:rsidRPr="00BD4657">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_Toc244140064 \h </w:instrText>
        </w:r>
        <w:r>
          <w:rPr>
            <w:noProof/>
            <w:webHidden/>
          </w:rPr>
        </w:r>
        <w:r>
          <w:rPr>
            <w:noProof/>
            <w:webHidden/>
          </w:rPr>
          <w:fldChar w:fldCharType="separate"/>
        </w:r>
        <w:r>
          <w:rPr>
            <w:noProof/>
            <w:webHidden/>
          </w:rPr>
          <w:t>142</w:t>
        </w:r>
        <w:r>
          <w:rPr>
            <w:noProof/>
            <w:webHidden/>
          </w:rPr>
          <w:fldChar w:fldCharType="end"/>
        </w:r>
      </w:hyperlink>
    </w:p>
    <w:p w14:paraId="79A58480" w14:textId="3FE2CB0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65" w:history="1">
        <w:r w:rsidRPr="00BD4657">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Due controlli rapidi utili</w:t>
        </w:r>
        <w:r>
          <w:rPr>
            <w:noProof/>
            <w:webHidden/>
          </w:rPr>
          <w:tab/>
        </w:r>
        <w:r>
          <w:rPr>
            <w:noProof/>
            <w:webHidden/>
          </w:rPr>
          <w:fldChar w:fldCharType="begin"/>
        </w:r>
        <w:r>
          <w:rPr>
            <w:noProof/>
            <w:webHidden/>
          </w:rPr>
          <w:instrText xml:space="preserve"> PAGEREF _Toc244140065 \h </w:instrText>
        </w:r>
        <w:r>
          <w:rPr>
            <w:noProof/>
            <w:webHidden/>
          </w:rPr>
        </w:r>
        <w:r>
          <w:rPr>
            <w:noProof/>
            <w:webHidden/>
          </w:rPr>
          <w:fldChar w:fldCharType="separate"/>
        </w:r>
        <w:r>
          <w:rPr>
            <w:noProof/>
            <w:webHidden/>
          </w:rPr>
          <w:t>142</w:t>
        </w:r>
        <w:r>
          <w:rPr>
            <w:noProof/>
            <w:webHidden/>
          </w:rPr>
          <w:fldChar w:fldCharType="end"/>
        </w:r>
      </w:hyperlink>
    </w:p>
    <w:p w14:paraId="5DD91284" w14:textId="1557D4E7"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66" w:history="1">
        <w:r w:rsidRPr="00BD4657">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Norme e campo dell’esempio</w:t>
        </w:r>
        <w:r>
          <w:rPr>
            <w:noProof/>
            <w:webHidden/>
          </w:rPr>
          <w:tab/>
        </w:r>
        <w:r>
          <w:rPr>
            <w:noProof/>
            <w:webHidden/>
          </w:rPr>
          <w:fldChar w:fldCharType="begin"/>
        </w:r>
        <w:r>
          <w:rPr>
            <w:noProof/>
            <w:webHidden/>
          </w:rPr>
          <w:instrText xml:space="preserve"> PAGEREF _Toc244140066 \h </w:instrText>
        </w:r>
        <w:r>
          <w:rPr>
            <w:noProof/>
            <w:webHidden/>
          </w:rPr>
        </w:r>
        <w:r>
          <w:rPr>
            <w:noProof/>
            <w:webHidden/>
          </w:rPr>
          <w:fldChar w:fldCharType="separate"/>
        </w:r>
        <w:r>
          <w:rPr>
            <w:noProof/>
            <w:webHidden/>
          </w:rPr>
          <w:t>142</w:t>
        </w:r>
        <w:r>
          <w:rPr>
            <w:noProof/>
            <w:webHidden/>
          </w:rPr>
          <w:fldChar w:fldCharType="end"/>
        </w:r>
      </w:hyperlink>
    </w:p>
    <w:p w14:paraId="6BA84112" w14:textId="494438E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67" w:history="1">
        <w:r w:rsidRPr="00BD4657">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_Toc244140067 \h </w:instrText>
        </w:r>
        <w:r>
          <w:rPr>
            <w:noProof/>
            <w:webHidden/>
          </w:rPr>
        </w:r>
        <w:r>
          <w:rPr>
            <w:noProof/>
            <w:webHidden/>
          </w:rPr>
          <w:fldChar w:fldCharType="separate"/>
        </w:r>
        <w:r>
          <w:rPr>
            <w:noProof/>
            <w:webHidden/>
          </w:rPr>
          <w:t>142</w:t>
        </w:r>
        <w:r>
          <w:rPr>
            <w:noProof/>
            <w:webHidden/>
          </w:rPr>
          <w:fldChar w:fldCharType="end"/>
        </w:r>
      </w:hyperlink>
    </w:p>
    <w:p w14:paraId="30D537B1" w14:textId="4084BB2F"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68" w:history="1">
        <w:r w:rsidRPr="00BD4657">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_Toc244140068 \h </w:instrText>
        </w:r>
        <w:r>
          <w:rPr>
            <w:noProof/>
            <w:webHidden/>
          </w:rPr>
        </w:r>
        <w:r>
          <w:rPr>
            <w:noProof/>
            <w:webHidden/>
          </w:rPr>
          <w:fldChar w:fldCharType="separate"/>
        </w:r>
        <w:r>
          <w:rPr>
            <w:noProof/>
            <w:webHidden/>
          </w:rPr>
          <w:t>142</w:t>
        </w:r>
        <w:r>
          <w:rPr>
            <w:noProof/>
            <w:webHidden/>
          </w:rPr>
          <w:fldChar w:fldCharType="end"/>
        </w:r>
      </w:hyperlink>
    </w:p>
    <w:p w14:paraId="7EC6475B" w14:textId="0D4BAEE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69" w:history="1">
        <w:r w:rsidRPr="00BD4657">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_Toc244140069 \h </w:instrText>
        </w:r>
        <w:r>
          <w:rPr>
            <w:noProof/>
            <w:webHidden/>
          </w:rPr>
        </w:r>
        <w:r>
          <w:rPr>
            <w:noProof/>
            <w:webHidden/>
          </w:rPr>
          <w:fldChar w:fldCharType="separate"/>
        </w:r>
        <w:r>
          <w:rPr>
            <w:noProof/>
            <w:webHidden/>
          </w:rPr>
          <w:t>143</w:t>
        </w:r>
        <w:r>
          <w:rPr>
            <w:noProof/>
            <w:webHidden/>
          </w:rPr>
          <w:fldChar w:fldCharType="end"/>
        </w:r>
      </w:hyperlink>
    </w:p>
    <w:p w14:paraId="17AC67E5" w14:textId="4B04F4C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70" w:history="1">
        <w:r w:rsidRPr="00BD4657">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_Toc244140070 \h </w:instrText>
        </w:r>
        <w:r>
          <w:rPr>
            <w:noProof/>
            <w:webHidden/>
          </w:rPr>
        </w:r>
        <w:r>
          <w:rPr>
            <w:noProof/>
            <w:webHidden/>
          </w:rPr>
          <w:fldChar w:fldCharType="separate"/>
        </w:r>
        <w:r>
          <w:rPr>
            <w:noProof/>
            <w:webHidden/>
          </w:rPr>
          <w:t>143</w:t>
        </w:r>
        <w:r>
          <w:rPr>
            <w:noProof/>
            <w:webHidden/>
          </w:rPr>
          <w:fldChar w:fldCharType="end"/>
        </w:r>
      </w:hyperlink>
    </w:p>
    <w:p w14:paraId="4C1A7D27" w14:textId="64C9B79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71" w:history="1">
        <w:r w:rsidRPr="00BD4657">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_Toc244140071 \h </w:instrText>
        </w:r>
        <w:r>
          <w:rPr>
            <w:noProof/>
            <w:webHidden/>
          </w:rPr>
        </w:r>
        <w:r>
          <w:rPr>
            <w:noProof/>
            <w:webHidden/>
          </w:rPr>
          <w:fldChar w:fldCharType="separate"/>
        </w:r>
        <w:r>
          <w:rPr>
            <w:noProof/>
            <w:webHidden/>
          </w:rPr>
          <w:t>143</w:t>
        </w:r>
        <w:r>
          <w:rPr>
            <w:noProof/>
            <w:webHidden/>
          </w:rPr>
          <w:fldChar w:fldCharType="end"/>
        </w:r>
      </w:hyperlink>
    </w:p>
    <w:p w14:paraId="2F402D84" w14:textId="47D53BBF"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72" w:history="1">
        <w:r w:rsidRPr="00BD4657">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Come leggere il risultato in ANTHEA</w:t>
        </w:r>
        <w:r>
          <w:rPr>
            <w:noProof/>
            <w:webHidden/>
          </w:rPr>
          <w:tab/>
        </w:r>
        <w:r>
          <w:rPr>
            <w:noProof/>
            <w:webHidden/>
          </w:rPr>
          <w:fldChar w:fldCharType="begin"/>
        </w:r>
        <w:r>
          <w:rPr>
            <w:noProof/>
            <w:webHidden/>
          </w:rPr>
          <w:instrText xml:space="preserve"> PAGEREF _Toc244140072 \h </w:instrText>
        </w:r>
        <w:r>
          <w:rPr>
            <w:noProof/>
            <w:webHidden/>
          </w:rPr>
        </w:r>
        <w:r>
          <w:rPr>
            <w:noProof/>
            <w:webHidden/>
          </w:rPr>
          <w:fldChar w:fldCharType="separate"/>
        </w:r>
        <w:r>
          <w:rPr>
            <w:noProof/>
            <w:webHidden/>
          </w:rPr>
          <w:t>144</w:t>
        </w:r>
        <w:r>
          <w:rPr>
            <w:noProof/>
            <w:webHidden/>
          </w:rPr>
          <w:fldChar w:fldCharType="end"/>
        </w:r>
      </w:hyperlink>
    </w:p>
    <w:p w14:paraId="4C1EED74" w14:textId="7AF9B503"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73" w:history="1">
        <w:r w:rsidRPr="00BD4657">
          <w:rPr>
            <w:rStyle w:val="Collegamentoipertestuale"/>
            <w:noProof/>
          </w:rPr>
          <w:t>40.5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_Toc244140073 \h </w:instrText>
        </w:r>
        <w:r>
          <w:rPr>
            <w:noProof/>
            <w:webHidden/>
          </w:rPr>
        </w:r>
        <w:r>
          <w:rPr>
            <w:noProof/>
            <w:webHidden/>
          </w:rPr>
          <w:fldChar w:fldCharType="separate"/>
        </w:r>
        <w:r>
          <w:rPr>
            <w:noProof/>
            <w:webHidden/>
          </w:rPr>
          <w:t>144</w:t>
        </w:r>
        <w:r>
          <w:rPr>
            <w:noProof/>
            <w:webHidden/>
          </w:rPr>
          <w:fldChar w:fldCharType="end"/>
        </w:r>
      </w:hyperlink>
    </w:p>
    <w:p w14:paraId="59886670" w14:textId="6166B6DF"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74" w:history="1">
        <w:r w:rsidRPr="00BD4657">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_Toc244140074 \h </w:instrText>
        </w:r>
        <w:r>
          <w:rPr>
            <w:noProof/>
            <w:webHidden/>
          </w:rPr>
        </w:r>
        <w:r>
          <w:rPr>
            <w:noProof/>
            <w:webHidden/>
          </w:rPr>
          <w:fldChar w:fldCharType="separate"/>
        </w:r>
        <w:r>
          <w:rPr>
            <w:noProof/>
            <w:webHidden/>
          </w:rPr>
          <w:t>144</w:t>
        </w:r>
        <w:r>
          <w:rPr>
            <w:noProof/>
            <w:webHidden/>
          </w:rPr>
          <w:fldChar w:fldCharType="end"/>
        </w:r>
      </w:hyperlink>
    </w:p>
    <w:p w14:paraId="60CEB4B9" w14:textId="7358DCD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75" w:history="1">
        <w:r w:rsidRPr="00BD4657">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Piastra continua e mensola laterale</w:t>
        </w:r>
        <w:r>
          <w:rPr>
            <w:noProof/>
            <w:webHidden/>
          </w:rPr>
          <w:tab/>
        </w:r>
        <w:r>
          <w:rPr>
            <w:noProof/>
            <w:webHidden/>
          </w:rPr>
          <w:fldChar w:fldCharType="begin"/>
        </w:r>
        <w:r>
          <w:rPr>
            <w:noProof/>
            <w:webHidden/>
          </w:rPr>
          <w:instrText xml:space="preserve"> PAGEREF _Toc244140075 \h </w:instrText>
        </w:r>
        <w:r>
          <w:rPr>
            <w:noProof/>
            <w:webHidden/>
          </w:rPr>
        </w:r>
        <w:r>
          <w:rPr>
            <w:noProof/>
            <w:webHidden/>
          </w:rPr>
          <w:fldChar w:fldCharType="separate"/>
        </w:r>
        <w:r>
          <w:rPr>
            <w:noProof/>
            <w:webHidden/>
          </w:rPr>
          <w:t>145</w:t>
        </w:r>
        <w:r>
          <w:rPr>
            <w:noProof/>
            <w:webHidden/>
          </w:rPr>
          <w:fldChar w:fldCharType="end"/>
        </w:r>
      </w:hyperlink>
    </w:p>
    <w:p w14:paraId="74F7F578" w14:textId="2A8C72C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76" w:history="1">
        <w:r w:rsidRPr="00BD4657">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_Toc244140076 \h </w:instrText>
        </w:r>
        <w:r>
          <w:rPr>
            <w:noProof/>
            <w:webHidden/>
          </w:rPr>
        </w:r>
        <w:r>
          <w:rPr>
            <w:noProof/>
            <w:webHidden/>
          </w:rPr>
          <w:fldChar w:fldCharType="separate"/>
        </w:r>
        <w:r>
          <w:rPr>
            <w:noProof/>
            <w:webHidden/>
          </w:rPr>
          <w:t>145</w:t>
        </w:r>
        <w:r>
          <w:rPr>
            <w:noProof/>
            <w:webHidden/>
          </w:rPr>
          <w:fldChar w:fldCharType="end"/>
        </w:r>
      </w:hyperlink>
    </w:p>
    <w:p w14:paraId="6790FBBF" w14:textId="61ACECC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77" w:history="1">
        <w:r w:rsidRPr="00BD4657">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_Toc244140077 \h </w:instrText>
        </w:r>
        <w:r>
          <w:rPr>
            <w:noProof/>
            <w:webHidden/>
          </w:rPr>
        </w:r>
        <w:r>
          <w:rPr>
            <w:noProof/>
            <w:webHidden/>
          </w:rPr>
          <w:fldChar w:fldCharType="separate"/>
        </w:r>
        <w:r>
          <w:rPr>
            <w:noProof/>
            <w:webHidden/>
          </w:rPr>
          <w:t>145</w:t>
        </w:r>
        <w:r>
          <w:rPr>
            <w:noProof/>
            <w:webHidden/>
          </w:rPr>
          <w:fldChar w:fldCharType="end"/>
        </w:r>
      </w:hyperlink>
    </w:p>
    <w:p w14:paraId="4016B1AB" w14:textId="60B40392"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78" w:history="1">
        <w:r w:rsidRPr="00BD4657">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_Toc244140078 \h </w:instrText>
        </w:r>
        <w:r>
          <w:rPr>
            <w:noProof/>
            <w:webHidden/>
          </w:rPr>
        </w:r>
        <w:r>
          <w:rPr>
            <w:noProof/>
            <w:webHidden/>
          </w:rPr>
          <w:fldChar w:fldCharType="separate"/>
        </w:r>
        <w:r>
          <w:rPr>
            <w:noProof/>
            <w:webHidden/>
          </w:rPr>
          <w:t>146</w:t>
        </w:r>
        <w:r>
          <w:rPr>
            <w:noProof/>
            <w:webHidden/>
          </w:rPr>
          <w:fldChar w:fldCharType="end"/>
        </w:r>
      </w:hyperlink>
    </w:p>
    <w:p w14:paraId="41AABA73" w14:textId="2F1514FD"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79" w:history="1">
        <w:r w:rsidRPr="00BD4657">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_Toc244140079 \h </w:instrText>
        </w:r>
        <w:r>
          <w:rPr>
            <w:noProof/>
            <w:webHidden/>
          </w:rPr>
        </w:r>
        <w:r>
          <w:rPr>
            <w:noProof/>
            <w:webHidden/>
          </w:rPr>
          <w:fldChar w:fldCharType="separate"/>
        </w:r>
        <w:r>
          <w:rPr>
            <w:noProof/>
            <w:webHidden/>
          </w:rPr>
          <w:t>146</w:t>
        </w:r>
        <w:r>
          <w:rPr>
            <w:noProof/>
            <w:webHidden/>
          </w:rPr>
          <w:fldChar w:fldCharType="end"/>
        </w:r>
      </w:hyperlink>
    </w:p>
    <w:p w14:paraId="4DBF92A3" w14:textId="77C36F1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80" w:history="1">
        <w:r w:rsidRPr="00BD4657">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Sommare le tensioni delle fasi</w:t>
        </w:r>
        <w:r>
          <w:rPr>
            <w:noProof/>
            <w:webHidden/>
          </w:rPr>
          <w:tab/>
        </w:r>
        <w:r>
          <w:rPr>
            <w:noProof/>
            <w:webHidden/>
          </w:rPr>
          <w:fldChar w:fldCharType="begin"/>
        </w:r>
        <w:r>
          <w:rPr>
            <w:noProof/>
            <w:webHidden/>
          </w:rPr>
          <w:instrText xml:space="preserve"> PAGEREF _Toc244140080 \h </w:instrText>
        </w:r>
        <w:r>
          <w:rPr>
            <w:noProof/>
            <w:webHidden/>
          </w:rPr>
        </w:r>
        <w:r>
          <w:rPr>
            <w:noProof/>
            <w:webHidden/>
          </w:rPr>
          <w:fldChar w:fldCharType="separate"/>
        </w:r>
        <w:r>
          <w:rPr>
            <w:noProof/>
            <w:webHidden/>
          </w:rPr>
          <w:t>146</w:t>
        </w:r>
        <w:r>
          <w:rPr>
            <w:noProof/>
            <w:webHidden/>
          </w:rPr>
          <w:fldChar w:fldCharType="end"/>
        </w:r>
      </w:hyperlink>
    </w:p>
    <w:p w14:paraId="49694E48" w14:textId="0663AE8F"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81" w:history="1">
        <w:r w:rsidRPr="00BD4657">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Stabilità durante il getto</w:t>
        </w:r>
        <w:r>
          <w:rPr>
            <w:noProof/>
            <w:webHidden/>
          </w:rPr>
          <w:tab/>
        </w:r>
        <w:r>
          <w:rPr>
            <w:noProof/>
            <w:webHidden/>
          </w:rPr>
          <w:fldChar w:fldCharType="begin"/>
        </w:r>
        <w:r>
          <w:rPr>
            <w:noProof/>
            <w:webHidden/>
          </w:rPr>
          <w:instrText xml:space="preserve"> PAGEREF _Toc244140081 \h </w:instrText>
        </w:r>
        <w:r>
          <w:rPr>
            <w:noProof/>
            <w:webHidden/>
          </w:rPr>
        </w:r>
        <w:r>
          <w:rPr>
            <w:noProof/>
            <w:webHidden/>
          </w:rPr>
          <w:fldChar w:fldCharType="separate"/>
        </w:r>
        <w:r>
          <w:rPr>
            <w:noProof/>
            <w:webHidden/>
          </w:rPr>
          <w:t>146</w:t>
        </w:r>
        <w:r>
          <w:rPr>
            <w:noProof/>
            <w:webHidden/>
          </w:rPr>
          <w:fldChar w:fldCharType="end"/>
        </w:r>
      </w:hyperlink>
    </w:p>
    <w:p w14:paraId="67ECFC8A" w14:textId="740BEED0"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82" w:history="1">
        <w:r w:rsidRPr="00BD4657">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La fatica è sensibile al dettaglio</w:t>
        </w:r>
        <w:r>
          <w:rPr>
            <w:noProof/>
            <w:webHidden/>
          </w:rPr>
          <w:tab/>
        </w:r>
        <w:r>
          <w:rPr>
            <w:noProof/>
            <w:webHidden/>
          </w:rPr>
          <w:fldChar w:fldCharType="begin"/>
        </w:r>
        <w:r>
          <w:rPr>
            <w:noProof/>
            <w:webHidden/>
          </w:rPr>
          <w:instrText xml:space="preserve"> PAGEREF _Toc244140082 \h </w:instrText>
        </w:r>
        <w:r>
          <w:rPr>
            <w:noProof/>
            <w:webHidden/>
          </w:rPr>
        </w:r>
        <w:r>
          <w:rPr>
            <w:noProof/>
            <w:webHidden/>
          </w:rPr>
          <w:fldChar w:fldCharType="separate"/>
        </w:r>
        <w:r>
          <w:rPr>
            <w:noProof/>
            <w:webHidden/>
          </w:rPr>
          <w:t>146</w:t>
        </w:r>
        <w:r>
          <w:rPr>
            <w:noProof/>
            <w:webHidden/>
          </w:rPr>
          <w:fldChar w:fldCharType="end"/>
        </w:r>
      </w:hyperlink>
    </w:p>
    <w:p w14:paraId="09A138EA" w14:textId="0344B51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83" w:history="1">
        <w:r w:rsidRPr="00BD4657">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_Toc244140083 \h </w:instrText>
        </w:r>
        <w:r>
          <w:rPr>
            <w:noProof/>
            <w:webHidden/>
          </w:rPr>
        </w:r>
        <w:r>
          <w:rPr>
            <w:noProof/>
            <w:webHidden/>
          </w:rPr>
          <w:fldChar w:fldCharType="separate"/>
        </w:r>
        <w:r>
          <w:rPr>
            <w:noProof/>
            <w:webHidden/>
          </w:rPr>
          <w:t>147</w:t>
        </w:r>
        <w:r>
          <w:rPr>
            <w:noProof/>
            <w:webHidden/>
          </w:rPr>
          <w:fldChar w:fldCharType="end"/>
        </w:r>
      </w:hyperlink>
    </w:p>
    <w:p w14:paraId="09112960" w14:textId="05F396FF"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84" w:history="1">
        <w:r w:rsidRPr="00BD4657">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_Toc244140084 \h </w:instrText>
        </w:r>
        <w:r>
          <w:rPr>
            <w:noProof/>
            <w:webHidden/>
          </w:rPr>
        </w:r>
        <w:r>
          <w:rPr>
            <w:noProof/>
            <w:webHidden/>
          </w:rPr>
          <w:fldChar w:fldCharType="separate"/>
        </w:r>
        <w:r>
          <w:rPr>
            <w:noProof/>
            <w:webHidden/>
          </w:rPr>
          <w:t>147</w:t>
        </w:r>
        <w:r>
          <w:rPr>
            <w:noProof/>
            <w:webHidden/>
          </w:rPr>
          <w:fldChar w:fldCharType="end"/>
        </w:r>
      </w:hyperlink>
    </w:p>
    <w:p w14:paraId="726CFC79" w14:textId="778FEF1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85" w:history="1">
        <w:r w:rsidRPr="00BD4657">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_Toc244140085 \h </w:instrText>
        </w:r>
        <w:r>
          <w:rPr>
            <w:noProof/>
            <w:webHidden/>
          </w:rPr>
        </w:r>
        <w:r>
          <w:rPr>
            <w:noProof/>
            <w:webHidden/>
          </w:rPr>
          <w:fldChar w:fldCharType="separate"/>
        </w:r>
        <w:r>
          <w:rPr>
            <w:noProof/>
            <w:webHidden/>
          </w:rPr>
          <w:t>147</w:t>
        </w:r>
        <w:r>
          <w:rPr>
            <w:noProof/>
            <w:webHidden/>
          </w:rPr>
          <w:fldChar w:fldCharType="end"/>
        </w:r>
      </w:hyperlink>
    </w:p>
    <w:p w14:paraId="5A1E9B6D" w14:textId="635E30D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86" w:history="1">
        <w:r w:rsidRPr="00BD4657">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Perdite immediate e differite</w:t>
        </w:r>
        <w:r>
          <w:rPr>
            <w:noProof/>
            <w:webHidden/>
          </w:rPr>
          <w:tab/>
        </w:r>
        <w:r>
          <w:rPr>
            <w:noProof/>
            <w:webHidden/>
          </w:rPr>
          <w:fldChar w:fldCharType="begin"/>
        </w:r>
        <w:r>
          <w:rPr>
            <w:noProof/>
            <w:webHidden/>
          </w:rPr>
          <w:instrText xml:space="preserve"> PAGEREF _Toc244140086 \h </w:instrText>
        </w:r>
        <w:r>
          <w:rPr>
            <w:noProof/>
            <w:webHidden/>
          </w:rPr>
        </w:r>
        <w:r>
          <w:rPr>
            <w:noProof/>
            <w:webHidden/>
          </w:rPr>
          <w:fldChar w:fldCharType="separate"/>
        </w:r>
        <w:r>
          <w:rPr>
            <w:noProof/>
            <w:webHidden/>
          </w:rPr>
          <w:t>147</w:t>
        </w:r>
        <w:r>
          <w:rPr>
            <w:noProof/>
            <w:webHidden/>
          </w:rPr>
          <w:fldChar w:fldCharType="end"/>
        </w:r>
      </w:hyperlink>
    </w:p>
    <w:p w14:paraId="633D8CF9" w14:textId="1740F3E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87" w:history="1">
        <w:r w:rsidRPr="00BD4657">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_Toc244140087 \h </w:instrText>
        </w:r>
        <w:r>
          <w:rPr>
            <w:noProof/>
            <w:webHidden/>
          </w:rPr>
        </w:r>
        <w:r>
          <w:rPr>
            <w:noProof/>
            <w:webHidden/>
          </w:rPr>
          <w:fldChar w:fldCharType="separate"/>
        </w:r>
        <w:r>
          <w:rPr>
            <w:noProof/>
            <w:webHidden/>
          </w:rPr>
          <w:t>147</w:t>
        </w:r>
        <w:r>
          <w:rPr>
            <w:noProof/>
            <w:webHidden/>
          </w:rPr>
          <w:fldChar w:fldCharType="end"/>
        </w:r>
      </w:hyperlink>
    </w:p>
    <w:p w14:paraId="4B560745" w14:textId="0A833E20"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88" w:history="1">
        <w:r w:rsidRPr="00BD4657">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_Toc244140088 \h </w:instrText>
        </w:r>
        <w:r>
          <w:rPr>
            <w:noProof/>
            <w:webHidden/>
          </w:rPr>
        </w:r>
        <w:r>
          <w:rPr>
            <w:noProof/>
            <w:webHidden/>
          </w:rPr>
          <w:fldChar w:fldCharType="separate"/>
        </w:r>
        <w:r>
          <w:rPr>
            <w:noProof/>
            <w:webHidden/>
          </w:rPr>
          <w:t>148</w:t>
        </w:r>
        <w:r>
          <w:rPr>
            <w:noProof/>
            <w:webHidden/>
          </w:rPr>
          <w:fldChar w:fldCharType="end"/>
        </w:r>
      </w:hyperlink>
    </w:p>
    <w:p w14:paraId="3E61C19A" w14:textId="7114A83E"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89" w:history="1">
        <w:r w:rsidRPr="00BD4657">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_Toc244140089 \h </w:instrText>
        </w:r>
        <w:r>
          <w:rPr>
            <w:noProof/>
            <w:webHidden/>
          </w:rPr>
        </w:r>
        <w:r>
          <w:rPr>
            <w:noProof/>
            <w:webHidden/>
          </w:rPr>
          <w:fldChar w:fldCharType="separate"/>
        </w:r>
        <w:r>
          <w:rPr>
            <w:noProof/>
            <w:webHidden/>
          </w:rPr>
          <w:t>148</w:t>
        </w:r>
        <w:r>
          <w:rPr>
            <w:noProof/>
            <w:webHidden/>
          </w:rPr>
          <w:fldChar w:fldCharType="end"/>
        </w:r>
      </w:hyperlink>
    </w:p>
    <w:p w14:paraId="474CFB20" w14:textId="230A54E8"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90" w:history="1">
        <w:r w:rsidRPr="00BD4657">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Modello di una cella chiusa sottile</w:t>
        </w:r>
        <w:r>
          <w:rPr>
            <w:noProof/>
            <w:webHidden/>
          </w:rPr>
          <w:tab/>
        </w:r>
        <w:r>
          <w:rPr>
            <w:noProof/>
            <w:webHidden/>
          </w:rPr>
          <w:fldChar w:fldCharType="begin"/>
        </w:r>
        <w:r>
          <w:rPr>
            <w:noProof/>
            <w:webHidden/>
          </w:rPr>
          <w:instrText xml:space="preserve"> PAGEREF _Toc244140090 \h </w:instrText>
        </w:r>
        <w:r>
          <w:rPr>
            <w:noProof/>
            <w:webHidden/>
          </w:rPr>
        </w:r>
        <w:r>
          <w:rPr>
            <w:noProof/>
            <w:webHidden/>
          </w:rPr>
          <w:fldChar w:fldCharType="separate"/>
        </w:r>
        <w:r>
          <w:rPr>
            <w:noProof/>
            <w:webHidden/>
          </w:rPr>
          <w:t>148</w:t>
        </w:r>
        <w:r>
          <w:rPr>
            <w:noProof/>
            <w:webHidden/>
          </w:rPr>
          <w:fldChar w:fldCharType="end"/>
        </w:r>
      </w:hyperlink>
    </w:p>
    <w:p w14:paraId="6F4ACDB8" w14:textId="5A5C832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91" w:history="1">
        <w:r w:rsidRPr="00BD4657">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con unità coerenti</w:t>
        </w:r>
        <w:r>
          <w:rPr>
            <w:noProof/>
            <w:webHidden/>
          </w:rPr>
          <w:tab/>
        </w:r>
        <w:r>
          <w:rPr>
            <w:noProof/>
            <w:webHidden/>
          </w:rPr>
          <w:fldChar w:fldCharType="begin"/>
        </w:r>
        <w:r>
          <w:rPr>
            <w:noProof/>
            <w:webHidden/>
          </w:rPr>
          <w:instrText xml:space="preserve"> PAGEREF _Toc244140091 \h </w:instrText>
        </w:r>
        <w:r>
          <w:rPr>
            <w:noProof/>
            <w:webHidden/>
          </w:rPr>
        </w:r>
        <w:r>
          <w:rPr>
            <w:noProof/>
            <w:webHidden/>
          </w:rPr>
          <w:fldChar w:fldCharType="separate"/>
        </w:r>
        <w:r>
          <w:rPr>
            <w:noProof/>
            <w:webHidden/>
          </w:rPr>
          <w:t>148</w:t>
        </w:r>
        <w:r>
          <w:rPr>
            <w:noProof/>
            <w:webHidden/>
          </w:rPr>
          <w:fldChar w:fldCharType="end"/>
        </w:r>
      </w:hyperlink>
    </w:p>
    <w:p w14:paraId="23C2F68B" w14:textId="4B62F19D"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92" w:history="1">
        <w:r w:rsidRPr="00BD4657">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_Toc244140092 \h </w:instrText>
        </w:r>
        <w:r>
          <w:rPr>
            <w:noProof/>
            <w:webHidden/>
          </w:rPr>
        </w:r>
        <w:r>
          <w:rPr>
            <w:noProof/>
            <w:webHidden/>
          </w:rPr>
          <w:fldChar w:fldCharType="separate"/>
        </w:r>
        <w:r>
          <w:rPr>
            <w:noProof/>
            <w:webHidden/>
          </w:rPr>
          <w:t>149</w:t>
        </w:r>
        <w:r>
          <w:rPr>
            <w:noProof/>
            <w:webHidden/>
          </w:rPr>
          <w:fldChar w:fldCharType="end"/>
        </w:r>
      </w:hyperlink>
    </w:p>
    <w:p w14:paraId="0978FF27" w14:textId="6C9175E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93" w:history="1">
        <w:r w:rsidRPr="00BD4657">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_Toc244140093 \h </w:instrText>
        </w:r>
        <w:r>
          <w:rPr>
            <w:noProof/>
            <w:webHidden/>
          </w:rPr>
        </w:r>
        <w:r>
          <w:rPr>
            <w:noProof/>
            <w:webHidden/>
          </w:rPr>
          <w:fldChar w:fldCharType="separate"/>
        </w:r>
        <w:r>
          <w:rPr>
            <w:noProof/>
            <w:webHidden/>
          </w:rPr>
          <w:t>149</w:t>
        </w:r>
        <w:r>
          <w:rPr>
            <w:noProof/>
            <w:webHidden/>
          </w:rPr>
          <w:fldChar w:fldCharType="end"/>
        </w:r>
      </w:hyperlink>
    </w:p>
    <w:p w14:paraId="01E127AE" w14:textId="69E04CCA"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94" w:history="1">
        <w:r w:rsidRPr="00BD4657">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_Toc244140094 \h </w:instrText>
        </w:r>
        <w:r>
          <w:rPr>
            <w:noProof/>
            <w:webHidden/>
          </w:rPr>
        </w:r>
        <w:r>
          <w:rPr>
            <w:noProof/>
            <w:webHidden/>
          </w:rPr>
          <w:fldChar w:fldCharType="separate"/>
        </w:r>
        <w:r>
          <w:rPr>
            <w:noProof/>
            <w:webHidden/>
          </w:rPr>
          <w:t>149</w:t>
        </w:r>
        <w:r>
          <w:rPr>
            <w:noProof/>
            <w:webHidden/>
          </w:rPr>
          <w:fldChar w:fldCharType="end"/>
        </w:r>
      </w:hyperlink>
    </w:p>
    <w:p w14:paraId="35BBEDA4" w14:textId="50BEC6C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095" w:history="1">
        <w:r w:rsidRPr="00BD4657">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Inclinazione e azioni sull’impalcato</w:t>
        </w:r>
        <w:r>
          <w:rPr>
            <w:noProof/>
            <w:webHidden/>
          </w:rPr>
          <w:tab/>
        </w:r>
        <w:r>
          <w:rPr>
            <w:noProof/>
            <w:webHidden/>
          </w:rPr>
          <w:fldChar w:fldCharType="begin"/>
        </w:r>
        <w:r>
          <w:rPr>
            <w:noProof/>
            <w:webHidden/>
          </w:rPr>
          <w:instrText xml:space="preserve"> PAGEREF _Toc244140095 \h </w:instrText>
        </w:r>
        <w:r>
          <w:rPr>
            <w:noProof/>
            <w:webHidden/>
          </w:rPr>
        </w:r>
        <w:r>
          <w:rPr>
            <w:noProof/>
            <w:webHidden/>
          </w:rPr>
          <w:fldChar w:fldCharType="separate"/>
        </w:r>
        <w:r>
          <w:rPr>
            <w:noProof/>
            <w:webHidden/>
          </w:rPr>
          <w:t>149</w:t>
        </w:r>
        <w:r>
          <w:rPr>
            <w:noProof/>
            <w:webHidden/>
          </w:rPr>
          <w:fldChar w:fldCharType="end"/>
        </w:r>
      </w:hyperlink>
    </w:p>
    <w:p w14:paraId="05988599" w14:textId="4A73151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96" w:history="1">
        <w:r w:rsidRPr="00BD4657">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Un ordine di grandezza dinamico</w:t>
        </w:r>
        <w:r>
          <w:rPr>
            <w:noProof/>
            <w:webHidden/>
          </w:rPr>
          <w:tab/>
        </w:r>
        <w:r>
          <w:rPr>
            <w:noProof/>
            <w:webHidden/>
          </w:rPr>
          <w:fldChar w:fldCharType="begin"/>
        </w:r>
        <w:r>
          <w:rPr>
            <w:noProof/>
            <w:webHidden/>
          </w:rPr>
          <w:instrText xml:space="preserve"> PAGEREF _Toc244140096 \h </w:instrText>
        </w:r>
        <w:r>
          <w:rPr>
            <w:noProof/>
            <w:webHidden/>
          </w:rPr>
        </w:r>
        <w:r>
          <w:rPr>
            <w:noProof/>
            <w:webHidden/>
          </w:rPr>
          <w:fldChar w:fldCharType="separate"/>
        </w:r>
        <w:r>
          <w:rPr>
            <w:noProof/>
            <w:webHidden/>
          </w:rPr>
          <w:t>150</w:t>
        </w:r>
        <w:r>
          <w:rPr>
            <w:noProof/>
            <w:webHidden/>
          </w:rPr>
          <w:fldChar w:fldCharType="end"/>
        </w:r>
      </w:hyperlink>
    </w:p>
    <w:p w14:paraId="474A00F8" w14:textId="7AA71B4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97" w:history="1">
        <w:r w:rsidRPr="00BD4657">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Vibrazioni e manutenzione</w:t>
        </w:r>
        <w:r>
          <w:rPr>
            <w:noProof/>
            <w:webHidden/>
          </w:rPr>
          <w:tab/>
        </w:r>
        <w:r>
          <w:rPr>
            <w:noProof/>
            <w:webHidden/>
          </w:rPr>
          <w:fldChar w:fldCharType="begin"/>
        </w:r>
        <w:r>
          <w:rPr>
            <w:noProof/>
            <w:webHidden/>
          </w:rPr>
          <w:instrText xml:space="preserve"> PAGEREF _Toc244140097 \h </w:instrText>
        </w:r>
        <w:r>
          <w:rPr>
            <w:noProof/>
            <w:webHidden/>
          </w:rPr>
        </w:r>
        <w:r>
          <w:rPr>
            <w:noProof/>
            <w:webHidden/>
          </w:rPr>
          <w:fldChar w:fldCharType="separate"/>
        </w:r>
        <w:r>
          <w:rPr>
            <w:noProof/>
            <w:webHidden/>
          </w:rPr>
          <w:t>150</w:t>
        </w:r>
        <w:r>
          <w:rPr>
            <w:noProof/>
            <w:webHidden/>
          </w:rPr>
          <w:fldChar w:fldCharType="end"/>
        </w:r>
      </w:hyperlink>
    </w:p>
    <w:p w14:paraId="7D140162" w14:textId="5D20495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098" w:history="1">
        <w:r w:rsidRPr="00BD4657">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_Toc244140098 \h </w:instrText>
        </w:r>
        <w:r>
          <w:rPr>
            <w:noProof/>
            <w:webHidden/>
          </w:rPr>
        </w:r>
        <w:r>
          <w:rPr>
            <w:noProof/>
            <w:webHidden/>
          </w:rPr>
          <w:fldChar w:fldCharType="separate"/>
        </w:r>
        <w:r>
          <w:rPr>
            <w:noProof/>
            <w:webHidden/>
          </w:rPr>
          <w:t>150</w:t>
        </w:r>
        <w:r>
          <w:rPr>
            <w:noProof/>
            <w:webHidden/>
          </w:rPr>
          <w:fldChar w:fldCharType="end"/>
        </w:r>
      </w:hyperlink>
    </w:p>
    <w:p w14:paraId="0385FDE6" w14:textId="190A81EC"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099" w:history="1">
        <w:r w:rsidRPr="00BD4657">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_Toc244140099 \h </w:instrText>
        </w:r>
        <w:r>
          <w:rPr>
            <w:noProof/>
            <w:webHidden/>
          </w:rPr>
        </w:r>
        <w:r>
          <w:rPr>
            <w:noProof/>
            <w:webHidden/>
          </w:rPr>
          <w:fldChar w:fldCharType="separate"/>
        </w:r>
        <w:r>
          <w:rPr>
            <w:noProof/>
            <w:webHidden/>
          </w:rPr>
          <w:t>150</w:t>
        </w:r>
        <w:r>
          <w:rPr>
            <w:noProof/>
            <w:webHidden/>
          </w:rPr>
          <w:fldChar w:fldCharType="end"/>
        </w:r>
      </w:hyperlink>
    </w:p>
    <w:p w14:paraId="466A063E" w14:textId="4A0B8294"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00" w:history="1">
        <w:r w:rsidRPr="00BD4657">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Sensibilità alla luce</w:t>
        </w:r>
        <w:r>
          <w:rPr>
            <w:noProof/>
            <w:webHidden/>
          </w:rPr>
          <w:tab/>
        </w:r>
        <w:r>
          <w:rPr>
            <w:noProof/>
            <w:webHidden/>
          </w:rPr>
          <w:fldChar w:fldCharType="begin"/>
        </w:r>
        <w:r>
          <w:rPr>
            <w:noProof/>
            <w:webHidden/>
          </w:rPr>
          <w:instrText xml:space="preserve"> PAGEREF _Toc244140100 \h </w:instrText>
        </w:r>
        <w:r>
          <w:rPr>
            <w:noProof/>
            <w:webHidden/>
          </w:rPr>
        </w:r>
        <w:r>
          <w:rPr>
            <w:noProof/>
            <w:webHidden/>
          </w:rPr>
          <w:fldChar w:fldCharType="separate"/>
        </w:r>
        <w:r>
          <w:rPr>
            <w:noProof/>
            <w:webHidden/>
          </w:rPr>
          <w:t>150</w:t>
        </w:r>
        <w:r>
          <w:rPr>
            <w:noProof/>
            <w:webHidden/>
          </w:rPr>
          <w:fldChar w:fldCharType="end"/>
        </w:r>
      </w:hyperlink>
    </w:p>
    <w:p w14:paraId="6C7E605F" w14:textId="4AB99FA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01" w:history="1">
        <w:r w:rsidRPr="00BD4657">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_Toc244140101 \h </w:instrText>
        </w:r>
        <w:r>
          <w:rPr>
            <w:noProof/>
            <w:webHidden/>
          </w:rPr>
        </w:r>
        <w:r>
          <w:rPr>
            <w:noProof/>
            <w:webHidden/>
          </w:rPr>
          <w:fldChar w:fldCharType="separate"/>
        </w:r>
        <w:r>
          <w:rPr>
            <w:noProof/>
            <w:webHidden/>
          </w:rPr>
          <w:t>151</w:t>
        </w:r>
        <w:r>
          <w:rPr>
            <w:noProof/>
            <w:webHidden/>
          </w:rPr>
          <w:fldChar w:fldCharType="end"/>
        </w:r>
      </w:hyperlink>
    </w:p>
    <w:p w14:paraId="47441346" w14:textId="06B82A3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02" w:history="1">
        <w:r w:rsidRPr="00BD4657">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Appoggi e costruzione</w:t>
        </w:r>
        <w:r>
          <w:rPr>
            <w:noProof/>
            <w:webHidden/>
          </w:rPr>
          <w:tab/>
        </w:r>
        <w:r>
          <w:rPr>
            <w:noProof/>
            <w:webHidden/>
          </w:rPr>
          <w:fldChar w:fldCharType="begin"/>
        </w:r>
        <w:r>
          <w:rPr>
            <w:noProof/>
            <w:webHidden/>
          </w:rPr>
          <w:instrText xml:space="preserve"> PAGEREF _Toc244140102 \h </w:instrText>
        </w:r>
        <w:r>
          <w:rPr>
            <w:noProof/>
            <w:webHidden/>
          </w:rPr>
        </w:r>
        <w:r>
          <w:rPr>
            <w:noProof/>
            <w:webHidden/>
          </w:rPr>
          <w:fldChar w:fldCharType="separate"/>
        </w:r>
        <w:r>
          <w:rPr>
            <w:noProof/>
            <w:webHidden/>
          </w:rPr>
          <w:t>151</w:t>
        </w:r>
        <w:r>
          <w:rPr>
            <w:noProof/>
            <w:webHidden/>
          </w:rPr>
          <w:fldChar w:fldCharType="end"/>
        </w:r>
      </w:hyperlink>
    </w:p>
    <w:p w14:paraId="19A43A86" w14:textId="383C56C4"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03" w:history="1">
        <w:r w:rsidRPr="00BD4657">
          <w:rPr>
            <w:rStyle w:val="Collegamentoipertestuale"/>
            <w:noProof/>
          </w:rPr>
          <w:t>46.4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_Toc244140103 \h </w:instrText>
        </w:r>
        <w:r>
          <w:rPr>
            <w:noProof/>
            <w:webHidden/>
          </w:rPr>
        </w:r>
        <w:r>
          <w:rPr>
            <w:noProof/>
            <w:webHidden/>
          </w:rPr>
          <w:fldChar w:fldCharType="separate"/>
        </w:r>
        <w:r>
          <w:rPr>
            <w:noProof/>
            <w:webHidden/>
          </w:rPr>
          <w:t>151</w:t>
        </w:r>
        <w:r>
          <w:rPr>
            <w:noProof/>
            <w:webHidden/>
          </w:rPr>
          <w:fldChar w:fldCharType="end"/>
        </w:r>
      </w:hyperlink>
    </w:p>
    <w:p w14:paraId="4C65F534" w14:textId="18FE0696"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104" w:history="1">
        <w:r w:rsidRPr="00BD4657">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_Toc244140104 \h </w:instrText>
        </w:r>
        <w:r>
          <w:rPr>
            <w:noProof/>
            <w:webHidden/>
          </w:rPr>
        </w:r>
        <w:r>
          <w:rPr>
            <w:noProof/>
            <w:webHidden/>
          </w:rPr>
          <w:fldChar w:fldCharType="separate"/>
        </w:r>
        <w:r>
          <w:rPr>
            <w:noProof/>
            <w:webHidden/>
          </w:rPr>
          <w:t>151</w:t>
        </w:r>
        <w:r>
          <w:rPr>
            <w:noProof/>
            <w:webHidden/>
          </w:rPr>
          <w:fldChar w:fldCharType="end"/>
        </w:r>
      </w:hyperlink>
    </w:p>
    <w:p w14:paraId="7E7CB383" w14:textId="5695E797"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05" w:history="1">
        <w:r w:rsidRPr="00BD4657">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Nuove lezioni con esempi svolti</w:t>
        </w:r>
        <w:r>
          <w:rPr>
            <w:noProof/>
            <w:webHidden/>
          </w:rPr>
          <w:tab/>
        </w:r>
        <w:r>
          <w:rPr>
            <w:noProof/>
            <w:webHidden/>
          </w:rPr>
          <w:fldChar w:fldCharType="begin"/>
        </w:r>
        <w:r>
          <w:rPr>
            <w:noProof/>
            <w:webHidden/>
          </w:rPr>
          <w:instrText xml:space="preserve"> PAGEREF _Toc244140105 \h </w:instrText>
        </w:r>
        <w:r>
          <w:rPr>
            <w:noProof/>
            <w:webHidden/>
          </w:rPr>
        </w:r>
        <w:r>
          <w:rPr>
            <w:noProof/>
            <w:webHidden/>
          </w:rPr>
          <w:fldChar w:fldCharType="separate"/>
        </w:r>
        <w:r>
          <w:rPr>
            <w:noProof/>
            <w:webHidden/>
          </w:rPr>
          <w:t>152</w:t>
        </w:r>
        <w:r>
          <w:rPr>
            <w:noProof/>
            <w:webHidden/>
          </w:rPr>
          <w:fldChar w:fldCharType="end"/>
        </w:r>
      </w:hyperlink>
    </w:p>
    <w:p w14:paraId="10FFB0D0" w14:textId="3A10FE9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06" w:history="1">
        <w:r w:rsidRPr="00BD4657">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Come confrontare le fonti</w:t>
        </w:r>
        <w:r>
          <w:rPr>
            <w:noProof/>
            <w:webHidden/>
          </w:rPr>
          <w:tab/>
        </w:r>
        <w:r>
          <w:rPr>
            <w:noProof/>
            <w:webHidden/>
          </w:rPr>
          <w:fldChar w:fldCharType="begin"/>
        </w:r>
        <w:r>
          <w:rPr>
            <w:noProof/>
            <w:webHidden/>
          </w:rPr>
          <w:instrText xml:space="preserve"> PAGEREF _Toc244140106 \h </w:instrText>
        </w:r>
        <w:r>
          <w:rPr>
            <w:noProof/>
            <w:webHidden/>
          </w:rPr>
        </w:r>
        <w:r>
          <w:rPr>
            <w:noProof/>
            <w:webHidden/>
          </w:rPr>
          <w:fldChar w:fldCharType="separate"/>
        </w:r>
        <w:r>
          <w:rPr>
            <w:noProof/>
            <w:webHidden/>
          </w:rPr>
          <w:t>152</w:t>
        </w:r>
        <w:r>
          <w:rPr>
            <w:noProof/>
            <w:webHidden/>
          </w:rPr>
          <w:fldChar w:fldCharType="end"/>
        </w:r>
      </w:hyperlink>
    </w:p>
    <w:p w14:paraId="3C2ED7BB" w14:textId="6995502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07" w:history="1">
        <w:r w:rsidRPr="00BD4657">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Proseguire nella Wiki</w:t>
        </w:r>
        <w:r>
          <w:rPr>
            <w:noProof/>
            <w:webHidden/>
          </w:rPr>
          <w:tab/>
        </w:r>
        <w:r>
          <w:rPr>
            <w:noProof/>
            <w:webHidden/>
          </w:rPr>
          <w:fldChar w:fldCharType="begin"/>
        </w:r>
        <w:r>
          <w:rPr>
            <w:noProof/>
            <w:webHidden/>
          </w:rPr>
          <w:instrText xml:space="preserve"> PAGEREF _Toc244140107 \h </w:instrText>
        </w:r>
        <w:r>
          <w:rPr>
            <w:noProof/>
            <w:webHidden/>
          </w:rPr>
        </w:r>
        <w:r>
          <w:rPr>
            <w:noProof/>
            <w:webHidden/>
          </w:rPr>
          <w:fldChar w:fldCharType="separate"/>
        </w:r>
        <w:r>
          <w:rPr>
            <w:noProof/>
            <w:webHidden/>
          </w:rPr>
          <w:t>152</w:t>
        </w:r>
        <w:r>
          <w:rPr>
            <w:noProof/>
            <w:webHidden/>
          </w:rPr>
          <w:fldChar w:fldCharType="end"/>
        </w:r>
      </w:hyperlink>
    </w:p>
    <w:p w14:paraId="6C16F54D" w14:textId="067BFBD6"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108" w:history="1">
        <w:r w:rsidRPr="00BD4657">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Fondazioni superficiali</w:t>
        </w:r>
        <w:r>
          <w:rPr>
            <w:noProof/>
            <w:webHidden/>
          </w:rPr>
          <w:tab/>
        </w:r>
        <w:r>
          <w:rPr>
            <w:noProof/>
            <w:webHidden/>
          </w:rPr>
          <w:fldChar w:fldCharType="begin"/>
        </w:r>
        <w:r>
          <w:rPr>
            <w:noProof/>
            <w:webHidden/>
          </w:rPr>
          <w:instrText xml:space="preserve"> PAGEREF _Toc244140108 \h </w:instrText>
        </w:r>
        <w:r>
          <w:rPr>
            <w:noProof/>
            <w:webHidden/>
          </w:rPr>
        </w:r>
        <w:r>
          <w:rPr>
            <w:noProof/>
            <w:webHidden/>
          </w:rPr>
          <w:fldChar w:fldCharType="separate"/>
        </w:r>
        <w:r>
          <w:rPr>
            <w:noProof/>
            <w:webHidden/>
          </w:rPr>
          <w:t>152</w:t>
        </w:r>
        <w:r>
          <w:rPr>
            <w:noProof/>
            <w:webHidden/>
          </w:rPr>
          <w:fldChar w:fldCharType="end"/>
        </w:r>
      </w:hyperlink>
    </w:p>
    <w:p w14:paraId="47CD790B" w14:textId="06AABE16"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09" w:history="1">
        <w:r w:rsidRPr="00BD4657">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Convenzioni e area efficace</w:t>
        </w:r>
        <w:r>
          <w:rPr>
            <w:noProof/>
            <w:webHidden/>
          </w:rPr>
          <w:tab/>
        </w:r>
        <w:r>
          <w:rPr>
            <w:noProof/>
            <w:webHidden/>
          </w:rPr>
          <w:fldChar w:fldCharType="begin"/>
        </w:r>
        <w:r>
          <w:rPr>
            <w:noProof/>
            <w:webHidden/>
          </w:rPr>
          <w:instrText xml:space="preserve"> PAGEREF _Toc244140109 \h </w:instrText>
        </w:r>
        <w:r>
          <w:rPr>
            <w:noProof/>
            <w:webHidden/>
          </w:rPr>
        </w:r>
        <w:r>
          <w:rPr>
            <w:noProof/>
            <w:webHidden/>
          </w:rPr>
          <w:fldChar w:fldCharType="separate"/>
        </w:r>
        <w:r>
          <w:rPr>
            <w:noProof/>
            <w:webHidden/>
          </w:rPr>
          <w:t>153</w:t>
        </w:r>
        <w:r>
          <w:rPr>
            <w:noProof/>
            <w:webHidden/>
          </w:rPr>
          <w:fldChar w:fldCharType="end"/>
        </w:r>
      </w:hyperlink>
    </w:p>
    <w:p w14:paraId="30A96E64" w14:textId="5AE16C7D"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0" w:history="1">
        <w:r w:rsidRPr="00BD4657">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_Toc244140110 \h </w:instrText>
        </w:r>
        <w:r>
          <w:rPr>
            <w:noProof/>
            <w:webHidden/>
          </w:rPr>
        </w:r>
        <w:r>
          <w:rPr>
            <w:noProof/>
            <w:webHidden/>
          </w:rPr>
          <w:fldChar w:fldCharType="separate"/>
        </w:r>
        <w:r>
          <w:rPr>
            <w:noProof/>
            <w:webHidden/>
          </w:rPr>
          <w:t>153</w:t>
        </w:r>
        <w:r>
          <w:rPr>
            <w:noProof/>
            <w:webHidden/>
          </w:rPr>
          <w:fldChar w:fldCharType="end"/>
        </w:r>
      </w:hyperlink>
    </w:p>
    <w:p w14:paraId="6EFCD289" w14:textId="0607A0A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1" w:history="1">
        <w:r w:rsidRPr="00BD4657">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_Toc244140111 \h </w:instrText>
        </w:r>
        <w:r>
          <w:rPr>
            <w:noProof/>
            <w:webHidden/>
          </w:rPr>
        </w:r>
        <w:r>
          <w:rPr>
            <w:noProof/>
            <w:webHidden/>
          </w:rPr>
          <w:fldChar w:fldCharType="separate"/>
        </w:r>
        <w:r>
          <w:rPr>
            <w:noProof/>
            <w:webHidden/>
          </w:rPr>
          <w:t>154</w:t>
        </w:r>
        <w:r>
          <w:rPr>
            <w:noProof/>
            <w:webHidden/>
          </w:rPr>
          <w:fldChar w:fldCharType="end"/>
        </w:r>
      </w:hyperlink>
    </w:p>
    <w:p w14:paraId="7425B44C" w14:textId="41736564"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2" w:history="1">
        <w:r w:rsidRPr="00BD4657">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Forma e profondità</w:t>
        </w:r>
        <w:r>
          <w:rPr>
            <w:noProof/>
            <w:webHidden/>
          </w:rPr>
          <w:tab/>
        </w:r>
        <w:r>
          <w:rPr>
            <w:noProof/>
            <w:webHidden/>
          </w:rPr>
          <w:fldChar w:fldCharType="begin"/>
        </w:r>
        <w:r>
          <w:rPr>
            <w:noProof/>
            <w:webHidden/>
          </w:rPr>
          <w:instrText xml:space="preserve"> PAGEREF _Toc244140112 \h </w:instrText>
        </w:r>
        <w:r>
          <w:rPr>
            <w:noProof/>
            <w:webHidden/>
          </w:rPr>
        </w:r>
        <w:r>
          <w:rPr>
            <w:noProof/>
            <w:webHidden/>
          </w:rPr>
          <w:fldChar w:fldCharType="separate"/>
        </w:r>
        <w:r>
          <w:rPr>
            <w:noProof/>
            <w:webHidden/>
          </w:rPr>
          <w:t>155</w:t>
        </w:r>
        <w:r>
          <w:rPr>
            <w:noProof/>
            <w:webHidden/>
          </w:rPr>
          <w:fldChar w:fldCharType="end"/>
        </w:r>
      </w:hyperlink>
    </w:p>
    <w:p w14:paraId="6582C26A" w14:textId="050B5AB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3" w:history="1">
        <w:r w:rsidRPr="00BD4657">
          <w:rPr>
            <w:rStyle w:val="Collegamentoipertestuale"/>
            <w:noProof/>
          </w:rPr>
          <w:t>48.5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Inclinazione delle azioni</w:t>
        </w:r>
        <w:r>
          <w:rPr>
            <w:noProof/>
            <w:webHidden/>
          </w:rPr>
          <w:tab/>
        </w:r>
        <w:r>
          <w:rPr>
            <w:noProof/>
            <w:webHidden/>
          </w:rPr>
          <w:fldChar w:fldCharType="begin"/>
        </w:r>
        <w:r>
          <w:rPr>
            <w:noProof/>
            <w:webHidden/>
          </w:rPr>
          <w:instrText xml:space="preserve"> PAGEREF _Toc244140113 \h </w:instrText>
        </w:r>
        <w:r>
          <w:rPr>
            <w:noProof/>
            <w:webHidden/>
          </w:rPr>
        </w:r>
        <w:r>
          <w:rPr>
            <w:noProof/>
            <w:webHidden/>
          </w:rPr>
          <w:fldChar w:fldCharType="separate"/>
        </w:r>
        <w:r>
          <w:rPr>
            <w:noProof/>
            <w:webHidden/>
          </w:rPr>
          <w:t>156</w:t>
        </w:r>
        <w:r>
          <w:rPr>
            <w:noProof/>
            <w:webHidden/>
          </w:rPr>
          <w:fldChar w:fldCharType="end"/>
        </w:r>
      </w:hyperlink>
    </w:p>
    <w:p w14:paraId="6469519E" w14:textId="66B57AF7"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4" w:history="1">
        <w:r w:rsidRPr="00BD4657">
          <w:rPr>
            <w:rStyle w:val="Collegamentoipertestuale"/>
            <w:noProof/>
          </w:rPr>
          <w:t>48.6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Condizioni non drenate</w:t>
        </w:r>
        <w:r>
          <w:rPr>
            <w:noProof/>
            <w:webHidden/>
          </w:rPr>
          <w:tab/>
        </w:r>
        <w:r>
          <w:rPr>
            <w:noProof/>
            <w:webHidden/>
          </w:rPr>
          <w:fldChar w:fldCharType="begin"/>
        </w:r>
        <w:r>
          <w:rPr>
            <w:noProof/>
            <w:webHidden/>
          </w:rPr>
          <w:instrText xml:space="preserve"> PAGEREF _Toc244140114 \h </w:instrText>
        </w:r>
        <w:r>
          <w:rPr>
            <w:noProof/>
            <w:webHidden/>
          </w:rPr>
        </w:r>
        <w:r>
          <w:rPr>
            <w:noProof/>
            <w:webHidden/>
          </w:rPr>
          <w:fldChar w:fldCharType="separate"/>
        </w:r>
        <w:r>
          <w:rPr>
            <w:noProof/>
            <w:webHidden/>
          </w:rPr>
          <w:t>156</w:t>
        </w:r>
        <w:r>
          <w:rPr>
            <w:noProof/>
            <w:webHidden/>
          </w:rPr>
          <w:fldChar w:fldCharType="end"/>
        </w:r>
      </w:hyperlink>
    </w:p>
    <w:p w14:paraId="376D16EE" w14:textId="0D472004"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5" w:history="1">
        <w:r w:rsidRPr="00BD4657">
          <w:rPr>
            <w:rStyle w:val="Collegamentoipertestuale"/>
            <w:noProof/>
          </w:rPr>
          <w:t>48.7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Brinch Hansen con carico inclinato</w:t>
        </w:r>
        <w:r>
          <w:rPr>
            <w:noProof/>
            <w:webHidden/>
          </w:rPr>
          <w:tab/>
        </w:r>
        <w:r>
          <w:rPr>
            <w:noProof/>
            <w:webHidden/>
          </w:rPr>
          <w:fldChar w:fldCharType="begin"/>
        </w:r>
        <w:r>
          <w:rPr>
            <w:noProof/>
            <w:webHidden/>
          </w:rPr>
          <w:instrText xml:space="preserve"> PAGEREF _Toc244140115 \h </w:instrText>
        </w:r>
        <w:r>
          <w:rPr>
            <w:noProof/>
            <w:webHidden/>
          </w:rPr>
        </w:r>
        <w:r>
          <w:rPr>
            <w:noProof/>
            <w:webHidden/>
          </w:rPr>
          <w:fldChar w:fldCharType="separate"/>
        </w:r>
        <w:r>
          <w:rPr>
            <w:noProof/>
            <w:webHidden/>
          </w:rPr>
          <w:t>157</w:t>
        </w:r>
        <w:r>
          <w:rPr>
            <w:noProof/>
            <w:webHidden/>
          </w:rPr>
          <w:fldChar w:fldCharType="end"/>
        </w:r>
      </w:hyperlink>
    </w:p>
    <w:p w14:paraId="6F157DF4" w14:textId="3A549AA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6" w:history="1">
        <w:r w:rsidRPr="00BD4657">
          <w:rPr>
            <w:rStyle w:val="Collegamentoipertestuale"/>
            <w:noProof/>
          </w:rPr>
          <w:t>48.8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Terzaghi e rottura locale</w:t>
        </w:r>
        <w:r>
          <w:rPr>
            <w:noProof/>
            <w:webHidden/>
          </w:rPr>
          <w:tab/>
        </w:r>
        <w:r>
          <w:rPr>
            <w:noProof/>
            <w:webHidden/>
          </w:rPr>
          <w:fldChar w:fldCharType="begin"/>
        </w:r>
        <w:r>
          <w:rPr>
            <w:noProof/>
            <w:webHidden/>
          </w:rPr>
          <w:instrText xml:space="preserve"> PAGEREF _Toc244140116 \h </w:instrText>
        </w:r>
        <w:r>
          <w:rPr>
            <w:noProof/>
            <w:webHidden/>
          </w:rPr>
        </w:r>
        <w:r>
          <w:rPr>
            <w:noProof/>
            <w:webHidden/>
          </w:rPr>
          <w:fldChar w:fldCharType="separate"/>
        </w:r>
        <w:r>
          <w:rPr>
            <w:noProof/>
            <w:webHidden/>
          </w:rPr>
          <w:t>159</w:t>
        </w:r>
        <w:r>
          <w:rPr>
            <w:noProof/>
            <w:webHidden/>
          </w:rPr>
          <w:fldChar w:fldCharType="end"/>
        </w:r>
      </w:hyperlink>
    </w:p>
    <w:p w14:paraId="268DDD26" w14:textId="36A1FA3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7" w:history="1">
        <w:r w:rsidRPr="00BD4657">
          <w:rPr>
            <w:rStyle w:val="Collegamentoipertestuale"/>
            <w:noProof/>
          </w:rPr>
          <w:t>48.9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Stratigrafia e materiali comuni</w:t>
        </w:r>
        <w:r>
          <w:rPr>
            <w:noProof/>
            <w:webHidden/>
          </w:rPr>
          <w:tab/>
        </w:r>
        <w:r>
          <w:rPr>
            <w:noProof/>
            <w:webHidden/>
          </w:rPr>
          <w:fldChar w:fldCharType="begin"/>
        </w:r>
        <w:r>
          <w:rPr>
            <w:noProof/>
            <w:webHidden/>
          </w:rPr>
          <w:instrText xml:space="preserve"> PAGEREF _Toc244140117 \h </w:instrText>
        </w:r>
        <w:r>
          <w:rPr>
            <w:noProof/>
            <w:webHidden/>
          </w:rPr>
        </w:r>
        <w:r>
          <w:rPr>
            <w:noProof/>
            <w:webHidden/>
          </w:rPr>
          <w:fldChar w:fldCharType="separate"/>
        </w:r>
        <w:r>
          <w:rPr>
            <w:noProof/>
            <w:webHidden/>
          </w:rPr>
          <w:t>159</w:t>
        </w:r>
        <w:r>
          <w:rPr>
            <w:noProof/>
            <w:webHidden/>
          </w:rPr>
          <w:fldChar w:fldCharType="end"/>
        </w:r>
      </w:hyperlink>
    </w:p>
    <w:p w14:paraId="2B69B6AD" w14:textId="1C8D4C6B"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8" w:history="1">
        <w:r w:rsidRPr="00BD4657">
          <w:rPr>
            <w:rStyle w:val="Collegamentoipertestuale"/>
            <w:noProof/>
          </w:rPr>
          <w:t>48.10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_Toc244140118 \h </w:instrText>
        </w:r>
        <w:r>
          <w:rPr>
            <w:noProof/>
            <w:webHidden/>
          </w:rPr>
        </w:r>
        <w:r>
          <w:rPr>
            <w:noProof/>
            <w:webHidden/>
          </w:rPr>
          <w:fldChar w:fldCharType="separate"/>
        </w:r>
        <w:r>
          <w:rPr>
            <w:noProof/>
            <w:webHidden/>
          </w:rPr>
          <w:t>160</w:t>
        </w:r>
        <w:r>
          <w:rPr>
            <w:noProof/>
            <w:webHidden/>
          </w:rPr>
          <w:fldChar w:fldCharType="end"/>
        </w:r>
      </w:hyperlink>
    </w:p>
    <w:p w14:paraId="1191C359" w14:textId="2942973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19" w:history="1">
        <w:r w:rsidRPr="00BD4657">
          <w:rPr>
            <w:rStyle w:val="Collegamentoipertestuale"/>
            <w:noProof/>
          </w:rPr>
          <w:t>48.11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_Toc244140119 \h </w:instrText>
        </w:r>
        <w:r>
          <w:rPr>
            <w:noProof/>
            <w:webHidden/>
          </w:rPr>
        </w:r>
        <w:r>
          <w:rPr>
            <w:noProof/>
            <w:webHidden/>
          </w:rPr>
          <w:fldChar w:fldCharType="separate"/>
        </w:r>
        <w:r>
          <w:rPr>
            <w:noProof/>
            <w:webHidden/>
          </w:rPr>
          <w:t>161</w:t>
        </w:r>
        <w:r>
          <w:rPr>
            <w:noProof/>
            <w:webHidden/>
          </w:rPr>
          <w:fldChar w:fldCharType="end"/>
        </w:r>
      </w:hyperlink>
    </w:p>
    <w:p w14:paraId="1FFFDF29" w14:textId="43778ADE"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20" w:history="1">
        <w:r w:rsidRPr="00BD4657">
          <w:rPr>
            <w:rStyle w:val="Collegamentoipertestuale"/>
            <w:noProof/>
          </w:rPr>
          <w:t>48.12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Limiti e riferimenti tecnici</w:t>
        </w:r>
        <w:r>
          <w:rPr>
            <w:noProof/>
            <w:webHidden/>
          </w:rPr>
          <w:tab/>
        </w:r>
        <w:r>
          <w:rPr>
            <w:noProof/>
            <w:webHidden/>
          </w:rPr>
          <w:fldChar w:fldCharType="begin"/>
        </w:r>
        <w:r>
          <w:rPr>
            <w:noProof/>
            <w:webHidden/>
          </w:rPr>
          <w:instrText xml:space="preserve"> PAGEREF _Toc244140120 \h </w:instrText>
        </w:r>
        <w:r>
          <w:rPr>
            <w:noProof/>
            <w:webHidden/>
          </w:rPr>
        </w:r>
        <w:r>
          <w:rPr>
            <w:noProof/>
            <w:webHidden/>
          </w:rPr>
          <w:fldChar w:fldCharType="separate"/>
        </w:r>
        <w:r>
          <w:rPr>
            <w:noProof/>
            <w:webHidden/>
          </w:rPr>
          <w:t>161</w:t>
        </w:r>
        <w:r>
          <w:rPr>
            <w:noProof/>
            <w:webHidden/>
          </w:rPr>
          <w:fldChar w:fldCharType="end"/>
        </w:r>
      </w:hyperlink>
    </w:p>
    <w:p w14:paraId="3620F9B8" w14:textId="041A4130"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121" w:history="1">
        <w:r w:rsidRPr="00BD4657">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Reologia del calcestruzzo</w:t>
        </w:r>
        <w:r>
          <w:rPr>
            <w:noProof/>
            <w:webHidden/>
          </w:rPr>
          <w:tab/>
        </w:r>
        <w:r>
          <w:rPr>
            <w:noProof/>
            <w:webHidden/>
          </w:rPr>
          <w:fldChar w:fldCharType="begin"/>
        </w:r>
        <w:r>
          <w:rPr>
            <w:noProof/>
            <w:webHidden/>
          </w:rPr>
          <w:instrText xml:space="preserve"> PAGEREF _Toc244140121 \h </w:instrText>
        </w:r>
        <w:r>
          <w:rPr>
            <w:noProof/>
            <w:webHidden/>
          </w:rPr>
        </w:r>
        <w:r>
          <w:rPr>
            <w:noProof/>
            <w:webHidden/>
          </w:rPr>
          <w:fldChar w:fldCharType="separate"/>
        </w:r>
        <w:r>
          <w:rPr>
            <w:noProof/>
            <w:webHidden/>
          </w:rPr>
          <w:t>161</w:t>
        </w:r>
        <w:r>
          <w:rPr>
            <w:noProof/>
            <w:webHidden/>
          </w:rPr>
          <w:fldChar w:fldCharType="end"/>
        </w:r>
      </w:hyperlink>
    </w:p>
    <w:p w14:paraId="2A18C8CF" w14:textId="7F76F8B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22" w:history="1">
        <w:r w:rsidRPr="00BD4657">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_Toc244140122 \h </w:instrText>
        </w:r>
        <w:r>
          <w:rPr>
            <w:noProof/>
            <w:webHidden/>
          </w:rPr>
        </w:r>
        <w:r>
          <w:rPr>
            <w:noProof/>
            <w:webHidden/>
          </w:rPr>
          <w:fldChar w:fldCharType="separate"/>
        </w:r>
        <w:r>
          <w:rPr>
            <w:noProof/>
            <w:webHidden/>
          </w:rPr>
          <w:t>162</w:t>
        </w:r>
        <w:r>
          <w:rPr>
            <w:noProof/>
            <w:webHidden/>
          </w:rPr>
          <w:fldChar w:fldCharType="end"/>
        </w:r>
      </w:hyperlink>
    </w:p>
    <w:p w14:paraId="13DC732F" w14:textId="48F4803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23" w:history="1">
        <w:r w:rsidRPr="00BD4657">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Maturazione del modulo elastico</w:t>
        </w:r>
        <w:r>
          <w:rPr>
            <w:noProof/>
            <w:webHidden/>
          </w:rPr>
          <w:tab/>
        </w:r>
        <w:r>
          <w:rPr>
            <w:noProof/>
            <w:webHidden/>
          </w:rPr>
          <w:fldChar w:fldCharType="begin"/>
        </w:r>
        <w:r>
          <w:rPr>
            <w:noProof/>
            <w:webHidden/>
          </w:rPr>
          <w:instrText xml:space="preserve"> PAGEREF _Toc244140123 \h </w:instrText>
        </w:r>
        <w:r>
          <w:rPr>
            <w:noProof/>
            <w:webHidden/>
          </w:rPr>
        </w:r>
        <w:r>
          <w:rPr>
            <w:noProof/>
            <w:webHidden/>
          </w:rPr>
          <w:fldChar w:fldCharType="separate"/>
        </w:r>
        <w:r>
          <w:rPr>
            <w:noProof/>
            <w:webHidden/>
          </w:rPr>
          <w:t>162</w:t>
        </w:r>
        <w:r>
          <w:rPr>
            <w:noProof/>
            <w:webHidden/>
          </w:rPr>
          <w:fldChar w:fldCharType="end"/>
        </w:r>
      </w:hyperlink>
    </w:p>
    <w:p w14:paraId="0B3B9E94" w14:textId="4027997A"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24" w:history="1">
        <w:r w:rsidRPr="00BD4657">
          <w:rPr>
            <w:rStyle w:val="Collegamentoipertestuale"/>
            <w:noProof/>
          </w:rPr>
          <w:t>49.3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Esempio e campo di applicazione</w:t>
        </w:r>
        <w:r>
          <w:rPr>
            <w:noProof/>
            <w:webHidden/>
          </w:rPr>
          <w:tab/>
        </w:r>
        <w:r>
          <w:rPr>
            <w:noProof/>
            <w:webHidden/>
          </w:rPr>
          <w:fldChar w:fldCharType="begin"/>
        </w:r>
        <w:r>
          <w:rPr>
            <w:noProof/>
            <w:webHidden/>
          </w:rPr>
          <w:instrText xml:space="preserve"> PAGEREF _Toc244140124 \h </w:instrText>
        </w:r>
        <w:r>
          <w:rPr>
            <w:noProof/>
            <w:webHidden/>
          </w:rPr>
        </w:r>
        <w:r>
          <w:rPr>
            <w:noProof/>
            <w:webHidden/>
          </w:rPr>
          <w:fldChar w:fldCharType="separate"/>
        </w:r>
        <w:r>
          <w:rPr>
            <w:noProof/>
            <w:webHidden/>
          </w:rPr>
          <w:t>163</w:t>
        </w:r>
        <w:r>
          <w:rPr>
            <w:noProof/>
            <w:webHidden/>
          </w:rPr>
          <w:fldChar w:fldCharType="end"/>
        </w:r>
      </w:hyperlink>
    </w:p>
    <w:p w14:paraId="093F58B4" w14:textId="55805CD1"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25" w:history="1">
        <w:r w:rsidRPr="00BD4657">
          <w:rPr>
            <w:rStyle w:val="Collegamentoipertestuale"/>
            <w:noProof/>
          </w:rPr>
          <w:t>49.4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_Toc244140125 \h </w:instrText>
        </w:r>
        <w:r>
          <w:rPr>
            <w:noProof/>
            <w:webHidden/>
          </w:rPr>
        </w:r>
        <w:r>
          <w:rPr>
            <w:noProof/>
            <w:webHidden/>
          </w:rPr>
          <w:fldChar w:fldCharType="separate"/>
        </w:r>
        <w:r>
          <w:rPr>
            <w:noProof/>
            <w:webHidden/>
          </w:rPr>
          <w:t>163</w:t>
        </w:r>
        <w:r>
          <w:rPr>
            <w:noProof/>
            <w:webHidden/>
          </w:rPr>
          <w:fldChar w:fldCharType="end"/>
        </w:r>
      </w:hyperlink>
    </w:p>
    <w:p w14:paraId="5E3AA910" w14:textId="143795C3"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126" w:history="1">
        <w:r w:rsidRPr="00BD4657">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Risultati dei modelli per fasi</w:t>
        </w:r>
        <w:r>
          <w:rPr>
            <w:noProof/>
            <w:webHidden/>
          </w:rPr>
          <w:tab/>
        </w:r>
        <w:r>
          <w:rPr>
            <w:noProof/>
            <w:webHidden/>
          </w:rPr>
          <w:fldChar w:fldCharType="begin"/>
        </w:r>
        <w:r>
          <w:rPr>
            <w:noProof/>
            <w:webHidden/>
          </w:rPr>
          <w:instrText xml:space="preserve"> PAGEREF _Toc244140126 \h </w:instrText>
        </w:r>
        <w:r>
          <w:rPr>
            <w:noProof/>
            <w:webHidden/>
          </w:rPr>
        </w:r>
        <w:r>
          <w:rPr>
            <w:noProof/>
            <w:webHidden/>
          </w:rPr>
          <w:fldChar w:fldCharType="separate"/>
        </w:r>
        <w:r>
          <w:rPr>
            <w:noProof/>
            <w:webHidden/>
          </w:rPr>
          <w:t>163</w:t>
        </w:r>
        <w:r>
          <w:rPr>
            <w:noProof/>
            <w:webHidden/>
          </w:rPr>
          <w:fldChar w:fldCharType="end"/>
        </w:r>
      </w:hyperlink>
    </w:p>
    <w:p w14:paraId="0B74A315" w14:textId="498FE51A"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27" w:history="1">
        <w:r w:rsidRPr="00BD4657">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Stato totale e incremento</w:t>
        </w:r>
        <w:r>
          <w:rPr>
            <w:noProof/>
            <w:webHidden/>
          </w:rPr>
          <w:tab/>
        </w:r>
        <w:r>
          <w:rPr>
            <w:noProof/>
            <w:webHidden/>
          </w:rPr>
          <w:fldChar w:fldCharType="begin"/>
        </w:r>
        <w:r>
          <w:rPr>
            <w:noProof/>
            <w:webHidden/>
          </w:rPr>
          <w:instrText xml:space="preserve"> PAGEREF _Toc244140127 \h </w:instrText>
        </w:r>
        <w:r>
          <w:rPr>
            <w:noProof/>
            <w:webHidden/>
          </w:rPr>
        </w:r>
        <w:r>
          <w:rPr>
            <w:noProof/>
            <w:webHidden/>
          </w:rPr>
          <w:fldChar w:fldCharType="separate"/>
        </w:r>
        <w:r>
          <w:rPr>
            <w:noProof/>
            <w:webHidden/>
          </w:rPr>
          <w:t>164</w:t>
        </w:r>
        <w:r>
          <w:rPr>
            <w:noProof/>
            <w:webHidden/>
          </w:rPr>
          <w:fldChar w:fldCharType="end"/>
        </w:r>
      </w:hyperlink>
    </w:p>
    <w:p w14:paraId="14A10F0F" w14:textId="4534167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28" w:history="1">
        <w:r w:rsidRPr="00BD4657">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Copertura e rappresentazione</w:t>
        </w:r>
        <w:r>
          <w:rPr>
            <w:noProof/>
            <w:webHidden/>
          </w:rPr>
          <w:tab/>
        </w:r>
        <w:r>
          <w:rPr>
            <w:noProof/>
            <w:webHidden/>
          </w:rPr>
          <w:fldChar w:fldCharType="begin"/>
        </w:r>
        <w:r>
          <w:rPr>
            <w:noProof/>
            <w:webHidden/>
          </w:rPr>
          <w:instrText xml:space="preserve"> PAGEREF _Toc244140128 \h </w:instrText>
        </w:r>
        <w:r>
          <w:rPr>
            <w:noProof/>
            <w:webHidden/>
          </w:rPr>
        </w:r>
        <w:r>
          <w:rPr>
            <w:noProof/>
            <w:webHidden/>
          </w:rPr>
          <w:fldChar w:fldCharType="separate"/>
        </w:r>
        <w:r>
          <w:rPr>
            <w:noProof/>
            <w:webHidden/>
          </w:rPr>
          <w:t>164</w:t>
        </w:r>
        <w:r>
          <w:rPr>
            <w:noProof/>
            <w:webHidden/>
          </w:rPr>
          <w:fldChar w:fldCharType="end"/>
        </w:r>
      </w:hyperlink>
    </w:p>
    <w:p w14:paraId="01CB6F4C" w14:textId="2EE39E56"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129" w:history="1">
        <w:r w:rsidRPr="00BD4657">
          <w:rPr>
            <w:rStyle w:val="Collegamentoipertestuale"/>
            <w:noProof/>
          </w:rPr>
          <w:t>51</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_Toc244140129 \h </w:instrText>
        </w:r>
        <w:r>
          <w:rPr>
            <w:noProof/>
            <w:webHidden/>
          </w:rPr>
        </w:r>
        <w:r>
          <w:rPr>
            <w:noProof/>
            <w:webHidden/>
          </w:rPr>
          <w:fldChar w:fldCharType="separate"/>
        </w:r>
        <w:r>
          <w:rPr>
            <w:noProof/>
            <w:webHidden/>
          </w:rPr>
          <w:t>164</w:t>
        </w:r>
        <w:r>
          <w:rPr>
            <w:noProof/>
            <w:webHidden/>
          </w:rPr>
          <w:fldChar w:fldCharType="end"/>
        </w:r>
      </w:hyperlink>
    </w:p>
    <w:p w14:paraId="7479569A" w14:textId="01E6448D"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30" w:history="1">
        <w:r w:rsidRPr="00BD4657">
          <w:rPr>
            <w:rStyle w:val="Collegamentoipertestuale"/>
            <w:noProof/>
          </w:rPr>
          <w:t>51.1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_Toc244140130 \h </w:instrText>
        </w:r>
        <w:r>
          <w:rPr>
            <w:noProof/>
            <w:webHidden/>
          </w:rPr>
        </w:r>
        <w:r>
          <w:rPr>
            <w:noProof/>
            <w:webHidden/>
          </w:rPr>
          <w:fldChar w:fldCharType="separate"/>
        </w:r>
        <w:r>
          <w:rPr>
            <w:noProof/>
            <w:webHidden/>
          </w:rPr>
          <w:t>164</w:t>
        </w:r>
        <w:r>
          <w:rPr>
            <w:noProof/>
            <w:webHidden/>
          </w:rPr>
          <w:fldChar w:fldCharType="end"/>
        </w:r>
      </w:hyperlink>
    </w:p>
    <w:p w14:paraId="6DFC414A" w14:textId="32DB2FE1"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31" w:history="1">
        <w:r w:rsidRPr="00BD4657">
          <w:rPr>
            <w:rStyle w:val="Collegamentoipertestuale"/>
            <w:noProof/>
          </w:rPr>
          <w:t>51.2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_Toc244140131 \h </w:instrText>
        </w:r>
        <w:r>
          <w:rPr>
            <w:noProof/>
            <w:webHidden/>
          </w:rPr>
        </w:r>
        <w:r>
          <w:rPr>
            <w:noProof/>
            <w:webHidden/>
          </w:rPr>
          <w:fldChar w:fldCharType="separate"/>
        </w:r>
        <w:r>
          <w:rPr>
            <w:noProof/>
            <w:webHidden/>
          </w:rPr>
          <w:t>165</w:t>
        </w:r>
        <w:r>
          <w:rPr>
            <w:noProof/>
            <w:webHidden/>
          </w:rPr>
          <w:fldChar w:fldCharType="end"/>
        </w:r>
      </w:hyperlink>
    </w:p>
    <w:p w14:paraId="0161A1A8" w14:textId="3444E01D" w:rsidR="00891A0E" w:rsidRDefault="00891A0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0132" w:history="1">
        <w:r w:rsidRPr="00BD4657">
          <w:rPr>
            <w:rStyle w:val="Collegamentoipertestuale"/>
            <w:noProof/>
          </w:rPr>
          <w:t>52</w:t>
        </w:r>
        <w:r>
          <w:rPr>
            <w:rFonts w:asciiTheme="minorHAnsi" w:eastAsiaTheme="minorEastAsia" w:hAnsiTheme="minorHAnsi" w:cstheme="minorBidi"/>
            <w:b w:val="0"/>
            <w:bCs w:val="0"/>
            <w:caps w:val="0"/>
            <w:noProof/>
            <w:kern w:val="2"/>
            <w:szCs w:val="24"/>
            <w:lang w:val="it-IT" w:eastAsia="it-IT"/>
            <w14:ligatures w14:val="standardContextual"/>
          </w:rPr>
          <w:tab/>
        </w:r>
        <w:r w:rsidRPr="00BD4657">
          <w:rPr>
            <w:rStyle w:val="Collegamentoipertestuale"/>
            <w:noProof/>
          </w:rPr>
          <w:t>Analisi per fasi delle paratie</w:t>
        </w:r>
        <w:r>
          <w:rPr>
            <w:noProof/>
            <w:webHidden/>
          </w:rPr>
          <w:tab/>
        </w:r>
        <w:r>
          <w:rPr>
            <w:noProof/>
            <w:webHidden/>
          </w:rPr>
          <w:fldChar w:fldCharType="begin"/>
        </w:r>
        <w:r>
          <w:rPr>
            <w:noProof/>
            <w:webHidden/>
          </w:rPr>
          <w:instrText xml:space="preserve"> PAGEREF _Toc244140132 \h </w:instrText>
        </w:r>
        <w:r>
          <w:rPr>
            <w:noProof/>
            <w:webHidden/>
          </w:rPr>
        </w:r>
        <w:r>
          <w:rPr>
            <w:noProof/>
            <w:webHidden/>
          </w:rPr>
          <w:fldChar w:fldCharType="separate"/>
        </w:r>
        <w:r>
          <w:rPr>
            <w:noProof/>
            <w:webHidden/>
          </w:rPr>
          <w:t>165</w:t>
        </w:r>
        <w:r>
          <w:rPr>
            <w:noProof/>
            <w:webHidden/>
          </w:rPr>
          <w:fldChar w:fldCharType="end"/>
        </w:r>
      </w:hyperlink>
    </w:p>
    <w:p w14:paraId="1983618E" w14:textId="7E715E9E"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33" w:history="1">
        <w:r w:rsidRPr="00BD4657">
          <w:rPr>
            <w:rStyle w:val="Collegamentoipertestuale"/>
            <w:noProof/>
          </w:rPr>
          <w:t>52.1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Unità larghezza e convenzioni</w:t>
        </w:r>
        <w:r>
          <w:rPr>
            <w:noProof/>
            <w:webHidden/>
          </w:rPr>
          <w:tab/>
        </w:r>
        <w:r>
          <w:rPr>
            <w:noProof/>
            <w:webHidden/>
          </w:rPr>
          <w:fldChar w:fldCharType="begin"/>
        </w:r>
        <w:r>
          <w:rPr>
            <w:noProof/>
            <w:webHidden/>
          </w:rPr>
          <w:instrText xml:space="preserve"> PAGEREF _Toc244140133 \h </w:instrText>
        </w:r>
        <w:r>
          <w:rPr>
            <w:noProof/>
            <w:webHidden/>
          </w:rPr>
        </w:r>
        <w:r>
          <w:rPr>
            <w:noProof/>
            <w:webHidden/>
          </w:rPr>
          <w:fldChar w:fldCharType="separate"/>
        </w:r>
        <w:r>
          <w:rPr>
            <w:noProof/>
            <w:webHidden/>
          </w:rPr>
          <w:t>166</w:t>
        </w:r>
        <w:r>
          <w:rPr>
            <w:noProof/>
            <w:webHidden/>
          </w:rPr>
          <w:fldChar w:fldCharType="end"/>
        </w:r>
      </w:hyperlink>
    </w:p>
    <w:p w14:paraId="60424EEA" w14:textId="026B654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34" w:history="1">
        <w:r w:rsidRPr="00BD4657">
          <w:rPr>
            <w:rStyle w:val="Collegamentoipertestuale"/>
            <w:noProof/>
          </w:rPr>
          <w:t>52.2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Stato iniziale e pressioni limite</w:t>
        </w:r>
        <w:r>
          <w:rPr>
            <w:noProof/>
            <w:webHidden/>
          </w:rPr>
          <w:tab/>
        </w:r>
        <w:r>
          <w:rPr>
            <w:noProof/>
            <w:webHidden/>
          </w:rPr>
          <w:fldChar w:fldCharType="begin"/>
        </w:r>
        <w:r>
          <w:rPr>
            <w:noProof/>
            <w:webHidden/>
          </w:rPr>
          <w:instrText xml:space="preserve"> PAGEREF _Toc244140134 \h </w:instrText>
        </w:r>
        <w:r>
          <w:rPr>
            <w:noProof/>
            <w:webHidden/>
          </w:rPr>
        </w:r>
        <w:r>
          <w:rPr>
            <w:noProof/>
            <w:webHidden/>
          </w:rPr>
          <w:fldChar w:fldCharType="separate"/>
        </w:r>
        <w:r>
          <w:rPr>
            <w:noProof/>
            <w:webHidden/>
          </w:rPr>
          <w:t>166</w:t>
        </w:r>
        <w:r>
          <w:rPr>
            <w:noProof/>
            <w:webHidden/>
          </w:rPr>
          <w:fldChar w:fldCharType="end"/>
        </w:r>
      </w:hyperlink>
    </w:p>
    <w:p w14:paraId="6ADA538A" w14:textId="667590F9"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35" w:history="1">
        <w:r w:rsidRPr="00BD4657">
          <w:rPr>
            <w:rStyle w:val="Collegamentoipertestuale"/>
            <w:noProof/>
          </w:rPr>
          <w:t>52.3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Discretizzazione incrementi ed equilibrio</w:t>
        </w:r>
        <w:r>
          <w:rPr>
            <w:noProof/>
            <w:webHidden/>
          </w:rPr>
          <w:tab/>
        </w:r>
        <w:r>
          <w:rPr>
            <w:noProof/>
            <w:webHidden/>
          </w:rPr>
          <w:fldChar w:fldCharType="begin"/>
        </w:r>
        <w:r>
          <w:rPr>
            <w:noProof/>
            <w:webHidden/>
          </w:rPr>
          <w:instrText xml:space="preserve"> PAGEREF _Toc244140135 \h </w:instrText>
        </w:r>
        <w:r>
          <w:rPr>
            <w:noProof/>
            <w:webHidden/>
          </w:rPr>
        </w:r>
        <w:r>
          <w:rPr>
            <w:noProof/>
            <w:webHidden/>
          </w:rPr>
          <w:fldChar w:fldCharType="separate"/>
        </w:r>
        <w:r>
          <w:rPr>
            <w:noProof/>
            <w:webHidden/>
          </w:rPr>
          <w:t>167</w:t>
        </w:r>
        <w:r>
          <w:rPr>
            <w:noProof/>
            <w:webHidden/>
          </w:rPr>
          <w:fldChar w:fldCharType="end"/>
        </w:r>
      </w:hyperlink>
    </w:p>
    <w:p w14:paraId="54C3C646" w14:textId="20199A05"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36" w:history="1">
        <w:r w:rsidRPr="00BD4657">
          <w:rPr>
            <w:rStyle w:val="Collegamentoipertestuale"/>
            <w:noProof/>
          </w:rPr>
          <w:t>52.4</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Carichi distribuiti per intervalli</w:t>
        </w:r>
        <w:r>
          <w:rPr>
            <w:noProof/>
            <w:webHidden/>
          </w:rPr>
          <w:tab/>
        </w:r>
        <w:r>
          <w:rPr>
            <w:noProof/>
            <w:webHidden/>
          </w:rPr>
          <w:fldChar w:fldCharType="begin"/>
        </w:r>
        <w:r>
          <w:rPr>
            <w:noProof/>
            <w:webHidden/>
          </w:rPr>
          <w:instrText xml:space="preserve"> PAGEREF _Toc244140136 \h </w:instrText>
        </w:r>
        <w:r>
          <w:rPr>
            <w:noProof/>
            <w:webHidden/>
          </w:rPr>
        </w:r>
        <w:r>
          <w:rPr>
            <w:noProof/>
            <w:webHidden/>
          </w:rPr>
          <w:fldChar w:fldCharType="separate"/>
        </w:r>
        <w:r>
          <w:rPr>
            <w:noProof/>
            <w:webHidden/>
          </w:rPr>
          <w:t>168</w:t>
        </w:r>
        <w:r>
          <w:rPr>
            <w:noProof/>
            <w:webHidden/>
          </w:rPr>
          <w:fldChar w:fldCharType="end"/>
        </w:r>
      </w:hyperlink>
    </w:p>
    <w:p w14:paraId="759A500E" w14:textId="7117A60D"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37" w:history="1">
        <w:r w:rsidRPr="00BD4657">
          <w:rPr>
            <w:rStyle w:val="Collegamentoipertestuale"/>
            <w:noProof/>
          </w:rPr>
          <w:t>52.5</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Filtrazione stazionaria e trasferimento delle pressioni</w:t>
        </w:r>
        <w:r>
          <w:rPr>
            <w:noProof/>
            <w:webHidden/>
          </w:rPr>
          <w:tab/>
        </w:r>
        <w:r>
          <w:rPr>
            <w:noProof/>
            <w:webHidden/>
          </w:rPr>
          <w:fldChar w:fldCharType="begin"/>
        </w:r>
        <w:r>
          <w:rPr>
            <w:noProof/>
            <w:webHidden/>
          </w:rPr>
          <w:instrText xml:space="preserve"> PAGEREF _Toc244140137 \h </w:instrText>
        </w:r>
        <w:r>
          <w:rPr>
            <w:noProof/>
            <w:webHidden/>
          </w:rPr>
        </w:r>
        <w:r>
          <w:rPr>
            <w:noProof/>
            <w:webHidden/>
          </w:rPr>
          <w:fldChar w:fldCharType="separate"/>
        </w:r>
        <w:r>
          <w:rPr>
            <w:noProof/>
            <w:webHidden/>
          </w:rPr>
          <w:t>169</w:t>
        </w:r>
        <w:r>
          <w:rPr>
            <w:noProof/>
            <w:webHidden/>
          </w:rPr>
          <w:fldChar w:fldCharType="end"/>
        </w:r>
      </w:hyperlink>
    </w:p>
    <w:p w14:paraId="3BFE271E" w14:textId="3FCF76B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38" w:history="1">
        <w:r w:rsidRPr="00BD4657">
          <w:rPr>
            <w:rStyle w:val="Collegamentoipertestuale"/>
            <w:noProof/>
          </w:rPr>
          <w:t>52.6</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Sollevamento idraulico e sifonamento</w:t>
        </w:r>
        <w:r>
          <w:rPr>
            <w:noProof/>
            <w:webHidden/>
          </w:rPr>
          <w:tab/>
        </w:r>
        <w:r>
          <w:rPr>
            <w:noProof/>
            <w:webHidden/>
          </w:rPr>
          <w:fldChar w:fldCharType="begin"/>
        </w:r>
        <w:r>
          <w:rPr>
            <w:noProof/>
            <w:webHidden/>
          </w:rPr>
          <w:instrText xml:space="preserve"> PAGEREF _Toc244140138 \h </w:instrText>
        </w:r>
        <w:r>
          <w:rPr>
            <w:noProof/>
            <w:webHidden/>
          </w:rPr>
        </w:r>
        <w:r>
          <w:rPr>
            <w:noProof/>
            <w:webHidden/>
          </w:rPr>
          <w:fldChar w:fldCharType="separate"/>
        </w:r>
        <w:r>
          <w:rPr>
            <w:noProof/>
            <w:webHidden/>
          </w:rPr>
          <w:t>170</w:t>
        </w:r>
        <w:r>
          <w:rPr>
            <w:noProof/>
            <w:webHidden/>
          </w:rPr>
          <w:fldChar w:fldCharType="end"/>
        </w:r>
      </w:hyperlink>
    </w:p>
    <w:p w14:paraId="202F7175" w14:textId="213F7E9F" w:rsidR="00891A0E" w:rsidRDefault="00891A0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0139" w:history="1">
        <w:r w:rsidRPr="00BD4657">
          <w:rPr>
            <w:rStyle w:val="Collegamentoipertestuale"/>
            <w:noProof/>
          </w:rPr>
          <w:t>52.7</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Stabilità globale del complesso terreno e parete</w:t>
        </w:r>
        <w:r>
          <w:rPr>
            <w:noProof/>
            <w:webHidden/>
          </w:rPr>
          <w:tab/>
        </w:r>
        <w:r>
          <w:rPr>
            <w:noProof/>
            <w:webHidden/>
          </w:rPr>
          <w:fldChar w:fldCharType="begin"/>
        </w:r>
        <w:r>
          <w:rPr>
            <w:noProof/>
            <w:webHidden/>
          </w:rPr>
          <w:instrText xml:space="preserve"> PAGEREF _Toc244140139 \h </w:instrText>
        </w:r>
        <w:r>
          <w:rPr>
            <w:noProof/>
            <w:webHidden/>
          </w:rPr>
        </w:r>
        <w:r>
          <w:rPr>
            <w:noProof/>
            <w:webHidden/>
          </w:rPr>
          <w:fldChar w:fldCharType="separate"/>
        </w:r>
        <w:r>
          <w:rPr>
            <w:noProof/>
            <w:webHidden/>
          </w:rPr>
          <w:t>170</w:t>
        </w:r>
        <w:r>
          <w:rPr>
            <w:noProof/>
            <w:webHidden/>
          </w:rPr>
          <w:fldChar w:fldCharType="end"/>
        </w:r>
      </w:hyperlink>
    </w:p>
    <w:p w14:paraId="57205AE3" w14:textId="6008918C"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40" w:history="1">
        <w:r w:rsidRPr="00BD4657">
          <w:rPr>
            <w:rStyle w:val="Collegamentoipertestuale"/>
            <w:noProof/>
          </w:rPr>
          <w:t>52.8</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Verifiche delle sezioni e dei sostegni</w:t>
        </w:r>
        <w:r>
          <w:rPr>
            <w:noProof/>
            <w:webHidden/>
          </w:rPr>
          <w:tab/>
        </w:r>
        <w:r>
          <w:rPr>
            <w:noProof/>
            <w:webHidden/>
          </w:rPr>
          <w:fldChar w:fldCharType="begin"/>
        </w:r>
        <w:r>
          <w:rPr>
            <w:noProof/>
            <w:webHidden/>
          </w:rPr>
          <w:instrText xml:space="preserve"> PAGEREF _Toc244140140 \h </w:instrText>
        </w:r>
        <w:r>
          <w:rPr>
            <w:noProof/>
            <w:webHidden/>
          </w:rPr>
        </w:r>
        <w:r>
          <w:rPr>
            <w:noProof/>
            <w:webHidden/>
          </w:rPr>
          <w:fldChar w:fldCharType="separate"/>
        </w:r>
        <w:r>
          <w:rPr>
            <w:noProof/>
            <w:webHidden/>
          </w:rPr>
          <w:t>171</w:t>
        </w:r>
        <w:r>
          <w:rPr>
            <w:noProof/>
            <w:webHidden/>
          </w:rPr>
          <w:fldChar w:fldCharType="end"/>
        </w:r>
      </w:hyperlink>
    </w:p>
    <w:p w14:paraId="0F4B97F3" w14:textId="6617D188"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41" w:history="1">
        <w:r w:rsidRPr="00BD4657">
          <w:rPr>
            <w:rStyle w:val="Collegamentoipertestuale"/>
            <w:noProof/>
          </w:rPr>
          <w:t>52.9</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Ricerca discreta dell'infissione</w:t>
        </w:r>
        <w:r>
          <w:rPr>
            <w:noProof/>
            <w:webHidden/>
          </w:rPr>
          <w:tab/>
        </w:r>
        <w:r>
          <w:rPr>
            <w:noProof/>
            <w:webHidden/>
          </w:rPr>
          <w:fldChar w:fldCharType="begin"/>
        </w:r>
        <w:r>
          <w:rPr>
            <w:noProof/>
            <w:webHidden/>
          </w:rPr>
          <w:instrText xml:space="preserve"> PAGEREF _Toc244140141 \h </w:instrText>
        </w:r>
        <w:r>
          <w:rPr>
            <w:noProof/>
            <w:webHidden/>
          </w:rPr>
        </w:r>
        <w:r>
          <w:rPr>
            <w:noProof/>
            <w:webHidden/>
          </w:rPr>
          <w:fldChar w:fldCharType="separate"/>
        </w:r>
        <w:r>
          <w:rPr>
            <w:noProof/>
            <w:webHidden/>
          </w:rPr>
          <w:t>172</w:t>
        </w:r>
        <w:r>
          <w:rPr>
            <w:noProof/>
            <w:webHidden/>
          </w:rPr>
          <w:fldChar w:fldCharType="end"/>
        </w:r>
      </w:hyperlink>
    </w:p>
    <w:p w14:paraId="621104D1" w14:textId="1523C57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42" w:history="1">
        <w:r w:rsidRPr="00BD4657">
          <w:rPr>
            <w:rStyle w:val="Collegamentoipertestuale"/>
            <w:noProof/>
          </w:rPr>
          <w:t>52.10</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Campi recuperati e inviluppi con provenienza</w:t>
        </w:r>
        <w:r>
          <w:rPr>
            <w:noProof/>
            <w:webHidden/>
          </w:rPr>
          <w:tab/>
        </w:r>
        <w:r>
          <w:rPr>
            <w:noProof/>
            <w:webHidden/>
          </w:rPr>
          <w:fldChar w:fldCharType="begin"/>
        </w:r>
        <w:r>
          <w:rPr>
            <w:noProof/>
            <w:webHidden/>
          </w:rPr>
          <w:instrText xml:space="preserve"> PAGEREF _Toc244140142 \h </w:instrText>
        </w:r>
        <w:r>
          <w:rPr>
            <w:noProof/>
            <w:webHidden/>
          </w:rPr>
        </w:r>
        <w:r>
          <w:rPr>
            <w:noProof/>
            <w:webHidden/>
          </w:rPr>
          <w:fldChar w:fldCharType="separate"/>
        </w:r>
        <w:r>
          <w:rPr>
            <w:noProof/>
            <w:webHidden/>
          </w:rPr>
          <w:t>173</w:t>
        </w:r>
        <w:r>
          <w:rPr>
            <w:noProof/>
            <w:webHidden/>
          </w:rPr>
          <w:fldChar w:fldCharType="end"/>
        </w:r>
      </w:hyperlink>
    </w:p>
    <w:p w14:paraId="41F2A0F7" w14:textId="5E202706"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43" w:history="1">
        <w:r w:rsidRPr="00BD4657">
          <w:rPr>
            <w:rStyle w:val="Collegamentoipertestuale"/>
            <w:noProof/>
          </w:rPr>
          <w:t>52.11</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Storie indipendenti e combinazioni assegnate</w:t>
        </w:r>
        <w:r>
          <w:rPr>
            <w:noProof/>
            <w:webHidden/>
          </w:rPr>
          <w:tab/>
        </w:r>
        <w:r>
          <w:rPr>
            <w:noProof/>
            <w:webHidden/>
          </w:rPr>
          <w:fldChar w:fldCharType="begin"/>
        </w:r>
        <w:r>
          <w:rPr>
            <w:noProof/>
            <w:webHidden/>
          </w:rPr>
          <w:instrText xml:space="preserve"> PAGEREF _Toc244140143 \h </w:instrText>
        </w:r>
        <w:r>
          <w:rPr>
            <w:noProof/>
            <w:webHidden/>
          </w:rPr>
        </w:r>
        <w:r>
          <w:rPr>
            <w:noProof/>
            <w:webHidden/>
          </w:rPr>
          <w:fldChar w:fldCharType="separate"/>
        </w:r>
        <w:r>
          <w:rPr>
            <w:noProof/>
            <w:webHidden/>
          </w:rPr>
          <w:t>174</w:t>
        </w:r>
        <w:r>
          <w:rPr>
            <w:noProof/>
            <w:webHidden/>
          </w:rPr>
          <w:fldChar w:fldCharType="end"/>
        </w:r>
      </w:hyperlink>
    </w:p>
    <w:p w14:paraId="1415F1CF" w14:textId="383C7D7A"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44" w:history="1">
        <w:r w:rsidRPr="00BD4657">
          <w:rPr>
            <w:rStyle w:val="Collegamentoipertestuale"/>
            <w:noProof/>
          </w:rPr>
          <w:t>52.12</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Prove indipendenti e limiti residui</w:t>
        </w:r>
        <w:r>
          <w:rPr>
            <w:noProof/>
            <w:webHidden/>
          </w:rPr>
          <w:tab/>
        </w:r>
        <w:r>
          <w:rPr>
            <w:noProof/>
            <w:webHidden/>
          </w:rPr>
          <w:fldChar w:fldCharType="begin"/>
        </w:r>
        <w:r>
          <w:rPr>
            <w:noProof/>
            <w:webHidden/>
          </w:rPr>
          <w:instrText xml:space="preserve"> PAGEREF _Toc244140144 \h </w:instrText>
        </w:r>
        <w:r>
          <w:rPr>
            <w:noProof/>
            <w:webHidden/>
          </w:rPr>
        </w:r>
        <w:r>
          <w:rPr>
            <w:noProof/>
            <w:webHidden/>
          </w:rPr>
          <w:fldChar w:fldCharType="separate"/>
        </w:r>
        <w:r>
          <w:rPr>
            <w:noProof/>
            <w:webHidden/>
          </w:rPr>
          <w:t>175</w:t>
        </w:r>
        <w:r>
          <w:rPr>
            <w:noProof/>
            <w:webHidden/>
          </w:rPr>
          <w:fldChar w:fldCharType="end"/>
        </w:r>
      </w:hyperlink>
    </w:p>
    <w:p w14:paraId="28EA5004" w14:textId="2857C882" w:rsidR="00891A0E" w:rsidRDefault="00891A0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0145" w:history="1">
        <w:r w:rsidRPr="00BD4657">
          <w:rPr>
            <w:rStyle w:val="Collegamentoipertestuale"/>
            <w:noProof/>
          </w:rPr>
          <w:t>52.13</w:t>
        </w:r>
        <w:r>
          <w:rPr>
            <w:rFonts w:asciiTheme="minorHAnsi" w:eastAsiaTheme="minorEastAsia" w:hAnsiTheme="minorHAnsi" w:cstheme="minorBidi"/>
            <w:smallCaps w:val="0"/>
            <w:noProof/>
            <w:kern w:val="2"/>
            <w:szCs w:val="24"/>
            <w14:ligatures w14:val="standardContextual"/>
          </w:rPr>
          <w:tab/>
        </w:r>
        <w:r w:rsidRPr="00BD4657">
          <w:rPr>
            <w:rStyle w:val="Collegamentoipertestuale"/>
            <w:noProof/>
          </w:rPr>
          <w:t>Riferimenti del metodo</w:t>
        </w:r>
        <w:r>
          <w:rPr>
            <w:noProof/>
            <w:webHidden/>
          </w:rPr>
          <w:tab/>
        </w:r>
        <w:r>
          <w:rPr>
            <w:noProof/>
            <w:webHidden/>
          </w:rPr>
          <w:fldChar w:fldCharType="begin"/>
        </w:r>
        <w:r>
          <w:rPr>
            <w:noProof/>
            <w:webHidden/>
          </w:rPr>
          <w:instrText xml:space="preserve"> PAGEREF _Toc244140145 \h </w:instrText>
        </w:r>
        <w:r>
          <w:rPr>
            <w:noProof/>
            <w:webHidden/>
          </w:rPr>
        </w:r>
        <w:r>
          <w:rPr>
            <w:noProof/>
            <w:webHidden/>
          </w:rPr>
          <w:fldChar w:fldCharType="separate"/>
        </w:r>
        <w:r>
          <w:rPr>
            <w:noProof/>
            <w:webHidden/>
          </w:rPr>
          <w:t>176</w:t>
        </w:r>
        <w:r>
          <w:rPr>
            <w:noProof/>
            <w:webHidden/>
          </w:rPr>
          <w:fldChar w:fldCharType="end"/>
        </w:r>
      </w:hyperlink>
    </w:p>
    <w:p w14:paraId="400C7DAC" w14:textId="77777777" w:rsidR="005D6043" w:rsidRDefault="00A3732B">
      <w:pPr>
        <w:spacing w:before="0" w:after="0" w:line="20" w:lineRule="exact"/>
        <w:keepNext w:val="0"/>
        <w:keepLines w:val="0"/>
        <w:pageBreakBefore w:val="0"/>
        <w:rPr>
          <w:sz w:val="2"/>
        </w:rPr>
      </w:pPr>
      <w:r>
        <w:fldChar w:fldCharType="end"/>
      </w:r>
    </w:p>
    <w:p w14:paraId="3A3E0F9E" w14:textId="77777777" w:rsidR="005D6043" w:rsidRDefault="005D6043">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79E9FBF5" w14:textId="77777777" w:rsidR="005D6043" w:rsidRDefault="00A3732B">
      <w:pPr>
        <w:spacing w:after="140"/>
      </w:pPr>
      <w:r>
        <w:lastRenderedPageBreak/>
        <w:t>Questa guida descrive modelli, formule, ipotesi e limiti dei calcoli di tutti i moduli di ANTHEA. Procedure e interfaccia sono descritte nella guida pratica.</w:t>
      </w:r>
    </w:p>
    <w:p w14:paraId="2073E4DC" w14:textId="77777777" w:rsidR="005D6043" w:rsidRDefault="00A3732B">
      <w:pPr>
        <w:pStyle w:val="Titolo1"/>
        <w:keepNext/>
        <w:spacing w:after="140"/>
      </w:pPr>
      <w:bookmarkStart w:id="2" w:name="_Toc244139782"/>
      <w:r>
        <w:t>Spettri di risposta e isolamento sismico</w:t>
      </w:r>
      <w:bookmarkEnd w:id="2"/>
    </w:p>
    <w:p w14:paraId="191F9355" w14:textId="77777777" w:rsidR="005D6043" w:rsidRDefault="00A3732B">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14:paraId="6B63DB53" w14:textId="77777777" w:rsidR="005D6043" w:rsidRDefault="00A3732B">
      <w:pPr>
        <w:pStyle w:val="Titolo2"/>
        <w:keepNext/>
        <w:spacing w:after="140"/>
      </w:pPr>
      <w:bookmarkStart w:id="3" w:name="_Toc244139783"/>
      <w:r>
        <w:t>Pericolosità e periodo di riferimento</w:t>
      </w:r>
      <w:bookmarkEnd w:id="3"/>
    </w:p>
    <w:p w14:paraId="70E1E8E0" w14:textId="77777777" w:rsidR="005D6043" w:rsidRDefault="00A3732B">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14:paraId="25AFBE9B" w14:textId="77777777" w:rsidR="005D6043" w:rsidRDefault="00A3732B">
      <w:pPr>
        <w:spacing w:after="140"/>
      </w:pPr>
      <w:r>
        <w:t>La vita di riferimento e il tempo di ritorno derivano da:</w:t>
      </w:r>
    </w:p>
    <w:p w14:paraId="62300311" w14:textId="77777777" w:rsidR="005D6043" w:rsidRDefault="00A3732B">
      <w:pPr>
        <w:keepNext/>
        <w:spacing w:before="60" w:after="80"/>
        <w:ind w:left="255"/>
      </w:pPr>
      <m:oMathPara>
        <m:oMath>
          <m:sSub>
            <m:e>
              <m:r>
                <m:t>V</m:t>
              </m:r>
            </m:e>
            <m:sub>
              <m:r>
                <m:t>R</m:t>
              </m:r>
            </m:sub>
          </m:sSub>
          <m:r>
            <m:t>=max(</m:t>
          </m:r>
          <m:sSub>
            <m:e>
              <m:r>
                <m:t>V</m:t>
              </m:r>
            </m:e>
            <m:sub>
              <m:r>
                <m:t>N</m:t>
              </m:r>
            </m:sub>
          </m:sSub>
          <m:sSub>
            <m:e>
              <m:r>
                <m:t>C</m:t>
              </m:r>
            </m:e>
            <m:sub>
              <m:r>
                <m:t>U</m:t>
              </m:r>
            </m:sub>
          </m:sSub>
          <m:r>
            <m:t>,35)</m:t>
          </m:r>
        </m:oMath>
      </m:oMathPara>
    </w:p>
    <w:p w14:paraId="66F29D4F" w14:textId="77777777" w:rsidR="005D6043" w:rsidRDefault="00A3732B">
      <w:pPr>
        <w:keepNext/>
        <w:spacing w:before="60" w:after="80"/>
        <w:ind w:left="255"/>
      </w:pPr>
      <m:oMathPara>
        <m:oMath>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14:paraId="0489BC64" w14:textId="77777777" w:rsidR="005D6043" w:rsidRDefault="00A3732B">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14:paraId="330CEFE4" w14:textId="77777777" w:rsidR="005D6043" w:rsidRDefault="00A3732B">
      <w:pPr>
        <w:spacing w:after="140"/>
      </w:pPr>
      <w:r>
        <w:t>Tra due TR tabulati, i parametri sono interpolati logaritmicamente. Posti p1 e p2 i valori agli estremi:</w:t>
      </w:r>
    </w:p>
    <w:p w14:paraId="125BD413" w14:textId="77777777" w:rsidR="005D6043" w:rsidRDefault="00A3732B">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14:paraId="67E39300" w14:textId="77777777" w:rsidR="005D6043" w:rsidRDefault="00A3732B">
      <w:pPr>
        <w:spacing w:after="140"/>
      </w:pPr>
      <w:r>
        <w:t xml:space="preserve">Il riferimento usa lo stesso rapporto per i tre parametri; nel caso particolare </w:t>
      </w:r>
      <m:oMath>
        <m:sSub>
          <m:e>
            <m:r>
              <m:t>a</m:t>
            </m:r>
          </m:e>
          <m:sub>
            <m:r>
              <m:t>g2</m:t>
            </m:r>
          </m:sub>
        </m:sSub>
        <m:r>
          <m:t>/</m:t>
        </m:r>
        <m:sSub>
          <m:e>
            <m:r>
              <m:t>a</m:t>
            </m:r>
          </m:e>
          <m:sub>
            <m:r>
              <m:t>g1</m:t>
            </m:r>
          </m:sub>
        </m:sSub>
        <m:r>
          <m:t>=1</m:t>
        </m:r>
      </m:oMath>
      <w:r>
        <w:t xml:space="preserve"> il denominatore viene posto pari a 1. Questa convenzione è conservata nella modalità compatibile. L’assegnazione manuale delle quattro terne sostituisce l’interpolazione per gli stati limite e viene dichiarata nei risultati.</w:t>
      </w:r>
    </w:p>
    <w:p w14:paraId="208B4663" w14:textId="77777777" w:rsidR="005D6043" w:rsidRDefault="00A3732B">
      <w:pPr>
        <w:pStyle w:val="Titolo2"/>
        <w:keepNext/>
        <w:spacing w:after="140"/>
      </w:pPr>
      <w:bookmarkStart w:id="4" w:name="_Toc244139784"/>
      <w:r>
        <w:t>Forma dello spettro</w:t>
      </w:r>
      <w:bookmarkEnd w:id="4"/>
    </w:p>
    <w:p w14:paraId="1A180036" w14:textId="77777777" w:rsidR="005D6043" w:rsidRDefault="00A3732B">
      <w:pPr>
        <w:spacing w:after="140"/>
      </w:pPr>
      <w:r>
        <w:t>ag è espresso come frazione di g, F0 è adimensionale e Tc∗ è in secondi. Le categorie di sottosuolo determinano SS e CC; ST deriva dalla categoria topografica e dalla quota relativa h/H. I periodi caratteristici sono:</w:t>
      </w:r>
    </w:p>
    <w:p w14:paraId="25CCCC98" w14:textId="77777777" w:rsidR="005D6043" w:rsidRDefault="00A3732B">
      <w:pPr>
        <w:keepNext/>
        <w:spacing w:before="60" w:after="80"/>
        <w:ind w:left="255"/>
      </w:pPr>
      <m:oMathPara>
        <m:oMath>
          <m:sSub>
            <m:e>
              <m:r>
                <m:t>T</m:t>
              </m:r>
            </m:e>
            <m:sub>
              <m:r>
                <m:t>B</m:t>
              </m:r>
            </m:sub>
          </m:sSub>
          <m:r>
            <m:t>=</m:t>
          </m:r>
          <m:f>
            <m:fPr>
              <m:type m:val="bar"/>
            </m:fPr>
            <m:num>
              <m:sSub>
                <m:e>
                  <m:r>
                    <m:t>T</m:t>
                  </m:r>
                </m:e>
                <m:sub>
                  <m:r>
                    <m:t>C</m:t>
                  </m:r>
                </m:sub>
              </m:sSub>
            </m:num>
            <m:den>
              <m:r>
                <m:t>3</m:t>
              </m:r>
            </m:den>
          </m:f>
        </m:oMath>
      </m:oMathPara>
    </w:p>
    <w:p w14:paraId="3CD1A6CE" w14:textId="77777777" w:rsidR="005D6043" w:rsidRDefault="00A3732B">
      <w:pPr>
        <w:keepNext/>
        <w:spacing w:before="60" w:after="80"/>
        <w:ind w:left="255"/>
      </w:pPr>
      <m:oMathPara>
        <m:oMath>
          <m:sSub>
            <m:e>
              <m:r>
                <m:t>T</m:t>
              </m:r>
            </m:e>
            <m:sub>
              <m:r>
                <m:t>C</m:t>
              </m:r>
            </m:sub>
          </m:sSub>
          <m:r>
            <m:t>=</m:t>
          </m:r>
          <m:sSub>
            <m:e>
              <m:r>
                <m:t>C</m:t>
              </m:r>
            </m:e>
            <m:sub>
              <m:r>
                <m:t>C</m:t>
              </m:r>
            </m:sub>
          </m:sSub>
          <m:sSubSup>
            <m:e>
              <m:r>
                <m:t>T</m:t>
              </m:r>
            </m:e>
            <m:sub>
              <m:r>
                <m:t>C</m:t>
              </m:r>
            </m:sub>
            <m:sup>
              <m:r>
                <m:t>*</m:t>
              </m:r>
            </m:sup>
          </m:sSubSup>
        </m:oMath>
      </m:oMathPara>
    </w:p>
    <w:p w14:paraId="51F90088" w14:textId="77777777" w:rsidR="005D6043" w:rsidRDefault="00A3732B">
      <w:pPr>
        <w:keepNext/>
        <w:spacing w:before="60" w:after="80"/>
        <w:ind w:left="255"/>
      </w:pPr>
      <m:oMathPara>
        <m:oMath>
          <m:sSub>
            <m:e>
              <m:r>
                <m:t>T</m:t>
              </m:r>
            </m:e>
            <m:sub>
              <m:r>
                <m:t>D</m:t>
              </m:r>
            </m:sub>
          </m:sSub>
          <m:r>
            <m:t>=1</m:t>
          </m:r>
          <m:r>
            <m:t>,</m:t>
          </m:r>
          <m:r>
            <m:t>6+4</m:t>
          </m:r>
          <m:sSub>
            <m:e>
              <m:r>
                <m:t>a</m:t>
              </m:r>
            </m:e>
            <m:sub>
              <m:r>
                <m:t>g</m:t>
              </m:r>
            </m:sub>
          </m:sSub>
        </m:oMath>
      </m:oMathPara>
    </w:p>
    <w:p w14:paraId="5896371F" w14:textId="77777777" w:rsidR="005D6043" w:rsidRDefault="00A3732B">
      <w:pPr>
        <w:spacing w:after="140"/>
      </w:pPr>
      <w:r>
        <w:t xml:space="preserve">Il valore numerico di </w:t>
      </w:r>
      <m:oMath>
        <m:sSub>
          <m:e>
            <m:r>
              <m:t>a</m:t>
            </m:r>
          </m:e>
          <m:sub>
            <m:r>
              <m:t>g</m:t>
            </m:r>
          </m:sub>
        </m:sSub>
      </m:oMath>
      <w:r>
        <w:t xml:space="preserve"> nell'ultima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67A2C0D6" w14:textId="77777777">
        <w:trPr>
          <w:cantSplit/>
          <w:tblHeader/>
          <w:jc w:val="center"/>
        </w:trPr>
        <w:tc>
          <w:tcPr>
            <w:tcW w:w="2381" w:type="dxa"/>
            <w:shd w:val="clear" w:color="auto" w:fill="E7E6E6"/>
            <w:tcMar>
              <w:top w:w="90" w:type="dxa"/>
              <w:left w:w="90" w:type="dxa"/>
              <w:bottom w:w="90" w:type="dxa"/>
              <w:right w:w="90" w:type="dxa"/>
            </w:tcMar>
            <w:vAlign w:val="center"/>
          </w:tcPr>
          <w:p w14:paraId="15CD98AD" w14:textId="77777777" w:rsidR="005D6043" w:rsidRDefault="00A3732B">
            <w:pPr>
              <w:spacing w:before="20" w:after="20"/>
              <w:jc w:val="left"/>
            </w:pPr>
            <w:r>
              <w:rPr>
                <w:b/>
                <w:sz w:val="21"/>
              </w:rPr>
              <w:t>Sottosuolo</w:t>
            </w:r>
          </w:p>
        </w:tc>
        <w:tc>
          <w:tcPr>
            <w:tcW w:w="3402" w:type="dxa"/>
            <w:shd w:val="clear" w:color="auto" w:fill="E7E6E6"/>
            <w:tcMar>
              <w:top w:w="90" w:type="dxa"/>
              <w:left w:w="90" w:type="dxa"/>
              <w:bottom w:w="90" w:type="dxa"/>
              <w:right w:w="90" w:type="dxa"/>
            </w:tcMar>
            <w:vAlign w:val="center"/>
          </w:tcPr>
          <w:p w14:paraId="0B66D45B" w14:textId="77777777" w:rsidR="005D6043" w:rsidRDefault="00A3732B">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14:paraId="02ED60AF" w14:textId="77777777" w:rsidR="005D6043" w:rsidRDefault="00A3732B">
            <w:pPr>
              <w:spacing w:before="20" w:after="20"/>
              <w:jc w:val="center"/>
            </w:pPr>
            <w:r>
              <w:rPr>
                <w:b/>
                <w:sz w:val="21"/>
              </w:rPr>
              <w:t>CC</w:t>
            </w:r>
          </w:p>
        </w:tc>
      </w:tr>
      <w:tr w:rsidR="005D6043" w14:paraId="22E5CC9A" w14:textId="77777777">
        <w:trPr>
          <w:cantSplit/>
          <w:jc w:val="center"/>
        </w:trPr>
        <w:tc>
          <w:tcPr>
            <w:tcW w:w="2381" w:type="dxa"/>
            <w:tcMar>
              <w:top w:w="90" w:type="dxa"/>
              <w:left w:w="90" w:type="dxa"/>
              <w:bottom w:w="90" w:type="dxa"/>
              <w:right w:w="90" w:type="dxa"/>
            </w:tcMar>
            <w:vAlign w:val="center"/>
          </w:tcPr>
          <w:p w14:paraId="69CCB27A" w14:textId="77777777" w:rsidR="005D6043" w:rsidRDefault="00A3732B">
            <w:pPr>
              <w:spacing w:before="20" w:after="20"/>
              <w:jc w:val="left"/>
            </w:pPr>
            <w:r>
              <w:rPr>
                <w:sz w:val="21"/>
              </w:rPr>
              <w:t>A</w:t>
            </w:r>
          </w:p>
        </w:tc>
        <w:tc>
          <w:tcPr>
            <w:tcW w:w="3402" w:type="dxa"/>
            <w:tcMar>
              <w:top w:w="90" w:type="dxa"/>
              <w:left w:w="90" w:type="dxa"/>
              <w:bottom w:w="90" w:type="dxa"/>
              <w:right w:w="90" w:type="dxa"/>
            </w:tcMar>
            <w:vAlign w:val="center"/>
          </w:tcPr>
          <w:p w14:paraId="6CE7CFE7" w14:textId="77777777" w:rsidR="005D6043" w:rsidRDefault="00A3732B">
            <w:pPr>
              <w:spacing w:before="20" w:after="20"/>
              <w:jc w:val="center"/>
            </w:pPr>
            <w:r>
              <w:rPr>
                <w:sz w:val="21"/>
              </w:rPr>
              <w:t>1</w:t>
            </w:r>
          </w:p>
        </w:tc>
        <w:tc>
          <w:tcPr>
            <w:tcW w:w="3855" w:type="dxa"/>
            <w:tcMar>
              <w:top w:w="90" w:type="dxa"/>
              <w:left w:w="90" w:type="dxa"/>
              <w:bottom w:w="90" w:type="dxa"/>
              <w:right w:w="90" w:type="dxa"/>
            </w:tcMar>
            <w:vAlign w:val="center"/>
          </w:tcPr>
          <w:p w14:paraId="141FCC1A" w14:textId="77777777" w:rsidR="005D6043" w:rsidRDefault="00A3732B">
            <w:pPr>
              <w:spacing w:before="20" w:after="20"/>
              <w:jc w:val="center"/>
            </w:pPr>
            <w:r>
              <w:rPr>
                <w:sz w:val="21"/>
              </w:rPr>
              <w:t>1</w:t>
            </w:r>
          </w:p>
        </w:tc>
      </w:tr>
      <w:tr w:rsidR="005D6043" w14:paraId="6BB1CFF8" w14:textId="77777777">
        <w:trPr>
          <w:cantSplit/>
          <w:jc w:val="center"/>
        </w:trPr>
        <w:tc>
          <w:tcPr>
            <w:tcW w:w="2381" w:type="dxa"/>
            <w:tcMar>
              <w:top w:w="90" w:type="dxa"/>
              <w:left w:w="90" w:type="dxa"/>
              <w:bottom w:w="90" w:type="dxa"/>
              <w:right w:w="90" w:type="dxa"/>
            </w:tcMar>
            <w:vAlign w:val="center"/>
          </w:tcPr>
          <w:p w14:paraId="64E6EA8A" w14:textId="77777777" w:rsidR="005D6043" w:rsidRDefault="00A3732B">
            <w:pPr>
              <w:spacing w:before="20" w:after="20"/>
              <w:jc w:val="left"/>
            </w:pPr>
            <w:r>
              <w:rPr>
                <w:sz w:val="21"/>
              </w:rPr>
              <w:t>B</w:t>
            </w:r>
          </w:p>
        </w:tc>
        <w:tc>
          <w:tcPr>
            <w:tcW w:w="3402" w:type="dxa"/>
            <w:tcMar>
              <w:top w:w="90" w:type="dxa"/>
              <w:left w:w="90" w:type="dxa"/>
              <w:bottom w:w="90" w:type="dxa"/>
              <w:right w:w="90" w:type="dxa"/>
            </w:tcMar>
            <w:vAlign w:val="center"/>
          </w:tcPr>
          <w:p w14:paraId="09C08BA0" w14:textId="77777777" w:rsidR="005D6043" w:rsidRDefault="00A3732B">
            <w:pPr>
              <w:spacing w:before="20" w:after="20"/>
              <w:jc w:val="left"/>
            </w:pPr>
            <w:r>
              <w:rPr>
                <w:sz w:val="21"/>
              </w:rPr>
              <w:t>1,4 − 0,4 F0 ag, limitato a 1–1,2</w:t>
            </w:r>
          </w:p>
        </w:tc>
        <w:tc>
          <w:tcPr>
            <w:tcW w:w="3855" w:type="dxa"/>
            <w:tcMar>
              <w:top w:w="90" w:type="dxa"/>
              <w:left w:w="90" w:type="dxa"/>
              <w:bottom w:w="90" w:type="dxa"/>
              <w:right w:w="90" w:type="dxa"/>
            </w:tcMar>
            <w:vAlign w:val="center"/>
          </w:tcPr>
          <w:p w14:paraId="3AB92449" w14:textId="77777777" w:rsidR="005D6043" w:rsidRDefault="00A3732B">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5D6043" w14:paraId="1A6D28BE" w14:textId="77777777">
        <w:trPr>
          <w:cantSplit/>
          <w:jc w:val="center"/>
        </w:trPr>
        <w:tc>
          <w:tcPr>
            <w:tcW w:w="2381" w:type="dxa"/>
            <w:tcMar>
              <w:top w:w="90" w:type="dxa"/>
              <w:left w:w="90" w:type="dxa"/>
              <w:bottom w:w="90" w:type="dxa"/>
              <w:right w:w="90" w:type="dxa"/>
            </w:tcMar>
            <w:vAlign w:val="center"/>
          </w:tcPr>
          <w:p w14:paraId="1F8459ED" w14:textId="77777777" w:rsidR="005D6043" w:rsidRDefault="00A3732B">
            <w:pPr>
              <w:spacing w:before="20" w:after="20"/>
              <w:jc w:val="left"/>
            </w:pPr>
            <w:r>
              <w:rPr>
                <w:sz w:val="21"/>
              </w:rPr>
              <w:t>C</w:t>
            </w:r>
          </w:p>
        </w:tc>
        <w:tc>
          <w:tcPr>
            <w:tcW w:w="3402" w:type="dxa"/>
            <w:tcMar>
              <w:top w:w="90" w:type="dxa"/>
              <w:left w:w="90" w:type="dxa"/>
              <w:bottom w:w="90" w:type="dxa"/>
              <w:right w:w="90" w:type="dxa"/>
            </w:tcMar>
            <w:vAlign w:val="center"/>
          </w:tcPr>
          <w:p w14:paraId="337AA440" w14:textId="77777777" w:rsidR="005D6043" w:rsidRDefault="00A3732B">
            <w:pPr>
              <w:spacing w:before="20" w:after="20"/>
              <w:jc w:val="left"/>
            </w:pPr>
            <w:r>
              <w:rPr>
                <w:sz w:val="21"/>
              </w:rPr>
              <w:t>1,7 − 0,6 F0 ag, limitato a 1–1,5</w:t>
            </w:r>
          </w:p>
        </w:tc>
        <w:tc>
          <w:tcPr>
            <w:tcW w:w="3855" w:type="dxa"/>
            <w:tcMar>
              <w:top w:w="90" w:type="dxa"/>
              <w:left w:w="90" w:type="dxa"/>
              <w:bottom w:w="90" w:type="dxa"/>
              <w:right w:w="90" w:type="dxa"/>
            </w:tcMar>
            <w:vAlign w:val="center"/>
          </w:tcPr>
          <w:p w14:paraId="02FC0C36" w14:textId="77777777" w:rsidR="005D6043" w:rsidRDefault="00A3732B">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5D6043" w14:paraId="1D6F5FD8" w14:textId="77777777">
        <w:trPr>
          <w:cantSplit/>
          <w:jc w:val="center"/>
        </w:trPr>
        <w:tc>
          <w:tcPr>
            <w:tcW w:w="2381" w:type="dxa"/>
            <w:tcMar>
              <w:top w:w="90" w:type="dxa"/>
              <w:left w:w="90" w:type="dxa"/>
              <w:bottom w:w="90" w:type="dxa"/>
              <w:right w:w="90" w:type="dxa"/>
            </w:tcMar>
            <w:vAlign w:val="center"/>
          </w:tcPr>
          <w:p w14:paraId="68C0D28C" w14:textId="77777777" w:rsidR="005D6043" w:rsidRDefault="00A3732B">
            <w:pPr>
              <w:spacing w:before="20" w:after="20"/>
              <w:jc w:val="left"/>
            </w:pPr>
            <w:r>
              <w:rPr>
                <w:sz w:val="21"/>
              </w:rPr>
              <w:t>D</w:t>
            </w:r>
          </w:p>
        </w:tc>
        <w:tc>
          <w:tcPr>
            <w:tcW w:w="3402" w:type="dxa"/>
            <w:tcMar>
              <w:top w:w="90" w:type="dxa"/>
              <w:left w:w="90" w:type="dxa"/>
              <w:bottom w:w="90" w:type="dxa"/>
              <w:right w:w="90" w:type="dxa"/>
            </w:tcMar>
            <w:vAlign w:val="center"/>
          </w:tcPr>
          <w:p w14:paraId="485A2751" w14:textId="77777777" w:rsidR="005D6043" w:rsidRDefault="00A3732B">
            <w:pPr>
              <w:spacing w:before="20" w:after="20"/>
              <w:jc w:val="left"/>
            </w:pPr>
            <w:r>
              <w:rPr>
                <w:sz w:val="21"/>
              </w:rPr>
              <w:t>2,4 − 1,5 F0 ag, limitato a 0,9–1,8</w:t>
            </w:r>
          </w:p>
        </w:tc>
        <w:tc>
          <w:tcPr>
            <w:tcW w:w="3855" w:type="dxa"/>
            <w:tcMar>
              <w:top w:w="90" w:type="dxa"/>
              <w:left w:w="90" w:type="dxa"/>
              <w:bottom w:w="90" w:type="dxa"/>
              <w:right w:w="90" w:type="dxa"/>
            </w:tcMar>
            <w:vAlign w:val="center"/>
          </w:tcPr>
          <w:p w14:paraId="45A31BD4" w14:textId="77777777" w:rsidR="005D6043" w:rsidRDefault="00A3732B">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5D6043" w14:paraId="56E2C97D" w14:textId="77777777">
        <w:trPr>
          <w:cantSplit/>
          <w:jc w:val="center"/>
        </w:trPr>
        <w:tc>
          <w:tcPr>
            <w:tcW w:w="2381" w:type="dxa"/>
            <w:tcMar>
              <w:top w:w="90" w:type="dxa"/>
              <w:left w:w="90" w:type="dxa"/>
              <w:bottom w:w="90" w:type="dxa"/>
              <w:right w:w="90" w:type="dxa"/>
            </w:tcMar>
            <w:vAlign w:val="center"/>
          </w:tcPr>
          <w:p w14:paraId="54BCB46A" w14:textId="77777777" w:rsidR="005D6043" w:rsidRDefault="00A3732B">
            <w:pPr>
              <w:spacing w:before="20" w:after="20"/>
              <w:jc w:val="left"/>
            </w:pPr>
            <w:r>
              <w:rPr>
                <w:sz w:val="21"/>
              </w:rPr>
              <w:t>E</w:t>
            </w:r>
          </w:p>
        </w:tc>
        <w:tc>
          <w:tcPr>
            <w:tcW w:w="3402" w:type="dxa"/>
            <w:tcMar>
              <w:top w:w="90" w:type="dxa"/>
              <w:left w:w="90" w:type="dxa"/>
              <w:bottom w:w="90" w:type="dxa"/>
              <w:right w:w="90" w:type="dxa"/>
            </w:tcMar>
            <w:vAlign w:val="center"/>
          </w:tcPr>
          <w:p w14:paraId="66622344" w14:textId="77777777" w:rsidR="005D6043" w:rsidRDefault="00A3732B">
            <w:pPr>
              <w:spacing w:before="20" w:after="20"/>
              <w:jc w:val="left"/>
            </w:pPr>
            <w:r>
              <w:rPr>
                <w:sz w:val="21"/>
              </w:rPr>
              <w:t>2 − 1,1 F0 ag, limitato a 1–1,6</w:t>
            </w:r>
          </w:p>
        </w:tc>
        <w:tc>
          <w:tcPr>
            <w:tcW w:w="3855" w:type="dxa"/>
            <w:tcMar>
              <w:top w:w="90" w:type="dxa"/>
              <w:left w:w="90" w:type="dxa"/>
              <w:bottom w:w="90" w:type="dxa"/>
              <w:right w:w="90" w:type="dxa"/>
            </w:tcMar>
            <w:vAlign w:val="center"/>
          </w:tcPr>
          <w:p w14:paraId="5DEFE2F5" w14:textId="77777777" w:rsidR="005D6043" w:rsidRDefault="00A3732B">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14:paraId="55589D3F" w14:textId="77777777" w:rsidR="005D6043" w:rsidRDefault="005D6043"/>
    <w:p w14:paraId="439555C0" w14:textId="77777777" w:rsidR="005D6043" w:rsidRDefault="00A3732B">
      <w:pPr>
        <w:spacing w:after="140"/>
      </w:pPr>
      <w:r>
        <w:t xml:space="preserve">Il coefficiente topografico vale </w:t>
      </w:r>
      <m:oMath>
        <m:sSub>
          <m:e>
            <m:r>
              <m:t>S</m:t>
            </m:r>
          </m:e>
          <m:sub>
            <m:r>
              <m:t>T</m:t>
            </m:r>
          </m:sub>
        </m:sSub>
        <m:r>
          <m:t>=1+(</m:t>
        </m:r>
        <m:sSub>
          <m:e>
            <m:r>
              <m:t>S</m:t>
            </m:r>
          </m:e>
          <m:sub>
            <m:r>
              <m:t>T,max</m:t>
            </m:r>
          </m:sub>
        </m:sSub>
        <m:r>
          <m:t>−1)</m:t>
        </m:r>
        <m:r>
          <m:t>h/H</m:t>
        </m:r>
      </m:oMath>
      <w:r>
        <w:t xml:space="preserve">, con </w:t>
      </w:r>
      <m:oMath>
        <m:sSub>
          <m:e>
            <m:r>
              <m:t>S</m:t>
            </m:r>
          </m:e>
          <m:sub>
            <m:r>
              <m:t>T,max</m:t>
            </m:r>
          </m:sub>
        </m:sSub>
      </m:oMath>
      <w:r>
        <w:t xml:space="preserve"> pari a 1, 1,2, 1,2 e 1,4 per T1–T4. Il fattore </w:t>
      </w:r>
      <m:oMath>
        <m:r>
          <m:t>η</m:t>
        </m:r>
      </m:oMath>
      <w:r>
        <w:t xml:space="preserve"> vale, nell'ordine, per lo spettro elastico, con </w:t>
      </w:r>
      <m:oMath>
        <m:r>
          <m:t>ξ</m:t>
        </m:r>
      </m:oMath>
      <w:r>
        <w:t xml:space="preserve"> in percentuale, e nel ramo Progetto, con </w:t>
      </w:r>
      <m:oMath>
        <m:r>
          <m:t>q=</m:t>
        </m:r>
        <m:sSub>
          <m:e>
            <m:r>
              <m:t>q</m:t>
            </m:r>
          </m:e>
          <m:sub>
            <m:r>
              <m:t>0</m:t>
            </m:r>
          </m:sub>
        </m:sSub>
        <m:sSub>
          <m:e>
            <m:r>
              <m:t>K</m:t>
            </m:r>
          </m:e>
          <m:sub>
            <m:r>
              <m:t>r</m:t>
            </m:r>
          </m:sub>
        </m:sSub>
      </m:oMath>
      <w:r>
        <w:t xml:space="preserve"> e </w:t>
      </w:r>
      <m:oMath>
        <m:sSub>
          <m:e>
            <m:r>
              <m:t>K</m:t>
            </m:r>
          </m:e>
          <m:sub>
            <m:r>
              <m:t>r</m:t>
            </m:r>
          </m:sub>
        </m:sSub>
      </m:oMath>
      <w:r>
        <w:t xml:space="preserve"> pari a 1 per regolarità in altezza oppure 0,8 negli altri casi:</w:t>
      </w:r>
    </w:p>
    <w:p w14:paraId="530774C0" w14:textId="77777777" w:rsidR="005D6043" w:rsidRDefault="00A3732B">
      <w:pPr>
        <w:keepNext/>
        <w:spacing w:before="60" w:after="80"/>
        <w:ind w:left="255"/>
      </w:pPr>
      <m:oMathPara>
        <m:oMath>
          <m:r>
            <m:t>η=max</m:t>
          </m:r>
          <m:d>
            <m:dPr>
              <m:begChr m:val="["/>
              <m:sepChr m:val=""/>
              <m:endChr m:val="]"/>
            </m:dPr>
            <m:e>
              <m:r>
                <m:t>0</m:t>
              </m:r>
              <m:r>
                <m:t>,</m:t>
              </m:r>
              <m:r>
                <m:t>55</m:t>
              </m:r>
              <m:r>
                <m:t>;</m:t>
              </m:r>
              <m:r>
                <m:rPr>
                  <m:sty m:val="p"/>
                </m:rPr>
                <m:t> </m:t>
              </m:r>
              <m:rad>
                <m:radPr>
                  <m:degHide m:val="on"/>
                </m:radPr>
                <m:deg/>
                <m:e>
                  <m:f>
                    <m:fPr>
                      <m:type m:val="bar"/>
                    </m:fPr>
                    <m:num>
                      <m:r>
                        <m:t>10</m:t>
                      </m:r>
                    </m:num>
                    <m:den>
                      <m:r>
                        <m:t>5+ξ</m:t>
                      </m:r>
                    </m:den>
                  </m:f>
                </m:e>
              </m:rad>
            </m:e>
          </m:d>
        </m:oMath>
      </m:oMathPara>
    </w:p>
    <w:p w14:paraId="6016C6F6" w14:textId="77777777" w:rsidR="005D6043" w:rsidRDefault="00A3732B">
      <w:pPr>
        <w:keepNext/>
        <w:spacing w:before="60" w:after="80"/>
        <w:ind w:left="255"/>
      </w:pPr>
      <m:oMathPara>
        <m:oMath>
          <m:r>
            <m:t>η=</m:t>
          </m:r>
          <m:f>
            <m:fPr>
              <m:type m:val="bar"/>
            </m:fPr>
            <m:num>
              <m:r>
                <m:t>1</m:t>
              </m:r>
            </m:num>
            <m:den>
              <m:r>
                <m:t>q</m:t>
              </m:r>
            </m:den>
          </m:f>
        </m:oMath>
      </m:oMathPara>
    </w:p>
    <w:p w14:paraId="64DBA3B5" w14:textId="77777777" w:rsidR="005D6043" w:rsidRDefault="00A3732B">
      <w:pPr>
        <w:spacing w:after="140"/>
      </w:pPr>
      <w:r>
        <w:t xml:space="preserve">Posto </w:t>
      </w:r>
      <m:oMath>
        <m:r>
          <m:t>A=</m:t>
        </m:r>
        <m:sSub>
          <m:e>
            <m:r>
              <m:t>a</m:t>
            </m:r>
          </m:e>
          <m:sub>
            <m:r>
              <m:t>g</m:t>
            </m:r>
          </m:sub>
        </m:sSub>
        <m:sSub>
          <m:e>
            <m:r>
              <m:t>S</m:t>
            </m:r>
          </m:e>
          <m:sub>
            <m:r>
              <m:t>S</m:t>
            </m:r>
          </m:sub>
        </m:sSub>
        <m:sSub>
          <m:e>
            <m:r>
              <m:t>S</m:t>
            </m:r>
          </m:e>
          <m:sub>
            <m:r>
              <m:t>T</m:t>
            </m:r>
          </m:sub>
        </m:sSub>
      </m:oMath>
      <w:r>
        <w:t>, la forma elastica orizzontale senza soglia inferiore è:</w:t>
      </w:r>
    </w:p>
    <w:p w14:paraId="59243683" w14:textId="77777777" w:rsidR="005D6043" w:rsidRDefault="00A3732B">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rPr>
              <m:sty m:val="p"/>
            </m:rPr>
            <m:t>  </m:t>
          </m:r>
          <m:r>
            <m:t>(0≤T&lt;</m:t>
          </m:r>
          <m:sSub>
            <m:e>
              <m:r>
                <m:t>T</m:t>
              </m:r>
            </m:e>
            <m:sub>
              <m:r>
                <m:t>B</m:t>
              </m:r>
            </m:sub>
          </m:sSub>
          <m:r>
            <m:t>)</m:t>
          </m:r>
        </m:oMath>
      </m:oMathPara>
    </w:p>
    <w:p w14:paraId="5D4C1EAC" w14:textId="77777777" w:rsidR="005D6043" w:rsidRDefault="00A3732B">
      <w:pPr>
        <w:keepNext/>
        <w:spacing w:before="60" w:after="80"/>
        <w:ind w:left="255"/>
      </w:pPr>
      <m:oMathPara>
        <m:oMath>
          <m:sSub>
            <m:e>
              <m:r>
                <m:t>S</m:t>
              </m:r>
            </m:e>
            <m:sub>
              <m:r>
                <m:t>a</m:t>
              </m:r>
            </m:sub>
          </m:sSub>
          <m:r>
            <m:t>(T)=Aη</m:t>
          </m:r>
          <m:sSub>
            <m:e>
              <m:r>
                <m:t>F</m:t>
              </m:r>
            </m:e>
            <m:sub>
              <m:r>
                <m:t>0</m:t>
              </m:r>
            </m:sub>
          </m:sSub>
          <m:r>
            <m:rPr>
              <m:sty m:val="p"/>
            </m:rPr>
            <m:t>  </m:t>
          </m:r>
          <m:r>
            <m:t>(</m:t>
          </m:r>
          <m:sSub>
            <m:e>
              <m:r>
                <m:t>T</m:t>
              </m:r>
            </m:e>
            <m:sub>
              <m:r>
                <m:t>B</m:t>
              </m:r>
            </m:sub>
          </m:sSub>
          <m:r>
            <m:t>≤T&lt;</m:t>
          </m:r>
          <m:sSub>
            <m:e>
              <m:r>
                <m:t>T</m:t>
              </m:r>
            </m:e>
            <m:sub>
              <m:r>
                <m:t>C</m:t>
              </m:r>
            </m:sub>
          </m:sSub>
          <m:r>
            <m:t>)</m:t>
          </m:r>
        </m:oMath>
      </m:oMathPara>
    </w:p>
    <w:p w14:paraId="4C419994" w14:textId="77777777" w:rsidR="005D6043" w:rsidRDefault="00A3732B">
      <w:pPr>
        <w:keepNext/>
        <w:spacing w:before="60" w:after="80"/>
        <w:ind w:left="255"/>
      </w:pPr>
      <m:oMathPara>
        <m:oMath>
          <m:sSub>
            <m:e>
              <m:r>
                <m:t>S</m:t>
              </m:r>
            </m:e>
            <m:sub>
              <m:r>
                <m:t>a</m:t>
              </m:r>
            </m:sub>
          </m:sSub>
          <m:r>
            <m:t>(T)=Aη</m:t>
          </m:r>
          <m:sSub>
            <m:e>
              <m:r>
                <m:t>F</m:t>
              </m:r>
            </m:e>
            <m:sub>
              <m:r>
                <m:t>0</m:t>
              </m:r>
            </m:sub>
          </m:sSub>
          <m:sSub>
            <m:e>
              <m:r>
                <m:t>T</m:t>
              </m:r>
            </m:e>
            <m:sub>
              <m:r>
                <m:t>C</m:t>
              </m:r>
            </m:sub>
          </m:sSub>
          <m:r>
            <m:t>/T</m:t>
          </m:r>
          <m:r>
            <m:rPr>
              <m:sty m:val="p"/>
            </m:rPr>
            <m:t>  </m:t>
          </m:r>
          <m:r>
            <m:t>(</m:t>
          </m:r>
          <m:sSub>
            <m:e>
              <m:r>
                <m:t>T</m:t>
              </m:r>
            </m:e>
            <m:sub>
              <m:r>
                <m:t>C</m:t>
              </m:r>
            </m:sub>
          </m:sSub>
          <m:r>
            <m:t>≤T&lt;</m:t>
          </m:r>
          <m:sSub>
            <m:e>
              <m:r>
                <m:t>T</m:t>
              </m:r>
            </m:e>
            <m:sub>
              <m:r>
                <m:t>D</m:t>
              </m:r>
            </m:sub>
          </m:sSub>
          <m:r>
            <m:t>)</m:t>
          </m:r>
        </m:oMath>
      </m:oMathPara>
    </w:p>
    <w:p w14:paraId="0BADAE97" w14:textId="77777777" w:rsidR="005D6043" w:rsidRDefault="00A3732B">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rPr>
              <m:sty m:val="p"/>
            </m:rPr>
            <m:t>  </m:t>
          </m:r>
          <m:r>
            <m:t>(T≥</m:t>
          </m:r>
          <m:sSub>
            <m:e>
              <m:r>
                <m:t>T</m:t>
              </m:r>
            </m:e>
            <m:sub>
              <m:r>
                <m:t>D</m:t>
              </m:r>
            </m:sub>
          </m:sSub>
          <m:r>
            <m:t>)</m:t>
          </m:r>
        </m:oMath>
      </m:oMathPara>
    </w:p>
    <w:p w14:paraId="210F98F2" w14:textId="77777777" w:rsidR="005D6043" w:rsidRDefault="00A3732B">
      <w:pPr>
        <w:spacing w:after="140"/>
      </w:pPr>
      <w:r>
        <w:t xml:space="preserve">La parte compatibile conserva la soglia </w:t>
      </w:r>
      <m:oMath>
        <m:r>
          <m:t>0</m:t>
        </m:r>
        <m:r>
          <m:t>,</m:t>
        </m:r>
        <m:r>
          <m:t>2</m:t>
        </m:r>
        <m:sSub>
          <m:e>
            <m:r>
              <m:t>a</m:t>
            </m:r>
          </m:e>
          <m:sub>
            <m:r>
              <m:t>g</m:t>
            </m:r>
          </m:sub>
        </m:sSub>
      </m:oMath>
      <w:r>
        <w:t xml:space="preserve"> per SLV e SLC, anche nella scelta Elastico, secondo le celle del riferimento. Per la componente verticale conserva </w:t>
      </w:r>
      <m:oMath>
        <m:sSub>
          <m:e>
            <m:r>
              <m:t>T</m:t>
            </m:r>
          </m:e>
          <m:sub>
            <m:r>
              <m:t>B</m:t>
            </m:r>
          </m:sub>
        </m:sSub>
        <m:r>
          <m:t>=0</m:t>
        </m:r>
        <m:r>
          <m:t>,</m:t>
        </m:r>
        <m:r>
          <m:t>05</m:t>
        </m:r>
      </m:oMath>
      <w:r>
        <w:t xml:space="preserve"> s, </w:t>
      </w:r>
      <m:oMath>
        <m:sSub>
          <m:e>
            <m:r>
              <m:t>T</m:t>
            </m:r>
          </m:e>
          <m:sub>
            <m:r>
              <m:t>C</m:t>
            </m:r>
          </m:sub>
        </m:sSub>
        <m:r>
          <m:t>=0</m:t>
        </m:r>
        <m:r>
          <m:t>,</m:t>
        </m:r>
        <m:r>
          <m:t>15</m:t>
        </m:r>
      </m:oMath>
      <w:r>
        <w:t xml:space="preserve"> s, </w:t>
      </w:r>
      <m:oMath>
        <m:sSub>
          <m:e>
            <m:r>
              <m:t>T</m:t>
            </m:r>
          </m:e>
          <m:sub>
            <m:r>
              <m:t>D</m:t>
            </m:r>
          </m:sub>
        </m:sSub>
        <m:r>
          <m:t>=1</m:t>
        </m:r>
      </m:oMath>
      <w:r>
        <w:t xml:space="preserve"> s, </w:t>
      </w:r>
      <m:oMath>
        <m:sSub>
          <m:e>
            <m:r>
              <m:t>F</m:t>
            </m:r>
          </m:e>
          <m:sub>
            <m:r>
              <m:t>v</m:t>
            </m:r>
          </m:sub>
        </m:sSub>
        <m:r>
          <m:t>=1</m:t>
        </m:r>
        <m:r>
          <m:t>,</m:t>
        </m:r>
        <m:r>
          <m:t>35</m:t>
        </m:r>
        <m:sSub>
          <m:e>
            <m:r>
              <m:t>F</m:t>
            </m:r>
          </m:e>
          <m:sub>
            <m:r>
              <m:t>0</m:t>
            </m:r>
          </m:sub>
        </m:sSub>
        <m:rad>
          <m:radPr>
            <m:degHide m:val="on"/>
          </m:radPr>
          <m:deg/>
          <m:e>
            <m:sSub>
              <m:e>
                <m:r>
                  <m:t>a</m:t>
                </m:r>
              </m:e>
              <m:sub>
                <m:r>
                  <m:t>g</m:t>
                </m:r>
              </m:sub>
            </m:sSub>
          </m:e>
        </m:rad>
      </m:oMath>
      <w:r>
        <w:t xml:space="preserve">, valore iniziale </w:t>
      </w:r>
      <m:oMath>
        <m:sSub>
          <m:e>
            <m:r>
              <m:t>a</m:t>
            </m:r>
          </m:e>
          <m:sub>
            <m:r>
              <m:t>g</m:t>
            </m:r>
          </m:sub>
        </m:sSub>
        <m:sSub>
          <m:e>
            <m:r>
              <m:t>F</m:t>
            </m:r>
          </m:e>
          <m:sub>
            <m:r>
              <m:t>v</m:t>
            </m:r>
          </m:sub>
        </m:sSub>
        <m:sSub>
          <m:e>
            <m:r>
              <m:t>S</m:t>
            </m:r>
          </m:e>
          <m:sub>
            <m:r>
              <m:t>T</m:t>
            </m:r>
          </m:sub>
        </m:sSub>
        <m:r>
          <m:t>/</m:t>
        </m:r>
        <m:sSub>
          <m:e>
            <m:r>
              <m:t>F</m:t>
            </m:r>
          </m:e>
          <m:sub>
            <m:r>
              <m:t>0</m:t>
            </m:r>
          </m:sub>
        </m:sSub>
      </m:oMath>
      <w:r>
        <w:t xml:space="preserve"> e plateau </w:t>
      </w:r>
      <m:oMath>
        <m:sSub>
          <m:e>
            <m:r>
              <m:t>a</m:t>
            </m:r>
          </m:e>
          <m:sub>
            <m:r>
              <m:t>g</m:t>
            </m:r>
          </m:sub>
        </m:sSub>
        <m:sSub>
          <m:e>
            <m:r>
              <m:t>F</m:t>
            </m:r>
          </m:e>
          <m:sub>
            <m:r>
              <m:t>v</m:t>
            </m:r>
          </m:sub>
        </m:sSub>
        <m:sSub>
          <m:e>
            <m:r>
              <m:t>S</m:t>
            </m:r>
          </m:e>
          <m:sub>
            <m:r>
              <m:t>T</m:t>
            </m:r>
          </m:sub>
        </m:sSub>
        <m:r>
          <m:t>/</m:t>
        </m:r>
        <m:sSub>
          <m:e>
            <m:r>
              <m:t>q</m:t>
            </m:r>
          </m:e>
          <m:sub>
            <m:r>
              <m:t>v</m:t>
            </m:r>
          </m:sub>
        </m:sSub>
      </m:oMath>
      <w:r>
        <w:t>. La componente verticale del riferimento dipende dal proprio qv. Queste particolarità sono convenzioni di compatibilità, non prescrizioni da estendere ad altri profili normativi.</w:t>
      </w:r>
    </w:p>
    <w:p w14:paraId="6E6B3754" w14:textId="77777777" w:rsidR="005D6043" w:rsidRDefault="00A3732B">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14:paraId="2236934B" w14:textId="77777777" w:rsidR="005D6043" w:rsidRDefault="00A3732B">
      <w:pPr>
        <w:pStyle w:val="Titolo2"/>
        <w:keepNext/>
        <w:spacing w:after="140"/>
      </w:pPr>
      <w:bookmarkStart w:id="5" w:name="_Toc244139785"/>
      <w:r>
        <w:lastRenderedPageBreak/>
        <w:t>Sistema equivalente con isolamento</w:t>
      </w:r>
      <w:bookmarkEnd w:id="5"/>
    </w:p>
    <w:p w14:paraId="22BD6ECD" w14:textId="77777777" w:rsidR="005D6043" w:rsidRDefault="00A3732B">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14:paraId="58507E0C" w14:textId="77777777" w:rsidR="005D6043" w:rsidRDefault="00A3732B">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oMath>
      </m:oMathPara>
    </w:p>
    <w:p w14:paraId="23006874" w14:textId="77777777" w:rsidR="005D6043" w:rsidRDefault="00A3732B">
      <w:pPr>
        <w:keepNext/>
        <w:spacing w:before="60" w:after="80"/>
        <w:ind w:left="255"/>
      </w:pPr>
      <m:oMathPara>
        <m:oMath>
          <m:sSub>
            <m:e>
              <m:r>
                <m:t>T</m:t>
              </m:r>
            </m:e>
            <m:sub>
              <m:r>
                <m:t>is</m:t>
              </m:r>
            </m:sub>
          </m:sSub>
          <m:r>
            <m:t>=2π</m:t>
          </m:r>
          <m:rad>
            <m:radPr>
              <m:degHide m:val="on"/>
            </m:radPr>
            <m:deg/>
            <m:e>
              <m:f>
                <m:fPr>
                  <m:type m:val="bar"/>
                </m:fPr>
                <m:num>
                  <m:r>
                    <m:t>M</m:t>
                  </m:r>
                </m:num>
                <m:den>
                  <m:r>
                    <m:t>1000K</m:t>
                  </m:r>
                </m:den>
              </m:f>
            </m:e>
          </m:rad>
        </m:oMath>
      </m:oMathPara>
    </w:p>
    <w:p w14:paraId="61B3F8AA" w14:textId="77777777" w:rsidR="005D6043" w:rsidRDefault="00A3732B">
      <w:pPr>
        <w:spacing w:after="140"/>
      </w:pPr>
      <w:r>
        <w:t xml:space="preserve">M è in kN·s²/m; kj e K sono in kN/mm. Il fattore 1000 converte K in kN/m, rendendo </w:t>
      </w:r>
      <m:oMath>
        <m:r>
          <m:t>M/(1000K)</m:t>
        </m:r>
      </m:oMath>
      <w:r>
        <w:t xml:space="preserve">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14:paraId="50577962" w14:textId="77777777" w:rsidR="005D6043" w:rsidRDefault="00A3732B">
      <w:pPr>
        <w:spacing w:after="140"/>
      </w:pPr>
      <w:r>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14:paraId="46D88675" w14:textId="77777777" w:rsidR="005D6043" w:rsidRDefault="00A3732B">
      <w:pPr>
        <w:keepNext/>
        <w:spacing w:before="60" w:after="80"/>
        <w:ind w:left="255"/>
      </w:pPr>
      <m:oMathPara>
        <m:oMath>
          <m:r>
            <m:t>F=M</m:t>
          </m:r>
          <m:r>
            <m:t>g</m:t>
          </m:r>
          <m:sSub>
            <m:e>
              <m:r>
                <m:t>S</m:t>
              </m:r>
            </m:e>
            <m:sub>
              <m:r>
                <m:t>a</m:t>
              </m:r>
            </m:sub>
          </m:sSub>
          <m:r>
            <m:t>(</m:t>
          </m:r>
          <m:sSub>
            <m:e>
              <m:r>
                <m:t>T</m:t>
              </m:r>
            </m:e>
            <m:sub>
              <m:r>
                <m:t>is</m:t>
              </m:r>
            </m:sub>
          </m:sSub>
          <m:r>
            <m:t>)</m:t>
          </m:r>
        </m:oMath>
      </m:oMathPara>
    </w:p>
    <w:p w14:paraId="7BAB18E2" w14:textId="77777777" w:rsidR="005D6043" w:rsidRDefault="00A3732B">
      <w:pPr>
        <w:keepNext/>
        <w:spacing w:before="60" w:after="80"/>
        <w:ind w:left="255"/>
      </w:pPr>
      <m:oMathPara>
        <m:oMath>
          <m:r>
            <m:t>d=</m:t>
          </m:r>
          <m:f>
            <m:fPr>
              <m:type m:val="bar"/>
            </m:fPr>
            <m:num>
              <m:r>
                <m:t>F</m:t>
              </m:r>
            </m:num>
            <m:den>
              <m:r>
                <m:t>K</m:t>
              </m:r>
            </m:den>
          </m:f>
        </m:oMath>
      </m:oMathPara>
    </w:p>
    <w:p w14:paraId="6DE682E5" w14:textId="77777777" w:rsidR="005D6043" w:rsidRDefault="00A3732B">
      <w:pPr>
        <w:keepNext/>
        <w:spacing w:before="60" w:after="80"/>
        <w:ind w:left="255"/>
      </w:pPr>
      <m:oMathPara>
        <m:oMath>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14:paraId="3F388181" w14:textId="77777777" w:rsidR="005D6043" w:rsidRDefault="00A3732B">
      <w:pPr>
        <w:spacing w:after="140"/>
      </w:pPr>
      <m:oMath>
        <m:r>
          <m:t>g=9</m:t>
        </m:r>
        <m:r>
          <m:t>,</m:t>
        </m:r>
        <m:r>
          <m:t>81</m:t>
        </m:r>
      </m:oMath>
      <w:r>
        <w:t xml:space="preserve"> m/s², </w:t>
      </w:r>
      <m:oMath>
        <m:sSub>
          <m:e>
            <m:r>
              <m:t>S</m:t>
            </m:r>
          </m:e>
          <m:sub>
            <m:r>
              <m:t>a</m:t>
            </m:r>
          </m:sub>
        </m:sSub>
      </m:oMath>
      <w:r>
        <w:t xml:space="preserve">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14:paraId="75CD0482" w14:textId="77777777" w:rsidR="005D6043" w:rsidRDefault="00A3732B">
      <w:pPr>
        <w:pStyle w:val="Titolo2"/>
        <w:keepNext/>
        <w:spacing w:after="140"/>
      </w:pPr>
      <w:bookmarkStart w:id="6" w:name="_Toc244139786"/>
      <w:r>
        <w:t>Pendolo e esempio riproducibile</w:t>
      </w:r>
      <w:bookmarkEnd w:id="6"/>
    </w:p>
    <w:p w14:paraId="5532D67A" w14:textId="77777777" w:rsidR="005D6043" w:rsidRDefault="00A3732B">
      <w:pPr>
        <w:spacing w:after="140"/>
      </w:pPr>
      <w:r>
        <w:t xml:space="preserve">Il pendolo equivalente usa carico verticale N, attrito </w:t>
      </w:r>
      <w:r>
        <w:rPr>
          <w:rFonts w:ascii="Calibri" w:eastAsia="Calibri" w:hAnsi="Calibri" w:cs="Calibri"/>
        </w:rPr>
        <w:t>μ</w:t>
      </w:r>
      <w:r>
        <w:t>, spostamento positivo d e raggio equivalente R positivo:</w:t>
      </w:r>
    </w:p>
    <w:p w14:paraId="1A5AEBDA" w14:textId="77777777" w:rsidR="005D6043" w:rsidRDefault="00A3732B">
      <w:pPr>
        <w:keepNext/>
        <w:spacing w:before="60" w:after="80"/>
        <w:ind w:left="255"/>
      </w:pPr>
      <m:oMathPara>
        <m:oMath>
          <m:sSub>
            <m:e>
              <m:r>
                <m:t>F</m:t>
              </m:r>
            </m:e>
            <m:sub>
              <m:r>
                <m:t>μ</m:t>
              </m:r>
            </m:sub>
          </m:sSub>
          <m:r>
            <m:t>=μN</m:t>
          </m:r>
        </m:oMath>
      </m:oMathPara>
    </w:p>
    <w:p w14:paraId="2D16C265" w14:textId="77777777" w:rsidR="005D6043" w:rsidRDefault="00A3732B">
      <w:pPr>
        <w:keepNext/>
        <w:spacing w:before="60" w:after="80"/>
        <w:ind w:left="255"/>
      </w:pPr>
      <m:oMathPara>
        <m:oMath>
          <m:sSub>
            <m:e>
              <m:r>
                <m:t>K</m:t>
              </m:r>
            </m:e>
            <m:sub>
              <m:r>
                <m:t>e</m:t>
              </m:r>
            </m:sub>
          </m:sSub>
          <m:r>
            <m:t>=N</m:t>
          </m:r>
          <m:d>
            <m:dPr>
              <m:sepChr m:val="+"/>
            </m:dPr>
            <m:e>
              <m:f>
                <m:fPr>
                  <m:type m:val="bar"/>
                </m:fPr>
                <m:num>
                  <m:r>
                    <m:t>1</m:t>
                  </m:r>
                </m:num>
                <m:den>
                  <m:r>
                    <m:t>R</m:t>
                  </m:r>
                </m:den>
              </m:f>
            </m:e>
            <m:e>
              <m:f>
                <m:fPr>
                  <m:type m:val="bar"/>
                </m:fPr>
                <m:num>
                  <m:r>
                    <m:t>μ</m:t>
                  </m:r>
                </m:num>
                <m:den>
                  <m:r>
                    <m:t>d</m:t>
                  </m:r>
                </m:den>
              </m:f>
            </m:e>
          </m:d>
        </m:oMath>
      </m:oMathPara>
    </w:p>
    <w:p w14:paraId="5D2C5902" w14:textId="77777777" w:rsidR="005D6043" w:rsidRDefault="00A3732B">
      <w:pPr>
        <w:keepNext/>
        <w:spacing w:before="60" w:after="80"/>
        <w:ind w:left="255"/>
      </w:pPr>
      <m:oMathPara>
        <m:oMath>
          <m:sSub>
            <m:e>
              <m:r>
                <m:t>ξ</m:t>
              </m:r>
            </m:e>
            <m:sub>
              <m:r>
                <m:t>e</m:t>
              </m:r>
            </m:sub>
          </m:sSub>
          <m:r>
            <m:t>=</m:t>
          </m:r>
          <m:f>
            <m:fPr>
              <m:type m:val="bar"/>
            </m:fPr>
            <m:num>
              <m:r>
                <m:t>2</m:t>
              </m:r>
            </m:num>
            <m:den>
              <m:r>
                <m:t>π</m:t>
              </m:r>
            </m:den>
          </m:f>
          <m:f>
            <m:fPr>
              <m:type m:val="bar"/>
            </m:fPr>
            <m:num>
              <m:r>
                <m:t>1</m:t>
              </m:r>
            </m:num>
            <m:den>
              <m:r>
                <m:t>1+d/(μR)</m:t>
              </m:r>
            </m:den>
          </m:f>
        </m:oMath>
      </m:oMathPara>
    </w:p>
    <w:p w14:paraId="095F8409" w14:textId="77777777" w:rsidR="005D6043" w:rsidRDefault="00A3732B">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14:paraId="30590CBC" w14:textId="77777777" w:rsidR="005D6043" w:rsidRDefault="00A3732B">
      <w:pPr>
        <w:spacing w:after="140"/>
      </w:pPr>
      <w:r>
        <w:t xml:space="preserve">N è in kN, d e R in mm, Ke in kN/mm. </w:t>
      </w:r>
      <w:r>
        <w:rPr>
          <w:rFonts w:ascii="Calibri" w:eastAsia="Calibri" w:hAnsi="Calibri" w:cs="Calibri"/>
        </w:rPr>
        <w:t>ξ</w:t>
      </w:r>
      <w:r>
        <w:t xml:space="preserve">e è una frazione, convertita in percentuale in interfaccia. Per il periodo del pendolo si conserva </w:t>
      </w:r>
      <m:oMath>
        <m:r>
          <m:t>g=9806</m:t>
        </m:r>
      </m:oMath>
      <w:r>
        <w:t xml:space="preserve">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14:paraId="634A5C5D" w14:textId="77777777" w:rsidR="005D6043" w:rsidRDefault="00A3732B">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3D09BAEF" w14:textId="77777777">
        <w:trPr>
          <w:cantSplit/>
          <w:tblHeader/>
          <w:jc w:val="center"/>
        </w:trPr>
        <w:tc>
          <w:tcPr>
            <w:tcW w:w="2381" w:type="dxa"/>
            <w:shd w:val="clear" w:color="auto" w:fill="E7E6E6"/>
            <w:tcMar>
              <w:top w:w="90" w:type="dxa"/>
              <w:left w:w="90" w:type="dxa"/>
              <w:bottom w:w="90" w:type="dxa"/>
              <w:right w:w="90" w:type="dxa"/>
            </w:tcMar>
            <w:vAlign w:val="center"/>
          </w:tcPr>
          <w:p w14:paraId="36C65458" w14:textId="77777777" w:rsidR="005D6043" w:rsidRDefault="00A3732B">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14:paraId="719E97C5" w14:textId="77777777" w:rsidR="005D6043" w:rsidRDefault="00A3732B">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14:paraId="6C315EAB" w14:textId="77777777" w:rsidR="005D6043" w:rsidRDefault="00A3732B">
            <w:pPr>
              <w:spacing w:before="20" w:after="20"/>
              <w:jc w:val="left"/>
            </w:pPr>
            <w:r>
              <w:rPr>
                <w:b/>
                <w:sz w:val="21"/>
              </w:rPr>
              <w:t>Ricerca del campione dell’esempio</w:t>
            </w:r>
          </w:p>
        </w:tc>
      </w:tr>
      <w:tr w:rsidR="005D6043" w14:paraId="33C70D93" w14:textId="77777777">
        <w:trPr>
          <w:cantSplit/>
          <w:jc w:val="center"/>
        </w:trPr>
        <w:tc>
          <w:tcPr>
            <w:tcW w:w="2381" w:type="dxa"/>
            <w:tcMar>
              <w:top w:w="90" w:type="dxa"/>
              <w:left w:w="90" w:type="dxa"/>
              <w:bottom w:w="90" w:type="dxa"/>
              <w:right w:w="90" w:type="dxa"/>
            </w:tcMar>
            <w:vAlign w:val="center"/>
          </w:tcPr>
          <w:p w14:paraId="3955438F" w14:textId="77777777" w:rsidR="005D6043" w:rsidRDefault="00A3732B">
            <w:pPr>
              <w:spacing w:before="20" w:after="20"/>
              <w:jc w:val="left"/>
            </w:pPr>
            <w:r>
              <w:rPr>
                <w:sz w:val="21"/>
              </w:rPr>
              <w:t>Sa [g]</w:t>
            </w:r>
          </w:p>
        </w:tc>
        <w:tc>
          <w:tcPr>
            <w:tcW w:w="3402" w:type="dxa"/>
            <w:tcMar>
              <w:top w:w="90" w:type="dxa"/>
              <w:left w:w="90" w:type="dxa"/>
              <w:bottom w:w="90" w:type="dxa"/>
              <w:right w:w="90" w:type="dxa"/>
            </w:tcMar>
            <w:vAlign w:val="center"/>
          </w:tcPr>
          <w:p w14:paraId="170D8B89" w14:textId="77777777" w:rsidR="005D6043" w:rsidRDefault="00A3732B">
            <w:pPr>
              <w:spacing w:before="20" w:after="20"/>
              <w:jc w:val="center"/>
            </w:pPr>
            <w:r>
              <w:rPr>
                <w:sz w:val="21"/>
              </w:rPr>
              <w:t>0,1701275566</w:t>
            </w:r>
          </w:p>
        </w:tc>
        <w:tc>
          <w:tcPr>
            <w:tcW w:w="3855" w:type="dxa"/>
            <w:tcMar>
              <w:top w:w="90" w:type="dxa"/>
              <w:left w:w="90" w:type="dxa"/>
              <w:bottom w:w="90" w:type="dxa"/>
              <w:right w:w="90" w:type="dxa"/>
            </w:tcMar>
            <w:vAlign w:val="center"/>
          </w:tcPr>
          <w:p w14:paraId="7DAEBE4A" w14:textId="77777777" w:rsidR="005D6043" w:rsidRDefault="00A3732B">
            <w:pPr>
              <w:spacing w:before="20" w:after="20"/>
              <w:jc w:val="center"/>
            </w:pPr>
            <w:r>
              <w:rPr>
                <w:sz w:val="21"/>
              </w:rPr>
              <w:t>0,1762843725</w:t>
            </w:r>
          </w:p>
        </w:tc>
      </w:tr>
      <w:tr w:rsidR="005D6043" w14:paraId="644E8217" w14:textId="77777777">
        <w:trPr>
          <w:cantSplit/>
          <w:jc w:val="center"/>
        </w:trPr>
        <w:tc>
          <w:tcPr>
            <w:tcW w:w="2381" w:type="dxa"/>
            <w:tcMar>
              <w:top w:w="90" w:type="dxa"/>
              <w:left w:w="90" w:type="dxa"/>
              <w:bottom w:w="90" w:type="dxa"/>
              <w:right w:w="90" w:type="dxa"/>
            </w:tcMar>
            <w:vAlign w:val="center"/>
          </w:tcPr>
          <w:p w14:paraId="7660A16E" w14:textId="77777777" w:rsidR="005D6043" w:rsidRDefault="00A3732B">
            <w:pPr>
              <w:spacing w:before="20" w:after="20"/>
              <w:jc w:val="left"/>
            </w:pPr>
            <w:r>
              <w:rPr>
                <w:sz w:val="21"/>
              </w:rPr>
              <w:t>F [kN]</w:t>
            </w:r>
          </w:p>
        </w:tc>
        <w:tc>
          <w:tcPr>
            <w:tcW w:w="3402" w:type="dxa"/>
            <w:tcMar>
              <w:top w:w="90" w:type="dxa"/>
              <w:left w:w="90" w:type="dxa"/>
              <w:bottom w:w="90" w:type="dxa"/>
              <w:right w:w="90" w:type="dxa"/>
            </w:tcMar>
            <w:vAlign w:val="center"/>
          </w:tcPr>
          <w:p w14:paraId="741E01C7" w14:textId="77777777" w:rsidR="005D6043" w:rsidRDefault="00A3732B">
            <w:pPr>
              <w:spacing w:before="20" w:after="20"/>
              <w:jc w:val="center"/>
            </w:pPr>
            <w:r>
              <w:rPr>
                <w:sz w:val="21"/>
              </w:rPr>
              <w:t>688,6093189</w:t>
            </w:r>
          </w:p>
        </w:tc>
        <w:tc>
          <w:tcPr>
            <w:tcW w:w="3855" w:type="dxa"/>
            <w:tcMar>
              <w:top w:w="90" w:type="dxa"/>
              <w:left w:w="90" w:type="dxa"/>
              <w:bottom w:w="90" w:type="dxa"/>
              <w:right w:w="90" w:type="dxa"/>
            </w:tcMar>
            <w:vAlign w:val="center"/>
          </w:tcPr>
          <w:p w14:paraId="3E372335" w14:textId="77777777" w:rsidR="005D6043" w:rsidRDefault="00A3732B">
            <w:pPr>
              <w:spacing w:before="20" w:after="20"/>
              <w:jc w:val="center"/>
            </w:pPr>
            <w:r>
              <w:rPr>
                <w:sz w:val="21"/>
              </w:rPr>
              <w:t>713,5296840</w:t>
            </w:r>
          </w:p>
        </w:tc>
      </w:tr>
      <w:tr w:rsidR="005D6043" w14:paraId="29C42C4B" w14:textId="77777777">
        <w:trPr>
          <w:cantSplit/>
          <w:jc w:val="center"/>
        </w:trPr>
        <w:tc>
          <w:tcPr>
            <w:tcW w:w="2381" w:type="dxa"/>
            <w:tcMar>
              <w:top w:w="90" w:type="dxa"/>
              <w:left w:w="90" w:type="dxa"/>
              <w:bottom w:w="90" w:type="dxa"/>
              <w:right w:w="90" w:type="dxa"/>
            </w:tcMar>
            <w:vAlign w:val="center"/>
          </w:tcPr>
          <w:p w14:paraId="32E1A464" w14:textId="77777777" w:rsidR="005D6043" w:rsidRDefault="00A3732B">
            <w:pPr>
              <w:spacing w:before="20" w:after="20"/>
              <w:jc w:val="left"/>
            </w:pPr>
            <w:r>
              <w:rPr>
                <w:sz w:val="21"/>
              </w:rPr>
              <w:t>d [mm]</w:t>
            </w:r>
          </w:p>
        </w:tc>
        <w:tc>
          <w:tcPr>
            <w:tcW w:w="3402" w:type="dxa"/>
            <w:tcMar>
              <w:top w:w="90" w:type="dxa"/>
              <w:left w:w="90" w:type="dxa"/>
              <w:bottom w:w="90" w:type="dxa"/>
              <w:right w:w="90" w:type="dxa"/>
            </w:tcMar>
            <w:vAlign w:val="center"/>
          </w:tcPr>
          <w:p w14:paraId="156C69B8" w14:textId="77777777" w:rsidR="005D6043" w:rsidRDefault="00A3732B">
            <w:pPr>
              <w:spacing w:before="20" w:after="20"/>
              <w:jc w:val="center"/>
            </w:pPr>
            <w:r>
              <w:rPr>
                <w:sz w:val="21"/>
              </w:rPr>
              <w:t>85,2239256</w:t>
            </w:r>
          </w:p>
        </w:tc>
        <w:tc>
          <w:tcPr>
            <w:tcW w:w="3855" w:type="dxa"/>
            <w:tcMar>
              <w:top w:w="90" w:type="dxa"/>
              <w:left w:w="90" w:type="dxa"/>
              <w:bottom w:w="90" w:type="dxa"/>
              <w:right w:w="90" w:type="dxa"/>
            </w:tcMar>
            <w:vAlign w:val="center"/>
          </w:tcPr>
          <w:p w14:paraId="7B208611" w14:textId="77777777" w:rsidR="005D6043" w:rsidRDefault="00A3732B">
            <w:pPr>
              <w:spacing w:before="20" w:after="20"/>
              <w:jc w:val="center"/>
            </w:pPr>
            <w:r>
              <w:rPr>
                <w:sz w:val="21"/>
              </w:rPr>
              <w:t>88,3081292</w:t>
            </w:r>
          </w:p>
        </w:tc>
      </w:tr>
    </w:tbl>
    <w:p w14:paraId="65E4054C" w14:textId="77777777" w:rsidR="005D6043" w:rsidRDefault="005D6043"/>
    <w:p w14:paraId="77AC1C75" w14:textId="77777777" w:rsidR="005D6043" w:rsidRDefault="00A3732B">
      <w:pPr>
        <w:spacing w:after="140"/>
      </w:pPr>
      <w:r>
        <w:t>Il confronto campionato riproduce il campionamento dell’esempio, compreso il suo test del ramo di plateau sulla riga seguente; serve alla tracciabilità e non governa il risultato principale. Gli attesi indipendenti sono conservati separatamente dalle uscite del motore.</w:t>
      </w:r>
    </w:p>
    <w:p w14:paraId="20CCAB44" w14:textId="77777777" w:rsidR="005D6043" w:rsidRDefault="00A3732B">
      <w:pPr>
        <w:pStyle w:val="Titolo2"/>
        <w:keepNext/>
        <w:spacing w:after="140"/>
      </w:pPr>
      <w:bookmarkStart w:id="7" w:name="_Toc244139787"/>
      <w:r>
        <w:t>Campo di applicazione</w:t>
      </w:r>
      <w:bookmarkEnd w:id="7"/>
    </w:p>
    <w:p w14:paraId="66D325CB" w14:textId="77777777" w:rsidR="005D6043" w:rsidRDefault="00A3732B">
      <w:pPr>
        <w:spacing w:after="140"/>
      </w:pPr>
      <w:r>
        <w:t xml:space="preserve">Le NTC 2018 §3.2.3.2 limitano l’impiego di questi spettri a periodi fondamentali non superiori a 4 s. Il modulo ammette </w:t>
      </w:r>
      <m:oMath>
        <m:r>
          <m:t>0&lt;</m:t>
        </m:r>
        <m:sSub>
          <m:e>
            <m:r>
              <m:t>T</m:t>
            </m:r>
          </m:e>
          <m:sub>
            <m:r>
              <m:t>is</m:t>
            </m:r>
          </m:sub>
        </m:sSub>
        <m:r>
          <m:t>≤4</m:t>
        </m:r>
      </m:oMath>
      <w:r>
        <w:t xml:space="preserve"> s in tutti gli stati limite e limita il grafico a 4 s. Se anche un solo periodo supera il limite, il calcolo viene rifiutato: servono apposite analisi oppure storie temporali del moto del terreno, non un’estrapolazione della formula.</w:t>
      </w:r>
    </w:p>
    <w:p w14:paraId="4D5DD1A2" w14:textId="77777777" w:rsidR="005D6043" w:rsidRDefault="00A3732B">
      <w:pPr>
        <w:spacing w:after="140"/>
      </w:pPr>
      <w:r>
        <w:t xml:space="preserve">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w:t>
      </w:r>
      <w:r>
        <w:lastRenderedPageBreak/>
        <w:t>numerico con un foglio di riferimento verifica le quantità confrontate, non l’idoneità del modello per una struttura reale.</w:t>
      </w:r>
    </w:p>
    <w:p w14:paraId="23401B7B" w14:textId="77777777" w:rsidR="005D6043" w:rsidRDefault="00A3732B">
      <w:pPr>
        <w:pStyle w:val="Titolo1"/>
        <w:keepNext/>
        <w:spacing w:after="140"/>
      </w:pPr>
      <w:bookmarkStart w:id="8" w:name="_Toc244139788"/>
      <w:r>
        <w:t>Modello della stratigrafia del terreno</w:t>
      </w:r>
      <w:bookmarkEnd w:id="8"/>
    </w:p>
    <w:p w14:paraId="6D6AF92D" w14:textId="77777777" w:rsidR="005D6043" w:rsidRDefault="00A3732B">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14:paraId="3BE615BB" w14:textId="77777777" w:rsidR="005D6043" w:rsidRDefault="00A3732B">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14:paraId="04DC6D72" w14:textId="77777777" w:rsidR="005D6043" w:rsidRDefault="00A3732B">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14:paraId="175F5EF8" w14:textId="77777777" w:rsidR="005D6043" w:rsidRDefault="00A3732B">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14:paraId="40CB1E8B" w14:textId="77777777" w:rsidR="005D6043" w:rsidRDefault="00A3732B">
      <w:pPr>
        <w:spacing w:after="140"/>
      </w:pPr>
      <w:r>
        <w:t>La qualificazione inserita dall’utente documenta l’origine interpretativa dei valori e non costituisce una trasformazione automatica in valori caratteristici o di progetto. Non vengono applicati coefficienti parziali. La gestione di moduli di deformabilità, permeabilità e acquiferi multipli è rinviata a sviluppi successivi. Lo scambio verso i moduli di verifica è descritto nel paragrafo sul trasferimento dei dati.</w:t>
      </w:r>
    </w:p>
    <w:p w14:paraId="4B5F9B27" w14:textId="77777777" w:rsidR="005D6043" w:rsidRDefault="00A3732B">
      <w:pPr>
        <w:pStyle w:val="Titolo2"/>
        <w:keepNext/>
        <w:spacing w:after="140"/>
      </w:pPr>
      <w:bookmarkStart w:id="9" w:name="_Toc244139789"/>
      <w:r>
        <w:t>Significato delle famiglie grafiche</w:t>
      </w:r>
      <w:bookmarkEnd w:id="9"/>
    </w:p>
    <w:p w14:paraId="2DD00D26" w14:textId="77777777" w:rsidR="005D6043" w:rsidRDefault="00A3732B">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14:paraId="21952673" w14:textId="77777777" w:rsidR="005D6043" w:rsidRDefault="00A3732B">
      <w:pPr>
        <w:spacing w:after="140"/>
      </w:pPr>
      <w:r>
        <w:t xml:space="preserve">I retini sono convenzioni grafiche proprie di ANTHEA; non rappresentano una classificazione granulometrica normativa e non sostituiscono prove o criteri di classificazione. Il loro passo è espresso in dimensioni di visualizzazione e non descrive la </w:t>
      </w:r>
      <w:r>
        <w:lastRenderedPageBreak/>
        <w:t>dimensione reale dei grani o delle discontinuità. Cambiare famiglia o colore non modifica alcun parametro geotecnico.</w:t>
      </w:r>
    </w:p>
    <w:p w14:paraId="71F0D3BB" w14:textId="77777777" w:rsidR="005D6043" w:rsidRDefault="00A3732B">
      <w:pPr>
        <w:pStyle w:val="Titolo2"/>
        <w:keepNext/>
        <w:spacing w:after="140"/>
      </w:pPr>
      <w:bookmarkStart w:id="10" w:name="_Toc244139790"/>
      <w:r>
        <w:t>Insiemi di parametri</w:t>
      </w:r>
      <w:bookmarkEnd w:id="10"/>
    </w:p>
    <w:p w14:paraId="3EF7917D" w14:textId="77777777" w:rsidR="005D6043" w:rsidRDefault="00A3732B">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14:paraId="3A953942" w14:textId="77777777" w:rsidR="005D6043" w:rsidRDefault="00A3732B">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14:paraId="09C27272" w14:textId="77777777" w:rsidR="005D6043" w:rsidRDefault="00A3732B">
      <w:pPr>
        <w:pStyle w:val="Titolo2"/>
        <w:keepNext/>
        <w:spacing w:after="140"/>
      </w:pPr>
      <w:bookmarkStart w:id="11" w:name="_Toc244139791"/>
      <w:r>
        <w:t>Trasferimento dei dati fra moduli</w:t>
      </w:r>
      <w:bookmarkEnd w:id="11"/>
    </w:p>
    <w:p w14:paraId="03AD2E40" w14:textId="77777777" w:rsidR="005D6043" w:rsidRDefault="00A3732B">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14:paraId="25D3EE85" w14:textId="77777777" w:rsidR="005D6043" w:rsidRDefault="00A3732B">
      <w:pPr>
        <w:spacing w:after="140"/>
      </w:pPr>
      <w:r>
        <w:t>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profondità non vengono traslate fra riferimenti diversi. Il trasferimento riutilizza dati, non certifica l’applicabilità del modello di destinazione.</w:t>
      </w:r>
    </w:p>
    <w:p w14:paraId="4E7230AB" w14:textId="77777777" w:rsidR="005D6043" w:rsidRDefault="00A3732B">
      <w:pPr>
        <w:pStyle w:val="Titolo2"/>
        <w:keepNext/>
        <w:spacing w:after="140"/>
      </w:pPr>
      <w:bookmarkStart w:id="12" w:name="_Toc244139792"/>
      <w:r>
        <w:t>Limiti dell’estrazione assistita</w:t>
      </w:r>
      <w:bookmarkEnd w:id="12"/>
    </w:p>
    <w:p w14:paraId="0DC1ED7C" w14:textId="77777777" w:rsidR="005D6043" w:rsidRDefault="00A3732B">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14:paraId="63C06DF5" w14:textId="77777777" w:rsidR="005D6043" w:rsidRDefault="00A3732B">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14:paraId="68474DE2" w14:textId="77777777" w:rsidR="005D6043" w:rsidRDefault="00A3732B">
      <w:pPr>
        <w:pStyle w:val="Titolo1"/>
        <w:keepNext/>
        <w:spacing w:after="140"/>
      </w:pPr>
      <w:bookmarkStart w:id="13" w:name="_Toc244139793"/>
      <w:r>
        <w:lastRenderedPageBreak/>
        <w:t>Architettura del calcolo e convenzioni</w:t>
      </w:r>
      <w:bookmarkEnd w:id="13"/>
    </w:p>
    <w:p w14:paraId="1283B6F0" w14:textId="77777777" w:rsidR="005D6043" w:rsidRDefault="00A3732B">
      <w:pPr>
        <w:pStyle w:val="Titolo2"/>
        <w:keepNext/>
        <w:spacing w:after="140"/>
      </w:pPr>
      <w:bookmarkStart w:id="14" w:name="_Toc244139794"/>
      <w:r>
        <w:t>Separazione fra modello e interfaccia</w:t>
      </w:r>
      <w:bookmarkEnd w:id="14"/>
    </w:p>
    <w:p w14:paraId="620DD4E0" w14:textId="77777777" w:rsidR="005D6043" w:rsidRDefault="00A3732B">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47AC7E59" w14:textId="77777777" w:rsidR="005D6043" w:rsidRDefault="00A3732B">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3F780887" w14:textId="77777777" w:rsidR="005D6043" w:rsidRDefault="00A3732B">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7AEC07F8" w14:textId="77777777" w:rsidR="005D6043" w:rsidRDefault="00A3732B">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14:paraId="4BFAA8A2" w14:textId="77777777" w:rsidR="005D6043" w:rsidRDefault="00A3732B">
      <w:pPr>
        <w:spacing w:after="140"/>
      </w:pPr>
      <w:r>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14:paraId="6A242C49" w14:textId="77777777" w:rsidR="005D6043" w:rsidRDefault="00A3732B">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08C3D9C5" w14:textId="77777777" w:rsidR="005D6043" w:rsidRDefault="00A3732B">
      <w:pPr>
        <w:spacing w:after="140"/>
      </w:pPr>
      <w:r>
        <w:t xml:space="preserve">I calcoli dei report di progetto vengono eseguiti su copie dei dati, evitando di cambiare i fogli aperti. La gestione delle revisioni congela input e contesto necessario; non congela </w:t>
      </w:r>
      <w:r>
        <w:lastRenderedPageBreak/>
        <w:t>un eseguibile storico. Ricalcolare un vecchio archivio con un motore aggiornato può quindi produrre risultati diversi, che devono essere identificati con versione e data.</w:t>
      </w:r>
    </w:p>
    <w:p w14:paraId="5C860799" w14:textId="77777777" w:rsidR="005D6043" w:rsidRDefault="00A3732B">
      <w:pPr>
        <w:pStyle w:val="Titolo2"/>
        <w:keepNext/>
        <w:spacing w:after="140"/>
      </w:pPr>
      <w:bookmarkStart w:id="15" w:name="_Toc244139795"/>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5D6043" w14:paraId="5711CA09" w14:textId="77777777">
        <w:trPr>
          <w:cantSplit/>
          <w:tblHeader/>
          <w:jc w:val="center"/>
        </w:trPr>
        <w:tc>
          <w:tcPr>
            <w:tcW w:w="1928" w:type="dxa"/>
            <w:shd w:val="clear" w:color="auto" w:fill="E7E6E6"/>
            <w:tcMar>
              <w:top w:w="90" w:type="dxa"/>
              <w:left w:w="90" w:type="dxa"/>
              <w:bottom w:w="90" w:type="dxa"/>
              <w:right w:w="90" w:type="dxa"/>
            </w:tcMar>
            <w:vAlign w:val="center"/>
          </w:tcPr>
          <w:p w14:paraId="1CDE58CB" w14:textId="77777777" w:rsidR="005D6043" w:rsidRDefault="00A3732B">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19011FEB" w14:textId="77777777" w:rsidR="005D6043" w:rsidRDefault="00A3732B">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5B322860" w14:textId="77777777" w:rsidR="005D6043" w:rsidRDefault="00A3732B">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2E43D8F2" w14:textId="77777777" w:rsidR="005D6043" w:rsidRDefault="00A3732B">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7BE68F3B" w14:textId="77777777" w:rsidR="005D6043" w:rsidRDefault="00A3732B">
            <w:pPr>
              <w:spacing w:before="20" w:after="20"/>
              <w:jc w:val="left"/>
            </w:pPr>
            <w:r>
              <w:rPr>
                <w:b/>
                <w:sz w:val="21"/>
              </w:rPr>
              <w:t>Convenzione da ricordare</w:t>
            </w:r>
          </w:p>
        </w:tc>
      </w:tr>
      <w:tr w:rsidR="005D6043" w14:paraId="3BA383D6" w14:textId="77777777">
        <w:trPr>
          <w:cantSplit/>
          <w:jc w:val="center"/>
        </w:trPr>
        <w:tc>
          <w:tcPr>
            <w:tcW w:w="1928" w:type="dxa"/>
            <w:tcMar>
              <w:top w:w="90" w:type="dxa"/>
              <w:left w:w="90" w:type="dxa"/>
              <w:bottom w:w="90" w:type="dxa"/>
              <w:right w:w="90" w:type="dxa"/>
            </w:tcMar>
            <w:vAlign w:val="center"/>
          </w:tcPr>
          <w:p w14:paraId="6080A1FF" w14:textId="77777777" w:rsidR="005D6043" w:rsidRDefault="00A3732B">
            <w:pPr>
              <w:spacing w:before="20" w:after="20"/>
              <w:jc w:val="left"/>
            </w:pPr>
            <w:r>
              <w:rPr>
                <w:sz w:val="21"/>
              </w:rPr>
              <w:t>Geotecnica verticale</w:t>
            </w:r>
          </w:p>
        </w:tc>
        <w:tc>
          <w:tcPr>
            <w:tcW w:w="1701" w:type="dxa"/>
            <w:tcMar>
              <w:top w:w="90" w:type="dxa"/>
              <w:left w:w="90" w:type="dxa"/>
              <w:bottom w:w="90" w:type="dxa"/>
              <w:right w:w="90" w:type="dxa"/>
            </w:tcMar>
            <w:vAlign w:val="center"/>
          </w:tcPr>
          <w:p w14:paraId="41D38E9A" w14:textId="77777777" w:rsidR="005D6043" w:rsidRDefault="00A3732B">
            <w:pPr>
              <w:spacing w:before="20" w:after="20"/>
              <w:jc w:val="center"/>
            </w:pPr>
            <w:r>
              <w:rPr>
                <w:sz w:val="21"/>
              </w:rPr>
              <w:t>m</w:t>
            </w:r>
          </w:p>
        </w:tc>
        <w:tc>
          <w:tcPr>
            <w:tcW w:w="1814" w:type="dxa"/>
            <w:tcMar>
              <w:top w:w="90" w:type="dxa"/>
              <w:left w:w="90" w:type="dxa"/>
              <w:bottom w:w="90" w:type="dxa"/>
              <w:right w:w="90" w:type="dxa"/>
            </w:tcMar>
            <w:vAlign w:val="center"/>
          </w:tcPr>
          <w:p w14:paraId="6C12710D" w14:textId="77777777" w:rsidR="005D6043" w:rsidRDefault="00A3732B">
            <w:pPr>
              <w:spacing w:before="20" w:after="20"/>
              <w:jc w:val="center"/>
            </w:pPr>
            <w:r>
              <w:rPr>
                <w:sz w:val="21"/>
              </w:rPr>
              <w:t>kPa</w:t>
            </w:r>
          </w:p>
        </w:tc>
        <w:tc>
          <w:tcPr>
            <w:tcW w:w="1361" w:type="dxa"/>
            <w:tcMar>
              <w:top w:w="90" w:type="dxa"/>
              <w:left w:w="90" w:type="dxa"/>
              <w:bottom w:w="90" w:type="dxa"/>
              <w:right w:w="90" w:type="dxa"/>
            </w:tcMar>
            <w:vAlign w:val="center"/>
          </w:tcPr>
          <w:p w14:paraId="1A87E807" w14:textId="77777777" w:rsidR="005D6043" w:rsidRDefault="00A3732B">
            <w:pPr>
              <w:spacing w:before="20" w:after="20"/>
              <w:jc w:val="center"/>
            </w:pPr>
            <w:r>
              <w:rPr>
                <w:sz w:val="21"/>
              </w:rPr>
              <w:t>kN</w:t>
            </w:r>
          </w:p>
        </w:tc>
        <w:tc>
          <w:tcPr>
            <w:tcW w:w="2835" w:type="dxa"/>
            <w:tcMar>
              <w:top w:w="90" w:type="dxa"/>
              <w:left w:w="90" w:type="dxa"/>
              <w:bottom w:w="90" w:type="dxa"/>
              <w:right w:w="90" w:type="dxa"/>
            </w:tcMar>
            <w:vAlign w:val="center"/>
          </w:tcPr>
          <w:p w14:paraId="6ADD0206" w14:textId="77777777" w:rsidR="005D6043" w:rsidRDefault="00A3732B">
            <w:pPr>
              <w:spacing w:before="20" w:after="20"/>
              <w:jc w:val="left"/>
            </w:pPr>
            <w:r>
              <w:rPr>
                <w:sz w:val="21"/>
              </w:rPr>
              <w:t>Compressione e trazione trattate in rami distinti</w:t>
            </w:r>
          </w:p>
        </w:tc>
      </w:tr>
      <w:tr w:rsidR="005D6043" w14:paraId="2D3846AC" w14:textId="77777777">
        <w:trPr>
          <w:cantSplit/>
          <w:jc w:val="center"/>
        </w:trPr>
        <w:tc>
          <w:tcPr>
            <w:tcW w:w="1928" w:type="dxa"/>
            <w:tcMar>
              <w:top w:w="90" w:type="dxa"/>
              <w:left w:w="90" w:type="dxa"/>
              <w:bottom w:w="90" w:type="dxa"/>
              <w:right w:w="90" w:type="dxa"/>
            </w:tcMar>
            <w:vAlign w:val="center"/>
          </w:tcPr>
          <w:p w14:paraId="0B0572B3" w14:textId="77777777" w:rsidR="005D6043" w:rsidRDefault="00A3732B">
            <w:pPr>
              <w:spacing w:before="20" w:after="20"/>
              <w:jc w:val="left"/>
            </w:pPr>
            <w:r>
              <w:rPr>
                <w:sz w:val="21"/>
              </w:rPr>
              <w:t>Broms</w:t>
            </w:r>
          </w:p>
        </w:tc>
        <w:tc>
          <w:tcPr>
            <w:tcW w:w="1701" w:type="dxa"/>
            <w:tcMar>
              <w:top w:w="90" w:type="dxa"/>
              <w:left w:w="90" w:type="dxa"/>
              <w:bottom w:w="90" w:type="dxa"/>
              <w:right w:w="90" w:type="dxa"/>
            </w:tcMar>
            <w:vAlign w:val="center"/>
          </w:tcPr>
          <w:p w14:paraId="6B0DFB37" w14:textId="77777777" w:rsidR="005D6043" w:rsidRDefault="00A3732B">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126B640B" w14:textId="77777777" w:rsidR="005D6043" w:rsidRDefault="00A3732B">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3CE9C599" w14:textId="77777777" w:rsidR="005D6043" w:rsidRDefault="00A3732B">
            <w:pPr>
              <w:spacing w:before="20" w:after="20"/>
              <w:jc w:val="center"/>
            </w:pPr>
            <w:r>
              <w:rPr>
                <w:sz w:val="21"/>
              </w:rPr>
              <w:t>kN e kNm</w:t>
            </w:r>
          </w:p>
        </w:tc>
        <w:tc>
          <w:tcPr>
            <w:tcW w:w="2835" w:type="dxa"/>
            <w:tcMar>
              <w:top w:w="90" w:type="dxa"/>
              <w:left w:w="90" w:type="dxa"/>
              <w:bottom w:w="90" w:type="dxa"/>
              <w:right w:w="90" w:type="dxa"/>
            </w:tcMar>
            <w:vAlign w:val="center"/>
          </w:tcPr>
          <w:p w14:paraId="6F4E62FC" w14:textId="77777777" w:rsidR="005D6043" w:rsidRDefault="00A3732B">
            <w:pPr>
              <w:spacing w:before="20" w:after="20"/>
              <w:jc w:val="left"/>
            </w:pPr>
            <w:r>
              <w:rPr>
                <w:sz w:val="21"/>
              </w:rPr>
              <w:t>N positivo a compressione</w:t>
            </w:r>
          </w:p>
        </w:tc>
      </w:tr>
      <w:tr w:rsidR="005D6043" w14:paraId="38F88D17" w14:textId="77777777">
        <w:trPr>
          <w:cantSplit/>
          <w:jc w:val="center"/>
        </w:trPr>
        <w:tc>
          <w:tcPr>
            <w:tcW w:w="1928" w:type="dxa"/>
            <w:tcMar>
              <w:top w:w="90" w:type="dxa"/>
              <w:left w:w="90" w:type="dxa"/>
              <w:bottom w:w="90" w:type="dxa"/>
              <w:right w:w="90" w:type="dxa"/>
            </w:tcMar>
            <w:vAlign w:val="center"/>
          </w:tcPr>
          <w:p w14:paraId="62FC0854" w14:textId="77777777" w:rsidR="005D6043" w:rsidRDefault="00A3732B">
            <w:pPr>
              <w:spacing w:before="20" w:after="20"/>
              <w:jc w:val="left"/>
            </w:pPr>
            <w:r>
              <w:rPr>
                <w:sz w:val="21"/>
              </w:rPr>
              <w:t>Sezione CA</w:t>
            </w:r>
          </w:p>
        </w:tc>
        <w:tc>
          <w:tcPr>
            <w:tcW w:w="1701" w:type="dxa"/>
            <w:tcMar>
              <w:top w:w="90" w:type="dxa"/>
              <w:left w:w="90" w:type="dxa"/>
              <w:bottom w:w="90" w:type="dxa"/>
              <w:right w:w="90" w:type="dxa"/>
            </w:tcMar>
            <w:vAlign w:val="center"/>
          </w:tcPr>
          <w:p w14:paraId="79D8622B" w14:textId="77777777" w:rsidR="005D6043" w:rsidRDefault="00A3732B">
            <w:pPr>
              <w:spacing w:before="20" w:after="20"/>
              <w:jc w:val="center"/>
            </w:pPr>
            <w:r>
              <w:rPr>
                <w:sz w:val="21"/>
              </w:rPr>
              <w:t>mm</w:t>
            </w:r>
          </w:p>
        </w:tc>
        <w:tc>
          <w:tcPr>
            <w:tcW w:w="1814" w:type="dxa"/>
            <w:tcMar>
              <w:top w:w="90" w:type="dxa"/>
              <w:left w:w="90" w:type="dxa"/>
              <w:bottom w:w="90" w:type="dxa"/>
              <w:right w:w="90" w:type="dxa"/>
            </w:tcMar>
            <w:vAlign w:val="center"/>
          </w:tcPr>
          <w:p w14:paraId="7D3AFBC9" w14:textId="77777777" w:rsidR="005D6043" w:rsidRDefault="00A3732B">
            <w:pPr>
              <w:spacing w:before="20" w:after="20"/>
              <w:jc w:val="center"/>
            </w:pPr>
            <w:r>
              <w:rPr>
                <w:sz w:val="21"/>
              </w:rPr>
              <w:t>MPa</w:t>
            </w:r>
          </w:p>
        </w:tc>
        <w:tc>
          <w:tcPr>
            <w:tcW w:w="1361" w:type="dxa"/>
            <w:tcMar>
              <w:top w:w="90" w:type="dxa"/>
              <w:left w:w="90" w:type="dxa"/>
              <w:bottom w:w="90" w:type="dxa"/>
              <w:right w:w="90" w:type="dxa"/>
            </w:tcMar>
            <w:vAlign w:val="center"/>
          </w:tcPr>
          <w:p w14:paraId="5ADA4B13" w14:textId="77777777" w:rsidR="005D6043" w:rsidRDefault="00A3732B">
            <w:pPr>
              <w:spacing w:before="20" w:after="20"/>
              <w:jc w:val="center"/>
            </w:pPr>
            <w:r>
              <w:rPr>
                <w:sz w:val="21"/>
              </w:rPr>
              <w:t>kN e kNm</w:t>
            </w:r>
          </w:p>
        </w:tc>
        <w:tc>
          <w:tcPr>
            <w:tcW w:w="2835" w:type="dxa"/>
            <w:tcMar>
              <w:top w:w="90" w:type="dxa"/>
              <w:left w:w="90" w:type="dxa"/>
              <w:bottom w:w="90" w:type="dxa"/>
              <w:right w:w="90" w:type="dxa"/>
            </w:tcMar>
            <w:vAlign w:val="center"/>
          </w:tcPr>
          <w:p w14:paraId="037EF7E4" w14:textId="77777777" w:rsidR="005D6043" w:rsidRDefault="00A3732B">
            <w:pPr>
              <w:spacing w:before="20" w:after="20"/>
              <w:jc w:val="left"/>
            </w:pPr>
            <w:r>
              <w:rPr>
                <w:sz w:val="21"/>
              </w:rPr>
              <w:t>N negativo a compressione; trazione positiva</w:t>
            </w:r>
          </w:p>
        </w:tc>
      </w:tr>
      <w:tr w:rsidR="005D6043" w14:paraId="27F907B0" w14:textId="77777777">
        <w:trPr>
          <w:cantSplit/>
          <w:jc w:val="center"/>
        </w:trPr>
        <w:tc>
          <w:tcPr>
            <w:tcW w:w="1928" w:type="dxa"/>
            <w:tcMar>
              <w:top w:w="90" w:type="dxa"/>
              <w:left w:w="90" w:type="dxa"/>
              <w:bottom w:w="90" w:type="dxa"/>
              <w:right w:w="90" w:type="dxa"/>
            </w:tcMar>
            <w:vAlign w:val="center"/>
          </w:tcPr>
          <w:p w14:paraId="32498C17" w14:textId="77777777" w:rsidR="005D6043" w:rsidRDefault="00A3732B">
            <w:pPr>
              <w:spacing w:before="20" w:after="20"/>
              <w:jc w:val="left"/>
            </w:pPr>
            <w:r>
              <w:rPr>
                <w:sz w:val="21"/>
              </w:rPr>
              <w:t>Sezione composta</w:t>
            </w:r>
          </w:p>
        </w:tc>
        <w:tc>
          <w:tcPr>
            <w:tcW w:w="1701" w:type="dxa"/>
            <w:tcMar>
              <w:top w:w="90" w:type="dxa"/>
              <w:left w:w="90" w:type="dxa"/>
              <w:bottom w:w="90" w:type="dxa"/>
              <w:right w:w="90" w:type="dxa"/>
            </w:tcMar>
            <w:vAlign w:val="center"/>
          </w:tcPr>
          <w:p w14:paraId="4A9014F0" w14:textId="77777777" w:rsidR="005D6043" w:rsidRDefault="00A3732B">
            <w:pPr>
              <w:spacing w:before="20" w:after="20"/>
              <w:jc w:val="center"/>
            </w:pPr>
            <w:r>
              <w:rPr>
                <w:sz w:val="21"/>
              </w:rPr>
              <w:t>mm</w:t>
            </w:r>
          </w:p>
        </w:tc>
        <w:tc>
          <w:tcPr>
            <w:tcW w:w="1814" w:type="dxa"/>
            <w:tcMar>
              <w:top w:w="90" w:type="dxa"/>
              <w:left w:w="90" w:type="dxa"/>
              <w:bottom w:w="90" w:type="dxa"/>
              <w:right w:w="90" w:type="dxa"/>
            </w:tcMar>
            <w:vAlign w:val="center"/>
          </w:tcPr>
          <w:p w14:paraId="14801913" w14:textId="77777777" w:rsidR="005D6043" w:rsidRDefault="00A3732B">
            <w:pPr>
              <w:spacing w:before="20" w:after="20"/>
              <w:jc w:val="center"/>
            </w:pPr>
            <w:r>
              <w:rPr>
                <w:sz w:val="21"/>
              </w:rPr>
              <w:t>MPa</w:t>
            </w:r>
          </w:p>
        </w:tc>
        <w:tc>
          <w:tcPr>
            <w:tcW w:w="1361" w:type="dxa"/>
            <w:tcMar>
              <w:top w:w="90" w:type="dxa"/>
              <w:left w:w="90" w:type="dxa"/>
              <w:bottom w:w="90" w:type="dxa"/>
              <w:right w:w="90" w:type="dxa"/>
            </w:tcMar>
            <w:vAlign w:val="center"/>
          </w:tcPr>
          <w:p w14:paraId="114EB83C" w14:textId="77777777" w:rsidR="005D6043" w:rsidRDefault="00A3732B">
            <w:pPr>
              <w:spacing w:before="20" w:after="20"/>
              <w:jc w:val="center"/>
            </w:pPr>
            <w:r>
              <w:rPr>
                <w:sz w:val="21"/>
              </w:rPr>
              <w:t>kN e kNm</w:t>
            </w:r>
          </w:p>
        </w:tc>
        <w:tc>
          <w:tcPr>
            <w:tcW w:w="2835" w:type="dxa"/>
            <w:tcMar>
              <w:top w:w="90" w:type="dxa"/>
              <w:left w:w="90" w:type="dxa"/>
              <w:bottom w:w="90" w:type="dxa"/>
              <w:right w:w="90" w:type="dxa"/>
            </w:tcMar>
            <w:vAlign w:val="center"/>
          </w:tcPr>
          <w:p w14:paraId="13FE9078" w14:textId="77777777" w:rsidR="005D6043" w:rsidRDefault="00A3732B">
            <w:pPr>
              <w:spacing w:before="20" w:after="20"/>
              <w:jc w:val="left"/>
            </w:pPr>
            <w:r>
              <w:rPr>
                <w:sz w:val="21"/>
              </w:rPr>
              <w:t>N negativo a compressione nelle fasi; appoggi con convenzione propria</w:t>
            </w:r>
          </w:p>
        </w:tc>
      </w:tr>
      <w:tr w:rsidR="005D6043" w14:paraId="090EE2C5" w14:textId="77777777">
        <w:trPr>
          <w:cantSplit/>
          <w:jc w:val="center"/>
        </w:trPr>
        <w:tc>
          <w:tcPr>
            <w:tcW w:w="1928" w:type="dxa"/>
            <w:tcMar>
              <w:top w:w="90" w:type="dxa"/>
              <w:left w:w="90" w:type="dxa"/>
              <w:bottom w:w="90" w:type="dxa"/>
              <w:right w:w="90" w:type="dxa"/>
            </w:tcMar>
            <w:vAlign w:val="center"/>
          </w:tcPr>
          <w:p w14:paraId="17A8B857" w14:textId="77777777" w:rsidR="005D6043" w:rsidRDefault="00A3732B">
            <w:pPr>
              <w:spacing w:before="20" w:after="20"/>
              <w:jc w:val="left"/>
            </w:pPr>
            <w:r>
              <w:rPr>
                <w:sz w:val="21"/>
              </w:rPr>
              <w:t>Bridge Design</w:t>
            </w:r>
          </w:p>
        </w:tc>
        <w:tc>
          <w:tcPr>
            <w:tcW w:w="1701" w:type="dxa"/>
            <w:tcMar>
              <w:top w:w="90" w:type="dxa"/>
              <w:left w:w="90" w:type="dxa"/>
              <w:bottom w:w="90" w:type="dxa"/>
              <w:right w:w="90" w:type="dxa"/>
            </w:tcMar>
            <w:vAlign w:val="center"/>
          </w:tcPr>
          <w:p w14:paraId="3EB4AD6F" w14:textId="77777777" w:rsidR="005D6043" w:rsidRDefault="00A3732B">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346E4E45" w14:textId="77777777" w:rsidR="005D6043" w:rsidRDefault="00A3732B">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06BD89D5" w14:textId="77777777" w:rsidR="005D6043" w:rsidRDefault="00A3732B">
            <w:pPr>
              <w:spacing w:before="20" w:after="20"/>
              <w:jc w:val="center"/>
            </w:pPr>
            <w:r>
              <w:rPr>
                <w:sz w:val="21"/>
              </w:rPr>
              <w:t>kN e kNm</w:t>
            </w:r>
          </w:p>
        </w:tc>
        <w:tc>
          <w:tcPr>
            <w:tcW w:w="2835" w:type="dxa"/>
            <w:tcMar>
              <w:top w:w="90" w:type="dxa"/>
              <w:left w:w="90" w:type="dxa"/>
              <w:bottom w:w="90" w:type="dxa"/>
              <w:right w:w="90" w:type="dxa"/>
            </w:tcMar>
            <w:vAlign w:val="center"/>
          </w:tcPr>
          <w:p w14:paraId="305D5EE9" w14:textId="77777777" w:rsidR="005D6043" w:rsidRDefault="00A3732B">
            <w:pPr>
              <w:spacing w:before="20" w:after="20"/>
              <w:jc w:val="left"/>
            </w:pPr>
            <w:r>
              <w:rPr>
                <w:sz w:val="21"/>
              </w:rPr>
              <w:t>Carichi e momenti dell'intero impalcato</w:t>
            </w:r>
          </w:p>
        </w:tc>
      </w:tr>
      <w:tr w:rsidR="005D6043" w14:paraId="3828A835" w14:textId="77777777">
        <w:trPr>
          <w:cantSplit/>
          <w:jc w:val="center"/>
        </w:trPr>
        <w:tc>
          <w:tcPr>
            <w:tcW w:w="1928" w:type="dxa"/>
            <w:tcMar>
              <w:top w:w="90" w:type="dxa"/>
              <w:left w:w="90" w:type="dxa"/>
              <w:bottom w:w="90" w:type="dxa"/>
              <w:right w:w="90" w:type="dxa"/>
            </w:tcMar>
            <w:vAlign w:val="center"/>
          </w:tcPr>
          <w:p w14:paraId="1B1E560B" w14:textId="77777777" w:rsidR="005D6043" w:rsidRDefault="00A3732B">
            <w:pPr>
              <w:spacing w:before="20" w:after="20"/>
              <w:jc w:val="left"/>
            </w:pPr>
            <w:r>
              <w:rPr>
                <w:sz w:val="21"/>
              </w:rPr>
              <w:t>Modelli importati</w:t>
            </w:r>
          </w:p>
        </w:tc>
        <w:tc>
          <w:tcPr>
            <w:tcW w:w="1701" w:type="dxa"/>
            <w:tcMar>
              <w:top w:w="90" w:type="dxa"/>
              <w:left w:w="90" w:type="dxa"/>
              <w:bottom w:w="90" w:type="dxa"/>
              <w:right w:w="90" w:type="dxa"/>
            </w:tcMar>
            <w:vAlign w:val="center"/>
          </w:tcPr>
          <w:p w14:paraId="75D7997E" w14:textId="77777777" w:rsidR="005D6043" w:rsidRDefault="00A3732B">
            <w:pPr>
              <w:spacing w:before="20" w:after="20"/>
              <w:jc w:val="center"/>
            </w:pPr>
            <w:r>
              <w:rPr>
                <w:sz w:val="21"/>
              </w:rPr>
              <w:t>m</w:t>
            </w:r>
          </w:p>
        </w:tc>
        <w:tc>
          <w:tcPr>
            <w:tcW w:w="1814" w:type="dxa"/>
            <w:tcMar>
              <w:top w:w="90" w:type="dxa"/>
              <w:left w:w="90" w:type="dxa"/>
              <w:bottom w:w="90" w:type="dxa"/>
              <w:right w:w="90" w:type="dxa"/>
            </w:tcMar>
            <w:vAlign w:val="center"/>
          </w:tcPr>
          <w:p w14:paraId="6B286B23" w14:textId="77777777" w:rsidR="005D6043" w:rsidRDefault="00A3732B">
            <w:pPr>
              <w:spacing w:before="20" w:after="20"/>
              <w:jc w:val="center"/>
            </w:pPr>
            <w:r>
              <w:rPr>
                <w:sz w:val="21"/>
              </w:rPr>
              <w:t>—</w:t>
            </w:r>
          </w:p>
        </w:tc>
        <w:tc>
          <w:tcPr>
            <w:tcW w:w="1361" w:type="dxa"/>
            <w:tcMar>
              <w:top w:w="90" w:type="dxa"/>
              <w:left w:w="90" w:type="dxa"/>
              <w:bottom w:w="90" w:type="dxa"/>
              <w:right w:w="90" w:type="dxa"/>
            </w:tcMar>
            <w:vAlign w:val="center"/>
          </w:tcPr>
          <w:p w14:paraId="08A2FB01" w14:textId="77777777" w:rsidR="005D6043" w:rsidRDefault="00A3732B">
            <w:pPr>
              <w:spacing w:before="20" w:after="20"/>
              <w:jc w:val="left"/>
            </w:pPr>
            <w:r>
              <w:rPr>
                <w:sz w:val="21"/>
              </w:rPr>
              <w:t>kN e kN·m per le aste; kN/m e kN·m/m per le piastre</w:t>
            </w:r>
          </w:p>
        </w:tc>
        <w:tc>
          <w:tcPr>
            <w:tcW w:w="2835" w:type="dxa"/>
            <w:tcMar>
              <w:top w:w="90" w:type="dxa"/>
              <w:left w:w="90" w:type="dxa"/>
              <w:bottom w:w="90" w:type="dxa"/>
              <w:right w:w="90" w:type="dxa"/>
            </w:tcMar>
            <w:vAlign w:val="center"/>
          </w:tcPr>
          <w:p w14:paraId="6F840E62" w14:textId="77777777" w:rsidR="005D6043" w:rsidRDefault="00A3732B">
            <w:pPr>
              <w:spacing w:before="20" w:after="20"/>
              <w:jc w:val="left"/>
            </w:pPr>
            <w:r>
              <w:rPr>
                <w:sz w:val="21"/>
              </w:rPr>
              <w:t>Mxx, Myy, Mxy e My nella convenzione della copia, uguale per ogni sorgente</w:t>
            </w:r>
          </w:p>
        </w:tc>
      </w:tr>
    </w:tbl>
    <w:p w14:paraId="0AC9D498" w14:textId="77777777" w:rsidR="005D6043" w:rsidRDefault="005D6043"/>
    <w:p w14:paraId="7BED8ECD" w14:textId="77777777" w:rsidR="005D6043" w:rsidRDefault="00A3732B">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638C4887" w14:textId="77777777" w:rsidR="005D6043" w:rsidRDefault="00A3732B">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17C75F34" w14:textId="77777777" w:rsidR="005D6043" w:rsidRDefault="00A3732B">
      <w:pPr>
        <w:pStyle w:val="Titolo2"/>
        <w:keepNext/>
        <w:spacing w:after="140"/>
      </w:pPr>
      <w:bookmarkStart w:id="16" w:name="_Toc244139796"/>
      <w:r>
        <w:t>Copie dei modelli importati</w:t>
      </w:r>
      <w:bookmarkEnd w:id="16"/>
    </w:p>
    <w:p w14:paraId="569C008B" w14:textId="77777777" w:rsidR="005D6043" w:rsidRDefault="00A3732B">
      <w:pPr>
        <w:spacing w:after="140"/>
      </w:pPr>
      <w:r>
        <w:t xml:space="preserve">Il modulo Modelli conserva una copia del modello di calcolo: non esegue analisi, non ricalcola le sollecitazioni dei casi e non calcola reazioni vincolari. Sui dati della sorgente compie tre sole operazioni: copia, conversione delle unità e convenzione di segno. Le </w:t>
      </w:r>
      <w:r>
        <w:lastRenderedPageBreak/>
        <w:t>combinazioni sono l'unica grandezza costruita in ANTHEA, dalla libreria GPC, a partire dai casi importati.</w:t>
      </w:r>
    </w:p>
    <w:p w14:paraId="39CDA63E" w14:textId="77777777" w:rsidR="005D6043" w:rsidRDefault="00A3732B">
      <w:pPr>
        <w:spacing w:after="140"/>
      </w:pPr>
      <w:r>
        <w:t>Dai file di testo .mct e .mgt la libreria GPC traduce i comandi nelle stesse tabelle della copia acquisita dal modello aperto, con le unità dichiarate nelle tabelle (N e mm). Il file descrive il modello e non contiene risultati. Gli elementi senza un equivalente nella vista, come pareti, elementi piani e solidi, restano fuori dalla copia; un modello che la libreria GPC non accetta, per esempio per piastre quadrangolari non piane oltre la sua tolleranza, non viene importato.</w:t>
      </w:r>
    </w:p>
    <w:p w14:paraId="216F78E2" w14:textId="77777777" w:rsidR="005D6043" w:rsidRDefault="00A3732B">
      <w:pPr>
        <w:spacing w:after="140"/>
      </w:pPr>
      <w:r>
        <w:t xml:space="preserve">Dai modelli .st7 con i risultati statici lineari .lsa la libreria GPC legge il modello in sola lettura, in un processo separato, e la copia riporta i risultati dei casi primari scelti: per le piastre i valori ai nodi di ogni elemento, come li estrapola il solutore, senza medie fra elementi adiacenti; per le aste i valori alle stazioni del solutore; per i nodi spostamenti e rotazioni globali. Il modello della libreria è in N, mm e rad. La copia usa m per coordinate e spostamenti, kN e kN·m per le aste, kN/m </w:t>
      </w:r>
      <w:r>
        <w:t>per forze di membrana e tagli delle piastre e kN·m/m per i loro momenti; le rotazioni restano in radianti. I fattori sono esatti: 1 N/mm = 1 kN/m, 1 N·mm/mm = 10</w:t>
      </w:r>
      <w:r>
        <w:rPr>
          <w:rFonts w:ascii="Calibri" w:eastAsia="Calibri" w:hAnsi="Calibri" w:cs="Calibri"/>
        </w:rPr>
        <w:t>⁻</w:t>
      </w:r>
      <w:r>
        <w:t>³ kN·m/m, 1 N·mm = 10</w:t>
      </w:r>
      <w:r>
        <w:rPr>
          <w:rFonts w:ascii="Calibri" w:eastAsia="Calibri" w:hAnsi="Calibri" w:cs="Calibri"/>
        </w:rPr>
        <w:t>⁻</w:t>
      </w:r>
      <w:r>
        <w:t>⁶ kN·m.</w:t>
      </w:r>
    </w:p>
    <w:p w14:paraId="4C7D4035" w14:textId="77777777" w:rsidR="005D6043" w:rsidRDefault="00A3732B">
      <w:pPr>
        <w:spacing w:after="140"/>
      </w:pPr>
      <w:r>
        <w:t>Lo stesso stato fisico si legge con lo stesso segno qualunque sia la sorgente: la convenzione è quella della copia acquisita dal modello aperto. Mxx, Myy e Mxy positivi tendono la faccia −z della piastra e My delle aste è l'opposto del momento M1 della libreria GPC. Nella libreria GPC i momenti delle piastre sono invece positivi con la faccia +z tesa, come nel programma di origine dei file .st7: per quei modelli Mxx, Myy, Mxy e My hanno nella copia il segno opposto a quello della sorgente. Le altre componen</w:t>
      </w:r>
      <w:r>
        <w:t>ti conservano il segno della libreria GPC.</w:t>
      </w:r>
    </w:p>
    <w:p w14:paraId="7C14FD61" w14:textId="77777777" w:rsidR="005D6043" w:rsidRDefault="00A3732B">
      <w:pPr>
        <w:spacing w:after="140"/>
      </w:pPr>
      <w:r>
        <w:t>Le combinazioni della sorgente sono conservate come definizioni, cioè casi e coefficienti; quelle dei file .lsa non sono lette come risultati del solutore. Per calcolarne gli effetti la libreria GPC ricostruisce il proprio modello dalla copia, con posizioni, terne, casi e valori riportati nelle unità e nei segni GPC, e combina i risultati dei casi importati con i coefficienti della definizione: nell'analisi statica lineare è la somma pesata dei casi. Una combinazione che richiama un caso non importato non è</w:t>
      </w:r>
      <w:r>
        <w:t xml:space="preserve"> calcolabile. Le combinazioni ricostruite comprendono lo sforzo normale delle aste reticolari e dei cavi e le reazioni vincolari, come descritto sotto; le combinazioni definite su più insiemi di vincoli o su altre combinazioni restano con un avviso.</w:t>
      </w:r>
    </w:p>
    <w:p w14:paraId="4C49610F" w14:textId="77777777" w:rsidR="005D6043" w:rsidRDefault="00A3732B">
      <w:pPr>
        <w:spacing w:after="140"/>
      </w:pPr>
      <w:r>
        <w:t xml:space="preserve">Le reazioni vincolari della copia sono la forza e il momento che il vincolo, o la molla a terra, esercita sulla struttura, in assi globali, in kN e kN·m, con lo stesso segno per tutte le sorgenti. Per ogni caso statico lineare non per fasi la copia controlla che la risultante dei carichi applicati e quella delle reazioni si annullino, in forza e in momento rispetto all'origine globale, con una tolleranza pari a </w:t>
      </w:r>
      <m:oMath>
        <m:sSup>
          <m:e>
            <m:r>
              <m:t>10</m:t>
            </m:r>
          </m:e>
          <m:sup>
            <m:r>
              <m:t>−6</m:t>
            </m:r>
          </m:sup>
        </m:sSup>
      </m:oMath>
      <w:r>
        <w:t xml:space="preserve"> volte la somma dei moduli dei termini, che assorbe gli arrotondamenti del solutore:</w:t>
      </w:r>
    </w:p>
    <w:p w14:paraId="361D48CD" w14:textId="77777777" w:rsidR="005D6043" w:rsidRDefault="00A3732B">
      <w:pPr>
        <w:keepNext/>
        <w:spacing w:before="60" w:after="80"/>
        <w:ind w:left="255"/>
      </w:pPr>
      <m:oMathPara>
        <m:oMath>
          <m:r>
            <m:t>∑</m:t>
          </m:r>
          <m:sSub>
            <m:e>
              <m:r>
                <m:t>F</m:t>
              </m:r>
            </m:e>
            <m:sub>
              <m:r>
                <m:t>carichi</m:t>
              </m:r>
            </m:sub>
          </m:sSub>
          <m:r>
            <m:t>+∑R=0</m:t>
          </m:r>
        </m:oMath>
      </m:oMathPara>
    </w:p>
    <w:p w14:paraId="1C7EBDD6" w14:textId="77777777" w:rsidR="005D6043" w:rsidRDefault="00A3732B">
      <w:pPr>
        <w:keepNext/>
        <w:spacing w:before="60" w:after="80"/>
        <w:ind w:left="255"/>
      </w:pPr>
      <m:oMathPara>
        <m:oMath>
          <m:r>
            <m:t>∑</m:t>
          </m:r>
          <m:sSub>
            <m:e>
              <m:r>
                <m:t>M</m:t>
              </m:r>
            </m:e>
            <m:sub>
              <m:r>
                <m:t>carichi</m:t>
              </m:r>
            </m:sub>
          </m:sSub>
          <m:r>
            <m:t>+∑</m:t>
          </m:r>
          <m:sSub>
            <m:e>
              <m:r>
                <m:t>M</m:t>
              </m:r>
            </m:e>
            <m:sub>
              <m:r>
                <m:t>R</m:t>
              </m:r>
            </m:sub>
          </m:sSub>
          <m:r>
            <m:t>=0</m:t>
          </m:r>
        </m:oMath>
      </m:oMathPara>
    </w:p>
    <w:p w14:paraId="45457AA8" w14:textId="77777777" w:rsidR="005D6043" w:rsidRDefault="00A3732B">
      <w:pPr>
        <w:spacing w:after="140"/>
      </w:pPr>
      <w:r>
        <w:t xml:space="preserve">I carichi comprendono forze e momenti nodali, carichi delle aste, pressioni e trazioni delle piastre e, nei casi di gravità, il peso delle aste, delle piastre e delle masse nodali e non strutturali secondo le opzioni di massa del caso, </w:t>
      </w:r>
      <m:oMath>
        <m:r>
          <m:t>W=m</m:t>
        </m:r>
        <m:r>
          <m:t>g</m:t>
        </m:r>
      </m:oMath>
      <w:r>
        <w:t xml:space="preserve"> con </w:t>
      </w:r>
      <m:oMath>
        <m:r>
          <m:t>m</m:t>
        </m:r>
      </m:oMath>
      <w:r>
        <w:t xml:space="preserve"> in t e </w:t>
      </w:r>
      <m:oMath>
        <m:r>
          <m:t>g</m:t>
        </m:r>
      </m:oMath>
      <w:r>
        <w:t xml:space="preserve"> in m/s², quindi in kN. Un caso non in equilibrio è segnalato: indica azioni della sorgente non rappresentate nella copia.</w:t>
      </w:r>
    </w:p>
    <w:p w14:paraId="157F568D" w14:textId="77777777" w:rsidR="005D6043" w:rsidRDefault="00A3732B">
      <w:pPr>
        <w:spacing w:after="140"/>
      </w:pPr>
      <w:r>
        <w:t>Le aste reticolari e i cavi trasmettono solo sforzo normale: nelle combinazioni ricostruite il loro sforzo normale è la somma lineare di quelli dei casi, con taglio, torsione e momenti nulli per formulazione. In un'analisi statica lineare i cavi si comportano come aste reticolari; le aste a sola trazione o a sola compressione, non lineari, restano escluse. Le reazioni vincolari si combinano allo stesso modo.</w:t>
      </w:r>
    </w:p>
    <w:p w14:paraId="512818B1" w14:textId="77777777" w:rsidR="005D6043" w:rsidRDefault="00A3732B">
      <w:pPr>
        <w:spacing w:after="140"/>
      </w:pPr>
      <w:r>
        <w:t>Un'analisi statica lineare con una fase attiva è l'analisi lineare della configurazione di quella fase: i suoi casi si combinano fra loro. Un'analisi statica non lineare per fasi, dai file .nla, dà lo stato alla fine di ogni incremento, con tutti i carichi applicati fino a quel punto e gli spostamenti accumulati dall'inizio: questi stati non si sovrappongono e non si combinano.</w:t>
      </w:r>
    </w:p>
    <w:p w14:paraId="0A48245B" w14:textId="77777777" w:rsidR="005D6043" w:rsidRDefault="00A3732B">
      <w:pPr>
        <w:spacing w:after="140"/>
      </w:pPr>
      <w:r>
        <w:t>Le masse sono in t, cioè kN·s²/m, le masse distribuite in t/m e t/m², le inerzie rotazionali in t·m²; le temperature in °C e i gradienti termici in °C/m, lungo gli assi principali 1 e 2 per le aste e lungo l'asse z locale per le piastre.</w:t>
      </w:r>
    </w:p>
    <w:p w14:paraId="0CA779AC" w14:textId="77777777" w:rsidR="005D6043" w:rsidRDefault="00A3732B">
      <w:pPr>
        <w:pStyle w:val="Titolo2"/>
        <w:keepNext/>
        <w:spacing w:after="140"/>
      </w:pPr>
      <w:bookmarkStart w:id="17" w:name="_Toc244139797"/>
      <w:r>
        <w:t>Dati mancanti e validità del risultato</w:t>
      </w:r>
      <w:bookmarkEnd w:id="17"/>
    </w:p>
    <w:p w14:paraId="0FF38152" w14:textId="77777777" w:rsidR="005D6043" w:rsidRDefault="00A3732B">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0BB4E55C" w14:textId="77777777" w:rsidR="005D6043" w:rsidRDefault="00A3732B">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35CFA13C" w14:textId="77777777" w:rsidR="005D6043" w:rsidRDefault="00A3732B">
      <w:pPr>
        <w:pStyle w:val="Titolo1"/>
        <w:keepNext/>
        <w:spacing w:after="140"/>
      </w:pPr>
      <w:bookmarkStart w:id="18" w:name="_Toc244139798"/>
      <w:r>
        <w:t>Calcestruzzo armature e copriferro</w:t>
      </w:r>
      <w:bookmarkEnd w:id="18"/>
    </w:p>
    <w:p w14:paraId="79695814" w14:textId="77777777" w:rsidR="005D6043" w:rsidRDefault="00A3732B">
      <w:pPr>
        <w:pStyle w:val="Titolo2"/>
        <w:keepNext/>
        <w:spacing w:after="140"/>
      </w:pPr>
      <w:bookmarkStart w:id="19" w:name="_Toc244139799"/>
      <w:r>
        <w:t>Resistenze e diagrammi</w:t>
      </w:r>
      <w:bookmarkEnd w:id="19"/>
    </w:p>
    <w:p w14:paraId="5964FCF0" w14:textId="77777777" w:rsidR="005D6043" w:rsidRDefault="00A3732B">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12485ED4" w14:textId="77777777" w:rsidR="005D6043" w:rsidRDefault="00A3732B">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7D6AA41C" w14:textId="77777777" w:rsidR="005D6043" w:rsidRDefault="00A3732B">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7F26AFBE" w14:textId="77777777" w:rsidR="005D6043" w:rsidRDefault="00A3732B">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0A3109AF" w14:textId="77777777" w:rsidR="005D6043" w:rsidRDefault="00A3732B">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164D2338" w14:textId="77777777" w:rsidR="005D6043" w:rsidRDefault="00A3732B">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284CC801" w14:textId="77777777" w:rsidR="005D6043" w:rsidRDefault="00A3732B">
      <w:pPr>
        <w:pStyle w:val="Titolo2"/>
        <w:keepNext/>
        <w:spacing w:after="140"/>
      </w:pPr>
      <w:bookmarkStart w:id="20" w:name="_Toc244139800"/>
      <w:r>
        <w:t>Esposizioni e requisiti del materiale</w:t>
      </w:r>
      <w:bookmarkEnd w:id="20"/>
    </w:p>
    <w:p w14:paraId="24A18BBB" w14:textId="77777777" w:rsidR="005D6043" w:rsidRDefault="00A3732B">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6043" w14:paraId="06531792" w14:textId="77777777">
        <w:trPr>
          <w:cantSplit/>
          <w:tblHeader/>
          <w:jc w:val="center"/>
        </w:trPr>
        <w:tc>
          <w:tcPr>
            <w:tcW w:w="3005" w:type="dxa"/>
            <w:shd w:val="clear" w:color="auto" w:fill="E7E6E6"/>
            <w:tcMar>
              <w:top w:w="90" w:type="dxa"/>
              <w:left w:w="90" w:type="dxa"/>
              <w:bottom w:w="90" w:type="dxa"/>
              <w:right w:w="90" w:type="dxa"/>
            </w:tcMar>
            <w:vAlign w:val="center"/>
          </w:tcPr>
          <w:p w14:paraId="647A55B4" w14:textId="77777777" w:rsidR="005D6043" w:rsidRDefault="00A3732B">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4436D340" w14:textId="77777777" w:rsidR="005D6043" w:rsidRDefault="00A3732B">
            <w:pPr>
              <w:spacing w:before="20" w:after="20"/>
              <w:jc w:val="left"/>
            </w:pPr>
            <w:r>
              <w:rPr>
                <w:b/>
                <w:sz w:val="21"/>
              </w:rPr>
              <w:t>Classe minima implementata</w:t>
            </w:r>
          </w:p>
        </w:tc>
      </w:tr>
      <w:tr w:rsidR="005D6043" w14:paraId="387D7AA1" w14:textId="77777777">
        <w:trPr>
          <w:cantSplit/>
          <w:jc w:val="center"/>
        </w:trPr>
        <w:tc>
          <w:tcPr>
            <w:tcW w:w="3005" w:type="dxa"/>
            <w:tcMar>
              <w:top w:w="90" w:type="dxa"/>
              <w:left w:w="90" w:type="dxa"/>
              <w:bottom w:w="90" w:type="dxa"/>
              <w:right w:w="90" w:type="dxa"/>
            </w:tcMar>
            <w:vAlign w:val="center"/>
          </w:tcPr>
          <w:p w14:paraId="3CBBDCEF" w14:textId="77777777" w:rsidR="005D6043" w:rsidRDefault="00A3732B">
            <w:pPr>
              <w:spacing w:before="20" w:after="20"/>
              <w:jc w:val="left"/>
            </w:pPr>
            <w:r>
              <w:rPr>
                <w:sz w:val="21"/>
              </w:rPr>
              <w:t>X0</w:t>
            </w:r>
          </w:p>
        </w:tc>
        <w:tc>
          <w:tcPr>
            <w:tcW w:w="6633" w:type="dxa"/>
            <w:tcMar>
              <w:top w:w="90" w:type="dxa"/>
              <w:left w:w="90" w:type="dxa"/>
              <w:bottom w:w="90" w:type="dxa"/>
              <w:right w:w="90" w:type="dxa"/>
            </w:tcMar>
            <w:vAlign w:val="center"/>
          </w:tcPr>
          <w:p w14:paraId="0E178CB3" w14:textId="77777777" w:rsidR="005D6043" w:rsidRDefault="00A3732B">
            <w:pPr>
              <w:spacing w:before="20" w:after="20"/>
              <w:jc w:val="center"/>
            </w:pPr>
            <w:r>
              <w:rPr>
                <w:sz w:val="21"/>
              </w:rPr>
              <w:t>C12/15</w:t>
            </w:r>
          </w:p>
        </w:tc>
      </w:tr>
      <w:tr w:rsidR="005D6043" w14:paraId="47E4D169" w14:textId="77777777">
        <w:trPr>
          <w:cantSplit/>
          <w:jc w:val="center"/>
        </w:trPr>
        <w:tc>
          <w:tcPr>
            <w:tcW w:w="3005" w:type="dxa"/>
            <w:tcMar>
              <w:top w:w="90" w:type="dxa"/>
              <w:left w:w="90" w:type="dxa"/>
              <w:bottom w:w="90" w:type="dxa"/>
              <w:right w:w="90" w:type="dxa"/>
            </w:tcMar>
            <w:vAlign w:val="center"/>
          </w:tcPr>
          <w:p w14:paraId="40D656E4" w14:textId="77777777" w:rsidR="005D6043" w:rsidRDefault="00A3732B">
            <w:pPr>
              <w:spacing w:before="20" w:after="20"/>
              <w:jc w:val="left"/>
            </w:pPr>
            <w:r>
              <w:rPr>
                <w:sz w:val="21"/>
              </w:rPr>
              <w:t>XC1 e XC2</w:t>
            </w:r>
          </w:p>
        </w:tc>
        <w:tc>
          <w:tcPr>
            <w:tcW w:w="6633" w:type="dxa"/>
            <w:tcMar>
              <w:top w:w="90" w:type="dxa"/>
              <w:left w:w="90" w:type="dxa"/>
              <w:bottom w:w="90" w:type="dxa"/>
              <w:right w:w="90" w:type="dxa"/>
            </w:tcMar>
            <w:vAlign w:val="center"/>
          </w:tcPr>
          <w:p w14:paraId="79D051F3" w14:textId="77777777" w:rsidR="005D6043" w:rsidRDefault="00A3732B">
            <w:pPr>
              <w:spacing w:before="20" w:after="20"/>
              <w:jc w:val="center"/>
            </w:pPr>
            <w:r>
              <w:rPr>
                <w:sz w:val="21"/>
              </w:rPr>
              <w:t>C25/30</w:t>
            </w:r>
          </w:p>
        </w:tc>
      </w:tr>
      <w:tr w:rsidR="005D6043" w14:paraId="35C5FC5C" w14:textId="77777777">
        <w:trPr>
          <w:cantSplit/>
          <w:jc w:val="center"/>
        </w:trPr>
        <w:tc>
          <w:tcPr>
            <w:tcW w:w="3005" w:type="dxa"/>
            <w:tcMar>
              <w:top w:w="90" w:type="dxa"/>
              <w:left w:w="90" w:type="dxa"/>
              <w:bottom w:w="90" w:type="dxa"/>
              <w:right w:w="90" w:type="dxa"/>
            </w:tcMar>
            <w:vAlign w:val="center"/>
          </w:tcPr>
          <w:p w14:paraId="304285FB" w14:textId="77777777" w:rsidR="005D6043" w:rsidRDefault="00A3732B">
            <w:pPr>
              <w:spacing w:before="20" w:after="20"/>
              <w:jc w:val="left"/>
            </w:pPr>
            <w:r>
              <w:rPr>
                <w:sz w:val="21"/>
              </w:rPr>
              <w:t>XC3</w:t>
            </w:r>
          </w:p>
        </w:tc>
        <w:tc>
          <w:tcPr>
            <w:tcW w:w="6633" w:type="dxa"/>
            <w:tcMar>
              <w:top w:w="90" w:type="dxa"/>
              <w:left w:w="90" w:type="dxa"/>
              <w:bottom w:w="90" w:type="dxa"/>
              <w:right w:w="90" w:type="dxa"/>
            </w:tcMar>
            <w:vAlign w:val="center"/>
          </w:tcPr>
          <w:p w14:paraId="031ACA0D" w14:textId="77777777" w:rsidR="005D6043" w:rsidRDefault="00A3732B">
            <w:pPr>
              <w:spacing w:before="20" w:after="20"/>
              <w:jc w:val="center"/>
            </w:pPr>
            <w:r>
              <w:rPr>
                <w:sz w:val="21"/>
              </w:rPr>
              <w:t>C30/37</w:t>
            </w:r>
          </w:p>
        </w:tc>
      </w:tr>
      <w:tr w:rsidR="005D6043" w14:paraId="39D534DB" w14:textId="77777777">
        <w:trPr>
          <w:cantSplit/>
          <w:jc w:val="center"/>
        </w:trPr>
        <w:tc>
          <w:tcPr>
            <w:tcW w:w="3005" w:type="dxa"/>
            <w:tcMar>
              <w:top w:w="90" w:type="dxa"/>
              <w:left w:w="90" w:type="dxa"/>
              <w:bottom w:w="90" w:type="dxa"/>
              <w:right w:w="90" w:type="dxa"/>
            </w:tcMar>
            <w:vAlign w:val="center"/>
          </w:tcPr>
          <w:p w14:paraId="076F32A4" w14:textId="77777777" w:rsidR="005D6043" w:rsidRDefault="00A3732B">
            <w:pPr>
              <w:spacing w:before="20" w:after="20"/>
              <w:jc w:val="left"/>
            </w:pPr>
            <w:r>
              <w:rPr>
                <w:sz w:val="21"/>
              </w:rPr>
              <w:t>XC4</w:t>
            </w:r>
          </w:p>
        </w:tc>
        <w:tc>
          <w:tcPr>
            <w:tcW w:w="6633" w:type="dxa"/>
            <w:tcMar>
              <w:top w:w="90" w:type="dxa"/>
              <w:left w:w="90" w:type="dxa"/>
              <w:bottom w:w="90" w:type="dxa"/>
              <w:right w:w="90" w:type="dxa"/>
            </w:tcMar>
            <w:vAlign w:val="center"/>
          </w:tcPr>
          <w:p w14:paraId="4FF66032" w14:textId="77777777" w:rsidR="005D6043" w:rsidRDefault="00A3732B">
            <w:pPr>
              <w:spacing w:before="20" w:after="20"/>
              <w:jc w:val="center"/>
            </w:pPr>
            <w:r>
              <w:rPr>
                <w:sz w:val="21"/>
              </w:rPr>
              <w:t>C32/40</w:t>
            </w:r>
          </w:p>
        </w:tc>
      </w:tr>
      <w:tr w:rsidR="005D6043" w14:paraId="3565F31B" w14:textId="77777777">
        <w:trPr>
          <w:cantSplit/>
          <w:jc w:val="center"/>
        </w:trPr>
        <w:tc>
          <w:tcPr>
            <w:tcW w:w="3005" w:type="dxa"/>
            <w:tcMar>
              <w:top w:w="90" w:type="dxa"/>
              <w:left w:w="90" w:type="dxa"/>
              <w:bottom w:w="90" w:type="dxa"/>
              <w:right w:w="90" w:type="dxa"/>
            </w:tcMar>
            <w:vAlign w:val="center"/>
          </w:tcPr>
          <w:p w14:paraId="43599578" w14:textId="77777777" w:rsidR="005D6043" w:rsidRDefault="00A3732B">
            <w:pPr>
              <w:spacing w:before="20" w:after="20"/>
              <w:jc w:val="left"/>
            </w:pPr>
            <w:r>
              <w:rPr>
                <w:sz w:val="21"/>
              </w:rPr>
              <w:t>XD1</w:t>
            </w:r>
          </w:p>
        </w:tc>
        <w:tc>
          <w:tcPr>
            <w:tcW w:w="6633" w:type="dxa"/>
            <w:tcMar>
              <w:top w:w="90" w:type="dxa"/>
              <w:left w:w="90" w:type="dxa"/>
              <w:bottom w:w="90" w:type="dxa"/>
              <w:right w:w="90" w:type="dxa"/>
            </w:tcMar>
            <w:vAlign w:val="center"/>
          </w:tcPr>
          <w:p w14:paraId="5EC7E340" w14:textId="77777777" w:rsidR="005D6043" w:rsidRDefault="00A3732B">
            <w:pPr>
              <w:spacing w:before="20" w:after="20"/>
              <w:jc w:val="center"/>
            </w:pPr>
            <w:r>
              <w:rPr>
                <w:sz w:val="21"/>
              </w:rPr>
              <w:t>C30/37</w:t>
            </w:r>
          </w:p>
        </w:tc>
      </w:tr>
      <w:tr w:rsidR="005D6043" w14:paraId="4243C9DB" w14:textId="77777777">
        <w:trPr>
          <w:cantSplit/>
          <w:jc w:val="center"/>
        </w:trPr>
        <w:tc>
          <w:tcPr>
            <w:tcW w:w="3005" w:type="dxa"/>
            <w:tcMar>
              <w:top w:w="90" w:type="dxa"/>
              <w:left w:w="90" w:type="dxa"/>
              <w:bottom w:w="90" w:type="dxa"/>
              <w:right w:w="90" w:type="dxa"/>
            </w:tcMar>
            <w:vAlign w:val="center"/>
          </w:tcPr>
          <w:p w14:paraId="232C1905" w14:textId="77777777" w:rsidR="005D6043" w:rsidRDefault="00A3732B">
            <w:pPr>
              <w:spacing w:before="20" w:after="20"/>
              <w:jc w:val="left"/>
            </w:pPr>
            <w:r>
              <w:rPr>
                <w:sz w:val="21"/>
              </w:rPr>
              <w:t>XD2</w:t>
            </w:r>
          </w:p>
        </w:tc>
        <w:tc>
          <w:tcPr>
            <w:tcW w:w="6633" w:type="dxa"/>
            <w:tcMar>
              <w:top w:w="90" w:type="dxa"/>
              <w:left w:w="90" w:type="dxa"/>
              <w:bottom w:w="90" w:type="dxa"/>
              <w:right w:w="90" w:type="dxa"/>
            </w:tcMar>
            <w:vAlign w:val="center"/>
          </w:tcPr>
          <w:p w14:paraId="6DC88FDC" w14:textId="77777777" w:rsidR="005D6043" w:rsidRDefault="00A3732B">
            <w:pPr>
              <w:spacing w:before="20" w:after="20"/>
              <w:jc w:val="center"/>
            </w:pPr>
            <w:r>
              <w:rPr>
                <w:sz w:val="21"/>
              </w:rPr>
              <w:t>C32/40</w:t>
            </w:r>
          </w:p>
        </w:tc>
      </w:tr>
      <w:tr w:rsidR="005D6043" w14:paraId="327D2317" w14:textId="77777777">
        <w:trPr>
          <w:cantSplit/>
          <w:jc w:val="center"/>
        </w:trPr>
        <w:tc>
          <w:tcPr>
            <w:tcW w:w="3005" w:type="dxa"/>
            <w:tcMar>
              <w:top w:w="90" w:type="dxa"/>
              <w:left w:w="90" w:type="dxa"/>
              <w:bottom w:w="90" w:type="dxa"/>
              <w:right w:w="90" w:type="dxa"/>
            </w:tcMar>
            <w:vAlign w:val="center"/>
          </w:tcPr>
          <w:p w14:paraId="3DA3B5CB" w14:textId="77777777" w:rsidR="005D6043" w:rsidRDefault="00A3732B">
            <w:pPr>
              <w:spacing w:before="20" w:after="20"/>
              <w:jc w:val="left"/>
            </w:pPr>
            <w:r>
              <w:rPr>
                <w:sz w:val="21"/>
              </w:rPr>
              <w:t>XD3</w:t>
            </w:r>
          </w:p>
        </w:tc>
        <w:tc>
          <w:tcPr>
            <w:tcW w:w="6633" w:type="dxa"/>
            <w:tcMar>
              <w:top w:w="90" w:type="dxa"/>
              <w:left w:w="90" w:type="dxa"/>
              <w:bottom w:w="90" w:type="dxa"/>
              <w:right w:w="90" w:type="dxa"/>
            </w:tcMar>
            <w:vAlign w:val="center"/>
          </w:tcPr>
          <w:p w14:paraId="4C82016A" w14:textId="77777777" w:rsidR="005D6043" w:rsidRDefault="00A3732B">
            <w:pPr>
              <w:spacing w:before="20" w:after="20"/>
              <w:jc w:val="center"/>
            </w:pPr>
            <w:r>
              <w:rPr>
                <w:sz w:val="21"/>
              </w:rPr>
              <w:t>C35/45</w:t>
            </w:r>
          </w:p>
        </w:tc>
      </w:tr>
      <w:tr w:rsidR="005D6043" w14:paraId="4B87FCB3" w14:textId="77777777">
        <w:trPr>
          <w:cantSplit/>
          <w:jc w:val="center"/>
        </w:trPr>
        <w:tc>
          <w:tcPr>
            <w:tcW w:w="3005" w:type="dxa"/>
            <w:tcMar>
              <w:top w:w="90" w:type="dxa"/>
              <w:left w:w="90" w:type="dxa"/>
              <w:bottom w:w="90" w:type="dxa"/>
              <w:right w:w="90" w:type="dxa"/>
            </w:tcMar>
            <w:vAlign w:val="center"/>
          </w:tcPr>
          <w:p w14:paraId="05B7EC32" w14:textId="77777777" w:rsidR="005D6043" w:rsidRDefault="00A3732B">
            <w:pPr>
              <w:spacing w:before="20" w:after="20"/>
              <w:jc w:val="left"/>
            </w:pPr>
            <w:r>
              <w:rPr>
                <w:sz w:val="21"/>
              </w:rPr>
              <w:t>XS1</w:t>
            </w:r>
          </w:p>
        </w:tc>
        <w:tc>
          <w:tcPr>
            <w:tcW w:w="6633" w:type="dxa"/>
            <w:tcMar>
              <w:top w:w="90" w:type="dxa"/>
              <w:left w:w="90" w:type="dxa"/>
              <w:bottom w:w="90" w:type="dxa"/>
              <w:right w:w="90" w:type="dxa"/>
            </w:tcMar>
            <w:vAlign w:val="center"/>
          </w:tcPr>
          <w:p w14:paraId="7BECEE89" w14:textId="77777777" w:rsidR="005D6043" w:rsidRDefault="00A3732B">
            <w:pPr>
              <w:spacing w:before="20" w:after="20"/>
              <w:jc w:val="center"/>
            </w:pPr>
            <w:r>
              <w:rPr>
                <w:sz w:val="21"/>
              </w:rPr>
              <w:t>C32/40</w:t>
            </w:r>
          </w:p>
        </w:tc>
      </w:tr>
      <w:tr w:rsidR="005D6043" w14:paraId="32F639CD" w14:textId="77777777">
        <w:trPr>
          <w:cantSplit/>
          <w:jc w:val="center"/>
        </w:trPr>
        <w:tc>
          <w:tcPr>
            <w:tcW w:w="3005" w:type="dxa"/>
            <w:tcMar>
              <w:top w:w="90" w:type="dxa"/>
              <w:left w:w="90" w:type="dxa"/>
              <w:bottom w:w="90" w:type="dxa"/>
              <w:right w:w="90" w:type="dxa"/>
            </w:tcMar>
            <w:vAlign w:val="center"/>
          </w:tcPr>
          <w:p w14:paraId="3AF62D7A" w14:textId="77777777" w:rsidR="005D6043" w:rsidRDefault="00A3732B">
            <w:pPr>
              <w:spacing w:before="20" w:after="20"/>
              <w:jc w:val="left"/>
            </w:pPr>
            <w:r>
              <w:rPr>
                <w:sz w:val="21"/>
              </w:rPr>
              <w:t>XS2 e XS3</w:t>
            </w:r>
          </w:p>
        </w:tc>
        <w:tc>
          <w:tcPr>
            <w:tcW w:w="6633" w:type="dxa"/>
            <w:tcMar>
              <w:top w:w="90" w:type="dxa"/>
              <w:left w:w="90" w:type="dxa"/>
              <w:bottom w:w="90" w:type="dxa"/>
              <w:right w:w="90" w:type="dxa"/>
            </w:tcMar>
            <w:vAlign w:val="center"/>
          </w:tcPr>
          <w:p w14:paraId="113B81FB" w14:textId="77777777" w:rsidR="005D6043" w:rsidRDefault="00A3732B">
            <w:pPr>
              <w:spacing w:before="20" w:after="20"/>
              <w:jc w:val="center"/>
            </w:pPr>
            <w:r>
              <w:rPr>
                <w:sz w:val="21"/>
              </w:rPr>
              <w:t>C35/45</w:t>
            </w:r>
          </w:p>
        </w:tc>
      </w:tr>
      <w:tr w:rsidR="005D6043" w14:paraId="4D3DE8C0" w14:textId="77777777">
        <w:trPr>
          <w:cantSplit/>
          <w:jc w:val="center"/>
        </w:trPr>
        <w:tc>
          <w:tcPr>
            <w:tcW w:w="3005" w:type="dxa"/>
            <w:tcMar>
              <w:top w:w="90" w:type="dxa"/>
              <w:left w:w="90" w:type="dxa"/>
              <w:bottom w:w="90" w:type="dxa"/>
              <w:right w:w="90" w:type="dxa"/>
            </w:tcMar>
            <w:vAlign w:val="center"/>
          </w:tcPr>
          <w:p w14:paraId="2B14291E" w14:textId="77777777" w:rsidR="005D6043" w:rsidRDefault="00A3732B">
            <w:pPr>
              <w:spacing w:before="20" w:after="20"/>
              <w:jc w:val="left"/>
            </w:pPr>
            <w:r>
              <w:rPr>
                <w:sz w:val="21"/>
              </w:rPr>
              <w:lastRenderedPageBreak/>
              <w:t>XF1</w:t>
            </w:r>
          </w:p>
        </w:tc>
        <w:tc>
          <w:tcPr>
            <w:tcW w:w="6633" w:type="dxa"/>
            <w:tcMar>
              <w:top w:w="90" w:type="dxa"/>
              <w:left w:w="90" w:type="dxa"/>
              <w:bottom w:w="90" w:type="dxa"/>
              <w:right w:w="90" w:type="dxa"/>
            </w:tcMar>
            <w:vAlign w:val="center"/>
          </w:tcPr>
          <w:p w14:paraId="3F7A2DDA" w14:textId="77777777" w:rsidR="005D6043" w:rsidRDefault="00A3732B">
            <w:pPr>
              <w:spacing w:before="20" w:after="20"/>
              <w:jc w:val="center"/>
            </w:pPr>
            <w:r>
              <w:rPr>
                <w:sz w:val="21"/>
              </w:rPr>
              <w:t>C32/40</w:t>
            </w:r>
          </w:p>
        </w:tc>
      </w:tr>
      <w:tr w:rsidR="005D6043" w14:paraId="72E566C5" w14:textId="77777777">
        <w:trPr>
          <w:cantSplit/>
          <w:jc w:val="center"/>
        </w:trPr>
        <w:tc>
          <w:tcPr>
            <w:tcW w:w="3005" w:type="dxa"/>
            <w:tcMar>
              <w:top w:w="90" w:type="dxa"/>
              <w:left w:w="90" w:type="dxa"/>
              <w:bottom w:w="90" w:type="dxa"/>
              <w:right w:w="90" w:type="dxa"/>
            </w:tcMar>
            <w:vAlign w:val="center"/>
          </w:tcPr>
          <w:p w14:paraId="5B16DE72" w14:textId="77777777" w:rsidR="005D6043" w:rsidRDefault="00A3732B">
            <w:pPr>
              <w:spacing w:before="20" w:after="20"/>
              <w:jc w:val="left"/>
            </w:pPr>
            <w:r>
              <w:rPr>
                <w:sz w:val="21"/>
              </w:rPr>
              <w:t>XF2 e XF3</w:t>
            </w:r>
          </w:p>
        </w:tc>
        <w:tc>
          <w:tcPr>
            <w:tcW w:w="6633" w:type="dxa"/>
            <w:tcMar>
              <w:top w:w="90" w:type="dxa"/>
              <w:left w:w="90" w:type="dxa"/>
              <w:bottom w:w="90" w:type="dxa"/>
              <w:right w:w="90" w:type="dxa"/>
            </w:tcMar>
            <w:vAlign w:val="center"/>
          </w:tcPr>
          <w:p w14:paraId="1760AD4F" w14:textId="77777777" w:rsidR="005D6043" w:rsidRDefault="00A3732B">
            <w:pPr>
              <w:spacing w:before="20" w:after="20"/>
              <w:jc w:val="center"/>
            </w:pPr>
            <w:r>
              <w:rPr>
                <w:sz w:val="21"/>
              </w:rPr>
              <w:t>C25/30</w:t>
            </w:r>
          </w:p>
        </w:tc>
      </w:tr>
      <w:tr w:rsidR="005D6043" w14:paraId="428F1CF4" w14:textId="77777777">
        <w:trPr>
          <w:cantSplit/>
          <w:jc w:val="center"/>
        </w:trPr>
        <w:tc>
          <w:tcPr>
            <w:tcW w:w="3005" w:type="dxa"/>
            <w:tcMar>
              <w:top w:w="90" w:type="dxa"/>
              <w:left w:w="90" w:type="dxa"/>
              <w:bottom w:w="90" w:type="dxa"/>
              <w:right w:w="90" w:type="dxa"/>
            </w:tcMar>
            <w:vAlign w:val="center"/>
          </w:tcPr>
          <w:p w14:paraId="65A480CF" w14:textId="77777777" w:rsidR="005D6043" w:rsidRDefault="00A3732B">
            <w:pPr>
              <w:spacing w:before="20" w:after="20"/>
              <w:jc w:val="left"/>
            </w:pPr>
            <w:r>
              <w:rPr>
                <w:sz w:val="21"/>
              </w:rPr>
              <w:t>XF4</w:t>
            </w:r>
          </w:p>
        </w:tc>
        <w:tc>
          <w:tcPr>
            <w:tcW w:w="6633" w:type="dxa"/>
            <w:tcMar>
              <w:top w:w="90" w:type="dxa"/>
              <w:left w:w="90" w:type="dxa"/>
              <w:bottom w:w="90" w:type="dxa"/>
              <w:right w:w="90" w:type="dxa"/>
            </w:tcMar>
            <w:vAlign w:val="center"/>
          </w:tcPr>
          <w:p w14:paraId="72EE7F1B" w14:textId="77777777" w:rsidR="005D6043" w:rsidRDefault="00A3732B">
            <w:pPr>
              <w:spacing w:before="20" w:after="20"/>
              <w:jc w:val="center"/>
            </w:pPr>
            <w:r>
              <w:rPr>
                <w:sz w:val="21"/>
              </w:rPr>
              <w:t>C30/37</w:t>
            </w:r>
          </w:p>
        </w:tc>
      </w:tr>
      <w:tr w:rsidR="005D6043" w14:paraId="24E1D193" w14:textId="77777777">
        <w:trPr>
          <w:cantSplit/>
          <w:jc w:val="center"/>
        </w:trPr>
        <w:tc>
          <w:tcPr>
            <w:tcW w:w="3005" w:type="dxa"/>
            <w:tcMar>
              <w:top w:w="90" w:type="dxa"/>
              <w:left w:w="90" w:type="dxa"/>
              <w:bottom w:w="90" w:type="dxa"/>
              <w:right w:w="90" w:type="dxa"/>
            </w:tcMar>
            <w:vAlign w:val="center"/>
          </w:tcPr>
          <w:p w14:paraId="07569715" w14:textId="77777777" w:rsidR="005D6043" w:rsidRDefault="00A3732B">
            <w:pPr>
              <w:spacing w:before="20" w:after="20"/>
              <w:jc w:val="left"/>
            </w:pPr>
            <w:r>
              <w:rPr>
                <w:sz w:val="21"/>
              </w:rPr>
              <w:t>XA1</w:t>
            </w:r>
          </w:p>
        </w:tc>
        <w:tc>
          <w:tcPr>
            <w:tcW w:w="6633" w:type="dxa"/>
            <w:tcMar>
              <w:top w:w="90" w:type="dxa"/>
              <w:left w:w="90" w:type="dxa"/>
              <w:bottom w:w="90" w:type="dxa"/>
              <w:right w:w="90" w:type="dxa"/>
            </w:tcMar>
            <w:vAlign w:val="center"/>
          </w:tcPr>
          <w:p w14:paraId="1FEEBD53" w14:textId="77777777" w:rsidR="005D6043" w:rsidRDefault="00A3732B">
            <w:pPr>
              <w:spacing w:before="20" w:after="20"/>
              <w:jc w:val="center"/>
            </w:pPr>
            <w:r>
              <w:rPr>
                <w:sz w:val="21"/>
              </w:rPr>
              <w:t>C30/37</w:t>
            </w:r>
          </w:p>
        </w:tc>
      </w:tr>
      <w:tr w:rsidR="005D6043" w14:paraId="04D3B022" w14:textId="77777777">
        <w:trPr>
          <w:cantSplit/>
          <w:jc w:val="center"/>
        </w:trPr>
        <w:tc>
          <w:tcPr>
            <w:tcW w:w="3005" w:type="dxa"/>
            <w:tcMar>
              <w:top w:w="90" w:type="dxa"/>
              <w:left w:w="90" w:type="dxa"/>
              <w:bottom w:w="90" w:type="dxa"/>
              <w:right w:w="90" w:type="dxa"/>
            </w:tcMar>
            <w:vAlign w:val="center"/>
          </w:tcPr>
          <w:p w14:paraId="0631C5A1" w14:textId="77777777" w:rsidR="005D6043" w:rsidRDefault="00A3732B">
            <w:pPr>
              <w:spacing w:before="20" w:after="20"/>
              <w:jc w:val="left"/>
            </w:pPr>
            <w:r>
              <w:rPr>
                <w:sz w:val="21"/>
              </w:rPr>
              <w:t>XA2</w:t>
            </w:r>
          </w:p>
        </w:tc>
        <w:tc>
          <w:tcPr>
            <w:tcW w:w="6633" w:type="dxa"/>
            <w:tcMar>
              <w:top w:w="90" w:type="dxa"/>
              <w:left w:w="90" w:type="dxa"/>
              <w:bottom w:w="90" w:type="dxa"/>
              <w:right w:w="90" w:type="dxa"/>
            </w:tcMar>
            <w:vAlign w:val="center"/>
          </w:tcPr>
          <w:p w14:paraId="3E776111" w14:textId="77777777" w:rsidR="005D6043" w:rsidRDefault="00A3732B">
            <w:pPr>
              <w:spacing w:before="20" w:after="20"/>
              <w:jc w:val="center"/>
            </w:pPr>
            <w:r>
              <w:rPr>
                <w:sz w:val="21"/>
              </w:rPr>
              <w:t>C32/40</w:t>
            </w:r>
          </w:p>
        </w:tc>
      </w:tr>
      <w:tr w:rsidR="005D6043" w14:paraId="13215E2A" w14:textId="77777777">
        <w:trPr>
          <w:cantSplit/>
          <w:jc w:val="center"/>
        </w:trPr>
        <w:tc>
          <w:tcPr>
            <w:tcW w:w="3005" w:type="dxa"/>
            <w:tcMar>
              <w:top w:w="90" w:type="dxa"/>
              <w:left w:w="90" w:type="dxa"/>
              <w:bottom w:w="90" w:type="dxa"/>
              <w:right w:w="90" w:type="dxa"/>
            </w:tcMar>
            <w:vAlign w:val="center"/>
          </w:tcPr>
          <w:p w14:paraId="4818AB7E" w14:textId="77777777" w:rsidR="005D6043" w:rsidRDefault="00A3732B">
            <w:pPr>
              <w:spacing w:before="20" w:after="20"/>
              <w:jc w:val="left"/>
            </w:pPr>
            <w:r>
              <w:rPr>
                <w:sz w:val="21"/>
              </w:rPr>
              <w:t>XA3</w:t>
            </w:r>
          </w:p>
        </w:tc>
        <w:tc>
          <w:tcPr>
            <w:tcW w:w="6633" w:type="dxa"/>
            <w:tcMar>
              <w:top w:w="90" w:type="dxa"/>
              <w:left w:w="90" w:type="dxa"/>
              <w:bottom w:w="90" w:type="dxa"/>
              <w:right w:w="90" w:type="dxa"/>
            </w:tcMar>
            <w:vAlign w:val="center"/>
          </w:tcPr>
          <w:p w14:paraId="7577E1E1" w14:textId="77777777" w:rsidR="005D6043" w:rsidRDefault="00A3732B">
            <w:pPr>
              <w:spacing w:before="20" w:after="20"/>
              <w:jc w:val="center"/>
            </w:pPr>
            <w:r>
              <w:rPr>
                <w:sz w:val="21"/>
              </w:rPr>
              <w:t>C35/45</w:t>
            </w:r>
          </w:p>
        </w:tc>
      </w:tr>
    </w:tbl>
    <w:p w14:paraId="02263A9E" w14:textId="77777777" w:rsidR="005D6043" w:rsidRDefault="005D6043"/>
    <w:p w14:paraId="0FA36C35" w14:textId="77777777" w:rsidR="005D6043" w:rsidRDefault="00A3732B">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0B7AF890" w14:textId="77777777" w:rsidR="005D6043" w:rsidRDefault="00A3732B">
      <w:pPr>
        <w:spacing w:after="140"/>
      </w:pPr>
      <w:r>
        <w:t>Per XC3 la classe indicativa è C30/37: nel prospetto E.1N, sia dell'EN 1992-1-1 sia del DM 31/07/2012, XC3 sta nella cella di XC4 (letto in precedenza come C25/30). Per il profilo UNI il riscontro è sul testo del DM; per il profilo EN la fonte è una riproduzione del prospetto, fonte secondaria da riscontrare sul testo.</w:t>
      </w:r>
    </w:p>
    <w:p w14:paraId="079E657D" w14:textId="77777777" w:rsidR="005D6043" w:rsidRDefault="00A3732B">
      <w:pPr>
        <w:pStyle w:val="Titolo2"/>
        <w:keepNext/>
        <w:spacing w:after="140"/>
      </w:pPr>
      <w:bookmarkStart w:id="21" w:name="_Toc244139801"/>
      <w:r>
        <w:t>Copriferro minimo e nominale</w:t>
      </w:r>
      <w:bookmarkEnd w:id="21"/>
    </w:p>
    <w:p w14:paraId="62A81039" w14:textId="77777777" w:rsidR="005D6043" w:rsidRDefault="00A3732B">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6483542A" w14:textId="77777777" w:rsidR="005D6043" w:rsidRDefault="00A3732B">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1D40B9F5" w14:textId="77777777" w:rsidR="005D6043" w:rsidRDefault="00A3732B">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572AB8A8" w14:textId="77777777" w:rsidR="005D6043" w:rsidRDefault="00A3732B">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1CFAD7E8" w14:textId="77777777" w:rsidR="005D6043" w:rsidRDefault="00A3732B">
      <w:pPr>
        <w:spacing w:after="140"/>
      </w:pPr>
      <w:r>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 xml:space="preserve">sizione. Se non è </w:t>
      </w:r>
      <w:r>
        <w:lastRenderedPageBreak/>
        <w:t xml:space="preserve">assegnato, il minimo pertinente è la classe minima UNI 11104 delle esposizioni, la stessa della tabella precedente, e non più il valore 25 + 5 × severità: il nominale può cambiare di 5 mm. Con </w:t>
      </w:r>
      <w:r>
        <w:rPr>
          <w:rFonts w:ascii="Calibri" w:eastAsia="Calibri" w:hAnsi="Calibri" w:cs="Calibri"/>
        </w:rPr>
        <w:t>Δ</w:t>
      </w:r>
      <w:r>
        <w:t>cdev = 10 mm e vita 50 anni, XF2 con C25/30 dà 45 mm invece di 50 e XC3 con C28/35 dà 40 mm invece di 35.</w:t>
      </w:r>
    </w:p>
    <w:p w14:paraId="5E398EB6" w14:textId="77777777" w:rsidR="005D6043" w:rsidRDefault="00A3732B">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6124B521" w14:textId="77777777" w:rsidR="005D6043" w:rsidRDefault="00A3732B">
      <w:pPr>
        <w:pStyle w:val="Titolo1"/>
        <w:keepNext/>
        <w:spacing w:after="140"/>
      </w:pPr>
      <w:bookmarkStart w:id="22" w:name="_Toc244139802"/>
      <w:r>
        <w:t>Palo verticale</w:t>
      </w:r>
      <w:bookmarkEnd w:id="22"/>
    </w:p>
    <w:p w14:paraId="5845AB19" w14:textId="77777777" w:rsidR="005D6043" w:rsidRDefault="00A3732B">
      <w:pPr>
        <w:pStyle w:val="Titolo2"/>
        <w:keepNext/>
        <w:spacing w:after="140"/>
      </w:pPr>
      <w:bookmarkStart w:id="23" w:name="_Toc244139803"/>
      <w:r>
        <w:t>Geometria e tensioni geostatiche</w:t>
      </w:r>
      <w:bookmarkEnd w:id="23"/>
    </w:p>
    <w:p w14:paraId="03C1BE72" w14:textId="77777777" w:rsidR="005D6043" w:rsidRDefault="00A3732B">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3AB3BF28" w14:textId="77777777" w:rsidR="005D6043" w:rsidRDefault="00A3732B">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1CB92DA9" w14:textId="77777777" w:rsidR="005D6043" w:rsidRDefault="00A3732B">
      <w:pPr>
        <w:keepNext/>
        <w:spacing w:before="60" w:after="80"/>
        <w:ind w:left="255"/>
      </w:pPr>
      <m:oMathPara>
        <m:oMath>
          <m:r>
            <m:t>u=πD</m:t>
          </m:r>
        </m:oMath>
      </m:oMathPara>
    </w:p>
    <w:p w14:paraId="071974DB" w14:textId="77777777" w:rsidR="005D6043" w:rsidRDefault="00A3732B">
      <w:pPr>
        <w:keepNext/>
        <w:spacing w:before="60" w:after="80"/>
        <w:ind w:left="255"/>
      </w:pPr>
      <m:oMathPara>
        <m:oMath>
          <m:sSup>
            <m:e>
              <m:r>
                <m:t>γ</m:t>
              </m:r>
            </m:e>
            <m:sup>
              <m:r>
                <m:t>′</m:t>
              </m:r>
            </m:sup>
          </m:sSup>
          <m:r>
            <m:t>=max(0;</m:t>
          </m:r>
          <m:sSub>
            <m:e>
              <m:r>
                <m:t>γ</m:t>
              </m:r>
            </m:e>
            <m:sub>
              <m:r>
                <m:t>sat</m:t>
              </m:r>
            </m:sub>
          </m:sSub>
          <m:r>
            <m:t>−9</m:t>
          </m:r>
          <m:r>
            <m:t>,</m:t>
          </m:r>
          <m:r>
            <m:t>81)</m:t>
          </m:r>
        </m:oMath>
      </m:oMathPara>
    </w:p>
    <w:p w14:paraId="76A49B78" w14:textId="77777777" w:rsidR="005D6043" w:rsidRDefault="00A3732B">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23ED475A" w14:textId="77777777" w:rsidR="005D6043" w:rsidRDefault="00A3732B">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60D70BCE" w14:textId="77777777" w:rsidR="005D6043" w:rsidRDefault="00A3732B">
      <w:pPr>
        <w:spacing w:after="140"/>
      </w:pPr>
      <w:r>
        <w:t xml:space="preserve">La testa del palo può trovarsi a una profondità </w:t>
      </w:r>
      <m:oMath>
        <m:r>
          <m:t>d</m:t>
        </m:r>
      </m:oMath>
      <w:r>
        <w:t xml:space="preserve"> sotto il piano campagna; </w:t>
      </w:r>
      <m:oMath>
        <m:r>
          <m:t>d=0</m:t>
        </m:r>
      </m:oMath>
      <w:r>
        <w:t xml:space="preserve">, il valore dei fogli precedenti, dà il calcolo con la testa al piano campagna. La stratigrafia resta riferita al piano campagna e la punta è alla profondità </w:t>
      </w:r>
      <m:oMath>
        <m:sSub>
          <m:e>
            <m:r>
              <m:t>z</m:t>
            </m:r>
          </m:e>
          <m:sub>
            <m:r>
              <m:t>g</m:t>
            </m:r>
          </m:sub>
        </m:sSub>
        <m:r>
          <m:t>=d+L</m:t>
        </m:r>
      </m:oMath>
      <w:r>
        <w:t xml:space="preserve">. Il terreno sopra la testa, il ricoprimento, entra nelle tensioni verticali con il proprio peso e con la falda, ma non dà resistenza laterale: alla testa </w:t>
      </w:r>
      <m:oMath>
        <m:sSubSup>
          <m:e>
            <m:r>
              <m:t>σ</m:t>
            </m:r>
          </m:e>
          <m:sub>
            <m:r>
              <m:t>v</m:t>
            </m:r>
          </m:sub>
          <m:sup>
            <m:r>
              <m:t>′</m:t>
            </m:r>
          </m:sup>
        </m:sSubSup>
      </m:oMath>
      <w:r>
        <w:t xml:space="preserve"> vale il peso efficace del ricoprimento, per esempio 36 kPa con </w:t>
      </w:r>
      <m:oMath>
        <m:r>
          <m:t>d=2</m:t>
        </m:r>
      </m:oMath>
      <w:r>
        <w:t xml:space="preserve"> m e </w:t>
      </w:r>
      <m:oMath>
        <m:r>
          <m:t>γ=18</m:t>
        </m:r>
      </m:oMath>
      <w:r>
        <w:t xml:space="preserve"> kN/m³ sopra falda. Le quote </w:t>
      </w:r>
      <m:oMath>
        <m:r>
          <m:t>z</m:t>
        </m:r>
      </m:oMath>
      <w:r>
        <w:t xml:space="preserve"> dei risultati partono dalla testa e la base usa </w:t>
      </w:r>
      <m:oMath>
        <m:sSub>
          <m:e>
            <m:r>
              <m:t>N</m:t>
            </m:r>
          </m:e>
          <m:sub>
            <m:r>
              <m:t>q</m:t>
            </m:r>
          </m:sub>
        </m:sSub>
      </m:oMath>
      <w:r>
        <w:t xml:space="preserve"> con </w:t>
      </w:r>
      <m:oMath>
        <m:f>
          <m:fPr>
            <m:type m:val="lin"/>
          </m:fPr>
          <m:num>
            <m:sSub>
              <m:e>
                <m:r>
                  <m:t>z</m:t>
                </m:r>
              </m:e>
              <m:sub>
                <m:r>
                  <m:t>g</m:t>
                </m:r>
              </m:sub>
            </m:sSub>
          </m:num>
          <m:den>
            <m:r>
              <m:t>D</m:t>
            </m:r>
          </m:den>
        </m:f>
      </m:oMath>
      <w:r>
        <w:t xml:space="preserve">, la profondità dal piano campagna; poiché </w:t>
      </w:r>
      <m:oMath>
        <m:sSub>
          <m:e>
            <m:r>
              <m:t>N</m:t>
            </m:r>
          </m:e>
          <m:sub>
            <m:r>
              <m:t>q</m:t>
            </m:r>
          </m:sub>
        </m:sSub>
      </m:oMath>
      <w:r>
        <w:t xml:space="preserve"> decresce con </w:t>
      </w:r>
      <m:oMath>
        <m:f>
          <m:fPr>
            <m:type m:val="lin"/>
          </m:fPr>
          <m:num>
            <m:r>
              <m:t>z</m:t>
            </m:r>
          </m:num>
          <m:den>
            <m:r>
              <m:t>D</m:t>
            </m:r>
          </m:den>
        </m:f>
      </m:oMath>
      <w:r>
        <w:t xml:space="preserve"> la scelta è a favore di sicurezza.</w:t>
      </w:r>
    </w:p>
    <w:p w14:paraId="34ECBBF2" w14:textId="77777777" w:rsidR="005D6043" w:rsidRDefault="00A3732B">
      <w:pPr>
        <w:pStyle w:val="Titolo2"/>
        <w:keepNext/>
        <w:spacing w:after="140"/>
      </w:pPr>
      <w:bookmarkStart w:id="24" w:name="_Toc244139804"/>
      <w:r>
        <w:t>Laterale drenato</w:t>
      </w:r>
      <w:bookmarkEnd w:id="24"/>
    </w:p>
    <w:p w14:paraId="78F31225" w14:textId="77777777" w:rsidR="005D6043" w:rsidRDefault="00A3732B">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200C107A" w14:textId="77777777" w:rsidR="005D6043" w:rsidRDefault="00A3732B">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09E0D5B1" w14:textId="77777777" w:rsidR="005D6043" w:rsidRDefault="00A3732B">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D6043" w14:paraId="3D84F084" w14:textId="77777777">
        <w:trPr>
          <w:cantSplit/>
          <w:tblHeader/>
          <w:jc w:val="center"/>
        </w:trPr>
        <w:tc>
          <w:tcPr>
            <w:tcW w:w="3969" w:type="dxa"/>
            <w:shd w:val="clear" w:color="auto" w:fill="E7E6E6"/>
            <w:tcMar>
              <w:top w:w="90" w:type="dxa"/>
              <w:left w:w="90" w:type="dxa"/>
              <w:bottom w:w="90" w:type="dxa"/>
              <w:right w:w="90" w:type="dxa"/>
            </w:tcMar>
            <w:vAlign w:val="center"/>
          </w:tcPr>
          <w:p w14:paraId="117291B7" w14:textId="77777777" w:rsidR="005D6043" w:rsidRDefault="00A3732B">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734CC59C" w14:textId="77777777" w:rsidR="005D6043" w:rsidRDefault="00A3732B">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6345F159" w14:textId="77777777" w:rsidR="005D6043" w:rsidRDefault="00A3732B">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0D48D0F5" w14:textId="77777777" w:rsidR="005D6043" w:rsidRDefault="00A3732B">
            <w:pPr>
              <w:spacing w:before="20" w:after="20"/>
              <w:jc w:val="center"/>
            </w:pPr>
            <w:r>
              <w:rPr>
                <w:rFonts w:ascii="Calibri" w:eastAsia="Calibri" w:hAnsi="Calibri" w:cs="Calibri"/>
                <w:b/>
                <w:sz w:val="21"/>
              </w:rPr>
              <w:t>μ</w:t>
            </w:r>
            <w:r>
              <w:rPr>
                <w:b/>
                <w:sz w:val="21"/>
              </w:rPr>
              <w:t xml:space="preserve"> adottato</w:t>
            </w:r>
          </w:p>
        </w:tc>
      </w:tr>
      <w:tr w:rsidR="005D6043" w14:paraId="56E36A78" w14:textId="77777777">
        <w:trPr>
          <w:cantSplit/>
          <w:jc w:val="center"/>
        </w:trPr>
        <w:tc>
          <w:tcPr>
            <w:tcW w:w="3969" w:type="dxa"/>
            <w:tcMar>
              <w:top w:w="90" w:type="dxa"/>
              <w:left w:w="90" w:type="dxa"/>
              <w:bottom w:w="90" w:type="dxa"/>
              <w:right w:w="90" w:type="dxa"/>
            </w:tcMar>
            <w:vAlign w:val="center"/>
          </w:tcPr>
          <w:p w14:paraId="300BC38F" w14:textId="77777777" w:rsidR="005D6043" w:rsidRDefault="00A3732B">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4E5A02FD" w14:textId="77777777" w:rsidR="005D6043" w:rsidRDefault="00A3732B">
            <w:pPr>
              <w:spacing w:before="20" w:after="20"/>
              <w:jc w:val="center"/>
            </w:pPr>
            <w:r>
              <w:rPr>
                <w:sz w:val="21"/>
              </w:rPr>
              <w:t>0,7</w:t>
            </w:r>
          </w:p>
        </w:tc>
        <w:tc>
          <w:tcPr>
            <w:tcW w:w="1814" w:type="dxa"/>
            <w:tcMar>
              <w:top w:w="90" w:type="dxa"/>
              <w:left w:w="90" w:type="dxa"/>
              <w:bottom w:w="90" w:type="dxa"/>
              <w:right w:w="90" w:type="dxa"/>
            </w:tcMar>
            <w:vAlign w:val="center"/>
          </w:tcPr>
          <w:p w14:paraId="6E318D08" w14:textId="77777777" w:rsidR="005D6043" w:rsidRDefault="00A3732B">
            <w:pPr>
              <w:spacing w:before="20" w:after="20"/>
              <w:jc w:val="center"/>
            </w:pPr>
            <w:r>
              <w:rPr>
                <w:sz w:val="21"/>
              </w:rPr>
              <w:t>1,0</w:t>
            </w:r>
          </w:p>
        </w:tc>
        <w:tc>
          <w:tcPr>
            <w:tcW w:w="2041" w:type="dxa"/>
            <w:tcMar>
              <w:top w:w="90" w:type="dxa"/>
              <w:left w:w="90" w:type="dxa"/>
              <w:bottom w:w="90" w:type="dxa"/>
              <w:right w:w="90" w:type="dxa"/>
            </w:tcMar>
            <w:vAlign w:val="center"/>
          </w:tcPr>
          <w:p w14:paraId="7DFC6609" w14:textId="77777777" w:rsidR="005D6043" w:rsidRDefault="00A3732B">
            <w:pPr>
              <w:spacing w:before="20" w:after="20"/>
              <w:jc w:val="center"/>
            </w:pPr>
            <w:r>
              <w:rPr>
                <w:sz w:val="21"/>
              </w:rPr>
              <w:t>tan 20°</w:t>
            </w:r>
          </w:p>
        </w:tc>
      </w:tr>
      <w:tr w:rsidR="005D6043" w14:paraId="0E45BB6F" w14:textId="77777777">
        <w:trPr>
          <w:cantSplit/>
          <w:jc w:val="center"/>
        </w:trPr>
        <w:tc>
          <w:tcPr>
            <w:tcW w:w="3969" w:type="dxa"/>
            <w:tcMar>
              <w:top w:w="90" w:type="dxa"/>
              <w:left w:w="90" w:type="dxa"/>
              <w:bottom w:w="90" w:type="dxa"/>
              <w:right w:w="90" w:type="dxa"/>
            </w:tcMar>
            <w:vAlign w:val="center"/>
          </w:tcPr>
          <w:p w14:paraId="6D785987" w14:textId="77777777" w:rsidR="005D6043" w:rsidRDefault="00A3732B">
            <w:pPr>
              <w:spacing w:before="20" w:after="20"/>
              <w:jc w:val="left"/>
            </w:pPr>
            <w:r>
              <w:rPr>
                <w:sz w:val="21"/>
              </w:rPr>
              <w:t>Tubo chiuso battuto</w:t>
            </w:r>
          </w:p>
        </w:tc>
        <w:tc>
          <w:tcPr>
            <w:tcW w:w="1814" w:type="dxa"/>
            <w:tcMar>
              <w:top w:w="90" w:type="dxa"/>
              <w:left w:w="90" w:type="dxa"/>
              <w:bottom w:w="90" w:type="dxa"/>
              <w:right w:w="90" w:type="dxa"/>
            </w:tcMar>
            <w:vAlign w:val="center"/>
          </w:tcPr>
          <w:p w14:paraId="3D0F8B60" w14:textId="77777777" w:rsidR="005D6043" w:rsidRDefault="00A3732B">
            <w:pPr>
              <w:spacing w:before="20" w:after="20"/>
              <w:jc w:val="center"/>
            </w:pPr>
            <w:r>
              <w:rPr>
                <w:sz w:val="21"/>
              </w:rPr>
              <w:t>1,0</w:t>
            </w:r>
          </w:p>
        </w:tc>
        <w:tc>
          <w:tcPr>
            <w:tcW w:w="1814" w:type="dxa"/>
            <w:tcMar>
              <w:top w:w="90" w:type="dxa"/>
              <w:left w:w="90" w:type="dxa"/>
              <w:bottom w:w="90" w:type="dxa"/>
              <w:right w:w="90" w:type="dxa"/>
            </w:tcMar>
            <w:vAlign w:val="center"/>
          </w:tcPr>
          <w:p w14:paraId="1862BB1E" w14:textId="77777777" w:rsidR="005D6043" w:rsidRDefault="00A3732B">
            <w:pPr>
              <w:spacing w:before="20" w:after="20"/>
              <w:jc w:val="center"/>
            </w:pPr>
            <w:r>
              <w:rPr>
                <w:sz w:val="21"/>
              </w:rPr>
              <w:t>2,0</w:t>
            </w:r>
          </w:p>
        </w:tc>
        <w:tc>
          <w:tcPr>
            <w:tcW w:w="2041" w:type="dxa"/>
            <w:tcMar>
              <w:top w:w="90" w:type="dxa"/>
              <w:left w:w="90" w:type="dxa"/>
              <w:bottom w:w="90" w:type="dxa"/>
              <w:right w:w="90" w:type="dxa"/>
            </w:tcMar>
            <w:vAlign w:val="center"/>
          </w:tcPr>
          <w:p w14:paraId="1EB12E30" w14:textId="77777777" w:rsidR="005D6043" w:rsidRDefault="00A3732B">
            <w:pPr>
              <w:spacing w:before="20" w:after="20"/>
              <w:jc w:val="center"/>
            </w:pPr>
            <w:r>
              <w:rPr>
                <w:sz w:val="21"/>
              </w:rPr>
              <w:t>tan 20°</w:t>
            </w:r>
          </w:p>
        </w:tc>
      </w:tr>
      <w:tr w:rsidR="005D6043" w14:paraId="23F9A509" w14:textId="77777777">
        <w:trPr>
          <w:cantSplit/>
          <w:jc w:val="center"/>
        </w:trPr>
        <w:tc>
          <w:tcPr>
            <w:tcW w:w="3969" w:type="dxa"/>
            <w:tcMar>
              <w:top w:w="90" w:type="dxa"/>
              <w:left w:w="90" w:type="dxa"/>
              <w:bottom w:w="90" w:type="dxa"/>
              <w:right w:w="90" w:type="dxa"/>
            </w:tcMar>
            <w:vAlign w:val="center"/>
          </w:tcPr>
          <w:p w14:paraId="24345C8E" w14:textId="77777777" w:rsidR="005D6043" w:rsidRDefault="00A3732B">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07CF7527" w14:textId="77777777" w:rsidR="005D6043" w:rsidRDefault="00A3732B">
            <w:pPr>
              <w:spacing w:before="20" w:after="20"/>
              <w:jc w:val="center"/>
            </w:pPr>
            <w:r>
              <w:rPr>
                <w:sz w:val="21"/>
              </w:rPr>
              <w:t>1,0</w:t>
            </w:r>
          </w:p>
        </w:tc>
        <w:tc>
          <w:tcPr>
            <w:tcW w:w="1814" w:type="dxa"/>
            <w:tcMar>
              <w:top w:w="90" w:type="dxa"/>
              <w:left w:w="90" w:type="dxa"/>
              <w:bottom w:w="90" w:type="dxa"/>
              <w:right w:w="90" w:type="dxa"/>
            </w:tcMar>
            <w:vAlign w:val="center"/>
          </w:tcPr>
          <w:p w14:paraId="3CCE0A2C" w14:textId="77777777" w:rsidR="005D6043" w:rsidRDefault="00A3732B">
            <w:pPr>
              <w:spacing w:before="20" w:after="20"/>
              <w:jc w:val="center"/>
            </w:pPr>
            <w:r>
              <w:rPr>
                <w:sz w:val="21"/>
              </w:rPr>
              <w:t>2,0</w:t>
            </w:r>
          </w:p>
        </w:tc>
        <w:tc>
          <w:tcPr>
            <w:tcW w:w="2041" w:type="dxa"/>
            <w:tcMar>
              <w:top w:w="90" w:type="dxa"/>
              <w:left w:w="90" w:type="dxa"/>
              <w:bottom w:w="90" w:type="dxa"/>
              <w:right w:w="90" w:type="dxa"/>
            </w:tcMar>
            <w:vAlign w:val="center"/>
          </w:tcPr>
          <w:p w14:paraId="47690BE2" w14:textId="77777777" w:rsidR="005D6043" w:rsidRDefault="00A3732B">
            <w:pPr>
              <w:spacing w:before="20" w:after="20"/>
              <w:jc w:val="center"/>
            </w:pPr>
            <w:r>
              <w:rPr>
                <w:sz w:val="21"/>
              </w:rPr>
              <w:t>tan 0,75</w:t>
            </w:r>
            <w:r>
              <w:rPr>
                <w:rFonts w:ascii="Calibri" w:eastAsia="Calibri" w:hAnsi="Calibri" w:cs="Calibri"/>
                <w:sz w:val="21"/>
              </w:rPr>
              <w:t>φ</w:t>
            </w:r>
          </w:p>
        </w:tc>
      </w:tr>
      <w:tr w:rsidR="005D6043" w14:paraId="7F38D77A" w14:textId="77777777">
        <w:trPr>
          <w:cantSplit/>
          <w:jc w:val="center"/>
        </w:trPr>
        <w:tc>
          <w:tcPr>
            <w:tcW w:w="3969" w:type="dxa"/>
            <w:tcMar>
              <w:top w:w="90" w:type="dxa"/>
              <w:left w:w="90" w:type="dxa"/>
              <w:bottom w:w="90" w:type="dxa"/>
              <w:right w:w="90" w:type="dxa"/>
            </w:tcMar>
            <w:vAlign w:val="center"/>
          </w:tcPr>
          <w:p w14:paraId="3B3D0C22" w14:textId="77777777" w:rsidR="005D6043" w:rsidRDefault="00A3732B">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3007413B" w14:textId="77777777" w:rsidR="005D6043" w:rsidRDefault="00A3732B">
            <w:pPr>
              <w:spacing w:before="20" w:after="20"/>
              <w:jc w:val="center"/>
            </w:pPr>
            <w:r>
              <w:rPr>
                <w:sz w:val="21"/>
              </w:rPr>
              <w:t>1,0</w:t>
            </w:r>
          </w:p>
        </w:tc>
        <w:tc>
          <w:tcPr>
            <w:tcW w:w="1814" w:type="dxa"/>
            <w:tcMar>
              <w:top w:w="90" w:type="dxa"/>
              <w:left w:w="90" w:type="dxa"/>
              <w:bottom w:w="90" w:type="dxa"/>
              <w:right w:w="90" w:type="dxa"/>
            </w:tcMar>
            <w:vAlign w:val="center"/>
          </w:tcPr>
          <w:p w14:paraId="215E35D9" w14:textId="77777777" w:rsidR="005D6043" w:rsidRDefault="00A3732B">
            <w:pPr>
              <w:spacing w:before="20" w:after="20"/>
              <w:jc w:val="center"/>
            </w:pPr>
            <w:r>
              <w:rPr>
                <w:sz w:val="21"/>
              </w:rPr>
              <w:t>3,0</w:t>
            </w:r>
          </w:p>
        </w:tc>
        <w:tc>
          <w:tcPr>
            <w:tcW w:w="2041" w:type="dxa"/>
            <w:tcMar>
              <w:top w:w="90" w:type="dxa"/>
              <w:left w:w="90" w:type="dxa"/>
              <w:bottom w:w="90" w:type="dxa"/>
              <w:right w:w="90" w:type="dxa"/>
            </w:tcMar>
            <w:vAlign w:val="center"/>
          </w:tcPr>
          <w:p w14:paraId="36448F43" w14:textId="77777777" w:rsidR="005D6043" w:rsidRDefault="00A3732B">
            <w:pPr>
              <w:spacing w:before="20" w:after="20"/>
              <w:jc w:val="center"/>
            </w:pPr>
            <w:r>
              <w:rPr>
                <w:sz w:val="21"/>
              </w:rPr>
              <w:t xml:space="preserve">tan </w:t>
            </w:r>
            <w:r>
              <w:rPr>
                <w:rFonts w:ascii="Calibri" w:eastAsia="Calibri" w:hAnsi="Calibri" w:cs="Calibri"/>
                <w:sz w:val="21"/>
              </w:rPr>
              <w:t>φ</w:t>
            </w:r>
          </w:p>
        </w:tc>
      </w:tr>
      <w:tr w:rsidR="005D6043" w14:paraId="7A769E9E" w14:textId="77777777">
        <w:trPr>
          <w:cantSplit/>
          <w:jc w:val="center"/>
        </w:trPr>
        <w:tc>
          <w:tcPr>
            <w:tcW w:w="3969" w:type="dxa"/>
            <w:tcMar>
              <w:top w:w="90" w:type="dxa"/>
              <w:left w:w="90" w:type="dxa"/>
              <w:bottom w:w="90" w:type="dxa"/>
              <w:right w:w="90" w:type="dxa"/>
            </w:tcMar>
            <w:vAlign w:val="center"/>
          </w:tcPr>
          <w:p w14:paraId="42AF50DE" w14:textId="77777777" w:rsidR="005D6043" w:rsidRDefault="00A3732B">
            <w:pPr>
              <w:spacing w:before="20" w:after="20"/>
              <w:jc w:val="left"/>
            </w:pPr>
            <w:r>
              <w:rPr>
                <w:sz w:val="21"/>
              </w:rPr>
              <w:t>Trivellato</w:t>
            </w:r>
          </w:p>
        </w:tc>
        <w:tc>
          <w:tcPr>
            <w:tcW w:w="1814" w:type="dxa"/>
            <w:tcMar>
              <w:top w:w="90" w:type="dxa"/>
              <w:left w:w="90" w:type="dxa"/>
              <w:bottom w:w="90" w:type="dxa"/>
              <w:right w:w="90" w:type="dxa"/>
            </w:tcMar>
            <w:vAlign w:val="center"/>
          </w:tcPr>
          <w:p w14:paraId="5ABE1DB4" w14:textId="77777777" w:rsidR="005D6043" w:rsidRDefault="00A3732B">
            <w:pPr>
              <w:spacing w:before="20" w:after="20"/>
              <w:jc w:val="center"/>
            </w:pPr>
            <w:r>
              <w:rPr>
                <w:sz w:val="21"/>
              </w:rPr>
              <w:t>0,5</w:t>
            </w:r>
          </w:p>
        </w:tc>
        <w:tc>
          <w:tcPr>
            <w:tcW w:w="1814" w:type="dxa"/>
            <w:tcMar>
              <w:top w:w="90" w:type="dxa"/>
              <w:left w:w="90" w:type="dxa"/>
              <w:bottom w:w="90" w:type="dxa"/>
              <w:right w:w="90" w:type="dxa"/>
            </w:tcMar>
            <w:vAlign w:val="center"/>
          </w:tcPr>
          <w:p w14:paraId="4A86600D" w14:textId="77777777" w:rsidR="005D6043" w:rsidRDefault="00A3732B">
            <w:pPr>
              <w:spacing w:before="20" w:after="20"/>
              <w:jc w:val="center"/>
            </w:pPr>
            <w:r>
              <w:rPr>
                <w:sz w:val="21"/>
              </w:rPr>
              <w:t>0,4</w:t>
            </w:r>
          </w:p>
        </w:tc>
        <w:tc>
          <w:tcPr>
            <w:tcW w:w="2041" w:type="dxa"/>
            <w:tcMar>
              <w:top w:w="90" w:type="dxa"/>
              <w:left w:w="90" w:type="dxa"/>
              <w:bottom w:w="90" w:type="dxa"/>
              <w:right w:w="90" w:type="dxa"/>
            </w:tcMar>
            <w:vAlign w:val="center"/>
          </w:tcPr>
          <w:p w14:paraId="201FAE83" w14:textId="77777777" w:rsidR="005D6043" w:rsidRDefault="00A3732B">
            <w:pPr>
              <w:spacing w:before="20" w:after="20"/>
              <w:jc w:val="center"/>
            </w:pPr>
            <w:r>
              <w:rPr>
                <w:sz w:val="21"/>
              </w:rPr>
              <w:t xml:space="preserve">tan </w:t>
            </w:r>
            <w:r>
              <w:rPr>
                <w:rFonts w:ascii="Calibri" w:eastAsia="Calibri" w:hAnsi="Calibri" w:cs="Calibri"/>
                <w:sz w:val="21"/>
              </w:rPr>
              <w:t>φ</w:t>
            </w:r>
          </w:p>
        </w:tc>
      </w:tr>
      <w:tr w:rsidR="005D6043" w14:paraId="7557B686" w14:textId="77777777">
        <w:trPr>
          <w:cantSplit/>
          <w:jc w:val="center"/>
        </w:trPr>
        <w:tc>
          <w:tcPr>
            <w:tcW w:w="3969" w:type="dxa"/>
            <w:tcMar>
              <w:top w:w="90" w:type="dxa"/>
              <w:left w:w="90" w:type="dxa"/>
              <w:bottom w:w="90" w:type="dxa"/>
              <w:right w:w="90" w:type="dxa"/>
            </w:tcMar>
            <w:vAlign w:val="center"/>
          </w:tcPr>
          <w:p w14:paraId="33B01B18" w14:textId="77777777" w:rsidR="005D6043" w:rsidRDefault="00A3732B">
            <w:pPr>
              <w:spacing w:before="20" w:after="20"/>
              <w:jc w:val="left"/>
            </w:pPr>
            <w:r>
              <w:rPr>
                <w:sz w:val="21"/>
              </w:rPr>
              <w:t>Elica continua</w:t>
            </w:r>
          </w:p>
        </w:tc>
        <w:tc>
          <w:tcPr>
            <w:tcW w:w="1814" w:type="dxa"/>
            <w:tcMar>
              <w:top w:w="90" w:type="dxa"/>
              <w:left w:w="90" w:type="dxa"/>
              <w:bottom w:w="90" w:type="dxa"/>
              <w:right w:w="90" w:type="dxa"/>
            </w:tcMar>
            <w:vAlign w:val="center"/>
          </w:tcPr>
          <w:p w14:paraId="060C3FC3" w14:textId="77777777" w:rsidR="005D6043" w:rsidRDefault="00A3732B">
            <w:pPr>
              <w:spacing w:before="20" w:after="20"/>
              <w:jc w:val="center"/>
            </w:pPr>
            <w:r>
              <w:rPr>
                <w:sz w:val="21"/>
              </w:rPr>
              <w:t>0,7</w:t>
            </w:r>
          </w:p>
        </w:tc>
        <w:tc>
          <w:tcPr>
            <w:tcW w:w="1814" w:type="dxa"/>
            <w:tcMar>
              <w:top w:w="90" w:type="dxa"/>
              <w:left w:w="90" w:type="dxa"/>
              <w:bottom w:w="90" w:type="dxa"/>
              <w:right w:w="90" w:type="dxa"/>
            </w:tcMar>
            <w:vAlign w:val="center"/>
          </w:tcPr>
          <w:p w14:paraId="1EF6DFBA" w14:textId="77777777" w:rsidR="005D6043" w:rsidRDefault="00A3732B">
            <w:pPr>
              <w:spacing w:before="20" w:after="20"/>
              <w:jc w:val="center"/>
            </w:pPr>
            <w:r>
              <w:rPr>
                <w:sz w:val="21"/>
              </w:rPr>
              <w:t>0,9</w:t>
            </w:r>
          </w:p>
        </w:tc>
        <w:tc>
          <w:tcPr>
            <w:tcW w:w="2041" w:type="dxa"/>
            <w:tcMar>
              <w:top w:w="90" w:type="dxa"/>
              <w:left w:w="90" w:type="dxa"/>
              <w:bottom w:w="90" w:type="dxa"/>
              <w:right w:w="90" w:type="dxa"/>
            </w:tcMar>
            <w:vAlign w:val="center"/>
          </w:tcPr>
          <w:p w14:paraId="7FF1ABC6" w14:textId="77777777" w:rsidR="005D6043" w:rsidRDefault="00A3732B">
            <w:pPr>
              <w:spacing w:before="20" w:after="20"/>
              <w:jc w:val="center"/>
            </w:pPr>
            <w:r>
              <w:rPr>
                <w:sz w:val="21"/>
              </w:rPr>
              <w:t xml:space="preserve">tan </w:t>
            </w:r>
            <w:r>
              <w:rPr>
                <w:rFonts w:ascii="Calibri" w:eastAsia="Calibri" w:hAnsi="Calibri" w:cs="Calibri"/>
                <w:sz w:val="21"/>
              </w:rPr>
              <w:t>φ</w:t>
            </w:r>
          </w:p>
        </w:tc>
      </w:tr>
    </w:tbl>
    <w:p w14:paraId="41022C97" w14:textId="77777777" w:rsidR="005D6043" w:rsidRDefault="005D6043"/>
    <w:p w14:paraId="0B7564B7" w14:textId="77777777" w:rsidR="005D6043" w:rsidRDefault="00A3732B">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31A57B60" w14:textId="77777777" w:rsidR="005D6043" w:rsidRDefault="00A3732B">
      <w:pPr>
        <w:pStyle w:val="Titolo2"/>
        <w:keepNext/>
        <w:spacing w:after="140"/>
      </w:pPr>
      <w:bookmarkStart w:id="25" w:name="_Toc244139805"/>
      <w:r>
        <w:t>Laterale non drenato</w:t>
      </w:r>
      <w:bookmarkEnd w:id="25"/>
    </w:p>
    <w:p w14:paraId="347AE2E0" w14:textId="77777777" w:rsidR="005D6043" w:rsidRDefault="00A3732B">
      <w:pPr>
        <w:spacing w:after="140"/>
      </w:pPr>
      <w:r>
        <w:t xml:space="preserve">Negli strati coesivi interessati dal ramo non drenato sotto falda si impiega </w:t>
      </w:r>
      <m:oMath>
        <m:sSub>
          <m:e>
            <m:r>
              <m:t>τ</m:t>
            </m:r>
          </m:e>
          <m:sub>
            <m:r>
              <m:t>s</m:t>
            </m:r>
          </m:sub>
        </m:sSub>
        <m:r>
          <m:t>=α</m:t>
        </m:r>
        <m:sSub>
          <m:e>
            <m:r>
              <m:t>c</m:t>
            </m:r>
          </m:e>
          <m:sub>
            <m:r>
              <m:t>u</m:t>
            </m:r>
          </m:sub>
        </m:sSub>
      </m:oMath>
      <w:r>
        <w:t xml:space="preserve">, con </w:t>
      </w:r>
      <m:oMath>
        <m:sSub>
          <m:e>
            <m:r>
              <m:t>c</m:t>
            </m:r>
          </m:e>
          <m:sub>
            <m:r>
              <m:t>u</m:t>
            </m:r>
          </m:sub>
        </m:sSub>
      </m:oMath>
      <w:r>
        <w:t xml:space="preserve"> in kPa. Per pali battuti </w:t>
      </w:r>
      <m:oMath>
        <m:r>
          <m:t>α</m:t>
        </m:r>
      </m:oMath>
      <w:r>
        <w:t xml:space="preserve"> vale 1 fino a </w:t>
      </w:r>
      <m:oMath>
        <m:sSub>
          <m:e>
            <m:r>
              <m:t>c</m:t>
            </m:r>
          </m:e>
          <m:sub>
            <m:r>
              <m:t>u</m:t>
            </m:r>
          </m:sub>
        </m:sSub>
        <m:r>
          <m:t>=25</m:t>
        </m:r>
      </m:oMath>
      <w:r>
        <w:t xml:space="preserve"> kPa, decresce secondo </w:t>
      </w:r>
      <m:oMath>
        <m:r>
          <m:t>1−0</m:t>
        </m:r>
        <m:r>
          <m:t>,</m:t>
        </m:r>
        <m:r>
          <m:t>0111</m:t>
        </m:r>
        <m:r>
          <m:t>(</m:t>
        </m:r>
        <m:sSub>
          <m:e>
            <m:r>
              <m:t>c</m:t>
            </m:r>
          </m:e>
          <m:sub>
            <m:r>
              <m:t>u</m:t>
            </m:r>
          </m:sub>
        </m:sSub>
        <m:r>
          <m:t>−25)</m:t>
        </m:r>
      </m:oMath>
      <w:r>
        <w:t xml:space="preserve"> fra 25 e 70 kPa e vale 0,5 da 70 kPa. Per le altre tecnologie vale 0,7, poi </w:t>
      </w:r>
      <m:oMath>
        <m:r>
          <m:t>0</m:t>
        </m:r>
        <m:r>
          <m:t>,</m:t>
        </m:r>
        <m:r>
          <m:t>7−0</m:t>
        </m:r>
        <m:r>
          <m:t>,</m:t>
        </m:r>
        <m:r>
          <m:t>008</m:t>
        </m:r>
        <m:r>
          <m:t>(</m:t>
        </m:r>
        <m:sSub>
          <m:e>
            <m:r>
              <m:t>c</m:t>
            </m:r>
          </m:e>
          <m:sub>
            <m:r>
              <m:t>u</m:t>
            </m:r>
          </m:sub>
        </m:sSub>
        <m:r>
          <m:t>−25)</m:t>
        </m:r>
      </m:oMath>
      <w:r>
        <w:t>, poi 0,35 negli stessi intervalli. Queste sono le espressioni a tratti effettivamente implementate.</w:t>
      </w:r>
    </w:p>
    <w:p w14:paraId="695E6C69" w14:textId="77777777" w:rsidR="005D6043" w:rsidRDefault="00A3732B">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6671EB75" w14:textId="77777777" w:rsidR="005D6043" w:rsidRDefault="00A3732B">
      <w:pPr>
        <w:pStyle w:val="Titolo2"/>
        <w:keepNext/>
        <w:spacing w:after="140"/>
      </w:pPr>
      <w:bookmarkStart w:id="26" w:name="_Toc244139806"/>
      <w:r>
        <w:t>Resistenza di punta e abaco Nq</w:t>
      </w:r>
      <w:bookmarkEnd w:id="26"/>
    </w:p>
    <w:p w14:paraId="3B62D640" w14:textId="77777777" w:rsidR="005D6043" w:rsidRDefault="00A3732B">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59C21A8F" w14:textId="77777777" w:rsidR="005D6043" w:rsidRDefault="00A3732B">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0681BA77" w14:textId="77777777" w:rsidR="005D6043" w:rsidRDefault="00A3732B">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39DB2AE4" w14:textId="77777777" w:rsidR="005D6043" w:rsidRDefault="00A3732B">
      <w:pPr>
        <w:spacing w:after="140"/>
      </w:pPr>
      <w:r>
        <w:t xml:space="preserve">Nq proviene dall'abaco parametrizzato NQ 2026 09 09 e non dalla sola formula esponenziale classica della capacità portante. Per </w:t>
      </w:r>
      <m:oMath>
        <m:r>
          <m:t>D≤0</m:t>
        </m:r>
        <m:r>
          <m:t>,</m:t>
        </m:r>
        <m:r>
          <m:t>8</m:t>
        </m:r>
      </m:oMath>
      <w:r>
        <w:t xml:space="preserve"> m sono disponibili le curve </w:t>
      </w:r>
      <m:oMath>
        <m:f>
          <m:fPr>
            <m:type m:val="lin"/>
          </m:fPr>
          <m:num>
            <m:r>
              <m:t>z</m:t>
            </m:r>
          </m:num>
          <m:den>
            <m:r>
              <m:t>D</m:t>
            </m:r>
          </m:den>
        </m:f>
      </m:oMath>
      <w:r>
        <w:t xml:space="preserve"> = 5, 10, 20 e 50. Ciascuna è descritta dalle coppie di angoli alle quali </w:t>
      </w:r>
      <m:oMath>
        <m:sSub>
          <m:e>
            <m:r>
              <m:t>N</m:t>
            </m:r>
          </m:e>
          <m:sub>
            <m:r>
              <m:t>q</m:t>
            </m:r>
          </m:sub>
        </m:sSub>
      </m:oMath>
      <w:r>
        <w:t xml:space="preserve"> vale 10 e 100: (23; 35,6), (24,6; 37), (25,8; 37,8), (27,5; 38,8) gradi.</w:t>
      </w:r>
    </w:p>
    <w:p w14:paraId="2809477E" w14:textId="77777777" w:rsidR="005D6043" w:rsidRDefault="00A3732B">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07087E60" w14:textId="77777777" w:rsidR="005D6043" w:rsidRDefault="00A3732B">
      <w:pPr>
        <w:spacing w:after="140"/>
      </w:pPr>
      <w:r>
        <w:t xml:space="preserve">Fra le curve si interpola nella scala logaritmica del rapporto </w:t>
      </w:r>
      <m:oMath>
        <m:f>
          <m:fPr>
            <m:type m:val="lin"/>
          </m:fPr>
          <m:num>
            <m:r>
              <m:t>z</m:t>
            </m:r>
          </m:num>
          <m:den>
            <m:r>
              <m:t>D</m:t>
            </m:r>
          </m:den>
        </m:f>
      </m:oMath>
      <w:r>
        <w:t xml:space="preserve"> e di </w:t>
      </w:r>
      <m:oMath>
        <m:sSub>
          <m:e>
            <m:r>
              <m:t>N</m:t>
            </m:r>
          </m:e>
          <m:sub>
            <m:r>
              <m:t>q</m:t>
            </m:r>
          </m:sub>
        </m:sSub>
      </m:oMath>
      <w:r>
        <w:t xml:space="preserve">. Per </w:t>
      </w:r>
      <m:oMath>
        <m:r>
          <m:t>D&gt;0</m:t>
        </m:r>
        <m:r>
          <m:t>,</m:t>
        </m:r>
        <m:r>
          <m:t>8</m:t>
        </m:r>
      </m:oMath>
      <w:r>
        <w:t xml:space="preserve"> m si usano le curve per </w:t>
      </w:r>
      <m:oMath>
        <m:f>
          <m:fPr>
            <m:type m:val="lin"/>
          </m:fPr>
          <m:num>
            <m:r>
              <m:t>z</m:t>
            </m:r>
          </m:num>
          <m:den>
            <m:r>
              <m:t>D</m:t>
            </m:r>
          </m:den>
        </m:f>
      </m:oMath>
      <w:r>
        <w:t xml:space="preserve"> = 4 e 32, definite da polinomi cubici raccordati, con interpolazione aritmetica fra esse e </w:t>
      </w:r>
      <m:oMath>
        <m:r>
          <m:t>φ</m:t>
        </m:r>
      </m:oMath>
      <w:r>
        <w:t xml:space="preserve"> limitato al campo 26–42°. I valori esterni vengono ricondotti al bordo e segnalati; non costituiscono un'estrapolazione validata.</w:t>
      </w:r>
    </w:p>
    <w:p w14:paraId="6BE4D4EE" w14:textId="77777777" w:rsidR="005D6043" w:rsidRDefault="00A3732B">
      <w:pPr>
        <w:pStyle w:val="Titolo2"/>
        <w:keepNext/>
        <w:spacing w:after="140"/>
      </w:pPr>
      <w:bookmarkStart w:id="27" w:name="_Toc244139807"/>
      <w:r>
        <w:t>Più indagini e coefficienti</w:t>
      </w:r>
      <w:bookmarkEnd w:id="27"/>
    </w:p>
    <w:p w14:paraId="44C9A72C" w14:textId="77777777" w:rsidR="005D6043" w:rsidRDefault="00A3732B">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071F0E71" w14:textId="77777777" w:rsidR="005D6043" w:rsidRDefault="00A3732B">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4D79B527" w14:textId="77777777" w:rsidR="005D6043" w:rsidRDefault="00A3732B">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5D6043" w14:paraId="2C0C6A62" w14:textId="77777777">
        <w:trPr>
          <w:cantSplit/>
          <w:tblHeader/>
          <w:jc w:val="center"/>
        </w:trPr>
        <w:tc>
          <w:tcPr>
            <w:tcW w:w="5102" w:type="dxa"/>
            <w:shd w:val="clear" w:color="auto" w:fill="E7E6E6"/>
            <w:tcMar>
              <w:top w:w="90" w:type="dxa"/>
              <w:left w:w="90" w:type="dxa"/>
              <w:bottom w:w="90" w:type="dxa"/>
              <w:right w:w="90" w:type="dxa"/>
            </w:tcMar>
            <w:vAlign w:val="center"/>
          </w:tcPr>
          <w:p w14:paraId="51278A89" w14:textId="77777777" w:rsidR="005D6043" w:rsidRDefault="00A3732B">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74FA7CCA" w14:textId="77777777" w:rsidR="005D6043" w:rsidRDefault="00A3732B">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4892351D" w14:textId="77777777" w:rsidR="005D6043" w:rsidRDefault="00A3732B">
            <w:pPr>
              <w:spacing w:before="20" w:after="20"/>
              <w:jc w:val="center"/>
            </w:pPr>
            <w:r>
              <w:rPr>
                <w:rFonts w:ascii="Calibri" w:eastAsia="Calibri" w:hAnsi="Calibri" w:cs="Calibri"/>
                <w:b/>
                <w:sz w:val="21"/>
              </w:rPr>
              <w:t>ξ</w:t>
            </w:r>
            <w:r>
              <w:rPr>
                <w:b/>
                <w:sz w:val="21"/>
              </w:rPr>
              <w:t>4</w:t>
            </w:r>
          </w:p>
        </w:tc>
      </w:tr>
      <w:tr w:rsidR="005D6043" w14:paraId="19880BAB" w14:textId="77777777">
        <w:trPr>
          <w:cantSplit/>
          <w:jc w:val="center"/>
        </w:trPr>
        <w:tc>
          <w:tcPr>
            <w:tcW w:w="5102" w:type="dxa"/>
            <w:tcMar>
              <w:top w:w="90" w:type="dxa"/>
              <w:left w:w="90" w:type="dxa"/>
              <w:bottom w:w="90" w:type="dxa"/>
              <w:right w:w="90" w:type="dxa"/>
            </w:tcMar>
            <w:vAlign w:val="center"/>
          </w:tcPr>
          <w:p w14:paraId="735A0B10" w14:textId="77777777" w:rsidR="005D6043" w:rsidRDefault="00A3732B">
            <w:pPr>
              <w:spacing w:before="20" w:after="20"/>
              <w:jc w:val="left"/>
            </w:pPr>
            <w:r>
              <w:rPr>
                <w:sz w:val="21"/>
              </w:rPr>
              <w:t>1</w:t>
            </w:r>
          </w:p>
        </w:tc>
        <w:tc>
          <w:tcPr>
            <w:tcW w:w="2268" w:type="dxa"/>
            <w:tcMar>
              <w:top w:w="90" w:type="dxa"/>
              <w:left w:w="90" w:type="dxa"/>
              <w:bottom w:w="90" w:type="dxa"/>
              <w:right w:w="90" w:type="dxa"/>
            </w:tcMar>
            <w:vAlign w:val="center"/>
          </w:tcPr>
          <w:p w14:paraId="6067605E" w14:textId="77777777" w:rsidR="005D6043" w:rsidRDefault="00A3732B">
            <w:pPr>
              <w:spacing w:before="20" w:after="20"/>
              <w:jc w:val="center"/>
            </w:pPr>
            <w:r>
              <w:rPr>
                <w:sz w:val="21"/>
              </w:rPr>
              <w:t>1,70</w:t>
            </w:r>
          </w:p>
        </w:tc>
        <w:tc>
          <w:tcPr>
            <w:tcW w:w="2268" w:type="dxa"/>
            <w:tcMar>
              <w:top w:w="90" w:type="dxa"/>
              <w:left w:w="90" w:type="dxa"/>
              <w:bottom w:w="90" w:type="dxa"/>
              <w:right w:w="90" w:type="dxa"/>
            </w:tcMar>
            <w:vAlign w:val="center"/>
          </w:tcPr>
          <w:p w14:paraId="78E8E437" w14:textId="77777777" w:rsidR="005D6043" w:rsidRDefault="00A3732B">
            <w:pPr>
              <w:spacing w:before="20" w:after="20"/>
              <w:jc w:val="center"/>
            </w:pPr>
            <w:r>
              <w:rPr>
                <w:sz w:val="21"/>
              </w:rPr>
              <w:t>1,70</w:t>
            </w:r>
          </w:p>
        </w:tc>
      </w:tr>
      <w:tr w:rsidR="005D6043" w14:paraId="3C72DEF8" w14:textId="77777777">
        <w:trPr>
          <w:cantSplit/>
          <w:jc w:val="center"/>
        </w:trPr>
        <w:tc>
          <w:tcPr>
            <w:tcW w:w="5102" w:type="dxa"/>
            <w:tcMar>
              <w:top w:w="90" w:type="dxa"/>
              <w:left w:w="90" w:type="dxa"/>
              <w:bottom w:w="90" w:type="dxa"/>
              <w:right w:w="90" w:type="dxa"/>
            </w:tcMar>
            <w:vAlign w:val="center"/>
          </w:tcPr>
          <w:p w14:paraId="13345200" w14:textId="77777777" w:rsidR="005D6043" w:rsidRDefault="00A3732B">
            <w:pPr>
              <w:spacing w:before="20" w:after="20"/>
              <w:jc w:val="left"/>
            </w:pPr>
            <w:r>
              <w:rPr>
                <w:sz w:val="21"/>
              </w:rPr>
              <w:t>2</w:t>
            </w:r>
          </w:p>
        </w:tc>
        <w:tc>
          <w:tcPr>
            <w:tcW w:w="2268" w:type="dxa"/>
            <w:tcMar>
              <w:top w:w="90" w:type="dxa"/>
              <w:left w:w="90" w:type="dxa"/>
              <w:bottom w:w="90" w:type="dxa"/>
              <w:right w:w="90" w:type="dxa"/>
            </w:tcMar>
            <w:vAlign w:val="center"/>
          </w:tcPr>
          <w:p w14:paraId="593A8A4A" w14:textId="77777777" w:rsidR="005D6043" w:rsidRDefault="00A3732B">
            <w:pPr>
              <w:spacing w:before="20" w:after="20"/>
              <w:jc w:val="center"/>
            </w:pPr>
            <w:r>
              <w:rPr>
                <w:sz w:val="21"/>
              </w:rPr>
              <w:t>1,65</w:t>
            </w:r>
          </w:p>
        </w:tc>
        <w:tc>
          <w:tcPr>
            <w:tcW w:w="2268" w:type="dxa"/>
            <w:tcMar>
              <w:top w:w="90" w:type="dxa"/>
              <w:left w:w="90" w:type="dxa"/>
              <w:bottom w:w="90" w:type="dxa"/>
              <w:right w:w="90" w:type="dxa"/>
            </w:tcMar>
            <w:vAlign w:val="center"/>
          </w:tcPr>
          <w:p w14:paraId="35D80CE1" w14:textId="77777777" w:rsidR="005D6043" w:rsidRDefault="00A3732B">
            <w:pPr>
              <w:spacing w:before="20" w:after="20"/>
              <w:jc w:val="center"/>
            </w:pPr>
            <w:r>
              <w:rPr>
                <w:sz w:val="21"/>
              </w:rPr>
              <w:t>1,55</w:t>
            </w:r>
          </w:p>
        </w:tc>
      </w:tr>
      <w:tr w:rsidR="005D6043" w14:paraId="07BAC393" w14:textId="77777777">
        <w:trPr>
          <w:cantSplit/>
          <w:jc w:val="center"/>
        </w:trPr>
        <w:tc>
          <w:tcPr>
            <w:tcW w:w="5102" w:type="dxa"/>
            <w:tcMar>
              <w:top w:w="90" w:type="dxa"/>
              <w:left w:w="90" w:type="dxa"/>
              <w:bottom w:w="90" w:type="dxa"/>
              <w:right w:w="90" w:type="dxa"/>
            </w:tcMar>
            <w:vAlign w:val="center"/>
          </w:tcPr>
          <w:p w14:paraId="1DE091A9" w14:textId="77777777" w:rsidR="005D6043" w:rsidRDefault="00A3732B">
            <w:pPr>
              <w:spacing w:before="20" w:after="20"/>
              <w:jc w:val="left"/>
            </w:pPr>
            <w:r>
              <w:rPr>
                <w:sz w:val="21"/>
              </w:rPr>
              <w:t>3</w:t>
            </w:r>
          </w:p>
        </w:tc>
        <w:tc>
          <w:tcPr>
            <w:tcW w:w="2268" w:type="dxa"/>
            <w:tcMar>
              <w:top w:w="90" w:type="dxa"/>
              <w:left w:w="90" w:type="dxa"/>
              <w:bottom w:w="90" w:type="dxa"/>
              <w:right w:w="90" w:type="dxa"/>
            </w:tcMar>
            <w:vAlign w:val="center"/>
          </w:tcPr>
          <w:p w14:paraId="4B40B166" w14:textId="77777777" w:rsidR="005D6043" w:rsidRDefault="00A3732B">
            <w:pPr>
              <w:spacing w:before="20" w:after="20"/>
              <w:jc w:val="center"/>
            </w:pPr>
            <w:r>
              <w:rPr>
                <w:sz w:val="21"/>
              </w:rPr>
              <w:t>1,60</w:t>
            </w:r>
          </w:p>
        </w:tc>
        <w:tc>
          <w:tcPr>
            <w:tcW w:w="2268" w:type="dxa"/>
            <w:tcMar>
              <w:top w:w="90" w:type="dxa"/>
              <w:left w:w="90" w:type="dxa"/>
              <w:bottom w:w="90" w:type="dxa"/>
              <w:right w:w="90" w:type="dxa"/>
            </w:tcMar>
            <w:vAlign w:val="center"/>
          </w:tcPr>
          <w:p w14:paraId="0BE267F4" w14:textId="77777777" w:rsidR="005D6043" w:rsidRDefault="00A3732B">
            <w:pPr>
              <w:spacing w:before="20" w:after="20"/>
              <w:jc w:val="center"/>
            </w:pPr>
            <w:r>
              <w:rPr>
                <w:sz w:val="21"/>
              </w:rPr>
              <w:t>1,48</w:t>
            </w:r>
          </w:p>
        </w:tc>
      </w:tr>
      <w:tr w:rsidR="005D6043" w14:paraId="607803ED" w14:textId="77777777">
        <w:trPr>
          <w:cantSplit/>
          <w:jc w:val="center"/>
        </w:trPr>
        <w:tc>
          <w:tcPr>
            <w:tcW w:w="5102" w:type="dxa"/>
            <w:tcMar>
              <w:top w:w="90" w:type="dxa"/>
              <w:left w:w="90" w:type="dxa"/>
              <w:bottom w:w="90" w:type="dxa"/>
              <w:right w:w="90" w:type="dxa"/>
            </w:tcMar>
            <w:vAlign w:val="center"/>
          </w:tcPr>
          <w:p w14:paraId="22EDA044" w14:textId="77777777" w:rsidR="005D6043" w:rsidRDefault="00A3732B">
            <w:pPr>
              <w:spacing w:before="20" w:after="20"/>
              <w:jc w:val="left"/>
            </w:pPr>
            <w:r>
              <w:rPr>
                <w:sz w:val="21"/>
              </w:rPr>
              <w:t>4</w:t>
            </w:r>
          </w:p>
        </w:tc>
        <w:tc>
          <w:tcPr>
            <w:tcW w:w="2268" w:type="dxa"/>
            <w:tcMar>
              <w:top w:w="90" w:type="dxa"/>
              <w:left w:w="90" w:type="dxa"/>
              <w:bottom w:w="90" w:type="dxa"/>
              <w:right w:w="90" w:type="dxa"/>
            </w:tcMar>
            <w:vAlign w:val="center"/>
          </w:tcPr>
          <w:p w14:paraId="112A1D95" w14:textId="77777777" w:rsidR="005D6043" w:rsidRDefault="00A3732B">
            <w:pPr>
              <w:spacing w:before="20" w:after="20"/>
              <w:jc w:val="center"/>
            </w:pPr>
            <w:r>
              <w:rPr>
                <w:sz w:val="21"/>
              </w:rPr>
              <w:t>1,55</w:t>
            </w:r>
          </w:p>
        </w:tc>
        <w:tc>
          <w:tcPr>
            <w:tcW w:w="2268" w:type="dxa"/>
            <w:tcMar>
              <w:top w:w="90" w:type="dxa"/>
              <w:left w:w="90" w:type="dxa"/>
              <w:bottom w:w="90" w:type="dxa"/>
              <w:right w:w="90" w:type="dxa"/>
            </w:tcMar>
            <w:vAlign w:val="center"/>
          </w:tcPr>
          <w:p w14:paraId="17BD9E8B" w14:textId="77777777" w:rsidR="005D6043" w:rsidRDefault="00A3732B">
            <w:pPr>
              <w:spacing w:before="20" w:after="20"/>
              <w:jc w:val="center"/>
            </w:pPr>
            <w:r>
              <w:rPr>
                <w:sz w:val="21"/>
              </w:rPr>
              <w:t>1,42</w:t>
            </w:r>
          </w:p>
        </w:tc>
      </w:tr>
      <w:tr w:rsidR="005D6043" w14:paraId="4CB904D7" w14:textId="77777777">
        <w:trPr>
          <w:cantSplit/>
          <w:jc w:val="center"/>
        </w:trPr>
        <w:tc>
          <w:tcPr>
            <w:tcW w:w="5102" w:type="dxa"/>
            <w:tcMar>
              <w:top w:w="90" w:type="dxa"/>
              <w:left w:w="90" w:type="dxa"/>
              <w:bottom w:w="90" w:type="dxa"/>
              <w:right w:w="90" w:type="dxa"/>
            </w:tcMar>
            <w:vAlign w:val="center"/>
          </w:tcPr>
          <w:p w14:paraId="773B753C" w14:textId="77777777" w:rsidR="005D6043" w:rsidRDefault="00A3732B">
            <w:pPr>
              <w:spacing w:before="20" w:after="20"/>
              <w:jc w:val="left"/>
            </w:pPr>
            <w:r>
              <w:rPr>
                <w:sz w:val="21"/>
              </w:rPr>
              <w:t>5</w:t>
            </w:r>
          </w:p>
        </w:tc>
        <w:tc>
          <w:tcPr>
            <w:tcW w:w="2268" w:type="dxa"/>
            <w:tcMar>
              <w:top w:w="90" w:type="dxa"/>
              <w:left w:w="90" w:type="dxa"/>
              <w:bottom w:w="90" w:type="dxa"/>
              <w:right w:w="90" w:type="dxa"/>
            </w:tcMar>
            <w:vAlign w:val="center"/>
          </w:tcPr>
          <w:p w14:paraId="3F0D6C58" w14:textId="77777777" w:rsidR="005D6043" w:rsidRDefault="00A3732B">
            <w:pPr>
              <w:spacing w:before="20" w:after="20"/>
              <w:jc w:val="center"/>
            </w:pPr>
            <w:r>
              <w:rPr>
                <w:sz w:val="21"/>
              </w:rPr>
              <w:t>1,50</w:t>
            </w:r>
          </w:p>
        </w:tc>
        <w:tc>
          <w:tcPr>
            <w:tcW w:w="2268" w:type="dxa"/>
            <w:tcMar>
              <w:top w:w="90" w:type="dxa"/>
              <w:left w:w="90" w:type="dxa"/>
              <w:bottom w:w="90" w:type="dxa"/>
              <w:right w:w="90" w:type="dxa"/>
            </w:tcMar>
            <w:vAlign w:val="center"/>
          </w:tcPr>
          <w:p w14:paraId="01023507" w14:textId="77777777" w:rsidR="005D6043" w:rsidRDefault="00A3732B">
            <w:pPr>
              <w:spacing w:before="20" w:after="20"/>
              <w:jc w:val="center"/>
            </w:pPr>
            <w:r>
              <w:rPr>
                <w:sz w:val="21"/>
              </w:rPr>
              <w:t>1,34</w:t>
            </w:r>
          </w:p>
        </w:tc>
      </w:tr>
      <w:tr w:rsidR="005D6043" w14:paraId="080A37D2" w14:textId="77777777">
        <w:trPr>
          <w:cantSplit/>
          <w:jc w:val="center"/>
        </w:trPr>
        <w:tc>
          <w:tcPr>
            <w:tcW w:w="5102" w:type="dxa"/>
            <w:tcMar>
              <w:top w:w="90" w:type="dxa"/>
              <w:left w:w="90" w:type="dxa"/>
              <w:bottom w:w="90" w:type="dxa"/>
              <w:right w:w="90" w:type="dxa"/>
            </w:tcMar>
            <w:vAlign w:val="center"/>
          </w:tcPr>
          <w:p w14:paraId="70FB87E4" w14:textId="77777777" w:rsidR="005D6043" w:rsidRDefault="00A3732B">
            <w:pPr>
              <w:spacing w:before="20" w:after="20"/>
              <w:jc w:val="left"/>
            </w:pPr>
            <w:r>
              <w:rPr>
                <w:sz w:val="21"/>
              </w:rPr>
              <w:t>7</w:t>
            </w:r>
          </w:p>
        </w:tc>
        <w:tc>
          <w:tcPr>
            <w:tcW w:w="2268" w:type="dxa"/>
            <w:tcMar>
              <w:top w:w="90" w:type="dxa"/>
              <w:left w:w="90" w:type="dxa"/>
              <w:bottom w:w="90" w:type="dxa"/>
              <w:right w:w="90" w:type="dxa"/>
            </w:tcMar>
            <w:vAlign w:val="center"/>
          </w:tcPr>
          <w:p w14:paraId="7C992EAF" w14:textId="77777777" w:rsidR="005D6043" w:rsidRDefault="00A3732B">
            <w:pPr>
              <w:spacing w:before="20" w:after="20"/>
              <w:jc w:val="center"/>
            </w:pPr>
            <w:r>
              <w:rPr>
                <w:sz w:val="21"/>
              </w:rPr>
              <w:t>1,45</w:t>
            </w:r>
          </w:p>
        </w:tc>
        <w:tc>
          <w:tcPr>
            <w:tcW w:w="2268" w:type="dxa"/>
            <w:tcMar>
              <w:top w:w="90" w:type="dxa"/>
              <w:left w:w="90" w:type="dxa"/>
              <w:bottom w:w="90" w:type="dxa"/>
              <w:right w:w="90" w:type="dxa"/>
            </w:tcMar>
            <w:vAlign w:val="center"/>
          </w:tcPr>
          <w:p w14:paraId="1BA0EF54" w14:textId="77777777" w:rsidR="005D6043" w:rsidRDefault="00A3732B">
            <w:pPr>
              <w:spacing w:before="20" w:after="20"/>
              <w:jc w:val="center"/>
            </w:pPr>
            <w:r>
              <w:rPr>
                <w:sz w:val="21"/>
              </w:rPr>
              <w:t>1,28</w:t>
            </w:r>
          </w:p>
        </w:tc>
      </w:tr>
      <w:tr w:rsidR="005D6043" w14:paraId="75ED5A50" w14:textId="77777777">
        <w:trPr>
          <w:cantSplit/>
          <w:jc w:val="center"/>
        </w:trPr>
        <w:tc>
          <w:tcPr>
            <w:tcW w:w="5102" w:type="dxa"/>
            <w:tcMar>
              <w:top w:w="90" w:type="dxa"/>
              <w:left w:w="90" w:type="dxa"/>
              <w:bottom w:w="90" w:type="dxa"/>
              <w:right w:w="90" w:type="dxa"/>
            </w:tcMar>
            <w:vAlign w:val="center"/>
          </w:tcPr>
          <w:p w14:paraId="0B0C1FA6" w14:textId="77777777" w:rsidR="005D6043" w:rsidRDefault="00A3732B">
            <w:pPr>
              <w:spacing w:before="20" w:after="20"/>
              <w:jc w:val="left"/>
            </w:pPr>
            <w:r>
              <w:rPr>
                <w:sz w:val="21"/>
              </w:rPr>
              <w:t>Almeno 10</w:t>
            </w:r>
          </w:p>
        </w:tc>
        <w:tc>
          <w:tcPr>
            <w:tcW w:w="2268" w:type="dxa"/>
            <w:tcMar>
              <w:top w:w="90" w:type="dxa"/>
              <w:left w:w="90" w:type="dxa"/>
              <w:bottom w:w="90" w:type="dxa"/>
              <w:right w:w="90" w:type="dxa"/>
            </w:tcMar>
            <w:vAlign w:val="center"/>
          </w:tcPr>
          <w:p w14:paraId="6B26EB29" w14:textId="77777777" w:rsidR="005D6043" w:rsidRDefault="00A3732B">
            <w:pPr>
              <w:spacing w:before="20" w:after="20"/>
              <w:jc w:val="center"/>
            </w:pPr>
            <w:r>
              <w:rPr>
                <w:sz w:val="21"/>
              </w:rPr>
              <w:t>1,40</w:t>
            </w:r>
          </w:p>
        </w:tc>
        <w:tc>
          <w:tcPr>
            <w:tcW w:w="2268" w:type="dxa"/>
            <w:tcMar>
              <w:top w:w="90" w:type="dxa"/>
              <w:left w:w="90" w:type="dxa"/>
              <w:bottom w:w="90" w:type="dxa"/>
              <w:right w:w="90" w:type="dxa"/>
            </w:tcMar>
            <w:vAlign w:val="center"/>
          </w:tcPr>
          <w:p w14:paraId="4F186527" w14:textId="77777777" w:rsidR="005D6043" w:rsidRDefault="00A3732B">
            <w:pPr>
              <w:spacing w:before="20" w:after="20"/>
              <w:jc w:val="center"/>
            </w:pPr>
            <w:r>
              <w:rPr>
                <w:sz w:val="21"/>
              </w:rPr>
              <w:t>1,21</w:t>
            </w:r>
          </w:p>
        </w:tc>
      </w:tr>
    </w:tbl>
    <w:p w14:paraId="2DAEA467" w14:textId="77777777" w:rsidR="005D6043" w:rsidRDefault="005D6043"/>
    <w:p w14:paraId="1FE5C848" w14:textId="77777777" w:rsidR="005D6043" w:rsidRDefault="00A3732B">
      <w:pPr>
        <w:spacing w:after="140"/>
      </w:pPr>
      <w:r>
        <w:t xml:space="preserve">I coefficienti parziali sono quelli della NTC 2018 Tab. 6.4.II (R3): </w:t>
      </w:r>
      <m:oMath>
        <m:sSub>
          <m:e>
            <m:r>
              <m:t>γ</m:t>
            </m:r>
          </m:e>
          <m:sub>
            <m:r>
              <m:t>s</m:t>
            </m:r>
          </m:sub>
        </m:sSub>
        <m:r>
          <m:t>=1</m:t>
        </m:r>
        <m:r>
          <m:t>,</m:t>
        </m:r>
        <m:r>
          <m:t>15</m:t>
        </m:r>
      </m:oMath>
      <w:r>
        <w:t xml:space="preserve"> per la laterale in compressione e </w:t>
      </w:r>
      <m:oMath>
        <m:sSub>
          <m:e>
            <m:r>
              <m:t>γ</m:t>
            </m:r>
          </m:e>
          <m:sub>
            <m:r>
              <m:t>t</m:t>
            </m:r>
          </m:sub>
        </m:sSub>
        <m:r>
          <m:t>=1</m:t>
        </m:r>
        <m:r>
          <m:t>,</m:t>
        </m:r>
        <m:r>
          <m:t>25</m:t>
        </m:r>
      </m:oMath>
      <w:r>
        <w:t xml:space="preserve"> per la laterale in trazione per ogni tecnologia; </w:t>
      </w:r>
      <m:oMath>
        <m:sSub>
          <m:e>
            <m:r>
              <m:t>γ</m:t>
            </m:r>
          </m:e>
          <m:sub>
            <m:r>
              <m:t>b</m:t>
            </m:r>
          </m:sub>
        </m:sSub>
      </m:oMath>
      <w:r>
        <w:t xml:space="preserve">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6043" w14:paraId="6474651D" w14:textId="77777777">
        <w:trPr>
          <w:cantSplit/>
          <w:tblHeader/>
          <w:jc w:val="center"/>
        </w:trPr>
        <w:tc>
          <w:tcPr>
            <w:tcW w:w="3005" w:type="dxa"/>
            <w:shd w:val="clear" w:color="auto" w:fill="E7E6E6"/>
            <w:tcMar>
              <w:top w:w="90" w:type="dxa"/>
              <w:left w:w="90" w:type="dxa"/>
              <w:bottom w:w="90" w:type="dxa"/>
              <w:right w:w="90" w:type="dxa"/>
            </w:tcMar>
            <w:vAlign w:val="center"/>
          </w:tcPr>
          <w:p w14:paraId="4D4122DC" w14:textId="77777777" w:rsidR="005D6043" w:rsidRDefault="00A3732B">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56E32E4F" w14:textId="77777777" w:rsidR="005D6043" w:rsidRDefault="00A3732B">
            <w:pPr>
              <w:spacing w:before="20" w:after="20"/>
              <w:jc w:val="center"/>
            </w:pPr>
            <w:r>
              <w:rPr>
                <w:rFonts w:ascii="Calibri" w:eastAsia="Calibri" w:hAnsi="Calibri" w:cs="Calibri"/>
                <w:b/>
                <w:sz w:val="21"/>
              </w:rPr>
              <w:t>γ</w:t>
            </w:r>
            <w:r>
              <w:rPr>
                <w:b/>
                <w:sz w:val="21"/>
              </w:rPr>
              <w:t>b</w:t>
            </w:r>
          </w:p>
        </w:tc>
      </w:tr>
      <w:tr w:rsidR="005D6043" w14:paraId="79A31871" w14:textId="77777777">
        <w:trPr>
          <w:cantSplit/>
          <w:jc w:val="center"/>
        </w:trPr>
        <w:tc>
          <w:tcPr>
            <w:tcW w:w="3005" w:type="dxa"/>
            <w:tcMar>
              <w:top w:w="90" w:type="dxa"/>
              <w:left w:w="90" w:type="dxa"/>
              <w:bottom w:w="90" w:type="dxa"/>
              <w:right w:w="90" w:type="dxa"/>
            </w:tcMar>
            <w:vAlign w:val="center"/>
          </w:tcPr>
          <w:p w14:paraId="6057F043" w14:textId="77777777" w:rsidR="005D6043" w:rsidRDefault="00A3732B">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28A9154E" w14:textId="77777777" w:rsidR="005D6043" w:rsidRDefault="00A3732B">
            <w:pPr>
              <w:spacing w:before="20" w:after="20"/>
              <w:jc w:val="center"/>
            </w:pPr>
            <w:r>
              <w:rPr>
                <w:sz w:val="21"/>
              </w:rPr>
              <w:t>1,15</w:t>
            </w:r>
          </w:p>
        </w:tc>
      </w:tr>
      <w:tr w:rsidR="005D6043" w14:paraId="29A8E8CA" w14:textId="77777777">
        <w:trPr>
          <w:cantSplit/>
          <w:jc w:val="center"/>
        </w:trPr>
        <w:tc>
          <w:tcPr>
            <w:tcW w:w="3005" w:type="dxa"/>
            <w:tcMar>
              <w:top w:w="90" w:type="dxa"/>
              <w:left w:w="90" w:type="dxa"/>
              <w:bottom w:w="90" w:type="dxa"/>
              <w:right w:w="90" w:type="dxa"/>
            </w:tcMar>
            <w:vAlign w:val="center"/>
          </w:tcPr>
          <w:p w14:paraId="00ED8F5B" w14:textId="77777777" w:rsidR="005D6043" w:rsidRDefault="00A3732B">
            <w:pPr>
              <w:spacing w:before="20" w:after="20"/>
              <w:jc w:val="left"/>
            </w:pPr>
            <w:r>
              <w:rPr>
                <w:sz w:val="21"/>
              </w:rPr>
              <w:t>Trivellato</w:t>
            </w:r>
          </w:p>
        </w:tc>
        <w:tc>
          <w:tcPr>
            <w:tcW w:w="6633" w:type="dxa"/>
            <w:tcMar>
              <w:top w:w="90" w:type="dxa"/>
              <w:left w:w="90" w:type="dxa"/>
              <w:bottom w:w="90" w:type="dxa"/>
              <w:right w:w="90" w:type="dxa"/>
            </w:tcMar>
            <w:vAlign w:val="center"/>
          </w:tcPr>
          <w:p w14:paraId="34A1438B" w14:textId="77777777" w:rsidR="005D6043" w:rsidRDefault="00A3732B">
            <w:pPr>
              <w:spacing w:before="20" w:after="20"/>
              <w:jc w:val="center"/>
            </w:pPr>
            <w:r>
              <w:rPr>
                <w:sz w:val="21"/>
              </w:rPr>
              <w:t>1,35</w:t>
            </w:r>
          </w:p>
        </w:tc>
      </w:tr>
      <w:tr w:rsidR="005D6043" w14:paraId="572CA734" w14:textId="77777777">
        <w:trPr>
          <w:cantSplit/>
          <w:jc w:val="center"/>
        </w:trPr>
        <w:tc>
          <w:tcPr>
            <w:tcW w:w="3005" w:type="dxa"/>
            <w:tcMar>
              <w:top w:w="90" w:type="dxa"/>
              <w:left w:w="90" w:type="dxa"/>
              <w:bottom w:w="90" w:type="dxa"/>
              <w:right w:w="90" w:type="dxa"/>
            </w:tcMar>
            <w:vAlign w:val="center"/>
          </w:tcPr>
          <w:p w14:paraId="4FF762B0" w14:textId="77777777" w:rsidR="005D6043" w:rsidRDefault="00A3732B">
            <w:pPr>
              <w:spacing w:before="20" w:after="20"/>
              <w:jc w:val="left"/>
            </w:pPr>
            <w:r>
              <w:rPr>
                <w:sz w:val="21"/>
              </w:rPr>
              <w:lastRenderedPageBreak/>
              <w:t>Elica continua</w:t>
            </w:r>
          </w:p>
        </w:tc>
        <w:tc>
          <w:tcPr>
            <w:tcW w:w="6633" w:type="dxa"/>
            <w:tcMar>
              <w:top w:w="90" w:type="dxa"/>
              <w:left w:w="90" w:type="dxa"/>
              <w:bottom w:w="90" w:type="dxa"/>
              <w:right w:w="90" w:type="dxa"/>
            </w:tcMar>
            <w:vAlign w:val="center"/>
          </w:tcPr>
          <w:p w14:paraId="6091DF34" w14:textId="77777777" w:rsidR="005D6043" w:rsidRDefault="00A3732B">
            <w:pPr>
              <w:spacing w:before="20" w:after="20"/>
              <w:jc w:val="center"/>
            </w:pPr>
            <w:r>
              <w:rPr>
                <w:sz w:val="21"/>
              </w:rPr>
              <w:t>1,30</w:t>
            </w:r>
          </w:p>
        </w:tc>
      </w:tr>
      <w:tr w:rsidR="005D6043" w14:paraId="592168D5" w14:textId="77777777">
        <w:trPr>
          <w:cantSplit/>
          <w:jc w:val="center"/>
        </w:trPr>
        <w:tc>
          <w:tcPr>
            <w:tcW w:w="3005" w:type="dxa"/>
            <w:tcMar>
              <w:top w:w="90" w:type="dxa"/>
              <w:left w:w="90" w:type="dxa"/>
              <w:bottom w:w="90" w:type="dxa"/>
              <w:right w:w="90" w:type="dxa"/>
            </w:tcMar>
            <w:vAlign w:val="center"/>
          </w:tcPr>
          <w:p w14:paraId="67176382" w14:textId="77777777" w:rsidR="005D6043" w:rsidRDefault="00A3732B">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07516878" w14:textId="77777777" w:rsidR="005D6043" w:rsidRDefault="00A3732B">
            <w:pPr>
              <w:spacing w:before="20" w:after="20"/>
              <w:jc w:val="center"/>
            </w:pPr>
            <w:r>
              <w:rPr>
                <w:sz w:val="21"/>
              </w:rPr>
              <w:t>1,35</w:t>
            </w:r>
          </w:p>
        </w:tc>
      </w:tr>
    </w:tbl>
    <w:p w14:paraId="71BF97C8" w14:textId="77777777" w:rsidR="005D6043" w:rsidRDefault="005D6043"/>
    <w:p w14:paraId="5E2EBCC7" w14:textId="77777777" w:rsidR="005D6043" w:rsidRDefault="00A3732B">
      <w:pPr>
        <w:spacing w:after="140"/>
      </w:pPr>
      <w:r>
        <w:t xml:space="preserve">Il foglio nuovo parte dal palo trivellato con </w:t>
      </w:r>
      <m:oMath>
        <m:sSub>
          <m:e>
            <m:r>
              <m:t>γ</m:t>
            </m:r>
          </m:e>
          <m:sub>
            <m:r>
              <m:t>b</m:t>
            </m:r>
          </m:sub>
        </m:sSub>
        <m:r>
          <m:t>=1</m:t>
        </m:r>
        <m:r>
          <m:t>,</m:t>
        </m:r>
        <m:r>
          <m:t>35</m:t>
        </m:r>
      </m:oMath>
      <w:r>
        <w:t xml:space="preserve">.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14:paraId="420D1880" w14:textId="77777777" w:rsidR="005D6043" w:rsidRDefault="00A3732B">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0B71CA28" w14:textId="77777777" w:rsidR="005D6043" w:rsidRDefault="00A3732B">
      <w:pPr>
        <w:spacing w:after="140"/>
      </w:pPr>
      <w:r>
        <w:t xml:space="preserve">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t>
      </w:r>
      <m:oMath>
        <m:sSup>
          <m:e>
            <m:r>
              <m:t>W</m:t>
            </m:r>
          </m:e>
          <m:sup>
            <m:r>
              <m:t>′</m:t>
            </m:r>
          </m:sup>
        </m:sSup>
        <m:r>
          <m:t>=W−</m:t>
        </m:r>
        <m:sSub>
          <m:e>
            <m:r>
              <m:t>γ</m:t>
            </m:r>
          </m:e>
          <m:sub>
            <m:r>
              <m:t>w</m:t>
            </m:r>
          </m:sub>
        </m:sSub>
        <m:r>
          <m:t>A</m:t>
        </m:r>
        <m:r>
          <m:t>(z−</m:t>
        </m:r>
        <m:sSub>
          <m:e>
            <m:r>
              <m:t>z</m:t>
            </m:r>
          </m:e>
          <m:sub>
            <m:r>
              <m:t>f</m:t>
            </m:r>
          </m:sub>
        </m:sSub>
        <m:r>
          <m:t>)</m:t>
        </m:r>
      </m:oMath>
      <w:r>
        <w:t xml:space="preserve"> sotto falda, con </w:t>
      </w:r>
      <m:oMath>
        <m:r>
          <m:t>z</m:t>
        </m:r>
      </m:oMath>
      <w:r>
        <w:t xml:space="preserve"> profondità della punta e </w:t>
      </w:r>
      <m:oMath>
        <m:sSub>
          <m:e>
            <m:r>
              <m:t>z</m:t>
            </m:r>
          </m:e>
          <m:sub>
            <m:r>
              <m:t>f</m:t>
            </m:r>
          </m:sub>
        </m:sSub>
      </m:oMath>
      <w:r>
        <w:t xml:space="preserve"> della falda. A compressione non drenata con la base lorda </w:t>
      </w:r>
      <m:oMath>
        <m:sSub>
          <m:e>
            <m:r>
              <m:t>A</m:t>
            </m:r>
          </m:e>
          <m:sub>
            <m:r>
              <m:t>b</m:t>
            </m:r>
          </m:sub>
        </m:sSub>
        <m:r>
          <m:t>(</m:t>
        </m:r>
        <m:sSub>
          <m:e>
            <m:r>
              <m:t>N</m:t>
            </m:r>
          </m:e>
          <m:sub>
            <m:r>
              <m:t>c</m:t>
            </m:r>
          </m:sub>
        </m:sSub>
        <m:sSub>
          <m:e>
            <m:r>
              <m:t>c</m:t>
            </m:r>
          </m:e>
          <m:sub>
            <m:r>
              <m:t>u</m:t>
            </m:r>
          </m:sub>
        </m:sSub>
        <m:r>
          <m:t>+</m:t>
        </m:r>
        <m:sSub>
          <m:e>
            <m:r>
              <m:t>σ</m:t>
            </m:r>
          </m:e>
          <m:sub>
            <m:r>
              <m:t>v,L</m:t>
            </m:r>
          </m:sub>
        </m:sSub>
        <m:r>
          <m:t>)</m:t>
        </m:r>
      </m:oMath>
      <w:r>
        <w:t xml:space="preserve">, con </w:t>
      </w:r>
      <m:oMath>
        <m:sSub>
          <m:e>
            <m:r>
              <m:t>σ</m:t>
            </m:r>
          </m:e>
          <m:sub>
            <m:r>
              <m:t>v,L</m:t>
            </m:r>
          </m:sub>
        </m:sSub>
      </m:oMath>
      <w:r>
        <w:t xml:space="preserve">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 Con peso specifico del palo nullo </w:t>
      </w:r>
      <m:oMath>
        <m:r>
          <m:t>W=</m:t>
        </m:r>
        <m:sSup>
          <m:e>
            <m:r>
              <m:t>W</m:t>
            </m:r>
          </m:e>
          <m:sup>
            <m:r>
              <m:t>′</m:t>
            </m:r>
          </m:sup>
        </m:sSup>
        <m:r>
          <m:t>=0</m:t>
        </m:r>
      </m:oMath>
      <w:r>
        <w:t xml:space="preserve"> a ogni profondità: le azioni di progetto coincidono con quelle assegnate, le resistenze non cambiano e il calcolo segnala che il peso proprio non è considerato. Un peso specifico negativo è rifiutato.</w:t>
      </w:r>
    </w:p>
    <w:p w14:paraId="27652A56" w14:textId="77777777" w:rsidR="005D6043" w:rsidRDefault="00A3732B">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6F15FBDB" w14:textId="77777777" w:rsidR="005D6043" w:rsidRDefault="00A3732B">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396BFFDD" w14:textId="77777777" w:rsidR="005D6043" w:rsidRDefault="00A3732B">
      <w:pPr>
        <w:pStyle w:val="Titolo2"/>
        <w:keepNext/>
        <w:spacing w:after="140"/>
      </w:pPr>
      <w:bookmarkStart w:id="28" w:name="_Toc244139808"/>
      <w:r>
        <w:t>Efficienza di gruppo e limiti</w:t>
      </w:r>
      <w:bookmarkEnd w:id="28"/>
    </w:p>
    <w:p w14:paraId="7F438C23" w14:textId="77777777" w:rsidR="005D6043" w:rsidRDefault="00A3732B">
      <w:pPr>
        <w:spacing w:after="140"/>
      </w:pPr>
      <w:r>
        <w:t>Converse Labarre usa la geometria del reticolo nelle due direzioni. Gli angoli della seguente espressione sono in gradi; ciascun termine è nullo quando in quella direzione esiste un solo palo.</w:t>
      </w:r>
    </w:p>
    <w:p w14:paraId="5D640629" w14:textId="77777777" w:rsidR="005D6043" w:rsidRDefault="00A3732B">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614D3F04" w14:textId="77777777" w:rsidR="005D6043" w:rsidRDefault="00A3732B">
      <w:pPr>
        <w:spacing w:after="140"/>
      </w:pPr>
      <w:r>
        <w:t xml:space="preserve">Feld conta le coppie adiacenti ortogonali e diagonali di una maglia di </w:t>
      </w:r>
      <m:oMath>
        <m:sSub>
          <m:e>
            <m:r>
              <m:t>n</m:t>
            </m:r>
          </m:e>
          <m:sub>
            <m:r>
              <m:t>x</m:t>
            </m:r>
          </m:sub>
        </m:sSub>
        <m:r>
          <m:t>×</m:t>
        </m:r>
        <m:sSub>
          <m:e>
            <m:r>
              <m:t>n</m:t>
            </m:r>
          </m:e>
          <m:sub>
            <m:r>
              <m:t>y</m:t>
            </m:r>
          </m:sub>
        </m:sSub>
      </m:oMath>
      <w:r>
        <w:t xml:space="preserve"> pali:</w:t>
      </w:r>
    </w:p>
    <w:p w14:paraId="6B775A69" w14:textId="77777777" w:rsidR="005D6043" w:rsidRDefault="00A3732B">
      <w:pPr>
        <w:keepNext/>
        <w:spacing w:before="60" w:after="80"/>
        <w:ind w:left="255"/>
      </w:pPr>
      <m:oMathPara>
        <m:oMath>
          <m:r>
            <m:t>P=(</m:t>
          </m:r>
          <m:sSub>
            <m:e>
              <m:r>
                <m:t>n</m:t>
              </m:r>
            </m:e>
            <m:sub>
              <m:r>
                <m:t>x</m:t>
              </m:r>
            </m:sub>
          </m:sSub>
          <m:r>
            <m:t>−1)</m:t>
          </m:r>
          <m:sSub>
            <m:e>
              <m:r>
                <m:t>n</m:t>
              </m:r>
            </m:e>
            <m:sub>
              <m:r>
                <m:t>y</m:t>
              </m:r>
            </m:sub>
          </m:sSub>
          <m:r>
            <m:t>+</m:t>
          </m:r>
          <m:sSub>
            <m:e>
              <m:r>
                <m:t>n</m:t>
              </m:r>
            </m:e>
            <m:sub>
              <m:r>
                <m:t>x</m:t>
              </m:r>
            </m:sub>
          </m:sSub>
          <m:r>
            <m:t>(</m:t>
          </m:r>
          <m:sSub>
            <m:e>
              <m:r>
                <m:t>n</m:t>
              </m:r>
            </m:e>
            <m:sub>
              <m:r>
                <m:t>y</m:t>
              </m:r>
            </m:sub>
          </m:sSub>
          <m:r>
            <m:t>−1)+2</m:t>
          </m:r>
          <m:r>
            <m:t>(</m:t>
          </m:r>
          <m:sSub>
            <m:e>
              <m:r>
                <m:t>n</m:t>
              </m:r>
            </m:e>
            <m:sub>
              <m:r>
                <m:t>x</m:t>
              </m:r>
            </m:sub>
          </m:sSub>
          <m:r>
            <m:t>−1)(</m:t>
          </m:r>
          <m:sSub>
            <m:e>
              <m:r>
                <m:t>n</m:t>
              </m:r>
            </m:e>
            <m:sub>
              <m:r>
                <m:t>y</m:t>
              </m:r>
            </m:sub>
          </m:sSub>
          <m:r>
            <m:t>−1)</m:t>
          </m:r>
        </m:oMath>
      </m:oMathPara>
    </w:p>
    <w:p w14:paraId="5CD465CE" w14:textId="77777777" w:rsidR="005D6043" w:rsidRDefault="00A3732B">
      <w:pPr>
        <w:keepNext/>
        <w:spacing w:before="60" w:after="80"/>
        <w:ind w:left="255"/>
      </w:pPr>
      <m:oMathPara>
        <m:oMath>
          <m:r>
            <m:t>η=1−</m:t>
          </m:r>
          <m:f>
            <m:fPr>
              <m:type m:val="bar"/>
            </m:fPr>
            <m:num>
              <m:r>
                <m:t>2P</m:t>
              </m:r>
            </m:num>
            <m:den>
              <m:r>
                <m:t>16</m:t>
              </m:r>
              <m:sSub>
                <m:e>
                  <m:r>
                    <m:t>n</m:t>
                  </m:r>
                </m:e>
                <m:sub>
                  <m:r>
                    <m:t>x</m:t>
                  </m:r>
                </m:sub>
              </m:sSub>
              <m:sSub>
                <m:e>
                  <m:r>
                    <m:t>n</m:t>
                  </m:r>
                </m:e>
                <m:sub>
                  <m:r>
                    <m:t>y</m:t>
                  </m:r>
                </m:sub>
              </m:sSub>
            </m:den>
          </m:f>
        </m:oMath>
      </m:oMathPara>
    </w:p>
    <w:p w14:paraId="5B526CD2" w14:textId="77777777" w:rsidR="005D6043" w:rsidRDefault="00A3732B">
      <w:pPr>
        <w:spacing w:after="140"/>
      </w:pPr>
      <w:r>
        <w:t>Per questi due metodi il modulo applica la stessa efficienza a compressione e trazione. L'opzione manuale permette valori distinti. Un risultato non positivo viene rifiutato.</w:t>
      </w:r>
    </w:p>
    <w:p w14:paraId="04259E17" w14:textId="77777777" w:rsidR="005D6043" w:rsidRDefault="00A3732B">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322E9E1D" w14:textId="77777777" w:rsidR="005D6043" w:rsidRDefault="00A3732B">
      <w:pPr>
        <w:pStyle w:val="Titolo1"/>
        <w:keepNext/>
        <w:spacing w:after="140"/>
      </w:pPr>
      <w:bookmarkStart w:id="29" w:name="_Toc244139809"/>
      <w:r>
        <w:t>Micropalo verticale</w:t>
      </w:r>
      <w:bookmarkEnd w:id="29"/>
    </w:p>
    <w:p w14:paraId="41749C7F" w14:textId="77777777" w:rsidR="005D6043" w:rsidRDefault="00A3732B">
      <w:pPr>
        <w:pStyle w:val="Titolo2"/>
        <w:keepNext/>
        <w:spacing w:after="140"/>
      </w:pPr>
      <w:bookmarkStart w:id="30" w:name="_Toc244139810"/>
      <w:r>
        <w:t>Correlazione del bulbo</w:t>
      </w:r>
      <w:bookmarkEnd w:id="30"/>
    </w:p>
    <w:p w14:paraId="31A4856F" w14:textId="77777777" w:rsidR="005D6043" w:rsidRDefault="00A3732B">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0F9FD03D" w14:textId="77777777" w:rsidR="005D6043" w:rsidRDefault="00A3732B">
      <w:pPr>
        <w:spacing w:after="140"/>
      </w:pPr>
      <w:r>
        <w:t xml:space="preserve">Il diametro del bulbo viene stimato come </w:t>
      </w:r>
      <m:oMath>
        <m:sSub>
          <m:e>
            <m:r>
              <m:t>D</m:t>
            </m:r>
          </m:e>
          <m:sub>
            <m:r>
              <m:t>s</m:t>
            </m:r>
          </m:sub>
        </m:sSub>
        <m:r>
          <m:t>=α</m:t>
        </m:r>
        <m:r>
          <m:t>D</m:t>
        </m:r>
      </m:oMath>
      <w:r>
        <w:t xml:space="preserve">, dove </w:t>
      </w:r>
      <m:oMath>
        <m:r>
          <m:t>D</m:t>
        </m:r>
      </m:oMath>
      <w:r>
        <w:t xml:space="preserve"> è il diametro di perforazione. La resistenza di ogni tratta attiva vale </w:t>
      </w:r>
      <m:oMath>
        <m:r>
          <m:t>π</m:t>
        </m:r>
        <m:sSub>
          <m:e>
            <m:r>
              <m:t>D</m:t>
            </m:r>
          </m:e>
          <m:sub>
            <m:r>
              <m:t>s</m:t>
            </m:r>
          </m:sub>
        </m:sSub>
        <m:sSub>
          <m:e>
            <m:r>
              <m:t>L</m:t>
            </m:r>
          </m:e>
          <m:sub>
            <m:r>
              <m:t>j</m:t>
            </m:r>
          </m:sub>
        </m:sSub>
        <m:sSub>
          <m:e>
            <m:r>
              <m:t>τ</m:t>
            </m:r>
          </m:e>
          <m:sub>
            <m:r>
              <m:t>j</m:t>
            </m:r>
          </m:sub>
        </m:sSub>
      </m:oMath>
      <w:r>
        <w:t xml:space="preserve">.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010470A2" w14:textId="77777777" w:rsidR="005D6043" w:rsidRDefault="00A3732B">
      <w:pPr>
        <w:keepNext/>
        <w:spacing w:before="60" w:after="80"/>
        <w:ind w:left="255"/>
      </w:pPr>
      <m:oMathPara>
        <m:oMath>
          <m:sSub>
            <m:e>
              <m:r>
                <m:t>D</m:t>
              </m:r>
            </m:e>
            <m:sub>
              <m:r>
                <m:t>s</m:t>
              </m:r>
            </m:sub>
          </m:sSub>
          <m:r>
            <m:t>=αD</m:t>
          </m:r>
        </m:oMath>
      </m:oMathPara>
    </w:p>
    <w:p w14:paraId="22619A5F" w14:textId="77777777" w:rsidR="005D6043" w:rsidRDefault="00A3732B">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156BE5BD" w14:textId="77777777" w:rsidR="005D6043" w:rsidRDefault="00A3732B">
      <w:pPr>
        <w:spacing w:after="140"/>
      </w:pPr>
      <w:r>
        <w:t xml:space="preserve">Per esempio, </w:t>
      </w:r>
      <m:oMath>
        <m:r>
          <m:t>D=0</m:t>
        </m:r>
        <m:r>
          <m:t>,</m:t>
        </m:r>
        <m:r>
          <m:t>20</m:t>
        </m:r>
      </m:oMath>
      <w:r>
        <w:t xml:space="preserve"> m, </w:t>
      </w:r>
      <m:oMath>
        <m:r>
          <m:t>α=1</m:t>
        </m:r>
        <m:r>
          <m:t>,</m:t>
        </m:r>
        <m:r>
          <m:t>30</m:t>
        </m:r>
      </m:oMath>
      <w:r>
        <w:t xml:space="preserve">, lunghezza attiva 8 m e </w:t>
      </w:r>
      <m:oMath>
        <m:r>
          <m:t>τ=150</m:t>
        </m:r>
      </m:oMath>
      <w:r>
        <w:t xml:space="preserve"> kPa producono </w:t>
      </w:r>
      <m:oMath>
        <m:sSub>
          <m:e>
            <m:r>
              <m:t>D</m:t>
            </m:r>
          </m:e>
          <m:sub>
            <m:r>
              <m:t>s</m:t>
            </m:r>
          </m:sub>
        </m:sSub>
        <m:r>
          <m:t>=0</m:t>
        </m:r>
        <m:r>
          <m:t>,</m:t>
        </m:r>
        <m:r>
          <m:t>26</m:t>
        </m:r>
      </m:oMath>
      <w:r>
        <w:t xml:space="preserve"> m e </w:t>
      </w:r>
      <m:oMath>
        <m:sSub>
          <m:e>
            <m:r>
              <m:t>R</m:t>
            </m:r>
          </m:e>
          <m:sub>
            <m:r>
              <m:t>s</m:t>
            </m:r>
          </m:sub>
        </m:sSub>
        <m:r>
          <m:t>=π·0</m:t>
        </m:r>
        <m:r>
          <m:t>,</m:t>
        </m:r>
        <m:r>
          <m:t>26·8·150=980</m:t>
        </m:r>
        <m:r>
          <m:t>,</m:t>
        </m:r>
        <m:r>
          <m:t>18</m:t>
        </m:r>
      </m:oMath>
      <w:r>
        <w:t xml:space="preserve"> kN prima dei coefficienti. Aumentare </w:t>
      </w:r>
      <w:r>
        <w:rPr>
          <w:rFonts w:ascii="Calibri" w:eastAsia="Calibri" w:hAnsi="Calibri" w:cs="Calibri"/>
        </w:rPr>
        <w:t>α</w:t>
      </w:r>
      <w:r>
        <w:t xml:space="preserve"> del 10% </w:t>
      </w:r>
      <w:r>
        <w:lastRenderedPageBreak/>
        <w:t>aumenta linearmente la superficie resistente, a parità delle altre ipotesi. Il risultato resta condizionato alla validità della correlazione e della realizzazione del bulbo.</w:t>
      </w:r>
    </w:p>
    <w:p w14:paraId="67593D9D" w14:textId="77777777" w:rsidR="005D6043" w:rsidRDefault="00A3732B">
      <w:pPr>
        <w:pStyle w:val="Titolo2"/>
        <w:keepNext/>
        <w:spacing w:after="140"/>
      </w:pPr>
      <w:bookmarkStart w:id="31" w:name="_Toc244139811"/>
      <w:r>
        <w:t>Inclinazione punta e peso</w:t>
      </w:r>
      <w:bookmarkEnd w:id="31"/>
    </w:p>
    <w:p w14:paraId="659DB033" w14:textId="77777777" w:rsidR="005D6043" w:rsidRDefault="00A3732B">
      <w:pPr>
        <w:spacing w:after="140"/>
      </w:pPr>
      <w:r>
        <w:t xml:space="preserve">Per un'inclinazione </w:t>
      </w:r>
      <m:oMath>
        <m:r>
          <m:t>θ</m:t>
        </m:r>
      </m:oMath>
      <w:r>
        <w:t xml:space="preserve"> dalla verticale, una differenza di quota </w:t>
      </w:r>
      <m:oMath>
        <m:r>
          <m:t>Δz</m:t>
        </m:r>
      </m:oMath>
      <w:r>
        <w:t xml:space="preserve"> corrisponde a una tratta lungo l'asse </w:t>
      </w:r>
      <m:oMath>
        <m:r>
          <m:t>Δs=Δz/</m:t>
        </m:r>
        <m:r>
          <m:rPr>
            <m:sty m:val="p"/>
          </m:rPr>
          <m:t>cos</m:t>
        </m:r>
        <m:r>
          <m:t>θ</m:t>
        </m:r>
      </m:oMath>
      <w:r>
        <w:t xml:space="preserve">. La resistenza viene sommata lungo quell'asse. Con la testa a una profondità d sotto il piano campagna, d è verticale: gli strati sopra la testa non hanno aderenza, s parte dalla testa e la punta è a </w:t>
      </w:r>
      <m:oMath>
        <m:r>
          <m:t>d+L</m:t>
        </m:r>
        <m:r>
          <m:rPr>
            <m:sty m:val="p"/>
          </m:rPr>
          <m:t>cos</m:t>
        </m:r>
        <m:r>
          <m:t>θ</m:t>
        </m:r>
      </m:oMath>
      <w:r>
        <w:t xml:space="preserve"> dal piano campagna. Non deve essere letta direttamente come componente verticale di una capacità di gruppo senza risolvere la geometria delle azioni.</w:t>
      </w:r>
    </w:p>
    <w:p w14:paraId="6D7D75EF" w14:textId="77777777" w:rsidR="005D6043" w:rsidRDefault="00A3732B">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012230C3" w14:textId="77777777" w:rsidR="005D6043" w:rsidRDefault="00A3732B">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17B561B7" w14:textId="77777777" w:rsidR="005D6043" w:rsidRDefault="00A3732B">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247257CA" w14:textId="77777777" w:rsidR="005D6043" w:rsidRDefault="00A3732B">
      <w:pPr>
        <w:keepNext/>
        <w:spacing w:before="60" w:after="80"/>
        <w:ind w:left="255"/>
      </w:pPr>
      <m:oMathPara>
        <m:oMath>
          <m:r>
            <m:t>W=qs</m:t>
          </m:r>
          <m:r>
            <m:rPr>
              <m:sty m:val="p"/>
            </m:rPr>
            <m:t>cos</m:t>
          </m:r>
          <m:r>
            <m:t>θ</m:t>
          </m:r>
        </m:oMath>
      </m:oMathPara>
    </w:p>
    <w:p w14:paraId="519EA91A" w14:textId="77777777" w:rsidR="005D6043" w:rsidRDefault="00A3732B">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4ECA1BEE" w14:textId="77777777" w:rsidR="005D6043" w:rsidRDefault="00A3732B">
      <w:pPr>
        <w:pStyle w:val="Titolo1"/>
        <w:keepNext/>
        <w:spacing w:after="140"/>
      </w:pPr>
      <w:bookmarkStart w:id="32" w:name="_Toc244139812"/>
      <w:r>
        <w:t>Capacità orizzontale con Broms</w:t>
      </w:r>
      <w:bookmarkEnd w:id="32"/>
    </w:p>
    <w:p w14:paraId="3A9E5493" w14:textId="77777777" w:rsidR="005D6043" w:rsidRDefault="00A3732B">
      <w:pPr>
        <w:pStyle w:val="Titolo2"/>
        <w:keepNext/>
        <w:spacing w:after="140"/>
      </w:pPr>
      <w:bookmarkStart w:id="33" w:name="_Toc244139813"/>
      <w:r>
        <w:t>Idealizzazione e pressione limite</w:t>
      </w:r>
      <w:bookmarkEnd w:id="33"/>
    </w:p>
    <w:p w14:paraId="671F6072" w14:textId="77777777" w:rsidR="005D6043" w:rsidRDefault="00A3732B">
      <w:pPr>
        <w:spacing w:after="140"/>
      </w:pPr>
      <w:r>
        <w:t xml:space="preserve">Il palo viene analizzato attraverso meccanismi limite compatibili con la resistenza del terreno e un momento plastico </w:t>
      </w:r>
      <m:oMath>
        <m:sSub>
          <m:e>
            <m:r>
              <m:t>M</m:t>
            </m:r>
          </m:e>
          <m:sub>
            <m:r>
              <m:t>y</m:t>
            </m:r>
          </m:sub>
        </m:sSub>
      </m:oMath>
      <w:r>
        <w:t xml:space="preserve"> assegnato. Non si introduce una legge di spostamento delle molle; il risultato principale è il carico limite </w:t>
      </w:r>
      <m:oMath>
        <m:r>
          <m:t>H</m:t>
        </m:r>
      </m:oMath>
      <w:r>
        <w:t>. Il terreno omogeneo costituisce il riferimento più diretto, mentre stratificazioni della stessa famiglia e falda sono estensioni sperimentali della procedura integrale. Le successioni di strati coesivi e granulari richiedono il metodo Stratificato, riassunto nel capitolo Capacità orizzontale in terreno stratificato (Wiki).</w:t>
      </w:r>
    </w:p>
    <w:p w14:paraId="39C3D579" w14:textId="77777777" w:rsidR="005D6043" w:rsidRDefault="00A3732B">
      <w:pPr>
        <w:spacing w:after="140"/>
      </w:pPr>
      <w:r>
        <w:t xml:space="preserve">Nei coesivi la resistenza laterale per unità di lunghezza è nulla nei primi </w:t>
      </w:r>
      <m:oMath>
        <m:r>
          <m:t>1</m:t>
        </m:r>
        <m:r>
          <m:t>,</m:t>
        </m:r>
        <m:r>
          <m:t>5</m:t>
        </m:r>
        <m:r>
          <m:t>D</m:t>
        </m:r>
      </m:oMath>
      <w:r>
        <w:t xml:space="preserve"> dal piano campagna e vale poi </w:t>
      </w:r>
      <m:oMath>
        <m:r>
          <m:t>9</m:t>
        </m:r>
        <m:sSub>
          <m:e>
            <m:r>
              <m:t>c</m:t>
            </m:r>
          </m:e>
          <m:sub>
            <m:r>
              <m:t>u</m:t>
            </m:r>
          </m:sub>
        </m:sSub>
        <m:r>
          <m:t>D</m:t>
        </m:r>
      </m:oMath>
      <w:r>
        <w:t xml:space="preserve">. Il tratto escluso non ricomincia a ogni cambio di strato. Nei granulari la resistenza è </w:t>
      </w:r>
      <m:oMath>
        <m:r>
          <m:t>3</m:t>
        </m:r>
        <m:sSub>
          <m:e>
            <m:r>
              <m:t>K</m:t>
            </m:r>
          </m:e>
          <m:sub>
            <m:r>
              <m:t>p</m:t>
            </m:r>
          </m:sub>
        </m:sSub>
        <m:r>
          <m:t>D</m:t>
        </m:r>
        <m:sSubSup>
          <m:e>
            <m:r>
              <m:t>σ</m:t>
            </m:r>
          </m:e>
          <m:sub>
            <m:r>
              <m:t>v</m:t>
            </m:r>
          </m:sub>
          <m:sup>
            <m:r>
              <m:t>′</m:t>
            </m:r>
          </m:sup>
        </m:sSubSup>
      </m:oMath>
      <w:r>
        <w:t xml:space="preserve">, con il coefficiente di spinta passiva di Rankine. Le unità di </w:t>
      </w:r>
      <m:oMath>
        <m:r>
          <m:t>p</m:t>
        </m:r>
      </m:oMath>
      <w:r>
        <w:t xml:space="preserve"> sono kN/m. Nei coesivi, per </w:t>
      </w:r>
      <m:oMath>
        <m:r>
          <m:t>z≥1</m:t>
        </m:r>
        <m:r>
          <m:t>,</m:t>
        </m:r>
        <m:r>
          <m:t>5</m:t>
        </m:r>
        <m:r>
          <m:t>D</m:t>
        </m:r>
      </m:oMath>
      <w:r>
        <w:t>, e nei granulari valgono rispettivamente:</w:t>
      </w:r>
    </w:p>
    <w:p w14:paraId="28E1578E" w14:textId="77777777" w:rsidR="005D6043" w:rsidRDefault="00A3732B">
      <w:pPr>
        <w:keepNext/>
        <w:spacing w:before="60" w:after="80"/>
        <w:ind w:left="255"/>
      </w:pPr>
      <m:oMathPara>
        <m:oMath>
          <m:r>
            <m:t>p(z)=9</m:t>
          </m:r>
          <m:sSub>
            <m:e>
              <m:r>
                <m:t>c</m:t>
              </m:r>
            </m:e>
            <m:sub>
              <m:r>
                <m:t>u</m:t>
              </m:r>
            </m:sub>
          </m:sSub>
          <m:r>
            <m:t>D</m:t>
          </m:r>
        </m:oMath>
      </m:oMathPara>
    </w:p>
    <w:p w14:paraId="67E898D5" w14:textId="77777777" w:rsidR="005D6043" w:rsidRDefault="00A3732B">
      <w:pPr>
        <w:keepNext/>
        <w:spacing w:before="60" w:after="80"/>
        <w:ind w:left="255"/>
      </w:pPr>
      <m:oMathPara>
        <m:oMath>
          <m:r>
            <m:t>p(z)=3</m:t>
          </m:r>
          <m:sSub>
            <m:e>
              <m:r>
                <m:t>K</m:t>
              </m:r>
            </m:e>
            <m:sub>
              <m:r>
                <m:t>p</m:t>
              </m:r>
            </m:sub>
          </m:sSub>
          <m:r>
            <m:t>D</m:t>
          </m:r>
          <m:sSubSup>
            <m:e>
              <m:r>
                <m:t>σ</m:t>
              </m:r>
            </m:e>
            <m:sub>
              <m:r>
                <m:t>v</m:t>
              </m:r>
            </m:sub>
            <m:sup>
              <m:r>
                <m:t>′</m:t>
              </m:r>
            </m:sup>
          </m:sSubSup>
          <m:r>
            <m:t>(z)</m:t>
          </m:r>
        </m:oMath>
      </m:oMathPara>
    </w:p>
    <w:p w14:paraId="613C10B3" w14:textId="77777777" w:rsidR="005D6043" w:rsidRDefault="00A3732B">
      <w:pPr>
        <w:keepNext/>
        <w:spacing w:before="60" w:after="80"/>
        <w:ind w:left="255"/>
      </w:pPr>
      <m:oMathPara>
        <m:oMath>
          <m:sSub>
            <m:e>
              <m:r>
                <m:t>K</m:t>
              </m:r>
            </m:e>
            <m:sub>
              <m:r>
                <m:t>p</m:t>
              </m:r>
            </m:sub>
          </m:sSub>
          <m:r>
            <m:t>=</m:t>
          </m:r>
          <m:f>
            <m:fPr>
              <m:type m:val="bar"/>
            </m:fPr>
            <m:num>
              <m:r>
                <m:t>1+</m:t>
              </m:r>
              <m:r>
                <m:rPr>
                  <m:sty m:val="p"/>
                </m:rPr>
                <m:t>sin</m:t>
              </m:r>
              <m:sSup>
                <m:e>
                  <m:r>
                    <m:t>φ</m:t>
                  </m:r>
                </m:e>
                <m:sup>
                  <m:r>
                    <m:t>′</m:t>
                  </m:r>
                </m:sup>
              </m:sSup>
            </m:num>
            <m:den>
              <m:r>
                <m:t>1−</m:t>
              </m:r>
              <m:r>
                <m:rPr>
                  <m:sty m:val="p"/>
                </m:rPr>
                <m:t>sin</m:t>
              </m:r>
              <m:sSup>
                <m:e>
                  <m:r>
                    <m:t>φ</m:t>
                  </m:r>
                </m:e>
                <m:sup>
                  <m:r>
                    <m:t>′</m:t>
                  </m:r>
                </m:sup>
              </m:sSup>
            </m:den>
          </m:f>
        </m:oMath>
      </m:oMathPara>
    </w:p>
    <w:p w14:paraId="58597D64" w14:textId="77777777" w:rsidR="005D6043" w:rsidRDefault="00A3732B">
      <w:pPr>
        <w:spacing w:after="140"/>
      </w:pPr>
      <w:r>
        <w:t>L'angolo è ammesso fra 0 e 60° escluso, come controllo dei dati e non come soglia di Broms; nei granulari la coesione efficace deve essere nulla: i terreni con coesione e attrito insieme non sono trattati.</w:t>
      </w:r>
    </w:p>
    <w:p w14:paraId="7C2C4169" w14:textId="77777777" w:rsidR="005D6043" w:rsidRDefault="00A3732B">
      <w:pPr>
        <w:spacing w:after="140"/>
      </w:pPr>
      <w:r>
        <w:t xml:space="preserve">Con la testa a una profondità </w:t>
      </w:r>
      <m:oMath>
        <m:r>
          <m:t>d</m:t>
        </m:r>
      </m:oMath>
      <w:r>
        <w:t xml:space="preserve"> sotto il piano campagna la stratigrafia resta riferita al piano campagna, mentre </w:t>
      </w:r>
      <m:oMath>
        <m:r>
          <m:t>z</m:t>
        </m:r>
      </m:oMath>
      <w:r>
        <w:t xml:space="preserve">, l'eccentricità </w:t>
      </w:r>
      <m:oMath>
        <m:r>
          <m:t>e</m:t>
        </m:r>
      </m:oMath>
      <w:r>
        <w:t xml:space="preserve"> e i diagrammi partono dalla testa, dove si pone anche il vincolo della testa impedita. Il ricoprimento dà le tensioni verticali, con la falda, ma nessuna reazione: nei granulari </w:t>
      </w:r>
      <m:oMath>
        <m:sSubSup>
          <m:e>
            <m:r>
              <m:t>σ</m:t>
            </m:r>
          </m:e>
          <m:sub>
            <m:r>
              <m:t>v</m:t>
            </m:r>
          </m:sub>
          <m:sup>
            <m:r>
              <m:t>′</m:t>
            </m:r>
          </m:sup>
        </m:sSubSup>
      </m:oMath>
      <w:r>
        <w:t xml:space="preserve"> è quella alla profondità </w:t>
      </w:r>
      <m:oMath>
        <m:r>
          <m:t>d+z</m:t>
        </m:r>
      </m:oMath>
      <w:r>
        <w:t xml:space="preserve">; nei coesivi </w:t>
      </w:r>
      <m:oMath>
        <m:r>
          <m:t>p</m:t>
        </m:r>
      </m:oMath>
      <w:r>
        <w:t xml:space="preserve"> è nullo fino a </w:t>
      </w:r>
      <m:oMath>
        <m:r>
          <m:t>1</m:t>
        </m:r>
        <m:r>
          <m:t>,</m:t>
        </m:r>
        <m:r>
          <m:t>5</m:t>
        </m:r>
        <m:r>
          <m:t>D</m:t>
        </m:r>
      </m:oMath>
      <w:r>
        <w:t xml:space="preserve"> dal piano campagna, cioè fino a </w:t>
      </w:r>
      <m:oMath>
        <m:r>
          <m:t>1</m:t>
        </m:r>
        <m:r>
          <m:t>,</m:t>
        </m:r>
        <m:r>
          <m:t>5</m:t>
        </m:r>
        <m:r>
          <m:t>D−d</m:t>
        </m:r>
      </m:oMath>
      <w:r>
        <w:t xml:space="preserve"> dalla testa. Il modello della verticale, omogeneo o stratificato, è riconosciuto sugli strati attraversati dal palo con la stessa profondità della testa del calcolo. Una testa interrata con un tratto libero sopra il terreno è rifiutata. Con </w:t>
      </w:r>
      <m:oMath>
        <m:r>
          <m:t>d=0</m:t>
        </m:r>
      </m:oMath>
      <w:r>
        <w:t xml:space="preserve"> il calcolo è quello con la testa al piano campagna.</w:t>
      </w:r>
    </w:p>
    <w:p w14:paraId="48D6626A" w14:textId="77777777" w:rsidR="005D6043" w:rsidRDefault="00A3732B">
      <w:pPr>
        <w:spacing w:after="140"/>
      </w:pPr>
      <w:r>
        <w:t xml:space="preserve">Si definiscono </w:t>
      </w:r>
      <m:oMath>
        <m:r>
          <m:t>Q</m:t>
        </m:r>
      </m:oMath>
      <w:r>
        <w:t xml:space="preserve"> come integrale delle forze, </w:t>
      </w:r>
      <m:oMath>
        <m:r>
          <m:t>S</m:t>
        </m:r>
      </m:oMath>
      <w:r>
        <w:t xml:space="preserve"> come integrale dei momenti rispetto al piano campagna, o alla testa se è interrata, e </w:t>
      </w:r>
      <m:oMath>
        <m:r>
          <m:t>A</m:t>
        </m:r>
      </m:oMath>
      <w:r>
        <w:t xml:space="preserve"> come momento rispetto alla sezione alla profondità </w:t>
      </w:r>
      <m:oMath>
        <m:r>
          <m:t>z</m:t>
        </m:r>
      </m:oMath>
      <w:r>
        <w:t>. Queste funzioni permettono di formulare in modo uniforme equilibrio e criteri limite.</w:t>
      </w:r>
    </w:p>
    <w:p w14:paraId="638A4D5B" w14:textId="77777777" w:rsidR="005D6043" w:rsidRDefault="00A3732B">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4BC67586" w14:textId="77777777" w:rsidR="005D6043" w:rsidRDefault="00A3732B">
      <w:pPr>
        <w:keepNext/>
        <w:spacing w:before="60" w:after="80"/>
        <w:ind w:left="255"/>
      </w:pPr>
      <m:oMathPara>
        <m:oMath>
          <m:r>
            <m:t>S(z)=</m:t>
          </m:r>
          <m:nary>
            <m:naryPr>
              <m:chr m:val="∫"/>
              <m:limLoc m:val="subSup"/>
              <m:grow m:val="1"/>
              <m:subHide m:val="off"/>
              <m:supHide m:val="off"/>
            </m:naryPr>
            <m:sub>
              <m:r>
                <m:t>0</m:t>
              </m:r>
            </m:sub>
            <m:sup>
              <m:r>
                <m:t>z</m:t>
              </m:r>
            </m:sup>
            <m:e>
              <m:r>
                <m:t>s</m:t>
              </m:r>
            </m:e>
          </m:nary>
          <m:r>
            <m:t>p(s)</m:t>
          </m:r>
          <m:r>
            <m:t>ds</m:t>
          </m:r>
        </m:oMath>
      </m:oMathPara>
    </w:p>
    <w:p w14:paraId="17976AE0" w14:textId="77777777" w:rsidR="005D6043" w:rsidRDefault="00A3732B">
      <w:pPr>
        <w:keepNext/>
        <w:spacing w:before="60" w:after="80"/>
        <w:ind w:left="255"/>
      </w:pPr>
      <m:oMathPara>
        <m:oMath>
          <m:r>
            <m:t>A(z)=z</m:t>
          </m:r>
          <m:r>
            <m:t>Q(z)−S(z)</m:t>
          </m:r>
        </m:oMath>
      </m:oMathPara>
    </w:p>
    <w:p w14:paraId="26EBDB02" w14:textId="77777777" w:rsidR="005D6043" w:rsidRDefault="00A3732B">
      <w:pPr>
        <w:keepNext/>
        <w:spacing w:before="60" w:after="80"/>
        <w:ind w:left="255"/>
      </w:pPr>
      <m:oMathPara>
        <m:oMath>
          <m:r>
            <m:t>V(z)=H−Q(z)</m:t>
          </m:r>
        </m:oMath>
      </m:oMathPara>
    </w:p>
    <w:p w14:paraId="413DA814" w14:textId="77777777" w:rsidR="005D6043" w:rsidRDefault="00A3732B">
      <w:pPr>
        <w:keepNext/>
        <w:spacing w:before="60" w:after="80"/>
        <w:ind w:left="255"/>
      </w:pPr>
      <m:oMathPara>
        <m:oMath>
          <m:r>
            <m:t>M(z)=</m:t>
          </m:r>
          <m:sSub>
            <m:e>
              <m:r>
                <m:t>M</m:t>
              </m:r>
            </m:e>
            <m:sub>
              <m:r>
                <m:t>0</m:t>
              </m:r>
            </m:sub>
          </m:sSub>
          <m:r>
            <m:t>+H</m:t>
          </m:r>
          <m:r>
            <m:t>z−A(z)</m:t>
          </m:r>
        </m:oMath>
      </m:oMathPara>
    </w:p>
    <w:p w14:paraId="7565E4A0" w14:textId="77777777" w:rsidR="005D6043" w:rsidRDefault="00A3732B">
      <w:pPr>
        <w:spacing w:after="140"/>
      </w:pPr>
      <w:r>
        <w:t xml:space="preserve">Con testa libera </w:t>
      </w:r>
      <m:oMath>
        <m:sSub>
          <m:e>
            <m:r>
              <m:t>M</m:t>
            </m:r>
          </m:e>
          <m:sub>
            <m:r>
              <m:t>0</m:t>
            </m:r>
          </m:sub>
        </m:sSub>
        <m:r>
          <m:t>=He</m:t>
        </m:r>
      </m:oMath>
      <w:r>
        <w:t xml:space="preserve">. La profondità </w:t>
      </w:r>
      <m:oMath>
        <m:sSub>
          <m:e>
            <m:r>
              <m:t>z</m:t>
            </m:r>
          </m:e>
          <m:sub>
            <m:r>
              <m:t>f</m:t>
            </m:r>
          </m:sub>
        </m:sSub>
      </m:oMath>
      <w:r>
        <w:t xml:space="preserve"> del massimo momento soddisfa </w:t>
      </w:r>
      <m:oMath>
        <m:r>
          <m:t>Q(</m:t>
        </m:r>
        <m:sSub>
          <m:e>
            <m:r>
              <m:t>z</m:t>
            </m:r>
          </m:e>
          <m:sub>
            <m:r>
              <m:t>f</m:t>
            </m:r>
          </m:sub>
        </m:sSub>
        <m:r>
          <m:t>)=H</m:t>
        </m:r>
      </m:oMath>
      <w:r>
        <w:t xml:space="preserve">, e in quella sezione il momento vale </w:t>
      </w:r>
      <m:oMath>
        <m:r>
          <m:t>M(</m:t>
        </m:r>
        <m:sSub>
          <m:e>
            <m:r>
              <m:t>z</m:t>
            </m:r>
          </m:e>
          <m:sub>
            <m:r>
              <m:t>f</m:t>
            </m:r>
          </m:sub>
        </m:sSub>
        <m:r>
          <m:t>)=</m:t>
        </m:r>
        <m:sSub>
          <m:e>
            <m:r>
              <m:t>M</m:t>
            </m:r>
          </m:e>
          <m:sub>
            <m:r>
              <m:t>0</m:t>
            </m:r>
          </m:sub>
        </m:sSub>
        <m:r>
          <m:t>+S(</m:t>
        </m:r>
        <m:sSub>
          <m:e>
            <m:r>
              <m:t>z</m:t>
            </m:r>
          </m:e>
          <m:sub>
            <m:r>
              <m:t>f</m:t>
            </m:r>
          </m:sub>
        </m:sSub>
        <m:r>
          <m:t>)</m:t>
        </m:r>
      </m:oMath>
      <w:r>
        <w:t xml:space="preserve">. Per il terreno coesivo omogeneo </w:t>
      </w:r>
      <m:oMath>
        <m:sSub>
          <m:e>
            <m:r>
              <m:t>z</m:t>
            </m:r>
          </m:e>
          <m:sub>
            <m:r>
              <m:t>f</m:t>
            </m:r>
          </m:sub>
        </m:sSub>
        <m:r>
          <m:t>=1</m:t>
        </m:r>
        <m:r>
          <m:t>,</m:t>
        </m:r>
        <m:r>
          <m:t>5</m:t>
        </m:r>
        <m:r>
          <m:t>D+H/(9</m:t>
        </m:r>
        <m:sSub>
          <m:e>
            <m:r>
              <m:t>c</m:t>
            </m:r>
          </m:e>
          <m:sub>
            <m:r>
              <m:t>u</m:t>
            </m:r>
          </m:sub>
        </m:sSub>
        <m:r>
          <m:t>D)</m:t>
        </m:r>
      </m:oMath>
      <w:r>
        <w:t xml:space="preserve">. I rami vengono confrontati in base a equilibrio e capacità, non soltanto mediante una soglia geometrica </w:t>
      </w:r>
      <m:oMath>
        <m:f>
          <m:fPr>
            <m:type m:val="lin"/>
          </m:fPr>
          <m:num>
            <m:r>
              <m:t>L</m:t>
            </m:r>
          </m:num>
          <m:den>
            <m:r>
              <m:t>D</m:t>
            </m:r>
          </m:den>
        </m:f>
      </m:oMath>
      <w:r>
        <w:t>.</w:t>
      </w:r>
    </w:p>
    <w:p w14:paraId="6100B467" w14:textId="77777777" w:rsidR="005D6043" w:rsidRDefault="00A3732B">
      <w:pPr>
        <w:pStyle w:val="Titolo2"/>
        <w:keepNext/>
        <w:spacing w:after="140"/>
      </w:pPr>
      <w:bookmarkStart w:id="34" w:name="_Toc244139814"/>
      <w:r>
        <w:t>Meccanismi granulari</w:t>
      </w:r>
      <w:bookmarkEnd w:id="34"/>
    </w:p>
    <w:p w14:paraId="7315AB02" w14:textId="77777777" w:rsidR="005D6043" w:rsidRDefault="00A3732B">
      <w:pPr>
        <w:spacing w:after="140"/>
      </w:pPr>
      <w:r>
        <w:t xml:space="preserve">Per la testa libera il palo corto ruota attorno a un punto interno e Broms chiude le reazioni con una forza al piede; nel ramo lungo il momento massimo raggiunge </w:t>
      </w:r>
      <m:oMath>
        <m:sSub>
          <m:e>
            <m:r>
              <m:t>M</m:t>
            </m:r>
          </m:e>
          <m:sub>
            <m:r>
              <m:t>y</m:t>
            </m:r>
          </m:sub>
        </m:sSub>
      </m:oMath>
      <w:r>
        <w:t>:</w:t>
      </w:r>
    </w:p>
    <w:p w14:paraId="214E5288" w14:textId="77777777" w:rsidR="005D6043" w:rsidRDefault="00A3732B">
      <w:pPr>
        <w:keepNext/>
        <w:spacing w:before="60" w:after="80"/>
        <w:ind w:left="255"/>
      </w:pPr>
      <m:oMathPara>
        <m:oMath>
          <m:r>
            <m:t>H=</m:t>
          </m:r>
          <m:f>
            <m:fPr>
              <m:type m:val="bar"/>
            </m:fPr>
            <m:num>
              <m:r>
                <m:t>A(L)</m:t>
              </m:r>
            </m:num>
            <m:den>
              <m:r>
                <m:t>L+e</m:t>
              </m:r>
            </m:den>
          </m:f>
        </m:oMath>
      </m:oMathPara>
    </w:p>
    <w:p w14:paraId="54C0E6F9" w14:textId="77777777" w:rsidR="005D6043" w:rsidRDefault="00A3732B">
      <w:pPr>
        <w:keepNext/>
        <w:spacing w:before="60" w:after="80"/>
        <w:ind w:left="255"/>
      </w:pPr>
      <m:oMathPara>
        <m:oMath>
          <m:r>
            <m:t>H</m:t>
          </m:r>
          <m:r>
            <m:t>e+S(</m:t>
          </m:r>
          <m:sSub>
            <m:e>
              <m:r>
                <m:t>z</m:t>
              </m:r>
            </m:e>
            <m:sub>
              <m:r>
                <m:t>f</m:t>
              </m:r>
            </m:sub>
          </m:sSub>
          <m:r>
            <m:t>)=</m:t>
          </m:r>
          <m:sSub>
            <m:e>
              <m:r>
                <m:t>M</m:t>
              </m:r>
            </m:e>
            <m:sub>
              <m:r>
                <m:t>y</m:t>
              </m:r>
            </m:sub>
          </m:sSub>
        </m:oMath>
      </m:oMathPara>
    </w:p>
    <w:p w14:paraId="0769C7CF" w14:textId="77777777" w:rsidR="005D6043" w:rsidRDefault="00A3732B">
      <w:pPr>
        <w:spacing w:after="140"/>
      </w:pPr>
      <w:r>
        <w:t xml:space="preserve">Per testa impedita il ramo corto ha </w:t>
      </w:r>
      <m:oMath>
        <m:r>
          <m:t>H=Q(L)</m:t>
        </m:r>
      </m:oMath>
      <w:r>
        <w:t xml:space="preserve"> e </w:t>
      </w:r>
      <m:oMath>
        <m:sSub>
          <m:e>
            <m:r>
              <m:t>M</m:t>
            </m:r>
          </m:e>
          <m:sub>
            <m:r>
              <m:t>0</m:t>
            </m:r>
          </m:sub>
        </m:sSub>
        <m:r>
          <m:t>=−S(L)</m:t>
        </m:r>
      </m:oMath>
      <w:r>
        <w:t xml:space="preserve">, ed è ammissibile quando il momento alla testa non supera </w:t>
      </w:r>
      <m:oMath>
        <m:sSub>
          <m:e>
            <m:r>
              <m:t>M</m:t>
            </m:r>
          </m:e>
          <m:sub>
            <m:r>
              <m:t>y</m:t>
            </m:r>
          </m:sub>
        </m:sSub>
      </m:oMath>
      <w:r>
        <w:t xml:space="preserve">. Nel ramo intermedio impedito il momento in testa è </w:t>
      </w:r>
      <m:oMath>
        <m:r>
          <m:t>−</m:t>
        </m:r>
        <m:sSub>
          <m:e>
            <m:r>
              <m:t>M</m:t>
            </m:r>
          </m:e>
          <m:sub>
            <m:r>
              <m:t>y</m:t>
            </m:r>
          </m:sub>
        </m:sSub>
      </m:oMath>
      <w:r>
        <w:t xml:space="preserve">; nel ramo lungo impedito si forma una seconda cerniera a </w:t>
      </w:r>
      <m:oMath>
        <m:sSub>
          <m:e>
            <m:r>
              <m:t>z</m:t>
            </m:r>
          </m:e>
          <m:sub>
            <m:r>
              <m:t>f</m:t>
            </m:r>
          </m:sub>
        </m:sSub>
      </m:oMath>
      <w:r>
        <w:t>:</w:t>
      </w:r>
    </w:p>
    <w:p w14:paraId="00231284" w14:textId="77777777" w:rsidR="005D6043" w:rsidRDefault="00A3732B">
      <w:pPr>
        <w:keepNext/>
        <w:spacing w:before="60" w:after="80"/>
        <w:ind w:left="255"/>
      </w:pPr>
      <m:oMathPara>
        <m:oMath>
          <m:r>
            <m:t>H=</m:t>
          </m:r>
          <m:f>
            <m:fPr>
              <m:type m:val="bar"/>
            </m:fPr>
            <m:num>
              <m:sSub>
                <m:e>
                  <m:r>
                    <m:t>M</m:t>
                  </m:r>
                </m:e>
                <m:sub>
                  <m:r>
                    <m:t>y</m:t>
                  </m:r>
                </m:sub>
              </m:sSub>
              <m:r>
                <m:t>+A(L)</m:t>
              </m:r>
            </m:num>
            <m:den>
              <m:r>
                <m:t>L</m:t>
              </m:r>
            </m:den>
          </m:f>
        </m:oMath>
      </m:oMathPara>
    </w:p>
    <w:p w14:paraId="5C89FBE9" w14:textId="77777777" w:rsidR="005D6043" w:rsidRDefault="00A3732B">
      <w:pPr>
        <w:keepNext/>
        <w:spacing w:before="60" w:after="80"/>
        <w:ind w:left="255"/>
      </w:pPr>
      <m:oMathPara>
        <m:oMath>
          <m:r>
            <m:t>S(</m:t>
          </m:r>
          <m:sSub>
            <m:e>
              <m:r>
                <m:t>z</m:t>
              </m:r>
            </m:e>
            <m:sub>
              <m:r>
                <m:t>f</m:t>
              </m:r>
            </m:sub>
          </m:sSub>
          <m:r>
            <m:t>)=2</m:t>
          </m:r>
          <m:sSub>
            <m:e>
              <m:r>
                <m:t>M</m:t>
              </m:r>
            </m:e>
            <m:sub>
              <m:r>
                <m:t>y</m:t>
              </m:r>
            </m:sub>
          </m:sSub>
        </m:oMath>
      </m:oMathPara>
    </w:p>
    <w:p w14:paraId="34920F0F" w14:textId="77777777" w:rsidR="005D6043" w:rsidRDefault="00A3732B">
      <w:pPr>
        <w:spacing w:after="140"/>
      </w:pPr>
      <w:r>
        <w:t xml:space="preserve">L'equilibrio può richiedere una forza concentrata al piede </w:t>
      </w:r>
      <m:oMath>
        <m:r>
          <m:t>F=Q(L)−H</m:t>
        </m:r>
      </m:oMath>
      <w:r>
        <w:t xml:space="preserve"> nei regimi corti e intermedi. Tale forza spiega il salto del taglio e non deve essere rimossa per rendere il diagramma visivamente continuo.</w:t>
      </w:r>
    </w:p>
    <w:p w14:paraId="62588C83" w14:textId="77777777" w:rsidR="005D6043" w:rsidRDefault="00A3732B">
      <w:pPr>
        <w:spacing w:after="140"/>
      </w:pPr>
      <w:r>
        <w:t>Per un palo lungo, la porzione mobilitata e l'eventuale chiusura del diagramma oltre il massimo derivano dall'idealizzazione del meccanismo; non costituiscono una distribuzione elastica univoca delle reazioni del terreno.</w:t>
      </w:r>
    </w:p>
    <w:p w14:paraId="7A13642A" w14:textId="77777777" w:rsidR="005D6043" w:rsidRDefault="00A3732B">
      <w:pPr>
        <w:pStyle w:val="Titolo2"/>
        <w:keepNext/>
        <w:spacing w:after="140"/>
      </w:pPr>
      <w:bookmarkStart w:id="35" w:name="_Toc244139815"/>
      <w:r>
        <w:t>Meccanismi coesivi</w:t>
      </w:r>
      <w:bookmarkEnd w:id="35"/>
    </w:p>
    <w:p w14:paraId="54F692A5" w14:textId="77777777" w:rsidR="005D6043" w:rsidRDefault="00A3732B">
      <w:pPr>
        <w:spacing w:after="140"/>
      </w:pPr>
      <w:r>
        <w:t xml:space="preserve">La coppia resistente inferiore </w:t>
      </w:r>
      <m:oMath>
        <m:r>
          <m:t>C</m:t>
        </m:r>
      </m:oMath>
      <w:r>
        <w:t xml:space="preserve"> fra </w:t>
      </w:r>
      <m:oMath>
        <m:sSub>
          <m:e>
            <m:r>
              <m:t>z</m:t>
            </m:r>
          </m:e>
          <m:sub>
            <m:r>
              <m:t>f</m:t>
            </m:r>
          </m:sub>
        </m:sSub>
      </m:oMath>
      <w:r>
        <w:t xml:space="preserve"> e </w:t>
      </w:r>
      <m:oMath>
        <m:r>
          <m:t>t</m:t>
        </m:r>
      </m:oMath>
      <w:r>
        <w:t xml:space="preserve"> è ottenuta dividendo la distribuzione al punto che ne equilibra le risultanti. Nel coesivo omogeneo vale </w:t>
      </w:r>
      <m:oMath>
        <m:r>
          <m:t>9</m:t>
        </m:r>
        <m:sSub>
          <m:e>
            <m:r>
              <m:t>c</m:t>
            </m:r>
          </m:e>
          <m:sub>
            <m:r>
              <m:t>u</m:t>
            </m:r>
          </m:sub>
        </m:sSub>
        <m:r>
          <m:t>D</m:t>
        </m:r>
        <m:r>
          <m:t>(t−</m:t>
        </m:r>
        <m:sSub>
          <m:e>
            <m:r>
              <m:t>z</m:t>
            </m:r>
          </m:e>
          <m:sub>
            <m:r>
              <m:t>f</m:t>
            </m:r>
          </m:sub>
        </m:sSub>
        <m:sSup>
          <m:e>
            <m:r>
              <m:t>)</m:t>
            </m:r>
          </m:e>
          <m:sup>
            <m:r>
              <m:t>2</m:t>
            </m:r>
          </m:sup>
        </m:sSup>
        <m:r>
          <m:t>/4</m:t>
        </m:r>
      </m:oMath>
      <w:r>
        <w:t xml:space="preserve">. Più in generale, individuata la profondità </w:t>
      </w:r>
      <m:oMath>
        <m:sSub>
          <m:e>
            <m:r>
              <m:t>z</m:t>
            </m:r>
          </m:e>
          <m:sub>
            <m:r>
              <m:t>r</m:t>
            </m:r>
          </m:sub>
        </m:sSub>
      </m:oMath>
      <w:r>
        <w:t xml:space="preserve"> in modo che </w:t>
      </w:r>
      <m:oMath>
        <m:r>
          <m:t>Q(</m:t>
        </m:r>
        <m:sSub>
          <m:e>
            <m:r>
              <m:t>z</m:t>
            </m:r>
          </m:e>
          <m:sub>
            <m:r>
              <m:t>r</m:t>
            </m:r>
          </m:sub>
        </m:sSub>
        <m:r>
          <m:t>)</m:t>
        </m:r>
      </m:oMath>
      <w:r>
        <w:t xml:space="preserve"> sia la media di </w:t>
      </w:r>
      <m:oMath>
        <m:r>
          <m:t>Q(</m:t>
        </m:r>
        <m:sSub>
          <m:e>
            <m:r>
              <m:t>z</m:t>
            </m:r>
          </m:e>
          <m:sub>
            <m:r>
              <m:t>f</m:t>
            </m:r>
          </m:sub>
        </m:sSub>
        <m:r>
          <m:t>)</m:t>
        </m:r>
      </m:oMath>
      <w:r>
        <w:t xml:space="preserve"> e </w:t>
      </w:r>
      <m:oMath>
        <m:r>
          <m:t>Q(t)</m:t>
        </m:r>
      </m:oMath>
      <w:r>
        <w:t>, si usa:</w:t>
      </w:r>
    </w:p>
    <w:p w14:paraId="1264B9A8" w14:textId="77777777" w:rsidR="005D6043" w:rsidRDefault="00A3732B">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3D332338" w14:textId="77777777" w:rsidR="005D6043" w:rsidRDefault="00A3732B">
      <w:pPr>
        <w:spacing w:after="140"/>
      </w:pPr>
      <w:r>
        <w:t xml:space="preserve">Per testa libera corta si impone </w:t>
      </w:r>
      <m:oMath>
        <m:r>
          <m:t>He+S(</m:t>
        </m:r>
        <m:sSub>
          <m:e>
            <m:r>
              <m:t>z</m:t>
            </m:r>
          </m:e>
          <m:sub>
            <m:r>
              <m:t>f</m:t>
            </m:r>
          </m:sub>
        </m:sSub>
        <m:r>
          <m:t>)=C(</m:t>
        </m:r>
        <m:sSub>
          <m:e>
            <m:r>
              <m:t>z</m:t>
            </m:r>
          </m:e>
          <m:sub>
            <m:r>
              <m:t>f</m:t>
            </m:r>
          </m:sub>
        </m:sSub>
        <m:r>
          <m:t>,L)</m:t>
        </m:r>
      </m:oMath>
      <w:r>
        <w:t xml:space="preserve">; per il ramo lungo </w:t>
      </w:r>
      <m:oMath>
        <m:r>
          <m:t>He+S(</m:t>
        </m:r>
        <m:sSub>
          <m:e>
            <m:r>
              <m:t>z</m:t>
            </m:r>
          </m:e>
          <m:sub>
            <m:r>
              <m:t>f</m:t>
            </m:r>
          </m:sub>
        </m:sSub>
        <m:r>
          <m:t>)=</m:t>
        </m:r>
        <m:sSub>
          <m:e>
            <m:r>
              <m:t>M</m:t>
            </m:r>
          </m:e>
          <m:sub>
            <m:r>
              <m:t>y</m:t>
            </m:r>
          </m:sub>
        </m:sSub>
      </m:oMath>
      <w:r>
        <w:t xml:space="preserve"> e </w:t>
      </w:r>
      <m:oMath>
        <m:r>
          <m:t>C(</m:t>
        </m:r>
        <m:sSub>
          <m:e>
            <m:r>
              <m:t>z</m:t>
            </m:r>
          </m:e>
          <m:sub>
            <m:r>
              <m:t>f</m:t>
            </m:r>
          </m:sub>
        </m:sSub>
        <m:r>
          <m:t>,t)=</m:t>
        </m:r>
        <m:sSub>
          <m:e>
            <m:r>
              <m:t>M</m:t>
            </m:r>
          </m:e>
          <m:sub>
            <m:r>
              <m:t>y</m:t>
            </m:r>
          </m:sub>
        </m:sSub>
      </m:oMath>
      <w:r>
        <w:t xml:space="preserve"> con </w:t>
      </w:r>
      <m:oMath>
        <m:r>
          <m:t>t≤L</m:t>
        </m:r>
      </m:oMath>
      <w:r>
        <w:t xml:space="preserve">. Con testa impedita, nel ramo intermedio </w:t>
      </w:r>
      <m:oMath>
        <m:r>
          <m:t>−</m:t>
        </m:r>
        <m:sSub>
          <m:e>
            <m:r>
              <m:t>M</m:t>
            </m:r>
          </m:e>
          <m:sub>
            <m:r>
              <m:t>y</m:t>
            </m:r>
          </m:sub>
        </m:sSub>
        <m:r>
          <m:t>+S(</m:t>
        </m:r>
        <m:sSub>
          <m:e>
            <m:r>
              <m:t>z</m:t>
            </m:r>
          </m:e>
          <m:sub>
            <m:r>
              <m:t>f</m:t>
            </m:r>
          </m:sub>
        </m:sSub>
        <m:r>
          <m:t>)=C(</m:t>
        </m:r>
        <m:sSub>
          <m:e>
            <m:r>
              <m:t>z</m:t>
            </m:r>
          </m:e>
          <m:sub>
            <m:r>
              <m:t>f</m:t>
            </m:r>
          </m:sub>
        </m:sSub>
        <m:r>
          <m:t>,L)</m:t>
        </m:r>
      </m:oMath>
      <w:r>
        <w:t xml:space="preserve">, mentre nel lungo </w:t>
      </w:r>
      <m:oMath>
        <m:r>
          <m:t>S(</m:t>
        </m:r>
        <m:sSub>
          <m:e>
            <m:r>
              <m:t>z</m:t>
            </m:r>
          </m:e>
          <m:sub>
            <m:r>
              <m:t>f</m:t>
            </m:r>
          </m:sub>
        </m:sSub>
        <m:r>
          <m:t>)=2</m:t>
        </m:r>
        <m:sSub>
          <m:e>
            <m:r>
              <m:t>M</m:t>
            </m:r>
          </m:e>
          <m:sub>
            <m:r>
              <m:t>y</m:t>
            </m:r>
          </m:sub>
        </m:sSub>
      </m:oMath>
      <w:r>
        <w:t xml:space="preserve">. Il ramo corto impedito resta </w:t>
      </w:r>
      <m:oMath>
        <m:r>
          <m:t>H=Q(L)</m:t>
        </m:r>
      </m:oMath>
      <w:r>
        <w:t xml:space="preserve"> con controllo del momento alla testa. Nel coesivo omogeneo queste condizioni coincidono con le relazioni di Broms; la chiusura distribuita è usata in ogni profilo interamente coesivo, anche con il metodo Broms.</w:t>
      </w:r>
    </w:p>
    <w:p w14:paraId="6DDAF63B" w14:textId="77777777" w:rsidR="005D6043" w:rsidRDefault="00A3732B">
      <w:pPr>
        <w:spacing w:after="140"/>
      </w:pPr>
      <w:r>
        <w:t xml:space="preserve">La ricerca numerica usa bisezione e verifiche dell'equilibrio. La tolleranza della radice è dell'ordine di </w:t>
      </w:r>
      <m:oMath>
        <m:sSup>
          <m:e>
            <m:r>
              <m:t>10</m:t>
            </m:r>
          </m:e>
          <m:sup>
            <m:r>
              <m:t>−8</m:t>
            </m:r>
          </m:sup>
        </m:sSup>
      </m:oMath>
      <w:r>
        <w:t xml:space="preserve"> con massimo 100 iterazioni; i residui di equilibrio sono controllati rispetto alle scale delle azioni. Il regime governante è quello ammissibile con capacità minore.</w:t>
      </w:r>
    </w:p>
    <w:p w14:paraId="04251BF1" w14:textId="77777777" w:rsidR="005D6043" w:rsidRDefault="00A3732B">
      <w:pPr>
        <w:pStyle w:val="Titolo2"/>
        <w:keepNext/>
        <w:spacing w:after="140"/>
      </w:pPr>
      <w:bookmarkStart w:id="36" w:name="_Toc244139816"/>
      <w:r>
        <w:t>Da Hu alla resistenza di progetto</w:t>
      </w:r>
      <w:bookmarkEnd w:id="36"/>
    </w:p>
    <w:p w14:paraId="1EAD8C3F" w14:textId="77777777" w:rsidR="005D6043" w:rsidRDefault="00A3732B">
      <w:pPr>
        <w:spacing w:after="140"/>
      </w:pPr>
      <w:r>
        <w:t xml:space="preserve">Le capacità dei sondaggi vengono combinate tramite media e minimo e i fattori </w:t>
      </w:r>
      <m:oMath>
        <m:r>
          <m:t>ξ</m:t>
        </m:r>
      </m:oMath>
      <w:r>
        <w:t xml:space="preserve"> selezionati (NTC 2018, tabella 6.4.IV). La riduzione di gruppo e il coefficiente di resistenza vengono applicati successivamente. Nel percorso implementato il parziale di resistenza laterale vale 1,3 (tabella 6.4.VI).</w:t>
      </w:r>
    </w:p>
    <w:p w14:paraId="02EA205C" w14:textId="77777777" w:rsidR="005D6043" w:rsidRDefault="00A3732B">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6AE82A3C" w14:textId="77777777" w:rsidR="005D6043" w:rsidRDefault="00A3732B">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67A91E35" w14:textId="77777777" w:rsidR="005D6043" w:rsidRDefault="00A3732B">
      <w:pPr>
        <w:spacing w:after="140"/>
      </w:pPr>
      <m:oMath>
        <m:sSub>
          <m:e>
            <m:r>
              <m:t>H</m:t>
            </m:r>
          </m:e>
          <m:sub>
            <m:r>
              <m:t>Ed</m:t>
            </m:r>
          </m:sub>
        </m:sSub>
      </m:oMath>
      <w:r>
        <w:t xml:space="preserve"> è già un'azione di progetto assegnata. Il motore non genera l'intero percorso delle combinazioni normative. L'efficienza di gruppo basata su Reese e Van Impe usa fattori direzionali riferiti al verso di </w:t>
      </w:r>
      <m:oMath>
        <m:r>
          <m:t>H</m:t>
        </m:r>
      </m:oMath>
      <w:r>
        <w:t xml:space="preserve">. Con il vicino davanti il palo è nella sua scia, </w:t>
      </w:r>
      <m:oMath>
        <m:r>
          <m:t>min[1;</m:t>
        </m:r>
        <m:r>
          <m:rPr>
            <m:sty m:val="p"/>
          </m:rPr>
          <m:t> </m:t>
        </m:r>
        <m:r>
          <m:t>0</m:t>
        </m:r>
        <m:r>
          <m:t>,</m:t>
        </m:r>
        <m:r>
          <m:t>48</m:t>
        </m:r>
        <m:r>
          <m:t>(s/D</m:t>
        </m:r>
        <m:sSup>
          <m:e>
            <m:r>
              <m:t>)</m:t>
            </m:r>
          </m:e>
          <m:sup>
            <m:r>
              <m:t>0</m:t>
            </m:r>
            <m:r>
              <m:t>,</m:t>
            </m:r>
            <m:r>
              <m:t>38</m:t>
            </m:r>
          </m:sup>
        </m:sSup>
        <m:r>
          <m:t>]</m:t>
        </m:r>
      </m:oMath>
      <w:r>
        <w:t xml:space="preserve">; con il vicino dietro è capofila, </w:t>
      </w:r>
      <m:oMath>
        <m:r>
          <m:t>min[1;</m:t>
        </m:r>
        <m:r>
          <m:rPr>
            <m:sty m:val="p"/>
          </m:rPr>
          <m:t> </m:t>
        </m:r>
        <m:r>
          <m:t>0</m:t>
        </m:r>
        <m:r>
          <m:t>,</m:t>
        </m:r>
        <m:r>
          <m:t>70</m:t>
        </m:r>
        <m:r>
          <m:t>(s/D</m:t>
        </m:r>
        <m:sSup>
          <m:e>
            <m:r>
              <m:t>)</m:t>
            </m:r>
          </m:e>
          <m:sup>
            <m:r>
              <m:t>0</m:t>
            </m:r>
            <m:r>
              <m:t>,</m:t>
            </m:r>
            <m:r>
              <m:t>26</m:t>
            </m:r>
          </m:sup>
        </m:sSup>
        <m:r>
          <m:t>]</m:t>
        </m:r>
      </m:oMath>
      <w:r>
        <w:t xml:space="preserve">; lateralmente vale </w:t>
      </w:r>
      <m:oMath>
        <m:r>
          <m:t>min[1;</m:t>
        </m:r>
        <m:r>
          <m:rPr>
            <m:sty m:val="p"/>
          </m:rPr>
          <m:t> </m:t>
        </m:r>
        <m:r>
          <m:t>0</m:t>
        </m:r>
        <m:r>
          <m:t>,</m:t>
        </m:r>
        <m:r>
          <m:t>64</m:t>
        </m:r>
        <m:r>
          <m:t>(s/D</m:t>
        </m:r>
        <m:sSup>
          <m:e>
            <m:r>
              <m:t>)</m:t>
            </m:r>
          </m:e>
          <m:sup>
            <m:r>
              <m:t>0</m:t>
            </m:r>
            <m:r>
              <m:t>,</m:t>
            </m:r>
            <m:r>
              <m:t>34</m:t>
            </m:r>
          </m:sup>
        </m:sSup>
        <m:r>
          <m:t>]</m:t>
        </m:r>
      </m:oMath>
      <w:r>
        <w:t xml:space="preserve">. Ogni contributo diagonale combina secondo l'angolo il fattore laterale con quello longitudinale del proprio lato, anteriore o posteriore; il prodotto dei vicini attivi dà </w:t>
      </w:r>
      <m:oMath>
        <m:r>
          <m:t>η</m:t>
        </m:r>
      </m:oMath>
      <w:r>
        <w:t xml:space="preserve">. Questa riduzione agisce su </w:t>
      </w:r>
      <m:oMath>
        <m:sSub>
          <m:e>
            <m:r>
              <m:t>R</m:t>
            </m:r>
          </m:e>
          <m:sub>
            <m:r>
              <m:t>d</m:t>
            </m:r>
          </m:sub>
        </m:sSub>
      </m:oMath>
      <w:r>
        <w:t xml:space="preserve">, senza ridisegnare il meccanismo </w:t>
      </w:r>
      <m:oMath>
        <m:sSub>
          <m:e>
            <m:r>
              <m:t>H</m:t>
            </m:r>
          </m:e>
          <m:sub>
            <m:r>
              <m:t>u</m:t>
            </m:r>
          </m:sub>
        </m:sSub>
      </m:oMath>
      <w:r>
        <w:t xml:space="preserve"> del singolo palo.</w:t>
      </w:r>
    </w:p>
    <w:p w14:paraId="5DF8C313" w14:textId="77777777" w:rsidR="005D6043" w:rsidRDefault="00A3732B">
      <w:pPr>
        <w:pStyle w:val="Titolo2"/>
        <w:keepNext/>
        <w:spacing w:after="140"/>
      </w:pPr>
      <w:bookmarkStart w:id="37" w:name="_Toc244139817"/>
      <w:r>
        <w:t>Momento resistente del palo in c a</w:t>
      </w:r>
      <w:bookmarkEnd w:id="37"/>
    </w:p>
    <w:p w14:paraId="2B60985B" w14:textId="77777777" w:rsidR="005D6043" w:rsidRDefault="00A3732B">
      <w:pPr>
        <w:spacing w:after="140"/>
      </w:pPr>
      <w:r>
        <w:t xml:space="preserve">La procedura automatica considera una sezione circolare con 4–512 barre uniformemente distribuite. La distanza dell'asse delle barre dal bordo comprende copriferro, diametro della staffa e mezzo diametro longitudinale. </w:t>
      </w:r>
      <m:oMath>
        <m:r>
          <m:t>N</m:t>
        </m:r>
      </m:oMath>
      <w:r>
        <w:t xml:space="preserve"> è positivo a compressione in questo motore.</w:t>
      </w:r>
    </w:p>
    <w:p w14:paraId="33C1967A" w14:textId="77777777" w:rsidR="005D6043" w:rsidRDefault="00A3732B">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w:t>
      </w:r>
      <m:oMath>
        <m:r>
          <m:t>0&lt;x&lt;D</m:t>
        </m:r>
      </m:oMath>
      <w:r>
        <w:t>. Non è quindi una procedura generale per qualsiasi stato assiale, inclusi i campi interamente tesi o compressi.</w:t>
      </w:r>
    </w:p>
    <w:p w14:paraId="24B6A1BC" w14:textId="77777777" w:rsidR="005D6043" w:rsidRDefault="00A3732B">
      <w:pPr>
        <w:spacing w:after="140"/>
      </w:pPr>
      <w:r>
        <w:t xml:space="preserve">Due integrazioni, 28 × 96 e 56 × 192, vengono confrontate. Se lo scarto supera il 2% il momento automatico non è accettato. Un </w:t>
      </w:r>
      <m:oMath>
        <m:sSub>
          <m:e>
            <m:r>
              <m:t>M</m:t>
            </m:r>
          </m:e>
          <m:sub>
            <m:r>
              <m:t>y</m:t>
            </m:r>
          </m:sub>
        </m:sSub>
      </m:oMath>
      <w:r>
        <w:t xml:space="preserve"> manuale può essere utilizzato con provenienza esplicita, ma il meccanismo di Broms non dimostra la duttilità necessaria a sviluppare la cerniera.</w:t>
      </w:r>
    </w:p>
    <w:p w14:paraId="0D6773DB" w14:textId="77777777" w:rsidR="005D6043" w:rsidRDefault="00A3732B">
      <w:pPr>
        <w:pStyle w:val="Titolo2"/>
        <w:keepNext/>
        <w:spacing w:after="140"/>
      </w:pPr>
      <w:bookmarkStart w:id="38" w:name="_Toc244139818"/>
      <w:r>
        <w:t>Tubo CHS del micropalo</w:t>
      </w:r>
      <w:bookmarkEnd w:id="38"/>
    </w:p>
    <w:p w14:paraId="54D441C5" w14:textId="77777777" w:rsidR="005D6043" w:rsidRDefault="00A3732B">
      <w:pPr>
        <w:spacing w:after="140"/>
      </w:pPr>
      <w:r>
        <w:t xml:space="preserve">La sezione resistente è il solo tubo; la boiacca non contribuisce. Le formule geometriche sono esatte per l'anello, con </w:t>
      </w:r>
      <m:oMath>
        <m:sSub>
          <m:e>
            <m:r>
              <m:t>D</m:t>
            </m:r>
          </m:e>
          <m:sub>
            <m:r>
              <m:t>e</m:t>
            </m:r>
          </m:sub>
        </m:sSub>
      </m:oMath>
      <w:r>
        <w:t xml:space="preserve"> e </w:t>
      </w:r>
      <m:oMath>
        <m:sSub>
          <m:e>
            <m:r>
              <m:t>D</m:t>
            </m:r>
          </m:e>
          <m:sub>
            <m:r>
              <m:t>i</m:t>
            </m:r>
          </m:sub>
        </m:sSub>
      </m:oMath>
      <w:r>
        <w:t xml:space="preserve"> in millimetri. Il diametro geotecnico usato in </w:t>
      </w:r>
      <m:oMath>
        <m:r>
          <m:t>p(z)</m:t>
        </m:r>
      </m:oMath>
      <w:r>
        <w:t xml:space="preserve"> resta un parametro separato.</w:t>
      </w:r>
    </w:p>
    <w:p w14:paraId="6DEBF8A8" w14:textId="77777777" w:rsidR="005D6043" w:rsidRDefault="00A3732B">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10AF39EC" w14:textId="77777777" w:rsidR="005D6043" w:rsidRDefault="00A3732B">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2D4DD400" w14:textId="77777777" w:rsidR="005D6043" w:rsidRDefault="00A3732B">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1DCABF7F" w14:textId="77777777" w:rsidR="005D6043" w:rsidRDefault="00A3732B">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06212728" w14:textId="77777777" w:rsidR="005D6043" w:rsidRDefault="00A3732B">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40E7EFF7" w14:textId="77777777" w:rsidR="005D6043" w:rsidRDefault="00A3732B">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1CEDA6AE" w14:textId="77777777" w:rsidR="005D6043" w:rsidRDefault="00A3732B">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642033C8" w14:textId="77777777" w:rsidR="005D6043" w:rsidRDefault="00A3732B">
      <w:pPr>
        <w:spacing w:after="140"/>
      </w:pPr>
      <w:r>
        <w:t xml:space="preserve">L'ultimo rapporto va valutato con </w:t>
      </w:r>
      <m:oMath>
        <m:r>
          <m:t>N</m:t>
        </m:r>
      </m:oMath>
      <w:r>
        <w:t xml:space="preserve"> e </w:t>
      </w:r>
      <m:oMath>
        <m:sSub>
          <m:e>
            <m:r>
              <m:t>N</m:t>
            </m:r>
          </m:e>
          <m:sub>
            <m:r>
              <m:t>pl</m:t>
            </m:r>
          </m:sub>
        </m:sSub>
      </m:oMath>
      <w:r>
        <w:t xml:space="preserve"> nelle stesse unità; i risultati di forza e momento sono convertiti in kN e kNm. Il ramo automatico richiede classe 1 secondo </w:t>
      </w:r>
      <m:oMath>
        <m:sSub>
          <m:e>
            <m:r>
              <m:t>D</m:t>
            </m:r>
          </m:e>
          <m:sub>
            <m:r>
              <m:t>e</m:t>
            </m:r>
          </m:sub>
        </m:sSub>
        <m:r>
          <m:t>/t≤50</m:t>
        </m:r>
        <m:sSup>
          <m:e>
            <m:r>
              <m:t>ε</m:t>
            </m:r>
          </m:e>
          <m:sup>
            <m:r>
              <m:t>2</m:t>
            </m:r>
          </m:sup>
        </m:sSup>
      </m:oMath>
      <w:r>
        <w:t xml:space="preserve">, con </w:t>
      </w:r>
      <m:oMath>
        <m:sSup>
          <m:e>
            <m:r>
              <m:t>ε</m:t>
            </m:r>
          </m:e>
          <m:sup>
            <m:r>
              <m:t>2</m:t>
            </m:r>
          </m:sup>
        </m:sSup>
        <m:r>
          <m:t>=235/</m:t>
        </m:r>
        <m:sSub>
          <m:e>
            <m:r>
              <m:t>f</m:t>
            </m:r>
          </m:e>
          <m:sub>
            <m:r>
              <m:t>y</m:t>
            </m:r>
          </m:sub>
        </m:sSub>
      </m:oMath>
      <w:r>
        <w:t xml:space="preserve">. Le soglie </w:t>
      </w:r>
      <m:oMath>
        <m:r>
          <m:t>70</m:t>
        </m:r>
        <m:sSup>
          <m:e>
            <m:r>
              <m:t>ε</m:t>
            </m:r>
          </m:e>
          <m:sup>
            <m:r>
              <m:t>2</m:t>
            </m:r>
          </m:sup>
        </m:sSup>
      </m:oMath>
      <w:r>
        <w:t xml:space="preserve"> e </w:t>
      </w:r>
      <m:oMath>
        <m:r>
          <m:t>90</m:t>
        </m:r>
        <m:sSup>
          <m:e>
            <m:r>
              <m:t>ε</m:t>
            </m:r>
          </m:e>
          <m:sup>
            <m:r>
              <m:t>2</m:t>
            </m:r>
          </m:sup>
        </m:sSup>
      </m:oMath>
      <w:r>
        <w:t xml:space="preserve"> identificano i campi successivi, senza abilitarli come sezione plastica automatica. La relazione lineare </w:t>
      </w:r>
      <m:oMath>
        <m:r>
          <m:t>N</m:t>
        </m:r>
      </m:oMath>
      <w:r>
        <w:t>–</w:t>
      </w:r>
      <m:oMath>
        <m:r>
          <m:t>M</m:t>
        </m:r>
      </m:oMath>
      <w:r>
        <w:t xml:space="preserve"> è la semplificazione adottata; non verifica instabilità globale, fatica o ovalizzazione locale.</w:t>
      </w:r>
    </w:p>
    <w:p w14:paraId="426F5FF0" w14:textId="77777777" w:rsidR="005D6043" w:rsidRDefault="00A3732B">
      <w:pPr>
        <w:pStyle w:val="Titolo1"/>
        <w:keepNext/>
        <w:spacing w:after="140"/>
      </w:pPr>
      <w:bookmarkStart w:id="39" w:name="_Toc244139819"/>
      <w:r>
        <w:t>Capacità orizzontale in terreno stratificato</w:t>
      </w:r>
      <w:bookmarkEnd w:id="39"/>
    </w:p>
    <w:p w14:paraId="45C063B0" w14:textId="77777777" w:rsidR="005D6043" w:rsidRDefault="00A3732B">
      <w:pPr>
        <w:spacing w:after="140"/>
      </w:pPr>
      <w:r>
        <w:t xml:space="preserve">Il metodo Stratificato del palo e del micropalo orizzontale estende la teoria di Broms ai terreni a strati, anche con successioni di strati coesivi e granulari; è stato ideato da G. Pacini. Questo capitolo ne riassume ipotesi, equazioni e limiti. La teoria completa, con le dimostrazioni, il confronto con Broms e gli esempi controllati con la libreria e con un calcolo indipendente, è nell'articolo Capacità orizzontale del palo in terreno stratificato (documento «Palo orizzontale in terreno stratificato.pdf» </w:t>
      </w:r>
      <w:r>
        <w:t>nella cartella Guide di ANTHEA); lo apre anche «Apri riferimento» del riferimento «G. Pacini» in Diagrammi e dettagli.</w:t>
      </w:r>
    </w:p>
    <w:p w14:paraId="00BD2731" w14:textId="77777777" w:rsidR="005D6043" w:rsidRDefault="00A3732B">
      <w:pPr>
        <w:pStyle w:val="Titolo2"/>
        <w:keepNext/>
        <w:spacing w:after="140"/>
      </w:pPr>
      <w:bookmarkStart w:id="40" w:name="_Toc244139820"/>
      <w:r>
        <w:t>Diagramma limite per strato</w:t>
      </w:r>
      <w:bookmarkEnd w:id="40"/>
    </w:p>
    <w:p w14:paraId="73952484" w14:textId="77777777" w:rsidR="005D6043" w:rsidRDefault="00A3732B">
      <w:pPr>
        <w:spacing w:after="140"/>
      </w:pPr>
      <w:r>
        <w:t xml:space="preserve">Ogni strato usa la propria legge di Broms: </w:t>
      </w:r>
      <m:oMath>
        <m:r>
          <m:t>9</m:t>
        </m:r>
        <m:sSub>
          <m:e>
            <m:r>
              <m:t>c</m:t>
            </m:r>
          </m:e>
          <m:sub>
            <m:r>
              <m:t>u</m:t>
            </m:r>
          </m:sub>
        </m:sSub>
        <m:r>
          <m:t>D</m:t>
        </m:r>
      </m:oMath>
      <w:r>
        <w:t xml:space="preserve"> nei coesivi, con reazione nulla fino a </w:t>
      </w:r>
      <m:oMath>
        <m:r>
          <m:t>1</m:t>
        </m:r>
        <m:r>
          <m:t>,</m:t>
        </m:r>
        <m:r>
          <m:t>5</m:t>
        </m:r>
        <m:r>
          <m:t>D</m:t>
        </m:r>
      </m:oMath>
      <w:r>
        <w:t xml:space="preserve"> dal piano campagna, e </w:t>
      </w:r>
      <m:oMath>
        <m:r>
          <m:t>3</m:t>
        </m:r>
        <m:sSub>
          <m:e>
            <m:r>
              <m:t>K</m:t>
            </m:r>
          </m:e>
          <m:sub>
            <m:r>
              <m:t>p</m:t>
            </m:r>
          </m:sub>
        </m:sSub>
        <m:r>
          <m:t>D</m:t>
        </m:r>
        <m:sSubSup>
          <m:e>
            <m:r>
              <m:t>σ</m:t>
            </m:r>
          </m:e>
          <m:sub>
            <m:r>
              <m:t>v</m:t>
            </m:r>
          </m:sub>
          <m:sup>
            <m:r>
              <m:t>′</m:t>
            </m:r>
          </m:sup>
        </m:sSubSup>
      </m:oMath>
      <w:r>
        <w:t xml:space="preserve"> nei granulari. La zona coesiva senza reazione si misura dal piano campagna e non ricomincia a ogni strato; la tensione verticale efficace si accumula attraverso tutti gli strati soprastanti, coesivi compresi e con la falda (</w:t>
      </w:r>
      <m:oMath>
        <m:r>
          <m:t>γ</m:t>
        </m:r>
      </m:oMath>
      <w:r>
        <w:t xml:space="preserve"> sopra, </w:t>
      </w:r>
      <m:oMath>
        <m:sSub>
          <m:e>
            <m:r>
              <m:t>γ</m:t>
            </m:r>
          </m:e>
          <m:sub>
            <m:r>
              <m:t>sat</m:t>
            </m:r>
          </m:sub>
        </m:sSub>
        <m:r>
          <m:t>−</m:t>
        </m:r>
        <m:sSub>
          <m:e>
            <m:r>
              <m:t>γ</m:t>
            </m:r>
          </m:e>
          <m:sub>
            <m:r>
              <m:t>w</m:t>
            </m:r>
          </m:sub>
        </m:sSub>
      </m:oMath>
      <w:r>
        <w:t xml:space="preserve"> sotto). Il diagramma </w:t>
      </w:r>
      <m:oMath>
        <m:r>
          <m:t>p(z)</m:t>
        </m:r>
      </m:oMath>
      <w:r>
        <w:t xml:space="preserve"> risulta lineare a tratti, con un tratto per ogni strato e per ogni lato della falda e della profondità </w:t>
      </w:r>
      <m:oMath>
        <m:r>
          <m:t>1</m:t>
        </m:r>
        <m:r>
          <m:t>,</m:t>
        </m:r>
        <m:r>
          <m:t>5</m:t>
        </m:r>
        <m:r>
          <m:t>D−d</m:t>
        </m:r>
      </m:oMath>
      <w:r>
        <w:t>, e con salti alle interfacce, che non vengono raccordati. In ogni tratto:</w:t>
      </w:r>
    </w:p>
    <w:p w14:paraId="3BA6D21E" w14:textId="77777777" w:rsidR="005D6043" w:rsidRDefault="00A3732B">
      <w:pPr>
        <w:keepNext/>
        <w:spacing w:before="60" w:after="80"/>
        <w:ind w:left="255"/>
      </w:pPr>
      <m:oMathPara>
        <m:oMath>
          <m:r>
            <m:t>p(z)=</m:t>
          </m:r>
          <m:sSub>
            <m:e>
              <m:r>
                <m:t>p</m:t>
              </m:r>
            </m:e>
            <m:sub>
              <m:r>
                <m:t>0</m:t>
              </m:r>
            </m:sub>
          </m:sSub>
          <m:r>
            <m:t>+k</m:t>
          </m:r>
          <m:r>
            <m:t>(z−a)</m:t>
          </m:r>
        </m:oMath>
      </m:oMathPara>
    </w:p>
    <w:p w14:paraId="09D79926" w14:textId="77777777" w:rsidR="005D6043" w:rsidRDefault="00A3732B">
      <w:pPr>
        <w:pStyle w:val="Titolo2"/>
        <w:keepNext/>
        <w:spacing w:after="140"/>
      </w:pPr>
      <w:bookmarkStart w:id="41" w:name="_Toc244139821"/>
      <w:r>
        <w:t>Equilibrio con tre integrali</w:t>
      </w:r>
      <w:bookmarkEnd w:id="41"/>
    </w:p>
    <w:p w14:paraId="2F1B0EE3" w14:textId="77777777" w:rsidR="005D6043" w:rsidRDefault="00A3732B">
      <w:pPr>
        <w:spacing w:after="140"/>
      </w:pPr>
      <w:r>
        <w:t xml:space="preserve">Tutte le condizioni di equilibrio si scrivono con gli integrali </w:t>
      </w:r>
      <m:oMath>
        <m:r>
          <m:t>Q</m:t>
        </m:r>
      </m:oMath>
      <w:r>
        <w:t xml:space="preserve">, </w:t>
      </w:r>
      <m:oMath>
        <m:r>
          <m:t>S</m:t>
        </m:r>
      </m:oMath>
      <w:r>
        <w:t xml:space="preserve"> e </w:t>
      </w:r>
      <m:oMath>
        <m:r>
          <m:t>A</m:t>
        </m:r>
      </m:oMath>
      <w:r>
        <w:t xml:space="preserve"> del capitolo di Broms, che per un diagramma lineare a tratti sono esatti: il terreno stratificato non richiede formule nuove. Alla profondità di taglio nullo </w:t>
      </w:r>
      <m:oMath>
        <m:sSub>
          <m:e>
            <m:r>
              <m:t>z</m:t>
            </m:r>
          </m:e>
          <m:sub>
            <m:r>
              <m:t>f</m:t>
            </m:r>
          </m:sub>
        </m:sSub>
      </m:oMath>
      <w:r>
        <w:t xml:space="preserve"> il momento è massimo:</w:t>
      </w:r>
    </w:p>
    <w:p w14:paraId="3C16EA44" w14:textId="77777777" w:rsidR="005D6043" w:rsidRDefault="00A3732B">
      <w:pPr>
        <w:keepNext/>
        <w:spacing w:before="60" w:after="80"/>
        <w:ind w:left="255"/>
      </w:pPr>
      <m:oMathPara>
        <m:oMath>
          <m:r>
            <m:t>Q(</m:t>
          </m:r>
          <m:sSub>
            <m:e>
              <m:r>
                <m:t>z</m:t>
              </m:r>
            </m:e>
            <m:sub>
              <m:r>
                <m:t>f</m:t>
              </m:r>
            </m:sub>
          </m:sSub>
          <m:r>
            <m:t>)=H</m:t>
          </m:r>
        </m:oMath>
      </m:oMathPara>
    </w:p>
    <w:p w14:paraId="5625F756" w14:textId="77777777" w:rsidR="005D6043" w:rsidRDefault="00A3732B">
      <w:pPr>
        <w:keepNext/>
        <w:spacing w:before="60" w:after="80"/>
        <w:ind w:left="255"/>
      </w:pPr>
      <m:oMathPara>
        <m:oMath>
          <m:r>
            <m:t>M(</m:t>
          </m:r>
          <m:sSub>
            <m:e>
              <m:r>
                <m:t>z</m:t>
              </m:r>
            </m:e>
            <m:sub>
              <m:r>
                <m:t>f</m:t>
              </m:r>
            </m:sub>
          </m:sSub>
          <m:r>
            <m:t>)=</m:t>
          </m:r>
          <m:sSub>
            <m:e>
              <m:r>
                <m:t>M</m:t>
              </m:r>
            </m:e>
            <m:sub>
              <m:r>
                <m:t>0</m:t>
              </m:r>
            </m:sub>
          </m:sSub>
          <m:r>
            <m:t>+S(</m:t>
          </m:r>
          <m:sSub>
            <m:e>
              <m:r>
                <m:t>z</m:t>
              </m:r>
            </m:e>
            <m:sub>
              <m:r>
                <m:t>f</m:t>
              </m:r>
            </m:sub>
          </m:sSub>
          <m:r>
            <m:t>)</m:t>
          </m:r>
        </m:oMath>
      </m:oMathPara>
    </w:p>
    <w:p w14:paraId="098E86C5" w14:textId="77777777" w:rsidR="005D6043" w:rsidRDefault="00A3732B">
      <w:pPr>
        <w:spacing w:after="140"/>
      </w:pPr>
      <w:r>
        <w:t xml:space="preserve">con </w:t>
      </w:r>
      <m:oMath>
        <m:sSub>
          <m:e>
            <m:r>
              <m:t>M</m:t>
            </m:r>
          </m:e>
          <m:sub>
            <m:r>
              <m:t>0</m:t>
            </m:r>
          </m:sub>
        </m:sSub>
        <m:r>
          <m:t>=He</m:t>
        </m:r>
      </m:oMath>
      <w:r>
        <w:t xml:space="preserve"> per la testa libera, </w:t>
      </w:r>
      <m:oMath>
        <m:sSub>
          <m:e>
            <m:r>
              <m:t>M</m:t>
            </m:r>
          </m:e>
          <m:sub>
            <m:r>
              <m:t>0</m:t>
            </m:r>
          </m:sub>
        </m:sSub>
        <m:r>
          <m:t>=−</m:t>
        </m:r>
        <m:sSub>
          <m:e>
            <m:r>
              <m:t>M</m:t>
            </m:r>
          </m:e>
          <m:sub>
            <m:r>
              <m:t>y</m:t>
            </m:r>
          </m:sub>
        </m:sSub>
      </m:oMath>
      <w:r>
        <w:t xml:space="preserve"> con la cerniera in testa e </w:t>
      </w:r>
      <m:oMath>
        <m:sSub>
          <m:e>
            <m:r>
              <m:t>M</m:t>
            </m:r>
          </m:e>
          <m:sub>
            <m:r>
              <m:t>0</m:t>
            </m:r>
          </m:sub>
        </m:sSub>
        <m:r>
          <m:t>=−S(L)</m:t>
        </m:r>
      </m:oMath>
      <w:r>
        <w:t xml:space="preserve"> per il palo impedito che trasla. Dentro un tratto </w:t>
      </w:r>
      <m:oMath>
        <m:sSub>
          <m:e>
            <m:r>
              <m:t>z</m:t>
            </m:r>
          </m:e>
          <m:sub>
            <m:r>
              <m:t>f</m:t>
            </m:r>
          </m:sub>
        </m:sSub>
      </m:oMath>
      <w:r>
        <w:t xml:space="preserve"> si ricava invertendo l'area del trapezio, con la forma stabile </w:t>
      </w:r>
      <m:oMath>
        <m:sSub>
          <m:e>
            <m:r>
              <m:t>z</m:t>
            </m:r>
          </m:e>
          <m:sub>
            <m:r>
              <m:t>f</m:t>
            </m:r>
          </m:sub>
        </m:sSub>
        <m:r>
          <m:t>=a+2r/(</m:t>
        </m:r>
        <m:sSub>
          <m:e>
            <m:r>
              <m:t>p</m:t>
            </m:r>
          </m:e>
          <m:sub>
            <m:r>
              <m:t>0</m:t>
            </m:r>
          </m:sub>
        </m:sSub>
        <m:r>
          <m:t>+</m:t>
        </m:r>
        <m:rad>
          <m:radPr>
            <m:degHide m:val="on"/>
          </m:radPr>
          <m:deg/>
          <m:e>
            <m:sSubSup>
              <m:e>
                <m:r>
                  <m:t>p</m:t>
                </m:r>
              </m:e>
              <m:sub>
                <m:r>
                  <m:t>0</m:t>
                </m:r>
              </m:sub>
              <m:sup>
                <m:r>
                  <m:t>2</m:t>
                </m:r>
              </m:sup>
            </m:sSubSup>
            <m:r>
              <m:t>+2kr</m:t>
            </m:r>
          </m:e>
        </m:rad>
        <m:r>
          <m:t>)</m:t>
        </m:r>
      </m:oMath>
      <w:r>
        <w:t xml:space="preserve">, dove </w:t>
      </w:r>
      <m:oMath>
        <m:r>
          <m:t>r=H−Q(a)</m:t>
        </m:r>
      </m:oMath>
      <w:r>
        <w:t>.</w:t>
      </w:r>
    </w:p>
    <w:p w14:paraId="3BD4F5F4" w14:textId="77777777" w:rsidR="005D6043" w:rsidRDefault="00A3732B">
      <w:pPr>
        <w:pStyle w:val="Titolo2"/>
        <w:keepNext/>
        <w:spacing w:after="140"/>
      </w:pPr>
      <w:bookmarkStart w:id="42" w:name="_Toc244139822"/>
      <w:r>
        <w:t>Chiusura distribuita delle reazioni</w:t>
      </w:r>
      <w:bookmarkEnd w:id="42"/>
    </w:p>
    <w:p w14:paraId="73EC68EE" w14:textId="77777777" w:rsidR="005D6043" w:rsidRDefault="00A3732B">
      <w:pPr>
        <w:spacing w:after="140"/>
      </w:pPr>
      <w:r>
        <w:t xml:space="preserve">Sotto </w:t>
      </w:r>
      <m:oMath>
        <m:sSub>
          <m:e>
            <m:r>
              <m:t>z</m:t>
            </m:r>
          </m:e>
          <m:sub>
            <m:r>
              <m:t>f</m:t>
            </m:r>
          </m:sub>
        </m:sSub>
      </m:oMath>
      <w:r>
        <w:t xml:space="preserve"> le reazioni continuano a contrastare </w:t>
      </w:r>
      <m:oMath>
        <m:r>
          <m:t>H</m:t>
        </m:r>
      </m:oMath>
      <w:r>
        <w:t xml:space="preserve"> fino alla profondità d'inversione </w:t>
      </w:r>
      <m:oMath>
        <m:sSub>
          <m:e>
            <m:r>
              <m:t>z</m:t>
            </m:r>
          </m:e>
          <m:sub>
            <m:r>
              <m:t>r</m:t>
            </m:r>
          </m:sub>
        </m:sSub>
      </m:oMath>
      <w:r>
        <w:t xml:space="preserve"> e poi agiscono in verso opposto fino a </w:t>
      </w:r>
      <m:oMath>
        <m:r>
          <m:t>t</m:t>
        </m:r>
      </m:oMath>
      <w:r>
        <w:t xml:space="preserve">, con risultanti uguali: le due parti formano una coppia che equilibra </w:t>
      </w:r>
      <m:oMath>
        <m:r>
          <m:t>M(</m:t>
        </m:r>
        <m:sSub>
          <m:e>
            <m:r>
              <m:t>z</m:t>
            </m:r>
          </m:e>
          <m:sub>
            <m:r>
              <m:t>f</m:t>
            </m:r>
          </m:sub>
        </m:sSub>
        <m:r>
          <m:t>)</m:t>
        </m:r>
      </m:oMath>
      <w:r>
        <w:t xml:space="preserve">. Nel palo corto e nell'intermedio </w:t>
      </w:r>
      <m:oMath>
        <m:r>
          <m:t>t=L</m:t>
        </m:r>
      </m:oMath>
      <w:r>
        <w:t xml:space="preserve">; nel palo lungo </w:t>
      </w:r>
      <m:oMath>
        <m:r>
          <m:t>t≤L</m:t>
        </m:r>
      </m:oMath>
      <w:r>
        <w:t xml:space="preserve"> è la profondità in cui la coppia raggiunge </w:t>
      </w:r>
      <m:oMath>
        <m:sSub>
          <m:e>
            <m:r>
              <m:t>M</m:t>
            </m:r>
          </m:e>
          <m:sub>
            <m:r>
              <m:t>y</m:t>
            </m:r>
          </m:sub>
        </m:sSub>
      </m:oMath>
      <w:r>
        <w:t>.</w:t>
      </w:r>
    </w:p>
    <w:p w14:paraId="4F8263C0" w14:textId="77777777" w:rsidR="005D6043" w:rsidRDefault="00A3732B">
      <w:pPr>
        <w:keepNext/>
        <w:spacing w:before="60" w:after="80"/>
        <w:ind w:left="255"/>
      </w:pPr>
      <m:oMathPara>
        <m:oMath>
          <m:r>
            <m:t>Q(</m:t>
          </m:r>
          <m:sSub>
            <m:e>
              <m:r>
                <m:t>z</m:t>
              </m:r>
            </m:e>
            <m:sub>
              <m:r>
                <m:t>r</m:t>
              </m:r>
            </m:sub>
          </m:sSub>
          <m:r>
            <m:t>)=</m:t>
          </m:r>
          <m:f>
            <m:fPr>
              <m:type m:val="bar"/>
            </m:fPr>
            <m:num>
              <m:r>
                <m:t>Q(</m:t>
              </m:r>
              <m:sSub>
                <m:e>
                  <m:r>
                    <m:t>z</m:t>
                  </m:r>
                </m:e>
                <m:sub>
                  <m:r>
                    <m:t>f</m:t>
                  </m:r>
                </m:sub>
              </m:sSub>
              <m:r>
                <m:t>)+Q(t)</m:t>
              </m:r>
            </m:num>
            <m:den>
              <m:r>
                <m:t>2</m:t>
              </m:r>
            </m:den>
          </m:f>
        </m:oMath>
      </m:oMathPara>
    </w:p>
    <w:p w14:paraId="5839AF2A" w14:textId="77777777" w:rsidR="005D6043" w:rsidRDefault="00A3732B">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3801C61C" w14:textId="77777777" w:rsidR="005D6043" w:rsidRDefault="00A3732B">
      <w:pPr>
        <w:keepNext/>
        <w:spacing w:before="60" w:after="80"/>
        <w:ind w:left="255"/>
      </w:pPr>
      <m:oMathPara>
        <m:oMath>
          <m:r>
            <m:t>C(</m:t>
          </m:r>
          <m:sSub>
            <m:e>
              <m:r>
                <m:t>z</m:t>
              </m:r>
            </m:e>
            <m:sub>
              <m:r>
                <m:t>f</m:t>
              </m:r>
            </m:sub>
          </m:sSub>
          <m:r>
            <m:t>,t)=M(</m:t>
          </m:r>
          <m:sSub>
            <m:e>
              <m:r>
                <m:t>z</m:t>
              </m:r>
            </m:e>
            <m:sub>
              <m:r>
                <m:t>f</m:t>
              </m:r>
            </m:sub>
          </m:sSub>
          <m:r>
            <m:t>)</m:t>
          </m:r>
        </m:oMath>
      </m:oMathPara>
    </w:p>
    <w:p w14:paraId="3719F092" w14:textId="77777777" w:rsidR="005D6043" w:rsidRDefault="00A3732B">
      <w:pPr>
        <w:spacing w:after="140"/>
      </w:pPr>
      <w:r>
        <w:t xml:space="preserve">Nel palo corto le due condizioni coincidono con l'equilibrio globale del palo rigido che ruota attorno a </w:t>
      </w:r>
      <m:oMath>
        <m:sSub>
          <m:e>
            <m:r>
              <m:t>z</m:t>
            </m:r>
          </m:e>
          <m:sub>
            <m:r>
              <m:t>r</m:t>
            </m:r>
          </m:sub>
        </m:sSub>
      </m:oMath>
      <w:r>
        <w:t xml:space="preserve">, con le reazioni limite dalle due parti: </w:t>
      </w:r>
      <m:oMath>
        <m:r>
          <m:t>H=2</m:t>
        </m:r>
        <m:r>
          <m:t>Q(</m:t>
        </m:r>
        <m:sSub>
          <m:e>
            <m:r>
              <m:t>z</m:t>
            </m:r>
          </m:e>
          <m:sub>
            <m:r>
              <m:t>r</m:t>
            </m:r>
          </m:sub>
        </m:sSub>
        <m:r>
          <m:t>)−Q(L)</m:t>
        </m:r>
      </m:oMath>
      <w:r>
        <w:t xml:space="preserve"> e </w:t>
      </w:r>
      <m:oMath>
        <m:sSub>
          <m:e>
            <m:r>
              <m:t>M</m:t>
            </m:r>
          </m:e>
          <m:sub>
            <m:r>
              <m:t>0</m:t>
            </m:r>
          </m:sub>
        </m:sSub>
        <m:r>
          <m:t>+2</m:t>
        </m:r>
        <m:r>
          <m:t>S(</m:t>
        </m:r>
        <m:sSub>
          <m:e>
            <m:r>
              <m:t>z</m:t>
            </m:r>
          </m:e>
          <m:sub>
            <m:r>
              <m:t>r</m:t>
            </m:r>
          </m:sub>
        </m:sSub>
        <m:r>
          <m:t>)−S(L)=0</m:t>
        </m:r>
      </m:oMath>
      <w:r>
        <w:t xml:space="preserve">. Broms, nei granulari, sostituisce invece il tratto rovesciato con la forza concentrata al piede </w:t>
      </w:r>
      <m:oMath>
        <m:r>
          <m:t>F=Q(L)−H</m:t>
        </m:r>
      </m:oMath>
      <w:r>
        <w:t>.</w:t>
      </w:r>
    </w:p>
    <w:p w14:paraId="792EE70E" w14:textId="77777777" w:rsidR="005D6043" w:rsidRDefault="00A3732B">
      <w:pPr>
        <w:pStyle w:val="Titolo2"/>
        <w:keepNext/>
        <w:spacing w:after="140"/>
      </w:pPr>
      <w:bookmarkStart w:id="43" w:name="_Toc244139823"/>
      <w:r>
        <w:t>Meccanismi e confronto con Broms</w:t>
      </w:r>
      <w:bookmarkEnd w:id="4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70FE1975" w14:textId="77777777">
        <w:trPr>
          <w:cantSplit/>
          <w:tblHeader/>
          <w:jc w:val="center"/>
        </w:trPr>
        <w:tc>
          <w:tcPr>
            <w:tcW w:w="2381" w:type="dxa"/>
            <w:shd w:val="clear" w:color="auto" w:fill="E7E6E6"/>
            <w:tcMar>
              <w:top w:w="90" w:type="dxa"/>
              <w:left w:w="90" w:type="dxa"/>
              <w:bottom w:w="90" w:type="dxa"/>
              <w:right w:w="90" w:type="dxa"/>
            </w:tcMar>
            <w:vAlign w:val="center"/>
          </w:tcPr>
          <w:p w14:paraId="1762F202" w14:textId="77777777" w:rsidR="005D6043" w:rsidRDefault="00A3732B">
            <w:pPr>
              <w:spacing w:before="20" w:after="20"/>
              <w:jc w:val="left"/>
            </w:pPr>
            <w:r>
              <w:rPr>
                <w:b/>
                <w:sz w:val="21"/>
              </w:rPr>
              <w:t>Testa e meccanismo</w:t>
            </w:r>
          </w:p>
        </w:tc>
        <w:tc>
          <w:tcPr>
            <w:tcW w:w="3402" w:type="dxa"/>
            <w:shd w:val="clear" w:color="auto" w:fill="E7E6E6"/>
            <w:tcMar>
              <w:top w:w="90" w:type="dxa"/>
              <w:left w:w="90" w:type="dxa"/>
              <w:bottom w:w="90" w:type="dxa"/>
              <w:right w:w="90" w:type="dxa"/>
            </w:tcMar>
            <w:vAlign w:val="center"/>
          </w:tcPr>
          <w:p w14:paraId="49EAFC2F" w14:textId="77777777" w:rsidR="005D6043" w:rsidRDefault="00A3732B">
            <w:pPr>
              <w:spacing w:before="20" w:after="20"/>
              <w:jc w:val="left"/>
            </w:pPr>
            <w:r>
              <w:rPr>
                <w:b/>
                <w:sz w:val="21"/>
              </w:rPr>
              <w:t>Metodo Stratificato</w:t>
            </w:r>
          </w:p>
        </w:tc>
        <w:tc>
          <w:tcPr>
            <w:tcW w:w="3855" w:type="dxa"/>
            <w:shd w:val="clear" w:color="auto" w:fill="E7E6E6"/>
            <w:tcMar>
              <w:top w:w="90" w:type="dxa"/>
              <w:left w:w="90" w:type="dxa"/>
              <w:bottom w:w="90" w:type="dxa"/>
              <w:right w:w="90" w:type="dxa"/>
            </w:tcMar>
            <w:vAlign w:val="center"/>
          </w:tcPr>
          <w:p w14:paraId="56D97F86" w14:textId="77777777" w:rsidR="005D6043" w:rsidRDefault="00A3732B">
            <w:pPr>
              <w:spacing w:before="20" w:after="20"/>
              <w:jc w:val="left"/>
            </w:pPr>
            <w:r>
              <w:rPr>
                <w:b/>
                <w:sz w:val="21"/>
              </w:rPr>
              <w:t>Broms nei granulari</w:t>
            </w:r>
          </w:p>
        </w:tc>
      </w:tr>
      <w:tr w:rsidR="005D6043" w14:paraId="42864C8B" w14:textId="77777777">
        <w:trPr>
          <w:cantSplit/>
          <w:jc w:val="center"/>
        </w:trPr>
        <w:tc>
          <w:tcPr>
            <w:tcW w:w="2381" w:type="dxa"/>
            <w:tcMar>
              <w:top w:w="90" w:type="dxa"/>
              <w:left w:w="90" w:type="dxa"/>
              <w:bottom w:w="90" w:type="dxa"/>
              <w:right w:w="90" w:type="dxa"/>
            </w:tcMar>
            <w:vAlign w:val="center"/>
          </w:tcPr>
          <w:p w14:paraId="5F239F47" w14:textId="77777777" w:rsidR="005D6043" w:rsidRDefault="00A3732B">
            <w:pPr>
              <w:spacing w:before="20" w:after="20"/>
              <w:jc w:val="left"/>
            </w:pPr>
            <w:r>
              <w:rPr>
                <w:sz w:val="21"/>
              </w:rPr>
              <w:t>Libera, corto</w:t>
            </w:r>
          </w:p>
        </w:tc>
        <w:tc>
          <w:tcPr>
            <w:tcW w:w="3402" w:type="dxa"/>
            <w:tcMar>
              <w:top w:w="90" w:type="dxa"/>
              <w:left w:w="90" w:type="dxa"/>
              <w:bottom w:w="90" w:type="dxa"/>
              <w:right w:w="90" w:type="dxa"/>
            </w:tcMar>
            <w:vAlign w:val="center"/>
          </w:tcPr>
          <w:p w14:paraId="74A257B5" w14:textId="77777777" w:rsidR="005D6043" w:rsidRDefault="00A3732B">
            <w:pPr>
              <w:spacing w:before="20" w:after="20"/>
              <w:jc w:val="left"/>
            </w:pPr>
            <m:oMathPara>
              <m:oMath>
                <m:r>
                  <m:t>He+S(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130BB0B2" w14:textId="77777777" w:rsidR="005D6043" w:rsidRDefault="00A3732B">
            <w:pPr>
              <w:spacing w:before="20" w:after="20"/>
              <w:jc w:val="center"/>
            </w:pPr>
            <m:oMathPara>
              <m:oMath>
                <m:r>
                  <m:t>H(L+e)=A(L)</m:t>
                </m:r>
              </m:oMath>
            </m:oMathPara>
          </w:p>
        </w:tc>
      </w:tr>
      <w:tr w:rsidR="005D6043" w14:paraId="3291D661" w14:textId="77777777">
        <w:trPr>
          <w:cantSplit/>
          <w:jc w:val="center"/>
        </w:trPr>
        <w:tc>
          <w:tcPr>
            <w:tcW w:w="2381" w:type="dxa"/>
            <w:tcMar>
              <w:top w:w="90" w:type="dxa"/>
              <w:left w:w="90" w:type="dxa"/>
              <w:bottom w:w="90" w:type="dxa"/>
              <w:right w:w="90" w:type="dxa"/>
            </w:tcMar>
            <w:vAlign w:val="center"/>
          </w:tcPr>
          <w:p w14:paraId="35334CF5" w14:textId="77777777" w:rsidR="005D6043" w:rsidRDefault="00A3732B">
            <w:pPr>
              <w:spacing w:before="20" w:after="20"/>
              <w:jc w:val="left"/>
            </w:pPr>
            <w:r>
              <w:rPr>
                <w:sz w:val="21"/>
              </w:rPr>
              <w:t>Libera, lungo</w:t>
            </w:r>
          </w:p>
        </w:tc>
        <w:tc>
          <w:tcPr>
            <w:tcW w:w="3402" w:type="dxa"/>
            <w:tcMar>
              <w:top w:w="90" w:type="dxa"/>
              <w:left w:w="90" w:type="dxa"/>
              <w:bottom w:w="90" w:type="dxa"/>
              <w:right w:w="90" w:type="dxa"/>
            </w:tcMar>
            <w:vAlign w:val="center"/>
          </w:tcPr>
          <w:p w14:paraId="0C1C3264" w14:textId="77777777" w:rsidR="005D6043" w:rsidRDefault="00A3732B">
            <w:pPr>
              <w:spacing w:before="20" w:after="20"/>
              <w:jc w:val="left"/>
            </w:pPr>
            <m:oMathPara>
              <m:oMath>
                <m:r>
                  <m:t>He+S(</m:t>
                </m:r>
                <m:sSub>
                  <m:e>
                    <m:r>
                      <m:t>z</m:t>
                    </m:r>
                  </m:e>
                  <m:sub>
                    <m:r>
                      <m:t>f</m:t>
                    </m:r>
                  </m:sub>
                </m:sSub>
                <m:r>
                  <m:t>)=</m:t>
                </m:r>
                <m:sSub>
                  <m:e>
                    <m:r>
                      <m:t>M</m:t>
                    </m:r>
                  </m:e>
                  <m:sub>
                    <m:r>
                      <m:t>y</m:t>
                    </m:r>
                  </m:sub>
                </m:sSub>
              </m:oMath>
            </m:oMathPara>
          </w:p>
        </w:tc>
        <w:tc>
          <w:tcPr>
            <w:tcW w:w="3855" w:type="dxa"/>
            <w:tcMar>
              <w:top w:w="90" w:type="dxa"/>
              <w:left w:w="90" w:type="dxa"/>
              <w:bottom w:w="90" w:type="dxa"/>
              <w:right w:w="90" w:type="dxa"/>
            </w:tcMar>
            <w:vAlign w:val="center"/>
          </w:tcPr>
          <w:p w14:paraId="30C5E292" w14:textId="77777777" w:rsidR="005D6043" w:rsidRDefault="00A3732B">
            <w:pPr>
              <w:spacing w:before="20" w:after="20"/>
              <w:jc w:val="center"/>
            </w:pPr>
            <w:r>
              <w:rPr>
                <w:sz w:val="21"/>
              </w:rPr>
              <w:t>uguale</w:t>
            </w:r>
          </w:p>
        </w:tc>
      </w:tr>
      <w:tr w:rsidR="005D6043" w14:paraId="3F3A74C5" w14:textId="77777777">
        <w:trPr>
          <w:cantSplit/>
          <w:jc w:val="center"/>
        </w:trPr>
        <w:tc>
          <w:tcPr>
            <w:tcW w:w="2381" w:type="dxa"/>
            <w:tcMar>
              <w:top w:w="90" w:type="dxa"/>
              <w:left w:w="90" w:type="dxa"/>
              <w:bottom w:w="90" w:type="dxa"/>
              <w:right w:w="90" w:type="dxa"/>
            </w:tcMar>
            <w:vAlign w:val="center"/>
          </w:tcPr>
          <w:p w14:paraId="1FDA0AD3" w14:textId="77777777" w:rsidR="005D6043" w:rsidRDefault="00A3732B">
            <w:pPr>
              <w:spacing w:before="20" w:after="20"/>
              <w:jc w:val="left"/>
            </w:pPr>
            <w:r>
              <w:rPr>
                <w:sz w:val="21"/>
              </w:rPr>
              <w:t>Impedita, corto</w:t>
            </w:r>
          </w:p>
        </w:tc>
        <w:tc>
          <w:tcPr>
            <w:tcW w:w="3402" w:type="dxa"/>
            <w:tcMar>
              <w:top w:w="90" w:type="dxa"/>
              <w:left w:w="90" w:type="dxa"/>
              <w:bottom w:w="90" w:type="dxa"/>
              <w:right w:w="90" w:type="dxa"/>
            </w:tcMar>
            <w:vAlign w:val="center"/>
          </w:tcPr>
          <w:p w14:paraId="0ADE145A" w14:textId="77777777" w:rsidR="005D6043" w:rsidRDefault="00A3732B">
            <w:pPr>
              <w:spacing w:before="20" w:after="20"/>
              <w:jc w:val="left"/>
            </w:pPr>
            <m:oMath>
              <m:r>
                <m:t>H=Q(L)</m:t>
              </m:r>
            </m:oMath>
            <w:r>
              <w:rPr>
                <w:sz w:val="21"/>
              </w:rPr>
              <w:t xml:space="preserve">, </w:t>
            </w:r>
            <m:oMath>
              <m:r>
                <m:t>S(L)≤</m:t>
              </m:r>
              <m:sSub>
                <m:e>
                  <m:r>
                    <m:t>M</m:t>
                  </m:r>
                </m:e>
                <m:sub>
                  <m:r>
                    <m:t>y</m:t>
                  </m:r>
                </m:sub>
              </m:sSub>
            </m:oMath>
          </w:p>
        </w:tc>
        <w:tc>
          <w:tcPr>
            <w:tcW w:w="3855" w:type="dxa"/>
            <w:tcMar>
              <w:top w:w="90" w:type="dxa"/>
              <w:left w:w="90" w:type="dxa"/>
              <w:bottom w:w="90" w:type="dxa"/>
              <w:right w:w="90" w:type="dxa"/>
            </w:tcMar>
            <w:vAlign w:val="center"/>
          </w:tcPr>
          <w:p w14:paraId="04BF700E" w14:textId="77777777" w:rsidR="005D6043" w:rsidRDefault="00A3732B">
            <w:pPr>
              <w:spacing w:before="20" w:after="20"/>
              <w:jc w:val="center"/>
            </w:pPr>
            <w:r>
              <w:rPr>
                <w:sz w:val="21"/>
              </w:rPr>
              <w:t>uguale</w:t>
            </w:r>
          </w:p>
        </w:tc>
      </w:tr>
      <w:tr w:rsidR="005D6043" w14:paraId="6FDA71E2" w14:textId="77777777">
        <w:trPr>
          <w:cantSplit/>
          <w:jc w:val="center"/>
        </w:trPr>
        <w:tc>
          <w:tcPr>
            <w:tcW w:w="2381" w:type="dxa"/>
            <w:tcMar>
              <w:top w:w="90" w:type="dxa"/>
              <w:left w:w="90" w:type="dxa"/>
              <w:bottom w:w="90" w:type="dxa"/>
              <w:right w:w="90" w:type="dxa"/>
            </w:tcMar>
            <w:vAlign w:val="center"/>
          </w:tcPr>
          <w:p w14:paraId="409E7F6F" w14:textId="77777777" w:rsidR="005D6043" w:rsidRDefault="00A3732B">
            <w:pPr>
              <w:spacing w:before="20" w:after="20"/>
              <w:jc w:val="left"/>
            </w:pPr>
            <w:r>
              <w:rPr>
                <w:sz w:val="21"/>
              </w:rPr>
              <w:t>Impedita, intermedio</w:t>
            </w:r>
          </w:p>
        </w:tc>
        <w:tc>
          <w:tcPr>
            <w:tcW w:w="3402" w:type="dxa"/>
            <w:tcMar>
              <w:top w:w="90" w:type="dxa"/>
              <w:left w:w="90" w:type="dxa"/>
              <w:bottom w:w="90" w:type="dxa"/>
              <w:right w:w="90" w:type="dxa"/>
            </w:tcMar>
            <w:vAlign w:val="center"/>
          </w:tcPr>
          <w:p w14:paraId="1B8BA54F" w14:textId="77777777" w:rsidR="005D6043" w:rsidRDefault="00A3732B">
            <w:pPr>
              <w:spacing w:before="20" w:after="20"/>
              <w:jc w:val="left"/>
            </w:pPr>
            <m:oMathPara>
              <m:oMath>
                <m:r>
                  <m:t>−</m:t>
                </m:r>
                <m:sSub>
                  <m:e>
                    <m:r>
                      <m:t>M</m:t>
                    </m:r>
                  </m:e>
                  <m:sub>
                    <m:r>
                      <m:t>y</m:t>
                    </m:r>
                  </m:sub>
                </m:sSub>
                <m:r>
                  <m:t>+S(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57519553" w14:textId="77777777" w:rsidR="005D6043" w:rsidRDefault="00A3732B">
            <w:pPr>
              <w:spacing w:before="20" w:after="20"/>
              <w:jc w:val="left"/>
            </w:pPr>
            <m:oMathPara>
              <m:oMath>
                <m:r>
                  <m:t>HL=</m:t>
                </m:r>
                <m:sSub>
                  <m:e>
                    <m:r>
                      <m:t>M</m:t>
                    </m:r>
                  </m:e>
                  <m:sub>
                    <m:r>
                      <m:t>y</m:t>
                    </m:r>
                  </m:sub>
                </m:sSub>
                <m:r>
                  <m:t>+A(L)</m:t>
                </m:r>
              </m:oMath>
            </m:oMathPara>
          </w:p>
        </w:tc>
      </w:tr>
      <w:tr w:rsidR="005D6043" w14:paraId="3FCC13CB" w14:textId="77777777">
        <w:trPr>
          <w:cantSplit/>
          <w:jc w:val="center"/>
        </w:trPr>
        <w:tc>
          <w:tcPr>
            <w:tcW w:w="2381" w:type="dxa"/>
            <w:tcMar>
              <w:top w:w="90" w:type="dxa"/>
              <w:left w:w="90" w:type="dxa"/>
              <w:bottom w:w="90" w:type="dxa"/>
              <w:right w:w="90" w:type="dxa"/>
            </w:tcMar>
            <w:vAlign w:val="center"/>
          </w:tcPr>
          <w:p w14:paraId="2A4FD80D" w14:textId="77777777" w:rsidR="005D6043" w:rsidRDefault="00A3732B">
            <w:pPr>
              <w:spacing w:before="20" w:after="20"/>
              <w:jc w:val="left"/>
            </w:pPr>
            <w:r>
              <w:rPr>
                <w:sz w:val="21"/>
              </w:rPr>
              <w:t>Impedita, lungo</w:t>
            </w:r>
          </w:p>
        </w:tc>
        <w:tc>
          <w:tcPr>
            <w:tcW w:w="3402" w:type="dxa"/>
            <w:tcMar>
              <w:top w:w="90" w:type="dxa"/>
              <w:left w:w="90" w:type="dxa"/>
              <w:bottom w:w="90" w:type="dxa"/>
              <w:right w:w="90" w:type="dxa"/>
            </w:tcMar>
            <w:vAlign w:val="center"/>
          </w:tcPr>
          <w:p w14:paraId="54202265" w14:textId="77777777" w:rsidR="005D6043" w:rsidRDefault="00A3732B">
            <w:pPr>
              <w:spacing w:before="20" w:after="20"/>
              <w:jc w:val="center"/>
            </w:pPr>
            <m:oMathPara>
              <m:oMath>
                <m:r>
                  <m:t>S(</m:t>
                </m:r>
                <m:sSub>
                  <m:e>
                    <m:r>
                      <m:t>z</m:t>
                    </m:r>
                  </m:e>
                  <m:sub>
                    <m:r>
                      <m:t>f</m:t>
                    </m:r>
                  </m:sub>
                </m:sSub>
                <m:r>
                  <m:t>)=2</m:t>
                </m:r>
                <m:sSub>
                  <m:e>
                    <m:r>
                      <m:t>M</m:t>
                    </m:r>
                  </m:e>
                  <m:sub>
                    <m:r>
                      <m:t>y</m:t>
                    </m:r>
                  </m:sub>
                </m:sSub>
              </m:oMath>
            </m:oMathPara>
          </w:p>
        </w:tc>
        <w:tc>
          <w:tcPr>
            <w:tcW w:w="3855" w:type="dxa"/>
            <w:tcMar>
              <w:top w:w="90" w:type="dxa"/>
              <w:left w:w="90" w:type="dxa"/>
              <w:bottom w:w="90" w:type="dxa"/>
              <w:right w:w="90" w:type="dxa"/>
            </w:tcMar>
            <w:vAlign w:val="center"/>
          </w:tcPr>
          <w:p w14:paraId="6FD454F4" w14:textId="77777777" w:rsidR="005D6043" w:rsidRDefault="00A3732B">
            <w:pPr>
              <w:spacing w:before="20" w:after="20"/>
              <w:jc w:val="center"/>
            </w:pPr>
            <w:r>
              <w:rPr>
                <w:sz w:val="21"/>
              </w:rPr>
              <w:t>uguale</w:t>
            </w:r>
          </w:p>
        </w:tc>
      </w:tr>
    </w:tbl>
    <w:p w14:paraId="13203607" w14:textId="77777777" w:rsidR="005D6043" w:rsidRDefault="005D6043"/>
    <w:p w14:paraId="55C577DE" w14:textId="77777777" w:rsidR="005D6043" w:rsidRDefault="00A3732B">
      <w:pPr>
        <w:spacing w:after="140"/>
      </w:pPr>
      <w:r>
        <w:t xml:space="preserve">La capacità è il minore dei candidati ammissibili. Nel terreno coesivo omogeneo il metodo restituisce esattamente le relazioni di Broms per tutti i meccanismi. Nel granulare omogeneo coincide con Broms per il palo lungo e per il corto impedito, mentre dà </w:t>
      </w:r>
      <w:r>
        <w:lastRenderedPageBreak/>
        <w:t xml:space="preserve">capacità minori per il corto a testa libera e per l'intermedio impedito: nel corto a testa libera, con </w:t>
      </w:r>
      <m:oMath>
        <m:r>
          <m:t>ζ=</m:t>
        </m:r>
        <m:sSub>
          <m:e>
            <m:r>
              <m:t>z</m:t>
            </m:r>
          </m:e>
          <m:sub>
            <m:r>
              <m:t>r</m:t>
            </m:r>
          </m:sub>
        </m:sSub>
        <m:r>
          <m:t>/L</m:t>
        </m:r>
      </m:oMath>
      <w:r>
        <w:t xml:space="preserve"> ed </w:t>
      </w:r>
      <m:oMath>
        <m:r>
          <m:t>ε=e/L</m:t>
        </m:r>
      </m:oMath>
      <w:r>
        <w:t>, l'equilibrio si riduce alla cubica</w:t>
      </w:r>
    </w:p>
    <w:p w14:paraId="13946AE0" w14:textId="77777777" w:rsidR="005D6043" w:rsidRDefault="00A3732B">
      <w:pPr>
        <w:keepNext/>
        <w:spacing w:before="60" w:after="80"/>
        <w:ind w:left="255"/>
      </w:pPr>
      <m:oMathPara>
        <m:oMath>
          <m:r>
            <m:t>2</m:t>
          </m:r>
          <m:sSup>
            <m:e>
              <m:r>
                <m:t>ζ</m:t>
              </m:r>
            </m:e>
            <m:sup>
              <m:r>
                <m:t>3</m:t>
              </m:r>
            </m:sup>
          </m:sSup>
          <m:r>
            <m:t>+3</m:t>
          </m:r>
          <m:r>
            <m:t>ε</m:t>
          </m:r>
          <m:sSup>
            <m:e>
              <m:r>
                <m:t>ζ</m:t>
              </m:r>
            </m:e>
            <m:sup>
              <m:r>
                <m:t>2</m:t>
              </m:r>
            </m:sup>
          </m:sSup>
          <m:r>
            <m:t>−</m:t>
          </m:r>
          <m:f>
            <m:fPr>
              <m:type m:val="bar"/>
            </m:fPr>
            <m:num>
              <m:r>
                <m:t>3</m:t>
              </m:r>
            </m:num>
            <m:den>
              <m:r>
                <m:t>2</m:t>
              </m:r>
            </m:den>
          </m:f>
          <m:r>
            <m:t>ε−1=0</m:t>
          </m:r>
        </m:oMath>
      </m:oMathPara>
    </w:p>
    <w:p w14:paraId="3FD4C414" w14:textId="77777777" w:rsidR="005D6043" w:rsidRDefault="00A3732B">
      <w:pPr>
        <w:keepNext/>
        <w:spacing w:before="60" w:after="80"/>
        <w:ind w:left="255"/>
      </w:pPr>
      <m:oMathPara>
        <m:oMath>
          <m:f>
            <m:fPr>
              <m:type m:val="bar"/>
            </m:fPr>
            <m:num>
              <m:sSub>
                <m:e>
                  <m:r>
                    <m:t>H</m:t>
                  </m:r>
                </m:e>
                <m:sub>
                  <m:r>
                    <m:t>distribuita</m:t>
                  </m:r>
                </m:sub>
              </m:sSub>
            </m:num>
            <m:den>
              <m:sSub>
                <m:e>
                  <m:r>
                    <m:t>H</m:t>
                  </m:r>
                </m:e>
                <m:sub>
                  <m:r>
                    <m:t>Broms</m:t>
                  </m:r>
                </m:sub>
              </m:sSub>
            </m:den>
          </m:f>
          <m:r>
            <m:t>=6</m:t>
          </m:r>
          <m:r>
            <m:t>(1+ε)</m:t>
          </m:r>
          <m:d>
            <m:dPr>
              <m:sepChr m:val="−"/>
            </m:dPr>
            <m:e>
              <m:sSup>
                <m:e>
                  <m:r>
                    <m:t>ζ</m:t>
                  </m:r>
                </m:e>
                <m:sup>
                  <m:r>
                    <m:t>2</m:t>
                  </m:r>
                </m:sup>
              </m:sSup>
            </m:e>
            <m:e>
              <m:f>
                <m:fPr>
                  <m:type m:val="bar"/>
                </m:fPr>
                <m:num>
                  <m:r>
                    <m:t>1</m:t>
                  </m:r>
                </m:num>
                <m:den>
                  <m:r>
                    <m:t>2</m:t>
                  </m:r>
                </m:den>
              </m:f>
            </m:e>
          </m:d>
        </m:oMath>
      </m:oMathPara>
    </w:p>
    <w:p w14:paraId="60730FA7" w14:textId="77777777" w:rsidR="005D6043" w:rsidRDefault="00A3732B">
      <w:pPr>
        <w:spacing w:after="140"/>
      </w:pPr>
      <w:r>
        <w:t xml:space="preserve">e la capacità è il 78,0 % di quella di Broms con </w:t>
      </w:r>
      <m:oMath>
        <m:r>
          <m:t>e=0</m:t>
        </m:r>
      </m:oMath>
      <w:r>
        <w:t xml:space="preserve">, il 67,9 % con </w:t>
      </w:r>
      <m:oMath>
        <m:r>
          <m:t>e=L</m:t>
        </m:r>
      </m:oMath>
      <w:r>
        <w:t xml:space="preserve"> e tende al 58,6 % per eccentricità molto grandi.</w:t>
      </w:r>
    </w:p>
    <w:p w14:paraId="392C5216" w14:textId="77777777" w:rsidR="005D6043" w:rsidRDefault="00A3732B">
      <w:pPr>
        <w:pStyle w:val="Titolo2"/>
        <w:keepNext/>
        <w:spacing w:after="140"/>
      </w:pPr>
      <w:bookmarkStart w:id="44" w:name="_Toc244139824"/>
      <w:r>
        <w:t>Esempi verificati e limiti</w:t>
      </w:r>
      <w:bookmarkEnd w:id="44"/>
    </w:p>
    <w:p w14:paraId="7455D65A" w14:textId="77777777" w:rsidR="005D6043" w:rsidRDefault="00A3732B">
      <w:pPr>
        <w:spacing w:after="140"/>
      </w:pPr>
      <w:r>
        <w:t xml:space="preserve">Per argilla con </w:t>
      </w:r>
      <m:oMath>
        <m:sSub>
          <m:e>
            <m:r>
              <m:t>c</m:t>
            </m:r>
          </m:e>
          <m:sub>
            <m:r>
              <m:t>u</m:t>
            </m:r>
          </m:sub>
        </m:sSub>
        <m:r>
          <m:t>=40</m:t>
        </m:r>
      </m:oMath>
      <w:r>
        <w:t xml:space="preserve"> kPa fino a 2 m su sabbia con </w:t>
      </w:r>
      <m:oMath>
        <m:sSup>
          <m:e>
            <m:r>
              <m:t>φ</m:t>
            </m:r>
          </m:e>
          <m:sup>
            <m:r>
              <m:t>′</m:t>
            </m:r>
          </m:sup>
        </m:sSup>
        <m:r>
          <m:t>=32</m:t>
        </m:r>
      </m:oMath>
      <w:r>
        <w:t xml:space="preserve">°, falda a 3 m, palo di diametro 0,8 m a testa libera con </w:t>
      </w:r>
      <m:oMath>
        <m:r>
          <m:t>e=0</m:t>
        </m:r>
        <m:r>
          <m:t>,</m:t>
        </m:r>
        <m:r>
          <m:t>5</m:t>
        </m:r>
      </m:oMath>
      <w:r>
        <w:t xml:space="preserve"> m e lunghezza 5 m, il palo è corto con </w:t>
      </w:r>
      <m:oMath>
        <m:sSub>
          <m:e>
            <m:r>
              <m:t>H</m:t>
            </m:r>
          </m:e>
          <m:sub>
            <m:r>
              <m:t>u</m:t>
            </m:r>
          </m:sub>
        </m:sSub>
        <m:r>
          <m:t>=350</m:t>
        </m:r>
        <m:r>
          <m:t>,</m:t>
        </m:r>
        <m:r>
          <m:t>09</m:t>
        </m:r>
      </m:oMath>
      <w:r>
        <w:t xml:space="preserve"> kN, </w:t>
      </w:r>
      <m:oMath>
        <m:sSub>
          <m:e>
            <m:r>
              <m:t>z</m:t>
            </m:r>
          </m:e>
          <m:sub>
            <m:r>
              <m:t>f</m:t>
            </m:r>
          </m:sub>
        </m:sSub>
        <m:r>
          <m:t>=2</m:t>
        </m:r>
        <m:r>
          <m:t>,</m:t>
        </m:r>
        <m:r>
          <m:t>386</m:t>
        </m:r>
      </m:oMath>
      <w:r>
        <w:t xml:space="preserve"> m e </w:t>
      </w:r>
      <m:oMath>
        <m:sSub>
          <m:e>
            <m:r>
              <m:t>z</m:t>
            </m:r>
          </m:e>
          <m:sub>
            <m:r>
              <m:t>r</m:t>
            </m:r>
          </m:sub>
        </m:sSub>
        <m:r>
          <m:t>=3</m:t>
        </m:r>
        <m:r>
          <m:t>,</m:t>
        </m:r>
        <m:r>
          <m:t>850</m:t>
        </m:r>
      </m:oMath>
      <w:r>
        <w:t xml:space="preserve"> m; con la testa impedita, lunghezza 6 m e </w:t>
      </w:r>
      <m:oMath>
        <m:sSub>
          <m:e>
            <m:r>
              <m:t>M</m:t>
            </m:r>
          </m:e>
          <m:sub>
            <m:r>
              <m:t>y</m:t>
            </m:r>
          </m:sub>
        </m:sSub>
        <m:r>
          <m:t>=1500</m:t>
        </m:r>
      </m:oMath>
      <w:r>
        <w:t xml:space="preserve"> kNm il meccanismo è intermedio con </w:t>
      </w:r>
      <m:oMath>
        <m:sSub>
          <m:e>
            <m:r>
              <m:t>H</m:t>
            </m:r>
          </m:e>
          <m:sub>
            <m:r>
              <m:t>u</m:t>
            </m:r>
          </m:sub>
        </m:sSub>
        <m:r>
          <m:t>=890</m:t>
        </m:r>
        <m:r>
          <m:t>,</m:t>
        </m:r>
        <m:r>
          <m:t>66</m:t>
        </m:r>
      </m:oMath>
      <w:r>
        <w:t xml:space="preserve"> kN. L'articolo riporta otto casi, calcolati con la libreria e con un programma indipendente, con scarti relativi sotto </w:t>
      </w:r>
      <m:oMath>
        <m:sSup>
          <m:e>
            <m:r>
              <m:t>10</m:t>
            </m:r>
          </m:e>
          <m:sup>
            <m:r>
              <m:t>−10</m:t>
            </m:r>
          </m:sup>
        </m:sSup>
      </m:oMath>
      <w:r>
        <w:t>.</w:t>
      </w:r>
    </w:p>
    <w:p w14:paraId="1C0D3C06" w14:textId="77777777" w:rsidR="005D6043" w:rsidRDefault="00A3732B">
      <w:pPr>
        <w:spacing w:after="140"/>
      </w:pPr>
      <w:r>
        <w:t>Il metodo è sperimentale: non ha una validazione sperimentale indipendente e i risultati lo dichiarano. Le leggi locali sono quelle di Broms per il terreno omogeneo; applicarle strato per strato è un'ipotesi, meno affidabile per strati sottili e molto diversi. L'inversione brusca della reazione è un'idealizzazione dello stato limite, non una legge pressione–spostamento, e il calcolo non fornisce spostamenti: per l'esercizio serve la risposta elastica del palo orizzontale (Wiki).</w:t>
      </w:r>
    </w:p>
    <w:p w14:paraId="42C47970" w14:textId="77777777" w:rsidR="005D6043" w:rsidRDefault="00A3732B">
      <w:pPr>
        <w:pStyle w:val="Titolo1"/>
        <w:keepNext/>
        <w:spacing w:after="140"/>
      </w:pPr>
      <w:bookmarkStart w:id="45" w:name="_Toc244139825"/>
      <w:r>
        <w:t>Sezione in calcestruzzo armato</w:t>
      </w:r>
      <w:bookmarkEnd w:id="45"/>
    </w:p>
    <w:p w14:paraId="06738D91" w14:textId="77777777" w:rsidR="005D6043" w:rsidRDefault="00A3732B">
      <w:pPr>
        <w:pStyle w:val="Titolo2"/>
        <w:keepNext/>
        <w:spacing w:after="140"/>
      </w:pPr>
      <w:bookmarkStart w:id="46" w:name="_Toc244139826"/>
      <w:r>
        <w:t>Geometrie tipologiche e costruzione delle armature</w:t>
      </w:r>
      <w:bookmarkEnd w:id="46"/>
    </w:p>
    <w:p w14:paraId="1A0A98EB" w14:textId="77777777" w:rsidR="005D6043" w:rsidRDefault="00A3732B">
      <w:pPr>
        <w:spacing w:after="140"/>
      </w:pPr>
      <w:r>
        <w:t>I wizard aggiungono sezioni a I, L e C aperta, ellittiche, a capsula, trapezoidali e poligonali regolari, oltre alle disposizioni a doppia fila o doppio anello e ai due contorni delle sezioni cave. Per i profili aperti il calcestruzzo segue il contorno reale: l'inviluppo rettangolare non è una regione resistente. L'origine delle nuove geometrie coincide con il baricentro del calcestruzzo.</w:t>
      </w:r>
    </w:p>
    <w:p w14:paraId="23992D6A" w14:textId="77777777" w:rsidR="005D6043" w:rsidRDefault="00A3732B">
      <w:pPr>
        <w:spacing w:after="140"/>
      </w:pPr>
      <w:r>
        <w:t>L'asse delle barre viene costruito sul contorno arretrato di copriferro netto, diametro della staffa e raggio della barra. Presso un foro l'arretramento è diretto verso il calcestruzzo. Sugli spigoli vengono mantenute barre di vertice, mentre ogni lato viene suddiviso rispettando il passo massimo assegnato. Ellisse, capsula nella disposizione radiale precedente e anelli cavi usano intersezioni tra raggi a incrementi angolari uguali e contorno utile: l'interasse lungo la curva non è necessariamente costante.</w:t>
      </w:r>
    </w:p>
    <w:p w14:paraId="466FFE45" w14:textId="77777777" w:rsidR="005D6043" w:rsidRDefault="00A3732B">
      <w:pPr>
        <w:spacing w:after="140"/>
      </w:pPr>
      <w:r>
        <w:t xml:space="preserve">La capsula è composta da due semicirconferenze e due tratti rettilinei, con estremità lungo la dimensione maggiore. La sezione a C è aperta, con anima e ali dallo stesso lato; la I ammette larghezze e spessori diversi delle due ali. Il poligono regolare è definito mediante numero di lati e diametro circoscritto. Le curve vengono discretizzate in </w:t>
      </w:r>
      <w:r>
        <w:lastRenderedPageBreak/>
        <w:t>poligoni dal modello geometrico; la verifica della discretizzazione resta distinta da quella degli equilibri della sezione.</w:t>
      </w:r>
    </w:p>
    <w:p w14:paraId="517A70D6" w14:textId="77777777" w:rsidR="005D6043" w:rsidRDefault="00A3732B">
      <w:pPr>
        <w:spacing w:after="140"/>
      </w:pPr>
      <w:r>
        <w:t>Le staffe seguono percorsi contenuti nel calcestruzzo. Nei profili composti da pareti rettangolari vengono proposti anelli distinti per anima e ali o per le quattro pareti cave. Il controllo geometrico del copriferro non dimostra il corretto ancoraggio, la piegatura, il trattenimento di ogni barra o la ripartizione del taglio. I percorsi disegnati non determinano automaticamente i bracci efficaci del modello resistente. Per le nuove disposizioni tali quantità e i parametri bw, d e Asl devono essere assegnat</w:t>
      </w:r>
      <w:r>
        <w:t>i e giustificati; l'ottimizzazione delle armature resta fuori campo. Per la capsula come pilastro sono disponibili i controlli generali descritti di seguito.</w:t>
      </w:r>
    </w:p>
    <w:p w14:paraId="61479E6D" w14:textId="77777777" w:rsidR="005D6043" w:rsidRDefault="00A3732B">
      <w:pPr>
        <w:spacing w:after="140"/>
      </w:pPr>
      <w:r>
        <w:t>La capsula con armature separate usa n_c barre per ciascuna semicirconferenza, estremi di tangenza inclusi, e n_r barre interne per ciascun rettilineo. Il totale è 2n_c + 2n_r. Gli angoli delle barre curve sono equidistanti rispetto al centro del relativo arco; gli assi intersecano il contorno arretrato in funzione del diametro delle barre curve. Per i rettilinei, lunghi L = |b − h|, le ascisse interne sono suddivise in n_r + 1 intervalli; l'ordinata rispetta il copriferro e il diametro delle barre rettilin</w:t>
      </w:r>
      <w:r>
        <w:t>ee. Diametri diversi possono quindi produrre piccoli raccordi tra gli assi delle barre nelle zone di tangenza.</w:t>
      </w:r>
    </w:p>
    <w:p w14:paraId="1395AFE4" w14:textId="77777777" w:rsidR="005D6043" w:rsidRDefault="00A3732B">
      <w:pPr>
        <w:spacing w:after="140"/>
      </w:pPr>
      <w:r>
        <w:t>Nei dettagli del pilastro l'interasse massimo viene misurato mediante le ascisse curvilinee delle barre su un percorso chiuso. Si considerano tutti gli intervalli consecutivi, incluso quello di chiusura; i tratti curvi seguono la discretizzazione poligonale. Non si collegano come barre adiacenti quelle appartenenti ai lati opposti. Il limite NTC 2018 §4.1.6.1.2 e gli altri controlli generali già implementati restano invariati. Barre manuali fuori dal percorso non consentono il riconoscimento automatico dell</w:t>
      </w:r>
      <w:r>
        <w:t>'interasse. Il metodo non dimostra trattenimento con legature, ancoraggi o confinamento sismico delle pile: queste verifiche sono distinte.</w:t>
      </w:r>
    </w:p>
    <w:p w14:paraId="70896DB4" w14:textId="77777777" w:rsidR="005D6043" w:rsidRDefault="00A3732B">
      <w:pPr>
        <w:spacing w:after="140"/>
      </w:pPr>
      <w:r>
        <w:t>Il modello nativo salvato conserva materiali, geometria e armature discrete. La ricetta editabile e gli input delle verifiche restano separati. Le mesh non sono archiviate come risultati permanenti: vengono ricostruite dal motore. Una bozza incompleta non contiene una precedente sezione valida, che potrebbe risultare incoerente con gli input mostrati.</w:t>
      </w:r>
    </w:p>
    <w:p w14:paraId="63429537" w14:textId="77777777" w:rsidR="005D6043" w:rsidRDefault="00A3732B">
      <w:pPr>
        <w:pStyle w:val="Titolo2"/>
        <w:keepNext/>
        <w:spacing w:after="140"/>
      </w:pPr>
      <w:bookmarkStart w:id="47" w:name="_Toc244139827"/>
      <w:r>
        <w:t>Geometria e deformazioni piane</w:t>
      </w:r>
      <w:bookmarkEnd w:id="47"/>
    </w:p>
    <w:p w14:paraId="0C633E84" w14:textId="77777777" w:rsidR="005D6043" w:rsidRDefault="00A3732B">
      <w:pPr>
        <w:spacing w:after="140"/>
      </w:pPr>
      <w:r>
        <w:t>Sono disponibili le sezioni usuali e le tipologie guidate descritte sopra, con fori centrali per le forme supportate. Il contorno circolare è discretizzato mediante un poligono con numero di lati configurabile. Le aree dei vuoti sono escluse e le barre incompatibili con il contorno o interne ai vuoti vengono rifiutate.</w:t>
      </w:r>
    </w:p>
    <w:p w14:paraId="56621822" w14:textId="77777777" w:rsidR="005D6043" w:rsidRDefault="00A3732B">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0C44A373" w14:textId="77777777" w:rsidR="005D6043" w:rsidRDefault="00A3732B">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403F371D" w14:textId="77777777" w:rsidR="005D6043" w:rsidRDefault="00A3732B">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54322030" w14:textId="77777777" w:rsidR="005D6043" w:rsidRDefault="00A3732B">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2209A44F" w14:textId="77777777" w:rsidR="005D6043" w:rsidRDefault="00A3732B">
      <w:pPr>
        <w:pStyle w:val="Titolo2"/>
        <w:keepNext/>
        <w:spacing w:after="140"/>
      </w:pPr>
      <w:bookmarkStart w:id="48" w:name="_Toc244139828"/>
      <w:r>
        <w:t>Equilibrio e domini</w:t>
      </w:r>
      <w:bookmarkEnd w:id="48"/>
    </w:p>
    <w:p w14:paraId="66F1407D" w14:textId="77777777" w:rsidR="005D6043" w:rsidRDefault="00A3732B">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5043FACA" w14:textId="77777777" w:rsidR="005D6043" w:rsidRDefault="00A3732B">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5AF8E921" w14:textId="77777777" w:rsidR="005D6043" w:rsidRDefault="00A3732B">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1A147759" w14:textId="77777777" w:rsidR="005D6043" w:rsidRDefault="00A3732B">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14:paraId="1E335B70" w14:textId="77777777" w:rsidR="005D6043" w:rsidRDefault="00A3732B">
      <w:pPr>
        <w:spacing w:after="140"/>
      </w:pPr>
      <w:r>
        <w:t xml:space="preserve">Con i criteri a N assegnato («N costante», «N e Mx costanti», «N e My costanti») un NEd fuori dal campo resistente [NRd,c; NRd,t] non ha punti del dominio a quel valore: l'esito è «Fuori dominio (N fuori dal campo [NRd,c; NRd,t])» con </w:t>
      </w:r>
      <m:oMath>
        <m:r>
          <m:t>η&gt;1</m:t>
        </m:r>
      </m:oMath>
      <w:r>
        <w:t xml:space="preserve">, valutato sul punto a eccentricità costante. Con «N costante» e momento di domanda nullo l'esito è «Entro il dominio (momento nullo)» con </w:t>
      </w:r>
      <m:oMath>
        <m:r>
          <m:t>η=0</m:t>
        </m:r>
      </m:oMath>
      <w:r>
        <w:t>.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14:paraId="3347A3D1" w14:textId="77777777" w:rsidR="005D6043" w:rsidRDefault="00A3732B">
      <w:pPr>
        <w:pStyle w:val="Titolo2"/>
        <w:keepNext/>
        <w:spacing w:after="140"/>
      </w:pPr>
      <w:bookmarkStart w:id="49" w:name="_Toc244139829"/>
      <w:r>
        <w:t>Materiali tendini e analisi di esercizio</w:t>
      </w:r>
      <w:bookmarkEnd w:id="49"/>
    </w:p>
    <w:p w14:paraId="5E645161" w14:textId="77777777" w:rsidR="005D6043" w:rsidRDefault="00A3732B">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4992E8E1" w14:textId="77777777" w:rsidR="005D6043" w:rsidRDefault="00A3732B">
      <w:pPr>
        <w:spacing w:after="140"/>
      </w:pPr>
      <w:r>
        <w:lastRenderedPageBreak/>
        <w:t xml:space="preserve">Per un gruppo di n fili o trefoli con area assegnata, l'eventuale diametro equivalente rappresenta la somma delle aree; a parità di diametro elementare cresce con </w:t>
      </w:r>
      <m:oMath>
        <m:rad>
          <m:radPr>
            <m:degHide m:val="on"/>
          </m:radPr>
          <m:deg/>
          <m:e>
            <m:r>
              <m:t>n</m:t>
            </m:r>
          </m:e>
        </m:rad>
      </m:oMath>
      <w:r>
        <w:t>. La tensione iniziale del tendine è un input efficace. Il motore non ricostruisce in modo generale attrito, rientro degli ancoraggi, rilassamento e tutte le perdite differite della struttura.</w:t>
      </w:r>
    </w:p>
    <w:p w14:paraId="23FCD622" w14:textId="77777777" w:rsidR="005D6043" w:rsidRDefault="00A3732B">
      <w:pPr>
        <w:spacing w:after="140"/>
      </w:pPr>
      <w:r>
        <w:t xml:space="preserve">Le verifiche di tensione di esercizio utilizzano le combinazioni già assegnate e i limiti di NTC 2018 §4.1.2.2.5 ed EN 1992-1-1 §7.2: per il calcestruzzo </w:t>
      </w:r>
      <m:oMath>
        <m:sSub>
          <m:e>
            <m:r>
              <m:t>k</m:t>
            </m:r>
          </m:e>
          <m:sub>
            <m:r>
              <m:t>1</m:t>
            </m:r>
          </m:sub>
        </m:sSub>
        <m:r>
          <m:t>=0</m:t>
        </m:r>
        <m:r>
          <m:t>,</m:t>
        </m:r>
        <m:r>
          <m:t>60</m:t>
        </m:r>
      </m:oMath>
      <w:r>
        <w:t xml:space="preserve"> nella combinazione caratteristica (rara) e </w:t>
      </w:r>
      <m:oMath>
        <m:sSub>
          <m:e>
            <m:r>
              <m:t>k</m:t>
            </m:r>
          </m:e>
          <m:sub>
            <m:r>
              <m:t>2</m:t>
            </m:r>
          </m:sub>
        </m:sSub>
        <m:r>
          <m:t>=0</m:t>
        </m:r>
        <m:r>
          <m:t>,</m:t>
        </m:r>
        <m:r>
          <m:t>45</m:t>
        </m:r>
      </m:oMath>
      <w:r>
        <w:t xml:space="preserve"> nella quasi permanente, per le barre </w:t>
      </w:r>
      <m:oMath>
        <m:sSub>
          <m:e>
            <m:r>
              <m:t>k</m:t>
            </m:r>
          </m:e>
          <m:sub>
            <m:r>
              <m:t>3</m:t>
            </m:r>
          </m:sub>
        </m:sSub>
        <m:r>
          <m:t>=0</m:t>
        </m:r>
        <m:r>
          <m:t>,</m:t>
        </m:r>
        <m:r>
          <m:t>80</m:t>
        </m:r>
      </m:oMath>
      <w:r>
        <w:t xml:space="preserve">, con gli stessi coefficienti in tutte le famiglie normative del modulo. Il fattore </w:t>
      </w:r>
      <m:oMath>
        <m:sSub>
          <m:e>
            <m:r>
              <m:t>f</m:t>
            </m:r>
          </m:e>
          <m:sub>
            <m:r>
              <m:t>s</m:t>
            </m:r>
          </m:sub>
        </m:sSub>
      </m:oMath>
      <w:r>
        <w:t xml:space="preserve"> vale 0,8 per gli elementi piani gettati in opera con spessore inferiore a 50 mm e 1 negli altri casi, e riguarda solo il calcestruzzo:</w:t>
      </w:r>
    </w:p>
    <w:p w14:paraId="35AF9A63" w14:textId="77777777" w:rsidR="005D6043" w:rsidRDefault="00A3732B">
      <w:pPr>
        <w:keepNext/>
        <w:spacing w:before="60" w:after="80"/>
        <w:ind w:left="255"/>
      </w:pPr>
      <m:oMathPara>
        <m:oMath>
          <m:sSub>
            <m:e>
              <m:r>
                <m:t>σ</m:t>
              </m:r>
            </m:e>
            <m:sub>
              <m:r>
                <m:t>c,lim</m:t>
              </m:r>
            </m:sub>
          </m:sSub>
          <m:r>
            <m:t>=</m:t>
          </m:r>
          <m:sSub>
            <m:e>
              <m:r>
                <m:t>f</m:t>
              </m:r>
            </m:e>
            <m:sub>
              <m:r>
                <m:t>s</m:t>
              </m:r>
            </m:sub>
          </m:sSub>
          <m:sSub>
            <m:e>
              <m:r>
                <m:t>k</m:t>
              </m:r>
            </m:e>
            <m:sub>
              <m:r>
                <m:t>1</m:t>
              </m:r>
            </m:sub>
          </m:sSub>
          <m:sSub>
            <m:e>
              <m:r>
                <m:t>f</m:t>
              </m:r>
            </m:e>
            <m:sub>
              <m:r>
                <m:t>ck</m:t>
              </m:r>
            </m:sub>
          </m:sSub>
        </m:oMath>
      </m:oMathPara>
    </w:p>
    <w:p w14:paraId="2CC29F1C" w14:textId="77777777" w:rsidR="005D6043" w:rsidRDefault="00A3732B">
      <w:pPr>
        <w:keepNext/>
        <w:spacing w:before="60" w:after="80"/>
        <w:ind w:left="255"/>
      </w:pPr>
      <m:oMathPara>
        <m:oMath>
          <m:sSub>
            <m:e>
              <m:r>
                <m:t>σ</m:t>
              </m:r>
            </m:e>
            <m:sub>
              <m:r>
                <m:t>c,lim</m:t>
              </m:r>
            </m:sub>
          </m:sSub>
          <m:r>
            <m:t>=</m:t>
          </m:r>
          <m:sSub>
            <m:e>
              <m:r>
                <m:t>f</m:t>
              </m:r>
            </m:e>
            <m:sub>
              <m:r>
                <m:t>s</m:t>
              </m:r>
            </m:sub>
          </m:sSub>
          <m:sSub>
            <m:e>
              <m:r>
                <m:t>k</m:t>
              </m:r>
            </m:e>
            <m:sub>
              <m:r>
                <m:t>2</m:t>
              </m:r>
            </m:sub>
          </m:sSub>
          <m:sSub>
            <m:e>
              <m:r>
                <m:t>f</m:t>
              </m:r>
            </m:e>
            <m:sub>
              <m:r>
                <m:t>ck</m:t>
              </m:r>
            </m:sub>
          </m:sSub>
        </m:oMath>
      </m:oMathPara>
    </w:p>
    <w:p w14:paraId="415EB22A" w14:textId="77777777" w:rsidR="005D6043" w:rsidRDefault="00A3732B">
      <w:pPr>
        <w:keepNext/>
        <w:spacing w:before="60" w:after="80"/>
        <w:ind w:left="255"/>
      </w:pPr>
      <m:oMathPara>
        <m:oMath>
          <m:sSub>
            <m:e>
              <m:r>
                <m:t>σ</m:t>
              </m:r>
            </m:e>
            <m:sub>
              <m:r>
                <m:t>s,lim</m:t>
              </m:r>
            </m:sub>
          </m:sSub>
          <m:r>
            <m:t>=</m:t>
          </m:r>
          <m:sSub>
            <m:e>
              <m:r>
                <m:t>k</m:t>
              </m:r>
            </m:e>
            <m:sub>
              <m:r>
                <m:t>3</m:t>
              </m:r>
            </m:sub>
          </m:sSub>
          <m:sSub>
            <m:e>
              <m:r>
                <m:t>f</m:t>
              </m:r>
            </m:e>
            <m:sub>
              <m:r>
                <m:t>yk</m:t>
              </m:r>
            </m:sub>
          </m:sSub>
        </m:oMath>
      </m:oMathPara>
    </w:p>
    <w:p w14:paraId="68E5C98D" w14:textId="77777777" w:rsidR="005D6043" w:rsidRDefault="00A3732B">
      <w:pPr>
        <w:spacing w:after="140"/>
      </w:pPr>
      <w:r>
        <w:t xml:space="preserve">Per i trefoli il limite è </w:t>
      </w:r>
      <m:oMath>
        <m:r>
          <m:t>0</m:t>
        </m:r>
        <m:r>
          <m:t>,</m:t>
        </m:r>
        <m:r>
          <m:t>75</m:t>
        </m:r>
        <m:sSub>
          <m:e>
            <m:r>
              <m:t>f</m:t>
            </m:r>
          </m:e>
          <m:sub>
            <m:r>
              <m:t>pk</m:t>
            </m:r>
          </m:sub>
        </m:sSub>
      </m:oMath>
      <w:r>
        <w:t xml:space="preserve"> nella famiglia Eurocodice e Model Code 2010, </w:t>
      </w:r>
      <m:oMath>
        <m:r>
          <m:t>0</m:t>
        </m:r>
        <m:r>
          <m:t>,</m:t>
        </m:r>
        <m:r>
          <m:t>65</m:t>
        </m:r>
        <m:sSub>
          <m:e>
            <m:r>
              <m:t>f</m:t>
            </m:r>
          </m:e>
          <m:sub>
            <m:r>
              <m:t>pk</m:t>
            </m:r>
          </m:sub>
        </m:sSub>
      </m:oMath>
      <w:r>
        <w:t xml:space="preserve"> con l'appendice tedesca (</w:t>
      </w:r>
      <m:oMath>
        <m:sSub>
          <m:e>
            <m:r>
              <m:t>k</m:t>
            </m:r>
          </m:e>
          <m:sub>
            <m:r>
              <m:t>5</m:t>
            </m:r>
          </m:sub>
        </m:sSub>
      </m:oMath>
      <w:r>
        <w:t xml:space="preserve"> di DIN NA NDP 7.2(5), dato per la combinazione quasi permanente e applicato da ANTHEA anche alla caratteristica, a favore di sicurezza; fonte secondaria da riscontrare sul testo), </w:t>
      </w:r>
      <m:oMath>
        <m:r>
          <m:t>0</m:t>
        </m:r>
        <m:r>
          <m:t>,</m:t>
        </m:r>
        <m:r>
          <m:t>70</m:t>
        </m:r>
        <m:sSub>
          <m:e>
            <m:r>
              <m:t>f</m:t>
            </m:r>
          </m:e>
          <m:sub>
            <m:r>
              <m:t>pk</m:t>
            </m:r>
          </m:sub>
        </m:sSub>
      </m:oMath>
      <w:r>
        <w:t xml:space="preserve"> con l'appendice nazionale italiana e </w:t>
      </w:r>
      <m:oMath>
        <m:r>
          <m:t>0</m:t>
        </m:r>
        <m:r>
          <m:t>,</m:t>
        </m:r>
        <m:r>
          <m:t>80</m:t>
        </m:r>
        <m:sSub>
          <m:e>
            <m:r>
              <m:t>f</m:t>
            </m:r>
          </m:e>
          <m:sub>
            <m:r>
              <m:t>p(0,1)k</m:t>
            </m:r>
          </m:sub>
        </m:sSub>
      </m:oMath>
      <w:r>
        <w:t xml:space="preserve"> con NTC 2018 e CNR-DT 200. Il rapporto del calcestruzzo è il massimo di </w:t>
      </w:r>
      <m:oMath>
        <m:r>
          <m:t>|</m:t>
        </m:r>
        <m:sSub>
          <m:e>
            <m:r>
              <m:t>σ</m:t>
            </m:r>
          </m:e>
          <m:sub>
            <m:r>
              <m:t>c</m:t>
            </m:r>
          </m:sub>
        </m:sSub>
        <m:r>
          <m:t>|/</m:t>
        </m:r>
        <m:sSub>
          <m:e>
            <m:r>
              <m:t>σ</m:t>
            </m:r>
          </m:e>
          <m:sub>
            <m:r>
              <m:t>c,lim</m:t>
            </m:r>
          </m:sub>
        </m:sSub>
      </m:oMath>
      <w:r>
        <w:t xml:space="preserve"> sui vertici compressi della sezione.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52720D53" w14:textId="77777777" w:rsidR="005D6043" w:rsidRDefault="00A3732B">
      <w:pPr>
        <w:spacing w:after="140"/>
      </w:pPr>
      <w:r>
        <w:t xml:space="preserve">Con Analisi «Non lineare» nella scheda Tensioni le tensioni di esercizio sono calcolate con le leggi di progetto dei materiali, cioè con i valori caratteristici ridotti da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della norma del foglio (</w:t>
      </w:r>
      <m:oMath>
        <m:sSub>
          <m:e>
            <m:r>
              <m:t>f</m:t>
            </m:r>
          </m:e>
          <m:sub>
            <m:r>
              <m:t>cd</m:t>
            </m:r>
          </m:sub>
        </m:sSub>
        <m:r>
          <m:t>=</m:t>
        </m:r>
        <m:sSub>
          <m:e>
            <m:r>
              <m:t>α</m:t>
            </m:r>
          </m:e>
          <m:sub>
            <m:r>
              <m:t>cc</m:t>
            </m:r>
          </m:sub>
        </m:sSub>
        <m:sSub>
          <m:e>
            <m:r>
              <m:t>f</m:t>
            </m:r>
          </m:e>
          <m:sub>
            <m:r>
              <m:t>ck</m:t>
            </m:r>
          </m:sub>
        </m:sSub>
        <m:r>
          <m:t>/</m:t>
        </m:r>
        <m:sSub>
          <m:e>
            <m:r>
              <m:t>γ</m:t>
            </m:r>
          </m:e>
          <m:sub>
            <m:r>
              <m:t>c</m:t>
            </m:r>
          </m:sub>
        </m:sSub>
      </m:oMath>
      <w:r>
        <w:t xml:space="preserve">, </w:t>
      </w:r>
      <m:oMath>
        <m:sSub>
          <m:e>
            <m:r>
              <m:t>f</m:t>
            </m:r>
          </m:e>
          <m:sub>
            <m:r>
              <m:t>yd</m:t>
            </m:r>
          </m:sub>
        </m:sSub>
        <m:r>
          <m:t>=</m:t>
        </m:r>
        <m:sSub>
          <m:e>
            <m:r>
              <m:t>f</m:t>
            </m:r>
          </m:e>
          <m:sub>
            <m:r>
              <m:t>yk</m:t>
            </m:r>
          </m:sub>
        </m:sSub>
        <m:r>
          <m:t>/</m:t>
        </m:r>
        <m:sSub>
          <m:e>
            <m:r>
              <m:t>γ</m:t>
            </m:r>
          </m:e>
          <m:sub>
            <m:r>
              <m:t>s</m:t>
            </m:r>
          </m:sub>
        </m:sSub>
      </m:oMath>
      <w:r>
        <w:t xml:space="preserve">), non con leggi di esercizio. È una scelta voluta: l'analisi non lineare con le leggi di progetto e l'analisi lineare a sezione fessurata sono analisi diverse e i loro risultati non sono confrontabili; il riferimento abituale delle verifiche SLE resta l'analisi lineare. Chi vuole le leggi con coefficienti unitari modifica la norma, assegnando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pari a 1 nei Coefficienti da normativa del foglio: gli stessi coefficienti valgono per tutte le verifiche del foglio. Con Non lineare la scheda Tensioni mostra l'avviso sui legami di progetto.</w:t>
      </w:r>
    </w:p>
    <w:p w14:paraId="7C760097" w14:textId="77777777" w:rsidR="005D6043" w:rsidRDefault="00A3732B">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w:t>
      </w:r>
      <m:oMath>
        <m:r>
          <m:t>n=</m:t>
        </m:r>
        <m:sSub>
          <m:e>
            <m:r>
              <m:t>E</m:t>
            </m:r>
          </m:e>
          <m:sub>
            <m:r>
              <m:t>s</m:t>
            </m:r>
          </m:sub>
        </m:sSub>
        <m:r>
          <m:t>(1+ψ)/</m:t>
        </m:r>
        <m:sSub>
          <m:e>
            <m:r>
              <m:t>E</m:t>
            </m:r>
          </m:e>
          <m:sub>
            <m:r>
              <m:t>c</m:t>
            </m:r>
          </m:sub>
        </m:sSub>
      </m:oMath>
      <w:r>
        <w:t xml:space="preserve">,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14:paraId="5601A015" w14:textId="77777777" w:rsidR="005D6043" w:rsidRDefault="00A3732B">
      <w:pPr>
        <w:keepNext/>
        <w:spacing w:before="60" w:after="80"/>
        <w:ind w:left="255"/>
      </w:pPr>
      <m:oMathPara>
        <m:oMath>
          <m:sSub>
            <m:e>
              <m:r>
                <m:t>ε</m:t>
              </m:r>
            </m:e>
            <m:sub>
              <m:r>
                <m:t>tot</m:t>
              </m:r>
            </m:sub>
          </m:sSub>
          <m:r>
            <m:t>(x,y)=(1+ψ)</m:t>
          </m:r>
          <m:sSub>
            <m:e>
              <m:r>
                <m:t>ε</m:t>
              </m:r>
            </m:e>
            <m:sub>
              <m:r>
                <m:t>sol</m:t>
              </m:r>
            </m:sub>
          </m:sSub>
          <m:r>
            <m:t>(x,y)</m:t>
          </m:r>
        </m:oMath>
      </m:oMathPara>
    </w:p>
    <w:p w14:paraId="17672FF4" w14:textId="77777777" w:rsidR="005D6043" w:rsidRDefault="00A3732B">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14:paraId="6CA773D0" w14:textId="77777777" w:rsidR="005D6043" w:rsidRDefault="00A3732B">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14:paraId="6F12DA09" w14:textId="77777777" w:rsidR="005D6043" w:rsidRDefault="00A3732B">
      <w:pPr>
        <w:spacing w:after="140"/>
      </w:pPr>
      <w:r>
        <w:t xml:space="preserve">Sul piano totale una barra a tensione </w:t>
      </w:r>
      <w:r>
        <w:rPr>
          <w:rFonts w:ascii="Calibri" w:eastAsia="Calibri" w:hAnsi="Calibri" w:cs="Calibri"/>
        </w:rPr>
        <w:t>σ</w:t>
      </w:r>
      <w:r>
        <w:t xml:space="preserve">s ha deformazione </w:t>
      </w:r>
      <m:oMath>
        <m:f>
          <m:fPr>
            <m:type m:val="lin"/>
          </m:fPr>
          <m:num>
            <m:sSub>
              <m:e>
                <m:r>
                  <m:t>σ</m:t>
                </m:r>
              </m:e>
              <m:sub>
                <m:r>
                  <m:t>s</m:t>
                </m:r>
              </m:sub>
            </m:sSub>
          </m:num>
          <m:den>
            <m:sSub>
              <m:e>
                <m:r>
                  <m:t>E</m:t>
                </m:r>
              </m:e>
              <m:sub>
                <m:r>
                  <m:t>s</m:t>
                </m:r>
              </m:sub>
            </m:sSub>
          </m:den>
        </m:f>
      </m:oMath>
      <w:r>
        <w:t xml:space="preserve"> e il calcestruzzo compresso </w:t>
      </w:r>
      <m:oMath>
        <m:sSub>
          <m:e>
            <m:r>
              <m:t>σ</m:t>
            </m:r>
          </m:e>
          <m:sub>
            <m:r>
              <m:t>c</m:t>
            </m:r>
          </m:sub>
        </m:sSub>
        <m:r>
          <m:t>(1+ψ)/</m:t>
        </m:r>
        <m:sSub>
          <m:e>
            <m:r>
              <m:t>E</m:t>
            </m:r>
          </m:e>
          <m:sub>
            <m:r>
              <m:t>c</m:t>
            </m:r>
          </m:sub>
        </m:sSub>
      </m:oMath>
      <w:r>
        <w:t xml:space="preserve">.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m:oMath>
        <m:r>
          <m:t>ψ=0</m:t>
        </m:r>
      </m:oMath>
      <w:r>
        <w:t xml:space="preserve"> e nell'analisi non lineare i due piani coincidono.</w:t>
      </w:r>
    </w:p>
    <w:p w14:paraId="414385A1" w14:textId="77777777" w:rsidR="005D6043" w:rsidRDefault="00A3732B">
      <w:pPr>
        <w:pStyle w:val="Titolo2"/>
        <w:keepNext/>
        <w:spacing w:after="140"/>
      </w:pPr>
      <w:bookmarkStart w:id="50" w:name="_Toc244139830"/>
      <w:r>
        <w:t>Selezione delle verifiche nel report short</w:t>
      </w:r>
      <w:bookmarkEnd w:id="50"/>
    </w:p>
    <w:p w14:paraId="566A3CCA" w14:textId="77777777" w:rsidR="005D6043" w:rsidRDefault="00A3732B">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44AB0047" w14:textId="77777777" w:rsidR="005D6043" w:rsidRDefault="00A3732B">
      <w:pPr>
        <w:spacing w:after="140"/>
      </w:pPr>
      <w:r>
        <w:t xml:space="preserve">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t>
      </w:r>
      <m:oMath>
        <m:f>
          <m:fPr>
            <m:type m:val="lin"/>
          </m:fPr>
          <m:num>
            <m:sSub>
              <m:e>
                <m:r>
                  <m:t>w</m:t>
                </m:r>
              </m:e>
              <m:sub>
                <m:r>
                  <m:t>k</m:t>
                </m:r>
              </m:sub>
            </m:sSub>
          </m:num>
          <m:den>
            <m:sSub>
              <m:e>
                <m:r>
                  <m:t>w</m:t>
                </m:r>
              </m:e>
              <m:sub>
                <m:r>
                  <m:t>lim</m:t>
                </m:r>
              </m:sub>
            </m:sSub>
          </m:den>
        </m:f>
      </m:oMath>
      <w:r>
        <w:t xml:space="preserve"> e conserva distanza fra fessure, differenza di deformazioni e aree efficaci quando disponibili nella traccia. Il calcolo come limite superiore senza barre efficaci è esplicitamente riconoscibile.</w:t>
      </w:r>
    </w:p>
    <w:p w14:paraId="6F367709" w14:textId="77777777" w:rsidR="005D6043" w:rsidRDefault="00A3732B">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17818CE8" w14:textId="77777777" w:rsidR="005D6043" w:rsidRDefault="00A3732B">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600764D7" w14:textId="77777777" w:rsidR="005D6043" w:rsidRDefault="00A3732B">
      <w:pPr>
        <w:spacing w:after="140"/>
      </w:pPr>
      <w:r>
        <w:t>Alcune regole delle norme ammettono più letture; il modulo adotta le seguenti, dichiarate anche nelle pagine di metodo della libreria:</w:t>
      </w:r>
    </w:p>
    <w:p w14:paraId="16B46DAA" w14:textId="77777777" w:rsidR="005D6043" w:rsidRDefault="00A3732B">
      <w:pPr>
        <w:spacing w:after="140"/>
        <w:ind w:left="283" w:hanging="283"/>
      </w:pPr>
      <w:r>
        <w:lastRenderedPageBreak/>
        <w:t>1. l'interazione delle bielle in torsione si valuta come somma dei rapporti del taglio nelle due direzioni, a favore di sicurezza;</w:t>
      </w:r>
    </w:p>
    <w:p w14:paraId="22DFD944" w14:textId="77777777" w:rsidR="005D6043" w:rsidRDefault="00A3732B">
      <w:pPr>
        <w:spacing w:after="140"/>
        <w:ind w:left="283" w:hanging="283"/>
      </w:pPr>
      <w:r>
        <w:t xml:space="preserve">2. nelle tensioni di esercizio il limite </w:t>
      </w:r>
      <m:oMath>
        <m:sSub>
          <m:e>
            <m:r>
              <m:t>k</m:t>
            </m:r>
          </m:e>
          <m:sub>
            <m:r>
              <m:t>3</m:t>
            </m:r>
          </m:sub>
        </m:sSub>
        <m:sSub>
          <m:e>
            <m:r>
              <m:t>f</m:t>
            </m:r>
          </m:e>
          <m:sub>
            <m:r>
              <m:t>yk</m:t>
            </m:r>
          </m:sub>
        </m:sSub>
      </m:oMath>
      <w:r>
        <w:t xml:space="preserve"> si applica a </w:t>
      </w:r>
      <m:oMath>
        <m:d>
          <m:dPr>
            <m:begChr m:val="|"/>
            <m:sepChr m:val=""/>
            <m:endChr m:val="|"/>
          </m:dPr>
          <m:e>
            <m:sSub>
              <m:e>
                <m:r>
                  <m:t>σ</m:t>
                </m:r>
              </m:e>
              <m:sub>
                <m:r>
                  <m:t>s</m:t>
                </m:r>
              </m:sub>
            </m:sSub>
          </m:e>
        </m:d>
      </m:oMath>
      <w:r>
        <w:t xml:space="preserve"> anche delle barre compresse, a favore di sicurezza;</w:t>
      </w:r>
    </w:p>
    <w:p w14:paraId="009EDCA0" w14:textId="77777777" w:rsidR="005D6043" w:rsidRDefault="00A3732B">
      <w:pPr>
        <w:spacing w:after="140"/>
        <w:ind w:left="283" w:hanging="283"/>
      </w:pPr>
      <w:r>
        <w:t xml:space="preserve">3. il limite </w:t>
      </w:r>
      <m:oMath>
        <m:sSub>
          <m:e>
            <m:r>
              <m:t>k</m:t>
            </m:r>
          </m:e>
          <m:sub>
            <m:r>
              <m:t>1</m:t>
            </m:r>
          </m:sub>
        </m:sSub>
        <m:sSub>
          <m:e>
            <m:r>
              <m:t>f</m:t>
            </m:r>
          </m:e>
          <m:sub>
            <m:r>
              <m:t>ck</m:t>
            </m:r>
          </m:sub>
        </m:sSub>
      </m:oMath>
      <w:r>
        <w:t xml:space="preserve"> vale in ogni classe di esposizione, a favore di sicurezza;</w:t>
      </w:r>
    </w:p>
    <w:p w14:paraId="69828E36" w14:textId="77777777" w:rsidR="005D6043" w:rsidRDefault="00A3732B">
      <w:pPr>
        <w:spacing w:after="140"/>
        <w:ind w:left="283" w:hanging="283"/>
      </w:pPr>
      <w:r>
        <w:t xml:space="preserve">4. </w:t>
      </w:r>
      <m:oMath>
        <m:sSub>
          <m:e>
            <m:r>
              <m:t>k</m:t>
            </m:r>
          </m:e>
          <m:sub>
            <m:r>
              <m:t>2</m:t>
            </m:r>
          </m:sub>
        </m:sSub>
        <m:sSub>
          <m:e>
            <m:r>
              <m:t>f</m:t>
            </m:r>
          </m:e>
          <m:sub>
            <m:r>
              <m:t>ck</m:t>
            </m:r>
          </m:sub>
        </m:sSub>
      </m:oMath>
      <w:r>
        <w:t xml:space="preserve"> è usato come limite e non come soglia della viscosità non lineare, a favore di sicurezza;</w:t>
      </w:r>
    </w:p>
    <w:p w14:paraId="50968E46" w14:textId="77777777" w:rsidR="005D6043" w:rsidRDefault="00A3732B">
      <w:pPr>
        <w:spacing w:after="140"/>
        <w:ind w:left="283" w:hanging="283"/>
      </w:pPr>
      <w:r>
        <w:t xml:space="preserve">5. l'apertura delle fessure è nulla, </w:t>
      </w:r>
      <m:oMath>
        <m:sSub>
          <m:e>
            <m:r>
              <m:t>w</m:t>
            </m:r>
          </m:e>
          <m:sub>
            <m:r>
              <m:t>k</m:t>
            </m:r>
          </m:sub>
        </m:sSub>
        <m:r>
          <m:t>=0</m:t>
        </m:r>
      </m:oMath>
      <w:r>
        <w:t>, quando l'asse neutro cade nel copriferro di una barra del lembo teso;</w:t>
      </w:r>
    </w:p>
    <w:p w14:paraId="3ADD04DF" w14:textId="77777777" w:rsidR="005D6043" w:rsidRDefault="00A3732B">
      <w:pPr>
        <w:spacing w:after="140"/>
        <w:ind w:left="283" w:hanging="283"/>
      </w:pPr>
      <w:r>
        <w:t xml:space="preserve">6. con barre tese fuori dall'area efficace </w:t>
      </w:r>
      <m:oMath>
        <m:sSub>
          <m:e>
            <m:r>
              <m:t>A</m:t>
            </m:r>
          </m:e>
          <m:sub>
            <m:r>
              <m:t>c,eff</m:t>
            </m:r>
          </m:sub>
        </m:sSub>
      </m:oMath>
      <w:r>
        <w:t xml:space="preserve"> l'interasse usa il limite superiore </w:t>
      </w:r>
      <m:oMath>
        <m:r>
          <m:t>1</m:t>
        </m:r>
        <m:r>
          <m:t>,</m:t>
        </m:r>
        <m:r>
          <m:t>3</m:t>
        </m:r>
        <m:r>
          <m:t>(h−x)</m:t>
        </m:r>
      </m:oMath>
      <w:r>
        <w:t xml:space="preserve"> della 7.3.4(3) dell'EN 1992-1-1; </w:t>
      </w:r>
      <m:oMath>
        <m:sSub>
          <m:e>
            <m:r>
              <m:t>w</m:t>
            </m:r>
          </m:e>
          <m:sub>
            <m:r>
              <m:t>k</m:t>
            </m:r>
          </m:sub>
        </m:sSub>
      </m:oMath>
      <w:r>
        <w:t xml:space="preserve"> deriva dalla deformazione delle barre tese e non dal lembo, quindi non è un limite superiore dell'apertura al lembo, che la norma non chiede.</w:t>
      </w:r>
    </w:p>
    <w:p w14:paraId="4C10B900" w14:textId="77777777" w:rsidR="005D6043" w:rsidRDefault="00A3732B">
      <w:pPr>
        <w:pStyle w:val="Titolo2"/>
        <w:keepNext/>
        <w:spacing w:after="140"/>
      </w:pPr>
      <w:bookmarkStart w:id="51" w:name="_Toc244139831"/>
      <w:r>
        <w:t>Apertura delle fessure</w:t>
      </w:r>
      <w:bookmarkEnd w:id="51"/>
    </w:p>
    <w:p w14:paraId="3896149C" w14:textId="77777777" w:rsidR="005D6043" w:rsidRDefault="00A3732B">
      <w:pPr>
        <w:spacing w:after="140"/>
      </w:pPr>
      <w:r>
        <w:t xml:space="preserve">La formula implementata parte da tensione delle barre efficaci, modulo dell'acciaio, Ecm, resistenza media a trazione e rapporto fra armatura e area efficace di calcestruzzo. </w:t>
      </w:r>
      <m:oMath>
        <m:sSub>
          <m:e>
            <m:r>
              <m:t>α</m:t>
            </m:r>
          </m:e>
          <m:sub>
            <m:r>
              <m:t>e</m:t>
            </m:r>
          </m:sub>
        </m:sSub>
      </m:oMath>
      <w:r>
        <w:t xml:space="preserve"> usa </w:t>
      </w:r>
      <m:oMath>
        <m:f>
          <m:fPr>
            <m:type m:val="lin"/>
          </m:fPr>
          <m:num>
            <m:sSub>
              <m:e>
                <m:r>
                  <m:t>E</m:t>
                </m:r>
              </m:e>
              <m:sub>
                <m:r>
                  <m:t>s</m:t>
                </m:r>
              </m:sub>
            </m:sSub>
          </m:num>
          <m:den>
            <m:sSub>
              <m:e>
                <m:r>
                  <m:t>E</m:t>
                </m:r>
              </m:e>
              <m:sub>
                <m:r>
                  <m:t>cm</m:t>
                </m:r>
              </m:sub>
            </m:sSub>
          </m:den>
        </m:f>
      </m:oMath>
      <w:r>
        <w:t xml:space="preserve"> e può differire dal coefficiente di omogeneizzazione con viscosità impiegato per l'analisi tensionale. Nel codice attuale fct,eff coincide con fctm, senza riduzione automatica per l'età di fessurazione.</w:t>
      </w:r>
    </w:p>
    <w:p w14:paraId="70A175D1" w14:textId="77777777" w:rsidR="005D6043" w:rsidRDefault="00A3732B">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7D31C843" w14:textId="77777777" w:rsidR="005D6043" w:rsidRDefault="00A3732B">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79DC9D8F" w14:textId="77777777" w:rsidR="005D6043" w:rsidRDefault="00A3732B">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1F957475" w14:textId="77777777" w:rsidR="005D6043" w:rsidRDefault="00A3732B">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43A16992" w14:textId="77777777" w:rsidR="005D6043" w:rsidRDefault="00A3732B">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m:oMath>
        <m:sSub>
          <m:e>
            <m:r>
              <m:t>ε</m:t>
            </m:r>
          </m:e>
          <m:sub>
            <m:r>
              <m:t>c,max</m:t>
            </m:r>
          </m:sub>
        </m:sSub>
        <m:r>
          <m:t>≤</m:t>
        </m:r>
        <m:sSup>
          <m:e>
            <m:r>
              <m:t>10</m:t>
            </m:r>
          </m:e>
          <m:sup>
            <m:r>
              <m:t>−12</m:t>
            </m:r>
          </m:sup>
        </m:sSup>
      </m:oMath>
      <w:r>
        <w:t xml:space="preserve"> ai vertici) </w:t>
      </w:r>
      <m:oMath>
        <m:sSub>
          <m:e>
            <m:r>
              <m:t>w</m:t>
            </m:r>
          </m:e>
          <m:sub>
            <m:r>
              <m:t>k</m:t>
            </m:r>
          </m:sub>
        </m:sSub>
        <m:r>
          <m:t>=0</m:t>
        </m:r>
      </m:oMath>
      <w:r>
        <w:t xml:space="preserve"> e </w:t>
      </w:r>
      <m:oMath>
        <m:sSub>
          <m:e>
            <m:r>
              <m:t>k</m:t>
            </m:r>
          </m:e>
          <m:sub>
            <m:r>
              <m:t>2</m:t>
            </m:r>
          </m:sub>
        </m:sSub>
      </m:oMath>
      <w:r>
        <w:t xml:space="preserve"> non interviene. Se l'asse neutro taglia la sezione, anche in presso- o tensoflessione, la sezione è inflessa e </w:t>
      </w:r>
      <m:oMath>
        <m:sSub>
          <m:e>
            <m:r>
              <m:t>k</m:t>
            </m:r>
          </m:e>
          <m:sub>
            <m:r>
              <m:t>2</m:t>
            </m:r>
          </m:sub>
        </m:sSub>
        <m:r>
          <m:t>=0</m:t>
        </m:r>
        <m:r>
          <m:t>,</m:t>
        </m:r>
        <m:r>
          <m:t>50</m:t>
        </m:r>
      </m:oMath>
      <w:r>
        <w:t xml:space="preserve"> per ogni normativa; la traccia lo riporta in un solo dettaglio «Criterio k₂». Nel ramo di sezione interamente tesa si impiega invece la distribuzione di deformazioni: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t>
      </w:r>
      <m:oMath>
        <m:sSub>
          <m:e>
            <m:r>
              <m:t>w</m:t>
            </m:r>
          </m:e>
          <m:sub>
            <m:r>
              <m:t>k</m:t>
            </m:r>
          </m:sub>
        </m:sSub>
        <m:r>
          <m:t>=0</m:t>
        </m:r>
      </m:oMath>
      <w:r>
        <w:t xml:space="preserve">), con le barre tese tutte fuori da Ac,eff (limite superiore), con barre distanziate quando governa il termine in (h − x), né con Model Code 2010 e DIN EN 1992-1-1, il cui sr,max non contiene k2. Le fasce interne dei fori sono aree locali (EN 1992-1-1 7.3.4(3)): ciascuna usa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sulla </w:t>
      </w:r>
      <w:r>
        <w:lastRenderedPageBreak/>
        <w:t xml:space="preserve">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misurata dall'asse neutro, ma non supera l'altezza della sezione lungo il gradiente: con l'asse neutro interno alla sezione il limite non agisce; nella sezione interamente tesa (</w:t>
      </w:r>
      <m:oMath>
        <m:r>
          <m:t>x=0</m:t>
        </m:r>
      </m:oMath>
      <w:r>
        <w:t xml:space="preserve">)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xml:space="preserve">| per l'altezza della sezione lungo il gradiente non oltre </w:t>
      </w:r>
      <m:oMath>
        <m:sSup>
          <m:e>
            <m:r>
              <m:t>10</m:t>
            </m:r>
          </m:e>
          <m:sup>
            <m:r>
              <m:t>−4</m:t>
            </m:r>
          </m:sup>
        </m:sSup>
        <m:sSub>
          <m:e>
            <m:r>
              <m:t>ε</m:t>
            </m:r>
          </m:e>
          <m:sub>
            <m:r>
              <m:t>max</m:t>
            </m:r>
          </m:sub>
        </m:sSub>
      </m:oMath>
      <w:r>
        <w:t xml:space="preserve">) la trazione è uniforme: tutta la fascia è tesa, </w:t>
      </w:r>
      <m:oMath>
        <m:sSub>
          <m:e>
            <m:r>
              <m:t>k</m:t>
            </m:r>
          </m:e>
          <m:sub>
            <m:r>
              <m:t>2</m:t>
            </m:r>
          </m:sub>
        </m:sSub>
        <m:r>
          <m:t>=1</m:t>
        </m:r>
      </m:oMath>
      <w:r>
        <w:t xml:space="preserve"> e </w:t>
      </w:r>
      <m:oMath>
        <m:r>
          <m:t>h−x</m:t>
        </m:r>
      </m:oMath>
      <w:r>
        <w:t xml:space="preserve">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gradiente obliquo: in un cassone 1000 × 1400 mm con il gradiente lungo il </w:t>
      </w:r>
      <w:r>
        <w:t>lato di 1400 mm le fasce sui lati lunghi passano da 1000 a 1400 mm e la loro apertura cresce del 40 %, per un'eccentricità trascurabile; nell'anello la differenza è solo quella del poligono che approssima il cerchio.</w:t>
      </w:r>
    </w:p>
    <w:p w14:paraId="225BE14E" w14:textId="77777777" w:rsidR="005D6043" w:rsidRDefault="00A3732B">
      <w:pPr>
        <w:spacing w:after="140"/>
      </w:pPr>
      <w:r>
        <w:t xml:space="preserve">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w:t>
      </w:r>
      <m:oMath>
        <m:sSub>
          <m:e>
            <m:r>
              <m:t>k</m:t>
            </m:r>
          </m:e>
          <m:sub>
            <m:r>
              <m:t>2</m:t>
            </m:r>
          </m:sub>
        </m:sSub>
        <m:r>
          <m:t>=1</m:t>
        </m:r>
        <m:r>
          <m:t>,</m:t>
        </m:r>
        <m:r>
          <m:t>00</m:t>
        </m:r>
      </m:oMath>
      <w:r>
        <w:t xml:space="preserve"> e un'apertura maggiore. Sui casi di prova la regola attuale riduce l'apertura in media del 24 % (fino al 44 %) nelle sezioni a semplice armatura e del 36 % (fino al 48 %) in tensoflessione; non cambia nulla dove governa la regione distante dalle barre, e alcuni esiti passano da non soddisfatto a soddisfatto. Le altre normative usavano già 0,50.</w:t>
      </w:r>
    </w:p>
    <w:p w14:paraId="39DF29F4" w14:textId="77777777" w:rsidR="005D6043" w:rsidRDefault="00A3732B">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41594D75" w14:textId="77777777" w:rsidR="005D6043" w:rsidRDefault="00A3732B">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19FD56DA" w14:textId="77777777" w:rsidR="005D6043" w:rsidRDefault="00A3732B">
      <w:pPr>
        <w:keepNext/>
        <w:spacing w:before="60" w:after="80"/>
        <w:ind w:left="255"/>
      </w:pPr>
      <m:oMathPara>
        <m:oMath>
          <m:sSub>
            <m:e>
              <m:r>
                <m:t>s</m:t>
              </m:r>
            </m:e>
            <m:sub>
              <m:r>
                <m:t>lim</m:t>
              </m:r>
            </m:sub>
          </m:sSub>
          <m:r>
            <m:t>=5(c+</m:t>
          </m:r>
          <m:sSub>
            <m:e>
              <m:r>
                <m:t>φ</m:t>
              </m:r>
            </m:e>
            <m:sub>
              <m:r>
                <m:t>eq</m:t>
              </m:r>
            </m:sub>
          </m:sSub>
          <m:r>
            <m:t>/2)</m:t>
          </m:r>
        </m:oMath>
      </m:oMathPara>
    </w:p>
    <w:p w14:paraId="26F99867" w14:textId="77777777" w:rsidR="005D6043" w:rsidRDefault="00A3732B">
      <w:pPr>
        <w:keepNext/>
        <w:spacing w:before="60" w:after="80"/>
        <w:ind w:left="255"/>
      </w:pPr>
      <m:oMathPara>
        <m:oMath>
          <m:r>
            <m:t>Δ</m:t>
          </m:r>
          <m:sSub>
            <m:e>
              <m:r>
                <m:t>s</m:t>
              </m:r>
            </m:e>
            <m:sub>
              <m:r>
                <m:t>m,distante</m:t>
              </m:r>
            </m:sub>
          </m:sSub>
          <m:r>
            <m:t>=0</m:t>
          </m:r>
          <m:r>
            <m:t>,</m:t>
          </m:r>
          <m:r>
            <m:t>75(h−x)</m:t>
          </m:r>
        </m:oMath>
      </m:oMathPara>
    </w:p>
    <w:p w14:paraId="50586B87" w14:textId="77777777" w:rsidR="005D6043" w:rsidRDefault="00A3732B">
      <w:pPr>
        <w:keepNext/>
        <w:spacing w:before="60" w:after="80"/>
        <w:ind w:left="255"/>
      </w:pPr>
      <m:oMathPara>
        <m:oMath>
          <m:sSub>
            <m:e>
              <m:r>
                <m:t>w</m:t>
              </m:r>
            </m:e>
            <m:sub>
              <m:r>
                <m:t>k</m:t>
              </m:r>
            </m:sub>
          </m:sSub>
          <m:r>
            <m:t>=max(0;1</m:t>
          </m:r>
          <m:r>
            <m:t>,</m:t>
          </m:r>
          <m:r>
            <m:t>70Δ</m:t>
          </m:r>
          <m:sSub>
            <m:e>
              <m:r>
                <m:t>s</m:t>
              </m:r>
            </m:e>
            <m:sub>
              <m:r>
                <m:t>m</m:t>
              </m:r>
            </m:sub>
          </m:sSub>
          <m:r>
            <m:t>Δε)</m:t>
          </m:r>
        </m:oMath>
      </m:oMathPara>
    </w:p>
    <w:p w14:paraId="6B21F827" w14:textId="77777777" w:rsidR="005D6043" w:rsidRDefault="00A3732B">
      <w:pPr>
        <w:spacing w:after="140"/>
      </w:pPr>
      <w:r>
        <w:t xml:space="preserve">Se </w:t>
      </w:r>
      <m:oMath>
        <m:r>
          <m:t>s≤</m:t>
        </m:r>
        <m:sSub>
          <m:e>
            <m:r>
              <m:t>s</m:t>
            </m:r>
          </m:e>
          <m:sub>
            <m:r>
              <m:t>lim</m:t>
            </m:r>
          </m:sub>
        </m:sSub>
      </m:oMath>
      <w:r>
        <w:t xml:space="preserve">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1139CF68" w14:textId="77777777" w:rsidR="005D6043" w:rsidRDefault="00A3732B">
      <w:pPr>
        <w:spacing w:after="140"/>
      </w:pPr>
      <w:r>
        <w:lastRenderedPageBreak/>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 xml:space="preserve">sm,vicino e in slim con il loro copriferro reale. Senza barre tese </w:t>
      </w:r>
      <m:oMath>
        <m:sSub>
          <m:e>
            <m:r>
              <m:t>w</m:t>
            </m:r>
          </m:e>
          <m:sub>
            <m:r>
              <m:t>k</m:t>
            </m:r>
          </m:sub>
        </m:sSub>
        <m:r>
          <m:t>=0</m:t>
        </m:r>
      </m:oMath>
      <w:r>
        <w:t xml:space="preserve"> solo se l'asse neutro cade nel copriferro di una barra del lembo teso: la barra deve trovarsi, lungo il gradiente delle deformazioni, entro la proiezione a,c del proprio copriferro c + Ø/2, con c il copriferro reale della barra verso la faccia tesa, misurato sulla sua posizione; la traccia riporta a,c. Il valore di «c barra», se assegnato, resta solo nella formula di wk: una barra più interna del copriferro nominale, o con un copriferro reale maggiore di quello assegnato, conta con la propria posizione. Al</w:t>
      </w:r>
      <w:r>
        <w:t>trimenti la zona tesa è priva di armatura, nessuna barra ne controlla le fessure (EN 1992-1-1 §7.3.2(1)) e la verifica non è soddisfatta; lo stesso vale per una faccia della sezione interamente tesa senza barre nella propria fascia efficace.</w:t>
      </w:r>
    </w:p>
    <w:p w14:paraId="71D67729" w14:textId="77777777" w:rsidR="005D6043" w:rsidRDefault="00A3732B">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4BA64A71" w14:textId="77777777" w:rsidR="005D6043" w:rsidRDefault="00A3732B">
      <w:pPr>
        <w:spacing w:after="140"/>
      </w:pPr>
      <w:r>
        <w:t xml:space="preserve">Con il Model Code 2010 il ritiro libero </w:t>
      </w:r>
      <m:oMath>
        <m:sSub>
          <m:e>
            <m:r>
              <m:t>ε</m:t>
            </m:r>
          </m:e>
          <m:sub>
            <m:r>
              <m:t>cs</m:t>
            </m:r>
          </m:sub>
        </m:sSub>
      </m:oMath>
      <w:r>
        <w:t xml:space="preserve"> entra nell'apertura di progetto solo se assegnato, come opzione della libreria; il valore predefinito è nullo e ANTHEA non lo usa:</w:t>
      </w:r>
    </w:p>
    <w:p w14:paraId="4582B647" w14:textId="77777777" w:rsidR="005D6043" w:rsidRDefault="00A3732B">
      <w:pPr>
        <w:keepNext/>
        <w:spacing w:before="60" w:after="80"/>
        <w:ind w:left="255"/>
      </w:pPr>
      <m:oMathPara>
        <m:oMath>
          <m:sSub>
            <m:e>
              <m:r>
                <m:t>w</m:t>
              </m:r>
            </m:e>
            <m:sub>
              <m:r>
                <m:t>d</m:t>
              </m:r>
            </m:sub>
          </m:sSub>
          <m:r>
            <m:t>=2</m:t>
          </m:r>
          <m:sSub>
            <m:e>
              <m:r>
                <m:t>l</m:t>
              </m:r>
            </m:e>
            <m:sub>
              <m:r>
                <m:t>s,max</m:t>
              </m:r>
            </m:sub>
          </m:sSub>
          <m:r>
            <m:t>(</m:t>
          </m:r>
          <m:sSub>
            <m:e>
              <m:r>
                <m:t>ε</m:t>
              </m:r>
            </m:e>
            <m:sub>
              <m:r>
                <m:t>sm</m:t>
              </m:r>
            </m:sub>
          </m:sSub>
          <m:r>
            <m:t>−</m:t>
          </m:r>
          <m:sSub>
            <m:e>
              <m:r>
                <m:t>ε</m:t>
              </m:r>
            </m:e>
            <m:sub>
              <m:r>
                <m:t>cm</m:t>
              </m:r>
            </m:sub>
          </m:sSub>
          <m:r>
            <m:t>−</m:t>
          </m:r>
          <m:sSub>
            <m:e>
              <m:r>
                <m:t>ε</m:t>
              </m:r>
            </m:e>
            <m:sub>
              <m:r>
                <m:t>cs</m:t>
              </m:r>
            </m:sub>
          </m:sSub>
          <m:r>
            <m:t>)</m:t>
          </m:r>
        </m:oMath>
      </m:oMathPara>
    </w:p>
    <w:p w14:paraId="4297AAD8" w14:textId="77777777" w:rsidR="005D6043" w:rsidRDefault="00A3732B">
      <w:pPr>
        <w:spacing w:after="140"/>
      </w:pPr>
      <w:r>
        <w:t xml:space="preserve">Con il profilo DIN il coefficiente dell'altezza efficace </w:t>
      </w:r>
      <m:oMath>
        <m:sSub>
          <m:e>
            <m:r>
              <m:t>h</m:t>
            </m:r>
          </m:e>
          <m:sub>
            <m:r>
              <m:t>c,ef</m:t>
            </m:r>
          </m:sub>
        </m:sSub>
      </m:oMath>
      <w:r>
        <w:t xml:space="preserve"> (Bild 7.1DE) è l'interpolazione del programma, a favore di sicurezza, perché le fonti consultate non concordano. Con il profilo EN l'esposizione XD3, che il prospetto 7.1N non elenca, ha </w:t>
      </w:r>
      <m:oMath>
        <m:sSub>
          <m:e>
            <m:r>
              <m:t>w</m:t>
            </m:r>
          </m:e>
          <m:sub>
            <m:r>
              <m:t>max</m:t>
            </m:r>
          </m:sub>
        </m:sSub>
        <m:r>
          <m:t>=0</m:t>
        </m:r>
        <m:r>
          <m:t>,</m:t>
        </m:r>
        <m:r>
          <m:t>3</m:t>
        </m:r>
      </m:oMath>
      <w:r>
        <w:t xml:space="preserve"> mm come XD1, XD2 e XS1–XS3.</w:t>
      </w:r>
    </w:p>
    <w:p w14:paraId="4F81ED45" w14:textId="77777777" w:rsidR="005D6043" w:rsidRDefault="00A3732B">
      <w:pPr>
        <w:pStyle w:val="Titolo2"/>
        <w:keepNext/>
        <w:spacing w:after="140"/>
      </w:pPr>
      <w:bookmarkStart w:id="52" w:name="_Toc244139832"/>
      <w:r>
        <w:t>Esempio di fessurazione</w:t>
      </w:r>
      <w:bookmarkEnd w:id="52"/>
    </w:p>
    <w:p w14:paraId="467850E0" w14:textId="77777777" w:rsidR="005D6043" w:rsidRDefault="00A3732B">
      <w:pPr>
        <w:spacing w:after="140"/>
      </w:pPr>
      <w:r>
        <w:t xml:space="preserve">Assumere </w:t>
      </w:r>
      <m:oMath>
        <m:sSub>
          <m:e>
            <m:r>
              <m:t>σ</m:t>
            </m:r>
          </m:e>
          <m:sub>
            <m:r>
              <m:t>s</m:t>
            </m:r>
          </m:sub>
        </m:sSub>
        <m:r>
          <m:t>=200</m:t>
        </m:r>
      </m:oMath>
      <w:r>
        <w:t xml:space="preserve"> MPa, </w:t>
      </w:r>
      <m:oMath>
        <m:sSub>
          <m:e>
            <m:r>
              <m:t>E</m:t>
            </m:r>
          </m:e>
          <m:sub>
            <m:r>
              <m:t>s</m:t>
            </m:r>
          </m:sub>
        </m:sSub>
        <m:r>
          <m:t>=200000</m:t>
        </m:r>
      </m:oMath>
      <w:r>
        <w:t xml:space="preserve"> MPa, </w:t>
      </w:r>
      <m:oMath>
        <m:sSub>
          <m:e>
            <m:r>
              <m:t>E</m:t>
            </m:r>
          </m:e>
          <m:sub>
            <m:r>
              <m:t>cm</m:t>
            </m:r>
          </m:sub>
        </m:sSub>
        <m:r>
          <m:t>=33000</m:t>
        </m:r>
      </m:oMath>
      <w:r>
        <w:t xml:space="preserve"> MPa, </w:t>
      </w:r>
      <m:oMath>
        <m:sSub>
          <m:e>
            <m:r>
              <m:t>f</m:t>
            </m:r>
          </m:e>
          <m:sub>
            <m:r>
              <m:t>ctm</m:t>
            </m:r>
          </m:sub>
        </m:sSub>
        <m:r>
          <m:t>=2</m:t>
        </m:r>
        <m:r>
          <m:t>,</m:t>
        </m:r>
        <m:r>
          <m:t>9</m:t>
        </m:r>
      </m:oMath>
      <w:r>
        <w:t xml:space="preserve"> MPa, </w:t>
      </w:r>
      <m:oMath>
        <m:sSub>
          <m:e>
            <m:r>
              <m:t>ρ</m:t>
            </m:r>
          </m:e>
          <m:sub>
            <m:r>
              <m:t>eff</m:t>
            </m:r>
          </m:sub>
        </m:sSub>
        <m:r>
          <m:t>=0</m:t>
        </m:r>
        <m:r>
          <m:t>,</m:t>
        </m:r>
        <m:r>
          <m:t>02</m:t>
        </m:r>
      </m:oMath>
      <w:r>
        <w:t xml:space="preserve">, </w:t>
      </w:r>
      <m:oMath>
        <m:sSub>
          <m:e>
            <m:r>
              <m:t>ϕ</m:t>
            </m:r>
          </m:e>
          <m:sub>
            <m:r>
              <m:t>eq</m:t>
            </m:r>
          </m:sub>
        </m:sSub>
        <m:r>
          <m:t>=16</m:t>
        </m:r>
      </m:oMath>
      <w:r>
        <w:t xml:space="preserve"> mm, </w:t>
      </w:r>
      <m:oMath>
        <m:r>
          <m:t>c=30</m:t>
        </m:r>
      </m:oMath>
      <w:r>
        <w:t xml:space="preserve"> mm, </w:t>
      </w:r>
      <m:oMath>
        <m:sSub>
          <m:e>
            <m:r>
              <m:t>k</m:t>
            </m:r>
          </m:e>
          <m:sub>
            <m:r>
              <m:t>1</m:t>
            </m:r>
          </m:sub>
        </m:sSub>
        <m:r>
          <m:t>=0</m:t>
        </m:r>
        <m:r>
          <m:t>,</m:t>
        </m:r>
        <m:r>
          <m:t>8</m:t>
        </m:r>
      </m:oMath>
      <w:r>
        <w:t xml:space="preserve">, </w:t>
      </w:r>
      <m:oMath>
        <m:sSub>
          <m:e>
            <m:r>
              <m:t>k</m:t>
            </m:r>
          </m:e>
          <m:sub>
            <m:r>
              <m:t>2</m:t>
            </m:r>
          </m:sub>
        </m:sSub>
        <m:r>
          <m:t>=0</m:t>
        </m:r>
        <m:r>
          <m:t>,</m:t>
        </m:r>
        <m:r>
          <m:t>5</m:t>
        </m:r>
      </m:oMath>
      <w:r>
        <w:t xml:space="preserve"> e lunga durata. Si ottiene </w:t>
      </w:r>
      <m:oMath>
        <m:sSub>
          <m:e>
            <m:r>
              <m:t>α</m:t>
            </m:r>
          </m:e>
          <m:sub>
            <m:r>
              <m:t>e</m:t>
            </m:r>
          </m:sub>
        </m:sSub>
        <m:r>
          <m:t>=6</m:t>
        </m:r>
        <m:r>
          <m:t>,</m:t>
        </m:r>
        <m:r>
          <m:t>0606</m:t>
        </m:r>
      </m:oMath>
      <w:r>
        <w:t xml:space="preserve"> e </w:t>
      </w:r>
      <m:oMath>
        <m:r>
          <m:t>Δσ=65</m:t>
        </m:r>
        <m:r>
          <m:t>,</m:t>
        </m:r>
        <m:r>
          <m:t>03</m:t>
        </m:r>
      </m:oMath>
      <w:r>
        <w:t xml:space="preserve"> MPa. La deformazione calcolata è 0,0006748, maggiore del minimo 0,0006000.</w:t>
      </w:r>
    </w:p>
    <w:p w14:paraId="10C36EEE" w14:textId="77777777" w:rsidR="005D6043" w:rsidRDefault="00A3732B">
      <w:pPr>
        <w:spacing w:after="140"/>
      </w:pPr>
      <w:r>
        <w:t xml:space="preserve">Il termine vicino vale (102 + 136)/1,7 = 140 mm. La soglia di interasse è 190 mm. Con </w:t>
      </w:r>
      <m:oMath>
        <m:r>
          <m:t>s=150</m:t>
        </m:r>
      </m:oMath>
      <w:r>
        <w:t xml:space="preserve"> mm, </w:t>
      </w:r>
      <m:oMath>
        <m:sSub>
          <m:e>
            <m:r>
              <m:t>w</m:t>
            </m:r>
          </m:e>
          <m:sub>
            <m:r>
              <m:t>k</m:t>
            </m:r>
          </m:sub>
        </m:sSub>
        <m:r>
          <m:t>=1</m:t>
        </m:r>
        <m:r>
          <m:t>,</m:t>
        </m:r>
        <m:r>
          <m:t>7·140·0</m:t>
        </m:r>
        <m:r>
          <m:t>,</m:t>
        </m:r>
        <m:r>
          <m:t>0006748=0</m:t>
        </m:r>
        <m:r>
          <m:t>,</m:t>
        </m:r>
        <m:r>
          <m:t>1606</m:t>
        </m:r>
      </m:oMath>
      <w:r>
        <w:t xml:space="preserve"> mm. Se s supera 190 mm e </w:t>
      </w:r>
      <m:oMath>
        <m:r>
          <m:t>h−x=300</m:t>
        </m:r>
      </m:oMath>
      <w:r>
        <w:t xml:space="preserve"> mm, il termine distante vale 225 mm e wk aumenta a 0,2581 mm. Cambiano quindi apertura e ramo governante, pur conservando </w:t>
      </w:r>
      <w:r>
        <w:rPr>
          <w:rFonts w:ascii="Calibri" w:eastAsia="Calibri" w:hAnsi="Calibri" w:cs="Calibri"/>
        </w:rPr>
        <w:t>σ</w:t>
      </w:r>
      <w:r>
        <w:t>s e area efficace nell'esempio.</w:t>
      </w:r>
    </w:p>
    <w:p w14:paraId="348353DD" w14:textId="77777777" w:rsidR="005D6043" w:rsidRDefault="00A3732B">
      <w:pPr>
        <w:pStyle w:val="Titolo2"/>
        <w:keepNext/>
        <w:spacing w:after="140"/>
      </w:pPr>
      <w:bookmarkStart w:id="53" w:name="_Toc244139833"/>
      <w:r>
        <w:t>Taglio</w:t>
      </w:r>
      <w:bookmarkEnd w:id="53"/>
    </w:p>
    <w:p w14:paraId="2D350FFD" w14:textId="77777777" w:rsidR="005D6043" w:rsidRDefault="00A3732B">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w:t>
      </w:r>
      <m:oMath>
        <m:rad>
          <m:radPr>
            <m:degHide m:val="on"/>
          </m:radPr>
          <m:deg/>
          <m:e>
            <m:sSub>
              <m:e>
                <m:r>
                  <m:t>f</m:t>
                </m:r>
              </m:e>
              <m:sub>
                <m:r>
                  <m:t>ck</m:t>
                </m:r>
              </m:sub>
            </m:sSub>
          </m:e>
        </m:rad>
      </m:oMath>
      <w:r>
        <w:t xml:space="preserve">. k è limitato a 2, </w:t>
      </w:r>
      <w:r>
        <w:rPr>
          <w:rFonts w:ascii="Calibri" w:eastAsia="Calibri" w:hAnsi="Calibri" w:cs="Calibri"/>
        </w:rPr>
        <w:t>ρ</w:t>
      </w:r>
      <w:r>
        <w:t xml:space="preserve"> a 0,02 e la compressione media a 0,2fcd. La compressione media è positiva benché N nel foglio sia negativo a compressione.</w:t>
      </w:r>
    </w:p>
    <w:p w14:paraId="67B33A6B" w14:textId="77777777" w:rsidR="005D6043" w:rsidRDefault="00A3732B">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61D50F15" w14:textId="77777777" w:rsidR="005D6043" w:rsidRDefault="00A3732B">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45B08E44" w14:textId="77777777" w:rsidR="005D6043" w:rsidRDefault="00A3732B">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214EA74A" w14:textId="77777777" w:rsidR="005D6043" w:rsidRDefault="00A3732B">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61747A87" w14:textId="77777777" w:rsidR="005D6043" w:rsidRDefault="00A3732B">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4C8D732B" w14:textId="77777777" w:rsidR="005D6043" w:rsidRDefault="00A3732B">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69882890" w14:textId="77777777" w:rsidR="005D6043" w:rsidRDefault="00A3732B">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27890464" w14:textId="77777777" w:rsidR="005D6043" w:rsidRDefault="00A3732B">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4E7A2F44" w14:textId="77777777" w:rsidR="005D6043" w:rsidRDefault="00A3732B">
      <w:pPr>
        <w:spacing w:after="140"/>
      </w:pPr>
      <w:r>
        <w:rPr>
          <w:rFonts w:ascii="Calibri" w:eastAsia="Calibri" w:hAnsi="Calibri" w:cs="Calibri"/>
        </w:rPr>
        <w:t>α</w:t>
      </w:r>
      <w:r>
        <w:t xml:space="preserve">c dipende dalla compressione: </w:t>
      </w:r>
      <m:oMath>
        <m:r>
          <m:t>1+</m:t>
        </m:r>
        <m:sSub>
          <m:e>
            <m:r>
              <m:t>σ</m:t>
            </m:r>
          </m:e>
          <m:sub>
            <m:r>
              <m:t>cp</m:t>
            </m:r>
          </m:sub>
        </m:sSub>
        <m:r>
          <m:t>/</m:t>
        </m:r>
        <m:sSub>
          <m:e>
            <m:r>
              <m:t>f</m:t>
            </m:r>
          </m:e>
          <m:sub>
            <m:r>
              <m:t>cd</m:t>
            </m:r>
          </m:sub>
        </m:sSub>
      </m:oMath>
      <w:r>
        <w:t xml:space="preserve"> fino a </w:t>
      </w:r>
      <m:oMath>
        <m:r>
          <m:t>0</m:t>
        </m:r>
        <m:r>
          <m:t>,</m:t>
        </m:r>
        <m:r>
          <m:t>25</m:t>
        </m:r>
        <m:sSub>
          <m:e>
            <m:r>
              <m:t>f</m:t>
            </m:r>
          </m:e>
          <m:sub>
            <m:r>
              <m:t>cd</m:t>
            </m:r>
          </m:sub>
        </m:sSub>
      </m:oMath>
      <w:r>
        <w:t xml:space="preserve">, 1,25 fino a </w:t>
      </w:r>
      <m:oMath>
        <m:r>
          <m:t>0</m:t>
        </m:r>
        <m:r>
          <m:t>,</m:t>
        </m:r>
        <m:r>
          <m:t>50</m:t>
        </m:r>
        <m:sSub>
          <m:e>
            <m:r>
              <m:t>f</m:t>
            </m:r>
          </m:e>
          <m:sub>
            <m:r>
              <m:t>cd</m:t>
            </m:r>
          </m:sub>
        </m:sSub>
      </m:oMath>
      <w:r>
        <w:t xml:space="preserve"> e </w:t>
      </w:r>
      <m:oMath>
        <m:r>
          <m:t>max[0;</m:t>
        </m:r>
        <m:r>
          <m:rPr>
            <m:sty m:val="p"/>
          </m:rPr>
          <m:t> </m:t>
        </m:r>
        <m:r>
          <m:t>2</m:t>
        </m:r>
        <m:r>
          <m:t>,</m:t>
        </m:r>
        <m:r>
          <m:t>5</m:t>
        </m:r>
        <m:r>
          <m:t>(1−</m:t>
        </m:r>
        <m:sSub>
          <m:e>
            <m:r>
              <m:t>σ</m:t>
            </m:r>
          </m:e>
          <m:sub>
            <m:r>
              <m:t>cp</m:t>
            </m:r>
          </m:sub>
        </m:sSub>
        <m:r>
          <m:t>/</m:t>
        </m:r>
        <m:sSub>
          <m:e>
            <m:r>
              <m:t>f</m:t>
            </m:r>
          </m:e>
          <m:sub>
            <m:r>
              <m:t>cd</m:t>
            </m:r>
          </m:sub>
        </m:sSub>
        <m:r>
          <m:t>)]</m:t>
        </m:r>
      </m:oMath>
      <w:r>
        <w:t xml:space="preserve">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407433B9" w14:textId="77777777" w:rsidR="005D6043" w:rsidRDefault="00A3732B">
      <w:pPr>
        <w:pStyle w:val="Titolo2"/>
        <w:keepNext/>
        <w:spacing w:after="140"/>
      </w:pPr>
      <w:bookmarkStart w:id="54" w:name="_Toc244139834"/>
      <w:r>
        <w:t>Torsione e interazione</w:t>
      </w:r>
      <w:bookmarkEnd w:id="54"/>
    </w:p>
    <w:p w14:paraId="44F108E3" w14:textId="77777777" w:rsidR="005D6043" w:rsidRDefault="00A3732B">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6DEECDA5" w14:textId="77777777" w:rsidR="005D6043" w:rsidRDefault="00A3732B">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7D542355" w14:textId="77777777" w:rsidR="005D6043" w:rsidRDefault="00A3732B">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1FDC5F67" w14:textId="77777777" w:rsidR="005D6043" w:rsidRDefault="00A3732B">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6444BF11" w14:textId="77777777" w:rsidR="005D6043" w:rsidRDefault="00A3732B">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3C62E869" w14:textId="77777777" w:rsidR="005D6043" w:rsidRDefault="00A3732B">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397AD9F0" w14:textId="77777777" w:rsidR="005D6043" w:rsidRDefault="00A3732B">
      <w:pPr>
        <w:spacing w:after="140"/>
      </w:pPr>
      <w:r>
        <w:t xml:space="preserve">Con il profilo DS il fattore di riduzione delle bielle in torsione è quello dell'appendice danese (DK NA 5.104 NA); vale </w:t>
      </w:r>
      <m:oMath>
        <m:sSub>
          <m:e>
            <m:r>
              <m:t>ν</m:t>
            </m:r>
          </m:e>
          <m:sub>
            <m:r>
              <m:t>t</m:t>
            </m:r>
          </m:sub>
        </m:sSub>
        <m:r>
          <m:t>=</m:t>
        </m:r>
        <m:sSub>
          <m:e>
            <m:r>
              <m:t>ν</m:t>
            </m:r>
          </m:e>
          <m:sub>
            <m:r>
              <m:t>v</m:t>
            </m:r>
          </m:sub>
        </m:sSub>
      </m:oMath>
      <w:r>
        <w:t xml:space="preserve"> se le pareti sono armate su entrambe le facce. Con taglio e torsione insieme si usa la media dei due fattori pesata sulle tensioni tangenziali delle pareti; il testo indica solo una «media pesata» e i pesi sono una nostra lettura, da riscontrare sul testo. In precedenza si usava </w:t>
      </w:r>
      <m:oMath>
        <m:sSub>
          <m:e>
            <m:r>
              <m:t>ν</m:t>
            </m:r>
          </m:e>
          <m:sub>
            <m:r>
              <m:t>v</m:t>
            </m:r>
          </m:sub>
        </m:sSub>
      </m:oMath>
      <w:r>
        <w:t xml:space="preserve"> in ogni caso, a sfavore di sicurezza.</w:t>
      </w:r>
    </w:p>
    <w:p w14:paraId="3907A534" w14:textId="77777777" w:rsidR="005D6043" w:rsidRDefault="00A3732B">
      <w:pPr>
        <w:keepNext/>
        <w:spacing w:before="60" w:after="80"/>
        <w:ind w:left="255"/>
      </w:pPr>
      <m:oMathPara>
        <m:oMath>
          <m:sSub>
            <m:e>
              <m:r>
                <m:t>ν</m:t>
              </m:r>
            </m:e>
            <m:sub>
              <m:r>
                <m:t>t</m:t>
              </m:r>
            </m:sub>
          </m:sSub>
          <m:r>
            <m:t>=0</m:t>
          </m:r>
          <m:r>
            <m:t>,</m:t>
          </m:r>
          <m:r>
            <m:t>7</m:t>
          </m:r>
          <m:r>
            <m:t>(0</m:t>
          </m:r>
          <m:r>
            <m:t>,</m:t>
          </m:r>
          <m:r>
            <m:t>7−</m:t>
          </m:r>
          <m:sSub>
            <m:e>
              <m:r>
                <m:t>f</m:t>
              </m:r>
            </m:e>
            <m:sub>
              <m:r>
                <m:t>ck</m:t>
              </m:r>
            </m:sub>
          </m:sSub>
          <m:r>
            <m:t>/200)</m:t>
          </m:r>
        </m:oMath>
      </m:oMathPara>
    </w:p>
    <w:p w14:paraId="75598DA2" w14:textId="77777777" w:rsidR="005D6043" w:rsidRDefault="00A3732B">
      <w:pPr>
        <w:keepNext/>
        <w:spacing w:before="60" w:after="80"/>
        <w:ind w:left="255"/>
      </w:pPr>
      <m:oMathPara>
        <m:oMath>
          <m:r>
            <m:t>ν=</m:t>
          </m:r>
          <m:f>
            <m:fPr>
              <m:type m:val="bar"/>
            </m:fPr>
            <m:num>
              <m:sSub>
                <m:e>
                  <m:r>
                    <m:t>ν</m:t>
                  </m:r>
                </m:e>
                <m:sub>
                  <m:r>
                    <m:t>v</m:t>
                  </m:r>
                </m:sub>
              </m:sSub>
              <m:sSub>
                <m:e>
                  <m:r>
                    <m:t>τ</m:t>
                  </m:r>
                </m:e>
                <m:sub>
                  <m:r>
                    <m:t>V</m:t>
                  </m:r>
                </m:sub>
              </m:sSub>
              <m:r>
                <m:t>+</m:t>
              </m:r>
              <m:sSub>
                <m:e>
                  <m:r>
                    <m:t>ν</m:t>
                  </m:r>
                </m:e>
                <m:sub>
                  <m:r>
                    <m:t>t</m:t>
                  </m:r>
                </m:sub>
              </m:sSub>
              <m:sSub>
                <m:e>
                  <m:r>
                    <m:t>τ</m:t>
                  </m:r>
                </m:e>
                <m:sub>
                  <m:r>
                    <m:t>T</m:t>
                  </m:r>
                </m:sub>
              </m:sSub>
            </m:num>
            <m:den>
              <m:sSub>
                <m:e>
                  <m:r>
                    <m:t>τ</m:t>
                  </m:r>
                </m:e>
                <m:sub>
                  <m:r>
                    <m:t>V</m:t>
                  </m:r>
                </m:sub>
              </m:sSub>
              <m:r>
                <m:t>+</m:t>
              </m:r>
              <m:sSub>
                <m:e>
                  <m:r>
                    <m:t>τ</m:t>
                  </m:r>
                </m:e>
                <m:sub>
                  <m:r>
                    <m:t>T</m:t>
                  </m:r>
                </m:sub>
              </m:sSub>
            </m:den>
          </m:f>
        </m:oMath>
      </m:oMathPara>
    </w:p>
    <w:p w14:paraId="079B8694" w14:textId="77777777" w:rsidR="005D6043" w:rsidRDefault="00A3732B">
      <w:pPr>
        <w:keepNext/>
        <w:spacing w:before="60" w:after="80"/>
        <w:ind w:left="255"/>
      </w:pPr>
      <m:oMathPara>
        <m:oMath>
          <m:sSub>
            <m:e>
              <m:r>
                <m:t>τ</m:t>
              </m:r>
            </m:e>
            <m:sub>
              <m:r>
                <m:t>T</m:t>
              </m:r>
            </m:sub>
          </m:sSub>
          <m:r>
            <m:t>=</m:t>
          </m:r>
          <m:f>
            <m:fPr>
              <m:type m:val="bar"/>
            </m:fPr>
            <m:num>
              <m:d>
                <m:dPr>
                  <m:begChr m:val="|"/>
                  <m:sepChr m:val=""/>
                  <m:endChr m:val="|"/>
                </m:dPr>
                <m:e>
                  <m:sSub>
                    <m:e>
                      <m:r>
                        <m:t>T</m:t>
                      </m:r>
                    </m:e>
                    <m:sub>
                      <m:r>
                        <m:t>Ed</m:t>
                      </m:r>
                    </m:sub>
                  </m:sSub>
                </m:e>
              </m:d>
            </m:num>
            <m:den>
              <m:r>
                <m:t>2</m:t>
              </m:r>
              <m:sSub>
                <m:e>
                  <m:r>
                    <m:t>A</m:t>
                  </m:r>
                </m:e>
                <m:sub>
                  <m:r>
                    <m:t>k</m:t>
                  </m:r>
                </m:sub>
              </m:sSub>
              <m:sSub>
                <m:e>
                  <m:r>
                    <m:t>t</m:t>
                  </m:r>
                </m:e>
                <m:sub>
                  <m:r>
                    <m:t>ef</m:t>
                  </m:r>
                </m:sub>
              </m:sSub>
            </m:den>
          </m:f>
        </m:oMath>
      </m:oMathPara>
    </w:p>
    <w:p w14:paraId="74867FA7" w14:textId="77777777" w:rsidR="005D6043" w:rsidRDefault="00A3732B">
      <w:pPr>
        <w:pStyle w:val="Titolo2"/>
        <w:keepNext/>
        <w:spacing w:after="140"/>
      </w:pPr>
      <w:bookmarkStart w:id="55" w:name="_Toc244139835"/>
      <w:r>
        <w:t>Dettagli e curva momento curvatura</w:t>
      </w:r>
      <w:bookmarkEnd w:id="55"/>
    </w:p>
    <w:p w14:paraId="66DC2A18" w14:textId="77777777" w:rsidR="005D6043" w:rsidRDefault="00A3732B">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dalla lunghezza di base </w:t>
      </w:r>
      <m:oMath>
        <m:sSub>
          <m:e>
            <m:r>
              <m:t>l</m:t>
            </m:r>
          </m:e>
          <m:sub>
            <m:r>
              <m:t>b,rqd</m:t>
            </m:r>
          </m:sub>
        </m:sSub>
      </m:oMath>
      <w:r>
        <w:t xml:space="preserve">, con i coefficienti di forma e condizioni </w:t>
      </w:r>
      <m:oMath>
        <m:sSub>
          <m:e>
            <m:r>
              <m:t>α</m:t>
            </m:r>
          </m:e>
          <m:sub>
            <m:r>
              <m:t>1</m:t>
            </m:r>
          </m:sub>
        </m:sSub>
      </m:oMath>
      <w:r>
        <w:t>–</w:t>
      </w:r>
      <m:oMath>
        <m:sSub>
          <m:e>
            <m:r>
              <m:t>α</m:t>
            </m:r>
          </m:e>
          <m:sub>
            <m:r>
              <m:t>5</m:t>
            </m:r>
          </m:sub>
        </m:sSub>
      </m:oMath>
      <w:r>
        <w:t xml:space="preserve"> assunti unitari nel ramo documentato. Le regole di aderenza sono quelle delle barre ad aderenza migliorata (NTC 2018 §4.1.2.1.1.4; EN 1992-1-1 §8.4.2 e §8.4.3), con </w:t>
      </w:r>
      <m:oMath>
        <m:sSub>
          <m:e>
            <m:r>
              <m:t>η</m:t>
            </m:r>
          </m:e>
          <m:sub>
            <m:r>
              <m:t>1</m:t>
            </m:r>
          </m:sub>
        </m:sSub>
        <m:r>
          <m:t>=1</m:t>
        </m:r>
      </m:oMath>
      <w:r>
        <w:t xml:space="preserve"> in buone condizioni di aderenza e 0,7 altrimenti, </w:t>
      </w:r>
      <m:oMath>
        <m:sSub>
          <m:e>
            <m:r>
              <m:t>η</m:t>
            </m:r>
          </m:e>
          <m:sub>
            <m:r>
              <m:t>2</m:t>
            </m:r>
          </m:sub>
        </m:sSub>
        <m:r>
          <m:t>=1</m:t>
        </m:r>
      </m:oMath>
      <w:r>
        <w:t xml:space="preserve"> fino al diametro di 32 mm e </w:t>
      </w:r>
      <m:oMath>
        <m:r>
          <m:t>(132−ϕ)/100</m:t>
        </m:r>
      </m:oMath>
      <w:r>
        <w:t xml:space="preserve"> oltre, </w:t>
      </w:r>
      <m:oMath>
        <m:sSub>
          <m:e>
            <m:r>
              <m:t>f</m:t>
            </m:r>
          </m:e>
          <m:sub>
            <m:r>
              <m:t>ctd</m:t>
            </m:r>
          </m:sub>
        </m:sSub>
        <m:r>
          <m:t>=</m:t>
        </m:r>
        <m:sSub>
          <m:e>
            <m:r>
              <m:t>α</m:t>
            </m:r>
          </m:e>
          <m:sub>
            <m:r>
              <m:t>ct</m:t>
            </m:r>
          </m:sub>
        </m:sSub>
        <m:sSub>
          <m:e>
            <m:r>
              <m:t>f</m:t>
            </m:r>
          </m:e>
          <m:sub>
            <m:r>
              <m:t>ctk,0</m:t>
            </m:r>
            <m:r>
              <m:t>,</m:t>
            </m:r>
            <m:r>
              <m:t>05</m:t>
            </m:r>
          </m:sub>
        </m:sSub>
        <m:r>
          <m:t>/</m:t>
        </m:r>
        <m:sSub>
          <m:e>
            <m:r>
              <m:t>γ</m:t>
            </m:r>
          </m:e>
          <m:sub>
            <m:r>
              <m:t>c</m:t>
            </m:r>
          </m:sub>
        </m:sSub>
      </m:oMath>
      <w:r>
        <w:t xml:space="preserve"> e </w:t>
      </w:r>
      <m:oMath>
        <m:sSub>
          <m:e>
            <m:r>
              <m:t>α</m:t>
            </m:r>
          </m:e>
          <m:sub>
            <m:r>
              <m:t>ct</m:t>
            </m:r>
          </m:sub>
        </m:sSub>
        <m:r>
          <m:t>=1</m:t>
        </m:r>
      </m:oMath>
      <w:r>
        <w:t xml:space="preserve"> nel ramo NTC; nelle sovrapposizioni </w:t>
      </w:r>
      <m:oMath>
        <m:sSub>
          <m:e>
            <m:r>
              <m:t>α</m:t>
            </m:r>
          </m:e>
          <m:sub>
            <m:r>
              <m:t>6</m:t>
            </m:r>
          </m:sub>
        </m:sSub>
      </m:oMath>
      <w:r>
        <w:t xml:space="preserve"> dipende dalla percentuale </w:t>
      </w:r>
      <m:oMath>
        <m:sSub>
          <m:e>
            <m:r>
              <m:t>ρ</m:t>
            </m:r>
          </m:e>
          <m:sub>
            <m:r>
              <m:t>1</m:t>
            </m:r>
          </m:sub>
        </m:sSub>
      </m:oMath>
      <w:r>
        <w:t xml:space="preserve"> di barre sovrapposte (EN 1992-1-1 §8.7.3):</w:t>
      </w:r>
    </w:p>
    <w:p w14:paraId="2747C173" w14:textId="77777777" w:rsidR="005D6043" w:rsidRDefault="00A3732B">
      <w:pPr>
        <w:keepNext/>
        <w:spacing w:before="60" w:after="80"/>
        <w:ind w:left="255"/>
      </w:pPr>
      <m:oMathPara>
        <m:oMath>
          <m:sSub>
            <m:e>
              <m:r>
                <m:t>f</m:t>
              </m:r>
            </m:e>
            <m:sub>
              <m:r>
                <m:t>bd</m:t>
              </m:r>
            </m:sub>
          </m:sSub>
          <m:r>
            <m:t>=2</m:t>
          </m:r>
          <m:r>
            <m:t>,</m:t>
          </m:r>
          <m:r>
            <m:t>25</m:t>
          </m:r>
          <m:sSub>
            <m:e>
              <m:r>
                <m:t>η</m:t>
              </m:r>
            </m:e>
            <m:sub>
              <m:r>
                <m:t>1</m:t>
              </m:r>
            </m:sub>
          </m:sSub>
          <m:sSub>
            <m:e>
              <m:r>
                <m:t>η</m:t>
              </m:r>
            </m:e>
            <m:sub>
              <m:r>
                <m:t>2</m:t>
              </m:r>
            </m:sub>
          </m:sSub>
          <m:sSub>
            <m:e>
              <m:r>
                <m:t>f</m:t>
              </m:r>
            </m:e>
            <m:sub>
              <m:r>
                <m:t>ctd</m:t>
              </m:r>
            </m:sub>
          </m:sSub>
        </m:oMath>
      </m:oMathPara>
    </w:p>
    <w:p w14:paraId="06D50D61" w14:textId="77777777" w:rsidR="005D6043" w:rsidRDefault="00A3732B">
      <w:pPr>
        <w:keepNext/>
        <w:spacing w:before="60" w:after="80"/>
        <w:ind w:left="255"/>
      </w:pPr>
      <m:oMathPara>
        <m:oMath>
          <m:sSub>
            <m:e>
              <m:r>
                <m:t>l</m:t>
              </m:r>
            </m:e>
            <m:sub>
              <m:r>
                <m:t>b,rqd</m:t>
              </m:r>
            </m:sub>
          </m:sSub>
          <m:r>
            <m:t>=</m:t>
          </m:r>
          <m:f>
            <m:fPr>
              <m:type m:val="bar"/>
            </m:fPr>
            <m:num>
              <m:r>
                <m:t>ϕ</m:t>
              </m:r>
              <m:sSub>
                <m:e>
                  <m:r>
                    <m:t>σ</m:t>
                  </m:r>
                </m:e>
                <m:sub>
                  <m:r>
                    <m:t>sd</m:t>
                  </m:r>
                </m:sub>
              </m:sSub>
            </m:num>
            <m:den>
              <m:r>
                <m:t>4</m:t>
              </m:r>
              <m:sSub>
                <m:e>
                  <m:r>
                    <m:t>f</m:t>
                  </m:r>
                </m:e>
                <m:sub>
                  <m:r>
                    <m:t>bd</m:t>
                  </m:r>
                </m:sub>
              </m:sSub>
            </m:den>
          </m:f>
        </m:oMath>
      </m:oMathPara>
    </w:p>
    <w:p w14:paraId="366F0959" w14:textId="77777777" w:rsidR="005D6043" w:rsidRDefault="00A3732B">
      <w:pPr>
        <w:keepNext/>
        <w:spacing w:before="60" w:after="80"/>
        <w:ind w:left="255"/>
      </w:pPr>
      <m:oMathPara>
        <m:oMath>
          <m:sSub>
            <m:e>
              <m:r>
                <m:t>α</m:t>
              </m:r>
            </m:e>
            <m:sub>
              <m:r>
                <m:t>6</m:t>
              </m:r>
            </m:sub>
          </m:sSub>
          <m:r>
            <m:t>=min</m:t>
          </m:r>
          <m:d>
            <m:dPr>
              <m:begChr m:val="["/>
              <m:sepChr m:val=""/>
              <m:endChr m:val="]"/>
            </m:dPr>
            <m:e>
              <m:r>
                <m:t>1</m:t>
              </m:r>
              <m:r>
                <m:t>,</m:t>
              </m:r>
              <m:r>
                <m:t>5</m:t>
              </m:r>
              <m:r>
                <m:t>;</m:t>
              </m:r>
              <m:r>
                <m:rPr>
                  <m:sty m:val="p"/>
                </m:rPr>
                <m:t> </m:t>
              </m:r>
              <m:r>
                <m:t>max</m:t>
              </m:r>
              <m:r>
                <m:t>(</m:t>
              </m:r>
              <m:r>
                <m:t>1</m:t>
              </m:r>
              <m:r>
                <m:t>;</m:t>
              </m:r>
              <m:r>
                <m:rPr>
                  <m:sty m:val="p"/>
                </m:rPr>
                <m:t> </m:t>
              </m:r>
              <m:rad>
                <m:radPr>
                  <m:degHide m:val="on"/>
                </m:radPr>
                <m:deg/>
                <m:e>
                  <m:f>
                    <m:fPr>
                      <m:type m:val="lin"/>
                    </m:fPr>
                    <m:num>
                      <m:sSub>
                        <m:e>
                          <m:r>
                            <m:t>ρ</m:t>
                          </m:r>
                        </m:e>
                        <m:sub>
                          <m:r>
                            <m:t>1</m:t>
                          </m:r>
                        </m:sub>
                      </m:sSub>
                    </m:num>
                    <m:den>
                      <m:r>
                        <m:t>25</m:t>
                      </m:r>
                    </m:den>
                  </m:f>
                </m:e>
              </m:rad>
              <m:r>
                <m:t>)</m:t>
              </m:r>
            </m:e>
          </m:d>
        </m:oMath>
      </m:oMathPara>
    </w:p>
    <w:p w14:paraId="5CC65D44" w14:textId="77777777" w:rsidR="005D6043" w:rsidRDefault="00A3732B">
      <w:pPr>
        <w:spacing w:after="140"/>
      </w:pPr>
      <w:r>
        <w:t xml:space="preserve">Le barre lisce non sono trattate: con «Barre: Liscia» nella sezione, la stessa scelta usata dalla fessurazione, l'ancoraggio resta da completare, anche nella ricerca delle armature. Le sovrapposizioni introducono </w:t>
      </w:r>
      <m:oMath>
        <m:sSub>
          <m:e>
            <m:r>
              <m:t>α</m:t>
            </m:r>
          </m:e>
          <m:sub>
            <m:r>
              <m:t>6</m:t>
            </m:r>
          </m:sub>
        </m:sSub>
      </m:oMath>
      <w:r>
        <w:t xml:space="preserve"> e i relativi minimi; i dettagli speciali non vengono ricavati da un disegno ideale della sezione.</w:t>
      </w:r>
    </w:p>
    <w:p w14:paraId="40F4F3E9" w14:textId="77777777" w:rsidR="005D6043" w:rsidRDefault="00A3732B">
      <w:pPr>
        <w:spacing w:after="140"/>
      </w:pPr>
      <w:r>
        <w:t>Lo sforzo NEd dei minimi di armatura dei pilastri (NTC 2018 §4.1.6.1.2) è la compressione più gravosa fra tutte le combinazioni del foglio: SLU, SLV, taglio, rara, frequente e quasi permanente. A parità di valore prevale una combinazione di progetto. Con combinazioni ultime complete le SLE di norma non governano; se governano, il risultato indica che NEd è un valore di esercizio.</w:t>
      </w:r>
    </w:p>
    <w:p w14:paraId="103E154D" w14:textId="77777777" w:rsidR="005D6043" w:rsidRDefault="00A3732B">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14:paraId="38C3F4C7" w14:textId="77777777" w:rsidR="005D6043" w:rsidRDefault="00A3732B">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w:t>
      </w:r>
      <w:r>
        <w:lastRenderedPageBreak/>
        <w:t xml:space="preserve">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14:paraId="50924CE9" w14:textId="77777777" w:rsidR="005D6043" w:rsidRDefault="00A3732B">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il tension stiffening sulle barre con il modello del tirante (fib Model Code 2010 §7.6.4.4; EN 1992-1-1 §7.3.4(2) e §7.4.3(3)), con i valori medi Ecm e fctm, senza coefficienti parziali, e </w:t>
      </w:r>
      <m:oMath>
        <m:r>
          <m:t>β=0</m:t>
        </m:r>
        <m:r>
          <m:t>,</m:t>
        </m:r>
        <m:r>
          <m:t>4</m:t>
        </m:r>
      </m:oMath>
      <w:r>
        <w:t xml:space="preserve"> (carichi di lunga durata o ripetuti). Finché nessuna fibra supera </w:t>
      </w:r>
      <m:oMath>
        <m:sSub>
          <m:e>
            <m:r>
              <m:t>ε</m:t>
            </m:r>
          </m:e>
          <m:sub>
            <m:r>
              <m:t>cr</m:t>
            </m:r>
          </m:sub>
        </m:sSub>
        <m:r>
          <m:t>=</m:t>
        </m:r>
        <m:sSub>
          <m:e>
            <m:r>
              <m:t>f</m:t>
            </m:r>
          </m:e>
          <m:sub>
            <m:r>
              <m:t>ctm</m:t>
            </m:r>
          </m:sub>
        </m:sSub>
        <m:r>
          <m:t>/</m:t>
        </m:r>
        <m:sSub>
          <m:e>
            <m:r>
              <m:t>E</m:t>
            </m:r>
          </m:e>
          <m:sub>
            <m:r>
              <m:t>cm</m:t>
            </m:r>
          </m:sub>
        </m:sSub>
      </m:oMath>
      <w:r>
        <w:t xml:space="preserve"> la sezione è interamente reagente, con il calcestruzzo teso lineare. Dopo la fessurazione il calcestruzzo teso non lavora; ogni barra tesa che cade nell'area efficace di altezza </w:t>
      </w:r>
      <m:oMath>
        <m:sSub>
          <m:e>
            <m:r>
              <m:t>h</m:t>
            </m:r>
          </m:e>
          <m:sub>
            <m:r>
              <m:t>c,eff</m:t>
            </m:r>
          </m:sub>
        </m:sSub>
        <m:r>
          <m:t>=min[2</m:t>
        </m:r>
        <m:r>
          <m:t>,</m:t>
        </m:r>
        <m:r>
          <m:t>5</m:t>
        </m:r>
        <m:r>
          <m:t>(h−d);</m:t>
        </m:r>
        <m:r>
          <m:rPr>
            <m:sty m:val="p"/>
          </m:rPr>
          <m:t> </m:t>
        </m:r>
        <m:r>
          <m:t>(h−x)/3;</m:t>
        </m:r>
        <m:r>
          <m:rPr>
            <m:sty m:val="p"/>
          </m:rPr>
          <m:t> </m:t>
        </m:r>
        <m:r>
          <m:t>h/2]</m:t>
        </m:r>
      </m:oMath>
      <w:r>
        <w:t xml:space="preserve"> dal lembo teso (EN 1992-1-1 §7.3.2(3)) segue la legge dell'acciaio alla deformazione nella fessura </w:t>
      </w:r>
      <m:oMath>
        <m:sSub>
          <m:e>
            <m:r>
              <m:t>ε</m:t>
            </m:r>
          </m:e>
          <m:sub>
            <m:r>
              <m:t>s2</m:t>
            </m:r>
          </m:sub>
        </m:sSub>
      </m:oMath>
      <w:r>
        <w:t xml:space="preserve">: </w:t>
      </w:r>
      <m:oMath>
        <m:sSub>
          <m:e>
            <m:r>
              <m:t>ε</m:t>
            </m:r>
          </m:e>
          <m:sub>
            <m:r>
              <m:t>s2</m:t>
            </m:r>
          </m:sub>
        </m:sSub>
        <m:r>
          <m:t>=</m:t>
        </m:r>
        <m:sSub>
          <m:e>
            <m:r>
              <m:t>ε</m:t>
            </m:r>
          </m:e>
          <m:sub>
            <m:r>
              <m:t>m</m:t>
            </m:r>
          </m:sub>
        </m:sSub>
        <m:r>
          <m:t>/(1−β)</m:t>
        </m:r>
      </m:oMath>
      <w:r>
        <w:t xml:space="preserve"> durante la formazione delle fessure, fino a </w:t>
      </w:r>
      <m:oMath>
        <m:sSub>
          <m:e>
            <m:r>
              <m:t>ε</m:t>
            </m:r>
          </m:e>
          <m:sub>
            <m:r>
              <m:t>m</m:t>
            </m:r>
          </m:sub>
        </m:sSub>
        <m:r>
          <m:t>=(1−β)</m:t>
        </m:r>
        <m:sSub>
          <m:e>
            <m:r>
              <m:t>ε</m:t>
            </m:r>
          </m:e>
          <m:sub>
            <m:r>
              <m:t>sr</m:t>
            </m:r>
          </m:sub>
        </m:sSub>
      </m:oMath>
      <w:r>
        <w:t xml:space="preserve">, ed </w:t>
      </w:r>
      <m:oMath>
        <m:sSub>
          <m:e>
            <m:r>
              <m:t>ε</m:t>
            </m:r>
          </m:e>
          <m:sub>
            <m:r>
              <m:t>s2</m:t>
            </m:r>
          </m:sub>
        </m:sSub>
        <m:r>
          <m:t>=</m:t>
        </m:r>
        <m:sSub>
          <m:e>
            <m:r>
              <m:t>ε</m:t>
            </m:r>
          </m:e>
          <m:sub>
            <m:r>
              <m:t>m</m:t>
            </m:r>
          </m:sub>
        </m:sSub>
        <m:r>
          <m:t>+β</m:t>
        </m:r>
        <m:sSub>
          <m:e>
            <m:r>
              <m:t>ε</m:t>
            </m:r>
          </m:e>
          <m:sub>
            <m:r>
              <m:t>sr</m:t>
            </m:r>
          </m:sub>
        </m:sSub>
      </m:oMath>
      <w:r>
        <w:t xml:space="preserve"> a fessurazione stabilizzata; </w:t>
      </w:r>
      <w:r>
        <w:rPr>
          <w:rFonts w:ascii="Calibri" w:eastAsia="Calibri" w:hAnsi="Calibri" w:cs="Calibri"/>
        </w:rPr>
        <w:t>ε</w:t>
      </w:r>
      <w:r>
        <w:t xml:space="preserve">m è la deformazione del piano alla barra, </w:t>
      </w:r>
      <m:oMath>
        <m:sSub>
          <m:e>
            <m:r>
              <m:t>ε</m:t>
            </m:r>
          </m:e>
          <m:sub>
            <m:r>
              <m:t>sr</m:t>
            </m:r>
          </m:sub>
        </m:sSub>
        <m:r>
          <m:t>=</m:t>
        </m:r>
        <m:sSub>
          <m:e>
            <m:r>
              <m:t>σ</m:t>
            </m:r>
          </m:e>
          <m:sub>
            <m:r>
              <m:t>sr</m:t>
            </m:r>
          </m:sub>
        </m:sSub>
        <m:r>
          <m:t>/</m:t>
        </m:r>
        <m:sSub>
          <m:e>
            <m:r>
              <m:t>E</m:t>
            </m:r>
          </m:e>
          <m:sub>
            <m:r>
              <m:t>s</m:t>
            </m:r>
          </m:sub>
        </m:sSub>
      </m:oMath>
      <w:r>
        <w:t xml:space="preserve">, </w:t>
      </w:r>
      <m:oMath>
        <m:sSub>
          <m:e>
            <m:r>
              <m:t>σ</m:t>
            </m:r>
          </m:e>
          <m:sub>
            <m:r>
              <m:t>sr</m:t>
            </m:r>
          </m:sub>
        </m:sSub>
        <m:r>
          <m:t>=</m:t>
        </m:r>
        <m:sSub>
          <m:e>
            <m:r>
              <m:t>f</m:t>
            </m:r>
          </m:e>
          <m:sub>
            <m:r>
              <m:t>ctm</m:t>
            </m:r>
          </m:sub>
        </m:sSub>
        <m:r>
          <m:t>(1+</m:t>
        </m:r>
        <m:sSub>
          <m:e>
            <m:r>
              <m:t>α</m:t>
            </m:r>
          </m:e>
          <m:sub>
            <m:r>
              <m:t>e</m:t>
            </m:r>
          </m:sub>
        </m:sSub>
        <m:sSub>
          <m:e>
            <m:r>
              <m:t>ρ</m:t>
            </m:r>
          </m:e>
          <m:sub>
            <m:r>
              <m:t>eff</m:t>
            </m:r>
          </m:sub>
        </m:sSub>
        <m:r>
          <m:t>)/</m:t>
        </m:r>
        <m:sSub>
          <m:e>
            <m:r>
              <m:t>ρ</m:t>
            </m:r>
          </m:e>
          <m:sub>
            <m:r>
              <m:t>eff</m:t>
            </m:r>
          </m:sub>
        </m:sSub>
      </m:oMath>
      <w:r>
        <w:t xml:space="preserve">, </w:t>
      </w:r>
      <m:oMath>
        <m:sSub>
          <m:e>
            <m:r>
              <m:t>α</m:t>
            </m:r>
          </m:e>
          <m:sub>
            <m:r>
              <m:t>e</m:t>
            </m:r>
          </m:sub>
        </m:sSub>
        <m:r>
          <m:t>=</m:t>
        </m:r>
        <m:sSub>
          <m:e>
            <m:r>
              <m:t>E</m:t>
            </m:r>
          </m:e>
          <m:sub>
            <m:r>
              <m:t>s</m:t>
            </m:r>
          </m:sub>
        </m:sSub>
        <m:r>
          <m:t>/</m:t>
        </m:r>
        <m:sSub>
          <m:e>
            <m:r>
              <m:t>E</m:t>
            </m:r>
          </m:e>
          <m:sub>
            <m:r>
              <m:t>cm</m:t>
            </m:r>
          </m:sub>
        </m:sSub>
      </m:oMath>
      <w:r>
        <w:t xml:space="preserve"> e </w:t>
      </w:r>
      <m:oMath>
        <m:sSub>
          <m:e>
            <m:r>
              <m:t>ρ</m:t>
            </m:r>
          </m:e>
          <m:sub>
            <m:r>
              <m:t>eff</m:t>
            </m:r>
          </m:sub>
        </m:sSub>
        <m:r>
          <m:t>=</m:t>
        </m:r>
        <m:sSub>
          <m:e>
            <m:r>
              <m:t>A</m:t>
            </m:r>
          </m:e>
          <m:sub>
            <m:r>
              <m:t>s</m:t>
            </m:r>
          </m:sub>
        </m:sSub>
        <m:r>
          <m:t>/</m:t>
        </m:r>
        <m:sSub>
          <m:e>
            <m:r>
              <m:t>A</m:t>
            </m:r>
          </m:e>
          <m:sub>
            <m:r>
              <m:t>c,eff</m:t>
            </m:r>
          </m:sub>
        </m:sSub>
      </m:oMath>
      <w:r>
        <w:t xml:space="preserve"> dell'area efficace della barra. Le barre fuori dall'area efficace restano nude; le aree efficaci vengono dal piano della soluzione. Snervamento, </w:t>
      </w:r>
      <w:r>
        <w:rPr>
          <w:rFonts w:ascii="Calibri" w:eastAsia="Calibri" w:hAnsi="Calibri" w:cs="Calibri"/>
        </w:rPr>
        <w:t>χ</w:t>
      </w:r>
      <w:r>
        <w:t>y e |</w:t>
      </w:r>
      <w:r>
        <w:rPr>
          <w:rFonts w:ascii="Calibri" w:eastAsia="Calibri" w:hAnsi="Calibri" w:cs="Calibri"/>
        </w:rPr>
        <w:t>ε</w:t>
      </w:r>
      <w:r>
        <w:t>s|max della curva sono quelli della barra nella fessura. Con questa opzione il punto limite resta quello del dominio senza resistenza a trazione (NTC 2018 §4.1.2.3.4.1; EN 1992-1-1 §6.1(2)P) e le verifiche SLU e SLE non la usano. Fino alla 1.14.3 l'opzione applicava una legge media del calcestruzzo teso a tutta la zona tesa: ricalcolate, le curve risultano più cedevoli dopo la fessurazione e lo snervamento arriva prima.</w:t>
      </w:r>
    </w:p>
    <w:p w14:paraId="179D5F96" w14:textId="77777777" w:rsidR="005D6043" w:rsidRDefault="00A3732B">
      <w:pPr>
        <w:spacing w:after="140"/>
      </w:pPr>
      <w:r>
        <w:t xml:space="preserve">Con il profilo DS l'armatura trasversale minima delle travi è quella dell'appendice danese (DK NA 9.5N NA), </w:t>
      </w:r>
      <m:oMath>
        <m:sSub>
          <m:e>
            <m:r>
              <m:t>ρ</m:t>
            </m:r>
          </m:e>
          <m:sub>
            <m:r>
              <m:t>w,min</m:t>
            </m:r>
          </m:sub>
        </m:sSub>
        <m:r>
          <m:t>=0</m:t>
        </m:r>
        <m:r>
          <m:t>,</m:t>
        </m:r>
        <m:r>
          <m:t>063</m:t>
        </m:r>
        <m:rad>
          <m:radPr>
            <m:degHide m:val="on"/>
          </m:radPr>
          <m:deg/>
          <m:e>
            <m:sSub>
              <m:e>
                <m:r>
                  <m:t>f</m:t>
                </m:r>
              </m:e>
              <m:sub>
                <m:r>
                  <m:t>ck</m:t>
                </m:r>
              </m:sub>
            </m:sSub>
          </m:e>
        </m:rad>
        <m:r>
          <m:t>/</m:t>
        </m:r>
        <m:sSub>
          <m:e>
            <m:r>
              <m:t>f</m:t>
            </m:r>
          </m:e>
          <m:sub>
            <m:r>
              <m:t>yk</m:t>
            </m:r>
          </m:sub>
        </m:sSub>
      </m:oMath>
      <w:r>
        <w:t xml:space="preserve">; l'armatura minima delle anime alte resta da completare. Con gli Eurocodici il passo delle staffe delle barre compresse delle travi è limitato a </w:t>
      </w:r>
      <m:oMath>
        <m:r>
          <m:t>15</m:t>
        </m:r>
        <m:sSub>
          <m:e>
            <m:r>
              <m:t>ϕ</m:t>
            </m:r>
          </m:e>
          <m:sub>
            <m:r>
              <m:t>min</m:t>
            </m:r>
          </m:sub>
        </m:sSub>
      </m:oMath>
      <w:r>
        <w:t xml:space="preserve"> (EN 1992-1-1 §9.2.1.2(3)) e calcolato come per le NTC; con il profilo DS resta la conferma richiesta dalla 9.5.3(6).</w:t>
      </w:r>
    </w:p>
    <w:p w14:paraId="0B68C846" w14:textId="77777777" w:rsidR="005D6043" w:rsidRDefault="00A3732B">
      <w:pPr>
        <w:spacing w:after="140"/>
      </w:pPr>
      <w:r>
        <w:t xml:space="preserve">Nella curva momento–curvatura </w:t>
      </w:r>
      <m:oMath>
        <m:sSub>
          <m:e>
            <m:r>
              <m:t>χ</m:t>
            </m:r>
          </m:e>
          <m:sub>
            <m:r>
              <m:t>u</m:t>
            </m:r>
          </m:sub>
        </m:sSub>
      </m:oMath>
      <w:r>
        <w:t xml:space="preserve"> è la curvatura del punto limite e </w:t>
      </w:r>
      <m:oMath>
        <m:sSub>
          <m:e>
            <m:r>
              <m:t>χ</m:t>
            </m:r>
          </m:e>
          <m:sub>
            <m:r>
              <m:t>y,1</m:t>
            </m:r>
          </m:sub>
        </m:sSub>
      </m:oMath>
      <w:r>
        <w:t xml:space="preserve"> quella del primo snervamento di una barra. La duttilità in curvatura </w:t>
      </w:r>
      <m:oMath>
        <m:sSub>
          <m:e>
            <m:r>
              <m:t>μ</m:t>
            </m:r>
          </m:e>
          <m:sub>
            <m:r>
              <m:t>φ</m:t>
            </m:r>
          </m:sub>
        </m:sSub>
      </m:oMath>
      <w:r>
        <w:t xml:space="preserve"> della NTC, definita con il ramo dopo il picco fino a </w:t>
      </w:r>
      <m:oMath>
        <m:r>
          <m:t>0</m:t>
        </m:r>
        <m:r>
          <m:t>,</m:t>
        </m:r>
        <m:r>
          <m:t>85</m:t>
        </m:r>
        <m:sSub>
          <m:e>
            <m:r>
              <m:t>M</m:t>
            </m:r>
          </m:e>
          <m:sub>
            <m:r>
              <m:t>max</m:t>
            </m:r>
          </m:sub>
        </m:sSub>
      </m:oMath>
      <w:r>
        <w:t xml:space="preserve"> e con la bilineare della figura C4.1.12 della Circolare, non è calcolata: il rapporto </w:t>
      </w:r>
      <m:oMath>
        <m:f>
          <m:fPr>
            <m:type m:val="lin"/>
          </m:fPr>
          <m:num>
            <m:sSub>
              <m:e>
                <m:r>
                  <m:t>χ</m:t>
                </m:r>
              </m:e>
              <m:sub>
                <m:r>
                  <m:t>u</m:t>
                </m:r>
              </m:sub>
            </m:sSub>
          </m:num>
          <m:den>
            <m:sSub>
              <m:e>
                <m:r>
                  <m:t>χ</m:t>
                </m:r>
              </m:e>
              <m:sub>
                <m:r>
                  <m:t>y,1</m:t>
                </m:r>
              </m:sub>
            </m:sSub>
          </m:den>
        </m:f>
      </m:oMath>
      <w:r>
        <w:t xml:space="preserve"> non va usato al suo posto.</w:t>
      </w:r>
    </w:p>
    <w:p w14:paraId="4DD7E38B" w14:textId="77777777" w:rsidR="005D6043" w:rsidRDefault="00A3732B">
      <w:pPr>
        <w:pStyle w:val="Titolo2"/>
        <w:keepNext/>
        <w:spacing w:after="140"/>
      </w:pPr>
      <w:bookmarkStart w:id="56" w:name="_Toc244139836"/>
      <w:r>
        <w:t>Colonna modello: metodo e campo di applicazione</w:t>
      </w:r>
      <w:bookmarkEnd w:id="56"/>
    </w:p>
    <w:p w14:paraId="6E413B96" w14:textId="77777777" w:rsidR="005D6043" w:rsidRDefault="00A3732B">
      <w:pPr>
        <w:spacing w:after="140"/>
      </w:pPr>
      <w:r>
        <w:t xml:space="preserve">La colonna modello verifica un pilastro snello concentrando gli effetti del secondo ordine nella sua sezione critica: è il metodo generale semplificato di EN 1992-1-1 5.8.6(6), con la distribuzione di curvatura di 5.8.8.2. NTC 2018 §4.1.2.3.9.3 lo comprende fra i metodi </w:t>
      </w:r>
      <w:r>
        <w:lastRenderedPageBreak/>
        <w:t>basati sull'equilibrio nelle sezioni critiche e rinvia per le formule a documenti di comprovata validità; il calcolo segue quindi l'Eurocodice, con gli scostamenti dichiarati più avanti. Il campo è quello di un elemento isolato, o a esso assimilabile, con sezione e sforzo normale costanti e una sola sezione critica; la lunghezza libera di inflessione l0 e il momento del primo ordine nella sezione critica sono dati del progettista.</w:t>
      </w:r>
    </w:p>
    <w:p w14:paraId="5797DF81" w14:textId="77777777" w:rsidR="005D6043" w:rsidRDefault="00A3732B">
      <w:pPr>
        <w:spacing w:after="140"/>
      </w:pPr>
      <w:r>
        <w:t xml:space="preserve">La deformata è assunta con una freccia e2 proporzionale alla curvatura </w:t>
      </w:r>
      <w:r>
        <w:rPr>
          <w:rFonts w:ascii="Calibri" w:eastAsia="Calibri" w:hAnsi="Calibri" w:cs="Calibri"/>
        </w:rPr>
        <w:t>χ</w:t>
      </w:r>
      <w:r>
        <w:t xml:space="preserve"> della sezione critica. Il fattore c dipende dalla distribuzione della curvatura: </w:t>
      </w:r>
      <m:oMath>
        <m:r>
          <m:t>10≈</m:t>
        </m:r>
        <m:sSup>
          <m:e>
            <m:r>
              <m:t>π</m:t>
            </m:r>
          </m:e>
          <m:sup>
            <m:r>
              <m:t>2</m:t>
            </m:r>
          </m:sup>
        </m:sSup>
      </m:oMath>
      <w:r>
        <w:t xml:space="preserve"> per la deformata sinusoidale, fino a 8 per un momento totale costante (EN 1992-1-1 5.8.8.2(4)). Il momento del secondo ordine è quindi lineare nella curvatura, con la rigidezza geometrica k.</w:t>
      </w:r>
    </w:p>
    <w:p w14:paraId="786634FF" w14:textId="77777777" w:rsidR="005D6043" w:rsidRDefault="00A3732B">
      <w:pPr>
        <w:keepNext/>
        <w:spacing w:before="60" w:after="80"/>
        <w:ind w:left="255"/>
      </w:pPr>
      <m:oMathPara>
        <m:oMath>
          <m:sSub>
            <m:e>
              <m:r>
                <m:t>e</m:t>
              </m:r>
            </m:e>
            <m:sub>
              <m:r>
                <m:t>2</m:t>
              </m:r>
            </m:sub>
          </m:sSub>
          <m:r>
            <m:t>=χ</m:t>
          </m:r>
          <m:f>
            <m:fPr>
              <m:type m:val="bar"/>
            </m:fPr>
            <m:num>
              <m:sSubSup>
                <m:e>
                  <m:r>
                    <m:t>l</m:t>
                  </m:r>
                </m:e>
                <m:sub>
                  <m:r>
                    <m:t>0</m:t>
                  </m:r>
                </m:sub>
                <m:sup>
                  <m:r>
                    <m:t>2</m:t>
                  </m:r>
                </m:sup>
              </m:sSubSup>
            </m:num>
            <m:den>
              <m:r>
                <m:t>c</m:t>
              </m:r>
            </m:den>
          </m:f>
        </m:oMath>
      </m:oMathPara>
    </w:p>
    <w:p w14:paraId="040C1260" w14:textId="77777777" w:rsidR="005D6043" w:rsidRDefault="00A3732B">
      <w:pPr>
        <w:keepNext/>
        <w:spacing w:before="60" w:after="80"/>
        <w:ind w:left="255"/>
      </w:pPr>
      <m:oMathPara>
        <m:oMath>
          <m:r>
            <m:t>k=</m:t>
          </m:r>
          <m:f>
            <m:fPr>
              <m:type m:val="bar"/>
            </m:fPr>
            <m:num>
              <m:sSub>
                <m:e>
                  <m:r>
                    <m:t>N</m:t>
                  </m:r>
                </m:e>
                <m:sub>
                  <m:r>
                    <m:t>Ed</m:t>
                  </m:r>
                </m:sub>
              </m:sSub>
              <m:sSubSup>
                <m:e>
                  <m:r>
                    <m:t>l</m:t>
                  </m:r>
                </m:e>
                <m:sub>
                  <m:r>
                    <m:t>0</m:t>
                  </m:r>
                </m:sub>
                <m:sup>
                  <m:r>
                    <m:t>2</m:t>
                  </m:r>
                </m:sup>
              </m:sSubSup>
            </m:num>
            <m:den>
              <m:r>
                <m:t>c</m:t>
              </m:r>
            </m:den>
          </m:f>
        </m:oMath>
      </m:oMathPara>
    </w:p>
    <w:p w14:paraId="5E29AA8A" w14:textId="77777777" w:rsidR="005D6043" w:rsidRDefault="00A3732B">
      <w:pPr>
        <w:keepNext/>
        <w:spacing w:before="60" w:after="80"/>
        <w:ind w:left="255"/>
      </w:pPr>
      <m:oMathPara>
        <m:oMath>
          <m:sSub>
            <m:e>
              <m:r>
                <m:t>M</m:t>
              </m:r>
            </m:e>
            <m:sub>
              <m:r>
                <m:t>2</m:t>
              </m:r>
            </m:sub>
          </m:sSub>
          <m:r>
            <m:t>=</m:t>
          </m:r>
          <m:sSub>
            <m:e>
              <m:r>
                <m:t>N</m:t>
              </m:r>
            </m:e>
            <m:sub>
              <m:r>
                <m:t>Ed</m:t>
              </m:r>
            </m:sub>
          </m:sSub>
          <m:sSub>
            <m:e>
              <m:r>
                <m:t>e</m:t>
              </m:r>
            </m:e>
            <m:sub>
              <m:r>
                <m:t>2</m:t>
              </m:r>
            </m:sub>
          </m:sSub>
          <m:r>
            <m:t>=k</m:t>
          </m:r>
          <m:r>
            <m:t>χ</m:t>
          </m:r>
        </m:oMath>
      </m:oMathPara>
    </w:p>
    <w:p w14:paraId="7F805CC6" w14:textId="77777777" w:rsidR="005D6043" w:rsidRDefault="00A3732B">
      <w:pPr>
        <w:spacing w:after="140"/>
      </w:pPr>
      <w:r>
        <w:t xml:space="preserve">La curvatura deriva dalla risposta della sezione a NEd costante, con le ipotesi del dominio plastico: sezioni piane, aderenza perfetta, parabola-rettangolo di progetto con fcd, </w:t>
      </w:r>
      <w:r>
        <w:rPr>
          <w:rFonts w:ascii="Calibri" w:eastAsia="Calibri" w:hAnsi="Calibri" w:cs="Calibri"/>
        </w:rPr>
        <w:t>ε</w:t>
      </w:r>
      <w:r>
        <w:t xml:space="preserve">c2 ed </w:t>
      </w:r>
      <w:r>
        <w:rPr>
          <w:rFonts w:ascii="Calibri" w:eastAsia="Calibri" w:hAnsi="Calibri" w:cs="Calibri"/>
        </w:rPr>
        <w:t>ε</w:t>
      </w:r>
      <w:r>
        <w:t xml:space="preserve">cu per il calcestruzzo, legge di progetto delle barre con fyd ed </w:t>
      </w:r>
      <w:r>
        <w:rPr>
          <w:rFonts w:ascii="Calibri" w:eastAsia="Calibri" w:hAnsi="Calibri" w:cs="Calibri"/>
        </w:rPr>
        <w:t>ε</w:t>
      </w:r>
      <w:r>
        <w:t xml:space="preserve">ud, sezione netta e calcestruzzo teso nullo, come chiede NTC 2018 §4.1.2.3.9.2 per l'analisi del secondo ordine. Il tension stiffening non entra. Per ogni curvatura il solutore cerca la deformazione </w:t>
      </w:r>
      <w:r>
        <w:rPr>
          <w:rFonts w:ascii="Calibri" w:eastAsia="Calibri" w:hAnsi="Calibri" w:cs="Calibri"/>
        </w:rPr>
        <w:t>ε</w:t>
      </w:r>
      <w:r>
        <w:t xml:space="preserve">0 del piano che porta lo sforzo normale NEd, con l'asse neutro parallelo al vettore momento della direzione </w:t>
      </w:r>
      <w:r>
        <w:rPr>
          <w:rFonts w:ascii="Calibri" w:eastAsia="Calibri" w:hAnsi="Calibri" w:cs="Calibri"/>
        </w:rPr>
        <w:t>θ</w:t>
      </w:r>
      <w:r>
        <w:t xml:space="preserve">; w è la distanza misurata lungo la direzione della curvatura. La curvatura ultima </w:t>
      </w:r>
      <w:r>
        <w:rPr>
          <w:rFonts w:ascii="Calibri" w:eastAsia="Calibri" w:hAnsi="Calibri" w:cs="Calibri"/>
        </w:rPr>
        <w:t>χ</w:t>
      </w:r>
      <w:r>
        <w:t>u è la più grande per la quale esiste un piano entro i limiti di deformazione del dominio. Nelle formule NEd è il modulo della compressione; nel foglio N resta negativo a compressione.</w:t>
      </w:r>
    </w:p>
    <w:p w14:paraId="7A7426AA" w14:textId="77777777" w:rsidR="005D6043" w:rsidRDefault="00A3732B">
      <w:pPr>
        <w:keepNext/>
        <w:spacing w:before="60" w:after="80"/>
        <w:ind w:left="255"/>
      </w:pPr>
      <m:oMathPara>
        <m:oMath>
          <m:r>
            <m:t>ε(w)=</m:t>
          </m:r>
          <m:sSub>
            <m:e>
              <m:r>
                <m:t>ε</m:t>
              </m:r>
            </m:e>
            <m:sub>
              <m:r>
                <m:t>0</m:t>
              </m:r>
            </m:sub>
          </m:sSub>
          <m:r>
            <m:t>−χ</m:t>
          </m:r>
          <m:r>
            <m:t>w</m:t>
          </m:r>
        </m:oMath>
      </m:oMathPara>
    </w:p>
    <w:p w14:paraId="54FC4902" w14:textId="77777777" w:rsidR="005D6043" w:rsidRDefault="00A3732B">
      <w:pPr>
        <w:keepNext/>
        <w:spacing w:before="60" w:after="80"/>
        <w:ind w:left="255"/>
      </w:pPr>
      <m:oMathPara>
        <m:oMath>
          <m:r>
            <m:t>N(</m:t>
          </m:r>
          <m:sSub>
            <m:e>
              <m:r>
                <m:t>ε</m:t>
              </m:r>
            </m:e>
            <m:sub>
              <m:r>
                <m:t>0</m:t>
              </m:r>
            </m:sub>
          </m:sSub>
          <m:r>
            <m:t>,χ)=</m:t>
          </m:r>
          <m:sSub>
            <m:e>
              <m:r>
                <m:t>N</m:t>
              </m:r>
            </m:e>
            <m:sub>
              <m:r>
                <m:t>Ed</m:t>
              </m:r>
            </m:sub>
          </m:sSub>
        </m:oMath>
      </m:oMathPara>
    </w:p>
    <w:p w14:paraId="6D89B84D" w14:textId="77777777" w:rsidR="005D6043" w:rsidRDefault="00A3732B">
      <w:pPr>
        <w:pStyle w:val="Titolo2"/>
        <w:keepNext/>
        <w:spacing w:after="140"/>
      </w:pPr>
      <w:bookmarkStart w:id="57" w:name="_Toc244139837"/>
      <w:r>
        <w:t>Colonna modello: capacità, equilibrio e modo di crisi</w:t>
      </w:r>
      <w:bookmarkEnd w:id="57"/>
    </w:p>
    <w:p w14:paraId="5770555C" w14:textId="77777777" w:rsidR="005D6043" w:rsidRDefault="00A3732B">
      <w:pPr>
        <w:spacing w:after="140"/>
      </w:pPr>
      <w:r>
        <w:t>La capacità M1Rd,max è il massimo momento del primo ordine che la sezione critica sopporta. È il massimo della differenza fra la curva M(</w:t>
      </w:r>
      <w:r>
        <w:rPr>
          <w:rFonts w:ascii="Calibri" w:eastAsia="Calibri" w:hAnsi="Calibri" w:cs="Calibri"/>
        </w:rPr>
        <w:t>χ</w:t>
      </w:r>
      <w:r>
        <w:t xml:space="preserve">) e la retta </w:t>
      </w:r>
      <m:oMath>
        <m:sSub>
          <m:e>
            <m:r>
              <m:t>M</m:t>
            </m:r>
          </m:e>
          <m:sub>
            <m:r>
              <m:t>2</m:t>
            </m:r>
          </m:sub>
        </m:sSub>
        <m:r>
          <m:t>=kχ</m:t>
        </m:r>
      </m:oMath>
      <w:r>
        <w:t xml:space="preserve">, cioè il punto in cui la retta del momento esterno è tangente alla curva; la scheda indica con </w:t>
      </w:r>
      <w:r>
        <w:rPr>
          <w:rFonts w:ascii="Calibri" w:eastAsia="Calibri" w:hAnsi="Calibri" w:cs="Calibri"/>
        </w:rPr>
        <w:t>χ</w:t>
      </w:r>
      <w:r>
        <w:t>* la curvatura del massimo.</w:t>
      </w:r>
    </w:p>
    <w:p w14:paraId="0B87A023" w14:textId="77777777" w:rsidR="005D6043" w:rsidRDefault="00A3732B">
      <w:pPr>
        <w:keepNext/>
        <w:spacing w:before="60" w:after="80"/>
        <w:ind w:left="255"/>
      </w:pPr>
      <m:oMathPara>
        <m:oMath>
          <m:sSub>
            <m:e>
              <m:r>
                <m:t>M</m:t>
              </m:r>
            </m:e>
            <m:sub>
              <m:r>
                <m:t>1Rd,max</m:t>
              </m:r>
            </m:sub>
          </m:sSub>
          <m:r>
            <m:t>=</m:t>
          </m:r>
          <m:sSub>
            <m:e>
              <m:r>
                <m:t>max</m:t>
              </m:r>
            </m:e>
            <m:sub>
              <m:r>
                <m:t>0≤χ≤</m:t>
              </m:r>
              <m:sSub>
                <m:e>
                  <m:r>
                    <m:t>χ</m:t>
                  </m:r>
                </m:e>
                <m:sub>
                  <m:r>
                    <m:t>u</m:t>
                  </m:r>
                </m:sub>
              </m:sSub>
            </m:sub>
          </m:sSub>
          <m:d>
            <m:dPr>
              <m:begChr m:val="["/>
              <m:sepChr m:val=""/>
              <m:endChr m:val="]"/>
            </m:dPr>
            <m:e>
              <m:r>
                <m:t>M</m:t>
              </m:r>
              <m:r>
                <m:t>(</m:t>
              </m:r>
              <m:r>
                <m:t>χ</m:t>
              </m:r>
              <m:r>
                <m:t>)</m:t>
              </m:r>
              <m:r>
                <m:t>−</m:t>
              </m:r>
              <m:r>
                <m:t>k</m:t>
              </m:r>
              <m:r>
                <m:t>χ</m:t>
              </m:r>
            </m:e>
          </m:d>
        </m:oMath>
      </m:oMathPara>
    </w:p>
    <w:p w14:paraId="6D171FE6" w14:textId="77777777" w:rsidR="005D6043" w:rsidRDefault="00A3732B">
      <w:pPr>
        <w:keepNext/>
        <w:spacing w:before="60" w:after="80"/>
        <w:ind w:left="255"/>
      </w:pPr>
      <m:oMathPara>
        <m:oMath>
          <m:sSubSup>
            <m:e>
              <m:r>
                <m:t>e</m:t>
              </m:r>
            </m:e>
            <m:sub>
              <m:r>
                <m:t>2</m:t>
              </m:r>
            </m:sub>
            <m:sup>
              <m:r>
                <m:t>*</m:t>
              </m:r>
            </m:sup>
          </m:sSubSup>
          <m:r>
            <m:t>=</m:t>
          </m:r>
          <m:sSup>
            <m:e>
              <m:r>
                <m:t>χ</m:t>
              </m:r>
            </m:e>
            <m:sup>
              <m:r>
                <m:t>*</m:t>
              </m:r>
            </m:sup>
          </m:sSup>
          <m:f>
            <m:fPr>
              <m:type m:val="bar"/>
            </m:fPr>
            <m:num>
              <m:sSubSup>
                <m:e>
                  <m:r>
                    <m:t>l</m:t>
                  </m:r>
                </m:e>
                <m:sub>
                  <m:r>
                    <m:t>0</m:t>
                  </m:r>
                </m:sub>
                <m:sup>
                  <m:r>
                    <m:t>2</m:t>
                  </m:r>
                </m:sup>
              </m:sSubSup>
            </m:num>
            <m:den>
              <m:r>
                <m:t>c</m:t>
              </m:r>
            </m:den>
          </m:f>
        </m:oMath>
      </m:oMathPara>
    </w:p>
    <w:p w14:paraId="2B2FBBCF" w14:textId="77777777" w:rsidR="005D6043" w:rsidRDefault="00A3732B">
      <w:pPr>
        <w:spacing w:after="140"/>
      </w:pPr>
      <w:r>
        <w:t>Il modo di crisi è l'instabilità quando il massimo cade prima della curvatura ultima, cioè in un punto limite dell'equilibrio, e la rottura della sezione quando cade alla curvatura ultima.</w:t>
      </w:r>
    </w:p>
    <w:p w14:paraId="6144B469" w14:textId="77777777" w:rsidR="005D6043" w:rsidRDefault="00A3732B">
      <w:pPr>
        <w:keepNext/>
        <w:spacing w:after="140"/>
      </w:pPr>
      <w:r>
        <w:lastRenderedPageBreak/>
        <w:t>Scostamento dichiarato K-6 · Modo vicino alla curvatura ultima</w:t>
      </w:r>
    </w:p>
    <w:p w14:paraId="23CA1389" w14:textId="77777777" w:rsidR="005D6043" w:rsidRDefault="00A3732B">
      <w:pPr>
        <w:keepNext/>
        <w:spacing w:after="140"/>
      </w:pPr>
      <w:r>
        <w:t>Norma: EN 1992-1-1 5.8.6(6) non distingue i due modi; la colonna modello classica chiama instabilità il massimo interno alla curva.</w:t>
      </w:r>
    </w:p>
    <w:p w14:paraId="1A5C3E1F" w14:textId="77777777" w:rsidR="005D6043" w:rsidRDefault="00A3732B">
      <w:pPr>
        <w:keepNext/>
        <w:spacing w:after="140"/>
      </w:pPr>
      <w:r>
        <w:t xml:space="preserve">Programma: rottura della sezione solo se </w:t>
      </w:r>
      <m:oMath>
        <m:sSub>
          <m:e>
            <m:r>
              <m:t>χ</m:t>
            </m:r>
          </m:e>
          <m:sub>
            <m:r>
              <m:t>u</m:t>
            </m:r>
          </m:sub>
        </m:sSub>
        <m:r>
          <m:t>−</m:t>
        </m:r>
        <m:sSup>
          <m:e>
            <m:r>
              <m:t>χ</m:t>
            </m:r>
          </m:e>
          <m:sup>
            <m:r>
              <m:t>*</m:t>
            </m:r>
          </m:sup>
        </m:sSup>
        <m:r>
          <m:t>≤</m:t>
        </m:r>
        <m:sSup>
          <m:e>
            <m:r>
              <m:t>10</m:t>
            </m:r>
          </m:e>
          <m:sup>
            <m:r>
              <m:t>−9</m:t>
            </m:r>
          </m:sup>
        </m:sSup>
        <m:sSub>
          <m:e>
            <m:r>
              <m:t>χ</m:t>
            </m:r>
          </m:e>
          <m:sub>
            <m:r>
              <m:t>u</m:t>
            </m:r>
          </m:sub>
        </m:sSub>
      </m:oMath>
      <w:r>
        <w:t>; altrimenti instabilità.</w:t>
      </w:r>
    </w:p>
    <w:p w14:paraId="5FC7EC73" w14:textId="77777777" w:rsidR="005D6043" w:rsidRDefault="00A3732B">
      <w:pPr>
        <w:keepNext/>
        <w:spacing w:after="140"/>
      </w:pPr>
      <w:r>
        <w:t xml:space="preserve">Effetto: con la sezione netta la curva è quasi piatta vicino a </w:t>
      </w:r>
      <w:r>
        <w:rPr>
          <w:rFonts w:ascii="Calibri" w:eastAsia="Calibri" w:hAnsi="Calibri" w:cs="Calibri"/>
        </w:rPr>
        <w:t>χ</w:t>
      </w:r>
      <w:r>
        <w:t>u e il massimo resta interno anche per colonne tozze; M1Rd,max differisce comunque dal momento resistente MRd(N) della sezione di meno dello 0,6 % nei casi di prova della libreria.</w:t>
      </w:r>
    </w:p>
    <w:p w14:paraId="13C6D2AB" w14:textId="77777777" w:rsidR="005D6043" w:rsidRDefault="00A3732B">
      <w:pPr>
        <w:spacing w:after="140"/>
      </w:pPr>
      <w:r>
        <w:t>Con il momento del primo ordine assegnato la colonna è in equilibrio alla prima intersezione stabile fra la curva e la retta M0Ed,tot + k</w:t>
      </w:r>
      <w:r>
        <w:rPr>
          <w:rFonts w:ascii="Calibri" w:eastAsia="Calibri" w:hAnsi="Calibri" w:cs="Calibri"/>
        </w:rPr>
        <w:t>χ</w:t>
      </w:r>
      <w:r>
        <w:t xml:space="preserve">, sul ramo crescente di M − M2 che termina nel massimo. Se M0Ed,tot supera M1Rd,max l'intersezione non esiste: la colonna è instabile e la verifica non è soddisfatta. Il rapporto </w:t>
      </w:r>
      <w:r>
        <w:rPr>
          <w:rFonts w:ascii="Calibri" w:eastAsia="Calibri" w:hAnsi="Calibri" w:cs="Calibri"/>
        </w:rPr>
        <w:t>η</w:t>
      </w:r>
      <w:r>
        <w:t xml:space="preserve"> misura l'utilizzo della capacità del primo ordine, non quello della sezione a MEd.</w:t>
      </w:r>
    </w:p>
    <w:p w14:paraId="4D8CAA42" w14:textId="77777777" w:rsidR="005D6043" w:rsidRDefault="00A3732B">
      <w:pPr>
        <w:keepNext/>
        <w:spacing w:before="60" w:after="80"/>
        <w:ind w:left="255"/>
      </w:pPr>
      <m:oMathPara>
        <m:oMath>
          <m:r>
            <m:t>M(</m:t>
          </m:r>
          <m:sSub>
            <m:e>
              <m:r>
                <m:t>χ</m:t>
              </m:r>
            </m:e>
            <m:sub>
              <m:r>
                <m:t>eq</m:t>
              </m:r>
            </m:sub>
          </m:sSub>
          <m:r>
            <m:t>)=</m:t>
          </m:r>
          <m:sSub>
            <m:e>
              <m:r>
                <m:t>M</m:t>
              </m:r>
            </m:e>
            <m:sub>
              <m:r>
                <m:t>0Ed,tot</m:t>
              </m:r>
            </m:sub>
          </m:sSub>
          <m:r>
            <m:t>+k</m:t>
          </m:r>
          <m:sSub>
            <m:e>
              <m:r>
                <m:t>χ</m:t>
              </m:r>
            </m:e>
            <m:sub>
              <m:r>
                <m:t>eq</m:t>
              </m:r>
            </m:sub>
          </m:sSub>
        </m:oMath>
      </m:oMathPara>
    </w:p>
    <w:p w14:paraId="286C9266" w14:textId="77777777" w:rsidR="005D6043" w:rsidRDefault="00A3732B">
      <w:pPr>
        <w:keepNext/>
        <w:spacing w:before="60" w:after="80"/>
        <w:ind w:left="255"/>
      </w:pPr>
      <m:oMathPara>
        <m:oMath>
          <m:sSub>
            <m:e>
              <m:r>
                <m:t>M</m:t>
              </m:r>
            </m:e>
            <m:sub>
              <m:r>
                <m:t>Ed</m:t>
              </m:r>
            </m:sub>
          </m:sSub>
          <m:r>
            <m:t>=</m:t>
          </m:r>
          <m:sSub>
            <m:e>
              <m:r>
                <m:t>M</m:t>
              </m:r>
            </m:e>
            <m:sub>
              <m:r>
                <m:t>0Ed,tot</m:t>
              </m:r>
            </m:sub>
          </m:sSub>
          <m:r>
            <m:t>+k</m:t>
          </m:r>
          <m:sSub>
            <m:e>
              <m:r>
                <m:t>χ</m:t>
              </m:r>
            </m:e>
            <m:sub>
              <m:r>
                <m:t>eq</m:t>
              </m:r>
            </m:sub>
          </m:sSub>
        </m:oMath>
      </m:oMathPara>
    </w:p>
    <w:p w14:paraId="68392686" w14:textId="77777777" w:rsidR="005D6043" w:rsidRDefault="00A3732B">
      <w:pPr>
        <w:keepNext/>
        <w:spacing w:before="60" w:after="80"/>
        <w:ind w:left="255"/>
      </w:pPr>
      <m:oMathPara>
        <m:oMath>
          <m:r>
            <m:t>η=</m:t>
          </m:r>
          <m:f>
            <m:fPr>
              <m:type m:val="bar"/>
            </m:fPr>
            <m:num>
              <m:sSub>
                <m:e>
                  <m:r>
                    <m:t>M</m:t>
                  </m:r>
                </m:e>
                <m:sub>
                  <m:r>
                    <m:t>0Ed,tot</m:t>
                  </m:r>
                </m:sub>
              </m:sSub>
            </m:num>
            <m:den>
              <m:sSub>
                <m:e>
                  <m:r>
                    <m:t>M</m:t>
                  </m:r>
                </m:e>
                <m:sub>
                  <m:r>
                    <m:t>1Rd,max</m:t>
                  </m:r>
                </m:sub>
              </m:sSub>
            </m:den>
          </m:f>
        </m:oMath>
      </m:oMathPara>
    </w:p>
    <w:p w14:paraId="7387C9DA" w14:textId="77777777" w:rsidR="005D6043" w:rsidRDefault="00A3732B">
      <w:pPr>
        <w:pStyle w:val="Titolo2"/>
        <w:keepNext/>
        <w:spacing w:after="140"/>
      </w:pPr>
      <w:bookmarkStart w:id="58" w:name="_Toc244139838"/>
      <w:r>
        <w:t>Colonna modello: imperfezione, eccentricità minima e viscosità</w:t>
      </w:r>
      <w:bookmarkEnd w:id="58"/>
    </w:p>
    <w:p w14:paraId="3B57B4F8" w14:textId="77777777" w:rsidR="005D6043" w:rsidRDefault="00A3732B">
      <w:pPr>
        <w:spacing w:after="140"/>
      </w:pPr>
      <w:r>
        <w:t xml:space="preserve">L'imperfezione predefinita è l'inclinazione di EN 1992-1-1 5.2(5) e 5.2(7)a, con </w:t>
      </w:r>
      <m:oMath>
        <m:sSub>
          <m:e>
            <m:r>
              <m:t>θ</m:t>
            </m:r>
          </m:e>
          <m:sub>
            <m:r>
              <m:t>0</m:t>
            </m:r>
          </m:sub>
        </m:sSub>
        <m:r>
          <m:t>=1/200</m:t>
        </m:r>
      </m:oMath>
      <w:r>
        <w:t xml:space="preserve"> come valore raccomandato, uguale nell'appendice nazionale del DM 31/07/2012; vale anche con le NTC, che rinviano ai documenti di comprovata validità. </w:t>
      </w:r>
      <w:r>
        <w:rPr>
          <w:rFonts w:ascii="Calibri" w:eastAsia="Calibri" w:hAnsi="Calibri" w:cs="Calibri"/>
        </w:rPr>
        <w:t>α</w:t>
      </w:r>
      <w:r>
        <w:t xml:space="preserve">h dipende dalla lunghezza dell'elemento l in metri; per l'elemento isolato </w:t>
      </w:r>
      <m:oMath>
        <m:r>
          <m:t>m=1</m:t>
        </m:r>
      </m:oMath>
      <w:r>
        <w:t xml:space="preserve"> e </w:t>
      </w:r>
      <m:oMath>
        <m:sSub>
          <m:e>
            <m:r>
              <m:t>α</m:t>
            </m:r>
          </m:e>
          <m:sub>
            <m:r>
              <m:t>m</m:t>
            </m:r>
          </m:sub>
        </m:sSub>
        <m:r>
          <m:t>=1</m:t>
        </m:r>
      </m:oMath>
      <w:r>
        <w:t xml:space="preserve">. Le alternative sono </w:t>
      </w:r>
      <m:oMath>
        <m:sSub>
          <m:e>
            <m:r>
              <m:t>e</m:t>
            </m:r>
          </m:e>
          <m:sub>
            <m:r>
              <m:t>i</m:t>
            </m:r>
          </m:sub>
        </m:sSub>
        <m:r>
          <m:t>=</m:t>
        </m:r>
        <m:sSub>
          <m:e>
            <m:r>
              <m:t>l</m:t>
            </m:r>
          </m:e>
          <m:sub>
            <m:r>
              <m:t>0</m:t>
            </m:r>
          </m:sub>
        </m:sSub>
        <m:r>
          <m:t>/400</m:t>
        </m:r>
      </m:oMath>
      <w:r>
        <w:t xml:space="preserve"> di EN 1992-1-1 5.2(7), </w:t>
      </w:r>
      <m:oMath>
        <m:sSub>
          <m:e>
            <m:r>
              <m:t>e</m:t>
            </m:r>
          </m:e>
          <m:sub>
            <m:r>
              <m:t>i</m:t>
            </m:r>
          </m:sub>
        </m:sSub>
        <m:r>
          <m:t>=l/300</m:t>
        </m:r>
      </m:oMath>
      <w:r>
        <w:t>, il difetto di rettilineità di NTC 2018 §4.1.2.3.9.3, un valore assegnato oppure nessuna imperfezione. L'imperfezione agisce nella direzione del momento, quindi in modo sfavorevole.</w:t>
      </w:r>
    </w:p>
    <w:p w14:paraId="2EC662D7" w14:textId="77777777" w:rsidR="005D6043" w:rsidRDefault="00A3732B">
      <w:pPr>
        <w:keepNext/>
        <w:spacing w:before="60" w:after="80"/>
        <w:ind w:left="255"/>
      </w:pPr>
      <m:oMathPara>
        <m:oMath>
          <m:sSub>
            <m:e>
              <m:r>
                <m:t>θ</m:t>
              </m:r>
            </m:e>
            <m:sub>
              <m:r>
                <m:t>i</m:t>
              </m:r>
            </m:sub>
          </m:sSub>
          <m:r>
            <m:t>=</m:t>
          </m:r>
          <m:sSub>
            <m:e>
              <m:r>
                <m:t>θ</m:t>
              </m:r>
            </m:e>
            <m:sub>
              <m:r>
                <m:t>0</m:t>
              </m:r>
            </m:sub>
          </m:sSub>
          <m:sSub>
            <m:e>
              <m:r>
                <m:t>α</m:t>
              </m:r>
            </m:e>
            <m:sub>
              <m:r>
                <m:t>h</m:t>
              </m:r>
            </m:sub>
          </m:sSub>
          <m:sSub>
            <m:e>
              <m:r>
                <m:t>α</m:t>
              </m:r>
            </m:e>
            <m:sub>
              <m:r>
                <m:t>m</m:t>
              </m:r>
            </m:sub>
          </m:sSub>
        </m:oMath>
      </m:oMathPara>
    </w:p>
    <w:p w14:paraId="0BCA964B" w14:textId="77777777" w:rsidR="005D6043" w:rsidRDefault="00A3732B">
      <w:pPr>
        <w:keepNext/>
        <w:spacing w:before="60" w:after="80"/>
        <w:ind w:left="255"/>
      </w:pPr>
      <m:oMathPara>
        <m:oMath>
          <m:sSub>
            <m:e>
              <m:r>
                <m:t>α</m:t>
              </m:r>
            </m:e>
            <m:sub>
              <m:r>
                <m:t>h</m:t>
              </m:r>
            </m:sub>
          </m:sSub>
          <m:r>
            <m:t>=</m:t>
          </m:r>
          <m:f>
            <m:fPr>
              <m:type m:val="bar"/>
            </m:fPr>
            <m:num>
              <m:r>
                <m:t>2</m:t>
              </m:r>
            </m:num>
            <m:den>
              <m:rad>
                <m:radPr>
                  <m:degHide m:val="on"/>
                </m:radPr>
                <m:deg/>
                <m:e>
                  <m:r>
                    <m:t>l</m:t>
                  </m:r>
                </m:e>
              </m:rad>
            </m:den>
          </m:f>
        </m:oMath>
      </m:oMathPara>
    </w:p>
    <w:p w14:paraId="75F479F5" w14:textId="77777777" w:rsidR="005D6043" w:rsidRDefault="00A3732B">
      <w:pPr>
        <w:keepNext/>
        <w:spacing w:before="60" w:after="80"/>
        <w:ind w:left="255"/>
      </w:pPr>
      <m:oMathPara>
        <m:oMath>
          <m:f>
            <m:fPr>
              <m:type m:val="bar"/>
            </m:fPr>
            <m:num>
              <m:r>
                <m:t>2</m:t>
              </m:r>
            </m:num>
            <m:den>
              <m:r>
                <m:t>3</m:t>
              </m:r>
            </m:den>
          </m:f>
          <m:r>
            <m:t>≤</m:t>
          </m:r>
          <m:sSub>
            <m:e>
              <m:r>
                <m:t>α</m:t>
              </m:r>
            </m:e>
            <m:sub>
              <m:r>
                <m:t>h</m:t>
              </m:r>
            </m:sub>
          </m:sSub>
          <m:r>
            <m:t>≤1</m:t>
          </m:r>
        </m:oMath>
      </m:oMathPara>
    </w:p>
    <w:p w14:paraId="3EF7AD7B" w14:textId="77777777" w:rsidR="005D6043" w:rsidRDefault="00A3732B">
      <w:pPr>
        <w:keepNext/>
        <w:spacing w:before="60" w:after="80"/>
        <w:ind w:left="255"/>
      </w:pPr>
      <m:oMathPara>
        <m:oMath>
          <m:sSub>
            <m:e>
              <m:r>
                <m:t>α</m:t>
              </m:r>
            </m:e>
            <m:sub>
              <m:r>
                <m:t>m</m:t>
              </m:r>
            </m:sub>
          </m:sSub>
          <m:r>
            <m:t>=</m:t>
          </m:r>
          <m:rad>
            <m:radPr>
              <m:degHide m:val="on"/>
            </m:radPr>
            <m:deg/>
            <m:e>
              <m:r>
                <m:t>0</m:t>
              </m:r>
              <m:r>
                <m:t>,</m:t>
              </m:r>
              <m:r>
                <m:t>5</m:t>
              </m:r>
              <m:d>
                <m:dPr>
                  <m:sepChr m:val="+"/>
                </m:dPr>
                <m:e>
                  <m:r>
                    <m:t>1</m:t>
                  </m:r>
                </m:e>
                <m:e>
                  <m:f>
                    <m:fPr>
                      <m:type m:val="bar"/>
                    </m:fPr>
                    <m:num>
                      <m:r>
                        <m:t>1</m:t>
                      </m:r>
                    </m:num>
                    <m:den>
                      <m:r>
                        <m:t>m</m:t>
                      </m:r>
                    </m:den>
                  </m:f>
                </m:e>
              </m:d>
            </m:e>
          </m:rad>
        </m:oMath>
      </m:oMathPara>
    </w:p>
    <w:p w14:paraId="3EC71CBA" w14:textId="77777777" w:rsidR="005D6043" w:rsidRDefault="00A3732B">
      <w:pPr>
        <w:keepNext/>
        <w:spacing w:before="60" w:after="80"/>
        <w:ind w:left="255"/>
      </w:pPr>
      <m:oMathPara>
        <m:oMath>
          <m:sSub>
            <m:e>
              <m:r>
                <m:t>e</m:t>
              </m:r>
            </m:e>
            <m:sub>
              <m:r>
                <m:t>i</m:t>
              </m:r>
            </m:sub>
          </m:sSub>
          <m:r>
            <m:t>=</m:t>
          </m:r>
          <m:sSub>
            <m:e>
              <m:r>
                <m:t>θ</m:t>
              </m:r>
            </m:e>
            <m:sub>
              <m:r>
                <m:t>i</m:t>
              </m:r>
            </m:sub>
          </m:sSub>
          <m:f>
            <m:fPr>
              <m:type m:val="bar"/>
            </m:fPr>
            <m:num>
              <m:sSub>
                <m:e>
                  <m:r>
                    <m:t>l</m:t>
                  </m:r>
                </m:e>
                <m:sub>
                  <m:r>
                    <m:t>0</m:t>
                  </m:r>
                </m:sub>
              </m:sSub>
            </m:num>
            <m:den>
              <m:r>
                <m:t>2</m:t>
              </m:r>
            </m:den>
          </m:f>
        </m:oMath>
      </m:oMathPara>
    </w:p>
    <w:p w14:paraId="77A5EBA0" w14:textId="77777777" w:rsidR="005D6043" w:rsidRDefault="00A3732B">
      <w:pPr>
        <w:keepNext/>
        <w:spacing w:before="60" w:after="80"/>
        <w:ind w:left="255"/>
      </w:pPr>
      <m:oMathPara>
        <m:oMath>
          <m:sSub>
            <m:e>
              <m:r>
                <m:t>M</m:t>
              </m:r>
            </m:e>
            <m:sub>
              <m:r>
                <m:t>0Ed,tot</m:t>
              </m:r>
            </m:sub>
          </m:sSub>
          <m:r>
            <m:t>=max</m:t>
          </m:r>
          <m:d>
            <m:dPr>
              <m:sepChr m:val="+"/>
            </m:dPr>
            <m:e>
              <m:sSub>
                <m:e>
                  <m:r>
                    <m:t>M</m:t>
                  </m:r>
                </m:e>
                <m:sub>
                  <m:r>
                    <m:t>0Ed</m:t>
                  </m:r>
                </m:sub>
              </m:sSub>
            </m:e>
            <m:e>
              <m:sSub>
                <m:e>
                  <m:r>
                    <m:t>N</m:t>
                  </m:r>
                </m:e>
                <m:sub>
                  <m:r>
                    <m:t>Ed</m:t>
                  </m:r>
                </m:sub>
              </m:sSub>
              <m:sSub>
                <m:e>
                  <m:r>
                    <m:t>e</m:t>
                  </m:r>
                </m:e>
                <m:sub>
                  <m:r>
                    <m:t>i</m:t>
                  </m:r>
                </m:sub>
              </m:sSub>
              <m:r>
                <m:t>;</m:t>
              </m:r>
              <m:r>
                <m:rPr>
                  <m:sty m:val="p"/>
                </m:rPr>
                <m:t> </m:t>
              </m:r>
              <m:sSub>
                <m:e>
                  <m:r>
                    <m:t>N</m:t>
                  </m:r>
                </m:e>
                <m:sub>
                  <m:r>
                    <m:t>Ed</m:t>
                  </m:r>
                </m:sub>
              </m:sSub>
              <m:sSub>
                <m:e>
                  <m:r>
                    <m:t>e</m:t>
                  </m:r>
                </m:e>
                <m:sub>
                  <m:r>
                    <m:t>0</m:t>
                  </m:r>
                </m:sub>
              </m:sSub>
            </m:e>
          </m:d>
        </m:oMath>
      </m:oMathPara>
    </w:p>
    <w:p w14:paraId="334D5415" w14:textId="77777777" w:rsidR="005D6043" w:rsidRDefault="00A3732B">
      <w:pPr>
        <w:spacing w:after="140"/>
      </w:pPr>
      <w:r>
        <w:t xml:space="preserve">L'eccentricità minima vale </w:t>
      </w:r>
      <m:oMath>
        <m:sSub>
          <m:e>
            <m:r>
              <m:t>e</m:t>
            </m:r>
          </m:e>
          <m:sub>
            <m:r>
              <m:t>0</m:t>
            </m:r>
          </m:sub>
        </m:sSub>
        <m:r>
          <m:t>=max(</m:t>
        </m:r>
        <m:sSub>
          <m:e>
            <m:r>
              <m:t>l</m:t>
            </m:r>
          </m:e>
          <m:sub>
            <m:r>
              <m:t>0</m:t>
            </m:r>
          </m:sub>
        </m:sSub>
        <m:r>
          <m:t>/200;</m:t>
        </m:r>
        <m:r>
          <m:rPr>
            <m:sty m:val="p"/>
          </m:rPr>
          <m:t> </m:t>
        </m:r>
        <m:r>
          <m:t>20</m:t>
        </m:r>
        <m:r>
          <m:rPr>
            <m:sty m:val="p"/>
          </m:rPr>
          <m:t> </m:t>
        </m:r>
        <m:r>
          <m:rPr>
            <m:sty m:val="p"/>
          </m:rPr>
          <m:t>mm</m:t>
        </m:r>
        <m:r>
          <m:t>)</m:t>
        </m:r>
      </m:oMath>
      <w:r>
        <w:t xml:space="preserve"> con NTC 2018 §4.1.2.3.4.2, anche nel profilo CNR-DT 200, ed </w:t>
      </w:r>
      <m:oMath>
        <m:sSub>
          <m:e>
            <m:r>
              <m:t>e</m:t>
            </m:r>
          </m:e>
          <m:sub>
            <m:r>
              <m:t>0</m:t>
            </m:r>
          </m:sub>
        </m:sSub>
        <m:r>
          <m:t>=max(h/30;</m:t>
        </m:r>
        <m:r>
          <m:rPr>
            <m:sty m:val="p"/>
          </m:rPr>
          <m:t> </m:t>
        </m:r>
        <m:r>
          <m:t>20</m:t>
        </m:r>
        <m:r>
          <m:rPr>
            <m:sty m:val="p"/>
          </m:rPr>
          <m:t> </m:t>
        </m:r>
        <m:r>
          <m:rPr>
            <m:sty m:val="p"/>
          </m:rPr>
          <m:t>mm</m:t>
        </m:r>
        <m:r>
          <m:t>)</m:t>
        </m:r>
      </m:oMath>
      <w:r>
        <w:t xml:space="preserve"> con EN 1992-1-1 6.1(4), con h l'altezza della sezione nella direzione di flessione.</w:t>
      </w:r>
    </w:p>
    <w:p w14:paraId="389F8651" w14:textId="77777777" w:rsidR="005D6043" w:rsidRDefault="00A3732B">
      <w:pPr>
        <w:keepNext/>
        <w:spacing w:after="140"/>
      </w:pPr>
      <w:r>
        <w:lastRenderedPageBreak/>
        <w:t>Scostamento dichiarato K-1 · Eccentricità minima come minimo del momento totale</w:t>
      </w:r>
    </w:p>
    <w:p w14:paraId="5AF09F5A" w14:textId="77777777" w:rsidR="005D6043" w:rsidRDefault="00A3732B">
      <w:pPr>
        <w:keepNext/>
        <w:spacing w:after="140"/>
      </w:pPr>
      <w:r>
        <w:t xml:space="preserve">Norma: NTC 2018 §4.1.2.3.4.2 chiede per i pilastri compressi un momento </w:t>
      </w:r>
      <m:oMath>
        <m:sSub>
          <m:e>
            <m:r>
              <m:t>M</m:t>
            </m:r>
          </m:e>
          <m:sub>
            <m:r>
              <m:t>Ed</m:t>
            </m:r>
          </m:sub>
        </m:sSub>
        <m:r>
          <m:t>=e</m:t>
        </m:r>
        <m:sSub>
          <m:e>
            <m:r>
              <m:t>N</m:t>
            </m:r>
          </m:e>
          <m:sub>
            <m:r>
              <m:t>Ed</m:t>
            </m:r>
          </m:sub>
        </m:sSub>
      </m:oMath>
      <w:r>
        <w:t xml:space="preserve"> con </w:t>
      </w:r>
      <m:oMath>
        <m:r>
          <m:t>e≥</m:t>
        </m:r>
        <m:sSub>
          <m:e>
            <m:r>
              <m:t>l</m:t>
            </m:r>
          </m:e>
          <m:sub>
            <m:r>
              <m:t>0</m:t>
            </m:r>
          </m:sub>
        </m:sSub>
        <m:r>
          <m:t>/200</m:t>
        </m:r>
      </m:oMath>
      <w:r>
        <w:t xml:space="preserve"> e </w:t>
      </w:r>
      <m:oMath>
        <m:r>
          <m:t>e≥20</m:t>
        </m:r>
      </m:oMath>
      <w:r>
        <w:t xml:space="preserve"> mm nella verifica della sezione; EN 1992-1-1 6.1(4) dà </w:t>
      </w:r>
      <m:oMath>
        <m:sSub>
          <m:e>
            <m:r>
              <m:t>e</m:t>
            </m:r>
          </m:e>
          <m:sub>
            <m:r>
              <m:t>0</m:t>
            </m:r>
          </m:sub>
        </m:sSub>
        <m:r>
          <m:t>=h/30≥20</m:t>
        </m:r>
      </m:oMath>
      <w:r>
        <w:t xml:space="preserve"> mm come minimo del progetto della sezione.</w:t>
      </w:r>
    </w:p>
    <w:p w14:paraId="5C1E15F0" w14:textId="77777777" w:rsidR="005D6043" w:rsidRDefault="00A3732B">
      <w:pPr>
        <w:keepNext/>
        <w:spacing w:after="140"/>
      </w:pPr>
      <w:r>
        <w:t>Programma: il minimo vale sul momento totale del primo ordine, M0Ed,tot = max(M0Ed + NEd ei; NEd e0), e non si somma all'imperfezione.</w:t>
      </w:r>
    </w:p>
    <w:p w14:paraId="093C74A7" w14:textId="77777777" w:rsidR="005D6043" w:rsidRDefault="00A3732B">
      <w:pPr>
        <w:keepNext/>
        <w:spacing w:after="140"/>
      </w:pPr>
      <w:r>
        <w:t>Effetto: nessuna doppia imperfezione; con momenti piccoli governa e0.</w:t>
      </w:r>
    </w:p>
    <w:p w14:paraId="6F53E3B0" w14:textId="77777777" w:rsidR="005D6043" w:rsidRDefault="00A3732B">
      <w:pPr>
        <w:spacing w:after="140"/>
      </w:pPr>
      <w:r>
        <w:t xml:space="preserve">La viscosità entra con il coefficiente efficace </w:t>
      </w:r>
      <w:r>
        <w:rPr>
          <w:rFonts w:ascii="Calibri" w:eastAsia="Calibri" w:hAnsi="Calibri" w:cs="Calibri"/>
        </w:rPr>
        <w:t>φ</w:t>
      </w:r>
      <w:r>
        <w:t xml:space="preserve">ef, assegnato oppure ricavato dalla (5.19) di EN 1992-1-1 5.8.4(2). Le deformazioni del legame del calcestruzzo sono moltiplicate per 1 + </w:t>
      </w:r>
      <w:r>
        <w:rPr>
          <w:rFonts w:ascii="Calibri" w:eastAsia="Calibri" w:hAnsi="Calibri" w:cs="Calibri"/>
        </w:rPr>
        <w:t>φ</w:t>
      </w:r>
      <w:r>
        <w:t xml:space="preserve">ef, comprese </w:t>
      </w:r>
      <w:r>
        <w:rPr>
          <w:rFonts w:ascii="Calibri" w:eastAsia="Calibri" w:hAnsi="Calibri" w:cs="Calibri"/>
        </w:rPr>
        <w:t>ε</w:t>
      </w:r>
      <w:r>
        <w:t xml:space="preserve">c2 ed </w:t>
      </w:r>
      <w:r>
        <w:rPr>
          <w:rFonts w:ascii="Calibri" w:eastAsia="Calibri" w:hAnsi="Calibri" w:cs="Calibri"/>
        </w:rPr>
        <w:t>ε</w:t>
      </w:r>
      <w:r>
        <w:t xml:space="preserve">cu (EN 1992-1-1 5.8.6(4)); la legge dell'acciaio non cambia. Con </w:t>
      </w:r>
      <m:oMath>
        <m:sSub>
          <m:e>
            <m:r>
              <m:t>φ</m:t>
            </m:r>
          </m:e>
          <m:sub>
            <m:r>
              <m:t>ef</m:t>
            </m:r>
          </m:sub>
        </m:sSub>
        <m:r>
          <m:t>=0</m:t>
        </m:r>
      </m:oMath>
      <w:r>
        <w:t xml:space="preserve"> la curva coincide con quella senza viscosità e il programma controlla le tre condizioni di 5.8.4(4) che permettono di trascurarla, </w:t>
      </w:r>
      <m:oMath>
        <m:r>
          <m:t>φ(∞,</m:t>
        </m:r>
        <m:sSub>
          <m:e>
            <m:r>
              <m:t>t</m:t>
            </m:r>
          </m:e>
          <m:sub>
            <m:r>
              <m:t>0</m:t>
            </m:r>
          </m:sub>
        </m:sSub>
        <m:r>
          <m:t>)≤2</m:t>
        </m:r>
      </m:oMath>
      <w:r>
        <w:t xml:space="preserve">, </w:t>
      </w:r>
      <m:oMath>
        <m:r>
          <m:t>λ≤75</m:t>
        </m:r>
      </m:oMath>
      <w:r>
        <w:t xml:space="preserve"> e </w:t>
      </w:r>
      <m:oMath>
        <m:sSub>
          <m:e>
            <m:r>
              <m:t>M</m:t>
            </m:r>
          </m:e>
          <m:sub>
            <m:r>
              <m:t>0Ed</m:t>
            </m:r>
          </m:sub>
        </m:sSub>
        <m:r>
          <m:t>/</m:t>
        </m:r>
        <m:sSub>
          <m:e>
            <m:r>
              <m:t>N</m:t>
            </m:r>
          </m:e>
          <m:sub>
            <m:r>
              <m:t>Ed</m:t>
            </m:r>
          </m:sub>
        </m:sSub>
        <m:r>
          <m:t>≥h</m:t>
        </m:r>
      </m:oMath>
      <w:r>
        <w:t xml:space="preserve">: se non sono dimostrate, anche perché </w:t>
      </w:r>
      <w:r>
        <w:rPr>
          <w:rFonts w:ascii="Calibri" w:eastAsia="Calibri" w:hAnsi="Calibri" w:cs="Calibri"/>
        </w:rPr>
        <w:t>φ</w:t>
      </w:r>
      <w:r>
        <w:t xml:space="preserve">(∞, t0) non è noto, il risultato lo segnala. Il coefficiente </w:t>
      </w:r>
      <w:r>
        <w:rPr>
          <w:rFonts w:ascii="Calibri" w:eastAsia="Calibri" w:hAnsi="Calibri" w:cs="Calibri"/>
        </w:rPr>
        <w:t>φ</w:t>
      </w:r>
      <w:r>
        <w:t>(∞, t0) segue NTC 2018 §11.2.10.7 o EN 1992-1-1 3.1.4.</w:t>
      </w:r>
    </w:p>
    <w:p w14:paraId="0052B98C" w14:textId="77777777" w:rsidR="005D6043" w:rsidRDefault="00A3732B">
      <w:pPr>
        <w:keepNext/>
        <w:spacing w:before="60" w:after="80"/>
        <w:ind w:left="255"/>
      </w:pPr>
      <m:oMathPara>
        <m:oMath>
          <m:sSub>
            <m:e>
              <m:r>
                <m:t>φ</m:t>
              </m:r>
            </m:e>
            <m:sub>
              <m:r>
                <m:t>ef</m:t>
              </m:r>
            </m:sub>
          </m:sSub>
          <m:r>
            <m:t>=φ(∞,</m:t>
          </m:r>
          <m:sSub>
            <m:e>
              <m:r>
                <m:t>t</m:t>
              </m:r>
            </m:e>
            <m:sub>
              <m:r>
                <m:t>0</m:t>
              </m:r>
            </m:sub>
          </m:sSub>
          <m:r>
            <m:t>)</m:t>
          </m:r>
          <m:f>
            <m:fPr>
              <m:type m:val="bar"/>
            </m:fPr>
            <m:num>
              <m:sSub>
                <m:e>
                  <m:r>
                    <m:t>M</m:t>
                  </m:r>
                </m:e>
                <m:sub>
                  <m:r>
                    <m:t>0Eqp</m:t>
                  </m:r>
                </m:sub>
              </m:sSub>
              <m:r>
                <m:t>+</m:t>
              </m:r>
              <m:sSub>
                <m:e>
                  <m:r>
                    <m:t>N</m:t>
                  </m:r>
                </m:e>
                <m:sub>
                  <m:r>
                    <m:t>Eqp</m:t>
                  </m:r>
                </m:sub>
              </m:sSub>
              <m:sSub>
                <m:e>
                  <m:r>
                    <m:t>e</m:t>
                  </m:r>
                </m:e>
                <m:sub>
                  <m:r>
                    <m:t>i</m:t>
                  </m:r>
                </m:sub>
              </m:sSub>
            </m:num>
            <m:den>
              <m:sSub>
                <m:e>
                  <m:r>
                    <m:t>M</m:t>
                  </m:r>
                </m:e>
                <m:sub>
                  <m:r>
                    <m:t>0Ed</m:t>
                  </m:r>
                </m:sub>
              </m:sSub>
              <m:r>
                <m:t>+</m:t>
              </m:r>
              <m:sSub>
                <m:e>
                  <m:r>
                    <m:t>N</m:t>
                  </m:r>
                </m:e>
                <m:sub>
                  <m:r>
                    <m:t>Ed</m:t>
                  </m:r>
                </m:sub>
              </m:sSub>
              <m:sSub>
                <m:e>
                  <m:r>
                    <m:t>e</m:t>
                  </m:r>
                </m:e>
                <m:sub>
                  <m:r>
                    <m:t>i</m:t>
                  </m:r>
                </m:sub>
              </m:sSub>
            </m:den>
          </m:f>
        </m:oMath>
      </m:oMathPara>
    </w:p>
    <w:p w14:paraId="00A4E4D6" w14:textId="77777777" w:rsidR="005D6043" w:rsidRDefault="00A3732B">
      <w:pPr>
        <w:keepNext/>
        <w:spacing w:after="140"/>
      </w:pPr>
      <w:r>
        <w:t>Scostamento dichiarato K-2 · Imperfezione nei momenti della (5.19)</w:t>
      </w:r>
    </w:p>
    <w:p w14:paraId="50EBA954" w14:textId="77777777" w:rsidR="005D6043" w:rsidRDefault="00A3732B">
      <w:pPr>
        <w:keepNext/>
        <w:spacing w:after="140"/>
      </w:pPr>
      <w:r>
        <w:t>Norma: nella (5.19) M0Eqp e M0Ed sono momenti del primo ordine; 5.8.8.2(1) comprende le imperfezioni nel momento del primo ordine, mentre 5.8.4 non lo precisa.</w:t>
      </w:r>
    </w:p>
    <w:p w14:paraId="7BCBDD95" w14:textId="77777777" w:rsidR="005D6043" w:rsidRDefault="00A3732B">
      <w:pPr>
        <w:keepNext/>
        <w:spacing w:after="140"/>
      </w:pPr>
      <w:r>
        <w:t>Programma: entrambi i momenti comprendono l'imperfezione ei, con la stessa geometria e lo sforzo normale della rispettiva combinazione, senza l'eccentricità minima.</w:t>
      </w:r>
    </w:p>
    <w:p w14:paraId="57008906" w14:textId="77777777" w:rsidR="005D6043" w:rsidRDefault="00A3732B">
      <w:pPr>
        <w:keepNext/>
        <w:spacing w:after="140"/>
      </w:pPr>
      <w:r>
        <w:t xml:space="preserve">Effetto: </w:t>
      </w:r>
      <w:r>
        <w:rPr>
          <w:rFonts w:ascii="Calibri" w:eastAsia="Calibri" w:hAnsi="Calibri" w:cs="Calibri"/>
        </w:rPr>
        <w:t>φ</w:t>
      </w:r>
      <w:r>
        <w:t xml:space="preserve">ef è definito anche con </w:t>
      </w:r>
      <m:oMath>
        <m:sSub>
          <m:e>
            <m:r>
              <m:t>M</m:t>
            </m:r>
          </m:e>
          <m:sub>
            <m:r>
              <m:t>0Ed</m:t>
            </m:r>
          </m:sub>
        </m:sSub>
        <m:r>
          <m:t>=0</m:t>
        </m:r>
      </m:oMath>
      <w:r>
        <w:t xml:space="preserve">; quando l'imperfezione domina, il rapporto tende a </w:t>
      </w:r>
      <m:oMath>
        <m:f>
          <m:fPr>
            <m:type m:val="lin"/>
          </m:fPr>
          <m:num>
            <m:sSub>
              <m:e>
                <m:r>
                  <m:t>N</m:t>
                </m:r>
              </m:e>
              <m:sub>
                <m:r>
                  <m:t>Eqp</m:t>
                </m:r>
              </m:sub>
            </m:sSub>
          </m:num>
          <m:den>
            <m:sSub>
              <m:e>
                <m:r>
                  <m:t>N</m:t>
                </m:r>
              </m:e>
              <m:sub>
                <m:r>
                  <m:t>Ed</m:t>
                </m:r>
              </m:sub>
            </m:sSub>
          </m:den>
        </m:f>
      </m:oMath>
      <w:r>
        <w:t>.</w:t>
      </w:r>
    </w:p>
    <w:p w14:paraId="4A959A99" w14:textId="77777777" w:rsidR="005D6043" w:rsidRDefault="00A3732B">
      <w:pPr>
        <w:pStyle w:val="Titolo2"/>
        <w:keepNext/>
        <w:spacing w:after="140"/>
      </w:pPr>
      <w:bookmarkStart w:id="59" w:name="_Toc244139839"/>
      <w:r>
        <w:t>Colonna modello: snellezza e curvatura nominale</w:t>
      </w:r>
      <w:bookmarkEnd w:id="59"/>
    </w:p>
    <w:p w14:paraId="6858BD3E" w14:textId="77777777" w:rsidR="005D6043" w:rsidRDefault="00A3732B">
      <w:pPr>
        <w:spacing w:after="140"/>
      </w:pPr>
      <w:r>
        <w:t xml:space="preserve">La snellezza </w:t>
      </w:r>
      <m:oMath>
        <m:r>
          <m:t>λ=</m:t>
        </m:r>
        <m:sSub>
          <m:e>
            <m:r>
              <m:t>l</m:t>
            </m:r>
          </m:e>
          <m:sub>
            <m:r>
              <m:t>0</m:t>
            </m:r>
          </m:sub>
        </m:sSub>
        <m:r>
          <m:t>/i</m:t>
        </m:r>
      </m:oMath>
      <w:r>
        <w:t xml:space="preserve"> usa il raggio d'inerzia della sezione lorda di calcestruzzo nella direzione di flessione. La snellezza limite è quella della norma del foglio: </w:t>
      </w:r>
      <m:oMath>
        <m:f>
          <m:fPr>
            <m:type m:val="lin"/>
          </m:fPr>
          <m:num>
            <m:r>
              <m:t>25</m:t>
            </m:r>
          </m:num>
          <m:den>
            <m:rad>
              <m:radPr>
                <m:degHide m:val="on"/>
              </m:radPr>
              <m:deg/>
              <m:e>
                <m:r>
                  <m:t>ν</m:t>
                </m:r>
              </m:e>
            </m:rad>
          </m:den>
        </m:f>
      </m:oMath>
      <w:r>
        <w:t xml:space="preserve"> di NTC 2018 §4.1.2.3.9.2, oppure la (5.13N) di EN 1992-1-1 5.8.3.1, con </w:t>
      </w:r>
      <m:oMath>
        <m:r>
          <m:t>n=ν</m:t>
        </m:r>
      </m:oMath>
      <w:r>
        <w:t xml:space="preserve">, </w:t>
      </w:r>
      <m:oMath>
        <m:r>
          <m:t>ω=</m:t>
        </m:r>
        <m:sSub>
          <m:e>
            <m:r>
              <m:t>A</m:t>
            </m:r>
          </m:e>
          <m:sub>
            <m:r>
              <m:t>s</m:t>
            </m:r>
          </m:sub>
        </m:sSub>
        <m:sSub>
          <m:e>
            <m:r>
              <m:t>f</m:t>
            </m:r>
          </m:e>
          <m:sub>
            <m:r>
              <m:t>yd</m:t>
            </m:r>
          </m:sub>
        </m:sSub>
        <m:r>
          <m:t>/(</m:t>
        </m:r>
        <m:sSub>
          <m:e>
            <m:r>
              <m:t>A</m:t>
            </m:r>
          </m:e>
          <m:sub>
            <m:r>
              <m:t>c</m:t>
            </m:r>
          </m:sub>
        </m:sSub>
        <m:sSub>
          <m:e>
            <m:r>
              <m:t>f</m:t>
            </m:r>
          </m:e>
          <m:sub>
            <m:r>
              <m:t>cd</m:t>
            </m:r>
          </m:sub>
        </m:sSub>
        <m:r>
          <m:t>)</m:t>
        </m:r>
      </m:oMath>
      <w:r>
        <w:t xml:space="preserve"> e </w:t>
      </w:r>
      <m:oMath>
        <m:r>
          <m:t>C=0</m:t>
        </m:r>
        <m:r>
          <m:t>,</m:t>
        </m:r>
        <m:r>
          <m:t>7</m:t>
        </m:r>
      </m:oMath>
      <w:r>
        <w:t xml:space="preserve"> quando </w:t>
      </w:r>
      <m:oMath>
        <m:sSub>
          <m:e>
            <m:r>
              <m:t>r</m:t>
            </m:r>
          </m:e>
          <m:sub>
            <m:r>
              <m:t>m</m:t>
            </m:r>
          </m:sub>
        </m:sSub>
      </m:oMath>
      <w:r>
        <w:t xml:space="preserve"> non è assegnato. </w:t>
      </w:r>
      <m:oMath>
        <m:r>
          <m:t>λ≤</m:t>
        </m:r>
        <m:sSub>
          <m:e>
            <m:r>
              <m:t>λ</m:t>
            </m:r>
          </m:e>
          <m:sub>
            <m:r>
              <m:t>lim</m:t>
            </m:r>
          </m:sub>
        </m:sSub>
      </m:oMath>
      <w:r>
        <w:t xml:space="preserve"> è riportato come effetti del secondo ordine trascurabili, ma il calcolo della colonna si esegue comunque e non dipende da </w:t>
      </w:r>
      <w:r>
        <w:rPr>
          <w:rFonts w:ascii="Calibri" w:eastAsia="Calibri" w:hAnsi="Calibri" w:cs="Calibri"/>
        </w:rPr>
        <w:t>λ</w:t>
      </w:r>
      <w:r>
        <w:t>lim.</w:t>
      </w:r>
    </w:p>
    <w:p w14:paraId="2F60CF50" w14:textId="77777777" w:rsidR="005D6043" w:rsidRDefault="00A3732B">
      <w:pPr>
        <w:keepNext/>
        <w:spacing w:before="60" w:after="80"/>
        <w:ind w:left="255"/>
      </w:pPr>
      <m:oMathPara>
        <m:oMath>
          <m:r>
            <m:t>λ=</m:t>
          </m:r>
          <m:f>
            <m:fPr>
              <m:type m:val="bar"/>
            </m:fPr>
            <m:num>
              <m:sSub>
                <m:e>
                  <m:r>
                    <m:t>l</m:t>
                  </m:r>
                </m:e>
                <m:sub>
                  <m:r>
                    <m:t>0</m:t>
                  </m:r>
                </m:sub>
              </m:sSub>
            </m:num>
            <m:den>
              <m:r>
                <m:t>i</m:t>
              </m:r>
            </m:den>
          </m:f>
        </m:oMath>
      </m:oMathPara>
    </w:p>
    <w:p w14:paraId="2FFDF719" w14:textId="77777777" w:rsidR="005D6043" w:rsidRDefault="00A3732B">
      <w:pPr>
        <w:keepNext/>
        <w:spacing w:before="60" w:after="80"/>
        <w:ind w:left="255"/>
      </w:pPr>
      <m:oMathPara>
        <m:oMath>
          <m:r>
            <m:t>ν=</m:t>
          </m:r>
          <m:f>
            <m:fPr>
              <m:type m:val="bar"/>
            </m:fPr>
            <m:num>
              <m:sSub>
                <m:e>
                  <m:r>
                    <m:t>N</m:t>
                  </m:r>
                </m:e>
                <m:sub>
                  <m:r>
                    <m:t>Ed</m:t>
                  </m:r>
                </m:sub>
              </m:sSub>
            </m:num>
            <m:den>
              <m:sSub>
                <m:e>
                  <m:r>
                    <m:t>A</m:t>
                  </m:r>
                </m:e>
                <m:sub>
                  <m:r>
                    <m:t>c</m:t>
                  </m:r>
                </m:sub>
              </m:sSub>
              <m:sSub>
                <m:e>
                  <m:r>
                    <m:t>f</m:t>
                  </m:r>
                </m:e>
                <m:sub>
                  <m:r>
                    <m:t>cd</m:t>
                  </m:r>
                </m:sub>
              </m:sSub>
            </m:den>
          </m:f>
        </m:oMath>
      </m:oMathPara>
    </w:p>
    <w:p w14:paraId="3CFD350D" w14:textId="77777777" w:rsidR="005D6043" w:rsidRDefault="00A3732B">
      <w:pPr>
        <w:keepNext/>
        <w:spacing w:before="60" w:after="80"/>
        <w:ind w:left="255"/>
      </w:pPr>
      <m:oMathPara>
        <m:oMath>
          <m:sSub>
            <m:e>
              <m:r>
                <m:t>λ</m:t>
              </m:r>
            </m:e>
            <m:sub>
              <m:r>
                <m:t>lim,NTC</m:t>
              </m:r>
            </m:sub>
          </m:sSub>
          <m:r>
            <m:t>=</m:t>
          </m:r>
          <m:f>
            <m:fPr>
              <m:type m:val="bar"/>
            </m:fPr>
            <m:num>
              <m:r>
                <m:t>25</m:t>
              </m:r>
            </m:num>
            <m:den>
              <m:rad>
                <m:radPr>
                  <m:degHide m:val="on"/>
                </m:radPr>
                <m:deg/>
                <m:e>
                  <m:r>
                    <m:t>ν</m:t>
                  </m:r>
                </m:e>
              </m:rad>
            </m:den>
          </m:f>
        </m:oMath>
      </m:oMathPara>
    </w:p>
    <w:p w14:paraId="58E90BB0" w14:textId="77777777" w:rsidR="005D6043" w:rsidRDefault="00A3732B">
      <w:pPr>
        <w:keepNext/>
        <w:spacing w:before="60" w:after="80"/>
        <w:ind w:left="255"/>
      </w:pPr>
      <m:oMathPara>
        <m:oMath>
          <m:sSub>
            <m:e>
              <m:r>
                <m:t>λ</m:t>
              </m:r>
            </m:e>
            <m:sub>
              <m:r>
                <m:t>lim,EN</m:t>
              </m:r>
            </m:sub>
          </m:sSub>
          <m:r>
            <m:t>=</m:t>
          </m:r>
          <m:f>
            <m:fPr>
              <m:type m:val="bar"/>
            </m:fPr>
            <m:num>
              <m:r>
                <m:t>20</m:t>
              </m:r>
              <m:r>
                <m:t>A</m:t>
              </m:r>
              <m:r>
                <m:t>B</m:t>
              </m:r>
              <m:r>
                <m:t>C</m:t>
              </m:r>
            </m:num>
            <m:den>
              <m:rad>
                <m:radPr>
                  <m:degHide m:val="on"/>
                </m:radPr>
                <m:deg/>
                <m:e>
                  <m:r>
                    <m:t>n</m:t>
                  </m:r>
                </m:e>
              </m:rad>
            </m:den>
          </m:f>
        </m:oMath>
      </m:oMathPara>
    </w:p>
    <w:p w14:paraId="7F724237" w14:textId="77777777" w:rsidR="005D6043" w:rsidRDefault="00A3732B">
      <w:pPr>
        <w:keepNext/>
        <w:spacing w:before="60" w:after="80"/>
        <w:ind w:left="255"/>
      </w:pPr>
      <m:oMathPara>
        <m:oMath>
          <m:r>
            <m:t>A=</m:t>
          </m:r>
          <m:f>
            <m:fPr>
              <m:type m:val="bar"/>
            </m:fPr>
            <m:num>
              <m:r>
                <m:t>1</m:t>
              </m:r>
            </m:num>
            <m:den>
              <m:r>
                <m:t>1+0</m:t>
              </m:r>
              <m:r>
                <m:t>,</m:t>
              </m:r>
              <m:r>
                <m:t>2</m:t>
              </m:r>
              <m:sSub>
                <m:e>
                  <m:r>
                    <m:t>φ</m:t>
                  </m:r>
                </m:e>
                <m:sub>
                  <m:r>
                    <m:t>ef</m:t>
                  </m:r>
                </m:sub>
              </m:sSub>
            </m:den>
          </m:f>
        </m:oMath>
      </m:oMathPara>
    </w:p>
    <w:p w14:paraId="5D632BAB" w14:textId="77777777" w:rsidR="005D6043" w:rsidRDefault="00A3732B">
      <w:pPr>
        <w:keepNext/>
        <w:spacing w:before="60" w:after="80"/>
        <w:ind w:left="255"/>
      </w:pPr>
      <m:oMathPara>
        <m:oMath>
          <m:r>
            <m:t>B=</m:t>
          </m:r>
          <m:rad>
            <m:radPr>
              <m:degHide m:val="on"/>
            </m:radPr>
            <m:deg/>
            <m:e>
              <m:r>
                <m:t>1+2ω</m:t>
              </m:r>
            </m:e>
          </m:rad>
        </m:oMath>
      </m:oMathPara>
    </w:p>
    <w:p w14:paraId="408F2A58" w14:textId="77777777" w:rsidR="005D6043" w:rsidRDefault="00A3732B">
      <w:pPr>
        <w:keepNext/>
        <w:spacing w:before="60" w:after="80"/>
        <w:ind w:left="255"/>
      </w:pPr>
      <m:oMathPara>
        <m:oMath>
          <m:r>
            <m:t>C=1</m:t>
          </m:r>
          <m:r>
            <m:t>,</m:t>
          </m:r>
          <m:r>
            <m:t>7−</m:t>
          </m:r>
          <m:sSub>
            <m:e>
              <m:r>
                <m:t>r</m:t>
              </m:r>
            </m:e>
            <m:sub>
              <m:r>
                <m:t>m</m:t>
              </m:r>
            </m:sub>
          </m:sSub>
        </m:oMath>
      </m:oMathPara>
    </w:p>
    <w:p w14:paraId="4F584909" w14:textId="77777777" w:rsidR="005D6043" w:rsidRDefault="00A3732B">
      <w:pPr>
        <w:keepNext/>
        <w:spacing w:after="140"/>
      </w:pPr>
      <w:r>
        <w:t>Scostamento dichiarato K-5 · Snellezza limite con UNI EN 1992-1-1</w:t>
      </w:r>
    </w:p>
    <w:p w14:paraId="08F6BAA9" w14:textId="77777777" w:rsidR="005D6043" w:rsidRDefault="00A3732B">
      <w:pPr>
        <w:keepNext/>
        <w:spacing w:after="140"/>
      </w:pPr>
      <w:r>
        <w:t xml:space="preserve">Norma: </w:t>
      </w:r>
      <w:r>
        <w:rPr>
          <w:rFonts w:ascii="Calibri" w:eastAsia="Calibri" w:hAnsi="Calibri" w:cs="Calibri"/>
        </w:rPr>
        <w:t>λ</w:t>
      </w:r>
      <w:r>
        <w:t>lim è un parametro nazionale di EN 1992-1-1 5.8.3.1(1); il valore dell'appendice nazionale del DM 31/07/2012 è ancora da riscontrare.</w:t>
      </w:r>
    </w:p>
    <w:p w14:paraId="7C639771" w14:textId="77777777" w:rsidR="005D6043" w:rsidRDefault="00A3732B">
      <w:pPr>
        <w:keepNext/>
        <w:spacing w:after="140"/>
      </w:pPr>
      <w:r>
        <w:t>Programma: con UNI EN 1992-1-1 usa la (5.13N) con i valori raccomandati, come con l'Eurocodice.</w:t>
      </w:r>
    </w:p>
    <w:p w14:paraId="13B5D725" w14:textId="77777777" w:rsidR="005D6043" w:rsidRDefault="00A3732B">
      <w:pPr>
        <w:keepNext/>
        <w:spacing w:after="140"/>
      </w:pPr>
      <w:r>
        <w:t xml:space="preserve">Effetto: soltanto informativo, perché il calcolo della colonna non dipende da </w:t>
      </w:r>
      <w:r>
        <w:rPr>
          <w:rFonts w:ascii="Calibri" w:eastAsia="Calibri" w:hAnsi="Calibri" w:cs="Calibri"/>
        </w:rPr>
        <w:t>λ</w:t>
      </w:r>
      <w:r>
        <w:t>lim.</w:t>
      </w:r>
    </w:p>
    <w:p w14:paraId="420B5B1E" w14:textId="77777777" w:rsidR="005D6043" w:rsidRDefault="00A3732B">
      <w:pPr>
        <w:spacing w:after="140"/>
      </w:pPr>
      <w:r>
        <w:t xml:space="preserve">Per confronto il risultato riporta il metodo della curvatura nominale di EN 1992-1-1 5.8.8, con </w:t>
      </w:r>
      <m:oMath>
        <m:r>
          <m:t>n=</m:t>
        </m:r>
        <m:sSub>
          <m:e>
            <m:r>
              <m:t>N</m:t>
            </m:r>
          </m:e>
          <m:sub>
            <m:r>
              <m:t>Ed</m:t>
            </m:r>
          </m:sub>
        </m:sSub>
        <m:r>
          <m:t>/(</m:t>
        </m:r>
        <m:sSub>
          <m:e>
            <m:r>
              <m:t>A</m:t>
            </m:r>
          </m:e>
          <m:sub>
            <m:r>
              <m:t>c</m:t>
            </m:r>
          </m:sub>
        </m:sSub>
        <m:sSub>
          <m:e>
            <m:r>
              <m:t>f</m:t>
            </m:r>
          </m:e>
          <m:sub>
            <m:r>
              <m:t>cd</m:t>
            </m:r>
          </m:sub>
        </m:sSub>
        <m:r>
          <m:t>)</m:t>
        </m:r>
      </m:oMath>
      <w:r>
        <w:t xml:space="preserve">, </w:t>
      </w:r>
      <m:oMath>
        <m:r>
          <m:t>d=h/2+</m:t>
        </m:r>
        <m:sSub>
          <m:e>
            <m:r>
              <m:t>i</m:t>
            </m:r>
          </m:e>
          <m:sub>
            <m:r>
              <m:t>s</m:t>
            </m:r>
          </m:sub>
        </m:sSub>
      </m:oMath>
      <w:r>
        <w:t xml:space="preserve"> (5.35), </w:t>
      </w:r>
      <m:oMath>
        <m:sSub>
          <m:e>
            <m:r>
              <m:t>i</m:t>
            </m:r>
          </m:e>
          <m:sub>
            <m:r>
              <m:t>s</m:t>
            </m:r>
          </m:sub>
        </m:sSub>
      </m:oMath>
      <w:r>
        <w:t xml:space="preserve"> raggio d'inerzia dell'armatura, e MRd(NEd) dal dominio della libreria nella direzione </w:t>
      </w:r>
      <w:r>
        <w:rPr>
          <w:rFonts w:ascii="Calibri" w:eastAsia="Calibri" w:hAnsi="Calibri" w:cs="Calibri"/>
        </w:rPr>
        <w:t>θ</w:t>
      </w:r>
      <w:r>
        <w:t>. Kr è limitato anche inferiormente a zero. Il confronto è informativo: l'esito è quello della colonna modello.</w:t>
      </w:r>
    </w:p>
    <w:p w14:paraId="48B35BF9" w14:textId="77777777" w:rsidR="005D6043" w:rsidRDefault="00A3732B">
      <w:pPr>
        <w:keepNext/>
        <w:spacing w:before="60" w:after="80"/>
        <w:ind w:left="255"/>
      </w:pPr>
      <m:oMathPara>
        <m:oMath>
          <m:sSub>
            <m:e>
              <m:r>
                <m:t>K</m:t>
              </m:r>
            </m:e>
            <m:sub>
              <m:r>
                <m:t>r</m:t>
              </m:r>
            </m:sub>
          </m:sSub>
          <m:r>
            <m:t>=</m:t>
          </m:r>
          <m:f>
            <m:fPr>
              <m:type m:val="bar"/>
            </m:fPr>
            <m:num>
              <m:r>
                <m:t>1+ω−n</m:t>
              </m:r>
            </m:num>
            <m:den>
              <m:r>
                <m:t>1+ω−0</m:t>
              </m:r>
              <m:r>
                <m:t>,</m:t>
              </m:r>
              <m:r>
                <m:t>4</m:t>
              </m:r>
            </m:den>
          </m:f>
          <m:r>
            <m:t>≤1</m:t>
          </m:r>
        </m:oMath>
      </m:oMathPara>
    </w:p>
    <w:p w14:paraId="23DC43A3" w14:textId="77777777" w:rsidR="005D6043" w:rsidRDefault="00A3732B">
      <w:pPr>
        <w:keepNext/>
        <w:spacing w:before="60" w:after="80"/>
        <w:ind w:left="255"/>
      </w:pPr>
      <m:oMathPara>
        <m:oMath>
          <m:r>
            <m:t>β=0</m:t>
          </m:r>
          <m:r>
            <m:t>,</m:t>
          </m:r>
          <m:r>
            <m:t>35+</m:t>
          </m:r>
          <m:f>
            <m:fPr>
              <m:type m:val="bar"/>
            </m:fPr>
            <m:num>
              <m:sSub>
                <m:e>
                  <m:r>
                    <m:t>f</m:t>
                  </m:r>
                </m:e>
                <m:sub>
                  <m:r>
                    <m:t>ck</m:t>
                  </m:r>
                </m:sub>
              </m:sSub>
            </m:num>
            <m:den>
              <m:r>
                <m:t>200</m:t>
              </m:r>
            </m:den>
          </m:f>
          <m:r>
            <m:t>−</m:t>
          </m:r>
          <m:f>
            <m:fPr>
              <m:type m:val="bar"/>
            </m:fPr>
            <m:num>
              <m:r>
                <m:t>λ</m:t>
              </m:r>
            </m:num>
            <m:den>
              <m:r>
                <m:t>150</m:t>
              </m:r>
            </m:den>
          </m:f>
        </m:oMath>
      </m:oMathPara>
    </w:p>
    <w:p w14:paraId="541B986F" w14:textId="77777777" w:rsidR="005D6043" w:rsidRDefault="00A3732B">
      <w:pPr>
        <w:keepNext/>
        <w:spacing w:before="60" w:after="80"/>
        <w:ind w:left="255"/>
      </w:pPr>
      <m:oMathPara>
        <m:oMath>
          <m:sSub>
            <m:e>
              <m:r>
                <m:t>K</m:t>
              </m:r>
            </m:e>
            <m:sub>
              <m:r>
                <m:t>φ</m:t>
              </m:r>
            </m:sub>
          </m:sSub>
          <m:r>
            <m:t>=1+β</m:t>
          </m:r>
          <m:sSub>
            <m:e>
              <m:r>
                <m:t>φ</m:t>
              </m:r>
            </m:e>
            <m:sub>
              <m:r>
                <m:t>ef</m:t>
              </m:r>
            </m:sub>
          </m:sSub>
          <m:r>
            <m:t>≥1</m:t>
          </m:r>
        </m:oMath>
      </m:oMathPara>
    </w:p>
    <w:p w14:paraId="41B3BA75" w14:textId="77777777" w:rsidR="005D6043" w:rsidRDefault="00A3732B">
      <w:pPr>
        <w:keepNext/>
        <w:spacing w:before="60" w:after="80"/>
        <w:ind w:left="255"/>
      </w:pPr>
      <m:oMathPara>
        <m:oMath>
          <m:r>
            <m:t>d=</m:t>
          </m:r>
          <m:f>
            <m:fPr>
              <m:type m:val="bar"/>
            </m:fPr>
            <m:num>
              <m:r>
                <m:t>h</m:t>
              </m:r>
            </m:num>
            <m:den>
              <m:r>
                <m:t>2</m:t>
              </m:r>
            </m:den>
          </m:f>
          <m:r>
            <m:t>+</m:t>
          </m:r>
          <m:sSub>
            <m:e>
              <m:r>
                <m:t>i</m:t>
              </m:r>
            </m:e>
            <m:sub>
              <m:r>
                <m:t>s</m:t>
              </m:r>
            </m:sub>
          </m:sSub>
        </m:oMath>
      </m:oMathPara>
    </w:p>
    <w:p w14:paraId="2704F611" w14:textId="77777777" w:rsidR="005D6043" w:rsidRDefault="00A3732B">
      <w:pPr>
        <w:keepNext/>
        <w:spacing w:before="60" w:after="80"/>
        <w:ind w:left="255"/>
      </w:pPr>
      <m:oMathPara>
        <m:oMath>
          <m:f>
            <m:fPr>
              <m:type m:val="bar"/>
            </m:fPr>
            <m:num>
              <m:r>
                <m:t>1</m:t>
              </m:r>
            </m:num>
            <m:den>
              <m:r>
                <m:t>r</m:t>
              </m:r>
            </m:den>
          </m:f>
          <m:r>
            <m:t>=</m:t>
          </m:r>
          <m:sSub>
            <m:e>
              <m:r>
                <m:t>K</m:t>
              </m:r>
            </m:e>
            <m:sub>
              <m:r>
                <m:t>r</m:t>
              </m:r>
            </m:sub>
          </m:sSub>
          <m:sSub>
            <m:e>
              <m:r>
                <m:t>K</m:t>
              </m:r>
            </m:e>
            <m:sub>
              <m:r>
                <m:t>φ</m:t>
              </m:r>
            </m:sub>
          </m:sSub>
          <m:f>
            <m:fPr>
              <m:type m:val="bar"/>
            </m:fPr>
            <m:num>
              <m:sSub>
                <m:e>
                  <m:r>
                    <m:t>ε</m:t>
                  </m:r>
                </m:e>
                <m:sub>
                  <m:r>
                    <m:t>yd</m:t>
                  </m:r>
                </m:sub>
              </m:sSub>
            </m:num>
            <m:den>
              <m:r>
                <m:t>0</m:t>
              </m:r>
              <m:r>
                <m:t>,</m:t>
              </m:r>
              <m:r>
                <m:t>45</m:t>
              </m:r>
              <m:r>
                <m:t>d</m:t>
              </m:r>
            </m:den>
          </m:f>
        </m:oMath>
      </m:oMathPara>
    </w:p>
    <w:p w14:paraId="0460C2AC" w14:textId="77777777" w:rsidR="005D6043" w:rsidRDefault="00A3732B">
      <w:pPr>
        <w:keepNext/>
        <w:spacing w:before="60" w:after="80"/>
        <w:ind w:left="255"/>
      </w:pPr>
      <m:oMathPara>
        <m:oMath>
          <m:sSub>
            <m:e>
              <m:r>
                <m:t>M</m:t>
              </m:r>
            </m:e>
            <m:sub>
              <m:r>
                <m:t>Ed</m:t>
              </m:r>
            </m:sub>
          </m:sSub>
          <m:r>
            <m:t>=</m:t>
          </m:r>
          <m:sSub>
            <m:e>
              <m:r>
                <m:t>M</m:t>
              </m:r>
            </m:e>
            <m:sub>
              <m:r>
                <m:t>0Ed,tot</m:t>
              </m:r>
            </m:sub>
          </m:sSub>
          <m:r>
            <m:t>+</m:t>
          </m:r>
          <m:sSub>
            <m:e>
              <m:r>
                <m:t>N</m:t>
              </m:r>
            </m:e>
            <m:sub>
              <m:r>
                <m:t>Ed</m:t>
              </m:r>
            </m:sub>
          </m:sSub>
          <m:f>
            <m:fPr>
              <m:type m:val="bar"/>
            </m:fPr>
            <m:num>
              <m:r>
                <m:t>1</m:t>
              </m:r>
            </m:num>
            <m:den>
              <m:r>
                <m:t>r</m:t>
              </m:r>
            </m:den>
          </m:f>
          <m:f>
            <m:fPr>
              <m:type m:val="bar"/>
            </m:fPr>
            <m:num>
              <m:sSubSup>
                <m:e>
                  <m:r>
                    <m:t>l</m:t>
                  </m:r>
                </m:e>
                <m:sub>
                  <m:r>
                    <m:t>0</m:t>
                  </m:r>
                </m:sub>
                <m:sup>
                  <m:r>
                    <m:t>2</m:t>
                  </m:r>
                </m:sup>
              </m:sSubSup>
            </m:num>
            <m:den>
              <m:r>
                <m:t>c</m:t>
              </m:r>
            </m:den>
          </m:f>
        </m:oMath>
      </m:oMathPara>
    </w:p>
    <w:p w14:paraId="0F18E175" w14:textId="77777777" w:rsidR="005D6043" w:rsidRDefault="00A3732B">
      <w:pPr>
        <w:pStyle w:val="Titolo2"/>
        <w:keepNext/>
        <w:spacing w:after="140"/>
      </w:pPr>
      <w:bookmarkStart w:id="60" w:name="_Toc244139840"/>
      <w:r>
        <w:t>Colonna modello: controllo a mano e limiti</w:t>
      </w:r>
      <w:bookmarkEnd w:id="60"/>
    </w:p>
    <w:p w14:paraId="488DF5FB" w14:textId="77777777" w:rsidR="005D6043" w:rsidRDefault="00A3732B">
      <w:pPr>
        <w:spacing w:after="140"/>
      </w:pPr>
      <w:r>
        <w:t>Un pilastro di 300 × 500 mm inflesso nel piano dell'altezza di 500 mm, C30/37 e B450C con NTC 2018 (</w:t>
      </w:r>
      <m:oMath>
        <m:sSub>
          <m:e>
            <m:r>
              <m:t>f</m:t>
            </m:r>
          </m:e>
          <m:sub>
            <m:r>
              <m:t>cd</m:t>
            </m:r>
          </m:sub>
        </m:sSub>
        <m:r>
          <m:t>=17</m:t>
        </m:r>
        <m:r>
          <m:t>,</m:t>
        </m:r>
        <m:r>
          <m:t>0</m:t>
        </m:r>
      </m:oMath>
      <w:r>
        <w:t xml:space="preserve"> MPa, </w:t>
      </w:r>
      <m:oMath>
        <m:sSub>
          <m:e>
            <m:r>
              <m:t>f</m:t>
            </m:r>
          </m:e>
          <m:sub>
            <m:r>
              <m:t>yd</m:t>
            </m:r>
          </m:sub>
        </m:sSub>
        <m:r>
          <m:t>=391</m:t>
        </m:r>
        <m:r>
          <m:t>,</m:t>
        </m:r>
        <m:r>
          <m:t>30</m:t>
        </m:r>
      </m:oMath>
      <w:r>
        <w:t xml:space="preserve"> MPa, </w:t>
      </w:r>
      <m:oMath>
        <m:sSub>
          <m:e>
            <m:r>
              <m:t>ε</m:t>
            </m:r>
          </m:e>
          <m:sub>
            <m:r>
              <m:t>yd</m:t>
            </m:r>
          </m:sub>
        </m:sSub>
        <m:r>
          <m:t>=1</m:t>
        </m:r>
        <m:r>
          <m:t>,</m:t>
        </m:r>
        <m:r>
          <m:t>957</m:t>
        </m:r>
      </m:oMath>
      <w:r>
        <w:t xml:space="preserve"> ‰), ha 4Ø20 su ciascuna faccia a 200 mm dall'asse, quindi </w:t>
      </w:r>
      <m:oMath>
        <m:sSub>
          <m:e>
            <m:r>
              <m:t>A</m:t>
            </m:r>
          </m:e>
          <m:sub>
            <m:r>
              <m:t>s</m:t>
            </m:r>
          </m:sub>
        </m:sSub>
        <m:r>
          <m:t>=2513</m:t>
        </m:r>
      </m:oMath>
      <w:r>
        <w:t xml:space="preserve"> mm² e </w:t>
      </w:r>
      <m:oMath>
        <m:sSub>
          <m:e>
            <m:r>
              <m:t>i</m:t>
            </m:r>
          </m:e>
          <m:sub>
            <m:r>
              <m:t>s</m:t>
            </m:r>
          </m:sub>
        </m:sSub>
        <m:r>
          <m:t>=200</m:t>
        </m:r>
      </m:oMath>
      <w:r>
        <w:t xml:space="preserve"> mm. Con </w:t>
      </w:r>
      <m:oMath>
        <m:sSub>
          <m:e>
            <m:r>
              <m:t>N</m:t>
            </m:r>
          </m:e>
          <m:sub>
            <m:r>
              <m:t>Ed</m:t>
            </m:r>
          </m:sub>
        </m:sSub>
        <m:r>
          <m:t>=800</m:t>
        </m:r>
      </m:oMath>
      <w:r>
        <w:t xml:space="preserve"> kN di </w:t>
      </w:r>
      <w:r>
        <w:lastRenderedPageBreak/>
        <w:t xml:space="preserve">compressione, </w:t>
      </w:r>
      <m:oMath>
        <m:r>
          <m:t>l=</m:t>
        </m:r>
        <m:sSub>
          <m:e>
            <m:r>
              <m:t>l</m:t>
            </m:r>
          </m:e>
          <m:sub>
            <m:r>
              <m:t>0</m:t>
            </m:r>
          </m:sub>
        </m:sSub>
        <m:r>
          <m:t>=8</m:t>
        </m:r>
      </m:oMath>
      <w:r>
        <w:t xml:space="preserve"> m, </w:t>
      </w:r>
      <m:oMath>
        <m:r>
          <m:t>c=10</m:t>
        </m:r>
      </m:oMath>
      <w:r>
        <w:t xml:space="preserve">, </w:t>
      </w:r>
      <m:oMath>
        <m:sSub>
          <m:e>
            <m:r>
              <m:t>φ</m:t>
            </m:r>
          </m:e>
          <m:sub>
            <m:r>
              <m:t>ef</m:t>
            </m:r>
          </m:sub>
        </m:sSub>
        <m:r>
          <m:t>=0</m:t>
        </m:r>
      </m:oMath>
      <w:r>
        <w:t xml:space="preserve"> e </w:t>
      </w:r>
      <m:oMath>
        <m:sSub>
          <m:e>
            <m:r>
              <m:t>M</m:t>
            </m:r>
          </m:e>
          <m:sub>
            <m:r>
              <m:t>0Ed</m:t>
            </m:r>
          </m:sub>
        </m:sSub>
        <m:r>
          <m:t>=40</m:t>
        </m:r>
      </m:oMath>
      <w:r>
        <w:t xml:space="preserve"> kNm le grandezze in forma chiusa sono le seguenti.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6043" w14:paraId="226BA865" w14:textId="77777777">
        <w:trPr>
          <w:cantSplit/>
          <w:tblHeader/>
          <w:jc w:val="center"/>
        </w:trPr>
        <w:tc>
          <w:tcPr>
            <w:tcW w:w="3005" w:type="dxa"/>
            <w:shd w:val="clear" w:color="auto" w:fill="E7E6E6"/>
            <w:tcMar>
              <w:top w:w="90" w:type="dxa"/>
              <w:left w:w="90" w:type="dxa"/>
              <w:bottom w:w="90" w:type="dxa"/>
              <w:right w:w="90" w:type="dxa"/>
            </w:tcMar>
            <w:vAlign w:val="center"/>
          </w:tcPr>
          <w:p w14:paraId="09228C08" w14:textId="77777777" w:rsidR="005D6043" w:rsidRDefault="00A3732B">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0D62CD53" w14:textId="77777777" w:rsidR="005D6043" w:rsidRDefault="00A3732B">
            <w:pPr>
              <w:spacing w:before="20" w:after="20"/>
              <w:jc w:val="center"/>
            </w:pPr>
            <w:r>
              <w:rPr>
                <w:b/>
                <w:sz w:val="21"/>
              </w:rPr>
              <w:t>Valore</w:t>
            </w:r>
          </w:p>
        </w:tc>
      </w:tr>
      <w:tr w:rsidR="005D6043" w14:paraId="3F254294" w14:textId="77777777">
        <w:trPr>
          <w:cantSplit/>
          <w:jc w:val="center"/>
        </w:trPr>
        <w:tc>
          <w:tcPr>
            <w:tcW w:w="3005" w:type="dxa"/>
            <w:tcMar>
              <w:top w:w="90" w:type="dxa"/>
              <w:left w:w="90" w:type="dxa"/>
              <w:bottom w:w="90" w:type="dxa"/>
              <w:right w:w="90" w:type="dxa"/>
            </w:tcMar>
            <w:vAlign w:val="center"/>
          </w:tcPr>
          <w:p w14:paraId="1727E9DC" w14:textId="77777777" w:rsidR="005D6043" w:rsidRDefault="00A3732B">
            <w:pPr>
              <w:spacing w:before="20" w:after="20"/>
              <w:jc w:val="left"/>
            </w:pPr>
            <m:oMath>
              <m:sSub>
                <m:e>
                  <m:r>
                    <m:t>α</m:t>
                  </m:r>
                </m:e>
                <m:sub>
                  <m:r>
                    <m:t>h</m:t>
                  </m:r>
                </m:sub>
              </m:sSub>
              <m:r>
                <m:t>=2/</m:t>
              </m:r>
              <m:rad>
                <m:radPr>
                  <m:degHide m:val="on"/>
                </m:radPr>
                <m:deg/>
                <m:e>
                  <m:r>
                    <m:t>8</m:t>
                  </m:r>
                </m:e>
              </m:rad>
            </m:oMath>
            <w:r>
              <w:rPr>
                <w:sz w:val="21"/>
              </w:rPr>
              <w:t xml:space="preserve">, </w:t>
            </w:r>
            <m:oMath>
              <m:sSub>
                <m:e>
                  <m:r>
                    <m:t>θ</m:t>
                  </m:r>
                </m:e>
                <m:sub>
                  <m:r>
                    <m:t>i</m:t>
                  </m:r>
                </m:sub>
              </m:sSub>
              <m:r>
                <m:t>=</m:t>
              </m:r>
              <m:sSub>
                <m:e>
                  <m:r>
                    <m:t>α</m:t>
                  </m:r>
                </m:e>
                <m:sub>
                  <m:r>
                    <m:t>h</m:t>
                  </m:r>
                </m:sub>
              </m:sSub>
              <m:r>
                <m:t>/200</m:t>
              </m:r>
            </m:oMath>
            <w:r>
              <w:rPr>
                <w:sz w:val="21"/>
              </w:rPr>
              <w:t xml:space="preserve">, </w:t>
            </w:r>
            <m:oMath>
              <m:sSub>
                <m:e>
                  <m:r>
                    <m:t>e</m:t>
                  </m:r>
                </m:e>
                <m:sub>
                  <m:r>
                    <m:t>i</m:t>
                  </m:r>
                </m:sub>
              </m:sSub>
              <m:r>
                <m:t>=</m:t>
              </m:r>
              <m:sSub>
                <m:e>
                  <m:r>
                    <m:t>θ</m:t>
                  </m:r>
                </m:e>
                <m:sub>
                  <m:r>
                    <m:t>i</m:t>
                  </m:r>
                </m:sub>
              </m:sSub>
              <m:sSub>
                <m:e>
                  <m:r>
                    <m:t>l</m:t>
                  </m:r>
                </m:e>
                <m:sub>
                  <m:r>
                    <m:t>0</m:t>
                  </m:r>
                </m:sub>
              </m:sSub>
              <m:r>
                <m:t>/2</m:t>
              </m:r>
            </m:oMath>
          </w:p>
        </w:tc>
        <w:tc>
          <w:tcPr>
            <w:tcW w:w="6633" w:type="dxa"/>
            <w:tcMar>
              <w:top w:w="90" w:type="dxa"/>
              <w:left w:w="90" w:type="dxa"/>
              <w:bottom w:w="90" w:type="dxa"/>
              <w:right w:w="90" w:type="dxa"/>
            </w:tcMar>
            <w:vAlign w:val="center"/>
          </w:tcPr>
          <w:p w14:paraId="7143551E" w14:textId="77777777" w:rsidR="005D6043" w:rsidRDefault="00A3732B">
            <w:pPr>
              <w:spacing w:before="20" w:after="20"/>
              <w:jc w:val="left"/>
            </w:pPr>
            <w:r>
              <w:rPr>
                <w:sz w:val="21"/>
              </w:rPr>
              <w:t>0,7071; 0,003536; 14,14 mm</w:t>
            </w:r>
          </w:p>
        </w:tc>
      </w:tr>
      <w:tr w:rsidR="005D6043" w14:paraId="0D3D661D" w14:textId="77777777">
        <w:trPr>
          <w:cantSplit/>
          <w:jc w:val="center"/>
        </w:trPr>
        <w:tc>
          <w:tcPr>
            <w:tcW w:w="3005" w:type="dxa"/>
            <w:tcMar>
              <w:top w:w="90" w:type="dxa"/>
              <w:left w:w="90" w:type="dxa"/>
              <w:bottom w:w="90" w:type="dxa"/>
              <w:right w:w="90" w:type="dxa"/>
            </w:tcMar>
            <w:vAlign w:val="center"/>
          </w:tcPr>
          <w:p w14:paraId="13780A26" w14:textId="77777777" w:rsidR="005D6043" w:rsidRDefault="00A3732B">
            <w:pPr>
              <w:spacing w:before="20" w:after="20"/>
              <w:jc w:val="left"/>
            </w:pPr>
            <m:oMath>
              <m:sSub>
                <m:e>
                  <m:r>
                    <m:t>e</m:t>
                  </m:r>
                </m:e>
                <m:sub>
                  <m:r>
                    <m:t>0</m:t>
                  </m:r>
                </m:sub>
              </m:sSub>
              <m:r>
                <m:t>=max(</m:t>
              </m:r>
              <m:sSub>
                <m:e>
                  <m:r>
                    <m:t>l</m:t>
                  </m:r>
                </m:e>
                <m:sub>
                  <m:r>
                    <m:t>0</m:t>
                  </m:r>
                </m:sub>
              </m:sSub>
              <m:r>
                <m:t>/200;</m:t>
              </m:r>
              <m:r>
                <m:rPr>
                  <m:sty m:val="p"/>
                </m:rPr>
                <m:t> </m:t>
              </m:r>
              <m:r>
                <m:t>20</m:t>
              </m:r>
              <m:r>
                <m:rPr>
                  <m:sty m:val="p"/>
                </m:rPr>
                <m:t> </m:t>
              </m:r>
              <m:r>
                <m:rPr>
                  <m:sty m:val="p"/>
                </m:rPr>
                <m:t>mm</m:t>
              </m:r>
              <m:r>
                <m:t>)</m:t>
              </m:r>
            </m:oMath>
            <w:r>
              <w:rPr>
                <w:sz w:val="21"/>
              </w:rPr>
              <w:t>, NTC</w:t>
            </w:r>
          </w:p>
        </w:tc>
        <w:tc>
          <w:tcPr>
            <w:tcW w:w="6633" w:type="dxa"/>
            <w:tcMar>
              <w:top w:w="90" w:type="dxa"/>
              <w:left w:w="90" w:type="dxa"/>
              <w:bottom w:w="90" w:type="dxa"/>
              <w:right w:w="90" w:type="dxa"/>
            </w:tcMar>
            <w:vAlign w:val="center"/>
          </w:tcPr>
          <w:p w14:paraId="7F2A1A3C" w14:textId="77777777" w:rsidR="005D6043" w:rsidRDefault="00A3732B">
            <w:pPr>
              <w:spacing w:before="20" w:after="20"/>
              <w:jc w:val="center"/>
            </w:pPr>
            <w:r>
              <w:rPr>
                <w:sz w:val="21"/>
              </w:rPr>
              <w:t>40 mm</w:t>
            </w:r>
          </w:p>
        </w:tc>
      </w:tr>
      <w:tr w:rsidR="005D6043" w14:paraId="22CD7ABA" w14:textId="77777777">
        <w:trPr>
          <w:cantSplit/>
          <w:jc w:val="center"/>
        </w:trPr>
        <w:tc>
          <w:tcPr>
            <w:tcW w:w="3005" w:type="dxa"/>
            <w:tcMar>
              <w:top w:w="90" w:type="dxa"/>
              <w:left w:w="90" w:type="dxa"/>
              <w:bottom w:w="90" w:type="dxa"/>
              <w:right w:w="90" w:type="dxa"/>
            </w:tcMar>
            <w:vAlign w:val="center"/>
          </w:tcPr>
          <w:p w14:paraId="078312D2" w14:textId="77777777" w:rsidR="005D6043" w:rsidRDefault="00A3732B">
            <w:pPr>
              <w:spacing w:before="20" w:after="20"/>
              <w:jc w:val="left"/>
            </w:pPr>
            <w:r>
              <w:rPr>
                <w:sz w:val="21"/>
              </w:rPr>
              <w:t>M0Ed + NEd ei; NEd e0</w:t>
            </w:r>
          </w:p>
        </w:tc>
        <w:tc>
          <w:tcPr>
            <w:tcW w:w="6633" w:type="dxa"/>
            <w:tcMar>
              <w:top w:w="90" w:type="dxa"/>
              <w:left w:w="90" w:type="dxa"/>
              <w:bottom w:w="90" w:type="dxa"/>
              <w:right w:w="90" w:type="dxa"/>
            </w:tcMar>
            <w:vAlign w:val="center"/>
          </w:tcPr>
          <w:p w14:paraId="4A75C32D" w14:textId="77777777" w:rsidR="005D6043" w:rsidRDefault="00A3732B">
            <w:pPr>
              <w:spacing w:before="20" w:after="20"/>
              <w:jc w:val="left"/>
            </w:pPr>
            <w:r>
              <w:rPr>
                <w:sz w:val="21"/>
              </w:rPr>
              <w:t>51,31 kNm; 32,00 kNm</w:t>
            </w:r>
          </w:p>
        </w:tc>
      </w:tr>
      <w:tr w:rsidR="005D6043" w14:paraId="638626C3" w14:textId="77777777">
        <w:trPr>
          <w:cantSplit/>
          <w:jc w:val="center"/>
        </w:trPr>
        <w:tc>
          <w:tcPr>
            <w:tcW w:w="3005" w:type="dxa"/>
            <w:tcMar>
              <w:top w:w="90" w:type="dxa"/>
              <w:left w:w="90" w:type="dxa"/>
              <w:bottom w:w="90" w:type="dxa"/>
              <w:right w:w="90" w:type="dxa"/>
            </w:tcMar>
            <w:vAlign w:val="center"/>
          </w:tcPr>
          <w:p w14:paraId="3FEA0232" w14:textId="77777777" w:rsidR="005D6043" w:rsidRDefault="00A3732B">
            <w:pPr>
              <w:spacing w:before="20" w:after="20"/>
              <w:jc w:val="left"/>
            </w:pPr>
            <w:r>
              <w:rPr>
                <w:sz w:val="21"/>
              </w:rPr>
              <w:t>M0Ed,tot</w:t>
            </w:r>
          </w:p>
        </w:tc>
        <w:tc>
          <w:tcPr>
            <w:tcW w:w="6633" w:type="dxa"/>
            <w:tcMar>
              <w:top w:w="90" w:type="dxa"/>
              <w:left w:w="90" w:type="dxa"/>
              <w:bottom w:w="90" w:type="dxa"/>
              <w:right w:w="90" w:type="dxa"/>
            </w:tcMar>
            <w:vAlign w:val="center"/>
          </w:tcPr>
          <w:p w14:paraId="0F62FCBA" w14:textId="77777777" w:rsidR="005D6043" w:rsidRDefault="00A3732B">
            <w:pPr>
              <w:spacing w:before="20" w:after="20"/>
              <w:jc w:val="left"/>
            </w:pPr>
            <w:r>
              <w:rPr>
                <w:sz w:val="21"/>
              </w:rPr>
              <w:t>51,31 kNm, governa l'imperfezione</w:t>
            </w:r>
          </w:p>
        </w:tc>
      </w:tr>
      <w:tr w:rsidR="005D6043" w14:paraId="0AA57BB9" w14:textId="77777777">
        <w:trPr>
          <w:cantSplit/>
          <w:jc w:val="center"/>
        </w:trPr>
        <w:tc>
          <w:tcPr>
            <w:tcW w:w="3005" w:type="dxa"/>
            <w:tcMar>
              <w:top w:w="90" w:type="dxa"/>
              <w:left w:w="90" w:type="dxa"/>
              <w:bottom w:w="90" w:type="dxa"/>
              <w:right w:w="90" w:type="dxa"/>
            </w:tcMar>
            <w:vAlign w:val="center"/>
          </w:tcPr>
          <w:p w14:paraId="2C89F3B6" w14:textId="77777777" w:rsidR="005D6043" w:rsidRDefault="00A3732B">
            <w:pPr>
              <w:spacing w:before="20" w:after="20"/>
              <w:jc w:val="left"/>
            </w:pPr>
            <m:oMathPara>
              <m:oMath>
                <m:r>
                  <m:t>k=</m:t>
                </m:r>
                <m:sSub>
                  <m:e>
                    <m:r>
                      <m:t>N</m:t>
                    </m:r>
                  </m:e>
                  <m:sub>
                    <m:r>
                      <m:t>Ed</m:t>
                    </m:r>
                  </m:sub>
                </m:sSub>
                <m:sSubSup>
                  <m:e>
                    <m:r>
                      <m:t>l</m:t>
                    </m:r>
                  </m:e>
                  <m:sub>
                    <m:r>
                      <m:t>0</m:t>
                    </m:r>
                  </m:sub>
                  <m:sup>
                    <m:r>
                      <m:t>2</m:t>
                    </m:r>
                  </m:sup>
                </m:sSubSup>
                <m:r>
                  <m:t>/c</m:t>
                </m:r>
              </m:oMath>
            </m:oMathPara>
          </w:p>
        </w:tc>
        <w:tc>
          <w:tcPr>
            <w:tcW w:w="6633" w:type="dxa"/>
            <w:tcMar>
              <w:top w:w="90" w:type="dxa"/>
              <w:left w:w="90" w:type="dxa"/>
              <w:bottom w:w="90" w:type="dxa"/>
              <w:right w:w="90" w:type="dxa"/>
            </w:tcMar>
            <w:vAlign w:val="center"/>
          </w:tcPr>
          <w:p w14:paraId="43576409" w14:textId="77777777" w:rsidR="005D6043" w:rsidRDefault="00A3732B">
            <w:pPr>
              <w:spacing w:before="20" w:after="20"/>
              <w:jc w:val="center"/>
            </w:pPr>
            <w:r>
              <w:rPr>
                <w:sz w:val="21"/>
              </w:rPr>
              <w:t>5120 kN·m²</w:t>
            </w:r>
          </w:p>
        </w:tc>
      </w:tr>
      <w:tr w:rsidR="005D6043" w14:paraId="13BB2054" w14:textId="77777777">
        <w:trPr>
          <w:cantSplit/>
          <w:jc w:val="center"/>
        </w:trPr>
        <w:tc>
          <w:tcPr>
            <w:tcW w:w="3005" w:type="dxa"/>
            <w:tcMar>
              <w:top w:w="90" w:type="dxa"/>
              <w:left w:w="90" w:type="dxa"/>
              <w:bottom w:w="90" w:type="dxa"/>
              <w:right w:w="90" w:type="dxa"/>
            </w:tcMar>
            <w:vAlign w:val="center"/>
          </w:tcPr>
          <w:p w14:paraId="09882281" w14:textId="77777777" w:rsidR="005D6043" w:rsidRDefault="00A3732B">
            <w:pPr>
              <w:spacing w:before="20" w:after="20"/>
              <w:jc w:val="left"/>
            </w:pPr>
            <m:oMath>
              <m:r>
                <m:t>i=h/</m:t>
              </m:r>
              <m:rad>
                <m:radPr>
                  <m:degHide m:val="on"/>
                </m:radPr>
                <m:deg/>
                <m:e>
                  <m:r>
                    <m:t>12</m:t>
                  </m:r>
                </m:e>
              </m:rad>
            </m:oMath>
            <w:r>
              <w:rPr>
                <w:sz w:val="21"/>
              </w:rPr>
              <w:t xml:space="preserve">, </w:t>
            </w:r>
            <m:oMath>
              <m:r>
                <m:t>λ=</m:t>
              </m:r>
              <m:sSub>
                <m:e>
                  <m:r>
                    <m:t>l</m:t>
                  </m:r>
                </m:e>
                <m:sub>
                  <m:r>
                    <m:t>0</m:t>
                  </m:r>
                </m:sub>
              </m:sSub>
              <m:r>
                <m:t>/i</m:t>
              </m:r>
            </m:oMath>
          </w:p>
        </w:tc>
        <w:tc>
          <w:tcPr>
            <w:tcW w:w="6633" w:type="dxa"/>
            <w:tcMar>
              <w:top w:w="90" w:type="dxa"/>
              <w:left w:w="90" w:type="dxa"/>
              <w:bottom w:w="90" w:type="dxa"/>
              <w:right w:w="90" w:type="dxa"/>
            </w:tcMar>
            <w:vAlign w:val="center"/>
          </w:tcPr>
          <w:p w14:paraId="46A06E7A" w14:textId="77777777" w:rsidR="005D6043" w:rsidRDefault="00A3732B">
            <w:pPr>
              <w:spacing w:before="20" w:after="20"/>
              <w:jc w:val="center"/>
            </w:pPr>
            <w:r>
              <w:rPr>
                <w:sz w:val="21"/>
              </w:rPr>
              <w:t>144,34 mm; 55,43</w:t>
            </w:r>
          </w:p>
        </w:tc>
      </w:tr>
      <w:tr w:rsidR="005D6043" w14:paraId="20FDE281" w14:textId="77777777">
        <w:trPr>
          <w:cantSplit/>
          <w:jc w:val="center"/>
        </w:trPr>
        <w:tc>
          <w:tcPr>
            <w:tcW w:w="3005" w:type="dxa"/>
            <w:tcMar>
              <w:top w:w="90" w:type="dxa"/>
              <w:left w:w="90" w:type="dxa"/>
              <w:bottom w:w="90" w:type="dxa"/>
              <w:right w:w="90" w:type="dxa"/>
            </w:tcMar>
            <w:vAlign w:val="center"/>
          </w:tcPr>
          <w:p w14:paraId="0CD40079" w14:textId="77777777" w:rsidR="005D6043" w:rsidRDefault="00A3732B">
            <w:pPr>
              <w:spacing w:before="20" w:after="20"/>
              <w:jc w:val="left"/>
            </w:pPr>
            <m:oMath>
              <m:r>
                <m:t>ν=</m:t>
              </m:r>
              <m:sSub>
                <m:e>
                  <m:r>
                    <m:t>N</m:t>
                  </m:r>
                </m:e>
                <m:sub>
                  <m:r>
                    <m:t>Ed</m:t>
                  </m:r>
                </m:sub>
              </m:sSub>
              <m:r>
                <m:t>/(</m:t>
              </m:r>
              <m:sSub>
                <m:e>
                  <m:r>
                    <m:t>A</m:t>
                  </m:r>
                </m:e>
                <m:sub>
                  <m:r>
                    <m:t>c</m:t>
                  </m:r>
                </m:sub>
              </m:sSub>
              <m:sSub>
                <m:e>
                  <m:r>
                    <m:t>f</m:t>
                  </m:r>
                </m:e>
                <m:sub>
                  <m:r>
                    <m:t>cd</m:t>
                  </m:r>
                </m:sub>
              </m:sSub>
              <m:r>
                <m:t>)</m:t>
              </m:r>
            </m:oMath>
            <w:r>
              <w:rPr>
                <w:sz w:val="21"/>
              </w:rPr>
              <w:t xml:space="preserve">, </w:t>
            </w:r>
            <m:oMath>
              <m:sSub>
                <m:e>
                  <m:r>
                    <m:t>λ</m:t>
                  </m:r>
                </m:e>
                <m:sub>
                  <m:r>
                    <m:t>lim</m:t>
                  </m:r>
                </m:sub>
              </m:sSub>
              <m:r>
                <m:t>=25/</m:t>
              </m:r>
              <m:rad>
                <m:radPr>
                  <m:degHide m:val="on"/>
                </m:radPr>
                <m:deg/>
                <m:e>
                  <m:r>
                    <m:t>ν</m:t>
                  </m:r>
                </m:e>
              </m:rad>
            </m:oMath>
          </w:p>
        </w:tc>
        <w:tc>
          <w:tcPr>
            <w:tcW w:w="6633" w:type="dxa"/>
            <w:tcMar>
              <w:top w:w="90" w:type="dxa"/>
              <w:left w:w="90" w:type="dxa"/>
              <w:bottom w:w="90" w:type="dxa"/>
              <w:right w:w="90" w:type="dxa"/>
            </w:tcMar>
            <w:vAlign w:val="center"/>
          </w:tcPr>
          <w:p w14:paraId="3C22E026" w14:textId="77777777" w:rsidR="005D6043" w:rsidRDefault="00A3732B">
            <w:pPr>
              <w:spacing w:before="20" w:after="20"/>
              <w:jc w:val="center"/>
            </w:pPr>
            <w:r>
              <w:rPr>
                <w:sz w:val="21"/>
              </w:rPr>
              <w:t>0,3137; 44,63</w:t>
            </w:r>
          </w:p>
        </w:tc>
      </w:tr>
      <w:tr w:rsidR="005D6043" w14:paraId="3DDC8516" w14:textId="77777777">
        <w:trPr>
          <w:cantSplit/>
          <w:jc w:val="center"/>
        </w:trPr>
        <w:tc>
          <w:tcPr>
            <w:tcW w:w="3005" w:type="dxa"/>
            <w:tcMar>
              <w:top w:w="90" w:type="dxa"/>
              <w:left w:w="90" w:type="dxa"/>
              <w:bottom w:w="90" w:type="dxa"/>
              <w:right w:w="90" w:type="dxa"/>
            </w:tcMar>
            <w:vAlign w:val="center"/>
          </w:tcPr>
          <w:p w14:paraId="46E73A64" w14:textId="77777777" w:rsidR="005D6043" w:rsidRDefault="00A3732B">
            <w:pPr>
              <w:spacing w:before="20" w:after="20"/>
              <w:jc w:val="left"/>
            </w:pPr>
            <w:r>
              <w:rPr>
                <w:sz w:val="21"/>
              </w:rPr>
              <w:t xml:space="preserve">Curvatura nominale: </w:t>
            </w:r>
            <m:oMath>
              <m:sSub>
                <m:e>
                  <m:r>
                    <m:t>K</m:t>
                  </m:r>
                </m:e>
                <m:sub>
                  <m:r>
                    <m:t>r</m:t>
                  </m:r>
                </m:sub>
              </m:sSub>
            </m:oMath>
            <w:r>
              <w:rPr>
                <w:sz w:val="21"/>
              </w:rPr>
              <w:t xml:space="preserve">, </w:t>
            </w:r>
            <m:oMath>
              <m:r>
                <m:t>1/r=</m:t>
              </m:r>
              <m:sSub>
                <m:e>
                  <m:r>
                    <m:t>ε</m:t>
                  </m:r>
                </m:e>
                <m:sub>
                  <m:r>
                    <m:t>yd</m:t>
                  </m:r>
                </m:sub>
              </m:sSub>
              <m:r>
                <m:t>/(0</m:t>
              </m:r>
              <m:r>
                <m:t>,</m:t>
              </m:r>
              <m:r>
                <m:t>45</m:t>
              </m:r>
              <m:r>
                <m:t>d)</m:t>
              </m:r>
            </m:oMath>
            <w:r>
              <w:rPr>
                <w:sz w:val="21"/>
              </w:rPr>
              <w:t xml:space="preserve"> con </w:t>
            </w:r>
            <m:oMath>
              <m:r>
                <m:t>d=450</m:t>
              </m:r>
            </m:oMath>
            <w:r>
              <w:rPr>
                <w:sz w:val="21"/>
              </w:rPr>
              <w:t xml:space="preserve"> mm</w:t>
            </w:r>
          </w:p>
        </w:tc>
        <w:tc>
          <w:tcPr>
            <w:tcW w:w="6633" w:type="dxa"/>
            <w:tcMar>
              <w:top w:w="90" w:type="dxa"/>
              <w:left w:w="90" w:type="dxa"/>
              <w:bottom w:w="90" w:type="dxa"/>
              <w:right w:w="90" w:type="dxa"/>
            </w:tcMar>
            <w:vAlign w:val="center"/>
          </w:tcPr>
          <w:p w14:paraId="2FB7EBC4" w14:textId="77777777" w:rsidR="005D6043" w:rsidRDefault="00A3732B">
            <w:pPr>
              <w:spacing w:before="20" w:after="20"/>
              <w:jc w:val="left"/>
            </w:pPr>
            <w:r>
              <w:rPr>
                <w:sz w:val="21"/>
              </w:rPr>
              <w:t>1, perché la formula dà 1,088; 0,009662 1/m</w:t>
            </w:r>
          </w:p>
        </w:tc>
      </w:tr>
      <w:tr w:rsidR="005D6043" w14:paraId="74EA8883" w14:textId="77777777">
        <w:trPr>
          <w:cantSplit/>
          <w:jc w:val="center"/>
        </w:trPr>
        <w:tc>
          <w:tcPr>
            <w:tcW w:w="3005" w:type="dxa"/>
            <w:tcMar>
              <w:top w:w="90" w:type="dxa"/>
              <w:left w:w="90" w:type="dxa"/>
              <w:bottom w:w="90" w:type="dxa"/>
              <w:right w:w="90" w:type="dxa"/>
            </w:tcMar>
            <w:vAlign w:val="center"/>
          </w:tcPr>
          <w:p w14:paraId="4FEA7063" w14:textId="77777777" w:rsidR="005D6043" w:rsidRDefault="00A3732B">
            <w:pPr>
              <w:spacing w:before="20" w:after="20"/>
              <w:jc w:val="left"/>
            </w:pPr>
            <m:oMath>
              <m:sSub>
                <m:e>
                  <m:r>
                    <m:t>e</m:t>
                  </m:r>
                </m:e>
                <m:sub>
                  <m:r>
                    <m:t>2</m:t>
                  </m:r>
                </m:sub>
              </m:sSub>
              <m:r>
                <m:t>=(1/r)</m:t>
              </m:r>
              <m:sSubSup>
                <m:e>
                  <m:r>
                    <m:t>l</m:t>
                  </m:r>
                </m:e>
                <m:sub>
                  <m:r>
                    <m:t>0</m:t>
                  </m:r>
                </m:sub>
                <m:sup>
                  <m:r>
                    <m:t>2</m:t>
                  </m:r>
                </m:sup>
              </m:sSubSup>
              <m:r>
                <m:t>/c</m:t>
              </m:r>
            </m:oMath>
            <w:r>
              <w:rPr>
                <w:sz w:val="21"/>
              </w:rPr>
              <w:t xml:space="preserve">, </w:t>
            </w:r>
            <m:oMath>
              <m:sSub>
                <m:e>
                  <m:r>
                    <m:t>M</m:t>
                  </m:r>
                </m:e>
                <m:sub>
                  <m:r>
                    <m:t>2</m:t>
                  </m:r>
                </m:sub>
              </m:sSub>
              <m:r>
                <m:t>=</m:t>
              </m:r>
              <m:sSub>
                <m:e>
                  <m:r>
                    <m:t>N</m:t>
                  </m:r>
                </m:e>
                <m:sub>
                  <m:r>
                    <m:t>Ed</m:t>
                  </m:r>
                </m:sub>
              </m:sSub>
              <m:sSub>
                <m:e>
                  <m:r>
                    <m:t>e</m:t>
                  </m:r>
                </m:e>
                <m:sub>
                  <m:r>
                    <m:t>2</m:t>
                  </m:r>
                </m:sub>
              </m:sSub>
            </m:oMath>
            <w:r>
              <w:rPr>
                <w:sz w:val="21"/>
              </w:rPr>
              <w:t xml:space="preserve">, </w:t>
            </w:r>
            <m:oMath>
              <m:sSub>
                <m:e>
                  <m:r>
                    <m:t>M</m:t>
                  </m:r>
                </m:e>
                <m:sub>
                  <m:r>
                    <m:t>Ed</m:t>
                  </m:r>
                </m:sub>
              </m:sSub>
              <m:r>
                <m:t>=</m:t>
              </m:r>
              <m:sSub>
                <m:e>
                  <m:r>
                    <m:t>M</m:t>
                  </m:r>
                </m:e>
                <m:sub>
                  <m:r>
                    <m:t>0Ed,tot</m:t>
                  </m:r>
                </m:sub>
              </m:sSub>
              <m:r>
                <m:t>+</m:t>
              </m:r>
              <m:sSub>
                <m:e>
                  <m:r>
                    <m:t>M</m:t>
                  </m:r>
                </m:e>
                <m:sub>
                  <m:r>
                    <m:t>2</m:t>
                  </m:r>
                </m:sub>
              </m:sSub>
            </m:oMath>
          </w:p>
        </w:tc>
        <w:tc>
          <w:tcPr>
            <w:tcW w:w="6633" w:type="dxa"/>
            <w:tcMar>
              <w:top w:w="90" w:type="dxa"/>
              <w:left w:w="90" w:type="dxa"/>
              <w:bottom w:w="90" w:type="dxa"/>
              <w:right w:w="90" w:type="dxa"/>
            </w:tcMar>
            <w:vAlign w:val="center"/>
          </w:tcPr>
          <w:p w14:paraId="6FE6662C" w14:textId="77777777" w:rsidR="005D6043" w:rsidRDefault="00A3732B">
            <w:pPr>
              <w:spacing w:before="20" w:after="20"/>
              <w:jc w:val="left"/>
            </w:pPr>
            <w:r>
              <w:rPr>
                <w:sz w:val="21"/>
              </w:rPr>
              <w:t>61,84 mm; 49,47 kNm; 100,78 kNm</w:t>
            </w:r>
          </w:p>
        </w:tc>
      </w:tr>
    </w:tbl>
    <w:p w14:paraId="64840465" w14:textId="77777777" w:rsidR="005D6043" w:rsidRDefault="005D6043"/>
    <w:p w14:paraId="37A98BCE" w14:textId="77777777" w:rsidR="005D6043" w:rsidRDefault="00A3732B">
      <w:pPr>
        <w:spacing w:after="140"/>
      </w:pPr>
      <w:r>
        <w:t xml:space="preserve">Con </w:t>
      </w:r>
      <m:oMath>
        <m:sSub>
          <m:e>
            <m:r>
              <m:t>φ</m:t>
            </m:r>
          </m:e>
          <m:sub>
            <m:r>
              <m:t>ef</m:t>
            </m:r>
          </m:sub>
        </m:sSub>
        <m:r>
          <m:t>=0</m:t>
        </m:r>
      </m:oMath>
      <w:r>
        <w:t xml:space="preserve"> la condizione </w:t>
      </w:r>
      <m:oMath>
        <m:sSub>
          <m:e>
            <m:r>
              <m:t>M</m:t>
            </m:r>
          </m:e>
          <m:sub>
            <m:r>
              <m:t>0Ed</m:t>
            </m:r>
          </m:sub>
        </m:sSub>
        <m:r>
          <m:t>/</m:t>
        </m:r>
        <m:sSub>
          <m:e>
            <m:r>
              <m:t>N</m:t>
            </m:r>
          </m:e>
          <m:sub>
            <m:r>
              <m:t>Ed</m:t>
            </m:r>
          </m:sub>
        </m:sSub>
        <m:r>
          <m:t>≥h</m:t>
        </m:r>
      </m:oMath>
      <w:r>
        <w:t xml:space="preserve"> di 5.8.4(4) non è soddisfatta (50 mm contro 500 mm) e il risultato avvisa che la viscosità non è dimostrata trascurabile. M1Rd,max, la curvatura del massimo e l'equilibrio richiedono la curva della sezione e si leggono nella scheda; per ogni curvatura il momento del secondo ordine è k</w:t>
      </w:r>
      <w:r>
        <w:rPr>
          <w:rFonts w:ascii="Calibri" w:eastAsia="Calibri" w:hAnsi="Calibri" w:cs="Calibri"/>
        </w:rPr>
        <w:t>χ</w:t>
      </w:r>
      <w:r>
        <w:t xml:space="preserve">, per esempio 25,6 kNm a </w:t>
      </w:r>
      <m:oMath>
        <m:r>
          <m:t>χ=0</m:t>
        </m:r>
        <m:r>
          <m:t>,</m:t>
        </m:r>
        <m:r>
          <m:t>005</m:t>
        </m:r>
      </m:oMath>
      <w:r>
        <w:t xml:space="preserve"> 1/m.</w:t>
      </w:r>
    </w:p>
    <w:p w14:paraId="7E653400" w14:textId="77777777" w:rsidR="005D6043" w:rsidRDefault="00A3732B">
      <w:pPr>
        <w:spacing w:after="140"/>
      </w:pPr>
      <w:r>
        <w:t>La scheda tratta una direzione alla volta, in flessione retta. Per la flessione deviata la libreria prevede due colonne modello nelle direzioni principali con il controllo di EN 1992-1-1 5.8.9, (5.38) e (5.39), che la scheda non esegue. Restano fuori telai e colonne a sezione o sforzo normale variabili, per i quali l0 e il metodo generale sono compito del progettista; inviluppi di più combinazioni e dominio ridotto N–M1Rd,max, perché ogni calcolo usa un solo NEd e un solo M0Ed; la legge (3.14) con Ecd per l</w:t>
      </w:r>
      <w:r>
        <w:t>a rigidezza; trefoli, profili d'acciaio, calcestruzzi fibrorinforzati e norme diverse da NTC 2018, CNR-DT 200, EN 1992-1-1 e UNI EN 1992-1-1. Il primo snervamento comprende le barre compresse, come nella curva momento–curvatura.</w:t>
      </w:r>
    </w:p>
    <w:p w14:paraId="0B88DFDC" w14:textId="77777777" w:rsidR="005D6043" w:rsidRDefault="00A3732B">
      <w:pPr>
        <w:keepNext/>
        <w:spacing w:after="140"/>
      </w:pPr>
      <w:r>
        <w:lastRenderedPageBreak/>
        <w:t>Scostamento dichiarato K-3 · Esponente delle sezioni non rettangolari</w:t>
      </w:r>
    </w:p>
    <w:p w14:paraId="1D00B824" w14:textId="77777777" w:rsidR="005D6043" w:rsidRDefault="00A3732B">
      <w:pPr>
        <w:keepNext/>
        <w:spacing w:after="140"/>
      </w:pPr>
      <w:r>
        <w:t>Norma: la (5.39) di EN 1992-1-1 5.8.9 dà l'esponente a per le sezioni circolari ed ellittiche e per le rettangolari.</w:t>
      </w:r>
    </w:p>
    <w:p w14:paraId="3FA4FFEA" w14:textId="77777777" w:rsidR="005D6043" w:rsidRDefault="00A3732B">
      <w:pPr>
        <w:keepNext/>
        <w:spacing w:after="140"/>
      </w:pPr>
      <w:r>
        <w:t>Programma: il controllo della flessione deviata della libreria usa per le altre forme l'esponente delle rettangolari; la scheda non lo esegue.</w:t>
      </w:r>
    </w:p>
    <w:p w14:paraId="37FA8EBF" w14:textId="77777777" w:rsidR="005D6043" w:rsidRDefault="00A3732B">
      <w:pPr>
        <w:keepNext/>
        <w:spacing w:after="140"/>
      </w:pPr>
      <w:r>
        <w:t xml:space="preserve">Effetto: </w:t>
      </w:r>
      <m:oMath>
        <m:r>
          <m:t>a≤2</m:t>
        </m:r>
      </m:oMath>
      <w:r>
        <w:t xml:space="preserve">, quindi a favore di sicurezza rispetto ad </w:t>
      </w:r>
      <m:oMath>
        <m:r>
          <m:t>a=2</m:t>
        </m:r>
      </m:oMath>
      <w:r>
        <w:t>.</w:t>
      </w:r>
    </w:p>
    <w:p w14:paraId="22430DF4" w14:textId="77777777" w:rsidR="005D6043" w:rsidRDefault="00A3732B">
      <w:pPr>
        <w:keepNext/>
        <w:spacing w:after="140"/>
      </w:pPr>
      <w:r>
        <w:t>Scostamento dichiarato K-4 · Momento trasversale</w:t>
      </w:r>
    </w:p>
    <w:p w14:paraId="017B17F2" w14:textId="77777777" w:rsidR="005D6043" w:rsidRDefault="00A3732B">
      <w:pPr>
        <w:keepNext/>
        <w:spacing w:after="140"/>
      </w:pPr>
      <w:r>
        <w:t>Norma: EN 1992-1-1 5.8.9(2) tratta separatamente le direzioni principali.</w:t>
      </w:r>
    </w:p>
    <w:p w14:paraId="6A524B45" w14:textId="77777777" w:rsidR="005D6043" w:rsidRDefault="00A3732B">
      <w:pPr>
        <w:keepNext/>
        <w:spacing w:after="140"/>
      </w:pPr>
      <w:r>
        <w:t xml:space="preserve">Programma: i piani di deformazione hanno l'asse neutro parallelo al momento; se il rapporto fra il massimo momento trasversale e il massimo momento nella direzione </w:t>
      </w:r>
      <w:r>
        <w:rPr>
          <w:rFonts w:ascii="Calibri" w:eastAsia="Calibri" w:hAnsi="Calibri" w:cs="Calibri"/>
        </w:rPr>
        <w:t>θ</w:t>
      </w:r>
      <w:r>
        <w:t xml:space="preserve"> supera il limite ammesso, 1 % in partenza, il calcolo è rifiutato.</w:t>
      </w:r>
    </w:p>
    <w:p w14:paraId="721E8449" w14:textId="77777777" w:rsidR="005D6043" w:rsidRDefault="00A3732B">
      <w:pPr>
        <w:keepNext/>
        <w:spacing w:after="140"/>
      </w:pPr>
      <w:r>
        <w:t>Effetto: nelle sezioni simmetriche rispetto al piano di flessione il rapporto è nullo; fuori dalle direzioni principali il calcolo non sarebbe una flessione retta.</w:t>
      </w:r>
    </w:p>
    <w:p w14:paraId="17C5D13E" w14:textId="77777777" w:rsidR="005D6043" w:rsidRDefault="00A3732B">
      <w:pPr>
        <w:pStyle w:val="Titolo2"/>
        <w:keepNext/>
        <w:spacing w:after="140"/>
      </w:pPr>
      <w:bookmarkStart w:id="61" w:name="_Toc244139841"/>
      <w:r>
        <w:t>Colonna modello: inviluppo delle azioni e dominio ridotto</w:t>
      </w:r>
      <w:bookmarkEnd w:id="61"/>
    </w:p>
    <w:p w14:paraId="1AF90095" w14:textId="77777777" w:rsidR="005D6043" w:rsidRDefault="00A3732B">
      <w:pPr>
        <w:spacing w:after="140"/>
      </w:pPr>
      <w:r>
        <w:t xml:space="preserve">Con le combinazioni ogni combinazione </w:t>
      </w:r>
      <m:oMath>
        <m:r>
          <m:t>i</m:t>
        </m:r>
      </m:oMath>
      <w:r>
        <w:t xml:space="preserve"> è una colonna modello a </w:t>
      </w:r>
      <m:oMath>
        <m:sSub>
          <m:e>
            <m:r>
              <m:t>N</m:t>
            </m:r>
          </m:e>
          <m:sub>
            <m:r>
              <m:t>Ed,i</m:t>
            </m:r>
          </m:sub>
        </m:sSub>
      </m:oMath>
      <w:r>
        <w:t xml:space="preserve"> costante, verificata nella direzione </w:t>
      </w:r>
      <w:r>
        <w:rPr>
          <w:rFonts w:ascii="Calibri" w:eastAsia="Calibri" w:hAnsi="Calibri" w:cs="Calibri"/>
        </w:rPr>
        <w:t>θ</w:t>
      </w:r>
      <w:r>
        <w:t xml:space="preserve"> se </w:t>
      </w:r>
      <m:oMath>
        <m:sSub>
          <m:e>
            <m:r>
              <m:t>M</m:t>
            </m:r>
          </m:e>
          <m:sub>
            <m:r>
              <m:t>i</m:t>
            </m:r>
          </m:sub>
        </m:sSub>
        <m:r>
          <m:t>≥0</m:t>
        </m:r>
      </m:oMath>
      <w:r>
        <w:t xml:space="preserve"> e nella direzione </w:t>
      </w:r>
      <w:r>
        <w:rPr>
          <w:rFonts w:ascii="Calibri" w:eastAsia="Calibri" w:hAnsi="Calibri" w:cs="Calibri"/>
        </w:rPr>
        <w:t>θ</w:t>
      </w:r>
      <w:r>
        <w:t xml:space="preserve"> + 180° altrimenti, con </w:t>
      </w:r>
      <m:oMath>
        <m:sSub>
          <m:e>
            <m:r>
              <m:t>M</m:t>
            </m:r>
          </m:e>
          <m:sub>
            <m:r>
              <m:t>0Ed,i</m:t>
            </m:r>
          </m:sub>
        </m:sSub>
        <m:r>
          <m:t>=|</m:t>
        </m:r>
        <m:sSub>
          <m:e>
            <m:r>
              <m:t>M</m:t>
            </m:r>
          </m:e>
          <m:sub>
            <m:r>
              <m:t>i</m:t>
            </m:r>
          </m:sub>
        </m:sSub>
        <m:r>
          <m:t>|</m:t>
        </m:r>
      </m:oMath>
      <w:r>
        <w:t>; il rapporto dell'inviluppo è il massimo sulle combinazioni:</w:t>
      </w:r>
    </w:p>
    <w:p w14:paraId="5D980B6D" w14:textId="77777777" w:rsidR="005D6043" w:rsidRDefault="00A3732B">
      <w:pPr>
        <w:keepNext/>
        <w:spacing w:before="60" w:after="80"/>
        <w:ind w:left="255"/>
      </w:pPr>
      <m:oMathPara>
        <m:oMath>
          <m:sSub>
            <m:e>
              <m:r>
                <m:t>M</m:t>
              </m:r>
            </m:e>
            <m:sub>
              <m:r>
                <m:t>i</m:t>
              </m:r>
            </m:sub>
          </m:sSub>
          <m:r>
            <m:t>=</m:t>
          </m:r>
          <m:sSub>
            <m:e>
              <m:r>
                <m:t>M</m:t>
              </m:r>
            </m:e>
            <m:sub>
              <m:r>
                <m:t>1,i</m:t>
              </m:r>
            </m:sub>
          </m:sSub>
          <m:r>
            <m:rPr>
              <m:sty m:val="p"/>
            </m:rPr>
            <m:t>cos</m:t>
          </m:r>
          <m:r>
            <m:t>θ+</m:t>
          </m:r>
          <m:sSub>
            <m:e>
              <m:r>
                <m:t>M</m:t>
              </m:r>
            </m:e>
            <m:sub>
              <m:r>
                <m:t>2,i</m:t>
              </m:r>
            </m:sub>
          </m:sSub>
          <m:r>
            <m:rPr>
              <m:sty m:val="p"/>
            </m:rPr>
            <m:t>sin</m:t>
          </m:r>
          <m:r>
            <m:t>θ</m:t>
          </m:r>
        </m:oMath>
      </m:oMathPara>
    </w:p>
    <w:p w14:paraId="2CFB3063" w14:textId="77777777" w:rsidR="005D6043" w:rsidRDefault="00A3732B">
      <w:pPr>
        <w:keepNext/>
        <w:spacing w:before="60" w:after="80"/>
        <w:ind w:left="255"/>
      </w:pPr>
      <m:oMathPara>
        <m:oMath>
          <m:sSub>
            <m:e>
              <m:r>
                <m:t>M</m:t>
              </m:r>
            </m:e>
            <m:sub>
              <m:r>
                <m:t>⟂,i</m:t>
              </m:r>
            </m:sub>
          </m:sSub>
          <m:r>
            <m:t>=−</m:t>
          </m:r>
          <m:sSub>
            <m:e>
              <m:r>
                <m:t>M</m:t>
              </m:r>
            </m:e>
            <m:sub>
              <m:r>
                <m:t>1,i</m:t>
              </m:r>
            </m:sub>
          </m:sSub>
          <m:r>
            <m:rPr>
              <m:sty m:val="p"/>
            </m:rPr>
            <m:t>sin</m:t>
          </m:r>
          <m:r>
            <m:t>θ+</m:t>
          </m:r>
          <m:sSub>
            <m:e>
              <m:r>
                <m:t>M</m:t>
              </m:r>
            </m:e>
            <m:sub>
              <m:r>
                <m:t>2,i</m:t>
              </m:r>
            </m:sub>
          </m:sSub>
          <m:r>
            <m:rPr>
              <m:sty m:val="p"/>
            </m:rPr>
            <m:t>cos</m:t>
          </m:r>
          <m:r>
            <m:t>θ</m:t>
          </m:r>
        </m:oMath>
      </m:oMathPara>
    </w:p>
    <w:p w14:paraId="3B7C0CFF" w14:textId="77777777" w:rsidR="005D6043" w:rsidRDefault="00A3732B">
      <w:pPr>
        <w:keepNext/>
        <w:spacing w:before="60" w:after="80"/>
        <w:ind w:left="255"/>
      </w:pPr>
      <m:oMathPara>
        <m:oMath>
          <m:r>
            <m:t>η=</m:t>
          </m:r>
          <m:sSub>
            <m:e>
              <m:r>
                <m:t>max</m:t>
              </m:r>
            </m:e>
            <m:sub>
              <m:r>
                <m:t>i</m:t>
              </m:r>
            </m:sub>
          </m:sSub>
          <m:f>
            <m:fPr>
              <m:type m:val="bar"/>
            </m:fPr>
            <m:num>
              <m:sSub>
                <m:e>
                  <m:r>
                    <m:t>M</m:t>
                  </m:r>
                </m:e>
                <m:sub>
                  <m:r>
                    <m:t>0Ed,tot,i</m:t>
                  </m:r>
                </m:sub>
              </m:sSub>
            </m:num>
            <m:den>
              <m:sSub>
                <m:e>
                  <m:r>
                    <m:t>M</m:t>
                  </m:r>
                </m:e>
                <m:sub>
                  <m:r>
                    <m:t>1Rd,max</m:t>
                  </m:r>
                </m:sub>
              </m:sSub>
              <m:r>
                <m:t>(</m:t>
              </m:r>
              <m:sSub>
                <m:e>
                  <m:r>
                    <m:t>N</m:t>
                  </m:r>
                </m:e>
                <m:sub>
                  <m:r>
                    <m:t>Ed,i</m:t>
                  </m:r>
                </m:sub>
              </m:sSub>
              <m:r>
                <m:t>)</m:t>
              </m:r>
            </m:den>
          </m:f>
        </m:oMath>
      </m:oMathPara>
    </w:p>
    <w:p w14:paraId="210B73F9" w14:textId="77777777" w:rsidR="005D6043" w:rsidRDefault="00A3732B">
      <w:pPr>
        <w:spacing w:after="140"/>
      </w:pPr>
      <w:r>
        <w:t xml:space="preserve">Con </w:t>
      </w:r>
      <m:oMath>
        <m:sSub>
          <m:e>
            <m:r>
              <m:t>φ</m:t>
            </m:r>
          </m:e>
          <m:sub>
            <m:r>
              <m:t>ef</m:t>
            </m:r>
          </m:sub>
        </m:sSub>
      </m:oMath>
      <w:r>
        <w:t xml:space="preserve"> dalla (5.19) il rapporto </w:t>
      </w:r>
      <m:oMath>
        <m:f>
          <m:fPr>
            <m:type m:val="lin"/>
          </m:fPr>
          <m:num>
            <m:sSub>
              <m:e>
                <m:r>
                  <m:t>M</m:t>
                </m:r>
              </m:e>
              <m:sub>
                <m:r>
                  <m:t>0Eqp</m:t>
                </m:r>
              </m:sub>
            </m:sSub>
          </m:num>
          <m:den>
            <m:sSub>
              <m:e>
                <m:r>
                  <m:t>M</m:t>
                </m:r>
              </m:e>
              <m:sub>
                <m:r>
                  <m:t>0Ed</m:t>
                </m:r>
              </m:sub>
            </m:sSub>
          </m:den>
        </m:f>
      </m:oMath>
      <w:r>
        <w:t xml:space="preserve"> è quello della combinazione (EN 1992-1-1 5.8.4(2)); la coppia quasi permanente è una sola.</w:t>
      </w:r>
    </w:p>
    <w:p w14:paraId="4F6CC90F" w14:textId="77777777" w:rsidR="005D6043" w:rsidRDefault="00A3732B">
      <w:pPr>
        <w:spacing w:after="140"/>
      </w:pPr>
      <w:r>
        <w:t xml:space="preserve">Il dominio ridotto è la capacità del primo ordine al variare dello sforzo normale, calcolata in </w:t>
      </w:r>
      <m:oMath>
        <m:r>
          <m:t>n+1</m:t>
        </m:r>
      </m:oMath>
      <w:r>
        <w:t xml:space="preserve"> punti fra zero e la resistenza a compressione centrata, con il momento resistente della sezione </w:t>
      </w:r>
      <m:oMath>
        <m:sSub>
          <m:e>
            <m:r>
              <m:t>M</m:t>
            </m:r>
          </m:e>
          <m:sub>
            <m:r>
              <m:t>Rd</m:t>
            </m:r>
          </m:sub>
        </m:sSub>
        <m:r>
          <m:t>(</m:t>
        </m:r>
        <m:sSub>
          <m:e>
            <m:r>
              <m:t>N</m:t>
            </m:r>
          </m:e>
          <m:sub>
            <m:r>
              <m:t>j</m:t>
            </m:r>
          </m:sub>
        </m:sSub>
        <m:r>
          <m:t>)=M(</m:t>
        </m:r>
        <m:sSub>
          <m:e>
            <m:r>
              <m:t>χ</m:t>
            </m:r>
          </m:e>
          <m:sub>
            <m:r>
              <m:t>u</m:t>
            </m:r>
          </m:sub>
        </m:sSub>
        <m:r>
          <m:t>)</m:t>
        </m:r>
      </m:oMath>
      <w:r>
        <w:t xml:space="preserve"> nella stessa direzione; l'eccentricità minima è la retta </w:t>
      </w:r>
      <m:oMath>
        <m:r>
          <m:t>M=|N|</m:t>
        </m:r>
        <m:sSub>
          <m:e>
            <m:r>
              <m:t>e</m:t>
            </m:r>
          </m:e>
          <m:sub>
            <m:r>
              <m:t>0</m:t>
            </m:r>
          </m:sub>
        </m:sSub>
      </m:oMath>
      <w:r>
        <w:t>:</w:t>
      </w:r>
    </w:p>
    <w:p w14:paraId="1B6A27BB" w14:textId="77777777" w:rsidR="005D6043" w:rsidRDefault="00A3732B">
      <w:pPr>
        <w:keepNext/>
        <w:spacing w:before="60" w:after="80"/>
        <w:ind w:left="255"/>
      </w:pPr>
      <m:oMathPara>
        <m:oMath>
          <m:sSub>
            <m:e>
              <m:r>
                <m:t>N</m:t>
              </m:r>
            </m:e>
            <m:sub>
              <m:r>
                <m:t>j</m:t>
              </m:r>
            </m:sub>
          </m:sSub>
          <m:r>
            <m:t>=</m:t>
          </m:r>
          <m:f>
            <m:fPr>
              <m:type m:val="bar"/>
            </m:fPr>
            <m:num>
              <m:r>
                <m:t>j</m:t>
              </m:r>
            </m:num>
            <m:den>
              <m:r>
                <m:t>n</m:t>
              </m:r>
            </m:den>
          </m:f>
          <m:sSub>
            <m:e>
              <m:r>
                <m:t>N</m:t>
              </m:r>
            </m:e>
            <m:sub>
              <m:r>
                <m:t>Rd,c</m:t>
              </m:r>
            </m:sub>
          </m:sSub>
        </m:oMath>
      </m:oMathPara>
    </w:p>
    <w:p w14:paraId="5282FE42" w14:textId="77777777" w:rsidR="005D6043" w:rsidRDefault="00A3732B">
      <w:pPr>
        <w:spacing w:after="140"/>
      </w:pPr>
      <w:r>
        <w:t xml:space="preserve">con </w:t>
      </w:r>
      <m:oMath>
        <m:r>
          <m:t>j=0…n</m:t>
        </m:r>
      </m:oMath>
      <w:r>
        <w:t xml:space="preserve">. A </w:t>
      </w:r>
      <m:oMath>
        <m:r>
          <m:t>N=0</m:t>
        </m:r>
      </m:oMath>
      <w:r>
        <w:t xml:space="preserve"> si ha </w:t>
      </w:r>
      <m:oMath>
        <m:r>
          <m:t>k=0</m:t>
        </m:r>
      </m:oMath>
      <w:r>
        <w:t xml:space="preserve"> e </w:t>
      </w:r>
      <m:oMath>
        <m:sSub>
          <m:e>
            <m:r>
              <m:t>M</m:t>
            </m:r>
          </m:e>
          <m:sub>
            <m:r>
              <m:t>1Rd,max</m:t>
            </m:r>
          </m:sub>
        </m:sSub>
        <m:r>
          <m:t>=</m:t>
        </m:r>
        <m:sSub>
          <m:e>
            <m:r>
              <m:t>M</m:t>
            </m:r>
          </m:e>
          <m:sub>
            <m:r>
              <m:t>Rd</m:t>
            </m:r>
          </m:sub>
        </m:sSub>
        <m:r>
          <m:t>(0)</m:t>
        </m:r>
      </m:oMath>
      <w:r>
        <w:t xml:space="preserve">; a </w:t>
      </w:r>
      <m:oMath>
        <m:sSub>
          <m:e>
            <m:r>
              <m:t>N</m:t>
            </m:r>
          </m:e>
          <m:sub>
            <m:r>
              <m:t>Rd,c</m:t>
            </m:r>
          </m:sub>
        </m:sSub>
      </m:oMath>
      <w:r>
        <w:t xml:space="preserve"> la curvatura ultima è nulla e </w:t>
      </w:r>
      <m:oMath>
        <m:sSub>
          <m:e>
            <m:r>
              <m:t>M</m:t>
            </m:r>
          </m:e>
          <m:sub>
            <m:r>
              <m:t>1Rd,max</m:t>
            </m:r>
          </m:sub>
        </m:sSub>
      </m:oMath>
      <w:r>
        <w:t xml:space="preserve"> è nullo nelle sezioni simmetriche.</w:t>
      </w:r>
    </w:p>
    <w:p w14:paraId="06611534" w14:textId="77777777" w:rsidR="005D6043" w:rsidRDefault="00A3732B">
      <w:pPr>
        <w:keepNext/>
        <w:spacing w:after="140"/>
      </w:pPr>
      <w:r>
        <w:lastRenderedPageBreak/>
        <w:t xml:space="preserve">Scostamento dichiarato K-7 · Componente normale a </w:t>
      </w:r>
      <w:r>
        <w:rPr>
          <w:rFonts w:ascii="Calibri" w:eastAsia="Calibri" w:hAnsi="Calibri" w:cs="Calibri"/>
        </w:rPr>
        <w:t>θ</w:t>
      </w:r>
      <w:r>
        <w:t xml:space="preserve"> nell'inviluppo</w:t>
      </w:r>
    </w:p>
    <w:p w14:paraId="55771C98" w14:textId="77777777" w:rsidR="005D6043" w:rsidRDefault="00A3732B">
      <w:pPr>
        <w:keepNext/>
        <w:spacing w:after="140"/>
      </w:pPr>
      <w:r>
        <w:t>Norma: EN 1992-1-1 5.8.9 chiede la verifica in flessione deviata.</w:t>
      </w:r>
    </w:p>
    <w:p w14:paraId="5590CF9B" w14:textId="77777777" w:rsidR="005D6043" w:rsidRDefault="00A3732B">
      <w:pPr>
        <w:keepNext/>
        <w:spacing w:after="140"/>
      </w:pPr>
      <w:r>
        <w:t xml:space="preserve">Programma: la componente </w:t>
      </w:r>
      <m:oMath>
        <m:sSub>
          <m:e>
            <m:r>
              <m:t>M</m:t>
            </m:r>
          </m:e>
          <m:sub>
            <m:r>
              <m:t>⟂</m:t>
            </m:r>
          </m:sub>
        </m:sSub>
      </m:oMath>
      <w:r>
        <w:t xml:space="preserve"> non è verificata nell'inviluppo; oltre l'1 % di </w:t>
      </w:r>
      <m:oMath>
        <m:sSub>
          <m:e>
            <m:r>
              <m:t>M</m:t>
            </m:r>
          </m:e>
          <m:sub>
            <m:r>
              <m:t>θ</m:t>
            </m:r>
          </m:sub>
        </m:sSub>
      </m:oMath>
      <w:r>
        <w:t xml:space="preserve"> c'è un avviso e la 5.8.9 resta da fare a parte, con </w:t>
      </w:r>
      <w:r>
        <w:rPr>
          <w:rFonts w:ascii="Calibri" w:eastAsia="Calibri" w:hAnsi="Calibri" w:cs="Calibri"/>
        </w:rPr>
        <w:t>θ</w:t>
      </w:r>
      <w:r>
        <w:t xml:space="preserve"> + 90°.</w:t>
      </w:r>
    </w:p>
    <w:p w14:paraId="2F7945BA" w14:textId="77777777" w:rsidR="005D6043" w:rsidRDefault="00A3732B">
      <w:pPr>
        <w:keepNext/>
        <w:spacing w:after="140"/>
      </w:pPr>
      <w:r>
        <w:t xml:space="preserve">Effetto: a sfavore di sicurezza se </w:t>
      </w:r>
      <m:oMath>
        <m:sSub>
          <m:e>
            <m:r>
              <m:t>M</m:t>
            </m:r>
          </m:e>
          <m:sub>
            <m:r>
              <m:t>⟂</m:t>
            </m:r>
          </m:sub>
        </m:sSub>
      </m:oMath>
      <w:r>
        <w:t xml:space="preserve"> non è trascurabile e la verifica a parte manca.</w:t>
      </w:r>
    </w:p>
    <w:p w14:paraId="5A74B0EF" w14:textId="77777777" w:rsidR="005D6043" w:rsidRDefault="00A3732B">
      <w:pPr>
        <w:keepNext/>
        <w:spacing w:after="140"/>
      </w:pPr>
      <w:r>
        <w:t>Scostamento dichiarato K-8 · Viscosità nel dominio ridotto</w:t>
      </w:r>
    </w:p>
    <w:p w14:paraId="49B49BC9" w14:textId="77777777" w:rsidR="005D6043" w:rsidRDefault="00A3732B">
      <w:pPr>
        <w:keepNext/>
        <w:spacing w:after="140"/>
      </w:pPr>
      <w:r>
        <w:t xml:space="preserve">Norma: con la (5.19) </w:t>
      </w:r>
      <m:oMath>
        <m:sSub>
          <m:e>
            <m:r>
              <m:t>φ</m:t>
            </m:r>
          </m:e>
          <m:sub>
            <m:r>
              <m:t>ef</m:t>
            </m:r>
          </m:sub>
        </m:sSub>
      </m:oMath>
      <w:r>
        <w:t xml:space="preserve"> dipende dal rapporto </w:t>
      </w:r>
      <m:oMath>
        <m:f>
          <m:fPr>
            <m:type m:val="lin"/>
          </m:fPr>
          <m:num>
            <m:sSub>
              <m:e>
                <m:r>
                  <m:t>M</m:t>
                </m:r>
              </m:e>
              <m:sub>
                <m:r>
                  <m:t>0Eqp</m:t>
                </m:r>
              </m:sub>
            </m:sSub>
          </m:num>
          <m:den>
            <m:sSub>
              <m:e>
                <m:r>
                  <m:t>M</m:t>
                </m:r>
              </m:e>
              <m:sub>
                <m:r>
                  <m:t>0Ed</m:t>
                </m:r>
              </m:sub>
            </m:sSub>
          </m:den>
        </m:f>
      </m:oMath>
      <w:r>
        <w:t xml:space="preserve"> della combinazione.</w:t>
      </w:r>
    </w:p>
    <w:p w14:paraId="30C95B7E" w14:textId="77777777" w:rsidR="005D6043" w:rsidRDefault="00A3732B">
      <w:pPr>
        <w:keepNext/>
        <w:spacing w:after="140"/>
      </w:pPr>
      <w:r>
        <w:t xml:space="preserve">Programma: ogni combinazione è verificata con il proprio </w:t>
      </w:r>
      <m:oMath>
        <m:sSub>
          <m:e>
            <m:r>
              <m:t>φ</m:t>
            </m:r>
          </m:e>
          <m:sub>
            <m:r>
              <m:t>ef</m:t>
            </m:r>
          </m:sub>
        </m:sSub>
      </m:oMath>
      <w:r>
        <w:t>; il dominio ridotto è disegnato con quello della combinazione che governa.</w:t>
      </w:r>
    </w:p>
    <w:p w14:paraId="37C7B2B6" w14:textId="77777777" w:rsidR="005D6043" w:rsidRDefault="00A3732B">
      <w:pPr>
        <w:keepNext/>
        <w:spacing w:after="140"/>
      </w:pPr>
      <w:r>
        <w:t>Effetto: solo grafico; i punti delle altre combinazioni vanno letti con il loro esito, non con la curva.</w:t>
      </w:r>
    </w:p>
    <w:p w14:paraId="031FC3F7" w14:textId="77777777" w:rsidR="005D6043" w:rsidRDefault="00A3732B">
      <w:pPr>
        <w:spacing w:after="140"/>
      </w:pPr>
      <w:r>
        <w:t xml:space="preserve">Esempio: sezione 400 × 400 mm con 3Ø24 + 3Ø24, C25/30, B450C, </w:t>
      </w:r>
      <m:oMath>
        <m:sSub>
          <m:e>
            <m:r>
              <m:t>l</m:t>
            </m:r>
          </m:e>
          <m:sub>
            <m:r>
              <m:t>0</m:t>
            </m:r>
          </m:sub>
        </m:sSub>
        <m:r>
          <m:t>=6</m:t>
        </m:r>
      </m:oMath>
      <w:r>
        <w:t xml:space="preserve"> m, senza imperfezione né eccentricità minima e con </w:t>
      </w:r>
      <m:oMath>
        <m:sSub>
          <m:e>
            <m:r>
              <m:t>φ</m:t>
            </m:r>
          </m:e>
          <m:sub>
            <m:r>
              <m:t>ef</m:t>
            </m:r>
          </m:sub>
        </m:sSub>
        <m:r>
          <m:t>=0</m:t>
        </m:r>
      </m:oMath>
      <w:r>
        <w:t xml:space="preserve">. Il dominio ridotto vale </w:t>
      </w:r>
      <m:oMath>
        <m:sSub>
          <m:e>
            <m:r>
              <m:t>M</m:t>
            </m:r>
          </m:e>
          <m:sub>
            <m:r>
              <m:t>1Rd,max</m:t>
            </m:r>
          </m:sub>
        </m:sSub>
      </m:oMath>
      <w:r>
        <w:t xml:space="preserve"> = 174,2, 213,9, 223,7, 169,4, 121,9, 65,6 e 17,8 kNm a N = 0, 500, 1000, 1500, 2000, 2500 e 3000 kN. Con le azioni (1000 kN, 180 kNm), (2000 kN, 100 kNm) e (1500 kN, 160 kNm) governa la terza, con </w:t>
      </w:r>
      <m:oMath>
        <m:r>
          <m:t>η=160/169</m:t>
        </m:r>
        <m:r>
          <m:t>,</m:t>
        </m:r>
        <m:r>
          <m:t>4=0</m:t>
        </m:r>
        <m:r>
          <m:t>,</m:t>
        </m:r>
        <m:r>
          <m:t>944</m:t>
        </m:r>
      </m:oMath>
      <w:r>
        <w:t>.</w:t>
      </w:r>
    </w:p>
    <w:p w14:paraId="74AD9805" w14:textId="77777777" w:rsidR="005D6043" w:rsidRDefault="00A3732B">
      <w:pPr>
        <w:pStyle w:val="Titolo2"/>
        <w:keepNext/>
        <w:spacing w:after="140"/>
      </w:pPr>
      <w:bookmarkStart w:id="62" w:name="_Toc244139842"/>
      <w:r>
        <w:t>Asse neutro e stato resistente</w:t>
      </w:r>
      <w:bookmarkEnd w:id="62"/>
    </w:p>
    <w:p w14:paraId="42ADE7FD" w14:textId="77777777" w:rsidR="005D6043" w:rsidRDefault="00A3732B">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24A99C2B" w14:textId="77777777" w:rsidR="005D6043" w:rsidRDefault="00A3732B">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14:paraId="19D8ED7F" w14:textId="77777777" w:rsidR="005D6043" w:rsidRDefault="00A3732B">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321BECBE" w14:textId="77777777" w:rsidR="005D6043" w:rsidRDefault="00A3732B">
      <w:pPr>
        <w:pStyle w:val="Titolo1"/>
        <w:keepNext/>
        <w:spacing w:after="140"/>
      </w:pPr>
      <w:bookmarkStart w:id="63" w:name="_Toc244139843"/>
      <w:r>
        <w:lastRenderedPageBreak/>
        <w:t>Sezione composta da ponte</w:t>
      </w:r>
      <w:bookmarkEnd w:id="63"/>
    </w:p>
    <w:p w14:paraId="7455F310" w14:textId="77777777" w:rsidR="005D6043" w:rsidRDefault="00A3732B">
      <w:pPr>
        <w:pStyle w:val="Titolo2"/>
        <w:keepNext/>
        <w:spacing w:after="140"/>
      </w:pPr>
      <w:bookmarkStart w:id="64" w:name="_Toc244139844"/>
      <w:r>
        <w:t>Geometria e omogeneizzazione</w:t>
      </w:r>
      <w:bookmarkEnd w:id="64"/>
    </w:p>
    <w:p w14:paraId="205A95F0" w14:textId="77777777" w:rsidR="005D6043" w:rsidRDefault="00A3732B">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14:paraId="4E36EC08" w14:textId="77777777" w:rsidR="005D6043" w:rsidRDefault="00A3732B">
      <w:pPr>
        <w:spacing w:after="140"/>
      </w:pPr>
      <w:r>
        <w:t xml:space="preserve">Nel metodo elastico si trasforma il contributo del calcestruzzo mediante </w:t>
      </w:r>
      <m:oMath>
        <m:r>
          <m:t>n=</m:t>
        </m:r>
        <m:sSub>
          <m:e>
            <m:r>
              <m:t>E</m:t>
            </m:r>
          </m:e>
          <m:sub>
            <m:r>
              <m:t>a</m:t>
            </m:r>
          </m:sub>
        </m:sSub>
        <m:r>
          <m:t>/</m:t>
        </m:r>
        <m:sSub>
          <m:e>
            <m:r>
              <m:t>E</m:t>
            </m:r>
          </m:e>
          <m:sub>
            <m:r>
              <m:t>c,eff</m:t>
            </m:r>
          </m:sub>
        </m:sSub>
      </m:oMath>
      <w:r>
        <w:t xml:space="preserve">. La relazione implementata per gli effetti differiti è </w:t>
      </w:r>
      <m:oMath>
        <m:r>
          <m:t>n=</m:t>
        </m:r>
        <m:sSub>
          <m:e>
            <m:r>
              <m:t>n</m:t>
            </m:r>
          </m:e>
          <m:sub>
            <m:r>
              <m:t>0</m:t>
            </m:r>
          </m:sub>
        </m:sSub>
        <m:r>
          <m:t>(1+</m:t>
        </m:r>
        <m:sSub>
          <m:e>
            <m:r>
              <m:t>ψ</m:t>
            </m:r>
          </m:e>
          <m:sub>
            <m:r>
              <m:t>L</m:t>
            </m:r>
          </m:sub>
        </m:sSub>
        <m:r>
          <m:t>φ)</m:t>
        </m:r>
      </m:oMath>
      <w:r>
        <w:t xml:space="preserve">, con </w:t>
      </w:r>
      <m:oMath>
        <m:sSub>
          <m:e>
            <m:r>
              <m:t>n</m:t>
            </m:r>
          </m:e>
          <m:sub>
            <m:r>
              <m:t>0</m:t>
            </m:r>
          </m:sub>
        </m:sSub>
        <m:r>
          <m:t>=</m:t>
        </m:r>
        <m:sSub>
          <m:e>
            <m:r>
              <m:t>E</m:t>
            </m:r>
          </m:e>
          <m:sub>
            <m:r>
              <m:t>a</m:t>
            </m:r>
          </m:sub>
        </m:sSub>
        <m:r>
          <m:t>/</m:t>
        </m:r>
        <m:sSub>
          <m:e>
            <m:r>
              <m:t>E</m:t>
            </m:r>
          </m:e>
          <m:sub>
            <m:r>
              <m:t>cm</m:t>
            </m:r>
          </m:sub>
        </m:sSub>
      </m:oMath>
      <w:r>
        <w:t xml:space="preserve">. L'inversione permette di assegnare direttamente n. È richiesto </w:t>
      </w:r>
      <m:oMath>
        <m:r>
          <m:t>n≥</m:t>
        </m:r>
        <m:sSub>
          <m:e>
            <m:r>
              <m:t>n</m:t>
            </m:r>
          </m:e>
          <m:sub>
            <m:r>
              <m:t>0</m:t>
            </m:r>
          </m:sub>
        </m:sSub>
      </m:oMath>
      <w:r>
        <w:t>.</w:t>
      </w:r>
    </w:p>
    <w:p w14:paraId="2C09D290" w14:textId="77777777" w:rsidR="005D6043" w:rsidRDefault="00A3732B">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0FDFA81F" w14:textId="77777777" w:rsidR="005D6043" w:rsidRDefault="00A3732B">
      <w:pPr>
        <w:keepNext/>
        <w:spacing w:before="60" w:after="80"/>
        <w:ind w:left="255"/>
      </w:pPr>
      <m:oMathPara>
        <m:oMath>
          <m:r>
            <m:t>n=</m:t>
          </m:r>
          <m:sSub>
            <m:e>
              <m:r>
                <m:t>n</m:t>
              </m:r>
            </m:e>
            <m:sub>
              <m:r>
                <m:t>0</m:t>
              </m:r>
            </m:sub>
          </m:sSub>
          <m:r>
            <m:t>(1+</m:t>
          </m:r>
          <m:sSub>
            <m:e>
              <m:r>
                <m:t>ψ</m:t>
              </m:r>
            </m:e>
            <m:sub>
              <m:r>
                <m:t>L</m:t>
              </m:r>
            </m:sub>
          </m:sSub>
          <m:r>
            <m:t>φ)</m:t>
          </m:r>
        </m:oMath>
      </m:oMathPara>
    </w:p>
    <w:p w14:paraId="12415D85" w14:textId="77777777" w:rsidR="005D6043" w:rsidRDefault="00A3732B">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70AD69E4" w14:textId="77777777" w:rsidR="005D6043" w:rsidRDefault="00A3732B">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47C440F8" w14:textId="77777777" w:rsidR="005D6043" w:rsidRDefault="00A3732B">
      <w:pPr>
        <w:pStyle w:val="Titolo2"/>
        <w:keepNext/>
        <w:spacing w:after="140"/>
      </w:pPr>
      <w:bookmarkStart w:id="65" w:name="_Toc244139845"/>
      <w:r>
        <w:t>Geometria delle anime inclinate e del cassoncino</w:t>
      </w:r>
      <w:bookmarkEnd w:id="65"/>
    </w:p>
    <w:p w14:paraId="4EFD4EB9" w14:textId="77777777" w:rsidR="005D6043" w:rsidRDefault="00A3732B">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66C1E6DF" w14:textId="77777777" w:rsidR="005D6043" w:rsidRDefault="00A3732B">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37C2E6C8" w14:textId="77777777" w:rsidR="005D6043" w:rsidRDefault="00A3732B">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4B1C6477" w14:textId="77777777" w:rsidR="005D6043" w:rsidRDefault="00A3732B">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1B4712F5" w14:textId="77777777" w:rsidR="005D6043" w:rsidRDefault="00A3732B">
      <w:pPr>
        <w:spacing w:after="140"/>
      </w:pPr>
      <w:r>
        <w:t xml:space="preserve">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w:t>
      </w:r>
      <w:r>
        <w:lastRenderedPageBreak/>
        <w:t>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10AEFFCC" w14:textId="77777777" w:rsidR="005D6043" w:rsidRDefault="00A3732B">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2497F0D4" w14:textId="77777777" w:rsidR="005D6043" w:rsidRDefault="00A3732B">
      <w:pPr>
        <w:keepNext/>
        <w:spacing w:before="60" w:after="80"/>
        <w:ind w:left="255"/>
      </w:pPr>
      <m:oMathPara>
        <m:oMath>
          <m:sSub>
            <m:e>
              <m:r>
                <m:t>s</m:t>
              </m:r>
            </m:e>
            <m:sub>
              <m:r>
                <m:t>bottom</m:t>
              </m:r>
            </m:sub>
          </m:sSub>
          <m:r>
            <m:t>=</m:t>
          </m:r>
          <m:sSub>
            <m:e>
              <m:r>
                <m:t>s</m:t>
              </m:r>
            </m:e>
            <m:sub>
              <m:r>
                <m:t>top</m:t>
              </m:r>
            </m:sub>
          </m:sSub>
          <m:r>
            <m:t>−2δ</m:t>
          </m:r>
        </m:oMath>
      </m:oMathPara>
    </w:p>
    <w:p w14:paraId="73FEC5EF" w14:textId="77777777" w:rsidR="005D6043" w:rsidRDefault="00A3732B">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0FFC68A0" w14:textId="77777777" w:rsidR="005D6043" w:rsidRDefault="00A3732B">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61466CE8" w14:textId="77777777" w:rsidR="005D6043" w:rsidRDefault="00A3732B">
      <w:pPr>
        <w:spacing w:after="140"/>
      </w:pPr>
      <w:r>
        <w:t xml:space="preserve">Per la geometria accettata devono risultare </w:t>
      </w:r>
      <m:oMath>
        <m:sSub>
          <m:e>
            <m:r>
              <m:t>s</m:t>
            </m:r>
          </m:e>
          <m:sub>
            <m:r>
              <m:t>top</m:t>
            </m:r>
          </m:sub>
        </m:sSub>
        <m:r>
          <m:t>≥</m:t>
        </m:r>
        <m:sSub>
          <m:e>
            <m:r>
              <m:t>b</m:t>
            </m:r>
          </m:e>
          <m:sub>
            <m:r>
              <m:t>t</m:t>
            </m:r>
          </m:sub>
        </m:sSub>
      </m:oMath>
      <w:r>
        <w:t xml:space="preserve">, </w:t>
      </w:r>
      <m:oMath>
        <m:sSub>
          <m:e>
            <m:r>
              <m:t>s</m:t>
            </m:r>
          </m:e>
          <m:sub>
            <m:r>
              <m:t>bottom</m:t>
            </m:r>
          </m:sub>
        </m:sSub>
        <m:r>
          <m:t>&gt;</m:t>
        </m:r>
        <m:sSub>
          <m:e>
            <m:r>
              <m:t>t</m:t>
            </m:r>
          </m:e>
          <m:sub>
            <m:r>
              <m:t>w,h</m:t>
            </m:r>
          </m:sub>
        </m:sSub>
      </m:oMath>
      <w:r>
        <w:t xml:space="preserve"> e </w:t>
      </w:r>
      <m:oMath>
        <m:sSub>
          <m:e>
            <m:r>
              <m:t>b</m:t>
            </m:r>
          </m:e>
          <m:sub>
            <m:r>
              <m:t>b</m:t>
            </m:r>
          </m:sub>
        </m:sSub>
        <m:r>
          <m:t>≥</m:t>
        </m:r>
        <m:sSub>
          <m:e>
            <m:r>
              <m:t>s</m:t>
            </m:r>
          </m:e>
          <m:sub>
            <m:r>
              <m:t>bottom</m:t>
            </m:r>
          </m:sub>
        </m:sSub>
        <m:r>
          <m:t>+</m:t>
        </m:r>
        <m:sSub>
          <m:e>
            <m:r>
              <m:t>t</m:t>
            </m:r>
          </m:e>
          <m:sub>
            <m:r>
              <m:t>w,h</m:t>
            </m:r>
          </m:sub>
        </m:sSub>
      </m:oMath>
      <w:r>
        <w:t>;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65CCF59E" w14:textId="77777777" w:rsidR="005D6043" w:rsidRDefault="00A3732B">
      <w:pPr>
        <w:pStyle w:val="Titolo2"/>
        <w:keepNext/>
        <w:spacing w:after="140"/>
      </w:pPr>
      <w:bookmarkStart w:id="66" w:name="_Toc244139846"/>
      <w:r>
        <w:t>Equivalenza per sforzo normale e flessione retta</w:t>
      </w:r>
      <w:bookmarkEnd w:id="66"/>
    </w:p>
    <w:p w14:paraId="02F7997A" w14:textId="77777777" w:rsidR="005D6043" w:rsidRDefault="00A3732B">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6FC78016" w14:textId="77777777" w:rsidR="005D6043" w:rsidRDefault="00A3732B">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5389B09F" w14:textId="77777777" w:rsidR="005D6043" w:rsidRDefault="00A3732B">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6449B26E" w14:textId="77777777" w:rsidR="005D6043" w:rsidRDefault="00A3732B">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7A4F0AA9" w14:textId="77777777" w:rsidR="005D6043" w:rsidRDefault="00A3732B">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4558FA64" w14:textId="77777777" w:rsidR="005D6043" w:rsidRDefault="00A3732B">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018AB80E" w14:textId="77777777" w:rsidR="005D6043" w:rsidRDefault="00A3732B">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41C3AFE0" w14:textId="77777777" w:rsidR="005D6043" w:rsidRDefault="00A3732B">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0B3F0676" w14:textId="77777777" w:rsidR="005D6043" w:rsidRDefault="00A3732B">
      <w:pPr>
        <w:spacing w:after="140"/>
      </w:pPr>
      <w:r>
        <w:t xml:space="preserve">Per l'insieme delle anime Ixi rispetto all'asse orizzontale del loro baricentro vale </w:t>
      </w:r>
      <m:oMath>
        <m:sSub>
          <m:e>
            <m:r>
              <m:t>A</m:t>
            </m:r>
          </m:e>
          <m:sub>
            <m:r>
              <m:t>w</m:t>
            </m:r>
          </m:sub>
        </m:sSub>
        <m:sSubSup>
          <m:e>
            <m:r>
              <m:t>h</m:t>
            </m:r>
          </m:e>
          <m:sub>
            <m:r>
              <m:t>w</m:t>
            </m:r>
          </m:sub>
          <m:sup>
            <m:r>
              <m:t>2</m:t>
            </m:r>
          </m:sup>
        </m:sSubSup>
        <m:r>
          <m:t>/12</m:t>
        </m:r>
      </m:oMath>
      <w:r>
        <w:t xml:space="preserve">. Per una flangia orizzontale vale </w:t>
      </w:r>
      <m:oMath>
        <m:r>
          <m:t>b</m:t>
        </m:r>
        <m:sSup>
          <m:e>
            <m:r>
              <m:t>t</m:t>
            </m:r>
          </m:e>
          <m:sup>
            <m:r>
              <m:t>3</m:t>
            </m:r>
          </m:sup>
        </m:sSup>
        <m:r>
          <m:t>/12</m:t>
        </m:r>
      </m:oMath>
      <w:r>
        <w:t>, con b larghezza e t spessore; per le due flange superiori si sommano i contributi. La posizione orizzontale delle parti non entra negli integrali rispetto a y. L'identità è esatta per la geometria ideale rappresentata e per la flessione retta considerata.</w:t>
      </w:r>
    </w:p>
    <w:p w14:paraId="0BE792E5" w14:textId="77777777" w:rsidR="005D6043" w:rsidRDefault="00A3732B">
      <w:pPr>
        <w:spacing w:after="140"/>
      </w:pPr>
      <w:r>
        <w:t>L'identità non si estende automaticamente a Iy, Ixy, assi principali, torsione o distorsione. L'H inclinata può avere prodotto d'inerzia non nullo: un'analisi generale della carpenteria libera richiederebbe entrambe le curvature e il loro accoppiamento. Qui è assunta la curvatura nel piano verticale, con vincolo laterale da soletta e controventi. Il programma espone le proprietà della sezione reale, ma non usa Ixy per risolvere la flessione deviata. L'ipotesi va motivata anche nelle fasi precedenti alla col</w:t>
      </w:r>
      <w:r>
        <w:t>laborazione della soletta. La torsione del cassoncino non passa per questa equivalenza: è trattata con il modello di cella chiusa descritto con le verifiche di taglio e connessione, mentre l'H con anima inclinata resta in flessione retta.</w:t>
      </w:r>
    </w:p>
    <w:p w14:paraId="4DFB0D3E" w14:textId="77777777" w:rsidR="005D6043" w:rsidRDefault="00A3732B">
      <w:pPr>
        <w:pStyle w:val="Titolo2"/>
        <w:keepNext/>
        <w:spacing w:after="140"/>
      </w:pPr>
      <w:bookmarkStart w:id="67" w:name="_Toc244139847"/>
      <w:r>
        <w:t>Esempi numerici delle nuove sezioni</w:t>
      </w:r>
      <w:bookmarkEnd w:id="67"/>
    </w:p>
    <w:p w14:paraId="3337EA40" w14:textId="77777777" w:rsidR="005D6043" w:rsidRDefault="00A3732B">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w:t>
      </w:r>
      <m:oMath>
        <m:sSub>
          <m:e>
            <m:r>
              <m:t>h</m:t>
            </m:r>
          </m:e>
          <m:sub>
            <m:r>
              <m:t>w</m:t>
            </m:r>
          </m:sub>
        </m:sSub>
        <m:r>
          <m:t>=1800</m:t>
        </m:r>
      </m:oMath>
      <w:r>
        <w:t xml:space="preserve"> mm, </w:t>
      </w:r>
      <m:oMath>
        <m:sSub>
          <m:e>
            <m:r>
              <m:t>t</m:t>
            </m:r>
          </m:e>
          <m:sub>
            <m:r>
              <m:t>w</m:t>
            </m:r>
          </m:sub>
        </m:sSub>
        <m:r>
          <m:t>=14</m:t>
        </m:r>
      </m:oMath>
      <w:r>
        <w:t xml:space="preserve"> mm, </w:t>
      </w:r>
      <m:oMath>
        <m:r>
          <m:t>δ=300</m:t>
        </m:r>
      </m:oMath>
      <w:r>
        <w:t xml:space="preserve"> mm, piattabanda superiore 500 × 25 mm e inferiore 700 × 30 mm. Nel secondo caso si mantengono hw e tw, si assegnano </w:t>
      </w:r>
      <m:oMath>
        <m:r>
          <m:t>δ=250</m:t>
        </m:r>
      </m:oMath>
      <w:r>
        <w:t xml:space="preserve"> mm, </w:t>
      </w:r>
      <m:oMath>
        <m:sSub>
          <m:e>
            <m:r>
              <m:t>s</m:t>
            </m:r>
          </m:e>
          <m:sub>
            <m:r>
              <m:t>top</m:t>
            </m:r>
          </m:sub>
        </m:sSub>
        <m:r>
          <m:t>=1800</m:t>
        </m:r>
      </m:oMath>
      <w:r>
        <w:t xml:space="preserve">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71313D17" w14:textId="77777777">
        <w:trPr>
          <w:cantSplit/>
          <w:tblHeader/>
          <w:jc w:val="center"/>
        </w:trPr>
        <w:tc>
          <w:tcPr>
            <w:tcW w:w="2381" w:type="dxa"/>
            <w:shd w:val="clear" w:color="auto" w:fill="E7E6E6"/>
            <w:tcMar>
              <w:top w:w="90" w:type="dxa"/>
              <w:left w:w="90" w:type="dxa"/>
              <w:bottom w:w="90" w:type="dxa"/>
              <w:right w:w="90" w:type="dxa"/>
            </w:tcMar>
            <w:vAlign w:val="center"/>
          </w:tcPr>
          <w:p w14:paraId="03227438" w14:textId="77777777" w:rsidR="005D6043" w:rsidRDefault="00A3732B">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5BD12916" w14:textId="77777777" w:rsidR="005D6043" w:rsidRDefault="00A3732B">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0222194C" w14:textId="77777777" w:rsidR="005D6043" w:rsidRDefault="00A3732B">
            <w:pPr>
              <w:spacing w:before="20" w:after="20"/>
              <w:jc w:val="center"/>
            </w:pPr>
            <w:r>
              <w:rPr>
                <w:b/>
                <w:sz w:val="21"/>
              </w:rPr>
              <w:t>Cassoncino</w:t>
            </w:r>
          </w:p>
        </w:tc>
      </w:tr>
      <w:tr w:rsidR="005D6043" w14:paraId="0F061BDC" w14:textId="77777777">
        <w:trPr>
          <w:cantSplit/>
          <w:jc w:val="center"/>
        </w:trPr>
        <w:tc>
          <w:tcPr>
            <w:tcW w:w="2381" w:type="dxa"/>
            <w:tcMar>
              <w:top w:w="90" w:type="dxa"/>
              <w:left w:w="90" w:type="dxa"/>
              <w:bottom w:w="90" w:type="dxa"/>
              <w:right w:w="90" w:type="dxa"/>
            </w:tcMar>
            <w:vAlign w:val="center"/>
          </w:tcPr>
          <w:p w14:paraId="09019C50" w14:textId="77777777" w:rsidR="005D6043" w:rsidRDefault="00A3732B">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1DD66455" w14:textId="77777777" w:rsidR="005D6043" w:rsidRDefault="00A3732B">
            <w:pPr>
              <w:spacing w:before="20" w:after="20"/>
              <w:jc w:val="center"/>
            </w:pPr>
            <w:r>
              <w:rPr>
                <w:sz w:val="21"/>
              </w:rPr>
              <w:t>9,462322°</w:t>
            </w:r>
          </w:p>
        </w:tc>
        <w:tc>
          <w:tcPr>
            <w:tcW w:w="3855" w:type="dxa"/>
            <w:tcMar>
              <w:top w:w="90" w:type="dxa"/>
              <w:left w:w="90" w:type="dxa"/>
              <w:bottom w:w="90" w:type="dxa"/>
              <w:right w:w="90" w:type="dxa"/>
            </w:tcMar>
            <w:vAlign w:val="center"/>
          </w:tcPr>
          <w:p w14:paraId="44D3DE5B" w14:textId="77777777" w:rsidR="005D6043" w:rsidRDefault="00A3732B">
            <w:pPr>
              <w:spacing w:before="20" w:after="20"/>
              <w:jc w:val="center"/>
            </w:pPr>
            <w:r>
              <w:rPr>
                <w:sz w:val="21"/>
              </w:rPr>
              <w:t>7,907163°</w:t>
            </w:r>
          </w:p>
        </w:tc>
      </w:tr>
      <w:tr w:rsidR="005D6043" w14:paraId="4D1521A8" w14:textId="77777777">
        <w:trPr>
          <w:cantSplit/>
          <w:jc w:val="center"/>
        </w:trPr>
        <w:tc>
          <w:tcPr>
            <w:tcW w:w="2381" w:type="dxa"/>
            <w:tcMar>
              <w:top w:w="90" w:type="dxa"/>
              <w:left w:w="90" w:type="dxa"/>
              <w:bottom w:w="90" w:type="dxa"/>
              <w:right w:w="90" w:type="dxa"/>
            </w:tcMar>
            <w:vAlign w:val="center"/>
          </w:tcPr>
          <w:p w14:paraId="78676F61" w14:textId="77777777" w:rsidR="005D6043" w:rsidRDefault="00A3732B">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3328DFBD" w14:textId="77777777" w:rsidR="005D6043" w:rsidRDefault="00A3732B">
            <w:pPr>
              <w:spacing w:before="20" w:after="20"/>
              <w:jc w:val="center"/>
            </w:pPr>
            <w:r>
              <w:rPr>
                <w:sz w:val="21"/>
              </w:rPr>
              <w:t>1824,828759 mm</w:t>
            </w:r>
          </w:p>
        </w:tc>
        <w:tc>
          <w:tcPr>
            <w:tcW w:w="3855" w:type="dxa"/>
            <w:tcMar>
              <w:top w:w="90" w:type="dxa"/>
              <w:left w:w="90" w:type="dxa"/>
              <w:bottom w:w="90" w:type="dxa"/>
              <w:right w:w="90" w:type="dxa"/>
            </w:tcMar>
            <w:vAlign w:val="center"/>
          </w:tcPr>
          <w:p w14:paraId="421C271B" w14:textId="77777777" w:rsidR="005D6043" w:rsidRDefault="00A3732B">
            <w:pPr>
              <w:spacing w:before="20" w:after="20"/>
              <w:jc w:val="center"/>
            </w:pPr>
            <w:r>
              <w:rPr>
                <w:sz w:val="21"/>
              </w:rPr>
              <w:t>1817,278185 mm</w:t>
            </w:r>
          </w:p>
        </w:tc>
      </w:tr>
      <w:tr w:rsidR="005D6043" w14:paraId="6098A8FB" w14:textId="77777777">
        <w:trPr>
          <w:cantSplit/>
          <w:jc w:val="center"/>
        </w:trPr>
        <w:tc>
          <w:tcPr>
            <w:tcW w:w="2381" w:type="dxa"/>
            <w:tcMar>
              <w:top w:w="90" w:type="dxa"/>
              <w:left w:w="90" w:type="dxa"/>
              <w:bottom w:w="90" w:type="dxa"/>
              <w:right w:w="90" w:type="dxa"/>
            </w:tcMar>
            <w:vAlign w:val="center"/>
          </w:tcPr>
          <w:p w14:paraId="3EB9049F" w14:textId="77777777" w:rsidR="005D6043" w:rsidRDefault="00A3732B">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5AF31264" w14:textId="77777777" w:rsidR="005D6043" w:rsidRDefault="00A3732B">
            <w:pPr>
              <w:spacing w:before="20" w:after="20"/>
              <w:jc w:val="center"/>
            </w:pPr>
            <w:r>
              <w:rPr>
                <w:sz w:val="21"/>
              </w:rPr>
              <w:t>14,193113 mm</w:t>
            </w:r>
          </w:p>
        </w:tc>
        <w:tc>
          <w:tcPr>
            <w:tcW w:w="3855" w:type="dxa"/>
            <w:tcMar>
              <w:top w:w="90" w:type="dxa"/>
              <w:left w:w="90" w:type="dxa"/>
              <w:bottom w:w="90" w:type="dxa"/>
              <w:right w:w="90" w:type="dxa"/>
            </w:tcMar>
            <w:vAlign w:val="center"/>
          </w:tcPr>
          <w:p w14:paraId="3A155CDF" w14:textId="77777777" w:rsidR="005D6043" w:rsidRDefault="00A3732B">
            <w:pPr>
              <w:spacing w:before="20" w:after="20"/>
              <w:jc w:val="center"/>
            </w:pPr>
            <w:r>
              <w:rPr>
                <w:sz w:val="21"/>
              </w:rPr>
              <w:t>14,134386 mm</w:t>
            </w:r>
          </w:p>
        </w:tc>
      </w:tr>
      <w:tr w:rsidR="005D6043" w14:paraId="2C6C10EE" w14:textId="77777777">
        <w:trPr>
          <w:cantSplit/>
          <w:jc w:val="center"/>
        </w:trPr>
        <w:tc>
          <w:tcPr>
            <w:tcW w:w="2381" w:type="dxa"/>
            <w:tcMar>
              <w:top w:w="90" w:type="dxa"/>
              <w:left w:w="90" w:type="dxa"/>
              <w:bottom w:w="90" w:type="dxa"/>
              <w:right w:w="90" w:type="dxa"/>
            </w:tcMar>
            <w:vAlign w:val="center"/>
          </w:tcPr>
          <w:p w14:paraId="5B979A72" w14:textId="77777777" w:rsidR="005D6043" w:rsidRDefault="00A3732B">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620CEB84" w14:textId="77777777" w:rsidR="005D6043" w:rsidRDefault="00A3732B">
            <w:pPr>
              <w:spacing w:before="20" w:after="20"/>
              <w:jc w:val="center"/>
            </w:pPr>
            <w:r>
              <w:rPr>
                <w:sz w:val="21"/>
              </w:rPr>
              <w:t>14,193113 mm</w:t>
            </w:r>
          </w:p>
        </w:tc>
        <w:tc>
          <w:tcPr>
            <w:tcW w:w="3855" w:type="dxa"/>
            <w:tcMar>
              <w:top w:w="90" w:type="dxa"/>
              <w:left w:w="90" w:type="dxa"/>
              <w:bottom w:w="90" w:type="dxa"/>
              <w:right w:w="90" w:type="dxa"/>
            </w:tcMar>
            <w:vAlign w:val="center"/>
          </w:tcPr>
          <w:p w14:paraId="24B41A92" w14:textId="77777777" w:rsidR="005D6043" w:rsidRDefault="00A3732B">
            <w:pPr>
              <w:spacing w:before="20" w:after="20"/>
              <w:jc w:val="center"/>
            </w:pPr>
            <w:r>
              <w:rPr>
                <w:sz w:val="21"/>
              </w:rPr>
              <w:t>28,268772 mm</w:t>
            </w:r>
          </w:p>
        </w:tc>
      </w:tr>
      <w:tr w:rsidR="005D6043" w14:paraId="66F9ACC0" w14:textId="77777777">
        <w:trPr>
          <w:cantSplit/>
          <w:jc w:val="center"/>
        </w:trPr>
        <w:tc>
          <w:tcPr>
            <w:tcW w:w="2381" w:type="dxa"/>
            <w:tcMar>
              <w:top w:w="90" w:type="dxa"/>
              <w:left w:w="90" w:type="dxa"/>
              <w:bottom w:w="90" w:type="dxa"/>
              <w:right w:w="90" w:type="dxa"/>
            </w:tcMar>
            <w:vAlign w:val="center"/>
          </w:tcPr>
          <w:p w14:paraId="48D255A6" w14:textId="77777777" w:rsidR="005D6043" w:rsidRDefault="00A3732B">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482C9D51" w14:textId="77777777" w:rsidR="005D6043" w:rsidRDefault="00A3732B">
            <w:pPr>
              <w:spacing w:before="20" w:after="20"/>
              <w:jc w:val="center"/>
            </w:pPr>
            <w:r>
              <w:rPr>
                <w:sz w:val="21"/>
              </w:rPr>
              <w:t>500 mm</w:t>
            </w:r>
          </w:p>
        </w:tc>
        <w:tc>
          <w:tcPr>
            <w:tcW w:w="3855" w:type="dxa"/>
            <w:tcMar>
              <w:top w:w="90" w:type="dxa"/>
              <w:left w:w="90" w:type="dxa"/>
              <w:bottom w:w="90" w:type="dxa"/>
              <w:right w:w="90" w:type="dxa"/>
            </w:tcMar>
            <w:vAlign w:val="center"/>
          </w:tcPr>
          <w:p w14:paraId="729C085C" w14:textId="77777777" w:rsidR="005D6043" w:rsidRDefault="00A3732B">
            <w:pPr>
              <w:spacing w:before="20" w:after="20"/>
              <w:jc w:val="center"/>
            </w:pPr>
            <w:r>
              <w:rPr>
                <w:sz w:val="21"/>
              </w:rPr>
              <w:t>900 mm</w:t>
            </w:r>
          </w:p>
        </w:tc>
      </w:tr>
      <w:tr w:rsidR="005D6043" w14:paraId="0467A3BF" w14:textId="77777777">
        <w:trPr>
          <w:cantSplit/>
          <w:jc w:val="center"/>
        </w:trPr>
        <w:tc>
          <w:tcPr>
            <w:tcW w:w="2381" w:type="dxa"/>
            <w:tcMar>
              <w:top w:w="90" w:type="dxa"/>
              <w:left w:w="90" w:type="dxa"/>
              <w:bottom w:w="90" w:type="dxa"/>
              <w:right w:w="90" w:type="dxa"/>
            </w:tcMar>
            <w:vAlign w:val="center"/>
          </w:tcPr>
          <w:p w14:paraId="1365415B" w14:textId="77777777" w:rsidR="005D6043" w:rsidRDefault="00A3732B">
            <w:pPr>
              <w:spacing w:before="20" w:after="20"/>
              <w:jc w:val="left"/>
            </w:pPr>
            <w:r>
              <w:rPr>
                <w:sz w:val="21"/>
              </w:rPr>
              <w:t>Area dell'acciaio As</w:t>
            </w:r>
          </w:p>
        </w:tc>
        <w:tc>
          <w:tcPr>
            <w:tcW w:w="3402" w:type="dxa"/>
            <w:tcMar>
              <w:top w:w="90" w:type="dxa"/>
              <w:left w:w="90" w:type="dxa"/>
              <w:bottom w:w="90" w:type="dxa"/>
              <w:right w:w="90" w:type="dxa"/>
            </w:tcMar>
            <w:vAlign w:val="center"/>
          </w:tcPr>
          <w:p w14:paraId="2E890059" w14:textId="77777777" w:rsidR="005D6043" w:rsidRDefault="00A3732B">
            <w:pPr>
              <w:spacing w:before="20" w:after="20"/>
              <w:jc w:val="center"/>
            </w:pPr>
            <w:r>
              <w:rPr>
                <w:sz w:val="21"/>
              </w:rPr>
              <w:t>59047,602627 mm²</w:t>
            </w:r>
          </w:p>
        </w:tc>
        <w:tc>
          <w:tcPr>
            <w:tcW w:w="3855" w:type="dxa"/>
            <w:tcMar>
              <w:top w:w="90" w:type="dxa"/>
              <w:left w:w="90" w:type="dxa"/>
              <w:bottom w:w="90" w:type="dxa"/>
              <w:right w:w="90" w:type="dxa"/>
            </w:tcMar>
            <w:vAlign w:val="center"/>
          </w:tcPr>
          <w:p w14:paraId="58DF2A53" w14:textId="77777777" w:rsidR="005D6043" w:rsidRDefault="00A3732B">
            <w:pPr>
              <w:spacing w:before="20" w:after="20"/>
              <w:jc w:val="center"/>
            </w:pPr>
            <w:r>
              <w:rPr>
                <w:sz w:val="21"/>
              </w:rPr>
              <w:t>108383,789167 mm²</w:t>
            </w:r>
          </w:p>
        </w:tc>
      </w:tr>
      <w:tr w:rsidR="005D6043" w14:paraId="661B7B09" w14:textId="77777777">
        <w:trPr>
          <w:cantSplit/>
          <w:jc w:val="center"/>
        </w:trPr>
        <w:tc>
          <w:tcPr>
            <w:tcW w:w="2381" w:type="dxa"/>
            <w:tcMar>
              <w:top w:w="90" w:type="dxa"/>
              <w:left w:w="90" w:type="dxa"/>
              <w:bottom w:w="90" w:type="dxa"/>
              <w:right w:w="90" w:type="dxa"/>
            </w:tcMar>
            <w:vAlign w:val="center"/>
          </w:tcPr>
          <w:p w14:paraId="170197F4" w14:textId="77777777" w:rsidR="005D6043" w:rsidRDefault="00A3732B">
            <w:pPr>
              <w:spacing w:before="20" w:after="20"/>
              <w:jc w:val="left"/>
            </w:pPr>
            <w:r>
              <w:rPr>
                <w:sz w:val="21"/>
              </w:rPr>
              <w:lastRenderedPageBreak/>
              <w:t>Quota del baricentro yG</w:t>
            </w:r>
          </w:p>
        </w:tc>
        <w:tc>
          <w:tcPr>
            <w:tcW w:w="3402" w:type="dxa"/>
            <w:tcMar>
              <w:top w:w="90" w:type="dxa"/>
              <w:left w:w="90" w:type="dxa"/>
              <w:bottom w:w="90" w:type="dxa"/>
              <w:right w:w="90" w:type="dxa"/>
            </w:tcMar>
            <w:vAlign w:val="center"/>
          </w:tcPr>
          <w:p w14:paraId="332F1CA5" w14:textId="77777777" w:rsidR="005D6043" w:rsidRDefault="00A3732B">
            <w:pPr>
              <w:spacing w:before="20" w:after="20"/>
              <w:jc w:val="center"/>
            </w:pPr>
            <w:r>
              <w:rPr>
                <w:sz w:val="21"/>
              </w:rPr>
              <w:t>−1057,244996 mm</w:t>
            </w:r>
          </w:p>
        </w:tc>
        <w:tc>
          <w:tcPr>
            <w:tcW w:w="3855" w:type="dxa"/>
            <w:tcMar>
              <w:top w:w="90" w:type="dxa"/>
              <w:left w:w="90" w:type="dxa"/>
              <w:bottom w:w="90" w:type="dxa"/>
              <w:right w:w="90" w:type="dxa"/>
            </w:tcMar>
            <w:vAlign w:val="center"/>
          </w:tcPr>
          <w:p w14:paraId="316AB7D7" w14:textId="77777777" w:rsidR="005D6043" w:rsidRDefault="00A3732B">
            <w:pPr>
              <w:spacing w:before="20" w:after="20"/>
              <w:jc w:val="center"/>
            </w:pPr>
            <w:r>
              <w:rPr>
                <w:sz w:val="21"/>
              </w:rPr>
              <w:t>−1030,239447 mm</w:t>
            </w:r>
          </w:p>
        </w:tc>
      </w:tr>
      <w:tr w:rsidR="005D6043" w14:paraId="299EAD14" w14:textId="77777777">
        <w:trPr>
          <w:cantSplit/>
          <w:jc w:val="center"/>
        </w:trPr>
        <w:tc>
          <w:tcPr>
            <w:tcW w:w="2381" w:type="dxa"/>
            <w:tcMar>
              <w:top w:w="90" w:type="dxa"/>
              <w:left w:w="90" w:type="dxa"/>
              <w:bottom w:w="90" w:type="dxa"/>
              <w:right w:w="90" w:type="dxa"/>
            </w:tcMar>
            <w:vAlign w:val="center"/>
          </w:tcPr>
          <w:p w14:paraId="474BF07F" w14:textId="77777777" w:rsidR="005D6043" w:rsidRDefault="00A3732B">
            <w:pPr>
              <w:spacing w:before="20" w:after="20"/>
              <w:jc w:val="left"/>
            </w:pPr>
            <w:r>
              <w:rPr>
                <w:sz w:val="21"/>
              </w:rPr>
              <w:t>Inerzia orizzontale Ix</w:t>
            </w:r>
          </w:p>
        </w:tc>
        <w:tc>
          <w:tcPr>
            <w:tcW w:w="3402" w:type="dxa"/>
            <w:tcMar>
              <w:top w:w="90" w:type="dxa"/>
              <w:left w:w="90" w:type="dxa"/>
              <w:bottom w:w="90" w:type="dxa"/>
              <w:right w:w="90" w:type="dxa"/>
            </w:tcMar>
            <w:vAlign w:val="center"/>
          </w:tcPr>
          <w:p w14:paraId="47560503" w14:textId="77777777" w:rsidR="005D6043" w:rsidRDefault="00A3732B">
            <w:pPr>
              <w:spacing w:before="20" w:after="20"/>
              <w:jc w:val="left"/>
            </w:pPr>
            <w:r>
              <w:rPr>
                <w:sz w:val="21"/>
              </w:rPr>
              <w:t>33857338759,972 mm⁴</w:t>
            </w:r>
          </w:p>
        </w:tc>
        <w:tc>
          <w:tcPr>
            <w:tcW w:w="3855" w:type="dxa"/>
            <w:tcMar>
              <w:top w:w="90" w:type="dxa"/>
              <w:left w:w="90" w:type="dxa"/>
              <w:bottom w:w="90" w:type="dxa"/>
              <w:right w:w="90" w:type="dxa"/>
            </w:tcMar>
            <w:vAlign w:val="center"/>
          </w:tcPr>
          <w:p w14:paraId="4A0B2BDE" w14:textId="77777777" w:rsidR="005D6043" w:rsidRDefault="00A3732B">
            <w:pPr>
              <w:spacing w:before="20" w:after="20"/>
              <w:jc w:val="left"/>
            </w:pPr>
            <w:r>
              <w:rPr>
                <w:sz w:val="21"/>
              </w:rPr>
              <w:t>60418964803,193 mm⁴</w:t>
            </w:r>
          </w:p>
        </w:tc>
      </w:tr>
    </w:tbl>
    <w:p w14:paraId="4762B267" w14:textId="77777777" w:rsidR="005D6043" w:rsidRDefault="005D6043"/>
    <w:p w14:paraId="306306F7" w14:textId="77777777" w:rsidR="005D6043" w:rsidRDefault="00A3732B">
      <w:pPr>
        <w:spacing w:after="140"/>
      </w:pPr>
      <w:r>
        <w:t xml:space="preserve">Nel cassoncino s_bottom = </w:t>
      </w:r>
      <m:oMath>
        <m:r>
          <m:t>1800−2·250=1300</m:t>
        </m:r>
      </m:oMath>
      <w:r>
        <w:t xml:space="preserve">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620EFAA2" w14:textId="77777777" w:rsidR="005D6043" w:rsidRDefault="00A3732B">
      <w:pPr>
        <w:spacing w:after="140"/>
      </w:pPr>
      <w:r>
        <w:t xml:space="preserve">Un ulteriore riferimento elastico usa </w:t>
      </w:r>
      <m:oMath>
        <m:r>
          <m:t>N=−200</m:t>
        </m:r>
      </m:oMath>
      <w:r>
        <w:t xml:space="preserve"> kN e </w:t>
      </w:r>
      <m:oMath>
        <m:sSub>
          <m:e>
            <m:r>
              <m:t>M</m:t>
            </m:r>
          </m:e>
          <m:sub>
            <m:r>
              <m:t>0</m:t>
            </m:r>
          </m:sub>
        </m:sSub>
        <m:r>
          <m:t>=100</m:t>
        </m:r>
      </m:oMath>
      <w:r>
        <w:t xml:space="preserve"> kNm assegnati alla quota </w:t>
      </w:r>
      <m:oMath>
        <m:r>
          <m:t>y=0</m:t>
        </m:r>
      </m:oMath>
      <w:r>
        <w:t>, sola carpenteria e classe 4 disattivata per isolare l'equivalenza lorda. Convertiti N in newton e M₀ in Nmm, il momento baricentrico e la tensione alla quota y sono:</w:t>
      </w:r>
    </w:p>
    <w:p w14:paraId="73B20EF0" w14:textId="77777777" w:rsidR="005D6043" w:rsidRDefault="00A3732B">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10F3F138" w14:textId="77777777" w:rsidR="005D6043" w:rsidRDefault="00A3732B">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7979B7B3" w14:textId="77777777" w:rsidR="005D6043" w:rsidRDefault="00A3732B">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4D893D5F" w14:textId="77777777" w:rsidR="005D6043" w:rsidRDefault="00A3732B">
      <w:pPr>
        <w:pStyle w:val="Titolo2"/>
        <w:keepNext/>
        <w:spacing w:after="140"/>
      </w:pPr>
      <w:bookmarkStart w:id="68" w:name="_Toc244139848"/>
      <w:r>
        <w:t>Campo del modello e compatibilità dei dati</w:t>
      </w:r>
      <w:bookmarkEnd w:id="68"/>
    </w:p>
    <w:p w14:paraId="25043C5B" w14:textId="77777777" w:rsidR="005D6043" w:rsidRDefault="00A3732B">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2E8C368B" w14:textId="77777777" w:rsidR="005D6043" w:rsidRDefault="00A3732B">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541530E9" w14:textId="77777777" w:rsidR="005D6043" w:rsidRDefault="00A3732B">
      <w:pPr>
        <w:spacing w:after="140"/>
      </w:pPr>
      <w:r>
        <w:t xml:space="preserve">Gli archivi senza le chiavi del tipo di sezione continuano a rappresentare H saldato. Il dato di seconda piastra inferiore viene escluso dall'adattatore per H inclinata e cassoncino, </w:t>
      </w:r>
      <w:r>
        <w:lastRenderedPageBreak/>
        <w:t>anche se era salvato in un precedente H. Il risultato espone sia i parametri equivalenti sia quelli reali; i report riportano le ipotesi e una tabella delle lamiere. Non si deve usare un valore equivalente come dimensione esecutiva della singola lamiera.</w:t>
      </w:r>
    </w:p>
    <w:p w14:paraId="4C02403F" w14:textId="77777777" w:rsidR="005D6043" w:rsidRDefault="00A3732B">
      <w:pPr>
        <w:pStyle w:val="Titolo2"/>
        <w:keepNext/>
        <w:spacing w:after="140"/>
      </w:pPr>
      <w:bookmarkStart w:id="69" w:name="_Toc244139849"/>
      <w:r>
        <w:t>Trasporto delle azioni</w:t>
      </w:r>
      <w:bookmarkEnd w:id="69"/>
    </w:p>
    <w:p w14:paraId="0D67966B" w14:textId="77777777" w:rsidR="005D6043" w:rsidRDefault="00A3732B">
      <w:pPr>
        <w:spacing w:after="140"/>
      </w:pPr>
      <w:r>
        <w:t>Il riferimento del momento deve essere coerente con il punto di applicazione di N. Il codice riporta il momento al riferimento comune attraverso la quota yN espressa in millimetri.</w:t>
      </w:r>
    </w:p>
    <w:p w14:paraId="5A023F11" w14:textId="77777777" w:rsidR="005D6043" w:rsidRDefault="00A3732B">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233A51DC" w14:textId="77777777" w:rsidR="005D6043" w:rsidRDefault="00A3732B">
      <w:pPr>
        <w:spacing w:after="140"/>
      </w:pPr>
      <w:r>
        <w:t xml:space="preserve">Con </w:t>
      </w:r>
      <m:oMath>
        <m:r>
          <m:t>N=1000</m:t>
        </m:r>
      </m:oMath>
      <w:r>
        <w:t xml:space="preserve"> kN e una differenza di quota di 200 mm, il trasporto modifica il momento di 200 kNm con il segno stabilito dalla formula. Trascurare questa operazione può spiegare differenze rilevanti fra due calcoli che hanno la stessa sezione e gli stessi valori nominali di N e M.</w:t>
      </w:r>
    </w:p>
    <w:p w14:paraId="0F6320DE" w14:textId="77777777" w:rsidR="005D6043" w:rsidRDefault="00A3732B">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68F0A41C" w14:textId="77777777" w:rsidR="005D6043" w:rsidRDefault="00A3732B">
      <w:pPr>
        <w:pStyle w:val="Titolo2"/>
        <w:keepNext/>
        <w:spacing w:after="140"/>
      </w:pPr>
      <w:bookmarkStart w:id="70" w:name="_Toc244139850"/>
      <w:r>
        <w:t>Metodo cumulativo</w:t>
      </w:r>
      <w:bookmarkEnd w:id="70"/>
    </w:p>
    <w:p w14:paraId="72D4C09A" w14:textId="77777777" w:rsidR="005D6043" w:rsidRDefault="00A3732B">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66EDCC81" w14:textId="77777777" w:rsidR="005D6043" w:rsidRDefault="00A3732B">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4BCB54BE" w14:textId="77777777" w:rsidR="005D6043" w:rsidRDefault="00A3732B">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527EDBBB" w14:textId="77777777" w:rsidR="005D6043" w:rsidRDefault="00A3732B">
      <w:pPr>
        <w:pStyle w:val="Titolo2"/>
        <w:keepNext/>
        <w:spacing w:after="140"/>
      </w:pPr>
      <w:bookmarkStart w:id="71" w:name="_Toc244139851"/>
      <w:r>
        <w:t>Metodo storico lineare</w:t>
      </w:r>
      <w:bookmarkEnd w:id="71"/>
    </w:p>
    <w:p w14:paraId="67C0858C" w14:textId="77777777" w:rsidR="005D6043" w:rsidRDefault="00A3732B">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5FD04C49" w14:textId="77777777" w:rsidR="005D6043" w:rsidRDefault="00A3732B">
      <w:pPr>
        <w:spacing w:after="140"/>
      </w:pPr>
      <w:r>
        <w:rPr>
          <w:rFonts w:ascii="Calibri" w:eastAsia="Calibri" w:hAnsi="Calibri" w:cs="Calibri"/>
        </w:rPr>
        <w:lastRenderedPageBreak/>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550B7318" w14:textId="77777777" w:rsidR="005D6043" w:rsidRDefault="00A3732B">
      <w:pPr>
        <w:pStyle w:val="Titolo2"/>
        <w:keepNext/>
        <w:spacing w:after="140"/>
      </w:pPr>
      <w:bookmarkStart w:id="72" w:name="_Toc244139852"/>
      <w:r>
        <w:t>Metodo storico non lineare</w:t>
      </w:r>
      <w:bookmarkEnd w:id="72"/>
    </w:p>
    <w:p w14:paraId="334B531C" w14:textId="77777777" w:rsidR="005D6043" w:rsidRDefault="00A3732B">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14:paraId="6BC02885" w14:textId="77777777" w:rsidR="005D6043" w:rsidRDefault="00A3732B">
      <w:pPr>
        <w:spacing w:after="140"/>
      </w:pPr>
      <w:r>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m:oMath>
        <m:r>
          <m:t>σ=</m:t>
        </m:r>
        <m:sSub>
          <m:e>
            <m:r>
              <m:t>f</m:t>
            </m:r>
          </m:e>
          <m:sub>
            <m:r>
              <m:t>ctm</m:t>
            </m:r>
          </m:sub>
        </m:sSub>
        <m:r>
          <m:t>/(1+</m:t>
        </m:r>
        <m:rad>
          <m:radPr>
            <m:degHide m:val="on"/>
          </m:radPr>
          <m:deg/>
          <m:e>
            <m:r>
              <m:t>500</m:t>
            </m:r>
            <m:r>
              <m:t>ε</m:t>
            </m:r>
          </m:e>
        </m:rad>
        <m:r>
          <m:t>)</m:t>
        </m:r>
      </m:oMath>
      <w:r>
        <w:t xml:space="preserve">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14:paraId="45DF5DDE" w14:textId="77777777" w:rsidR="005D6043" w:rsidRDefault="00A3732B">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2520E8B0" w14:textId="77777777" w:rsidR="005D6043" w:rsidRDefault="00A3732B">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7A8B7602" w14:textId="77777777" w:rsidR="005D6043" w:rsidRDefault="00A3732B">
      <w:pPr>
        <w:pStyle w:val="Titolo2"/>
        <w:keepNext/>
        <w:spacing w:after="140"/>
      </w:pPr>
      <w:bookmarkStart w:id="73" w:name="_Toc244139853"/>
      <w:r>
        <w:t>Ritiro</w:t>
      </w:r>
      <w:bookmarkEnd w:id="73"/>
    </w:p>
    <w:p w14:paraId="533B3545" w14:textId="77777777" w:rsidR="005D6043" w:rsidRDefault="00A3732B">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21776C5D" w14:textId="77777777" w:rsidR="005D6043" w:rsidRDefault="00A3732B">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7D84EC85" w14:textId="77777777" w:rsidR="005D6043" w:rsidRDefault="00A3732B">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6F72A81E" w14:textId="77777777" w:rsidR="005D6043" w:rsidRDefault="00A3732B">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1CA88634" w14:textId="77777777" w:rsidR="005D6043" w:rsidRDefault="00A3732B">
      <w:pPr>
        <w:pStyle w:val="Titolo2"/>
        <w:keepNext/>
        <w:spacing w:after="140"/>
      </w:pPr>
      <w:bookmarkStart w:id="74" w:name="_Toc244139854"/>
      <w:r>
        <w:t>Larghezze efficaci e convergenza</w:t>
      </w:r>
      <w:bookmarkEnd w:id="74"/>
    </w:p>
    <w:p w14:paraId="083143BF" w14:textId="77777777" w:rsidR="005D6043" w:rsidRDefault="00A3732B">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w:t>
      </w:r>
      <m:oMath>
        <m:sSub>
          <m:e>
            <m:r>
              <m:t>n</m:t>
            </m:r>
          </m:e>
          <m:sub>
            <m:r>
              <m:t>w</m:t>
            </m:r>
          </m:sub>
        </m:sSub>
        <m:sSub>
          <m:e>
            <m:r>
              <m:t>t</m:t>
            </m:r>
          </m:e>
          <m:sub>
            <m:r>
              <m:t>w</m:t>
            </m:r>
          </m:sub>
        </m:sSub>
        <m:r>
          <m:t>/</m:t>
        </m:r>
        <m:r>
          <m:rPr>
            <m:sty m:val="p"/>
          </m:rPr>
          <m:t>cos</m:t>
        </m:r>
        <m:r>
          <m:t>α</m:t>
        </m:r>
      </m:oMath>
      <w:r>
        <w:t xml:space="preserve"> conserva l'area efficace delle nw lamiere. Non si deve calcolare la snellezza locale usando hw e tw,eq: sarebbe una piastra diversa da quella reale.</w:t>
      </w:r>
    </w:p>
    <w:p w14:paraId="6500BB78" w14:textId="77777777" w:rsidR="005D6043" w:rsidRDefault="00A3732B">
      <w:pPr>
        <w:spacing w:after="140"/>
      </w:pPr>
      <w:r>
        <w:t xml:space="preserve">Nel cassoncino ogni piattabanda superiore ha due sbalzi rispetto alla propria anima. Il fondo è suddiviso in una lamiera interna fra le anime e due sbalzi esterni. Alla lamiera interna uniformemente compressa il modello applica </w:t>
      </w:r>
      <m:oMath>
        <m:sSub>
          <m:e>
            <m:r>
              <m:t>k</m:t>
            </m:r>
          </m:e>
          <m:sub>
            <m:r>
              <m:t>σ</m:t>
            </m:r>
          </m:sub>
        </m:sSub>
        <m:r>
          <m:t>=4</m:t>
        </m:r>
      </m:oMath>
      <w:r>
        <w:t>; la sua riduzione è distinta da quella degli sbalzi. Le porzioni occupate dagli ingombri orizzontali delle anime vengono ricomposte con le larghezze efficaci delle parti libere. Non viene simulato un eventuale sistema di irrigidimenti longitudinali del fondo.</w:t>
      </w:r>
    </w:p>
    <w:p w14:paraId="6824D690" w14:textId="77777777" w:rsidR="005D6043" w:rsidRDefault="00A3732B">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14:paraId="684848B2" w14:textId="77777777" w:rsidR="005D6043" w:rsidRDefault="00A3732B">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3819D491" w14:textId="77777777" w:rsidR="005D6043" w:rsidRDefault="00A3732B">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51FC9AD6" w14:textId="77777777" w:rsidR="005D6043" w:rsidRDefault="00A3732B">
      <w:pPr>
        <w:pStyle w:val="Titolo2"/>
        <w:keepNext/>
        <w:spacing w:after="140"/>
      </w:pPr>
      <w:bookmarkStart w:id="75" w:name="_Toc244139855"/>
      <w:r>
        <w:t>Limiti di tensione e interpretazione delle curve</w:t>
      </w:r>
      <w:bookmarkEnd w:id="75"/>
    </w:p>
    <w:p w14:paraId="62CCED9D" w14:textId="77777777" w:rsidR="005D6043" w:rsidRDefault="00A3732B">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6AC4931F" w14:textId="77777777" w:rsidR="005D6043" w:rsidRDefault="00A3732B">
      <w:pPr>
        <w:spacing w:after="140"/>
      </w:pPr>
      <w:r>
        <w:lastRenderedPageBreak/>
        <w:t xml:space="preserve">Negli SLE le barre tese della soletta fessurata, nelle fasi con «Soletta esclusa», includono il tension stiffening di EN 1994-1-1 §7.4.3(3): </w:t>
      </w:r>
      <m:oMath>
        <m:sSub>
          <m:e>
            <m:r>
              <m:t>σ</m:t>
            </m:r>
          </m:e>
          <m:sub>
            <m:r>
              <m:t>s</m:t>
            </m:r>
          </m:sub>
        </m:sSub>
        <m:r>
          <m:t>=</m:t>
        </m:r>
        <m:sSub>
          <m:e>
            <m:r>
              <m:t>σ</m:t>
            </m:r>
          </m:e>
          <m:sub>
            <m:r>
              <m:t>s,0</m:t>
            </m:r>
          </m:sub>
        </m:sSub>
        <m:r>
          <m:t>+Δ</m:t>
        </m:r>
        <m:sSub>
          <m:e>
            <m:r>
              <m:t>σ</m:t>
            </m:r>
          </m:e>
          <m:sub>
            <m:r>
              <m:t>s</m:t>
            </m:r>
          </m:sub>
        </m:sSub>
      </m:oMath>
      <w:r>
        <w:t xml:space="preserve"> con </w:t>
      </w:r>
      <m:oMath>
        <m:r>
          <m:t>Δ</m:t>
        </m:r>
        <m:sSub>
          <m:e>
            <m:r>
              <m:t>σ</m:t>
            </m:r>
          </m:e>
          <m:sub>
            <m:r>
              <m:t>s</m:t>
            </m:r>
          </m:sub>
        </m:sSub>
        <m:r>
          <m:t>=0</m:t>
        </m:r>
        <m:r>
          <m:t>,</m:t>
        </m:r>
        <m:r>
          <m:t>4</m:t>
        </m:r>
        <m:sSub>
          <m:e>
            <m:r>
              <m:t>f</m:t>
            </m:r>
          </m:e>
          <m:sub>
            <m:r>
              <m:t>ctm</m:t>
            </m:r>
          </m:sub>
        </m:sSub>
        <m:r>
          <m:t>/(</m:t>
        </m:r>
        <m:sSub>
          <m:e>
            <m:r>
              <m:t>α</m:t>
            </m:r>
          </m:e>
          <m:sub>
            <m:r>
              <m:t>st</m:t>
            </m:r>
          </m:sub>
        </m:sSub>
        <m:sSub>
          <m:e>
            <m:r>
              <m:t>ρ</m:t>
            </m:r>
          </m:e>
          <m:sub>
            <m:r>
              <m:t>s</m:t>
            </m:r>
          </m:sub>
        </m:sSub>
        <m:r>
          <m:t>)</m:t>
        </m:r>
      </m:oMath>
      <w:r>
        <w:t xml:space="preserve">, dove </w:t>
      </w:r>
      <m:oMath>
        <m:sSub>
          <m:e>
            <m:r>
              <m:t>σ</m:t>
            </m:r>
          </m:e>
          <m:sub>
            <m:r>
              <m:t>s,0</m:t>
            </m:r>
          </m:sub>
        </m:sSub>
      </m:oMath>
      <w:r>
        <w:t xml:space="preserve"> è la tensione delle barre nella sezione fessurata, </w:t>
      </w:r>
      <m:oMath>
        <m:sSub>
          <m:e>
            <m:r>
              <m:t>ρ</m:t>
            </m:r>
          </m:e>
          <m:sub>
            <m:r>
              <m:t>s</m:t>
            </m:r>
          </m:sub>
        </m:sSub>
        <m:r>
          <m:t>=</m:t>
        </m:r>
        <m:sSub>
          <m:e>
            <m:r>
              <m:t>A</m:t>
            </m:r>
          </m:e>
          <m:sub>
            <m:r>
              <m:t>s</m:t>
            </m:r>
          </m:sub>
        </m:sSub>
        <m:r>
          <m:t>/</m:t>
        </m:r>
        <m:sSub>
          <m:e>
            <m:r>
              <m:t>A</m:t>
            </m:r>
          </m:e>
          <m:sub>
            <m:r>
              <m:t>ct</m:t>
            </m:r>
          </m:sub>
        </m:sSub>
      </m:oMath>
      <w:r>
        <w:t xml:space="preserve"> il rapporto d'armatura della soletta tesa e </w:t>
      </w:r>
      <m:oMath>
        <m:sSub>
          <m:e>
            <m:r>
              <m:t>α</m:t>
            </m:r>
          </m:e>
          <m:sub>
            <m:r>
              <m:t>st</m:t>
            </m:r>
          </m:sub>
        </m:sSub>
        <m:r>
          <m:t>=AI/(</m:t>
        </m:r>
        <m:sSub>
          <m:e>
            <m:r>
              <m:t>A</m:t>
            </m:r>
          </m:e>
          <m:sub>
            <m:r>
              <m:t>a</m:t>
            </m:r>
          </m:sub>
        </m:sSub>
        <m:sSub>
          <m:e>
            <m:r>
              <m:t>I</m:t>
            </m:r>
          </m:e>
          <m:sub>
            <m:r>
              <m:t>a</m:t>
            </m:r>
          </m:sub>
        </m:sSub>
        <m:r>
          <m:t>)</m:t>
        </m:r>
      </m:oMath>
      <w:r>
        <w:t xml:space="preserve">, con A e I della sezione composta senza 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14:paraId="124D0C78" w14:textId="77777777" w:rsidR="005D6043" w:rsidRDefault="00A3732B">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30E402FA" w14:textId="77777777" w:rsidR="005D6043" w:rsidRDefault="00A3732B">
      <w:pPr>
        <w:pStyle w:val="Titolo2"/>
        <w:keepNext/>
        <w:spacing w:after="140"/>
      </w:pPr>
      <w:bookmarkStart w:id="76" w:name="_Toc244139856"/>
      <w:r>
        <w:t>Interpretare l'asse neutro nelle fasi</w:t>
      </w:r>
      <w:bookmarkEnd w:id="76"/>
    </w:p>
    <w:p w14:paraId="3653112E" w14:textId="77777777" w:rsidR="005D6043" w:rsidRDefault="00A3732B">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2BC6DBD1" w14:textId="77777777" w:rsidR="005D6043" w:rsidRDefault="00A3732B">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06EBAD0F" w14:textId="77777777" w:rsidR="005D6043" w:rsidRDefault="00A3732B">
      <w:pPr>
        <w:spacing w:after="140"/>
      </w:pPr>
      <w:r>
        <w:t>La guida alla sezione composta (Wiki: Sezione composta da ponte) descrive la sequenza degli input; taglio e connessione (Wiki: Taglio irrigidimenti e connessione della sezione composta) hanno controlli separati.</w:t>
      </w:r>
    </w:p>
    <w:p w14:paraId="1A5ABA8B" w14:textId="77777777" w:rsidR="005D6043" w:rsidRDefault="00A3732B">
      <w:pPr>
        <w:pStyle w:val="Titolo1"/>
        <w:keepNext/>
        <w:spacing w:after="140"/>
      </w:pPr>
      <w:bookmarkStart w:id="77" w:name="_Toc244139857"/>
      <w:r>
        <w:t>Taglio irrigidimenti e connessione della sezione composta</w:t>
      </w:r>
      <w:bookmarkEnd w:id="77"/>
    </w:p>
    <w:p w14:paraId="25B332C6" w14:textId="77777777" w:rsidR="005D6043" w:rsidRDefault="00A3732B">
      <w:pPr>
        <w:pStyle w:val="Titolo2"/>
        <w:keepNext/>
        <w:spacing w:after="140"/>
      </w:pPr>
      <w:bookmarkStart w:id="78" w:name="_Toc244139858"/>
      <w:r>
        <w:t>Resistenza a taglio</w:t>
      </w:r>
      <w:bookmarkEnd w:id="78"/>
    </w:p>
    <w:p w14:paraId="66AFAC52" w14:textId="77777777" w:rsidR="005D6043" w:rsidRDefault="00A3732B">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7C72B02F" w14:textId="77777777" w:rsidR="005D6043" w:rsidRDefault="00A3732B">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56DDF894" w14:textId="77777777" w:rsidR="005D6043" w:rsidRDefault="00A3732B">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1C962933" w14:textId="77777777" w:rsidR="005D6043" w:rsidRDefault="00A3732B">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47B73E6D" w14:textId="77777777" w:rsidR="005D6043" w:rsidRDefault="00A3732B">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5BE2BE94" w14:textId="77777777" w:rsidR="005D6043" w:rsidRDefault="00A3732B">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24B60B95" w14:textId="77777777" w:rsidR="005D6043" w:rsidRDefault="00A3732B">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m:oMath>
        <m:sSub>
          <m:e>
            <m:r>
              <m:t>γ</m:t>
            </m:r>
          </m:e>
          <m:sub>
            <m:r>
              <m:t>M1</m:t>
            </m:r>
          </m:sub>
        </m:sSub>
        <m:r>
          <m:t>=1</m:t>
        </m:r>
        <m:r>
          <m:t>,</m:t>
        </m:r>
        <m:r>
          <m:t>10</m:t>
        </m:r>
      </m:oMath>
      <w:r>
        <w:t xml:space="preserve">, </w:t>
      </w:r>
      <m:oMath>
        <m:sSub>
          <m:e>
            <m:r>
              <m:t>γ</m:t>
            </m:r>
          </m:e>
          <m:sub>
            <m:r>
              <m:t>V</m:t>
            </m:r>
          </m:sub>
        </m:sSub>
        <m:r>
          <m:t>=1</m:t>
        </m:r>
        <m:r>
          <m:t>,</m:t>
        </m:r>
        <m:r>
          <m:t>25</m:t>
        </m:r>
      </m:oMath>
      <w:r>
        <w:t xml:space="preserve"> ed </w:t>
      </w:r>
      <m:oMath>
        <m:r>
          <m:t>η=1</m:t>
        </m:r>
        <m:r>
          <m:t>,</m:t>
        </m:r>
        <m:r>
          <m:t>20</m:t>
        </m:r>
      </m:oMath>
      <w:r>
        <w:t xml:space="preserve">; </w:t>
      </w:r>
      <w:r>
        <w:rPr>
          <w:rFonts w:ascii="Calibri" w:eastAsia="Calibri" w:hAnsi="Calibri" w:cs="Calibri"/>
        </w:rPr>
        <w:t>γ</w:t>
      </w:r>
      <w:r>
        <w:t>M0 è 1,05 per NTC e 1,00 per il percorso EC. L'utente può modificarli e deve controllare l'Appendice Nazionale pertinente.</w:t>
      </w:r>
    </w:p>
    <w:p w14:paraId="76E72878" w14:textId="77777777" w:rsidR="005D6043" w:rsidRDefault="00A3732B">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1D087F87" w14:textId="77777777" w:rsidR="005D6043" w:rsidRDefault="00A3732B">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6A11224D" w14:textId="77777777" w:rsidR="005D6043" w:rsidRDefault="00A3732B">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2E5DD005" w14:textId="77777777" w:rsidR="005D6043" w:rsidRDefault="00A3732B">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600226CE" w14:textId="77777777" w:rsidR="005D6043" w:rsidRDefault="00A3732B">
      <w:pPr>
        <w:spacing w:after="140"/>
      </w:pPr>
      <w:r>
        <w:t xml:space="preserve">L'ultima formula richiede V in N e dimensioni in mm. Deriva da </w:t>
      </w:r>
      <m:oMath>
        <m:sSub>
          <m:e>
            <m:r>
              <m:t>V</m:t>
            </m:r>
          </m:e>
          <m:sub>
            <m:r>
              <m:t>lamiera</m:t>
            </m:r>
          </m:sub>
        </m:sSub>
        <m:r>
          <m:t>/(</m:t>
        </m:r>
        <m:sSub>
          <m:e>
            <m:r>
              <m:t>t</m:t>
            </m:r>
          </m:e>
          <m:sub>
            <m:r>
              <m:t>w</m:t>
            </m:r>
          </m:sub>
        </m:sSub>
        <m:sSub>
          <m:e>
            <m:r>
              <m:t>ℓ</m:t>
            </m:r>
          </m:e>
          <m:sub>
            <m:r>
              <m:t>w</m:t>
            </m:r>
          </m:sub>
        </m:sSub>
        <m:r>
          <m:t>)</m:t>
        </m:r>
      </m:oMath>
      <w:r>
        <w:t xml:space="preserve">; il coseno si semplifica perché </w:t>
      </w:r>
      <m:oMath>
        <m:sSub>
          <m:e>
            <m:r>
              <m:t>ℓ</m:t>
            </m:r>
          </m:e>
          <m:sub>
            <m:r>
              <m:t>w</m:t>
            </m:r>
          </m:sub>
        </m:sSub>
        <m:r>
          <m:t>=</m:t>
        </m:r>
        <m:sSub>
          <m:e>
            <m:r>
              <m:t>h</m:t>
            </m:r>
          </m:e>
          <m:sub>
            <m:r>
              <m:t>w</m:t>
            </m:r>
          </m:sub>
        </m:sSub>
        <m:r>
          <m:t>/</m:t>
        </m:r>
        <m:r>
          <m:rPr>
            <m:sty m:val="p"/>
          </m:rPr>
          <m:t>cos</m:t>
        </m:r>
        <m:r>
          <m:t>α</m:t>
        </m:r>
      </m:oMath>
      <w:r>
        <w:t xml:space="preserve">. La tensione media non coincide in generale con il massimo della distribuzione </w:t>
      </w:r>
      <m:oMath>
        <m:r>
          <m:t>VS/(It)</m:t>
        </m:r>
      </m:oMath>
      <w:r>
        <w:t xml:space="preserve">. Nei due esempi, con </w:t>
      </w:r>
      <m:oMath>
        <m:r>
          <m:t>V=600</m:t>
        </m:r>
      </m:oMath>
      <w:r>
        <w:t xml:space="preserve">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4D97A89E" w14:textId="77777777" w:rsidR="005D6043" w:rsidRDefault="00A3732B">
      <w:pPr>
        <w:pStyle w:val="Titolo2"/>
        <w:keepNext/>
        <w:spacing w:after="140"/>
      </w:pPr>
      <w:bookmarkStart w:id="79" w:name="_Toc244139859"/>
      <w:r>
        <w:t>Interazione con il momento e tensioni tangenziali</w:t>
      </w:r>
      <w:bookmarkEnd w:id="79"/>
    </w:p>
    <w:p w14:paraId="4E2C91EF" w14:textId="77777777" w:rsidR="005D6043" w:rsidRDefault="00A3732B">
      <w:pPr>
        <w:spacing w:after="140"/>
      </w:pPr>
      <w:r>
        <w:t xml:space="preserve">Oltre 0,5 VRd il taglio può ridurre il margine flessionale. Per il campo </w:t>
      </w:r>
      <m:oMath>
        <m:r>
          <m:t>N=0</m:t>
        </m:r>
      </m:oMath>
      <w:r>
        <w:t xml:space="preserve">, </w:t>
      </w:r>
      <m:oMath>
        <m:sSub>
          <m:e>
            <m:r>
              <m:t>f</m:t>
            </m:r>
          </m:e>
          <m:sub>
            <m:r>
              <m:t>y</m:t>
            </m:r>
          </m:sub>
        </m:sSub>
        <m:r>
          <m:t>≤355</m:t>
        </m:r>
      </m:oMath>
      <w:r>
        <w:t xml:space="preserve">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1EE7642E" w14:textId="77777777" w:rsidR="005D6043" w:rsidRDefault="00A3732B">
      <w:pPr>
        <w:spacing w:after="140"/>
      </w:pPr>
      <w:r>
        <w:lastRenderedPageBreak/>
        <w:t xml:space="preserve">Negli altri casi ad alto taglio viene usato un inviluppo elastico cautelativo con </w:t>
      </w:r>
      <m:oMath>
        <m:sSub>
          <m:e>
            <m:r>
              <m:t>M</m:t>
            </m:r>
          </m:e>
          <m:sub>
            <m:r>
              <m:t>f</m:t>
            </m:r>
          </m:sub>
        </m:sSub>
        <m:r>
          <m:t>=0</m:t>
        </m:r>
      </m:oMath>
      <w:r>
        <w:t>, segnalato esplicitamente. Non è un dominio plastico esatto N M V per qualunque sezione. Le tensioni tangenziali includono la media già definita e il massimo del campo elastico, trasformato nel piano dell'anima reale, con somma algebrica dei contributi di fase.</w:t>
      </w:r>
    </w:p>
    <w:p w14:paraId="2DFAF0D5" w14:textId="77777777" w:rsidR="005D6043" w:rsidRDefault="00A3732B">
      <w:pPr>
        <w:spacing w:after="140"/>
      </w:pPr>
      <w:r>
        <w:t xml:space="preserve">L'inviluppo </w:t>
      </w:r>
      <m:oMath>
        <m:rad>
          <m:radPr>
            <m:degHide m:val="on"/>
          </m:radPr>
          <m:deg/>
          <m:e>
            <m:r>
              <m:t>max|σ</m:t>
            </m:r>
            <m:sSup>
              <m:e>
                <m:r>
                  <m:t>|</m:t>
                </m:r>
              </m:e>
              <m:sup>
                <m:r>
                  <m:t>2</m:t>
                </m:r>
              </m:sup>
            </m:sSup>
            <m:r>
              <m:t>+3max|τ</m:t>
            </m:r>
            <m:sSup>
              <m:e>
                <m:r>
                  <m:t>|</m:t>
                </m:r>
              </m:e>
              <m:sup>
                <m:r>
                  <m:t>2</m:t>
                </m:r>
              </m:sup>
            </m:sSup>
          </m:e>
        </m:rad>
      </m:oMath>
      <w:r>
        <w:t xml:space="preserve"> è un controllo aggiuntivo conservativo; i due massimi possono trovarsi in punti diversi. Non sostituisce instabilità del pannello, verifiche degli appoggi o fatica.</w:t>
      </w:r>
    </w:p>
    <w:p w14:paraId="0EF5F718" w14:textId="77777777" w:rsidR="005D6043" w:rsidRDefault="00A3732B">
      <w:pPr>
        <w:pStyle w:val="Titolo2"/>
        <w:keepNext/>
        <w:spacing w:after="140"/>
      </w:pPr>
      <w:bookmarkStart w:id="80" w:name="_Toc244139860"/>
      <w:r>
        <w:t>Irrigidimenti appoggi e saldature</w:t>
      </w:r>
      <w:bookmarkEnd w:id="80"/>
    </w:p>
    <w:p w14:paraId="0D1513C9" w14:textId="77777777" w:rsidR="005D6043" w:rsidRDefault="00A3732B">
      <w:pPr>
        <w:spacing w:after="140"/>
      </w:pPr>
      <w:r>
        <w:t xml:space="preserve">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w:t>
      </w:r>
      <m:oMath>
        <m:f>
          <m:fPr>
            <m:type m:val="lin"/>
          </m:fPr>
          <m:num>
            <m:sSub>
              <m:e>
                <m:r>
                  <m:t>L</m:t>
                </m:r>
              </m:e>
              <m:sub>
                <m:r>
                  <m:t>cr</m:t>
                </m:r>
              </m:sub>
            </m:sSub>
          </m:num>
          <m:den>
            <m:r>
              <m:t>L</m:t>
            </m:r>
          </m:den>
        </m:f>
      </m:oMath>
      <w:r>
        <w:t xml:space="preserve"> assegnato, inizialmente 1,00.</w:t>
      </w:r>
    </w:p>
    <w:p w14:paraId="7CA4C51B" w14:textId="77777777" w:rsidR="005D6043" w:rsidRDefault="00A3732B">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582A9AC3" w14:textId="77777777" w:rsidR="005D6043" w:rsidRDefault="00A3732B">
      <w:pPr>
        <w:spacing w:after="140"/>
      </w:pPr>
      <w:r>
        <w:t xml:space="preserve">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w:t>
      </w:r>
      <m:oMath>
        <m:f>
          <m:fPr>
            <m:type m:val="lin"/>
          </m:fPr>
          <m:num>
            <m:r>
              <m:t>T</m:t>
            </m:r>
          </m:num>
          <m:den>
            <m:sSub>
              <m:e>
                <m:r>
                  <m:t>e</m:t>
                </m:r>
              </m:e>
              <m:sub>
                <m:r>
                  <m:t>b</m:t>
                </m:r>
              </m:sub>
            </m:sSub>
          </m:den>
        </m:f>
      </m:oMath>
      <w:r>
        <w:t xml:space="preserve"> alla metà della reazione sull'anima più caricata; altre distribuzioni trasversali devono essere valutate separatamente.</w:t>
      </w:r>
    </w:p>
    <w:p w14:paraId="758011B7" w14:textId="77777777" w:rsidR="005D6043" w:rsidRDefault="00A3732B">
      <w:pPr>
        <w:pStyle w:val="Titolo2"/>
        <w:keepNext/>
        <w:spacing w:after="140"/>
      </w:pPr>
      <w:bookmarkStart w:id="81" w:name="_Toc244139861"/>
      <w:r>
        <w:t>Resistenza e domanda dei pioli</w:t>
      </w:r>
      <w:bookmarkEnd w:id="81"/>
    </w:p>
    <w:p w14:paraId="4D348261" w14:textId="77777777" w:rsidR="005D6043" w:rsidRDefault="00A3732B">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w:t>
      </w:r>
      <m:oMath>
        <m:f>
          <m:fPr>
            <m:type m:val="lin"/>
          </m:fPr>
          <m:num>
            <m:r>
              <m:t>h</m:t>
            </m:r>
          </m:num>
          <m:den>
            <m:r>
              <m:t>d</m:t>
            </m:r>
          </m:den>
        </m:f>
      </m:oMath>
      <w:r>
        <w:t xml:space="preserve"> nel campo previsto.</w:t>
      </w:r>
    </w:p>
    <w:p w14:paraId="727AA877" w14:textId="77777777" w:rsidR="005D6043" w:rsidRDefault="00A3732B">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669DC647" w14:textId="77777777" w:rsidR="005D6043" w:rsidRDefault="00A3732B">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4DCC851B" w14:textId="77777777" w:rsidR="005D6043" w:rsidRDefault="00A3732B">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3A1B4B8E" w14:textId="77777777" w:rsidR="005D6043" w:rsidRDefault="00A3732B">
      <w:pPr>
        <w:spacing w:after="140"/>
      </w:pPr>
      <w:r>
        <w:t xml:space="preserve">La prima formula dà una forza in N con dimensioni in mm e tensioni in MPa; la domanda deve essere convertita coerentemente. q è il flusso longitudinale, passo la distanza fra </w:t>
      </w:r>
      <w:r>
        <w:lastRenderedPageBreak/>
        <w:t xml:space="preserve">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442E4BE5" w14:textId="77777777" w:rsidR="005D6043" w:rsidRDefault="00A3732B">
      <w:pPr>
        <w:spacing w:after="140"/>
      </w:pPr>
      <m:oMath>
        <m:r>
          <m:t>VS/I</m:t>
        </m:r>
      </m:oMath>
      <w:r>
        <w:t xml:space="preserve">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3F226AB5" w14:textId="77777777" w:rsidR="005D6043" w:rsidRDefault="00A3732B">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2664656B" w14:textId="77777777" w:rsidR="005D6043" w:rsidRDefault="00A3732B">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74936E2B" w14:textId="77777777" w:rsidR="005D6043" w:rsidRDefault="00A3732B">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56F65F95" w14:textId="77777777" w:rsidR="005D6043" w:rsidRDefault="00A3732B">
      <w:pPr>
        <w:spacing w:after="140"/>
      </w:pPr>
      <w:r>
        <w:t xml:space="preserve">nf vale uno per l'H e due per il cassoncino. Per esempio </w:t>
      </w:r>
      <m:oMath>
        <m:r>
          <m:t>q=100</m:t>
        </m:r>
      </m:oMath>
      <w:r>
        <w:t xml:space="preserve"> N/mm, passo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interpretati come flussi totali da dimezzare.</w:t>
      </w:r>
    </w:p>
    <w:p w14:paraId="44BDA9A0" w14:textId="77777777" w:rsidR="005D6043" w:rsidRDefault="00A3732B">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3B213871" w14:textId="77777777" w:rsidR="005D6043" w:rsidRDefault="00A3732B">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047F0E50" w14:textId="77777777" w:rsidR="005D6043" w:rsidRDefault="00A3732B">
      <w:pPr>
        <w:spacing w:after="140"/>
      </w:pPr>
      <w:r>
        <w:t xml:space="preserve">Con </w:t>
      </w:r>
      <m:oMath>
        <m:r>
          <m:t>q=100</m:t>
        </m:r>
      </m:oMath>
      <w:r>
        <w:t xml:space="preserve"> N/mm, </w:t>
      </w:r>
      <m:oMath>
        <m:sSub>
          <m:e>
            <m:r>
              <m:t>q</m:t>
            </m:r>
          </m:e>
          <m:sub>
            <m:r>
              <m:t>T</m:t>
            </m:r>
          </m:sub>
        </m:sSub>
        <m:r>
          <m:t>=50</m:t>
        </m:r>
      </m:oMath>
      <w:r>
        <w:t xml:space="preserve"> N/mm, passo 200 mm e due pioli per fila si ottengono 10 kN per piolo. Il flusso qT si aggiunge anche alla superficie a–a interna alla cella di ciascuna piattabanda e alle superfici b–b.</w:t>
      </w:r>
    </w:p>
    <w:p w14:paraId="1954BC93" w14:textId="77777777" w:rsidR="005D6043" w:rsidRDefault="00A3732B">
      <w:pPr>
        <w:pStyle w:val="Titolo2"/>
        <w:keepNext/>
        <w:spacing w:after="140"/>
      </w:pPr>
      <w:bookmarkStart w:id="82" w:name="_Toc244139862"/>
      <w:r>
        <w:t>Servizio dettagli e fatica</w:t>
      </w:r>
      <w:bookmarkEnd w:id="82"/>
    </w:p>
    <w:p w14:paraId="62D31F01" w14:textId="77777777" w:rsidR="005D6043" w:rsidRDefault="00A3732B">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58594DC4" w14:textId="77777777" w:rsidR="005D6043" w:rsidRDefault="00A3732B">
      <w:pPr>
        <w:spacing w:after="140"/>
      </w:pPr>
      <w:r>
        <w:lastRenderedPageBreak/>
        <w:t xml:space="preserve">I passi minimi implementati sono 5d longitudinale e 2,5d trasversale, con massimo longitudinale </w:t>
      </w:r>
      <m:oMath>
        <m:r>
          <m:t>min(800</m:t>
        </m:r>
        <m:r>
          <m:rPr>
            <m:sty m:val="p"/>
          </m:rPr>
          <m:t> </m:t>
        </m:r>
        <m:r>
          <m:rPr>
            <m:sty m:val="p"/>
          </m:rPr>
          <m:t>mm</m:t>
        </m:r>
        <m:r>
          <m:t>;</m:t>
        </m:r>
        <m:r>
          <m:rPr>
            <m:sty m:val="p"/>
          </m:rPr>
          <m:t> </m:t>
        </m:r>
        <m:r>
          <m:t>4</m:t>
        </m:r>
        <m:sSub>
          <m:e>
            <m:r>
              <m:t>h</m:t>
            </m:r>
          </m:e>
          <m:sub>
            <m:r>
              <m:t>c</m:t>
            </m:r>
          </m:sub>
        </m:sSub>
        <m:r>
          <m:t>)</m:t>
        </m:r>
      </m:oMath>
      <w:r>
        <w:t xml:space="preserve">. Le condizioni di azioni ripetute e fatica attivano il limite pertinente </w:t>
      </w:r>
      <m:oMath>
        <m:r>
          <m:t>d≤1</m:t>
        </m:r>
        <m:r>
          <m:t>,</m:t>
        </m:r>
        <m:r>
          <m:t>5</m:t>
        </m:r>
        <m:sSub>
          <m:e>
            <m:r>
              <m:t>t</m:t>
            </m:r>
          </m:e>
          <m:sub>
            <m:r>
              <m:t>f</m:t>
            </m:r>
          </m:sub>
        </m:sSub>
      </m:oMath>
      <w:r>
        <w:t>; per il campo statico disponibile è adottato cautelativamente 2,5tf. Testa e distanze non sono dettagli ornamentali: possono governare la validità del collegamento anche con PEd basso.</w:t>
      </w:r>
    </w:p>
    <w:p w14:paraId="75094153" w14:textId="77777777" w:rsidR="005D6043" w:rsidRDefault="00A3732B">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7F1C0748" w14:textId="77777777" w:rsidR="005D6043" w:rsidRDefault="00A3732B">
      <w:pPr>
        <w:pStyle w:val="Titolo2"/>
        <w:keepNext/>
        <w:spacing w:after="140"/>
      </w:pPr>
      <w:bookmarkStart w:id="83" w:name="_Toc244139863"/>
      <w:r>
        <w:t>Torsione del cassoncino</w:t>
      </w:r>
      <w:bookmarkEnd w:id="83"/>
    </w:p>
    <w:p w14:paraId="7150585A" w14:textId="77777777" w:rsidR="005D6043" w:rsidRDefault="00A3732B">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325A76FF" w14:textId="77777777" w:rsidR="005D6043" w:rsidRDefault="00A3732B">
      <w:pPr>
        <w:keepNext/>
        <w:spacing w:before="60" w:after="80"/>
        <w:ind w:left="255"/>
      </w:pPr>
      <m:oMathPara>
        <m:oMath>
          <m:r>
            <m:t>q=</m:t>
          </m:r>
          <m:f>
            <m:fPr>
              <m:type m:val="bar"/>
            </m:fPr>
            <m:num>
              <m:r>
                <m:t>T</m:t>
              </m:r>
            </m:num>
            <m:den>
              <m:r>
                <m:t>2</m:t>
              </m:r>
              <m:sSub>
                <m:e>
                  <m:r>
                    <m:t>A</m:t>
                  </m:r>
                </m:e>
                <m:sub>
                  <m:r>
                    <m:t>0</m:t>
                  </m:r>
                </m:sub>
              </m:sSub>
            </m:den>
          </m:f>
        </m:oMath>
      </m:oMathPara>
    </w:p>
    <w:p w14:paraId="5393E9AE" w14:textId="77777777" w:rsidR="005D6043" w:rsidRDefault="00A3732B">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6C789844" w14:textId="77777777" w:rsidR="005D6043" w:rsidRDefault="00A3732B">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697663A9" w14:textId="77777777" w:rsidR="005D6043" w:rsidRDefault="00A3732B">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7DDA2714" w14:textId="77777777" w:rsidR="005D6043" w:rsidRDefault="00A3732B">
      <w:pPr>
        <w:spacing w:after="140"/>
      </w:pPr>
      <w:r>
        <w:t xml:space="preserve">b_sup e b_inf sono le distanze fra gli assi delle anime prolungate ai piani delle pareti superiore e inferiore, h0 la distanza verticale fra i due piani. Nella rigidezza J la soletta ha spessore </w:t>
      </w:r>
      <m:oMath>
        <m:f>
          <m:fPr>
            <m:type m:val="lin"/>
          </m:fPr>
          <m:num>
            <m:sSub>
              <m:e>
                <m:r>
                  <m:t>h</m:t>
                </m:r>
              </m:e>
              <m:sub>
                <m:r>
                  <m:t>c</m:t>
                </m:r>
              </m:sub>
            </m:sSub>
          </m:num>
          <m:den>
            <m:sSub>
              <m:e>
                <m:r>
                  <m:t>n</m:t>
                </m:r>
              </m:e>
              <m:sub>
                <m:r>
                  <m:t>G</m:t>
                </m:r>
              </m:sub>
            </m:sSub>
          </m:den>
        </m:f>
      </m:oMath>
      <w:r>
        <w:t xml:space="preserve">, con </w:t>
      </w:r>
      <m:oMath>
        <m:sSub>
          <m:e>
            <m:r>
              <m:t>ν</m:t>
            </m:r>
          </m:e>
          <m:sub>
            <m:r>
              <m:t>c</m:t>
            </m:r>
          </m:sub>
        </m:sSub>
        <m:r>
          <m:t>=0</m:t>
        </m:r>
        <m:r>
          <m:t>,</m:t>
        </m:r>
        <m:r>
          <m:t>2</m:t>
        </m:r>
      </m:oMath>
      <w:r>
        <w:t xml:space="preserve">, </w:t>
      </w:r>
      <m:oMath>
        <m:sSub>
          <m:e>
            <m:r>
              <m:t>ν</m:t>
            </m:r>
          </m:e>
          <m:sub>
            <m:r>
              <m:t>a</m:t>
            </m:r>
          </m:sub>
        </m:sSub>
        <m:r>
          <m:t>=0</m:t>
        </m:r>
        <m:r>
          <m:t>,</m:t>
        </m:r>
        <m:r>
          <m:t>3</m:t>
        </m:r>
      </m:oMath>
      <w:r>
        <w:t xml:space="preserve"> e il coefficiente n della fase comprensivo della viscosità (EN 1994-2 §5.4.2.2(11)); con soletta esclusa lo spessore è dimezzato, come per la soletta fessurata della EN 1994-2 §5.4.2.3(6). J serve al modello globale e non modifica q.</w:t>
      </w:r>
    </w:p>
    <w:p w14:paraId="351A1E8E" w14:textId="77777777" w:rsidR="005D6043" w:rsidRDefault="00A3732B">
      <w:pPr>
        <w:spacing w:after="140"/>
      </w:pPr>
      <w:r>
        <w:t xml:space="preserve">I flussi delle fasi si sommano con il proprio segno. Anime e fondo ricevono il flusso di tutte le fasi, soletta e connessione quello delle sole fasi composte, il controvento quello delle fasi di solo acciaio. La tensione tangenziale di torsione in una parete di spessore </w:t>
      </w:r>
      <m:oMath>
        <m:r>
          <m:t>t</m:t>
        </m:r>
      </m:oMath>
      <w:r>
        <w:t xml:space="preserve"> è </w:t>
      </w:r>
      <m:oMath>
        <m:f>
          <m:fPr>
            <m:type m:val="lin"/>
          </m:fPr>
          <m:num>
            <m:r>
              <m:t>q</m:t>
            </m:r>
          </m:num>
          <m:den>
            <m:r>
              <m:t>t</m:t>
            </m:r>
          </m:den>
        </m:f>
      </m:oMath>
      <w:r>
        <w:t>. Nell'anima più caricata il taglio di flessione e quello di torsione si sommano (EN 1993-1-1 §6.2.7(9)); il risultato è riportato alla componente verticale totale per il confronto con la resistenza e per l'interazione con il momento.</w:t>
      </w:r>
    </w:p>
    <w:p w14:paraId="461303D4" w14:textId="77777777" w:rsidR="005D6043" w:rsidRDefault="00A3732B">
      <w:pPr>
        <w:keepNext/>
        <w:spacing w:before="60" w:after="80"/>
        <w:ind w:left="255"/>
      </w:pPr>
      <m:oMathPara>
        <m:oMath>
          <m:sSub>
            <m:e>
              <m:r>
                <m:t>τ</m:t>
              </m:r>
            </m:e>
            <m:sub>
              <m:r>
                <m:t>T</m:t>
              </m:r>
            </m:sub>
          </m:sSub>
          <m:r>
            <m:t>=</m:t>
          </m:r>
          <m:f>
            <m:fPr>
              <m:type m:val="bar"/>
            </m:fPr>
            <m:num>
              <m:r>
                <m:t>q</m:t>
              </m:r>
            </m:num>
            <m:den>
              <m:r>
                <m:t>t</m:t>
              </m:r>
            </m:den>
          </m:f>
        </m:oMath>
      </m:oMathPara>
    </w:p>
    <w:p w14:paraId="6286B87A" w14:textId="77777777" w:rsidR="005D6043" w:rsidRDefault="00A3732B">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655FFFB4" w14:textId="77777777" w:rsidR="005D6043" w:rsidRDefault="00A3732B">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2EE17EFF" w14:textId="77777777" w:rsidR="005D6043" w:rsidRDefault="00A3732B">
      <w:pPr>
        <w:spacing w:after="140"/>
      </w:pPr>
      <w:r>
        <w:t xml:space="preserve">Nell'inviluppo elastico dell'anima </w:t>
      </w:r>
      <m:oMath>
        <m:f>
          <m:fPr>
            <m:type m:val="lin"/>
          </m:fPr>
          <m:num>
            <m:r>
              <m:t>q</m:t>
            </m:r>
          </m:num>
          <m:den>
            <m:sSub>
              <m:e>
                <m:r>
                  <m:t>t</m:t>
                </m:r>
              </m:e>
              <m:sub>
                <m:r>
                  <m:t>w</m:t>
                </m:r>
              </m:sub>
            </m:sSub>
          </m:den>
        </m:f>
      </m:oMath>
      <w:r>
        <w:t xml:space="preserve"> si aggiunge al massimo di </w:t>
      </w:r>
      <m:oMath>
        <m:r>
          <m:t>VS/(It)</m:t>
        </m:r>
      </m:oMath>
      <w:r>
        <w:t xml:space="preserve">. Nel fondo si controllano la tensione equivalente al nodo con l'anima, l'imbozzamento a taglio del pannello compreso fra due diaframmi con </w:t>
      </w:r>
      <m:oMath>
        <m:r>
          <m:t>η=1</m:t>
        </m:r>
      </m:oMath>
      <w:r>
        <w:t xml:space="preserve">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1BD1D7FA" w14:textId="77777777" w:rsidR="005D6043" w:rsidRDefault="00A3732B">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5C575567" w14:textId="77777777" w:rsidR="005D6043" w:rsidRDefault="00A3732B">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1D744A7B" w14:textId="77777777" w:rsidR="005D6043" w:rsidRDefault="00A3732B">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w:t>
      </w:r>
      <m:oMath>
        <m:r>
          <m:rPr>
            <m:sty m:val="p"/>
          </m:rPr>
          <m:t>cot</m:t>
        </m:r>
        <m:r>
          <m:t>θ=1</m:t>
        </m:r>
        <m:r>
          <m:t>,</m:t>
        </m:r>
        <m:r>
          <m:t>25</m:t>
        </m:r>
      </m:oMath>
      <w:r>
        <w:t>.</w:t>
      </w:r>
    </w:p>
    <w:p w14:paraId="115A000B" w14:textId="77777777" w:rsidR="005D6043" w:rsidRDefault="00A3732B">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44C051AE" w14:textId="77777777" w:rsidR="005D6043" w:rsidRDefault="00A3732B">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210A5615" w14:textId="77777777" w:rsidR="005D6043" w:rsidRDefault="00A3732B">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24951D40" w14:textId="77777777" w:rsidR="005D6043" w:rsidRDefault="00A3732B">
      <w:pPr>
        <w:keepNext/>
        <w:spacing w:before="60" w:after="80"/>
        <w:ind w:left="255"/>
      </w:pPr>
      <m:oMathPara>
        <m:oMath>
          <m:r>
            <m:t>ΔR=</m:t>
          </m:r>
          <m:f>
            <m:fPr>
              <m:type m:val="bar"/>
            </m:fPr>
            <m:num>
              <m:r>
                <m:t>T</m:t>
              </m:r>
            </m:num>
            <m:den>
              <m:sSub>
                <m:e>
                  <m:r>
                    <m:t>e</m:t>
                  </m:r>
                </m:e>
                <m:sub>
                  <m:r>
                    <m:t>b</m:t>
                  </m:r>
                </m:sub>
              </m:sSub>
            </m:den>
          </m:f>
        </m:oMath>
      </m:oMathPara>
    </w:p>
    <w:p w14:paraId="078FEDE1" w14:textId="77777777" w:rsidR="005D6043" w:rsidRDefault="00A3732B">
      <w:pPr>
        <w:spacing w:after="140"/>
      </w:pPr>
      <w:r>
        <w:t>L'esempio riprende il cassoncino del capitolo precedente (</w:t>
      </w:r>
      <m:oMath>
        <m:r>
          <m:t>δ=250</m:t>
        </m:r>
      </m:oMath>
      <w:r>
        <w:t xml:space="preserve"> mm, </w:t>
      </w:r>
      <m:oMath>
        <m:sSub>
          <m:e>
            <m:r>
              <m:t>s</m:t>
            </m:r>
          </m:e>
          <m:sub>
            <m:r>
              <m:t>top</m:t>
            </m:r>
          </m:sub>
        </m:sSub>
        <m:r>
          <m:t>=1800</m:t>
        </m:r>
      </m:oMath>
      <w:r>
        <w:t xml:space="preserve"> mm, piattabande 450 × 25 mm, fondo 1400 × 25 mm) con la soletta 3000 × 250 mm e le fasi iniziali del foglio: G1 di solo acciaio con t* = 4 mm, G2 composta con </w:t>
      </w:r>
      <m:oMath>
        <m:r>
          <m:t>φ=2</m:t>
        </m:r>
      </m:oMath>
      <w:r>
        <w:t xml:space="preserve"> e </w:t>
      </w:r>
      <m:oMath>
        <m:sSub>
          <m:e>
            <m:r>
              <m:t>ψ</m:t>
            </m:r>
          </m:e>
          <m:sub>
            <m:r>
              <m:t>L</m:t>
            </m:r>
          </m:sub>
        </m:sSub>
        <m:r>
          <m:t>=1</m:t>
        </m:r>
        <m:r>
          <m:t>,</m:t>
        </m:r>
        <m:r>
          <m:t>1</m:t>
        </m:r>
      </m:oMath>
      <w:r>
        <w:t xml:space="preserve">, Q composta a breve termine. Per la cella composta </w:t>
      </w:r>
      <m:oMath>
        <m:sSub>
          <m:e>
            <m:r>
              <m:t>b</m:t>
            </m:r>
          </m:e>
          <m:sub>
            <m:r>
              <m:t>sup</m:t>
            </m:r>
          </m:sub>
        </m:sSub>
        <m:r>
          <m:t>=1841</m:t>
        </m:r>
        <m:r>
          <m:t>,</m:t>
        </m:r>
        <m:r>
          <m:t>667</m:t>
        </m:r>
      </m:oMath>
      <w:r>
        <w:t xml:space="preserve"> mm, </w:t>
      </w:r>
      <m:oMath>
        <m:sSub>
          <m:e>
            <m:r>
              <m:t>b</m:t>
            </m:r>
          </m:e>
          <m:sub>
            <m:r>
              <m:t>inf</m:t>
            </m:r>
          </m:sub>
        </m:sSub>
        <m:r>
          <m:t>=1296</m:t>
        </m:r>
        <m:r>
          <m:t>,</m:t>
        </m:r>
        <m:r>
          <m:t>528</m:t>
        </m:r>
      </m:oMath>
      <w:r>
        <w:t xml:space="preserve"> mm e </w:t>
      </w:r>
      <m:oMath>
        <m:sSub>
          <m:e>
            <m:r>
              <m:t>h</m:t>
            </m:r>
          </m:e>
          <m:sub>
            <m:r>
              <m:t>0</m:t>
            </m:r>
          </m:sub>
        </m:sSub>
        <m:r>
          <m:t>=1962</m:t>
        </m:r>
        <m:r>
          <m:t>,</m:t>
        </m:r>
        <m:r>
          <m:t>5</m:t>
        </m:r>
      </m:oMath>
      <w:r>
        <w:t xml:space="preserve"> mm; per la cella di acciaio </w:t>
      </w:r>
      <m:oMath>
        <m:sSub>
          <m:e>
            <m:r>
              <m:t>b</m:t>
            </m:r>
          </m:e>
          <m:sub>
            <m:r>
              <m:t>sup</m:t>
            </m:r>
          </m:sub>
        </m:sSub>
        <m:r>
          <m:t>=1803</m:t>
        </m:r>
        <m:r>
          <m:t>,</m:t>
        </m:r>
        <m:r>
          <m:t>472</m:t>
        </m:r>
      </m:oMath>
      <w:r>
        <w:t xml:space="preserve"> mm e </w:t>
      </w:r>
      <m:oMath>
        <m:sSub>
          <m:e>
            <m:r>
              <m:t>h</m:t>
            </m:r>
          </m:e>
          <m:sub>
            <m:r>
              <m:t>0</m:t>
            </m:r>
          </m:sub>
        </m:sSub>
        <m:r>
          <m:t>=1825</m:t>
        </m:r>
      </m:oMath>
      <w:r>
        <w:t xml:space="preserve">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D6043" w14:paraId="52D4C68C" w14:textId="77777777">
        <w:trPr>
          <w:cantSplit/>
          <w:tblHeader/>
          <w:jc w:val="center"/>
        </w:trPr>
        <w:tc>
          <w:tcPr>
            <w:tcW w:w="3969" w:type="dxa"/>
            <w:shd w:val="clear" w:color="auto" w:fill="E7E6E6"/>
            <w:tcMar>
              <w:top w:w="90" w:type="dxa"/>
              <w:left w:w="90" w:type="dxa"/>
              <w:bottom w:w="90" w:type="dxa"/>
              <w:right w:w="90" w:type="dxa"/>
            </w:tcMar>
            <w:vAlign w:val="center"/>
          </w:tcPr>
          <w:p w14:paraId="37A58B1C" w14:textId="77777777" w:rsidR="005D6043" w:rsidRDefault="00A3732B">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64D677C1" w14:textId="77777777" w:rsidR="005D6043" w:rsidRDefault="00A3732B">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12BD0500" w14:textId="77777777" w:rsidR="005D6043" w:rsidRDefault="00A3732B">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78759B53" w14:textId="77777777" w:rsidR="005D6043" w:rsidRDefault="00A3732B">
            <w:pPr>
              <w:spacing w:before="20" w:after="20"/>
              <w:jc w:val="center"/>
            </w:pPr>
            <w:r>
              <w:rPr>
                <w:b/>
                <w:sz w:val="21"/>
              </w:rPr>
              <w:t>Q composta</w:t>
            </w:r>
          </w:p>
        </w:tc>
      </w:tr>
      <w:tr w:rsidR="005D6043" w14:paraId="20ABDEA4" w14:textId="77777777">
        <w:trPr>
          <w:cantSplit/>
          <w:jc w:val="center"/>
        </w:trPr>
        <w:tc>
          <w:tcPr>
            <w:tcW w:w="3969" w:type="dxa"/>
            <w:tcMar>
              <w:top w:w="90" w:type="dxa"/>
              <w:left w:w="90" w:type="dxa"/>
              <w:bottom w:w="90" w:type="dxa"/>
              <w:right w:w="90" w:type="dxa"/>
            </w:tcMar>
            <w:vAlign w:val="center"/>
          </w:tcPr>
          <w:p w14:paraId="47D1CB64" w14:textId="77777777" w:rsidR="005D6043" w:rsidRDefault="00A3732B">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56748FB2" w14:textId="77777777" w:rsidR="005D6043" w:rsidRDefault="00A3732B">
            <w:pPr>
              <w:spacing w:before="20" w:after="20"/>
              <w:jc w:val="center"/>
            </w:pPr>
            <w:r>
              <w:rPr>
                <w:sz w:val="21"/>
              </w:rPr>
              <w:t>200</w:t>
            </w:r>
          </w:p>
        </w:tc>
        <w:tc>
          <w:tcPr>
            <w:tcW w:w="1814" w:type="dxa"/>
            <w:tcMar>
              <w:top w:w="90" w:type="dxa"/>
              <w:left w:w="90" w:type="dxa"/>
              <w:bottom w:w="90" w:type="dxa"/>
              <w:right w:w="90" w:type="dxa"/>
            </w:tcMar>
            <w:vAlign w:val="center"/>
          </w:tcPr>
          <w:p w14:paraId="50B98DBC" w14:textId="77777777" w:rsidR="005D6043" w:rsidRDefault="00A3732B">
            <w:pPr>
              <w:spacing w:before="20" w:after="20"/>
              <w:jc w:val="center"/>
            </w:pPr>
            <w:r>
              <w:rPr>
                <w:sz w:val="21"/>
              </w:rPr>
              <w:t>300</w:t>
            </w:r>
          </w:p>
        </w:tc>
        <w:tc>
          <w:tcPr>
            <w:tcW w:w="2041" w:type="dxa"/>
            <w:tcMar>
              <w:top w:w="90" w:type="dxa"/>
              <w:left w:w="90" w:type="dxa"/>
              <w:bottom w:w="90" w:type="dxa"/>
              <w:right w:w="90" w:type="dxa"/>
            </w:tcMar>
            <w:vAlign w:val="center"/>
          </w:tcPr>
          <w:p w14:paraId="797F389D" w14:textId="77777777" w:rsidR="005D6043" w:rsidRDefault="00A3732B">
            <w:pPr>
              <w:spacing w:before="20" w:after="20"/>
              <w:jc w:val="center"/>
            </w:pPr>
            <w:r>
              <w:rPr>
                <w:sz w:val="21"/>
              </w:rPr>
              <w:t>1000</w:t>
            </w:r>
          </w:p>
        </w:tc>
      </w:tr>
      <w:tr w:rsidR="005D6043" w14:paraId="2CDC0087" w14:textId="77777777">
        <w:trPr>
          <w:cantSplit/>
          <w:jc w:val="center"/>
        </w:trPr>
        <w:tc>
          <w:tcPr>
            <w:tcW w:w="3969" w:type="dxa"/>
            <w:tcMar>
              <w:top w:w="90" w:type="dxa"/>
              <w:left w:w="90" w:type="dxa"/>
              <w:bottom w:w="90" w:type="dxa"/>
              <w:right w:w="90" w:type="dxa"/>
            </w:tcMar>
            <w:vAlign w:val="center"/>
          </w:tcPr>
          <w:p w14:paraId="7C88F9F0" w14:textId="77777777" w:rsidR="005D6043" w:rsidRDefault="00A3732B">
            <w:pPr>
              <w:spacing w:before="20" w:after="20"/>
              <w:jc w:val="left"/>
            </w:pPr>
            <w:r>
              <w:rPr>
                <w:sz w:val="21"/>
              </w:rPr>
              <w:lastRenderedPageBreak/>
              <w:t>A0 [m²]</w:t>
            </w:r>
          </w:p>
        </w:tc>
        <w:tc>
          <w:tcPr>
            <w:tcW w:w="1814" w:type="dxa"/>
            <w:tcMar>
              <w:top w:w="90" w:type="dxa"/>
              <w:left w:w="90" w:type="dxa"/>
              <w:bottom w:w="90" w:type="dxa"/>
              <w:right w:w="90" w:type="dxa"/>
            </w:tcMar>
            <w:vAlign w:val="center"/>
          </w:tcPr>
          <w:p w14:paraId="2DE96D84" w14:textId="77777777" w:rsidR="005D6043" w:rsidRDefault="00A3732B">
            <w:pPr>
              <w:spacing w:before="20" w:after="20"/>
              <w:jc w:val="center"/>
            </w:pPr>
            <w:r>
              <w:rPr>
                <w:sz w:val="21"/>
              </w:rPr>
              <w:t>2,828750</w:t>
            </w:r>
          </w:p>
        </w:tc>
        <w:tc>
          <w:tcPr>
            <w:tcW w:w="1814" w:type="dxa"/>
            <w:tcMar>
              <w:top w:w="90" w:type="dxa"/>
              <w:left w:w="90" w:type="dxa"/>
              <w:bottom w:w="90" w:type="dxa"/>
              <w:right w:w="90" w:type="dxa"/>
            </w:tcMar>
            <w:vAlign w:val="center"/>
          </w:tcPr>
          <w:p w14:paraId="6F1B2835" w14:textId="77777777" w:rsidR="005D6043" w:rsidRDefault="00A3732B">
            <w:pPr>
              <w:spacing w:before="20" w:after="20"/>
              <w:jc w:val="center"/>
            </w:pPr>
            <w:r>
              <w:rPr>
                <w:sz w:val="21"/>
              </w:rPr>
              <w:t>3,079353</w:t>
            </w:r>
          </w:p>
        </w:tc>
        <w:tc>
          <w:tcPr>
            <w:tcW w:w="2041" w:type="dxa"/>
            <w:tcMar>
              <w:top w:w="90" w:type="dxa"/>
              <w:left w:w="90" w:type="dxa"/>
              <w:bottom w:w="90" w:type="dxa"/>
              <w:right w:w="90" w:type="dxa"/>
            </w:tcMar>
            <w:vAlign w:val="center"/>
          </w:tcPr>
          <w:p w14:paraId="7FE26F7D" w14:textId="77777777" w:rsidR="005D6043" w:rsidRDefault="00A3732B">
            <w:pPr>
              <w:spacing w:before="20" w:after="20"/>
              <w:jc w:val="center"/>
            </w:pPr>
            <w:r>
              <w:rPr>
                <w:sz w:val="21"/>
              </w:rPr>
              <w:t>3,079353</w:t>
            </w:r>
          </w:p>
        </w:tc>
      </w:tr>
      <w:tr w:rsidR="005D6043" w14:paraId="270E944E" w14:textId="77777777">
        <w:trPr>
          <w:cantSplit/>
          <w:jc w:val="center"/>
        </w:trPr>
        <w:tc>
          <w:tcPr>
            <w:tcW w:w="3969" w:type="dxa"/>
            <w:tcMar>
              <w:top w:w="90" w:type="dxa"/>
              <w:left w:w="90" w:type="dxa"/>
              <w:bottom w:w="90" w:type="dxa"/>
              <w:right w:w="90" w:type="dxa"/>
            </w:tcMar>
            <w:vAlign w:val="center"/>
          </w:tcPr>
          <w:p w14:paraId="0F0D0719" w14:textId="77777777" w:rsidR="005D6043" w:rsidRDefault="00A3732B">
            <w:pPr>
              <w:spacing w:before="20" w:after="20"/>
              <w:jc w:val="left"/>
            </w:pPr>
            <w:r>
              <w:rPr>
                <w:sz w:val="21"/>
              </w:rPr>
              <w:t>q [kN/m]</w:t>
            </w:r>
          </w:p>
        </w:tc>
        <w:tc>
          <w:tcPr>
            <w:tcW w:w="1814" w:type="dxa"/>
            <w:tcMar>
              <w:top w:w="90" w:type="dxa"/>
              <w:left w:w="90" w:type="dxa"/>
              <w:bottom w:w="90" w:type="dxa"/>
              <w:right w:w="90" w:type="dxa"/>
            </w:tcMar>
            <w:vAlign w:val="center"/>
          </w:tcPr>
          <w:p w14:paraId="01D60B93" w14:textId="77777777" w:rsidR="005D6043" w:rsidRDefault="00A3732B">
            <w:pPr>
              <w:spacing w:before="20" w:after="20"/>
              <w:jc w:val="center"/>
            </w:pPr>
            <w:r>
              <w:rPr>
                <w:sz w:val="21"/>
              </w:rPr>
              <w:t>35,3513</w:t>
            </w:r>
          </w:p>
        </w:tc>
        <w:tc>
          <w:tcPr>
            <w:tcW w:w="1814" w:type="dxa"/>
            <w:tcMar>
              <w:top w:w="90" w:type="dxa"/>
              <w:left w:w="90" w:type="dxa"/>
              <w:bottom w:w="90" w:type="dxa"/>
              <w:right w:w="90" w:type="dxa"/>
            </w:tcMar>
            <w:vAlign w:val="center"/>
          </w:tcPr>
          <w:p w14:paraId="0B86B071" w14:textId="77777777" w:rsidR="005D6043" w:rsidRDefault="00A3732B">
            <w:pPr>
              <w:spacing w:before="20" w:after="20"/>
              <w:jc w:val="center"/>
            </w:pPr>
            <w:r>
              <w:rPr>
                <w:sz w:val="21"/>
              </w:rPr>
              <w:t>48,7115</w:t>
            </w:r>
          </w:p>
        </w:tc>
        <w:tc>
          <w:tcPr>
            <w:tcW w:w="2041" w:type="dxa"/>
            <w:tcMar>
              <w:top w:w="90" w:type="dxa"/>
              <w:left w:w="90" w:type="dxa"/>
              <w:bottom w:w="90" w:type="dxa"/>
              <w:right w:w="90" w:type="dxa"/>
            </w:tcMar>
            <w:vAlign w:val="center"/>
          </w:tcPr>
          <w:p w14:paraId="492B8EB5" w14:textId="77777777" w:rsidR="005D6043" w:rsidRDefault="00A3732B">
            <w:pPr>
              <w:spacing w:before="20" w:after="20"/>
              <w:jc w:val="center"/>
            </w:pPr>
            <w:r>
              <w:rPr>
                <w:sz w:val="21"/>
              </w:rPr>
              <w:t>162,3718</w:t>
            </w:r>
          </w:p>
        </w:tc>
      </w:tr>
      <w:tr w:rsidR="005D6043" w14:paraId="6E3EC292" w14:textId="77777777">
        <w:trPr>
          <w:cantSplit/>
          <w:jc w:val="center"/>
        </w:trPr>
        <w:tc>
          <w:tcPr>
            <w:tcW w:w="3969" w:type="dxa"/>
            <w:tcMar>
              <w:top w:w="90" w:type="dxa"/>
              <w:left w:w="90" w:type="dxa"/>
              <w:bottom w:w="90" w:type="dxa"/>
              <w:right w:w="90" w:type="dxa"/>
            </w:tcMar>
            <w:vAlign w:val="center"/>
          </w:tcPr>
          <w:p w14:paraId="755C47BA" w14:textId="77777777" w:rsidR="005D6043" w:rsidRDefault="00A3732B">
            <w:pPr>
              <w:spacing w:before="20" w:after="20"/>
              <w:jc w:val="left"/>
            </w:pPr>
            <w:r>
              <w:rPr>
                <w:sz w:val="21"/>
              </w:rPr>
              <w:t>J [m⁴]</w:t>
            </w:r>
          </w:p>
        </w:tc>
        <w:tc>
          <w:tcPr>
            <w:tcW w:w="1814" w:type="dxa"/>
            <w:tcMar>
              <w:top w:w="90" w:type="dxa"/>
              <w:left w:w="90" w:type="dxa"/>
              <w:bottom w:w="90" w:type="dxa"/>
              <w:right w:w="90" w:type="dxa"/>
            </w:tcMar>
            <w:vAlign w:val="center"/>
          </w:tcPr>
          <w:p w14:paraId="7038B124" w14:textId="77777777" w:rsidR="005D6043" w:rsidRDefault="00A3732B">
            <w:pPr>
              <w:spacing w:before="20" w:after="20"/>
              <w:jc w:val="center"/>
            </w:pPr>
            <w:r>
              <w:rPr>
                <w:sz w:val="21"/>
              </w:rPr>
              <w:t>0,041788</w:t>
            </w:r>
          </w:p>
        </w:tc>
        <w:tc>
          <w:tcPr>
            <w:tcW w:w="1814" w:type="dxa"/>
            <w:tcMar>
              <w:top w:w="90" w:type="dxa"/>
              <w:left w:w="90" w:type="dxa"/>
              <w:bottom w:w="90" w:type="dxa"/>
              <w:right w:w="90" w:type="dxa"/>
            </w:tcMar>
            <w:vAlign w:val="center"/>
          </w:tcPr>
          <w:p w14:paraId="49F0949C" w14:textId="77777777" w:rsidR="005D6043" w:rsidRDefault="00A3732B">
            <w:pPr>
              <w:spacing w:before="20" w:after="20"/>
              <w:jc w:val="center"/>
            </w:pPr>
            <w:r>
              <w:rPr>
                <w:sz w:val="21"/>
              </w:rPr>
              <w:t>0,080873</w:t>
            </w:r>
          </w:p>
        </w:tc>
        <w:tc>
          <w:tcPr>
            <w:tcW w:w="2041" w:type="dxa"/>
            <w:tcMar>
              <w:top w:w="90" w:type="dxa"/>
              <w:left w:w="90" w:type="dxa"/>
              <w:bottom w:w="90" w:type="dxa"/>
              <w:right w:w="90" w:type="dxa"/>
            </w:tcMar>
            <w:vAlign w:val="center"/>
          </w:tcPr>
          <w:p w14:paraId="2D81F91E" w14:textId="77777777" w:rsidR="005D6043" w:rsidRDefault="00A3732B">
            <w:pPr>
              <w:spacing w:before="20" w:after="20"/>
              <w:jc w:val="center"/>
            </w:pPr>
            <w:r>
              <w:rPr>
                <w:sz w:val="21"/>
              </w:rPr>
              <w:t>0,100659</w:t>
            </w:r>
          </w:p>
        </w:tc>
      </w:tr>
    </w:tbl>
    <w:p w14:paraId="78BB5099" w14:textId="77777777" w:rsidR="005D6043" w:rsidRDefault="005D6043"/>
    <w:p w14:paraId="450FFDA2" w14:textId="77777777" w:rsidR="005D6043" w:rsidRDefault="00A3732B">
      <w:pPr>
        <w:spacing w:after="140"/>
      </w:pPr>
      <w:r>
        <w:t xml:space="preserve">Il flusso cumulato vale 246,4346 kN/m nelle anime e nel fondo, con </w:t>
      </w:r>
      <m:oMath>
        <m:sSub>
          <m:e>
            <m:r>
              <m:t>τ</m:t>
            </m:r>
          </m:e>
          <m:sub>
            <m:r>
              <m:t>T</m:t>
            </m:r>
          </m:sub>
        </m:sSub>
        <m:r>
          <m:t>=17</m:t>
        </m:r>
        <m:r>
          <m:t>,</m:t>
        </m:r>
        <m:r>
          <m:t>6025</m:t>
        </m:r>
      </m:oMath>
      <w:r>
        <w:t xml:space="preserve"> MPa nelle anime da 14 mm e 9,8574 MPa nel fondo da 25 mm; nella soletta agiscono 211,0833 kN/m. Con </w:t>
      </w:r>
      <m:oMath>
        <m:r>
          <m:t>T=1500</m:t>
        </m:r>
      </m:oMath>
      <w:r>
        <w:t xml:space="preserve"> kNm all'appoggio, </w:t>
      </w:r>
      <m:oMath>
        <m:sSub>
          <m:e>
            <m:r>
              <m:t>t</m:t>
            </m:r>
          </m:e>
          <m:sub>
            <m:r>
              <m:t>D</m:t>
            </m:r>
          </m:sub>
        </m:sSub>
        <m:r>
          <m:t>=15</m:t>
        </m:r>
      </m:oMath>
      <w:r>
        <w:t xml:space="preserve"> mm ed </w:t>
      </w:r>
      <m:oMath>
        <m:sSub>
          <m:e>
            <m:r>
              <m:t>e</m:t>
            </m:r>
          </m:e>
          <m:sub>
            <m:r>
              <m:t>b</m:t>
            </m:r>
          </m:sub>
        </m:sSub>
        <m:r>
          <m:t>=1300</m:t>
        </m:r>
      </m:oMath>
      <w:r>
        <w:t xml:space="preserve"> mm risultano </w:t>
      </w:r>
      <m:oMath>
        <m:sSub>
          <m:e>
            <m:r>
              <m:t>τ</m:t>
            </m:r>
          </m:e>
          <m:sub>
            <m:r>
              <m:t>D</m:t>
            </m:r>
          </m:sub>
        </m:sSub>
        <m:r>
          <m:t>=17</m:t>
        </m:r>
        <m:r>
          <m:t>,</m:t>
        </m:r>
        <m:r>
          <m:t>6757</m:t>
        </m:r>
      </m:oMath>
      <w:r>
        <w:t xml:space="preserve"> MPa e </w:t>
      </w:r>
      <m:oMath>
        <m:r>
          <m:t>ΔR=1153</m:t>
        </m:r>
        <m:r>
          <m:t>,</m:t>
        </m:r>
        <m:r>
          <m:t>846</m:t>
        </m:r>
      </m:oMath>
      <w:r>
        <w:t xml:space="preserve"> kN. I valori sono confrontati con il calcolo del programma.</w:t>
      </w:r>
    </w:p>
    <w:p w14:paraId="11821A07" w14:textId="77777777" w:rsidR="005D6043" w:rsidRDefault="00A3732B">
      <w:pPr>
        <w:pStyle w:val="Titolo2"/>
        <w:keepNext/>
        <w:spacing w:after="140"/>
      </w:pPr>
      <w:bookmarkStart w:id="84" w:name="_Toc244139864"/>
      <w:r>
        <w:t>Distorsione e diaframmi</w:t>
      </w:r>
      <w:bookmarkEnd w:id="84"/>
    </w:p>
    <w:p w14:paraId="472D40C8" w14:textId="77777777" w:rsidR="005D6043" w:rsidRDefault="00A3732B">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14:paraId="2E1B0203" w14:textId="77777777" w:rsidR="005D6043" w:rsidRDefault="00A3732B">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5D290042" w14:textId="77777777" w:rsidR="005D6043" w:rsidRDefault="00A3732B">
      <w:pPr>
        <w:keepNext/>
        <w:spacing w:before="60" w:after="80"/>
        <w:ind w:left="255"/>
      </w:pPr>
      <m:oMathPara>
        <m:oMath>
          <m:r>
            <m:t>∫ωt</m:t>
          </m:r>
          <m:r>
            <m:t>ds=∫ωxt</m:t>
          </m:r>
          <m:r>
            <m:t>ds=∫ωyt</m:t>
          </m:r>
          <m:r>
            <m:t>ds=0</m:t>
          </m:r>
        </m:oMath>
      </m:oMathPara>
    </w:p>
    <w:p w14:paraId="08FBD5A5" w14:textId="77777777" w:rsidR="005D6043" w:rsidRDefault="00A3732B">
      <w:pPr>
        <w:keepNext/>
        <w:spacing w:before="60" w:after="80"/>
        <w:ind w:left="255"/>
      </w:pPr>
      <m:oMathPara>
        <m:oMath>
          <m:sSub>
            <m:e>
              <m:r>
                <m:t>I</m:t>
              </m:r>
            </m:e>
            <m:sub>
              <m:r>
                <m:t>Dw</m:t>
              </m:r>
            </m:sub>
          </m:sSub>
          <m:r>
            <m:t>=∫</m:t>
          </m:r>
          <m:sSup>
            <m:e>
              <m:r>
                <m:t>ω</m:t>
              </m:r>
            </m:e>
            <m:sup>
              <m:r>
                <m:t>2</m:t>
              </m:r>
            </m:sup>
          </m:sSup>
          <m:r>
            <m:t>t</m:t>
          </m:r>
          <m:r>
            <m:t>ds</m:t>
          </m:r>
        </m:oMath>
      </m:oMathPara>
    </w:p>
    <w:p w14:paraId="403FE379" w14:textId="77777777" w:rsidR="005D6043" w:rsidRDefault="00A3732B">
      <w:pPr>
        <w:spacing w:after="140"/>
      </w:pPr>
      <w:r>
        <w:t xml:space="preserve">La rigidezza a telaio K per unità di lunghezza deriva dal telaio trasversale a nodi rigidi deformato secondo il modo, con rigidezze flessionali </w:t>
      </w:r>
      <m:oMath>
        <m:r>
          <m:t>D=E</m:t>
        </m:r>
        <m:sSup>
          <m:e>
            <m:r>
              <m:t>t</m:t>
            </m:r>
          </m:e>
          <m:sup>
            <m:r>
              <m:t>3</m:t>
            </m:r>
          </m:sup>
        </m:sSup>
        <m:r>
          <m:t>/[12</m:t>
        </m:r>
        <m:r>
          <m:t>(1−</m:t>
        </m:r>
        <m:sSup>
          <m:e>
            <m:r>
              <m:t>ν</m:t>
            </m:r>
          </m:e>
          <m:sup>
            <m:r>
              <m:t>2</m:t>
            </m:r>
          </m:sup>
        </m:sSup>
        <m:r>
          <m:t>)]</m:t>
        </m:r>
      </m:oMath>
      <w:r>
        <w:t xml:space="preserve">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w:t>
      </w:r>
      <m:oMath>
        <m:r>
          <m:t>p=T</m:t>
        </m:r>
        <m:r>
          <m:t>(</m:t>
        </m:r>
        <m:sSub>
          <m:e>
            <m:r>
              <m:t>V</m:t>
            </m:r>
          </m:e>
          <m:sub>
            <m:r>
              <m:t>dx</m:t>
            </m:r>
          </m:sub>
        </m:sSub>
        <m:r>
          <m:t>−</m:t>
        </m:r>
        <m:sSub>
          <m:e>
            <m:r>
              <m:t>V</m:t>
            </m:r>
          </m:e>
          <m:sub>
            <m:r>
              <m:t>sx</m:t>
            </m:r>
          </m:sub>
        </m:sSub>
        <m:r>
          <m:t>)/</m:t>
        </m:r>
        <m:sSub>
          <m:e>
            <m:r>
              <m:t>b</m:t>
            </m:r>
          </m:e>
          <m:sub>
            <m:r>
              <m:t>sup</m:t>
            </m:r>
          </m:sub>
        </m:sSub>
      </m:oMath>
      <w:r>
        <w:t>, dove V_dx e V_sx sono gli spostamenti verticali del modo agli spigoli superiori.</w:t>
      </w:r>
    </w:p>
    <w:p w14:paraId="6E066C33" w14:textId="77777777" w:rsidR="005D6043" w:rsidRDefault="00A3732B">
      <w:pPr>
        <w:keepNext/>
        <w:spacing w:before="60" w:after="80"/>
        <w:ind w:left="255"/>
      </w:pPr>
      <m:oMathPara>
        <m:oMath>
          <m:r>
            <m:t>E</m:t>
          </m:r>
          <m:sSub>
            <m:e>
              <m:r>
                <m:t>I</m:t>
              </m:r>
            </m:e>
            <m:sub>
              <m:r>
                <m:t>Dw</m:t>
              </m:r>
            </m:sub>
          </m:sSub>
          <m:sSup>
            <m:e>
              <m:r>
                <m:t>ψ</m:t>
              </m:r>
            </m:e>
            <m:sup>
              <m:r>
                <m:t>⁗</m:t>
              </m:r>
            </m:sup>
          </m:sSup>
          <m:r>
            <m:t>+Kψ=p</m:t>
          </m:r>
        </m:oMath>
      </m:oMathPara>
    </w:p>
    <w:p w14:paraId="0771D92A" w14:textId="77777777" w:rsidR="005D6043" w:rsidRDefault="00A3732B">
      <w:pPr>
        <w:keepNext/>
        <w:spacing w:before="60" w:after="80"/>
        <w:ind w:left="255"/>
      </w:pPr>
      <m:oMathPara>
        <m:oMath>
          <m:sSub>
            <m:e>
              <m:r>
                <m:t>σ</m:t>
              </m:r>
            </m:e>
            <m:sub>
              <m:r>
                <m:t>dw</m:t>
              </m:r>
            </m:sub>
          </m:sSub>
          <m:r>
            <m:t>=Eω</m:t>
          </m:r>
          <m:sSup>
            <m:e>
              <m:r>
                <m:t>ψ</m:t>
              </m:r>
            </m:e>
            <m:sup>
              <m:r>
                <m:t>″</m:t>
              </m:r>
            </m:sup>
          </m:sSup>
        </m:oMath>
      </m:oMathPara>
    </w:p>
    <w:p w14:paraId="35A4E4D1" w14:textId="77777777" w:rsidR="005D6043" w:rsidRDefault="00A3732B">
      <w:pPr>
        <w:keepNext/>
        <w:spacing w:before="60" w:after="80"/>
        <w:ind w:left="255"/>
      </w:pPr>
      <m:oMathPara>
        <m:oMath>
          <m:r>
            <m:t>m=</m:t>
          </m:r>
          <m:sSub>
            <m:e>
              <m:r>
                <m:t>m</m:t>
              </m:r>
            </m:e>
            <m:sub>
              <m:r>
                <m:t>1</m:t>
              </m:r>
            </m:sub>
          </m:sSub>
          <m:r>
            <m:t>ψ</m:t>
          </m:r>
        </m:oMath>
      </m:oMathPara>
    </w:p>
    <w:p w14:paraId="11EB077C" w14:textId="77777777" w:rsidR="005D6043" w:rsidRDefault="00A3732B">
      <w:pPr>
        <w:spacing w:after="140"/>
      </w:pPr>
      <w:r>
        <w:t xml:space="preserve">Per un rettangolo b × h di spessore costante t valgono le forme chiuse seguenti, usate come controllo del programma insieme a un modello a telaio indipendente e alle formule </w:t>
      </w:r>
      <w:r>
        <w:lastRenderedPageBreak/>
        <w:t>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008AE68F" w14:textId="77777777" w:rsidR="005D6043" w:rsidRDefault="00A3732B">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6BBBAC80" w14:textId="77777777" w:rsidR="005D6043" w:rsidRDefault="00A3732B">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19D59F51" w14:textId="77777777" w:rsidR="005D6043" w:rsidRDefault="00A3732B">
      <w:pPr>
        <w:keepNext/>
        <w:spacing w:before="60" w:after="80"/>
        <w:ind w:left="255"/>
      </w:pPr>
      <m:oMathPara>
        <m:oMath>
          <m:sSub>
            <m:e>
              <m:r>
                <m:t>K</m:t>
              </m:r>
            </m:e>
            <m:sub>
              <m:r>
                <m:t>D</m:t>
              </m:r>
            </m:sub>
          </m:sSub>
          <m:r>
            <m:t>=Gtbh</m:t>
          </m:r>
        </m:oMath>
      </m:oMathPara>
    </w:p>
    <w:p w14:paraId="334DAC56" w14:textId="77777777" w:rsidR="005D6043" w:rsidRDefault="00A3732B">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45D924C7" w14:textId="77777777" w:rsidR="005D6043" w:rsidRDefault="00A3732B">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m:oMath>
        <m:sSub>
          <m:e>
            <m:r>
              <m:t>σ</m:t>
            </m:r>
          </m:e>
          <m:sub>
            <m:r>
              <m:t>z</m:t>
            </m:r>
          </m:sub>
        </m:sSub>
        <m:r>
          <m:t>=6m/</m:t>
        </m:r>
        <m:sSup>
          <m:e>
            <m:r>
              <m:t>t</m:t>
            </m:r>
          </m:e>
          <m:sup>
            <m:r>
              <m:t>2</m:t>
            </m:r>
          </m:sup>
        </m:sSup>
      </m:oMath>
      <w:r>
        <w:t xml:space="preserve"> con il segno sfavorevole e </w:t>
      </w:r>
      <w:r>
        <w:rPr>
          <w:rFonts w:ascii="Calibri" w:eastAsia="Calibri" w:hAnsi="Calibri" w:cs="Calibri"/>
        </w:rPr>
        <w:t>τ</w:t>
      </w:r>
      <w:r>
        <w:t>.</w:t>
      </w:r>
    </w:p>
    <w:p w14:paraId="3664AF59" w14:textId="77777777" w:rsidR="005D6043" w:rsidRDefault="00A3732B">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4FA7C6FE" w14:textId="77777777" w:rsidR="005D6043" w:rsidRDefault="00A3732B">
      <w:pPr>
        <w:spacing w:after="140"/>
      </w:pPr>
      <w:r>
        <w:t xml:space="preserve">I diaframmi a piastra sono verificati a taglio con imbozzamento (EN 1993-1-5 §5 con </w:t>
      </w:r>
      <m:oMath>
        <m:r>
          <m:t>η=1</m:t>
        </m:r>
      </m:oMath>
      <w:r>
        <w:t xml:space="preserve">) e a tensione equivalente; le diagonali dei controventi a X in compressione con la curva c e </w:t>
      </w:r>
      <m:oMath>
        <m:sSub>
          <m:e>
            <m:r>
              <m:t>L</m:t>
            </m:r>
          </m:e>
          <m:sub>
            <m:r>
              <m:t>cr</m:t>
            </m:r>
          </m:sub>
        </m:sSub>
        <m:r>
          <m:t>=βL</m:t>
        </m:r>
      </m:oMath>
      <w:r>
        <w:t>.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7289DA0F" w14:textId="77777777" w:rsidR="005D6043" w:rsidRDefault="00A3732B">
      <w:pPr>
        <w:spacing w:after="140"/>
      </w:pPr>
      <w:r>
        <w:t xml:space="preserve">Nell'esempio del paragrafo precedente, con luce 40 m, diaframmi a piastra da 12 mm ogni 5 m, </w:t>
      </w:r>
      <m:oMath>
        <m:sSub>
          <m:e>
            <m:r>
              <m:t>m</m:t>
            </m:r>
          </m:e>
          <m:sub>
            <m:r>
              <m:t>t</m:t>
            </m:r>
          </m:sub>
        </m:sSub>
        <m:r>
          <m:t>=60</m:t>
        </m:r>
      </m:oMath>
      <w:r>
        <w:t xml:space="preserve"> kNm/m e </w:t>
      </w:r>
      <m:oMath>
        <m:sSub>
          <m:e>
            <m:r>
              <m:t>T</m:t>
            </m:r>
          </m:e>
          <m:sub>
            <m:r>
              <m:t>c</m:t>
            </m:r>
          </m:sub>
        </m:sSub>
        <m:r>
          <m:t>=600</m:t>
        </m:r>
      </m:oMath>
      <w:r>
        <w:t xml:space="preserve">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6043" w14:paraId="155C4171" w14:textId="77777777">
        <w:trPr>
          <w:cantSplit/>
          <w:tblHeader/>
          <w:jc w:val="center"/>
        </w:trPr>
        <w:tc>
          <w:tcPr>
            <w:tcW w:w="3005" w:type="dxa"/>
            <w:shd w:val="clear" w:color="auto" w:fill="E7E6E6"/>
            <w:tcMar>
              <w:top w:w="90" w:type="dxa"/>
              <w:left w:w="90" w:type="dxa"/>
              <w:bottom w:w="90" w:type="dxa"/>
              <w:right w:w="90" w:type="dxa"/>
            </w:tcMar>
            <w:vAlign w:val="center"/>
          </w:tcPr>
          <w:p w14:paraId="2D7F5ED9" w14:textId="77777777" w:rsidR="005D6043" w:rsidRDefault="00A3732B">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0A6665CE" w14:textId="77777777" w:rsidR="005D6043" w:rsidRDefault="00A3732B">
            <w:pPr>
              <w:spacing w:before="20" w:after="20"/>
              <w:jc w:val="center"/>
            </w:pPr>
            <w:r>
              <w:rPr>
                <w:b/>
                <w:sz w:val="21"/>
              </w:rPr>
              <w:t>Valore</w:t>
            </w:r>
          </w:p>
        </w:tc>
      </w:tr>
      <w:tr w:rsidR="005D6043" w14:paraId="3E0D3718" w14:textId="77777777">
        <w:trPr>
          <w:cantSplit/>
          <w:jc w:val="center"/>
        </w:trPr>
        <w:tc>
          <w:tcPr>
            <w:tcW w:w="3005" w:type="dxa"/>
            <w:tcMar>
              <w:top w:w="90" w:type="dxa"/>
              <w:left w:w="90" w:type="dxa"/>
              <w:bottom w:w="90" w:type="dxa"/>
              <w:right w:w="90" w:type="dxa"/>
            </w:tcMar>
            <w:vAlign w:val="center"/>
          </w:tcPr>
          <w:p w14:paraId="0F4748F9" w14:textId="77777777" w:rsidR="005D6043" w:rsidRDefault="00A3732B">
            <w:pPr>
              <w:spacing w:before="20" w:after="20"/>
              <w:jc w:val="left"/>
            </w:pPr>
            <w:r>
              <w:rPr>
                <w:sz w:val="21"/>
              </w:rPr>
              <w:t>IDw</w:t>
            </w:r>
          </w:p>
        </w:tc>
        <w:tc>
          <w:tcPr>
            <w:tcW w:w="6633" w:type="dxa"/>
            <w:tcMar>
              <w:top w:w="90" w:type="dxa"/>
              <w:left w:w="90" w:type="dxa"/>
              <w:bottom w:w="90" w:type="dxa"/>
              <w:right w:w="90" w:type="dxa"/>
            </w:tcMar>
            <w:vAlign w:val="center"/>
          </w:tcPr>
          <w:p w14:paraId="3CC71F6C" w14:textId="77777777" w:rsidR="005D6043" w:rsidRDefault="00A3732B">
            <w:pPr>
              <w:spacing w:before="20" w:after="20"/>
              <w:jc w:val="center"/>
            </w:pPr>
            <w:r>
              <w:rPr>
                <w:sz w:val="21"/>
              </w:rPr>
              <w:t>0,010042 m⁶</w:t>
            </w:r>
          </w:p>
        </w:tc>
      </w:tr>
      <w:tr w:rsidR="005D6043" w14:paraId="6C0FD732" w14:textId="77777777">
        <w:trPr>
          <w:cantSplit/>
          <w:jc w:val="center"/>
        </w:trPr>
        <w:tc>
          <w:tcPr>
            <w:tcW w:w="3005" w:type="dxa"/>
            <w:tcMar>
              <w:top w:w="90" w:type="dxa"/>
              <w:left w:w="90" w:type="dxa"/>
              <w:bottom w:w="90" w:type="dxa"/>
              <w:right w:w="90" w:type="dxa"/>
            </w:tcMar>
            <w:vAlign w:val="center"/>
          </w:tcPr>
          <w:p w14:paraId="1C076ACA" w14:textId="77777777" w:rsidR="005D6043" w:rsidRDefault="00A3732B">
            <w:pPr>
              <w:spacing w:before="20" w:after="20"/>
              <w:jc w:val="left"/>
            </w:pPr>
            <w:r>
              <w:rPr>
                <w:sz w:val="21"/>
              </w:rPr>
              <w:t>K</w:t>
            </w:r>
          </w:p>
        </w:tc>
        <w:tc>
          <w:tcPr>
            <w:tcW w:w="6633" w:type="dxa"/>
            <w:tcMar>
              <w:top w:w="90" w:type="dxa"/>
              <w:left w:w="90" w:type="dxa"/>
              <w:bottom w:w="90" w:type="dxa"/>
              <w:right w:w="90" w:type="dxa"/>
            </w:tcMar>
            <w:vAlign w:val="center"/>
          </w:tcPr>
          <w:p w14:paraId="63987D67" w14:textId="77777777" w:rsidR="005D6043" w:rsidRDefault="00A3732B">
            <w:pPr>
              <w:spacing w:before="20" w:after="20"/>
              <w:jc w:val="center"/>
            </w:pPr>
            <w:r>
              <w:rPr>
                <w:sz w:val="21"/>
              </w:rPr>
              <w:t>607,168 kN·m/m</w:t>
            </w:r>
          </w:p>
        </w:tc>
      </w:tr>
      <w:tr w:rsidR="005D6043" w14:paraId="141E9ABA" w14:textId="77777777">
        <w:trPr>
          <w:cantSplit/>
          <w:jc w:val="center"/>
        </w:trPr>
        <w:tc>
          <w:tcPr>
            <w:tcW w:w="3005" w:type="dxa"/>
            <w:tcMar>
              <w:top w:w="90" w:type="dxa"/>
              <w:left w:w="90" w:type="dxa"/>
              <w:bottom w:w="90" w:type="dxa"/>
              <w:right w:w="90" w:type="dxa"/>
            </w:tcMar>
            <w:vAlign w:val="center"/>
          </w:tcPr>
          <w:p w14:paraId="36BF7FE4" w14:textId="77777777" w:rsidR="005D6043" w:rsidRDefault="00A3732B">
            <w:pPr>
              <w:spacing w:before="20" w:after="20"/>
              <w:jc w:val="left"/>
            </w:pPr>
            <w:r>
              <w:rPr>
                <w:sz w:val="21"/>
              </w:rPr>
              <w:t>KD della piastra</w:t>
            </w:r>
          </w:p>
        </w:tc>
        <w:tc>
          <w:tcPr>
            <w:tcW w:w="6633" w:type="dxa"/>
            <w:tcMar>
              <w:top w:w="90" w:type="dxa"/>
              <w:left w:w="90" w:type="dxa"/>
              <w:bottom w:w="90" w:type="dxa"/>
              <w:right w:w="90" w:type="dxa"/>
            </w:tcMar>
            <w:vAlign w:val="center"/>
          </w:tcPr>
          <w:p w14:paraId="6B9A28DD" w14:textId="77777777" w:rsidR="005D6043" w:rsidRDefault="00A3732B">
            <w:pPr>
              <w:spacing w:before="20" w:after="20"/>
              <w:jc w:val="center"/>
            </w:pPr>
            <w:r>
              <w:rPr>
                <w:sz w:val="21"/>
              </w:rPr>
              <w:t>2872,26 MN·m</w:t>
            </w:r>
          </w:p>
        </w:tc>
      </w:tr>
      <w:tr w:rsidR="005D6043" w14:paraId="189EC824" w14:textId="77777777">
        <w:trPr>
          <w:cantSplit/>
          <w:jc w:val="center"/>
        </w:trPr>
        <w:tc>
          <w:tcPr>
            <w:tcW w:w="3005" w:type="dxa"/>
            <w:tcMar>
              <w:top w:w="90" w:type="dxa"/>
              <w:left w:w="90" w:type="dxa"/>
              <w:bottom w:w="90" w:type="dxa"/>
              <w:right w:w="90" w:type="dxa"/>
            </w:tcMar>
            <w:vAlign w:val="center"/>
          </w:tcPr>
          <w:p w14:paraId="75228F88" w14:textId="77777777" w:rsidR="005D6043" w:rsidRDefault="00A3732B">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49E95CED" w14:textId="77777777" w:rsidR="005D6043" w:rsidRDefault="00A3732B">
            <w:pPr>
              <w:spacing w:before="20" w:after="20"/>
              <w:jc w:val="center"/>
            </w:pPr>
            <w:r>
              <w:rPr>
                <w:sz w:val="21"/>
              </w:rPr>
              <w:t>0,341377</w:t>
            </w:r>
          </w:p>
        </w:tc>
      </w:tr>
      <w:tr w:rsidR="005D6043" w14:paraId="40B3286C" w14:textId="77777777">
        <w:trPr>
          <w:cantSplit/>
          <w:jc w:val="center"/>
        </w:trPr>
        <w:tc>
          <w:tcPr>
            <w:tcW w:w="3005" w:type="dxa"/>
            <w:tcMar>
              <w:top w:w="90" w:type="dxa"/>
              <w:left w:w="90" w:type="dxa"/>
              <w:bottom w:w="90" w:type="dxa"/>
              <w:right w:w="90" w:type="dxa"/>
            </w:tcMar>
            <w:vAlign w:val="center"/>
          </w:tcPr>
          <w:p w14:paraId="1E70D0F7" w14:textId="77777777" w:rsidR="005D6043" w:rsidRDefault="00A3732B">
            <w:pPr>
              <w:spacing w:before="20" w:after="20"/>
              <w:jc w:val="left"/>
            </w:pPr>
            <w:r>
              <w:rPr>
                <w:sz w:val="21"/>
              </w:rPr>
              <w:t>Diaframmi intermedi</w:t>
            </w:r>
          </w:p>
        </w:tc>
        <w:tc>
          <w:tcPr>
            <w:tcW w:w="6633" w:type="dxa"/>
            <w:tcMar>
              <w:top w:w="90" w:type="dxa"/>
              <w:left w:w="90" w:type="dxa"/>
              <w:bottom w:w="90" w:type="dxa"/>
              <w:right w:w="90" w:type="dxa"/>
            </w:tcMar>
            <w:vAlign w:val="center"/>
          </w:tcPr>
          <w:p w14:paraId="690D5CEF" w14:textId="77777777" w:rsidR="005D6043" w:rsidRDefault="00A3732B">
            <w:pPr>
              <w:spacing w:before="20" w:after="20"/>
              <w:jc w:val="center"/>
            </w:pPr>
            <w:r>
              <w:rPr>
                <w:sz w:val="21"/>
              </w:rPr>
              <w:t>7</w:t>
            </w:r>
          </w:p>
        </w:tc>
      </w:tr>
      <w:tr w:rsidR="005D6043" w14:paraId="3725BCFA" w14:textId="77777777">
        <w:trPr>
          <w:cantSplit/>
          <w:jc w:val="center"/>
        </w:trPr>
        <w:tc>
          <w:tcPr>
            <w:tcW w:w="3005" w:type="dxa"/>
            <w:tcMar>
              <w:top w:w="90" w:type="dxa"/>
              <w:left w:w="90" w:type="dxa"/>
              <w:bottom w:w="90" w:type="dxa"/>
              <w:right w:w="90" w:type="dxa"/>
            </w:tcMar>
            <w:vAlign w:val="center"/>
          </w:tcPr>
          <w:p w14:paraId="34228AC8" w14:textId="77777777" w:rsidR="005D6043" w:rsidRDefault="00A3732B">
            <w:pPr>
              <w:spacing w:before="20" w:after="20"/>
              <w:jc w:val="left"/>
            </w:pPr>
            <w:r>
              <w:rPr>
                <w:rFonts w:ascii="Calibri" w:eastAsia="Calibri" w:hAnsi="Calibri" w:cs="Calibri"/>
                <w:sz w:val="21"/>
              </w:rPr>
              <w:lastRenderedPageBreak/>
              <w:t>ψ</w:t>
            </w:r>
            <w:r>
              <w:rPr>
                <w:sz w:val="21"/>
              </w:rPr>
              <w:t xml:space="preserve"> massimo</w:t>
            </w:r>
          </w:p>
        </w:tc>
        <w:tc>
          <w:tcPr>
            <w:tcW w:w="6633" w:type="dxa"/>
            <w:tcMar>
              <w:top w:w="90" w:type="dxa"/>
              <w:left w:w="90" w:type="dxa"/>
              <w:bottom w:w="90" w:type="dxa"/>
              <w:right w:w="90" w:type="dxa"/>
            </w:tcMar>
            <w:vAlign w:val="center"/>
          </w:tcPr>
          <w:p w14:paraId="2C32E270" w14:textId="77777777" w:rsidR="005D6043" w:rsidRDefault="00A3732B">
            <w:pPr>
              <w:spacing w:before="20" w:after="20"/>
              <w:jc w:val="center"/>
            </w:pPr>
            <w:r>
              <w:rPr>
                <w:sz w:val="21"/>
              </w:rPr>
              <w:t>2,762·10</w:t>
            </w:r>
            <w:r>
              <w:rPr>
                <w:rFonts w:ascii="Calibri" w:eastAsia="Calibri" w:hAnsi="Calibri" w:cs="Calibri"/>
                <w:sz w:val="21"/>
              </w:rPr>
              <w:t>⁻</w:t>
            </w:r>
            <w:r>
              <w:rPr>
                <w:sz w:val="21"/>
              </w:rPr>
              <w:t>⁴ rad</w:t>
            </w:r>
          </w:p>
        </w:tc>
      </w:tr>
      <w:tr w:rsidR="005D6043" w14:paraId="30424374" w14:textId="77777777">
        <w:trPr>
          <w:cantSplit/>
          <w:jc w:val="center"/>
        </w:trPr>
        <w:tc>
          <w:tcPr>
            <w:tcW w:w="3005" w:type="dxa"/>
            <w:tcMar>
              <w:top w:w="90" w:type="dxa"/>
              <w:left w:w="90" w:type="dxa"/>
              <w:bottom w:w="90" w:type="dxa"/>
              <w:right w:w="90" w:type="dxa"/>
            </w:tcMar>
            <w:vAlign w:val="center"/>
          </w:tcPr>
          <w:p w14:paraId="3DCF97F0" w14:textId="77777777" w:rsidR="005D6043" w:rsidRDefault="00A3732B">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6004B936" w14:textId="77777777" w:rsidR="005D6043" w:rsidRDefault="00A3732B">
            <w:pPr>
              <w:spacing w:before="20" w:after="20"/>
              <w:jc w:val="left"/>
            </w:pPr>
            <w:r>
              <w:rPr>
                <w:sz w:val="21"/>
              </w:rPr>
              <w:t>14,946 MPa, pari al 20,2% della flessione</w:t>
            </w:r>
          </w:p>
        </w:tc>
      </w:tr>
      <w:tr w:rsidR="005D6043" w14:paraId="204FA25C" w14:textId="77777777">
        <w:trPr>
          <w:cantSplit/>
          <w:jc w:val="center"/>
        </w:trPr>
        <w:tc>
          <w:tcPr>
            <w:tcW w:w="3005" w:type="dxa"/>
            <w:tcMar>
              <w:top w:w="90" w:type="dxa"/>
              <w:left w:w="90" w:type="dxa"/>
              <w:bottom w:w="90" w:type="dxa"/>
              <w:right w:w="90" w:type="dxa"/>
            </w:tcMar>
            <w:vAlign w:val="center"/>
          </w:tcPr>
          <w:p w14:paraId="79229620" w14:textId="77777777" w:rsidR="005D6043" w:rsidRDefault="00A3732B">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3EE6336D" w14:textId="77777777" w:rsidR="005D6043" w:rsidRDefault="00A3732B">
            <w:pPr>
              <w:spacing w:before="20" w:after="20"/>
              <w:jc w:val="center"/>
            </w:pPr>
            <w:r>
              <w:rPr>
                <w:sz w:val="21"/>
              </w:rPr>
              <w:t>0,0434 kNm/m</w:t>
            </w:r>
          </w:p>
        </w:tc>
      </w:tr>
      <w:tr w:rsidR="005D6043" w14:paraId="68AF5572" w14:textId="77777777">
        <w:trPr>
          <w:cantSplit/>
          <w:jc w:val="center"/>
        </w:trPr>
        <w:tc>
          <w:tcPr>
            <w:tcW w:w="3005" w:type="dxa"/>
            <w:tcMar>
              <w:top w:w="90" w:type="dxa"/>
              <w:left w:w="90" w:type="dxa"/>
              <w:bottom w:w="90" w:type="dxa"/>
              <w:right w:w="90" w:type="dxa"/>
            </w:tcMar>
            <w:vAlign w:val="center"/>
          </w:tcPr>
          <w:p w14:paraId="2A145B05" w14:textId="77777777" w:rsidR="005D6043" w:rsidRDefault="00A3732B">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69F4A01D" w14:textId="77777777" w:rsidR="005D6043" w:rsidRDefault="00A3732B">
            <w:pPr>
              <w:spacing w:before="20" w:after="20"/>
              <w:jc w:val="center"/>
            </w:pPr>
            <w:r>
              <w:rPr>
                <w:sz w:val="21"/>
              </w:rPr>
              <w:t>8,394 MPa</w:t>
            </w:r>
          </w:p>
        </w:tc>
      </w:tr>
    </w:tbl>
    <w:p w14:paraId="296DD93F" w14:textId="77777777" w:rsidR="005D6043" w:rsidRDefault="005D6043"/>
    <w:p w14:paraId="76340FC3" w14:textId="77777777" w:rsidR="005D6043" w:rsidRDefault="00A3732B">
      <w:pPr>
        <w:pStyle w:val="Titolo1"/>
        <w:keepNext/>
        <w:spacing w:after="140"/>
      </w:pPr>
      <w:bookmarkStart w:id="85" w:name="_Toc244139865"/>
      <w:r>
        <w:t>Bridge Design</w:t>
      </w:r>
      <w:bookmarkEnd w:id="85"/>
    </w:p>
    <w:p w14:paraId="464DAFCA" w14:textId="77777777" w:rsidR="005D6043" w:rsidRDefault="00A3732B">
      <w:pPr>
        <w:spacing w:after="140"/>
      </w:pPr>
      <w:r>
        <w:t>Il modello costruisce e confronta alternative parametriche. La graduatoria riguarda soltanto le combinazioni ammesse ed esplorate: non dimostra la sicurezza del ponte né l’ottimo fra tutte le soluzioni realizzabili.</w:t>
      </w:r>
    </w:p>
    <w:p w14:paraId="2D5DAD47" w14:textId="77777777" w:rsidR="005D6043" w:rsidRDefault="00A3732B">
      <w:pPr>
        <w:pStyle w:val="Titolo2"/>
        <w:keepNext/>
        <w:spacing w:after="140"/>
      </w:pPr>
      <w:bookmarkStart w:id="86" w:name="_Toc244139866"/>
      <w:r>
        <w:t>Ambito del motore e significato di ottimizzazione</w:t>
      </w:r>
      <w:bookmarkEnd w:id="86"/>
    </w:p>
    <w:p w14:paraId="7DCD4EE9" w14:textId="77777777" w:rsidR="005D6043" w:rsidRDefault="00A3732B">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14:paraId="485943D8" w14:textId="77777777" w:rsidR="005D6043" w:rsidRDefault="00A3732B">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238C9168" w14:textId="77777777" w:rsidR="005D6043" w:rsidRDefault="00A3732B">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62B317C0" w14:textId="77777777" w:rsidR="005D6043" w:rsidRDefault="00A3732B">
      <w:pPr>
        <w:pStyle w:val="Titolo2"/>
        <w:keepNext/>
        <w:spacing w:after="140"/>
      </w:pPr>
      <w:bookmarkStart w:id="87" w:name="_Toc244139867"/>
      <w:r>
        <w:t>Dati esterni e loro ingresso nel calcolo</w:t>
      </w:r>
      <w:bookmarkEnd w:id="87"/>
    </w:p>
    <w:p w14:paraId="0BA2F9D8" w14:textId="77777777" w:rsidR="005D6043" w:rsidRDefault="00A3732B">
      <w:pPr>
        <w:spacing w:after="140"/>
      </w:pPr>
      <w:r>
        <w:t xml:space="preserve">I dati esterni entrano attraverso i campi del progetto e il listino. I cataloghi possono essere importati da CSV, XLSX e JSON ANTHEA. Durante la ricerca non vengono interrogati servizi esterni, come prezzari, servizi geologici o banche dati di ponti. I valori </w:t>
      </w:r>
      <w:r>
        <w:lastRenderedPageBreak/>
        <w:t>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374D3B49" w14:textId="77777777">
        <w:trPr>
          <w:cantSplit/>
          <w:tblHeader/>
          <w:jc w:val="center"/>
        </w:trPr>
        <w:tc>
          <w:tcPr>
            <w:tcW w:w="2381" w:type="dxa"/>
            <w:shd w:val="clear" w:color="auto" w:fill="E7E6E6"/>
            <w:tcMar>
              <w:top w:w="90" w:type="dxa"/>
              <w:left w:w="90" w:type="dxa"/>
              <w:bottom w:w="90" w:type="dxa"/>
              <w:right w:w="90" w:type="dxa"/>
            </w:tcMar>
            <w:vAlign w:val="center"/>
          </w:tcPr>
          <w:p w14:paraId="065785D3" w14:textId="77777777" w:rsidR="005D6043" w:rsidRDefault="00A3732B">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66B5A586" w14:textId="77777777" w:rsidR="005D6043" w:rsidRDefault="00A3732B">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619BF685" w14:textId="77777777" w:rsidR="005D6043" w:rsidRDefault="00A3732B">
            <w:pPr>
              <w:spacing w:before="20" w:after="20"/>
              <w:jc w:val="left"/>
            </w:pPr>
            <w:r>
              <w:rPr>
                <w:b/>
                <w:sz w:val="21"/>
              </w:rPr>
              <w:t>Effetto nel modello</w:t>
            </w:r>
          </w:p>
        </w:tc>
      </w:tr>
      <w:tr w:rsidR="005D6043" w14:paraId="36D7CB90" w14:textId="77777777">
        <w:trPr>
          <w:cantSplit/>
          <w:jc w:val="center"/>
        </w:trPr>
        <w:tc>
          <w:tcPr>
            <w:tcW w:w="2381" w:type="dxa"/>
            <w:tcMar>
              <w:top w:w="90" w:type="dxa"/>
              <w:left w:w="90" w:type="dxa"/>
              <w:bottom w:w="90" w:type="dxa"/>
              <w:right w:w="90" w:type="dxa"/>
            </w:tcMar>
            <w:vAlign w:val="center"/>
          </w:tcPr>
          <w:p w14:paraId="28E839BC" w14:textId="77777777" w:rsidR="005D6043" w:rsidRDefault="00A3732B">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6FFBAF72" w14:textId="77777777" w:rsidR="005D6043" w:rsidRDefault="00A3732B">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25869390" w14:textId="77777777" w:rsidR="005D6043" w:rsidRDefault="00A3732B">
            <w:pPr>
              <w:spacing w:before="20" w:after="20"/>
              <w:jc w:val="left"/>
            </w:pPr>
            <w:r>
              <w:rPr>
                <w:sz w:val="21"/>
              </w:rPr>
              <w:t>Geometria campate volumi e carichi</w:t>
            </w:r>
          </w:p>
        </w:tc>
      </w:tr>
      <w:tr w:rsidR="005D6043" w14:paraId="4D40554E" w14:textId="77777777">
        <w:trPr>
          <w:cantSplit/>
          <w:jc w:val="center"/>
        </w:trPr>
        <w:tc>
          <w:tcPr>
            <w:tcW w:w="2381" w:type="dxa"/>
            <w:tcMar>
              <w:top w:w="90" w:type="dxa"/>
              <w:left w:w="90" w:type="dxa"/>
              <w:bottom w:w="90" w:type="dxa"/>
              <w:right w:w="90" w:type="dxa"/>
            </w:tcMar>
            <w:vAlign w:val="center"/>
          </w:tcPr>
          <w:p w14:paraId="0FA91B66" w14:textId="77777777" w:rsidR="005D6043" w:rsidRDefault="00A3732B">
            <w:pPr>
              <w:spacing w:before="20" w:after="20"/>
              <w:jc w:val="left"/>
            </w:pPr>
            <w:r>
              <w:rPr>
                <w:sz w:val="21"/>
              </w:rPr>
              <w:t>Ostacolo e sua larghezza</w:t>
            </w:r>
          </w:p>
        </w:tc>
        <w:tc>
          <w:tcPr>
            <w:tcW w:w="3402" w:type="dxa"/>
            <w:tcMar>
              <w:top w:w="90" w:type="dxa"/>
              <w:left w:w="90" w:type="dxa"/>
              <w:bottom w:w="90" w:type="dxa"/>
              <w:right w:w="90" w:type="dxa"/>
            </w:tcMar>
            <w:vAlign w:val="center"/>
          </w:tcPr>
          <w:p w14:paraId="658CC17D" w14:textId="77777777" w:rsidR="005D6043" w:rsidRDefault="00A3732B">
            <w:pPr>
              <w:spacing w:before="20" w:after="20"/>
              <w:jc w:val="center"/>
            </w:pPr>
            <w:r>
              <w:rPr>
                <w:sz w:val="21"/>
              </w:rPr>
              <w:t>Vincoli del sito</w:t>
            </w:r>
          </w:p>
        </w:tc>
        <w:tc>
          <w:tcPr>
            <w:tcW w:w="3855" w:type="dxa"/>
            <w:tcMar>
              <w:top w:w="90" w:type="dxa"/>
              <w:left w:w="90" w:type="dxa"/>
              <w:bottom w:w="90" w:type="dxa"/>
              <w:right w:w="90" w:type="dxa"/>
            </w:tcMar>
            <w:vAlign w:val="center"/>
          </w:tcPr>
          <w:p w14:paraId="63E7C368" w14:textId="77777777" w:rsidR="005D6043" w:rsidRDefault="00A3732B">
            <w:pPr>
              <w:spacing w:before="20" w:after="20"/>
              <w:jc w:val="left"/>
            </w:pPr>
            <w:r>
              <w:rPr>
                <w:sz w:val="21"/>
              </w:rPr>
              <w:t>Spostamento o esclusione degli appoggi interferenti</w:t>
            </w:r>
          </w:p>
        </w:tc>
      </w:tr>
      <w:tr w:rsidR="005D6043" w14:paraId="2CBCD3D5" w14:textId="77777777">
        <w:trPr>
          <w:cantSplit/>
          <w:jc w:val="center"/>
        </w:trPr>
        <w:tc>
          <w:tcPr>
            <w:tcW w:w="2381" w:type="dxa"/>
            <w:tcMar>
              <w:top w:w="90" w:type="dxa"/>
              <w:left w:w="90" w:type="dxa"/>
              <w:bottom w:w="90" w:type="dxa"/>
              <w:right w:w="90" w:type="dxa"/>
            </w:tcMar>
            <w:vAlign w:val="center"/>
          </w:tcPr>
          <w:p w14:paraId="38157A16" w14:textId="77777777" w:rsidR="005D6043" w:rsidRDefault="00A3732B">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2AF97549" w14:textId="77777777" w:rsidR="005D6043" w:rsidRDefault="00A3732B">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3F153C73" w14:textId="77777777" w:rsidR="005D6043" w:rsidRDefault="00A3732B">
            <w:pPr>
              <w:spacing w:before="20" w:after="20"/>
              <w:jc w:val="left"/>
            </w:pPr>
            <w:r>
              <w:rPr>
                <w:sz w:val="21"/>
              </w:rPr>
              <w:t>Fondazione automatica e soglie assiali</w:t>
            </w:r>
          </w:p>
        </w:tc>
      </w:tr>
      <w:tr w:rsidR="005D6043" w14:paraId="347446CC" w14:textId="77777777">
        <w:trPr>
          <w:cantSplit/>
          <w:jc w:val="center"/>
        </w:trPr>
        <w:tc>
          <w:tcPr>
            <w:tcW w:w="2381" w:type="dxa"/>
            <w:tcMar>
              <w:top w:w="90" w:type="dxa"/>
              <w:left w:w="90" w:type="dxa"/>
              <w:bottom w:w="90" w:type="dxa"/>
              <w:right w:w="90" w:type="dxa"/>
            </w:tcMar>
            <w:vAlign w:val="center"/>
          </w:tcPr>
          <w:p w14:paraId="631753DD" w14:textId="77777777" w:rsidR="005D6043" w:rsidRDefault="00A3732B">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10F93C0D" w14:textId="77777777" w:rsidR="005D6043" w:rsidRDefault="00A3732B">
            <w:pPr>
              <w:spacing w:before="20" w:after="20"/>
              <w:jc w:val="left"/>
            </w:pPr>
            <w:r>
              <w:rPr>
                <w:sz w:val="21"/>
              </w:rPr>
              <w:t>Ipotesi dell’utente</w:t>
            </w:r>
          </w:p>
        </w:tc>
        <w:tc>
          <w:tcPr>
            <w:tcW w:w="3855" w:type="dxa"/>
            <w:tcMar>
              <w:top w:w="90" w:type="dxa"/>
              <w:left w:w="90" w:type="dxa"/>
              <w:bottom w:w="90" w:type="dxa"/>
              <w:right w:w="90" w:type="dxa"/>
            </w:tcMar>
            <w:vAlign w:val="center"/>
          </w:tcPr>
          <w:p w14:paraId="44816E61" w14:textId="77777777" w:rsidR="005D6043" w:rsidRDefault="00A3732B">
            <w:pPr>
              <w:spacing w:before="20" w:after="20"/>
              <w:jc w:val="left"/>
            </w:pPr>
            <w:r>
              <w:rPr>
                <w:sz w:val="21"/>
              </w:rPr>
              <w:t>Sollecitazioni reazioni e dimensioni automatiche</w:t>
            </w:r>
          </w:p>
        </w:tc>
      </w:tr>
      <w:tr w:rsidR="005D6043" w14:paraId="7E5DADDC" w14:textId="77777777">
        <w:trPr>
          <w:cantSplit/>
          <w:jc w:val="center"/>
        </w:trPr>
        <w:tc>
          <w:tcPr>
            <w:tcW w:w="2381" w:type="dxa"/>
            <w:tcMar>
              <w:top w:w="90" w:type="dxa"/>
              <w:left w:w="90" w:type="dxa"/>
              <w:bottom w:w="90" w:type="dxa"/>
              <w:right w:w="90" w:type="dxa"/>
            </w:tcMar>
            <w:vAlign w:val="center"/>
          </w:tcPr>
          <w:p w14:paraId="6BCCC57E" w14:textId="77777777" w:rsidR="005D6043" w:rsidRDefault="00A3732B">
            <w:pPr>
              <w:spacing w:before="20" w:after="20"/>
              <w:jc w:val="left"/>
            </w:pPr>
            <w:r>
              <w:rPr>
                <w:sz w:val="21"/>
              </w:rPr>
              <w:t>Prezzi unitari</w:t>
            </w:r>
          </w:p>
        </w:tc>
        <w:tc>
          <w:tcPr>
            <w:tcW w:w="3402" w:type="dxa"/>
            <w:tcMar>
              <w:top w:w="90" w:type="dxa"/>
              <w:left w:w="90" w:type="dxa"/>
              <w:bottom w:w="90" w:type="dxa"/>
              <w:right w:w="90" w:type="dxa"/>
            </w:tcMar>
            <w:vAlign w:val="center"/>
          </w:tcPr>
          <w:p w14:paraId="29C15442" w14:textId="77777777" w:rsidR="005D6043" w:rsidRDefault="00A3732B">
            <w:pPr>
              <w:spacing w:before="20" w:after="20"/>
              <w:jc w:val="left"/>
            </w:pPr>
            <w:r>
              <w:rPr>
                <w:sz w:val="21"/>
              </w:rPr>
              <w:t>Prezzari e preventivi</w:t>
            </w:r>
          </w:p>
        </w:tc>
        <w:tc>
          <w:tcPr>
            <w:tcW w:w="3855" w:type="dxa"/>
            <w:tcMar>
              <w:top w:w="90" w:type="dxa"/>
              <w:left w:w="90" w:type="dxa"/>
              <w:bottom w:w="90" w:type="dxa"/>
              <w:right w:w="90" w:type="dxa"/>
            </w:tcMar>
            <w:vAlign w:val="center"/>
          </w:tcPr>
          <w:p w14:paraId="78CA2796" w14:textId="77777777" w:rsidR="005D6043" w:rsidRDefault="00A3732B">
            <w:pPr>
              <w:spacing w:before="20" w:after="20"/>
              <w:jc w:val="left"/>
            </w:pPr>
            <w:r>
              <w:rPr>
                <w:sz w:val="21"/>
              </w:rPr>
              <w:t>Costo a parità di quantità</w:t>
            </w:r>
          </w:p>
        </w:tc>
      </w:tr>
      <w:tr w:rsidR="005D6043" w14:paraId="78782FFF" w14:textId="77777777">
        <w:trPr>
          <w:cantSplit/>
          <w:jc w:val="center"/>
        </w:trPr>
        <w:tc>
          <w:tcPr>
            <w:tcW w:w="2381" w:type="dxa"/>
            <w:tcMar>
              <w:top w:w="90" w:type="dxa"/>
              <w:left w:w="90" w:type="dxa"/>
              <w:bottom w:w="90" w:type="dxa"/>
              <w:right w:w="90" w:type="dxa"/>
            </w:tcMar>
            <w:vAlign w:val="center"/>
          </w:tcPr>
          <w:p w14:paraId="6AE3C13D" w14:textId="77777777" w:rsidR="005D6043" w:rsidRDefault="00A3732B">
            <w:pPr>
              <w:spacing w:before="20" w:after="20"/>
              <w:jc w:val="left"/>
            </w:pPr>
            <w:r>
              <w:rPr>
                <w:sz w:val="21"/>
              </w:rPr>
              <w:t>Fattori ambientali</w:t>
            </w:r>
          </w:p>
        </w:tc>
        <w:tc>
          <w:tcPr>
            <w:tcW w:w="3402" w:type="dxa"/>
            <w:tcMar>
              <w:top w:w="90" w:type="dxa"/>
              <w:left w:w="90" w:type="dxa"/>
              <w:bottom w:w="90" w:type="dxa"/>
              <w:right w:w="90" w:type="dxa"/>
            </w:tcMar>
            <w:vAlign w:val="center"/>
          </w:tcPr>
          <w:p w14:paraId="3E7925CA" w14:textId="77777777" w:rsidR="005D6043" w:rsidRDefault="00A3732B">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48AB8E20" w14:textId="77777777" w:rsidR="005D6043" w:rsidRDefault="00A3732B">
            <w:pPr>
              <w:spacing w:before="20" w:after="20"/>
              <w:jc w:val="left"/>
            </w:pPr>
            <w:r>
              <w:rPr>
                <w:sz w:val="21"/>
              </w:rPr>
              <w:t>Indicatore parziale di CO₂</w:t>
            </w:r>
          </w:p>
        </w:tc>
      </w:tr>
    </w:tbl>
    <w:p w14:paraId="35D649B1" w14:textId="77777777" w:rsidR="005D6043" w:rsidRDefault="005D6043"/>
    <w:p w14:paraId="78D5CF1C" w14:textId="77777777" w:rsidR="005D6043" w:rsidRDefault="00A3732B">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3D774DC6" w14:textId="77777777" w:rsidR="005D6043" w:rsidRDefault="00A3732B">
      <w:pPr>
        <w:spacing w:after="140"/>
      </w:pPr>
      <w:r>
        <w:t>I prezzari servono a verificare l’ordine di grandezza delle tariffe e le inclusioni delle lavorazioni. Non forniscono la geometria ottima.</w:t>
      </w:r>
    </w:p>
    <w:p w14:paraId="24EF6E49" w14:textId="77777777" w:rsidR="005D6043" w:rsidRDefault="00A3732B">
      <w:pPr>
        <w:pStyle w:val="Titolo2"/>
        <w:keepNext/>
        <w:spacing w:after="140"/>
      </w:pPr>
      <w:bookmarkStart w:id="88" w:name="_Toc244139868"/>
      <w:r>
        <w:t>Variabili libere e grandezze conservate</w:t>
      </w:r>
      <w:bookmarkEnd w:id="88"/>
    </w:p>
    <w:p w14:paraId="1066B9B1" w14:textId="77777777" w:rsidR="005D6043" w:rsidRDefault="00A3732B">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4FEE869A" w14:textId="77777777" w:rsidR="005D6043" w:rsidRDefault="00A3732B">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0CAEB0D8" w14:textId="77777777" w:rsidR="005D6043" w:rsidRDefault="00A3732B">
      <w:pPr>
        <w:spacing w:after="140"/>
      </w:pPr>
      <w:r>
        <w:lastRenderedPageBreak/>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24C2FB5A" w14:textId="77777777" w:rsidR="005D6043" w:rsidRDefault="00A3732B">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67317DF7" w14:textId="77777777" w:rsidR="005D6043" w:rsidRDefault="00A3732B">
      <w:pPr>
        <w:pStyle w:val="Titolo2"/>
        <w:keepNext/>
        <w:spacing w:after="140"/>
      </w:pPr>
      <w:bookmarkStart w:id="89" w:name="_Toc244139869"/>
      <w:r>
        <w:t>Costruzione della griglia di ricerca</w:t>
      </w:r>
      <w:bookmarkEnd w:id="89"/>
    </w:p>
    <w:p w14:paraId="70BA5780" w14:textId="77777777" w:rsidR="005D6043" w:rsidRDefault="00A3732B">
      <w:pPr>
        <w:spacing w:after="140"/>
      </w:pPr>
      <w:r>
        <w:t xml:space="preserve">Il numero di campate esplorabile va da 1 a 30, entro minimo e massimo impostati. Per ciascuna famiglia si fa un primo controllo sulla luce media </w:t>
      </w:r>
      <m:oMath>
        <m:f>
          <m:fPr>
            <m:type m:val="lin"/>
          </m:fPr>
          <m:num>
            <m:r>
              <m:t>L</m:t>
            </m:r>
          </m:num>
          <m:den>
            <m:r>
              <m:t>n</m:t>
            </m:r>
          </m:den>
        </m:f>
      </m:oMath>
      <w:r>
        <w:t>;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37BBC37C" w14:textId="77777777" w:rsidR="005D6043" w:rsidRDefault="00A3732B">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39473ACC" w14:textId="77777777" w:rsidR="005D6043" w:rsidRDefault="00A3732B">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7CA77A46" w14:textId="77777777" w:rsidR="005D6043" w:rsidRDefault="00A3732B">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400ACB49" w14:textId="77777777" w:rsidR="005D6043" w:rsidRDefault="00A3732B">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79259319" w14:textId="77777777" w:rsidR="005D6043" w:rsidRDefault="00A3732B">
      <w:pPr>
        <w:pStyle w:val="Titolo2"/>
        <w:keepNext/>
        <w:spacing w:after="140"/>
      </w:pPr>
      <w:bookmarkStart w:id="90" w:name="_Toc244139870"/>
      <w:r>
        <w:lastRenderedPageBreak/>
        <w:t>Geometria longitudinale e larghezza</w:t>
      </w:r>
      <w:bookmarkEnd w:id="90"/>
    </w:p>
    <w:p w14:paraId="31890F48" w14:textId="77777777" w:rsidR="005D6043" w:rsidRDefault="00A3732B">
      <w:pPr>
        <w:spacing w:after="140"/>
      </w:pPr>
      <w:r>
        <w:t>Indicando con nc il numero delle corsie, bc la larghezza della corsia, b la banchina per lato, m lo spartitraffico e bb l’ingombro della barriera per lato, la larghezza complessiva W è:</w:t>
      </w:r>
    </w:p>
    <w:p w14:paraId="721C17E4" w14:textId="77777777" w:rsidR="005D6043" w:rsidRDefault="00A3732B">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3ACD84C2" w14:textId="77777777" w:rsidR="005D6043" w:rsidRDefault="00A3732B">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796AD4EC" w14:textId="77777777" w:rsidR="005D6043" w:rsidRDefault="00A3732B">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127768C2" w14:textId="77777777" w:rsidR="005D6043" w:rsidRDefault="00A3732B">
      <w:pPr>
        <w:pStyle w:val="Titolo2"/>
        <w:keepNext/>
        <w:spacing w:after="140"/>
      </w:pPr>
      <w:bookmarkStart w:id="91" w:name="_Toc244139871"/>
      <w:r>
        <w:t>Regole di altezza per le quattordici famiglie</w:t>
      </w:r>
      <w:bookmarkEnd w:id="91"/>
    </w:p>
    <w:p w14:paraId="09FA9A3F" w14:textId="77777777" w:rsidR="005D6043" w:rsidRDefault="00A3732B">
      <w:pPr>
        <w:spacing w:after="140"/>
      </w:pPr>
      <w:r>
        <w:t xml:space="preserve">Per le famiglie senza struttura superiore l’altezza automatica d è il maggiore fra un minimo e </w:t>
      </w:r>
      <m:oMath>
        <m:f>
          <m:fPr>
            <m:type m:val="lin"/>
          </m:fPr>
          <m:num>
            <m:sSub>
              <m:e>
                <m:r>
                  <m:t>L</m:t>
                </m:r>
              </m:e>
              <m:sub>
                <m:r>
                  <m:t>max</m:t>
                </m:r>
              </m:sub>
            </m:sSub>
          </m:num>
          <m:den>
            <m:r>
              <m:t>r</m:t>
            </m:r>
          </m:den>
        </m:f>
      </m:oMath>
      <w:r>
        <w:t xml:space="preserve">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6DFC061A" w14:textId="77777777" w:rsidR="005D6043" w:rsidRDefault="00A3732B">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D6043" w14:paraId="3342F880" w14:textId="77777777">
        <w:trPr>
          <w:cantSplit/>
          <w:tblHeader/>
          <w:jc w:val="center"/>
        </w:trPr>
        <w:tc>
          <w:tcPr>
            <w:tcW w:w="3969" w:type="dxa"/>
            <w:shd w:val="clear" w:color="auto" w:fill="E7E6E6"/>
            <w:tcMar>
              <w:top w:w="90" w:type="dxa"/>
              <w:left w:w="90" w:type="dxa"/>
              <w:bottom w:w="90" w:type="dxa"/>
              <w:right w:w="90" w:type="dxa"/>
            </w:tcMar>
            <w:vAlign w:val="center"/>
          </w:tcPr>
          <w:p w14:paraId="7882FB85" w14:textId="77777777" w:rsidR="005D6043" w:rsidRDefault="00A3732B">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53F802B2" w14:textId="77777777" w:rsidR="005D6043" w:rsidRDefault="00A3732B">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6C8C375C" w14:textId="77777777" w:rsidR="005D6043" w:rsidRDefault="00A3732B">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5A34B650" w14:textId="77777777" w:rsidR="005D6043" w:rsidRDefault="00A3732B">
            <w:pPr>
              <w:spacing w:before="20" w:after="20"/>
              <w:jc w:val="center"/>
            </w:pPr>
            <w:r>
              <w:rPr>
                <w:b/>
                <w:sz w:val="21"/>
              </w:rPr>
              <w:t>Minimo d m</w:t>
            </w:r>
          </w:p>
        </w:tc>
      </w:tr>
      <w:tr w:rsidR="005D6043" w14:paraId="2D60DE72" w14:textId="77777777">
        <w:trPr>
          <w:cantSplit/>
          <w:jc w:val="center"/>
        </w:trPr>
        <w:tc>
          <w:tcPr>
            <w:tcW w:w="3969" w:type="dxa"/>
            <w:tcMar>
              <w:top w:w="90" w:type="dxa"/>
              <w:left w:w="90" w:type="dxa"/>
              <w:bottom w:w="90" w:type="dxa"/>
              <w:right w:w="90" w:type="dxa"/>
            </w:tcMar>
            <w:vAlign w:val="center"/>
          </w:tcPr>
          <w:p w14:paraId="2B440D62" w14:textId="77777777" w:rsidR="005D6043" w:rsidRDefault="00A3732B">
            <w:pPr>
              <w:spacing w:before="20" w:after="20"/>
              <w:jc w:val="left"/>
            </w:pPr>
            <w:r>
              <w:rPr>
                <w:sz w:val="21"/>
              </w:rPr>
              <w:t>Soletta piena in c.a.</w:t>
            </w:r>
          </w:p>
        </w:tc>
        <w:tc>
          <w:tcPr>
            <w:tcW w:w="1814" w:type="dxa"/>
            <w:tcMar>
              <w:top w:w="90" w:type="dxa"/>
              <w:left w:w="90" w:type="dxa"/>
              <w:bottom w:w="90" w:type="dxa"/>
              <w:right w:w="90" w:type="dxa"/>
            </w:tcMar>
            <w:vAlign w:val="center"/>
          </w:tcPr>
          <w:p w14:paraId="6CC23BFF" w14:textId="77777777" w:rsidR="005D6043" w:rsidRDefault="00A3732B">
            <w:pPr>
              <w:spacing w:before="20" w:after="20"/>
              <w:jc w:val="center"/>
            </w:pPr>
            <w:r>
              <w:rPr>
                <w:sz w:val="21"/>
              </w:rPr>
              <w:t>6–15</w:t>
            </w:r>
          </w:p>
        </w:tc>
        <w:tc>
          <w:tcPr>
            <w:tcW w:w="1814" w:type="dxa"/>
            <w:tcMar>
              <w:top w:w="90" w:type="dxa"/>
              <w:left w:w="90" w:type="dxa"/>
              <w:bottom w:w="90" w:type="dxa"/>
              <w:right w:w="90" w:type="dxa"/>
            </w:tcMar>
            <w:vAlign w:val="center"/>
          </w:tcPr>
          <w:p w14:paraId="728485D8" w14:textId="77777777" w:rsidR="005D6043" w:rsidRDefault="00A3732B">
            <w:pPr>
              <w:spacing w:before="20" w:after="20"/>
              <w:jc w:val="center"/>
            </w:pPr>
            <w:r>
              <w:rPr>
                <w:sz w:val="21"/>
              </w:rPr>
              <w:t>18</w:t>
            </w:r>
          </w:p>
        </w:tc>
        <w:tc>
          <w:tcPr>
            <w:tcW w:w="2041" w:type="dxa"/>
            <w:tcMar>
              <w:top w:w="90" w:type="dxa"/>
              <w:left w:w="90" w:type="dxa"/>
              <w:bottom w:w="90" w:type="dxa"/>
              <w:right w:w="90" w:type="dxa"/>
            </w:tcMar>
            <w:vAlign w:val="center"/>
          </w:tcPr>
          <w:p w14:paraId="610F91FF" w14:textId="77777777" w:rsidR="005D6043" w:rsidRDefault="00A3732B">
            <w:pPr>
              <w:spacing w:before="20" w:after="20"/>
              <w:jc w:val="center"/>
            </w:pPr>
            <w:r>
              <w:rPr>
                <w:sz w:val="21"/>
              </w:rPr>
              <w:t>0,35</w:t>
            </w:r>
          </w:p>
        </w:tc>
      </w:tr>
      <w:tr w:rsidR="005D6043" w14:paraId="0C065FAE" w14:textId="77777777">
        <w:trPr>
          <w:cantSplit/>
          <w:jc w:val="center"/>
        </w:trPr>
        <w:tc>
          <w:tcPr>
            <w:tcW w:w="3969" w:type="dxa"/>
            <w:tcMar>
              <w:top w:w="90" w:type="dxa"/>
              <w:left w:w="90" w:type="dxa"/>
              <w:bottom w:w="90" w:type="dxa"/>
              <w:right w:w="90" w:type="dxa"/>
            </w:tcMar>
            <w:vAlign w:val="center"/>
          </w:tcPr>
          <w:p w14:paraId="78428A16" w14:textId="77777777" w:rsidR="005D6043" w:rsidRDefault="00A3732B">
            <w:pPr>
              <w:spacing w:before="20" w:after="20"/>
              <w:jc w:val="left"/>
            </w:pPr>
            <w:r>
              <w:rPr>
                <w:sz w:val="21"/>
              </w:rPr>
              <w:t>Travi a T in c.a.</w:t>
            </w:r>
          </w:p>
        </w:tc>
        <w:tc>
          <w:tcPr>
            <w:tcW w:w="1814" w:type="dxa"/>
            <w:tcMar>
              <w:top w:w="90" w:type="dxa"/>
              <w:left w:w="90" w:type="dxa"/>
              <w:bottom w:w="90" w:type="dxa"/>
              <w:right w:w="90" w:type="dxa"/>
            </w:tcMar>
            <w:vAlign w:val="center"/>
          </w:tcPr>
          <w:p w14:paraId="2BB8638E" w14:textId="77777777" w:rsidR="005D6043" w:rsidRDefault="00A3732B">
            <w:pPr>
              <w:spacing w:before="20" w:after="20"/>
              <w:jc w:val="center"/>
            </w:pPr>
            <w:r>
              <w:rPr>
                <w:sz w:val="21"/>
              </w:rPr>
              <w:t>12–30</w:t>
            </w:r>
          </w:p>
        </w:tc>
        <w:tc>
          <w:tcPr>
            <w:tcW w:w="1814" w:type="dxa"/>
            <w:tcMar>
              <w:top w:w="90" w:type="dxa"/>
              <w:left w:w="90" w:type="dxa"/>
              <w:bottom w:w="90" w:type="dxa"/>
              <w:right w:w="90" w:type="dxa"/>
            </w:tcMar>
            <w:vAlign w:val="center"/>
          </w:tcPr>
          <w:p w14:paraId="5BD01846" w14:textId="77777777" w:rsidR="005D6043" w:rsidRDefault="00A3732B">
            <w:pPr>
              <w:spacing w:before="20" w:after="20"/>
              <w:jc w:val="center"/>
            </w:pPr>
            <w:r>
              <w:rPr>
                <w:sz w:val="21"/>
              </w:rPr>
              <w:t>17</w:t>
            </w:r>
          </w:p>
        </w:tc>
        <w:tc>
          <w:tcPr>
            <w:tcW w:w="2041" w:type="dxa"/>
            <w:tcMar>
              <w:top w:w="90" w:type="dxa"/>
              <w:left w:w="90" w:type="dxa"/>
              <w:bottom w:w="90" w:type="dxa"/>
              <w:right w:w="90" w:type="dxa"/>
            </w:tcMar>
            <w:vAlign w:val="center"/>
          </w:tcPr>
          <w:p w14:paraId="59401F87" w14:textId="77777777" w:rsidR="005D6043" w:rsidRDefault="00A3732B">
            <w:pPr>
              <w:spacing w:before="20" w:after="20"/>
              <w:jc w:val="center"/>
            </w:pPr>
            <w:r>
              <w:rPr>
                <w:sz w:val="21"/>
              </w:rPr>
              <w:t>0,70</w:t>
            </w:r>
          </w:p>
        </w:tc>
      </w:tr>
      <w:tr w:rsidR="005D6043" w14:paraId="1D32E165" w14:textId="77777777">
        <w:trPr>
          <w:cantSplit/>
          <w:jc w:val="center"/>
        </w:trPr>
        <w:tc>
          <w:tcPr>
            <w:tcW w:w="3969" w:type="dxa"/>
            <w:tcMar>
              <w:top w:w="90" w:type="dxa"/>
              <w:left w:w="90" w:type="dxa"/>
              <w:bottom w:w="90" w:type="dxa"/>
              <w:right w:w="90" w:type="dxa"/>
            </w:tcMar>
            <w:vAlign w:val="center"/>
          </w:tcPr>
          <w:p w14:paraId="6B913D52" w14:textId="77777777" w:rsidR="005D6043" w:rsidRDefault="00A3732B">
            <w:pPr>
              <w:spacing w:before="20" w:after="20"/>
              <w:jc w:val="left"/>
            </w:pPr>
            <w:r>
              <w:rPr>
                <w:sz w:val="21"/>
              </w:rPr>
              <w:t>Travi a I in c.a.p.</w:t>
            </w:r>
          </w:p>
        </w:tc>
        <w:tc>
          <w:tcPr>
            <w:tcW w:w="1814" w:type="dxa"/>
            <w:tcMar>
              <w:top w:w="90" w:type="dxa"/>
              <w:left w:w="90" w:type="dxa"/>
              <w:bottom w:w="90" w:type="dxa"/>
              <w:right w:w="90" w:type="dxa"/>
            </w:tcMar>
            <w:vAlign w:val="center"/>
          </w:tcPr>
          <w:p w14:paraId="3DEA6BF3" w14:textId="77777777" w:rsidR="005D6043" w:rsidRDefault="00A3732B">
            <w:pPr>
              <w:spacing w:before="20" w:after="20"/>
              <w:jc w:val="center"/>
            </w:pPr>
            <w:r>
              <w:rPr>
                <w:sz w:val="21"/>
              </w:rPr>
              <w:t>20–50</w:t>
            </w:r>
          </w:p>
        </w:tc>
        <w:tc>
          <w:tcPr>
            <w:tcW w:w="1814" w:type="dxa"/>
            <w:tcMar>
              <w:top w:w="90" w:type="dxa"/>
              <w:left w:w="90" w:type="dxa"/>
              <w:bottom w:w="90" w:type="dxa"/>
              <w:right w:w="90" w:type="dxa"/>
            </w:tcMar>
            <w:vAlign w:val="center"/>
          </w:tcPr>
          <w:p w14:paraId="653C182D" w14:textId="77777777" w:rsidR="005D6043" w:rsidRDefault="00A3732B">
            <w:pPr>
              <w:spacing w:before="20" w:after="20"/>
              <w:jc w:val="center"/>
            </w:pPr>
            <w:r>
              <w:rPr>
                <w:sz w:val="21"/>
              </w:rPr>
              <w:t>22,22</w:t>
            </w:r>
          </w:p>
        </w:tc>
        <w:tc>
          <w:tcPr>
            <w:tcW w:w="2041" w:type="dxa"/>
            <w:tcMar>
              <w:top w:w="90" w:type="dxa"/>
              <w:left w:w="90" w:type="dxa"/>
              <w:bottom w:w="90" w:type="dxa"/>
              <w:right w:w="90" w:type="dxa"/>
            </w:tcMar>
            <w:vAlign w:val="center"/>
          </w:tcPr>
          <w:p w14:paraId="4D785A74" w14:textId="77777777" w:rsidR="005D6043" w:rsidRDefault="00A3732B">
            <w:pPr>
              <w:spacing w:before="20" w:after="20"/>
              <w:jc w:val="center"/>
            </w:pPr>
            <w:r>
              <w:rPr>
                <w:sz w:val="21"/>
              </w:rPr>
              <w:t>1,00</w:t>
            </w:r>
          </w:p>
        </w:tc>
      </w:tr>
      <w:tr w:rsidR="005D6043" w14:paraId="44C4B22B" w14:textId="77777777">
        <w:trPr>
          <w:cantSplit/>
          <w:jc w:val="center"/>
        </w:trPr>
        <w:tc>
          <w:tcPr>
            <w:tcW w:w="3969" w:type="dxa"/>
            <w:tcMar>
              <w:top w:w="90" w:type="dxa"/>
              <w:left w:w="90" w:type="dxa"/>
              <w:bottom w:w="90" w:type="dxa"/>
              <w:right w:w="90" w:type="dxa"/>
            </w:tcMar>
            <w:vAlign w:val="center"/>
          </w:tcPr>
          <w:p w14:paraId="43FD9D95" w14:textId="77777777" w:rsidR="005D6043" w:rsidRDefault="00A3732B">
            <w:pPr>
              <w:spacing w:before="20" w:after="20"/>
              <w:jc w:val="left"/>
            </w:pPr>
            <w:r>
              <w:rPr>
                <w:sz w:val="21"/>
              </w:rPr>
              <w:t>Travi a U in c.a.p.</w:t>
            </w:r>
          </w:p>
        </w:tc>
        <w:tc>
          <w:tcPr>
            <w:tcW w:w="1814" w:type="dxa"/>
            <w:tcMar>
              <w:top w:w="90" w:type="dxa"/>
              <w:left w:w="90" w:type="dxa"/>
              <w:bottom w:w="90" w:type="dxa"/>
              <w:right w:w="90" w:type="dxa"/>
            </w:tcMar>
            <w:vAlign w:val="center"/>
          </w:tcPr>
          <w:p w14:paraId="73933850" w14:textId="77777777" w:rsidR="005D6043" w:rsidRDefault="00A3732B">
            <w:pPr>
              <w:spacing w:before="20" w:after="20"/>
              <w:jc w:val="center"/>
            </w:pPr>
            <w:r>
              <w:rPr>
                <w:sz w:val="21"/>
              </w:rPr>
              <w:t>25–50</w:t>
            </w:r>
          </w:p>
        </w:tc>
        <w:tc>
          <w:tcPr>
            <w:tcW w:w="1814" w:type="dxa"/>
            <w:tcMar>
              <w:top w:w="90" w:type="dxa"/>
              <w:left w:w="90" w:type="dxa"/>
              <w:bottom w:w="90" w:type="dxa"/>
              <w:right w:w="90" w:type="dxa"/>
            </w:tcMar>
            <w:vAlign w:val="center"/>
          </w:tcPr>
          <w:p w14:paraId="71E4576F" w14:textId="77777777" w:rsidR="005D6043" w:rsidRDefault="00A3732B">
            <w:pPr>
              <w:spacing w:before="20" w:after="20"/>
              <w:jc w:val="center"/>
            </w:pPr>
            <w:r>
              <w:rPr>
                <w:sz w:val="21"/>
              </w:rPr>
              <w:t>22,22</w:t>
            </w:r>
          </w:p>
        </w:tc>
        <w:tc>
          <w:tcPr>
            <w:tcW w:w="2041" w:type="dxa"/>
            <w:tcMar>
              <w:top w:w="90" w:type="dxa"/>
              <w:left w:w="90" w:type="dxa"/>
              <w:bottom w:w="90" w:type="dxa"/>
              <w:right w:w="90" w:type="dxa"/>
            </w:tcMar>
            <w:vAlign w:val="center"/>
          </w:tcPr>
          <w:p w14:paraId="5FFB3F9F" w14:textId="77777777" w:rsidR="005D6043" w:rsidRDefault="00A3732B">
            <w:pPr>
              <w:spacing w:before="20" w:after="20"/>
              <w:jc w:val="center"/>
            </w:pPr>
            <w:r>
              <w:rPr>
                <w:sz w:val="21"/>
              </w:rPr>
              <w:t>1,10</w:t>
            </w:r>
          </w:p>
        </w:tc>
      </w:tr>
      <w:tr w:rsidR="005D6043" w14:paraId="772801BB" w14:textId="77777777">
        <w:trPr>
          <w:cantSplit/>
          <w:jc w:val="center"/>
        </w:trPr>
        <w:tc>
          <w:tcPr>
            <w:tcW w:w="3969" w:type="dxa"/>
            <w:tcMar>
              <w:top w:w="90" w:type="dxa"/>
              <w:left w:w="90" w:type="dxa"/>
              <w:bottom w:w="90" w:type="dxa"/>
              <w:right w:w="90" w:type="dxa"/>
            </w:tcMar>
            <w:vAlign w:val="center"/>
          </w:tcPr>
          <w:p w14:paraId="48F3FBAE" w14:textId="77777777" w:rsidR="005D6043" w:rsidRDefault="00A3732B">
            <w:pPr>
              <w:spacing w:before="20" w:after="20"/>
              <w:jc w:val="left"/>
            </w:pPr>
            <w:r>
              <w:rPr>
                <w:sz w:val="21"/>
              </w:rPr>
              <w:t>Cassone in c.a.p.</w:t>
            </w:r>
          </w:p>
        </w:tc>
        <w:tc>
          <w:tcPr>
            <w:tcW w:w="1814" w:type="dxa"/>
            <w:tcMar>
              <w:top w:w="90" w:type="dxa"/>
              <w:left w:w="90" w:type="dxa"/>
              <w:bottom w:w="90" w:type="dxa"/>
              <w:right w:w="90" w:type="dxa"/>
            </w:tcMar>
            <w:vAlign w:val="center"/>
          </w:tcPr>
          <w:p w14:paraId="530B16CE" w14:textId="77777777" w:rsidR="005D6043" w:rsidRDefault="00A3732B">
            <w:pPr>
              <w:spacing w:before="20" w:after="20"/>
              <w:jc w:val="center"/>
            </w:pPr>
            <w:r>
              <w:rPr>
                <w:sz w:val="21"/>
              </w:rPr>
              <w:t>35–80</w:t>
            </w:r>
          </w:p>
        </w:tc>
        <w:tc>
          <w:tcPr>
            <w:tcW w:w="1814" w:type="dxa"/>
            <w:tcMar>
              <w:top w:w="90" w:type="dxa"/>
              <w:left w:w="90" w:type="dxa"/>
              <w:bottom w:w="90" w:type="dxa"/>
              <w:right w:w="90" w:type="dxa"/>
            </w:tcMar>
            <w:vAlign w:val="center"/>
          </w:tcPr>
          <w:p w14:paraId="6B76B972" w14:textId="77777777" w:rsidR="005D6043" w:rsidRDefault="00A3732B">
            <w:pPr>
              <w:spacing w:before="20" w:after="20"/>
              <w:jc w:val="center"/>
            </w:pPr>
            <w:r>
              <w:rPr>
                <w:sz w:val="21"/>
              </w:rPr>
              <w:t>22,22</w:t>
            </w:r>
          </w:p>
        </w:tc>
        <w:tc>
          <w:tcPr>
            <w:tcW w:w="2041" w:type="dxa"/>
            <w:tcMar>
              <w:top w:w="90" w:type="dxa"/>
              <w:left w:w="90" w:type="dxa"/>
              <w:bottom w:w="90" w:type="dxa"/>
              <w:right w:w="90" w:type="dxa"/>
            </w:tcMar>
            <w:vAlign w:val="center"/>
          </w:tcPr>
          <w:p w14:paraId="44B537BC" w14:textId="77777777" w:rsidR="005D6043" w:rsidRDefault="00A3732B">
            <w:pPr>
              <w:spacing w:before="20" w:after="20"/>
              <w:jc w:val="center"/>
            </w:pPr>
            <w:r>
              <w:rPr>
                <w:sz w:val="21"/>
              </w:rPr>
              <w:t>1,30</w:t>
            </w:r>
          </w:p>
        </w:tc>
      </w:tr>
      <w:tr w:rsidR="005D6043" w14:paraId="00CF6E11" w14:textId="77777777">
        <w:trPr>
          <w:cantSplit/>
          <w:jc w:val="center"/>
        </w:trPr>
        <w:tc>
          <w:tcPr>
            <w:tcW w:w="3969" w:type="dxa"/>
            <w:tcMar>
              <w:top w:w="90" w:type="dxa"/>
              <w:left w:w="90" w:type="dxa"/>
              <w:bottom w:w="90" w:type="dxa"/>
              <w:right w:w="90" w:type="dxa"/>
            </w:tcMar>
            <w:vAlign w:val="center"/>
          </w:tcPr>
          <w:p w14:paraId="54D76C5A" w14:textId="77777777" w:rsidR="005D6043" w:rsidRDefault="00A3732B">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676497A1" w14:textId="77777777" w:rsidR="005D6043" w:rsidRDefault="00A3732B">
            <w:pPr>
              <w:spacing w:before="20" w:after="20"/>
              <w:jc w:val="center"/>
            </w:pPr>
            <w:r>
              <w:rPr>
                <w:sz w:val="21"/>
              </w:rPr>
              <w:t>80–200</w:t>
            </w:r>
          </w:p>
        </w:tc>
        <w:tc>
          <w:tcPr>
            <w:tcW w:w="1814" w:type="dxa"/>
            <w:tcMar>
              <w:top w:w="90" w:type="dxa"/>
              <w:left w:w="90" w:type="dxa"/>
              <w:bottom w:w="90" w:type="dxa"/>
              <w:right w:w="90" w:type="dxa"/>
            </w:tcMar>
            <w:vAlign w:val="center"/>
          </w:tcPr>
          <w:p w14:paraId="1919DAA6" w14:textId="77777777" w:rsidR="005D6043" w:rsidRDefault="00A3732B">
            <w:pPr>
              <w:spacing w:before="20" w:after="20"/>
              <w:jc w:val="center"/>
            </w:pPr>
            <w:r>
              <w:rPr>
                <w:sz w:val="21"/>
              </w:rPr>
              <w:t>45</w:t>
            </w:r>
          </w:p>
        </w:tc>
        <w:tc>
          <w:tcPr>
            <w:tcW w:w="2041" w:type="dxa"/>
            <w:tcMar>
              <w:top w:w="90" w:type="dxa"/>
              <w:left w:w="90" w:type="dxa"/>
              <w:bottom w:w="90" w:type="dxa"/>
              <w:right w:w="90" w:type="dxa"/>
            </w:tcMar>
            <w:vAlign w:val="center"/>
          </w:tcPr>
          <w:p w14:paraId="0FE5E002" w14:textId="77777777" w:rsidR="005D6043" w:rsidRDefault="00A3732B">
            <w:pPr>
              <w:spacing w:before="20" w:after="20"/>
              <w:jc w:val="center"/>
            </w:pPr>
            <w:r>
              <w:rPr>
                <w:sz w:val="21"/>
              </w:rPr>
              <w:t>2,00</w:t>
            </w:r>
          </w:p>
        </w:tc>
      </w:tr>
      <w:tr w:rsidR="005D6043" w14:paraId="70750D17" w14:textId="77777777">
        <w:trPr>
          <w:cantSplit/>
          <w:jc w:val="center"/>
        </w:trPr>
        <w:tc>
          <w:tcPr>
            <w:tcW w:w="3969" w:type="dxa"/>
            <w:tcMar>
              <w:top w:w="90" w:type="dxa"/>
              <w:left w:w="90" w:type="dxa"/>
              <w:bottom w:w="90" w:type="dxa"/>
              <w:right w:w="90" w:type="dxa"/>
            </w:tcMar>
            <w:vAlign w:val="center"/>
          </w:tcPr>
          <w:p w14:paraId="30BE44A3" w14:textId="77777777" w:rsidR="005D6043" w:rsidRDefault="00A3732B">
            <w:pPr>
              <w:spacing w:before="20" w:after="20"/>
              <w:jc w:val="left"/>
            </w:pPr>
            <w:r>
              <w:rPr>
                <w:sz w:val="21"/>
              </w:rPr>
              <w:t>Travi a I acciaio cls</w:t>
            </w:r>
          </w:p>
        </w:tc>
        <w:tc>
          <w:tcPr>
            <w:tcW w:w="1814" w:type="dxa"/>
            <w:tcMar>
              <w:top w:w="90" w:type="dxa"/>
              <w:left w:w="90" w:type="dxa"/>
              <w:bottom w:w="90" w:type="dxa"/>
              <w:right w:w="90" w:type="dxa"/>
            </w:tcMar>
            <w:vAlign w:val="center"/>
          </w:tcPr>
          <w:p w14:paraId="0E5BFF7B" w14:textId="77777777" w:rsidR="005D6043" w:rsidRDefault="00A3732B">
            <w:pPr>
              <w:spacing w:before="20" w:after="20"/>
              <w:jc w:val="center"/>
            </w:pPr>
            <w:r>
              <w:rPr>
                <w:sz w:val="21"/>
              </w:rPr>
              <w:t>30–90</w:t>
            </w:r>
          </w:p>
        </w:tc>
        <w:tc>
          <w:tcPr>
            <w:tcW w:w="1814" w:type="dxa"/>
            <w:tcMar>
              <w:top w:w="90" w:type="dxa"/>
              <w:left w:w="90" w:type="dxa"/>
              <w:bottom w:w="90" w:type="dxa"/>
              <w:right w:w="90" w:type="dxa"/>
            </w:tcMar>
            <w:vAlign w:val="center"/>
          </w:tcPr>
          <w:p w14:paraId="7A64BDA0" w14:textId="77777777" w:rsidR="005D6043" w:rsidRDefault="00A3732B">
            <w:pPr>
              <w:spacing w:before="20" w:after="20"/>
              <w:jc w:val="center"/>
            </w:pPr>
            <w:r>
              <w:rPr>
                <w:sz w:val="21"/>
              </w:rPr>
              <w:t>25</w:t>
            </w:r>
          </w:p>
        </w:tc>
        <w:tc>
          <w:tcPr>
            <w:tcW w:w="2041" w:type="dxa"/>
            <w:tcMar>
              <w:top w:w="90" w:type="dxa"/>
              <w:left w:w="90" w:type="dxa"/>
              <w:bottom w:w="90" w:type="dxa"/>
              <w:right w:w="90" w:type="dxa"/>
            </w:tcMar>
            <w:vAlign w:val="center"/>
          </w:tcPr>
          <w:p w14:paraId="05CBA491" w14:textId="77777777" w:rsidR="005D6043" w:rsidRDefault="00A3732B">
            <w:pPr>
              <w:spacing w:before="20" w:after="20"/>
              <w:jc w:val="center"/>
            </w:pPr>
            <w:r>
              <w:rPr>
                <w:sz w:val="21"/>
              </w:rPr>
              <w:t>1,00</w:t>
            </w:r>
          </w:p>
        </w:tc>
      </w:tr>
      <w:tr w:rsidR="005D6043" w14:paraId="0F17BF87" w14:textId="77777777">
        <w:trPr>
          <w:cantSplit/>
          <w:jc w:val="center"/>
        </w:trPr>
        <w:tc>
          <w:tcPr>
            <w:tcW w:w="3969" w:type="dxa"/>
            <w:tcMar>
              <w:top w:w="90" w:type="dxa"/>
              <w:left w:w="90" w:type="dxa"/>
              <w:bottom w:w="90" w:type="dxa"/>
              <w:right w:w="90" w:type="dxa"/>
            </w:tcMar>
            <w:vAlign w:val="center"/>
          </w:tcPr>
          <w:p w14:paraId="558410F5" w14:textId="77777777" w:rsidR="005D6043" w:rsidRDefault="00A3732B">
            <w:pPr>
              <w:spacing w:before="20" w:after="20"/>
              <w:jc w:val="left"/>
            </w:pPr>
            <w:r>
              <w:rPr>
                <w:sz w:val="21"/>
              </w:rPr>
              <w:t>Cassone acciaio cls</w:t>
            </w:r>
          </w:p>
        </w:tc>
        <w:tc>
          <w:tcPr>
            <w:tcW w:w="1814" w:type="dxa"/>
            <w:tcMar>
              <w:top w:w="90" w:type="dxa"/>
              <w:left w:w="90" w:type="dxa"/>
              <w:bottom w:w="90" w:type="dxa"/>
              <w:right w:w="90" w:type="dxa"/>
            </w:tcMar>
            <w:vAlign w:val="center"/>
          </w:tcPr>
          <w:p w14:paraId="468B6C88" w14:textId="77777777" w:rsidR="005D6043" w:rsidRDefault="00A3732B">
            <w:pPr>
              <w:spacing w:before="20" w:after="20"/>
              <w:jc w:val="center"/>
            </w:pPr>
            <w:r>
              <w:rPr>
                <w:sz w:val="21"/>
              </w:rPr>
              <w:t>40–150</w:t>
            </w:r>
          </w:p>
        </w:tc>
        <w:tc>
          <w:tcPr>
            <w:tcW w:w="1814" w:type="dxa"/>
            <w:tcMar>
              <w:top w:w="90" w:type="dxa"/>
              <w:left w:w="90" w:type="dxa"/>
              <w:bottom w:w="90" w:type="dxa"/>
              <w:right w:w="90" w:type="dxa"/>
            </w:tcMar>
            <w:vAlign w:val="center"/>
          </w:tcPr>
          <w:p w14:paraId="6DCF7BF7" w14:textId="77777777" w:rsidR="005D6043" w:rsidRDefault="00A3732B">
            <w:pPr>
              <w:spacing w:before="20" w:after="20"/>
              <w:jc w:val="center"/>
            </w:pPr>
            <w:r>
              <w:rPr>
                <w:sz w:val="21"/>
              </w:rPr>
              <w:t>25</w:t>
            </w:r>
          </w:p>
        </w:tc>
        <w:tc>
          <w:tcPr>
            <w:tcW w:w="2041" w:type="dxa"/>
            <w:tcMar>
              <w:top w:w="90" w:type="dxa"/>
              <w:left w:w="90" w:type="dxa"/>
              <w:bottom w:w="90" w:type="dxa"/>
              <w:right w:w="90" w:type="dxa"/>
            </w:tcMar>
            <w:vAlign w:val="center"/>
          </w:tcPr>
          <w:p w14:paraId="4BD39569" w14:textId="77777777" w:rsidR="005D6043" w:rsidRDefault="00A3732B">
            <w:pPr>
              <w:spacing w:before="20" w:after="20"/>
              <w:jc w:val="center"/>
            </w:pPr>
            <w:r>
              <w:rPr>
                <w:sz w:val="21"/>
              </w:rPr>
              <w:t>1,20</w:t>
            </w:r>
          </w:p>
        </w:tc>
      </w:tr>
      <w:tr w:rsidR="005D6043" w14:paraId="598337A2" w14:textId="77777777">
        <w:trPr>
          <w:cantSplit/>
          <w:jc w:val="center"/>
        </w:trPr>
        <w:tc>
          <w:tcPr>
            <w:tcW w:w="3969" w:type="dxa"/>
            <w:tcMar>
              <w:top w:w="90" w:type="dxa"/>
              <w:left w:w="90" w:type="dxa"/>
              <w:bottom w:w="90" w:type="dxa"/>
              <w:right w:w="90" w:type="dxa"/>
            </w:tcMar>
            <w:vAlign w:val="center"/>
          </w:tcPr>
          <w:p w14:paraId="1D1B647A" w14:textId="77777777" w:rsidR="005D6043" w:rsidRDefault="00A3732B">
            <w:pPr>
              <w:spacing w:before="20" w:after="20"/>
              <w:jc w:val="left"/>
            </w:pPr>
            <w:r>
              <w:rPr>
                <w:sz w:val="21"/>
              </w:rPr>
              <w:lastRenderedPageBreak/>
              <w:t>Travi incorporate</w:t>
            </w:r>
          </w:p>
        </w:tc>
        <w:tc>
          <w:tcPr>
            <w:tcW w:w="1814" w:type="dxa"/>
            <w:tcMar>
              <w:top w:w="90" w:type="dxa"/>
              <w:left w:w="90" w:type="dxa"/>
              <w:bottom w:w="90" w:type="dxa"/>
              <w:right w:w="90" w:type="dxa"/>
            </w:tcMar>
            <w:vAlign w:val="center"/>
          </w:tcPr>
          <w:p w14:paraId="3EEA6C45" w14:textId="77777777" w:rsidR="005D6043" w:rsidRDefault="00A3732B">
            <w:pPr>
              <w:spacing w:before="20" w:after="20"/>
              <w:jc w:val="center"/>
            </w:pPr>
            <w:r>
              <w:rPr>
                <w:sz w:val="21"/>
              </w:rPr>
              <w:t>8–40</w:t>
            </w:r>
          </w:p>
        </w:tc>
        <w:tc>
          <w:tcPr>
            <w:tcW w:w="1814" w:type="dxa"/>
            <w:tcMar>
              <w:top w:w="90" w:type="dxa"/>
              <w:left w:w="90" w:type="dxa"/>
              <w:bottom w:w="90" w:type="dxa"/>
              <w:right w:w="90" w:type="dxa"/>
            </w:tcMar>
            <w:vAlign w:val="center"/>
          </w:tcPr>
          <w:p w14:paraId="424865A3" w14:textId="77777777" w:rsidR="005D6043" w:rsidRDefault="00A3732B">
            <w:pPr>
              <w:spacing w:before="20" w:after="20"/>
              <w:jc w:val="center"/>
            </w:pPr>
            <w:r>
              <w:rPr>
                <w:sz w:val="21"/>
              </w:rPr>
              <w:t>28</w:t>
            </w:r>
          </w:p>
        </w:tc>
        <w:tc>
          <w:tcPr>
            <w:tcW w:w="2041" w:type="dxa"/>
            <w:tcMar>
              <w:top w:w="90" w:type="dxa"/>
              <w:left w:w="90" w:type="dxa"/>
              <w:bottom w:w="90" w:type="dxa"/>
              <w:right w:w="90" w:type="dxa"/>
            </w:tcMar>
            <w:vAlign w:val="center"/>
          </w:tcPr>
          <w:p w14:paraId="6E6FFE7F" w14:textId="77777777" w:rsidR="005D6043" w:rsidRDefault="00A3732B">
            <w:pPr>
              <w:spacing w:before="20" w:after="20"/>
              <w:jc w:val="center"/>
            </w:pPr>
            <w:r>
              <w:rPr>
                <w:sz w:val="21"/>
              </w:rPr>
              <w:t>0,45</w:t>
            </w:r>
          </w:p>
        </w:tc>
      </w:tr>
      <w:tr w:rsidR="005D6043" w14:paraId="4E8C2EE5" w14:textId="77777777">
        <w:trPr>
          <w:cantSplit/>
          <w:jc w:val="center"/>
        </w:trPr>
        <w:tc>
          <w:tcPr>
            <w:tcW w:w="3969" w:type="dxa"/>
            <w:tcMar>
              <w:top w:w="90" w:type="dxa"/>
              <w:left w:w="90" w:type="dxa"/>
              <w:bottom w:w="90" w:type="dxa"/>
              <w:right w:w="90" w:type="dxa"/>
            </w:tcMar>
            <w:vAlign w:val="center"/>
          </w:tcPr>
          <w:p w14:paraId="19FA3877" w14:textId="77777777" w:rsidR="005D6043" w:rsidRDefault="00A3732B">
            <w:pPr>
              <w:spacing w:before="20" w:after="20"/>
              <w:jc w:val="left"/>
            </w:pPr>
            <w:r>
              <w:rPr>
                <w:sz w:val="21"/>
              </w:rPr>
              <w:t>Piastra ortotropa</w:t>
            </w:r>
          </w:p>
        </w:tc>
        <w:tc>
          <w:tcPr>
            <w:tcW w:w="1814" w:type="dxa"/>
            <w:tcMar>
              <w:top w:w="90" w:type="dxa"/>
              <w:left w:w="90" w:type="dxa"/>
              <w:bottom w:w="90" w:type="dxa"/>
              <w:right w:w="90" w:type="dxa"/>
            </w:tcMar>
            <w:vAlign w:val="center"/>
          </w:tcPr>
          <w:p w14:paraId="2F54F550" w14:textId="77777777" w:rsidR="005D6043" w:rsidRDefault="00A3732B">
            <w:pPr>
              <w:spacing w:before="20" w:after="20"/>
              <w:jc w:val="center"/>
            </w:pPr>
            <w:r>
              <w:rPr>
                <w:sz w:val="21"/>
              </w:rPr>
              <w:t>40–200</w:t>
            </w:r>
          </w:p>
        </w:tc>
        <w:tc>
          <w:tcPr>
            <w:tcW w:w="1814" w:type="dxa"/>
            <w:tcMar>
              <w:top w:w="90" w:type="dxa"/>
              <w:left w:w="90" w:type="dxa"/>
              <w:bottom w:w="90" w:type="dxa"/>
              <w:right w:w="90" w:type="dxa"/>
            </w:tcMar>
            <w:vAlign w:val="center"/>
          </w:tcPr>
          <w:p w14:paraId="6953CDDC" w14:textId="77777777" w:rsidR="005D6043" w:rsidRDefault="00A3732B">
            <w:pPr>
              <w:spacing w:before="20" w:after="20"/>
              <w:jc w:val="center"/>
            </w:pPr>
            <w:r>
              <w:rPr>
                <w:sz w:val="21"/>
              </w:rPr>
              <w:t>30</w:t>
            </w:r>
          </w:p>
        </w:tc>
        <w:tc>
          <w:tcPr>
            <w:tcW w:w="2041" w:type="dxa"/>
            <w:tcMar>
              <w:top w:w="90" w:type="dxa"/>
              <w:left w:w="90" w:type="dxa"/>
              <w:bottom w:w="90" w:type="dxa"/>
              <w:right w:w="90" w:type="dxa"/>
            </w:tcMar>
            <w:vAlign w:val="center"/>
          </w:tcPr>
          <w:p w14:paraId="4F0D5BEB" w14:textId="77777777" w:rsidR="005D6043" w:rsidRDefault="00A3732B">
            <w:pPr>
              <w:spacing w:before="20" w:after="20"/>
              <w:jc w:val="center"/>
            </w:pPr>
            <w:r>
              <w:rPr>
                <w:sz w:val="21"/>
              </w:rPr>
              <w:t>1,20</w:t>
            </w:r>
          </w:p>
        </w:tc>
      </w:tr>
      <w:tr w:rsidR="005D6043" w14:paraId="7405F27E" w14:textId="77777777">
        <w:trPr>
          <w:cantSplit/>
          <w:jc w:val="center"/>
        </w:trPr>
        <w:tc>
          <w:tcPr>
            <w:tcW w:w="3969" w:type="dxa"/>
            <w:tcMar>
              <w:top w:w="90" w:type="dxa"/>
              <w:left w:w="90" w:type="dxa"/>
              <w:bottom w:w="90" w:type="dxa"/>
              <w:right w:w="90" w:type="dxa"/>
            </w:tcMar>
            <w:vAlign w:val="center"/>
          </w:tcPr>
          <w:p w14:paraId="72EFEFF0" w14:textId="77777777" w:rsidR="005D6043" w:rsidRDefault="00A3732B">
            <w:pPr>
              <w:spacing w:before="20" w:after="20"/>
              <w:jc w:val="left"/>
            </w:pPr>
            <w:r>
              <w:rPr>
                <w:sz w:val="21"/>
              </w:rPr>
              <w:t>Arco con catena</w:t>
            </w:r>
          </w:p>
        </w:tc>
        <w:tc>
          <w:tcPr>
            <w:tcW w:w="1814" w:type="dxa"/>
            <w:tcMar>
              <w:top w:w="90" w:type="dxa"/>
              <w:left w:w="90" w:type="dxa"/>
              <w:bottom w:w="90" w:type="dxa"/>
              <w:right w:w="90" w:type="dxa"/>
            </w:tcMar>
            <w:vAlign w:val="center"/>
          </w:tcPr>
          <w:p w14:paraId="79D4C7D7" w14:textId="77777777" w:rsidR="005D6043" w:rsidRDefault="00A3732B">
            <w:pPr>
              <w:spacing w:before="20" w:after="20"/>
              <w:jc w:val="center"/>
            </w:pPr>
            <w:r>
              <w:rPr>
                <w:sz w:val="21"/>
              </w:rPr>
              <w:t>40–250</w:t>
            </w:r>
          </w:p>
        </w:tc>
        <w:tc>
          <w:tcPr>
            <w:tcW w:w="1814" w:type="dxa"/>
            <w:tcMar>
              <w:top w:w="90" w:type="dxa"/>
              <w:left w:w="90" w:type="dxa"/>
              <w:bottom w:w="90" w:type="dxa"/>
              <w:right w:w="90" w:type="dxa"/>
            </w:tcMar>
            <w:vAlign w:val="center"/>
          </w:tcPr>
          <w:p w14:paraId="73037478" w14:textId="77777777" w:rsidR="005D6043" w:rsidRDefault="00A3732B">
            <w:pPr>
              <w:spacing w:before="20" w:after="20"/>
              <w:jc w:val="center"/>
            </w:pPr>
            <w:r>
              <w:rPr>
                <w:sz w:val="21"/>
              </w:rPr>
              <w:t>120</w:t>
            </w:r>
          </w:p>
        </w:tc>
        <w:tc>
          <w:tcPr>
            <w:tcW w:w="2041" w:type="dxa"/>
            <w:tcMar>
              <w:top w:w="90" w:type="dxa"/>
              <w:left w:w="90" w:type="dxa"/>
              <w:bottom w:w="90" w:type="dxa"/>
              <w:right w:w="90" w:type="dxa"/>
            </w:tcMar>
            <w:vAlign w:val="center"/>
          </w:tcPr>
          <w:p w14:paraId="6698190D" w14:textId="77777777" w:rsidR="005D6043" w:rsidRDefault="00A3732B">
            <w:pPr>
              <w:spacing w:before="20" w:after="20"/>
              <w:jc w:val="center"/>
            </w:pPr>
            <w:r>
              <w:rPr>
                <w:sz w:val="21"/>
              </w:rPr>
              <w:t>0,80</w:t>
            </w:r>
          </w:p>
        </w:tc>
      </w:tr>
      <w:tr w:rsidR="005D6043" w14:paraId="629A982C" w14:textId="77777777">
        <w:trPr>
          <w:cantSplit/>
          <w:jc w:val="center"/>
        </w:trPr>
        <w:tc>
          <w:tcPr>
            <w:tcW w:w="3969" w:type="dxa"/>
            <w:tcMar>
              <w:top w:w="90" w:type="dxa"/>
              <w:left w:w="90" w:type="dxa"/>
              <w:bottom w:w="90" w:type="dxa"/>
              <w:right w:w="90" w:type="dxa"/>
            </w:tcMar>
            <w:vAlign w:val="center"/>
          </w:tcPr>
          <w:p w14:paraId="2334C5C2" w14:textId="77777777" w:rsidR="005D6043" w:rsidRDefault="00A3732B">
            <w:pPr>
              <w:spacing w:before="20" w:after="20"/>
              <w:jc w:val="left"/>
            </w:pPr>
            <w:r>
              <w:rPr>
                <w:sz w:val="21"/>
              </w:rPr>
              <w:t>Strallato</w:t>
            </w:r>
          </w:p>
        </w:tc>
        <w:tc>
          <w:tcPr>
            <w:tcW w:w="1814" w:type="dxa"/>
            <w:tcMar>
              <w:top w:w="90" w:type="dxa"/>
              <w:left w:w="90" w:type="dxa"/>
              <w:bottom w:w="90" w:type="dxa"/>
              <w:right w:w="90" w:type="dxa"/>
            </w:tcMar>
            <w:vAlign w:val="center"/>
          </w:tcPr>
          <w:p w14:paraId="3A93723A" w14:textId="77777777" w:rsidR="005D6043" w:rsidRDefault="00A3732B">
            <w:pPr>
              <w:spacing w:before="20" w:after="20"/>
              <w:jc w:val="center"/>
            </w:pPr>
            <w:r>
              <w:rPr>
                <w:sz w:val="21"/>
              </w:rPr>
              <w:t>100–700 centrale</w:t>
            </w:r>
          </w:p>
        </w:tc>
        <w:tc>
          <w:tcPr>
            <w:tcW w:w="1814" w:type="dxa"/>
            <w:tcMar>
              <w:top w:w="90" w:type="dxa"/>
              <w:left w:w="90" w:type="dxa"/>
              <w:bottom w:w="90" w:type="dxa"/>
              <w:right w:w="90" w:type="dxa"/>
            </w:tcMar>
            <w:vAlign w:val="center"/>
          </w:tcPr>
          <w:p w14:paraId="4591F13D" w14:textId="77777777" w:rsidR="005D6043" w:rsidRDefault="00A3732B">
            <w:pPr>
              <w:spacing w:before="20" w:after="20"/>
              <w:jc w:val="center"/>
            </w:pPr>
            <w:r>
              <w:rPr>
                <w:sz w:val="21"/>
              </w:rPr>
              <w:t>150</w:t>
            </w:r>
          </w:p>
        </w:tc>
        <w:tc>
          <w:tcPr>
            <w:tcW w:w="2041" w:type="dxa"/>
            <w:tcMar>
              <w:top w:w="90" w:type="dxa"/>
              <w:left w:w="90" w:type="dxa"/>
              <w:bottom w:w="90" w:type="dxa"/>
              <w:right w:w="90" w:type="dxa"/>
            </w:tcMar>
            <w:vAlign w:val="center"/>
          </w:tcPr>
          <w:p w14:paraId="0AE086A8" w14:textId="77777777" w:rsidR="005D6043" w:rsidRDefault="00A3732B">
            <w:pPr>
              <w:spacing w:before="20" w:after="20"/>
              <w:jc w:val="center"/>
            </w:pPr>
            <w:r>
              <w:rPr>
                <w:sz w:val="21"/>
              </w:rPr>
              <w:t>1,00</w:t>
            </w:r>
          </w:p>
        </w:tc>
      </w:tr>
      <w:tr w:rsidR="005D6043" w14:paraId="00FD124B" w14:textId="77777777">
        <w:trPr>
          <w:cantSplit/>
          <w:jc w:val="center"/>
        </w:trPr>
        <w:tc>
          <w:tcPr>
            <w:tcW w:w="3969" w:type="dxa"/>
            <w:tcMar>
              <w:top w:w="90" w:type="dxa"/>
              <w:left w:w="90" w:type="dxa"/>
              <w:bottom w:w="90" w:type="dxa"/>
              <w:right w:w="90" w:type="dxa"/>
            </w:tcMar>
            <w:vAlign w:val="center"/>
          </w:tcPr>
          <w:p w14:paraId="5FCCB237" w14:textId="77777777" w:rsidR="005D6043" w:rsidRDefault="00A3732B">
            <w:pPr>
              <w:spacing w:before="20" w:after="20"/>
              <w:jc w:val="left"/>
            </w:pPr>
            <w:r>
              <w:rPr>
                <w:sz w:val="21"/>
              </w:rPr>
              <w:t>Sospeso</w:t>
            </w:r>
          </w:p>
        </w:tc>
        <w:tc>
          <w:tcPr>
            <w:tcW w:w="1814" w:type="dxa"/>
            <w:tcMar>
              <w:top w:w="90" w:type="dxa"/>
              <w:left w:w="90" w:type="dxa"/>
              <w:bottom w:w="90" w:type="dxa"/>
              <w:right w:w="90" w:type="dxa"/>
            </w:tcMar>
            <w:vAlign w:val="center"/>
          </w:tcPr>
          <w:p w14:paraId="4ADDC6D7" w14:textId="77777777" w:rsidR="005D6043" w:rsidRDefault="00A3732B">
            <w:pPr>
              <w:spacing w:before="20" w:after="20"/>
              <w:jc w:val="center"/>
            </w:pPr>
            <w:r>
              <w:rPr>
                <w:sz w:val="21"/>
              </w:rPr>
              <w:t>200–1200 centrale</w:t>
            </w:r>
          </w:p>
        </w:tc>
        <w:tc>
          <w:tcPr>
            <w:tcW w:w="1814" w:type="dxa"/>
            <w:tcMar>
              <w:top w:w="90" w:type="dxa"/>
              <w:left w:w="90" w:type="dxa"/>
              <w:bottom w:w="90" w:type="dxa"/>
              <w:right w:w="90" w:type="dxa"/>
            </w:tcMar>
            <w:vAlign w:val="center"/>
          </w:tcPr>
          <w:p w14:paraId="3921FE4C" w14:textId="77777777" w:rsidR="005D6043" w:rsidRDefault="00A3732B">
            <w:pPr>
              <w:spacing w:before="20" w:after="20"/>
              <w:jc w:val="center"/>
            </w:pPr>
            <w:r>
              <w:rPr>
                <w:sz w:val="21"/>
              </w:rPr>
              <w:t>200</w:t>
            </w:r>
          </w:p>
        </w:tc>
        <w:tc>
          <w:tcPr>
            <w:tcW w:w="2041" w:type="dxa"/>
            <w:tcMar>
              <w:top w:w="90" w:type="dxa"/>
              <w:left w:w="90" w:type="dxa"/>
              <w:bottom w:w="90" w:type="dxa"/>
              <w:right w:w="90" w:type="dxa"/>
            </w:tcMar>
            <w:vAlign w:val="center"/>
          </w:tcPr>
          <w:p w14:paraId="68257B6E" w14:textId="77777777" w:rsidR="005D6043" w:rsidRDefault="00A3732B">
            <w:pPr>
              <w:spacing w:before="20" w:after="20"/>
              <w:jc w:val="center"/>
            </w:pPr>
            <w:r>
              <w:rPr>
                <w:sz w:val="21"/>
              </w:rPr>
              <w:t>1,20</w:t>
            </w:r>
          </w:p>
        </w:tc>
      </w:tr>
      <w:tr w:rsidR="005D6043" w14:paraId="6E957C33" w14:textId="77777777">
        <w:trPr>
          <w:cantSplit/>
          <w:jc w:val="center"/>
        </w:trPr>
        <w:tc>
          <w:tcPr>
            <w:tcW w:w="3969" w:type="dxa"/>
            <w:tcMar>
              <w:top w:w="90" w:type="dxa"/>
              <w:left w:w="90" w:type="dxa"/>
              <w:bottom w:w="90" w:type="dxa"/>
              <w:right w:w="90" w:type="dxa"/>
            </w:tcMar>
            <w:vAlign w:val="center"/>
          </w:tcPr>
          <w:p w14:paraId="07B366DF" w14:textId="77777777" w:rsidR="005D6043" w:rsidRDefault="00A3732B">
            <w:pPr>
              <w:spacing w:before="20" w:after="20"/>
              <w:jc w:val="left"/>
            </w:pPr>
            <w:r>
              <w:rPr>
                <w:sz w:val="21"/>
              </w:rPr>
              <w:t>Reticolare</w:t>
            </w:r>
          </w:p>
        </w:tc>
        <w:tc>
          <w:tcPr>
            <w:tcW w:w="1814" w:type="dxa"/>
            <w:tcMar>
              <w:top w:w="90" w:type="dxa"/>
              <w:left w:w="90" w:type="dxa"/>
              <w:bottom w:w="90" w:type="dxa"/>
              <w:right w:w="90" w:type="dxa"/>
            </w:tcMar>
            <w:vAlign w:val="center"/>
          </w:tcPr>
          <w:p w14:paraId="087E1F28" w14:textId="77777777" w:rsidR="005D6043" w:rsidRDefault="00A3732B">
            <w:pPr>
              <w:spacing w:before="20" w:after="20"/>
              <w:jc w:val="center"/>
            </w:pPr>
            <w:r>
              <w:rPr>
                <w:sz w:val="21"/>
              </w:rPr>
              <w:t>30–150</w:t>
            </w:r>
          </w:p>
        </w:tc>
        <w:tc>
          <w:tcPr>
            <w:tcW w:w="1814" w:type="dxa"/>
            <w:tcMar>
              <w:top w:w="90" w:type="dxa"/>
              <w:left w:w="90" w:type="dxa"/>
              <w:bottom w:w="90" w:type="dxa"/>
              <w:right w:w="90" w:type="dxa"/>
            </w:tcMar>
            <w:vAlign w:val="center"/>
          </w:tcPr>
          <w:p w14:paraId="697DEB9A" w14:textId="77777777" w:rsidR="005D6043" w:rsidRDefault="00A3732B">
            <w:pPr>
              <w:spacing w:before="20" w:after="20"/>
              <w:jc w:val="center"/>
            </w:pPr>
            <w:r>
              <w:rPr>
                <w:sz w:val="21"/>
              </w:rPr>
              <w:t>100</w:t>
            </w:r>
          </w:p>
        </w:tc>
        <w:tc>
          <w:tcPr>
            <w:tcW w:w="2041" w:type="dxa"/>
            <w:tcMar>
              <w:top w:w="90" w:type="dxa"/>
              <w:left w:w="90" w:type="dxa"/>
              <w:bottom w:w="90" w:type="dxa"/>
              <w:right w:w="90" w:type="dxa"/>
            </w:tcMar>
            <w:vAlign w:val="center"/>
          </w:tcPr>
          <w:p w14:paraId="1EC45FA2" w14:textId="77777777" w:rsidR="005D6043" w:rsidRDefault="00A3732B">
            <w:pPr>
              <w:spacing w:before="20" w:after="20"/>
              <w:jc w:val="center"/>
            </w:pPr>
            <w:r>
              <w:rPr>
                <w:sz w:val="21"/>
              </w:rPr>
              <w:t>0,70</w:t>
            </w:r>
          </w:p>
        </w:tc>
      </w:tr>
    </w:tbl>
    <w:p w14:paraId="77CAB320" w14:textId="77777777" w:rsidR="005D6043" w:rsidRDefault="005D6043"/>
    <w:p w14:paraId="3646C38B" w14:textId="77777777" w:rsidR="005D6043" w:rsidRDefault="00A3732B">
      <w:pPr>
        <w:spacing w:after="140"/>
      </w:pPr>
      <w:r>
        <w:t xml:space="preserve">Nel cassone variabile l’altezza sulle pile vale </w:t>
      </w:r>
      <m:oMath>
        <m:r>
          <m:t>max(d;</m:t>
        </m:r>
        <m:r>
          <m:rPr>
            <m:sty m:val="p"/>
          </m:rPr>
          <m:t> </m:t>
        </m:r>
        <m:sSub>
          <m:e>
            <m:r>
              <m:t>L</m:t>
            </m:r>
          </m:e>
          <m:sub>
            <m:r>
              <m:t>max</m:t>
            </m:r>
          </m:sub>
        </m:sSub>
        <m:r>
          <m:t>/18)</m:t>
        </m:r>
      </m:oMath>
      <w:r>
        <w:t xml:space="preserve">. Quantità e inerzia sono calcolate con altezza equivalente </w:t>
      </w:r>
      <m:oMath>
        <m:sSub>
          <m:e>
            <m:r>
              <m:t>d</m:t>
            </m:r>
          </m:e>
          <m:sub>
            <m:r>
              <m:t>eq</m:t>
            </m:r>
          </m:sub>
        </m:sSub>
        <m:r>
          <m:t>=d+(</m:t>
        </m:r>
        <m:sSub>
          <m:e>
            <m:r>
              <m:t>d</m:t>
            </m:r>
          </m:e>
          <m:sub>
            <m:r>
              <m:t>pila</m:t>
            </m:r>
          </m:sub>
        </m:sSub>
        <m:r>
          <m:t>−d)/3</m:t>
        </m:r>
      </m:oMath>
      <w:r>
        <w:t>.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53C87B25" w14:textId="77777777" w:rsidR="005D6043" w:rsidRDefault="00A3732B">
      <w:pPr>
        <w:pStyle w:val="Titolo2"/>
        <w:keepNext/>
        <w:spacing w:after="140"/>
      </w:pPr>
      <w:bookmarkStart w:id="92" w:name="_Toc244139872"/>
      <w:r>
        <w:t>Sezioni ideali quantità e inerzie</w:t>
      </w:r>
      <w:bookmarkEnd w:id="92"/>
    </w:p>
    <w:p w14:paraId="4D291780" w14:textId="77777777" w:rsidR="005D6043" w:rsidRDefault="00A3732B">
      <w:pPr>
        <w:spacing w:after="140"/>
      </w:pPr>
      <w:r>
        <w:t xml:space="preserve">Il calcolo usa metri per le dimensioni generali, m² per le aree, m³ per i volumi, m⁴ per le inerzie e tonnellate per gli acciai. Gli spessori metallici inseriti in mm sono divisi per 1.000. Il numero ordinario di travi è </w:t>
      </w:r>
      <m:oMath>
        <m:r>
          <m:t>max(2;</m:t>
        </m:r>
        <m:r>
          <m:rPr>
            <m:sty m:val="p"/>
          </m:rPr>
          <m:t> </m:t>
        </m:r>
        <m:r>
          <m:rPr>
            <m:sty m:val="p"/>
          </m:rPr>
          <m:t>int</m:t>
        </m:r>
        <m:r>
          <m:t>(W/i))</m:t>
        </m:r>
      </m:oMath>
      <w:r>
        <w:t xml:space="preserve">, con </w:t>
      </w:r>
      <m:oMath>
        <m:r>
          <m:t>i</m:t>
        </m:r>
      </m:oMath>
      <w:r>
        <w:t xml:space="preserve"> interasse e int la parte intera; soletta e cassone in c.a.p. hanno un elemento longitudinale equivalente, mentre i cassoni metallici usano il numero impostato o una regola sulla larghezza.</w:t>
      </w:r>
    </w:p>
    <w:p w14:paraId="3C777A45" w14:textId="77777777" w:rsidR="005D6043" w:rsidRDefault="00A3732B">
      <w:pPr>
        <w:spacing w:after="140"/>
      </w:pPr>
      <w:r>
        <w:t xml:space="preserve">La soletta piena ha area Wd. Le travi a T sommano soletta e anime rettangolari. Le travi a I in c.a.p. sono profili ideali: piattabande di spessore </w:t>
      </w:r>
      <m:oMath>
        <m:r>
          <m:t>min(0</m:t>
        </m:r>
        <m:r>
          <m:t>,</m:t>
        </m:r>
        <m:r>
          <m:t>18;</m:t>
        </m:r>
        <m:r>
          <m:rPr>
            <m:sty m:val="p"/>
          </m:rPr>
          <m:t> </m:t>
        </m:r>
        <m:r>
          <m:t>h/4)</m:t>
        </m:r>
      </m:oMath>
      <w:r>
        <w:t xml:space="preserve">, larghezza </w:t>
      </w:r>
      <m:oMath>
        <m:r>
          <m:t>min(0</m:t>
        </m:r>
        <m:r>
          <m:t>,</m:t>
        </m:r>
        <m:r>
          <m:t>70;</m:t>
        </m:r>
        <m:r>
          <m:rPr>
            <m:sty m:val="p"/>
          </m:rPr>
          <m:t> </m:t>
        </m:r>
        <m:r>
          <m:t>0</m:t>
        </m:r>
        <m:r>
          <m:t>,</m:t>
        </m:r>
        <m:r>
          <m:t>70</m:t>
        </m:r>
        <m:r>
          <m:t>W/</m:t>
        </m:r>
        <m:sSub>
          <m:e>
            <m:r>
              <m:t>n</m:t>
            </m:r>
          </m:e>
          <m:sub>
            <m:r>
              <m:t>g</m:t>
            </m:r>
          </m:sub>
        </m:sSub>
        <m:r>
          <m:t>)</m:t>
        </m:r>
      </m:oMath>
      <w:r>
        <w:t xml:space="preserve">, anima </w:t>
      </w:r>
      <m:oMath>
        <m:r>
          <m:t>min(0</m:t>
        </m:r>
        <m:r>
          <m:t>,</m:t>
        </m:r>
        <m:r>
          <m:t>20;</m:t>
        </m:r>
        <m:r>
          <m:rPr>
            <m:sty m:val="p"/>
          </m:rPr>
          <m:t> </m:t>
        </m:r>
        <m:sSub>
          <m:e>
            <m:r>
              <m:t>b</m:t>
            </m:r>
          </m:e>
          <m:sub>
            <m:r>
              <m:t>f</m:t>
            </m:r>
          </m:sub>
        </m:sSub>
        <m:r>
          <m:t>/2)</m:t>
        </m:r>
      </m:oMath>
      <w:r>
        <w:t xml:space="preserve"> e rialzo configurabile. Non sono sezioni di catalogo del produttore. Il cassone in c.a.p. somma soletta, fondo di larghezza W per il rapporto impostato e numero di anime pari al numero delle celle più uno.</w:t>
      </w:r>
    </w:p>
    <w:p w14:paraId="4E9A6AB4" w14:textId="77777777" w:rsidR="005D6043" w:rsidRDefault="00A3732B">
      <w:pPr>
        <w:spacing w:after="140"/>
      </w:pPr>
      <w:r>
        <w:t>Per una trave metallica a I, tf e tw sono gli spessori di piattabanda e anima, bf è la larghezza delle piattabande e h l’altezza sotto soletta. L’area per trave è:</w:t>
      </w:r>
    </w:p>
    <w:p w14:paraId="14FC59BA" w14:textId="77777777" w:rsidR="005D6043" w:rsidRDefault="00A3732B">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300B0259" w14:textId="77777777" w:rsidR="005D6043" w:rsidRDefault="00A3732B">
      <w:pPr>
        <w:spacing w:after="140"/>
      </w:pPr>
      <w:r>
        <w:t xml:space="preserve">Per il cassone metallico ordinario il fondo per cassone vale </w:t>
      </w:r>
      <m:oMath>
        <m:r>
          <m:t>0</m:t>
        </m:r>
        <m:r>
          <m:t>,</m:t>
        </m:r>
        <m:r>
          <m:t>40</m:t>
        </m:r>
        <m:r>
          <m:t>W/</m:t>
        </m:r>
        <m:sSub>
          <m:e>
            <m:r>
              <m:t>n</m:t>
            </m:r>
          </m:e>
          <m:sub>
            <m:r>
              <m:t>g</m:t>
            </m:r>
          </m:sub>
        </m:sSub>
      </m:oMath>
      <w:r>
        <w:t xml:space="preserve">; le due piattabande superiori e le due anime sono conteggiate separatamente. Se s è il parametro H per 4V, lo scarto orizzontale di ogni anima è </w:t>
      </w:r>
      <m:oMath>
        <m:sSub>
          <m:e>
            <m:r>
              <m:t>h</m:t>
            </m:r>
          </m:e>
          <m:sub>
            <m:r>
              <m:t>w</m:t>
            </m:r>
          </m:sub>
        </m:sSub>
        <m:r>
          <m:t>s/4</m:t>
        </m:r>
      </m:oMath>
      <w:r>
        <w:t>. Lo sviluppo reale dell’anima inclinata è:</w:t>
      </w:r>
    </w:p>
    <w:p w14:paraId="3165D8A4" w14:textId="77777777" w:rsidR="005D6043" w:rsidRDefault="00A3732B">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2B34C9EC" w14:textId="77777777" w:rsidR="005D6043" w:rsidRDefault="00A3732B">
      <w:pPr>
        <w:spacing w:after="140"/>
      </w:pPr>
      <w:r>
        <w:t xml:space="preserve">L’area delle anime è 2ng tw lw. L’inerzia verticale locale delle anime sottili usa </w:t>
      </w:r>
      <m:oMath>
        <m:r>
          <m:t>A</m:t>
        </m:r>
        <m:sSubSup>
          <m:e>
            <m:r>
              <m:t>h</m:t>
            </m:r>
          </m:e>
          <m:sub>
            <m:r>
              <m:t>w</m:t>
            </m:r>
          </m:sub>
          <m:sup>
            <m:r>
              <m:t>2</m:t>
            </m:r>
          </m:sup>
        </m:sSubSup>
        <m:r>
          <m:t>/12</m:t>
        </m:r>
      </m:oMath>
      <w:r>
        <w:t xml:space="preserve">: lo sviluppo reale determina l’area, mentre la proiezione verticale determina la distribuzione </w:t>
      </w:r>
      <w:r>
        <w:lastRenderedPageBreak/>
        <w:t>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23331B02" w14:textId="77777777" w:rsidR="005D6043" w:rsidRDefault="00A3732B">
      <w:pPr>
        <w:spacing w:after="140"/>
      </w:pPr>
      <w:r>
        <w:t xml:space="preserve">Il calcestruzzo usa Ec = 22.000((fc + 8)/10)^0,3 MPa, senza viscosità. L’acciaio usa </w:t>
      </w:r>
      <m:oMath>
        <m:sSub>
          <m:e>
            <m:r>
              <m:t>E</m:t>
            </m:r>
          </m:e>
          <m:sub>
            <m:r>
              <m:t>s</m:t>
            </m:r>
          </m:sub>
        </m:sSub>
        <m:r>
          <m:t>=200000</m:t>
        </m:r>
      </m:oMath>
      <w:r>
        <w:t xml:space="preserve"> MPa. Il baricentro e l’inerzia sono omogeneizzati a calcestruzzo, con rapporto </w:t>
      </w:r>
      <m:oMath>
        <m:sSub>
          <m:e>
            <m:r>
              <m:t>n</m:t>
            </m:r>
          </m:e>
          <m:sub>
            <m:r>
              <m:t>j</m:t>
            </m:r>
          </m:sub>
        </m:sSub>
        <m:r>
          <m:t>=</m:t>
        </m:r>
        <m:sSub>
          <m:e>
            <m:r>
              <m:t>E</m:t>
            </m:r>
          </m:e>
          <m:sub>
            <m:r>
              <m:t>j</m:t>
            </m:r>
          </m:sub>
        </m:sSub>
        <m:r>
          <m:t>/</m:t>
        </m:r>
        <m:sSub>
          <m:e>
            <m:r>
              <m:t>E</m:t>
            </m:r>
          </m:e>
          <m:sub>
            <m:r>
              <m:t>c</m:t>
            </m:r>
          </m:sub>
        </m:sSub>
      </m:oMath>
      <w:r>
        <w:t xml:space="preserve">. Per ogni componente si somma l’inerzia locale e il termine di trasporto. La rigidezza per l’analisi longitudinale è </w:t>
      </w:r>
      <m:oMath>
        <m:sSub>
          <m:e>
            <m:r>
              <m:t>E</m:t>
            </m:r>
          </m:e>
          <m:sub>
            <m:r>
              <m:t>c</m:t>
            </m:r>
          </m:sub>
        </m:sSub>
        <m:r>
          <m:t>·1000·I</m:t>
        </m:r>
      </m:oMath>
      <w:r>
        <w:t>, in kN m².</w:t>
      </w:r>
    </w:p>
    <w:p w14:paraId="7A9FDF02" w14:textId="77777777" w:rsidR="005D6043" w:rsidRDefault="00A3732B">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623B5446" w14:textId="77777777" w:rsidR="005D6043" w:rsidRDefault="00A3732B">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191CE7B6" w14:textId="77777777" w:rsidR="005D6043" w:rsidRDefault="00A3732B">
      <w:pPr>
        <w:spacing w:after="140"/>
      </w:pPr>
      <w:r>
        <w:t xml:space="preserve">Per le travi incorporate, </w:t>
      </w:r>
      <m:oMath>
        <m:sSub>
          <m:e>
            <m:r>
              <m:t>A</m:t>
            </m:r>
          </m:e>
          <m:sub>
            <m:r>
              <m:t>c</m:t>
            </m:r>
          </m:sub>
        </m:sSub>
        <m:r>
          <m:t>=Wd−</m:t>
        </m:r>
        <m:sSub>
          <m:e>
            <m:r>
              <m:t>A</m:t>
            </m:r>
          </m:e>
          <m:sub>
            <m:r>
              <m:t>a</m:t>
            </m:r>
          </m:sub>
        </m:sSub>
      </m:oMath>
      <w:r>
        <w:t xml:space="preserve">: il volume d’acciaio sostituisce calcestruzzo. L’inerzia usa il rettangolo lordo in cls più l’apporto dell’acciaio con coefficiente </w:t>
      </w:r>
      <m:oMath>
        <m:sSub>
          <m:e>
            <m:r>
              <m:t>E</m:t>
            </m:r>
          </m:e>
          <m:sub>
            <m:r>
              <m:t>s</m:t>
            </m:r>
          </m:sub>
        </m:sSub>
        <m:r>
          <m:t>/</m:t>
        </m:r>
        <m:sSub>
          <m:e>
            <m:r>
              <m:t>E</m:t>
            </m:r>
          </m:e>
          <m:sub>
            <m:r>
              <m:t>c</m:t>
            </m:r>
          </m:sub>
        </m:sSub>
        <m:r>
          <m:t>−1</m:t>
        </m:r>
      </m:oMath>
      <w:r>
        <w:t>, evitando di conteggiare due volte la stessa area. Si assume collaborazione perfetta; adesione, fasi di getto e verifiche dei profili non sono risolte.</w:t>
      </w:r>
    </w:p>
    <w:p w14:paraId="04F1E246" w14:textId="77777777" w:rsidR="005D6043" w:rsidRDefault="00A3732B">
      <w:pPr>
        <w:spacing w:after="140"/>
      </w:pPr>
      <w:r>
        <w:t xml:space="preserve">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t>
      </w:r>
      <m:oMath>
        <m:f>
          <m:fPr>
            <m:type m:val="lin"/>
          </m:fPr>
          <m:num>
            <m:r>
              <m:t>W</m:t>
            </m:r>
          </m:num>
          <m:den>
            <m:r>
              <m:t>n</m:t>
            </m:r>
          </m:den>
        </m:f>
      </m:oMath>
      <w:r>
        <w:t>. La massa riceve un’aggiunta per traversi e accessori, ma il modello non esegue una verifica locale ortotropa o delle saldature. Flessione locale della lamiera, distorsione delle canalette e fatica dei dettagli restano verifiche distinte, da svolgere fuori dal modulo.</w:t>
      </w:r>
    </w:p>
    <w:p w14:paraId="4E8250E6" w14:textId="77777777" w:rsidR="005D6043" w:rsidRDefault="00A3732B">
      <w:pPr>
        <w:pStyle w:val="Titolo2"/>
        <w:keepNext/>
        <w:spacing w:after="140"/>
      </w:pPr>
      <w:bookmarkStart w:id="93" w:name="_Toc244139873"/>
      <w:r>
        <w:t>Acciai e carichi equivalenti</w:t>
      </w:r>
      <w:bookmarkEnd w:id="93"/>
    </w:p>
    <w:p w14:paraId="78666D9B" w14:textId="77777777" w:rsidR="005D6043" w:rsidRDefault="00A3732B">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0C87BC49" w14:textId="77777777" w:rsidR="005D6043" w:rsidRDefault="00A3732B">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4E4F026D" w14:textId="77777777" w:rsidR="005D6043" w:rsidRDefault="00A3732B">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14:paraId="481CFB7F" w14:textId="77777777" w:rsidR="005D6043" w:rsidRDefault="00A3732B">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1AE90032" w14:textId="77777777" w:rsidR="005D6043" w:rsidRDefault="00A3732B">
      <w:pPr>
        <w:keepNext/>
        <w:spacing w:before="60" w:after="80"/>
        <w:ind w:left="255"/>
      </w:pPr>
      <m:oMathPara>
        <m:oMath>
          <m:r>
            <m:t>Q=</m:t>
          </m:r>
          <m:sSub>
            <m:e>
              <m:r>
                <m:t>q</m:t>
              </m:r>
            </m:e>
            <m:sub>
              <m:r>
                <m:t>traffico</m:t>
              </m:r>
            </m:sub>
          </m:sSub>
          <m:r>
            <m:t>·W</m:t>
          </m:r>
        </m:oMath>
      </m:oMathPara>
    </w:p>
    <w:p w14:paraId="77B93575" w14:textId="77777777" w:rsidR="005D6043" w:rsidRDefault="00A3732B">
      <w:pPr>
        <w:keepNext/>
        <w:spacing w:before="60" w:after="80"/>
        <w:ind w:left="255"/>
      </w:pPr>
      <m:oMathPara>
        <m:oMath>
          <m:sSub>
            <m:e>
              <m:r>
                <m:t>q</m:t>
              </m:r>
            </m:e>
            <m:sub>
              <m:r>
                <m:t>s</m:t>
              </m:r>
            </m:sub>
          </m:sSub>
          <m:r>
            <m:t>=G+Q</m:t>
          </m:r>
        </m:oMath>
      </m:oMathPara>
    </w:p>
    <w:p w14:paraId="1744CBA8" w14:textId="77777777" w:rsidR="005D6043" w:rsidRDefault="00A3732B">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4545B323" w14:textId="77777777" w:rsidR="005D6043" w:rsidRDefault="00A3732B">
      <w:pPr>
        <w:spacing w:after="140"/>
      </w:pPr>
      <w:r>
        <w:t xml:space="preserve">I valori storici del modello uniforme sono </w:t>
      </w:r>
      <m:oMath>
        <m:sSub>
          <m:e>
            <m:r>
              <m:t>g</m:t>
            </m:r>
          </m:e>
          <m:sub>
            <m:r>
              <m:t>2</m:t>
            </m:r>
          </m:sub>
        </m:sSub>
        <m:r>
          <m:t>=2</m:t>
        </m:r>
        <m:r>
          <m:t>,</m:t>
        </m:r>
        <m:r>
          <m:t>5</m:t>
        </m:r>
      </m:oMath>
      <w:r>
        <w:t xml:space="preserve"> kN/m², </w:t>
      </w:r>
      <m:oMath>
        <m:sSub>
          <m:e>
            <m:r>
              <m:t>q</m:t>
            </m:r>
          </m:e>
          <m:sub>
            <m:r>
              <m:t>traffico</m:t>
            </m:r>
          </m:sub>
        </m:sSub>
        <m:r>
          <m:t>=9</m:t>
        </m:r>
      </m:oMath>
      <w:r>
        <w:t xml:space="preserve"> kN/m², </w:t>
      </w:r>
      <m:oMath>
        <m:sSub>
          <m:e>
            <m:r>
              <m:t>γ</m:t>
            </m:r>
          </m:e>
          <m:sub>
            <m:r>
              <m:t>G</m:t>
            </m:r>
          </m:sub>
        </m:sSub>
        <m:r>
          <m:t>=1</m:t>
        </m:r>
        <m:r>
          <m:t>,</m:t>
        </m:r>
        <m:r>
          <m:t>35</m:t>
        </m:r>
      </m:oMath>
      <w:r>
        <w:t xml:space="preserve"> e </w:t>
      </w:r>
      <m:oMath>
        <m:sSub>
          <m:e>
            <m:r>
              <m:t>γ</m:t>
            </m:r>
          </m:e>
          <m:sub>
            <m:r>
              <m:t>Q</m:t>
            </m:r>
          </m:sub>
        </m:sSub>
        <m:r>
          <m:t>=1</m:t>
        </m:r>
        <m:r>
          <m:t>,</m:t>
        </m:r>
        <m:r>
          <m:t>50</m:t>
        </m:r>
      </m:oMath>
      <w:r>
        <w:t xml:space="preserve">. nb vale 2, oppure 3 in presenza di spartitraffico. In questo modello il traffico è uniforme e contemporaneo su tutte le campate. L’impalcato è rappresentato come un’unica trave equivalente per tutta la larghezza. I nuovi progetti adottano invece Schema 1 e </w:t>
      </w:r>
      <m:oMath>
        <m:sSub>
          <m:e>
            <m:r>
              <m:t>γ</m:t>
            </m:r>
          </m:e>
          <m:sub>
            <m:r>
              <m:t>Q</m:t>
            </m:r>
          </m:sub>
        </m:sSub>
        <m:r>
          <m:t>=1</m:t>
        </m:r>
        <m:r>
          <m:t>,</m:t>
        </m:r>
        <m:r>
          <m:t>35</m:t>
        </m:r>
      </m:oMath>
      <w:r>
        <w:t>, descritti nel seguito.</w:t>
      </w:r>
    </w:p>
    <w:p w14:paraId="1DF62E04" w14:textId="77777777" w:rsidR="005D6043" w:rsidRDefault="00A3732B">
      <w:pPr>
        <w:pStyle w:val="Titolo2"/>
        <w:keepNext/>
        <w:spacing w:after="140"/>
      </w:pPr>
      <w:bookmarkStart w:id="94" w:name="_Toc244139874"/>
      <w:r>
        <w:t>Traffico mobile Schema 1</w:t>
      </w:r>
      <w:bookmarkEnd w:id="94"/>
    </w:p>
    <w:p w14:paraId="0850234D" w14:textId="77777777" w:rsidR="005D6043" w:rsidRDefault="00A3732B">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14:paraId="0566FE45" w14:textId="77777777" w:rsidR="005D6043" w:rsidRDefault="00A3732B">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14:paraId="5B354082" w14:textId="77777777" w:rsidR="005D6043" w:rsidRDefault="00A3732B">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Il coefficiente </w:t>
      </w:r>
      <w:r>
        <w:rPr>
          <w:rFonts w:ascii="Calibri" w:eastAsia="Calibri" w:hAnsi="Calibri" w:cs="Calibri"/>
        </w:rPr>
        <w:t>γ</w:t>
      </w:r>
      <w:r>
        <w:t>Q è un unico dato assegnato, con valore iniziale sfavorevole 1,35; la traccia riporta i coefficienti usati.</w:t>
      </w:r>
    </w:p>
    <w:p w14:paraId="24F891D8" w14:textId="77777777" w:rsidR="005D6043" w:rsidRDefault="00A3732B">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14:paraId="6EFFE468" w14:textId="77777777" w:rsidR="005D6043" w:rsidRDefault="00A3732B">
      <w:pPr>
        <w:pStyle w:val="Titolo2"/>
        <w:keepNext/>
        <w:spacing w:after="140"/>
      </w:pPr>
      <w:bookmarkStart w:id="95" w:name="_Toc244139875"/>
      <w:r>
        <w:t>Analisi della trave equivalente</w:t>
      </w:r>
      <w:bookmarkEnd w:id="95"/>
    </w:p>
    <w:p w14:paraId="69EA5AEC" w14:textId="77777777" w:rsidR="005D6043" w:rsidRDefault="00A3732B">
      <w:pPr>
        <w:spacing w:after="140"/>
      </w:pPr>
      <w:r>
        <w:t xml:space="preserve">Per le famiglie senza struttura superiore, il servizio GPC risolve una trave di Euler Bernoulli con EI costante, appoggi verticali e rotazioni libere alle estremità. Nella </w:t>
      </w:r>
      <w:r>
        <w:lastRenderedPageBreak/>
        <w:t>continuità i momenti sugli appoggi interni sono ottenuti con il teorema dei tre momenti. Per due campate adiacenti a e b, con momenti Ml, Mi e Mr e carico uniforme q:</w:t>
      </w:r>
    </w:p>
    <w:p w14:paraId="5EAEF45D" w14:textId="77777777" w:rsidR="005D6043" w:rsidRDefault="00A3732B">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78E16B73" w14:textId="77777777" w:rsidR="005D6043" w:rsidRDefault="00A3732B">
      <w:pPr>
        <w:spacing w:after="140"/>
      </w:pPr>
      <w:r>
        <w:t>Una volta noti i momenti agli estremi della campata di lunghezza l, la reazione locale sinistra, il taglio e il momento sono:</w:t>
      </w:r>
    </w:p>
    <w:p w14:paraId="7AE4088B" w14:textId="77777777" w:rsidR="005D6043" w:rsidRDefault="00A3732B">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1928C0BF" w14:textId="77777777" w:rsidR="005D6043" w:rsidRDefault="00A3732B">
      <w:pPr>
        <w:keepNext/>
        <w:spacing w:before="60" w:after="80"/>
        <w:ind w:left="255"/>
      </w:pPr>
      <m:oMathPara>
        <m:oMath>
          <m:r>
            <m:t>V(x)=</m:t>
          </m:r>
          <m:sSub>
            <m:e>
              <m:r>
                <m:t>R</m:t>
              </m:r>
            </m:e>
            <m:sub>
              <m:r>
                <m:t>l</m:t>
              </m:r>
            </m:sub>
          </m:sSub>
          <m:r>
            <m:t>−qx</m:t>
          </m:r>
        </m:oMath>
      </m:oMathPara>
    </w:p>
    <w:p w14:paraId="4B7729CA" w14:textId="77777777" w:rsidR="005D6043" w:rsidRDefault="00A3732B">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358B1262" w14:textId="77777777" w:rsidR="005D6043" w:rsidRDefault="00A3732B">
      <w:pPr>
        <w:spacing w:after="140"/>
      </w:pPr>
      <w:r>
        <w:t xml:space="preserve">La freccia è ricavata integrando </w:t>
      </w:r>
      <m:oMath>
        <m:r>
          <m:t>M/EI</m:t>
        </m:r>
      </m:oMath>
      <w:r>
        <w:t xml:space="preserve">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334D17F0" w14:textId="77777777" w:rsidR="005D6043" w:rsidRDefault="00A3732B">
      <w:pPr>
        <w:spacing w:after="140"/>
      </w:pPr>
      <w:r>
        <w:t xml:space="preserve">Per una campata appoggiata valgono </w:t>
      </w:r>
      <m:oMath>
        <m:r>
          <m:t>R=ql/2</m:t>
        </m:r>
      </m:oMath>
      <w:r>
        <w:t xml:space="preserve">, </w:t>
      </w:r>
      <m:oMath>
        <m:sSub>
          <m:e>
            <m:r>
              <m:t>M</m:t>
            </m:r>
          </m:e>
          <m:sub>
            <m:r>
              <m:t>max</m:t>
            </m:r>
          </m:sub>
        </m:sSub>
        <m:r>
          <m:t>=q</m:t>
        </m:r>
        <m:sSup>
          <m:e>
            <m:r>
              <m:t>l</m:t>
            </m:r>
          </m:e>
          <m:sup>
            <m:r>
              <m:t>2</m:t>
            </m:r>
          </m:sup>
        </m:sSup>
        <m:r>
          <m:t>/8</m:t>
        </m:r>
      </m:oMath>
      <w:r>
        <w:t xml:space="preserve"> e </w:t>
      </w:r>
      <m:oMath>
        <m:sSub>
          <m:e>
            <m:r>
              <m:t>v</m:t>
            </m:r>
          </m:e>
          <m:sub>
            <m:r>
              <m:t>max</m:t>
            </m:r>
          </m:sub>
        </m:sSub>
        <m:r>
          <m:t>=5q</m:t>
        </m:r>
        <m:sSup>
          <m:e>
            <m:r>
              <m:t>l</m:t>
            </m:r>
          </m:e>
          <m:sup>
            <m:r>
              <m:t>4</m:t>
            </m:r>
          </m:sup>
        </m:sSup>
        <m:r>
          <m:t>/(384EI)</m:t>
        </m:r>
      </m:oMath>
      <w:r>
        <w:t xml:space="preserve">. Per due campate uguali continue, il momento centrale è </w:t>
      </w:r>
      <m:oMath>
        <m:r>
          <m:t>−q</m:t>
        </m:r>
        <m:sSup>
          <m:e>
            <m:r>
              <m:t>l</m:t>
            </m:r>
          </m:e>
          <m:sup>
            <m:r>
              <m:t>2</m:t>
            </m:r>
          </m:sup>
        </m:sSup>
        <m:r>
          <m:t>/8</m:t>
        </m:r>
      </m:oMath>
      <w:r>
        <w:t xml:space="preserve">, la reazione esterna 3ql/8, quella centrale 5ql/4 e il massimo positivo </w:t>
      </w:r>
      <m:oMath>
        <m:r>
          <m:t>9q</m:t>
        </m:r>
        <m:sSup>
          <m:e>
            <m:r>
              <m:t>l</m:t>
            </m:r>
          </m:e>
          <m:sup>
            <m:r>
              <m:t>2</m:t>
            </m:r>
          </m:sup>
        </m:sSup>
        <m:r>
          <m:t>/128</m:t>
        </m:r>
      </m:oMath>
      <w:r>
        <w:t>. Questi casi sono controllati direttamente dalla suite. La verifica indipendente usa elementi trave di Euler–Bernoulli con funzioni di forma di Hermite.</w:t>
      </w:r>
    </w:p>
    <w:p w14:paraId="2F9C1FF7" w14:textId="77777777" w:rsidR="005D6043" w:rsidRDefault="00A3732B">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13830F0A" w14:textId="77777777" w:rsidR="005D6043" w:rsidRDefault="00A3732B">
      <w:pPr>
        <w:pStyle w:val="Titolo2"/>
        <w:keepNext/>
        <w:spacing w:after="140"/>
      </w:pPr>
      <w:bookmarkStart w:id="96" w:name="_Toc244139876"/>
      <w:r>
        <w:t>Pile spalle e fondazioni</w:t>
      </w:r>
      <w:bookmarkEnd w:id="96"/>
    </w:p>
    <w:p w14:paraId="25E4B0FA" w14:textId="77777777" w:rsidR="005D6043" w:rsidRDefault="00A3732B">
      <w:pPr>
        <w:spacing w:after="140"/>
      </w:pPr>
      <w:r>
        <w:t xml:space="preserve">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w:t>
      </w:r>
      <m:oMath>
        <m:r>
          <m:t>max(1;</m:t>
        </m:r>
        <m:r>
          <m:rPr>
            <m:sty m:val="p"/>
          </m:rPr>
          <m:t> </m:t>
        </m:r>
        <m:r>
          <m:t>W−2)</m:t>
        </m:r>
      </m:oMath>
      <w:r>
        <w:t>.</w:t>
      </w:r>
    </w:p>
    <w:p w14:paraId="51661F17" w14:textId="77777777" w:rsidR="005D6043" w:rsidRDefault="00A3732B">
      <w:pPr>
        <w:spacing w:after="140"/>
      </w:pPr>
      <w:r>
        <w:t xml:space="preserve">Il pulvino ordinario vale W × 1,5 × 1,4 m³; la testa a martello W × 2 × 1,8 m³. La spalla ha volume convenzionale </w:t>
      </w:r>
      <m:oMath>
        <m:r>
          <m:t>W</m:t>
        </m:r>
        <m:r>
          <m:t>[Hmax(0</m:t>
        </m:r>
        <m:r>
          <m:t>,</m:t>
        </m:r>
        <m:r>
          <m:t>6;</m:t>
        </m:r>
        <m:r>
          <m:rPr>
            <m:sty m:val="p"/>
          </m:rPr>
          <m:t> </m:t>
        </m:r>
        <m:r>
          <m:t>H/7)+3]</m:t>
        </m:r>
      </m:oMath>
      <w:r>
        <w:t>. Il termine 3 è un’area equivalente in m² per metro di larghezza, non una misura completa di paraghiaia, muri d’ala e mensole. La spalla non è verificata per spinta del terreno o stabilità.</w:t>
      </w:r>
    </w:p>
    <w:p w14:paraId="55C39F01" w14:textId="77777777" w:rsidR="005D6043" w:rsidRDefault="00A3732B">
      <w:pPr>
        <w:spacing w:after="140"/>
      </w:pPr>
      <w:r>
        <w:lastRenderedPageBreak/>
        <w:t>Il dimensionamento automatico della pila ordinaria soddisfa una snellezza convenzionale non maggiore di 90 e una compressione media non maggiore di 0,30fc,sub. Considerando il peso proprio del fusto, l’area minima si ricava da:</w:t>
      </w:r>
    </w:p>
    <w:p w14:paraId="4CB7C78C" w14:textId="77777777" w:rsidR="005D6043" w:rsidRDefault="00A3732B">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416F2C10" w14:textId="77777777" w:rsidR="005D6043" w:rsidRDefault="00A3732B">
      <w:pPr>
        <w:spacing w:after="140"/>
      </w:pPr>
      <w:r>
        <w:t xml:space="preserve">R è la reazione di servizio in kN e fc,sub è in MPa. Per colonne circolari il diametro è almeno </w:t>
      </w:r>
      <m:oMath>
        <m:r>
          <m:t>max(1</m:t>
        </m:r>
        <m:r>
          <m:t>,</m:t>
        </m:r>
        <m:r>
          <m:t>2;</m:t>
        </m:r>
        <m:r>
          <m:rPr>
            <m:sty m:val="p"/>
          </m:rPr>
          <m:t> </m:t>
        </m:r>
        <m:r>
          <m:t>8H/90;</m:t>
        </m:r>
        <m:r>
          <m:rPr>
            <m:sty m:val="p"/>
          </m:rPr>
          <m:t> </m:t>
        </m:r>
        <m:rad>
          <m:radPr>
            <m:degHide m:val="on"/>
          </m:radPr>
          <m:deg/>
          <m:e>
            <m:r>
              <m:t>4</m:t>
            </m:r>
            <m:sSub>
              <m:e>
                <m:r>
                  <m:t>A</m:t>
                </m:r>
              </m:e>
              <m:sub>
                <m:r>
                  <m:t>req</m:t>
                </m:r>
              </m:sub>
            </m:sSub>
            <m:r>
              <m:t>/(π</m:t>
            </m:r>
            <m:sSub>
              <m:e>
                <m:r>
                  <m:t>n</m:t>
                </m:r>
              </m:e>
              <m:sub>
                <m:r>
                  <m:t>c</m:t>
                </m:r>
              </m:sub>
            </m:sSub>
            <m:r>
              <m:t>)</m:t>
            </m:r>
          </m:e>
        </m:rad>
        <m:r>
          <m:t>)</m:t>
        </m:r>
      </m:oMath>
      <w:r>
        <w:t xml:space="preserve"> m; per il setto lo spessore è almeno </w:t>
      </w:r>
      <m:oMath>
        <m:r>
          <m:t>max(1;</m:t>
        </m:r>
        <m:r>
          <m:rPr>
            <m:sty m:val="p"/>
          </m:rPr>
          <m:t> </m:t>
        </m:r>
        <m:r>
          <m:t>2H</m:t>
        </m:r>
        <m:rad>
          <m:radPr>
            <m:degHide m:val="on"/>
          </m:radPr>
          <m:deg/>
          <m:e>
            <m:r>
              <m:t>12</m:t>
            </m:r>
          </m:e>
        </m:rad>
        <m:r>
          <m:t>/90;</m:t>
        </m:r>
        <m:r>
          <m:rPr>
            <m:sty m:val="p"/>
          </m:rPr>
          <m:t> </m:t>
        </m:r>
        <m:sSub>
          <m:e>
            <m:r>
              <m:t>A</m:t>
            </m:r>
          </m:e>
          <m:sub>
            <m:r>
              <m:t>req</m:t>
            </m:r>
          </m:sub>
        </m:sSub>
        <m:r>
          <m:t>/max(1;</m:t>
        </m:r>
        <m:r>
          <m:rPr>
            <m:sty m:val="p"/>
          </m:rPr>
          <m:t> </m:t>
        </m:r>
        <m:r>
          <m:t>W−2))</m:t>
        </m:r>
      </m:oMath>
      <w:r>
        <w:t xml:space="preserve">. La misura automatica è arrotondata verso l’alto a 0,05 m. La snellezza diagnostica è </w:t>
      </w:r>
      <m:oMath>
        <m:r>
          <m:t>2H/r</m:t>
        </m:r>
      </m:oMath>
      <w:r>
        <w:t xml:space="preserve">, con </w:t>
      </w:r>
      <m:oMath>
        <m:r>
          <m:t>r=D/4</m:t>
        </m:r>
      </m:oMath>
      <w:r>
        <w:t xml:space="preserve"> per la colonna o </w:t>
      </w:r>
      <m:oMath>
        <m:f>
          <m:fPr>
            <m:type m:val="lin"/>
          </m:fPr>
          <m:num>
            <m:r>
              <m:t>t</m:t>
            </m:r>
          </m:num>
          <m:den>
            <m:rad>
              <m:radPr>
                <m:degHide m:val="on"/>
              </m:radPr>
              <m:deg/>
              <m:e>
                <m:r>
                  <m:t>12</m:t>
                </m:r>
              </m:e>
            </m:rad>
          </m:den>
        </m:f>
      </m:oMath>
      <w:r>
        <w:t xml:space="preserve">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5D6043" w14:paraId="3813D41A" w14:textId="77777777">
        <w:trPr>
          <w:cantSplit/>
          <w:tblHeader/>
          <w:jc w:val="center"/>
        </w:trPr>
        <w:tc>
          <w:tcPr>
            <w:tcW w:w="2835" w:type="dxa"/>
            <w:shd w:val="clear" w:color="auto" w:fill="E7E6E6"/>
            <w:tcMar>
              <w:top w:w="90" w:type="dxa"/>
              <w:left w:w="90" w:type="dxa"/>
              <w:bottom w:w="90" w:type="dxa"/>
              <w:right w:w="90" w:type="dxa"/>
            </w:tcMar>
            <w:vAlign w:val="center"/>
          </w:tcPr>
          <w:p w14:paraId="60FA325C" w14:textId="77777777" w:rsidR="005D6043" w:rsidRDefault="00A3732B">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796AD75F" w14:textId="77777777" w:rsidR="005D6043" w:rsidRDefault="00A3732B">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12D5638E" w14:textId="77777777" w:rsidR="005D6043" w:rsidRDefault="00A3732B">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1F5904CC" w14:textId="77777777" w:rsidR="005D6043" w:rsidRDefault="00A3732B">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3519C127" w14:textId="77777777" w:rsidR="005D6043" w:rsidRDefault="00A3732B">
            <w:pPr>
              <w:spacing w:before="20" w:after="20"/>
              <w:jc w:val="center"/>
            </w:pPr>
            <w:r>
              <w:rPr>
                <w:b/>
                <w:sz w:val="21"/>
              </w:rPr>
              <w:t>Lunghezza palo m</w:t>
            </w:r>
          </w:p>
        </w:tc>
      </w:tr>
      <w:tr w:rsidR="005D6043" w14:paraId="16CD3A26" w14:textId="77777777">
        <w:trPr>
          <w:cantSplit/>
          <w:jc w:val="center"/>
        </w:trPr>
        <w:tc>
          <w:tcPr>
            <w:tcW w:w="2835" w:type="dxa"/>
            <w:tcMar>
              <w:top w:w="90" w:type="dxa"/>
              <w:left w:w="90" w:type="dxa"/>
              <w:bottom w:w="90" w:type="dxa"/>
              <w:right w:w="90" w:type="dxa"/>
            </w:tcMar>
            <w:vAlign w:val="center"/>
          </w:tcPr>
          <w:p w14:paraId="6BBCC89A" w14:textId="77777777" w:rsidR="005D6043" w:rsidRDefault="00A3732B">
            <w:pPr>
              <w:spacing w:before="20" w:after="20"/>
              <w:jc w:val="left"/>
            </w:pPr>
            <w:r>
              <w:rPr>
                <w:sz w:val="21"/>
              </w:rPr>
              <w:t>Roccia</w:t>
            </w:r>
          </w:p>
        </w:tc>
        <w:tc>
          <w:tcPr>
            <w:tcW w:w="1701" w:type="dxa"/>
            <w:tcMar>
              <w:top w:w="90" w:type="dxa"/>
              <w:left w:w="90" w:type="dxa"/>
              <w:bottom w:w="90" w:type="dxa"/>
              <w:right w:w="90" w:type="dxa"/>
            </w:tcMar>
            <w:vAlign w:val="center"/>
          </w:tcPr>
          <w:p w14:paraId="4468B002" w14:textId="77777777" w:rsidR="005D6043" w:rsidRDefault="00A3732B">
            <w:pPr>
              <w:spacing w:before="20" w:after="20"/>
              <w:jc w:val="center"/>
            </w:pPr>
            <w:r>
              <w:rPr>
                <w:sz w:val="21"/>
              </w:rPr>
              <w:t>1.000</w:t>
            </w:r>
          </w:p>
        </w:tc>
        <w:tc>
          <w:tcPr>
            <w:tcW w:w="1701" w:type="dxa"/>
            <w:tcMar>
              <w:top w:w="90" w:type="dxa"/>
              <w:left w:w="90" w:type="dxa"/>
              <w:bottom w:w="90" w:type="dxa"/>
              <w:right w:w="90" w:type="dxa"/>
            </w:tcMar>
            <w:vAlign w:val="center"/>
          </w:tcPr>
          <w:p w14:paraId="7F352480" w14:textId="77777777" w:rsidR="005D6043" w:rsidRDefault="00A3732B">
            <w:pPr>
              <w:spacing w:before="20" w:after="20"/>
              <w:jc w:val="center"/>
            </w:pPr>
            <w:r>
              <w:rPr>
                <w:sz w:val="21"/>
              </w:rPr>
              <w:t>150</w:t>
            </w:r>
          </w:p>
        </w:tc>
        <w:tc>
          <w:tcPr>
            <w:tcW w:w="1701" w:type="dxa"/>
            <w:tcMar>
              <w:top w:w="90" w:type="dxa"/>
              <w:left w:w="90" w:type="dxa"/>
              <w:bottom w:w="90" w:type="dxa"/>
              <w:right w:w="90" w:type="dxa"/>
            </w:tcMar>
            <w:vAlign w:val="center"/>
          </w:tcPr>
          <w:p w14:paraId="34C6324B" w14:textId="77777777" w:rsidR="005D6043" w:rsidRDefault="00A3732B">
            <w:pPr>
              <w:spacing w:before="20" w:after="20"/>
              <w:jc w:val="center"/>
            </w:pPr>
            <w:r>
              <w:rPr>
                <w:sz w:val="21"/>
              </w:rPr>
              <w:t>8.000</w:t>
            </w:r>
          </w:p>
        </w:tc>
        <w:tc>
          <w:tcPr>
            <w:tcW w:w="1701" w:type="dxa"/>
            <w:tcMar>
              <w:top w:w="90" w:type="dxa"/>
              <w:left w:w="90" w:type="dxa"/>
              <w:bottom w:w="90" w:type="dxa"/>
              <w:right w:w="90" w:type="dxa"/>
            </w:tcMar>
            <w:vAlign w:val="center"/>
          </w:tcPr>
          <w:p w14:paraId="32844163" w14:textId="77777777" w:rsidR="005D6043" w:rsidRDefault="00A3732B">
            <w:pPr>
              <w:spacing w:before="20" w:after="20"/>
              <w:jc w:val="center"/>
            </w:pPr>
            <w:r>
              <w:rPr>
                <w:sz w:val="21"/>
              </w:rPr>
              <w:t>10</w:t>
            </w:r>
          </w:p>
        </w:tc>
      </w:tr>
      <w:tr w:rsidR="005D6043" w14:paraId="0C23C1A6" w14:textId="77777777">
        <w:trPr>
          <w:cantSplit/>
          <w:jc w:val="center"/>
        </w:trPr>
        <w:tc>
          <w:tcPr>
            <w:tcW w:w="2835" w:type="dxa"/>
            <w:tcMar>
              <w:top w:w="90" w:type="dxa"/>
              <w:left w:w="90" w:type="dxa"/>
              <w:bottom w:w="90" w:type="dxa"/>
              <w:right w:w="90" w:type="dxa"/>
            </w:tcMar>
            <w:vAlign w:val="center"/>
          </w:tcPr>
          <w:p w14:paraId="5A3C8CB5" w14:textId="77777777" w:rsidR="005D6043" w:rsidRDefault="00A3732B">
            <w:pPr>
              <w:spacing w:before="20" w:after="20"/>
              <w:jc w:val="left"/>
            </w:pPr>
            <w:r>
              <w:rPr>
                <w:sz w:val="21"/>
              </w:rPr>
              <w:t>Sabbia o ghiaia densa</w:t>
            </w:r>
          </w:p>
        </w:tc>
        <w:tc>
          <w:tcPr>
            <w:tcW w:w="1701" w:type="dxa"/>
            <w:tcMar>
              <w:top w:w="90" w:type="dxa"/>
              <w:left w:w="90" w:type="dxa"/>
              <w:bottom w:w="90" w:type="dxa"/>
              <w:right w:w="90" w:type="dxa"/>
            </w:tcMar>
            <w:vAlign w:val="center"/>
          </w:tcPr>
          <w:p w14:paraId="5FEEF1D7" w14:textId="77777777" w:rsidR="005D6043" w:rsidRDefault="00A3732B">
            <w:pPr>
              <w:spacing w:before="20" w:after="20"/>
              <w:jc w:val="center"/>
            </w:pPr>
            <w:r>
              <w:rPr>
                <w:sz w:val="21"/>
              </w:rPr>
              <w:t>400</w:t>
            </w:r>
          </w:p>
        </w:tc>
        <w:tc>
          <w:tcPr>
            <w:tcW w:w="1701" w:type="dxa"/>
            <w:tcMar>
              <w:top w:w="90" w:type="dxa"/>
              <w:left w:w="90" w:type="dxa"/>
              <w:bottom w:w="90" w:type="dxa"/>
              <w:right w:w="90" w:type="dxa"/>
            </w:tcMar>
            <w:vAlign w:val="center"/>
          </w:tcPr>
          <w:p w14:paraId="6CC0A922" w14:textId="77777777" w:rsidR="005D6043" w:rsidRDefault="00A3732B">
            <w:pPr>
              <w:spacing w:before="20" w:after="20"/>
              <w:jc w:val="center"/>
            </w:pPr>
            <w:r>
              <w:rPr>
                <w:sz w:val="21"/>
              </w:rPr>
              <w:t>70</w:t>
            </w:r>
          </w:p>
        </w:tc>
        <w:tc>
          <w:tcPr>
            <w:tcW w:w="1701" w:type="dxa"/>
            <w:tcMar>
              <w:top w:w="90" w:type="dxa"/>
              <w:left w:w="90" w:type="dxa"/>
              <w:bottom w:w="90" w:type="dxa"/>
              <w:right w:w="90" w:type="dxa"/>
            </w:tcMar>
            <w:vAlign w:val="center"/>
          </w:tcPr>
          <w:p w14:paraId="36256A00" w14:textId="77777777" w:rsidR="005D6043" w:rsidRDefault="00A3732B">
            <w:pPr>
              <w:spacing w:before="20" w:after="20"/>
              <w:jc w:val="center"/>
            </w:pPr>
            <w:r>
              <w:rPr>
                <w:sz w:val="21"/>
              </w:rPr>
              <w:t>2.500</w:t>
            </w:r>
          </w:p>
        </w:tc>
        <w:tc>
          <w:tcPr>
            <w:tcW w:w="1701" w:type="dxa"/>
            <w:tcMar>
              <w:top w:w="90" w:type="dxa"/>
              <w:left w:w="90" w:type="dxa"/>
              <w:bottom w:w="90" w:type="dxa"/>
              <w:right w:w="90" w:type="dxa"/>
            </w:tcMar>
            <w:vAlign w:val="center"/>
          </w:tcPr>
          <w:p w14:paraId="54604429" w14:textId="77777777" w:rsidR="005D6043" w:rsidRDefault="00A3732B">
            <w:pPr>
              <w:spacing w:before="20" w:after="20"/>
              <w:jc w:val="center"/>
            </w:pPr>
            <w:r>
              <w:rPr>
                <w:sz w:val="21"/>
              </w:rPr>
              <w:t>15</w:t>
            </w:r>
          </w:p>
        </w:tc>
      </w:tr>
      <w:tr w:rsidR="005D6043" w14:paraId="239C053C" w14:textId="77777777">
        <w:trPr>
          <w:cantSplit/>
          <w:jc w:val="center"/>
        </w:trPr>
        <w:tc>
          <w:tcPr>
            <w:tcW w:w="2835" w:type="dxa"/>
            <w:tcMar>
              <w:top w:w="90" w:type="dxa"/>
              <w:left w:w="90" w:type="dxa"/>
              <w:bottom w:w="90" w:type="dxa"/>
              <w:right w:w="90" w:type="dxa"/>
            </w:tcMar>
            <w:vAlign w:val="center"/>
          </w:tcPr>
          <w:p w14:paraId="52C8AE3B" w14:textId="77777777" w:rsidR="005D6043" w:rsidRDefault="00A3732B">
            <w:pPr>
              <w:spacing w:before="20" w:after="20"/>
              <w:jc w:val="left"/>
            </w:pPr>
            <w:r>
              <w:rPr>
                <w:sz w:val="21"/>
              </w:rPr>
              <w:t>Terreno medio</w:t>
            </w:r>
          </w:p>
        </w:tc>
        <w:tc>
          <w:tcPr>
            <w:tcW w:w="1701" w:type="dxa"/>
            <w:tcMar>
              <w:top w:w="90" w:type="dxa"/>
              <w:left w:w="90" w:type="dxa"/>
              <w:bottom w:w="90" w:type="dxa"/>
              <w:right w:w="90" w:type="dxa"/>
            </w:tcMar>
            <w:vAlign w:val="center"/>
          </w:tcPr>
          <w:p w14:paraId="77D0FEB9" w14:textId="77777777" w:rsidR="005D6043" w:rsidRDefault="00A3732B">
            <w:pPr>
              <w:spacing w:before="20" w:after="20"/>
              <w:jc w:val="center"/>
            </w:pPr>
            <w:r>
              <w:rPr>
                <w:sz w:val="21"/>
              </w:rPr>
              <w:t>200</w:t>
            </w:r>
          </w:p>
        </w:tc>
        <w:tc>
          <w:tcPr>
            <w:tcW w:w="1701" w:type="dxa"/>
            <w:tcMar>
              <w:top w:w="90" w:type="dxa"/>
              <w:left w:w="90" w:type="dxa"/>
              <w:bottom w:w="90" w:type="dxa"/>
              <w:right w:w="90" w:type="dxa"/>
            </w:tcMar>
            <w:vAlign w:val="center"/>
          </w:tcPr>
          <w:p w14:paraId="27C8F1A0" w14:textId="77777777" w:rsidR="005D6043" w:rsidRDefault="00A3732B">
            <w:pPr>
              <w:spacing w:before="20" w:after="20"/>
              <w:jc w:val="center"/>
            </w:pPr>
            <w:r>
              <w:rPr>
                <w:sz w:val="21"/>
              </w:rPr>
              <w:t>45</w:t>
            </w:r>
          </w:p>
        </w:tc>
        <w:tc>
          <w:tcPr>
            <w:tcW w:w="1701" w:type="dxa"/>
            <w:tcMar>
              <w:top w:w="90" w:type="dxa"/>
              <w:left w:w="90" w:type="dxa"/>
              <w:bottom w:w="90" w:type="dxa"/>
              <w:right w:w="90" w:type="dxa"/>
            </w:tcMar>
            <w:vAlign w:val="center"/>
          </w:tcPr>
          <w:p w14:paraId="62EA48AF" w14:textId="77777777" w:rsidR="005D6043" w:rsidRDefault="00A3732B">
            <w:pPr>
              <w:spacing w:before="20" w:after="20"/>
              <w:jc w:val="center"/>
            </w:pPr>
            <w:r>
              <w:rPr>
                <w:sz w:val="21"/>
              </w:rPr>
              <w:t>1.500</w:t>
            </w:r>
          </w:p>
        </w:tc>
        <w:tc>
          <w:tcPr>
            <w:tcW w:w="1701" w:type="dxa"/>
            <w:tcMar>
              <w:top w:w="90" w:type="dxa"/>
              <w:left w:w="90" w:type="dxa"/>
              <w:bottom w:w="90" w:type="dxa"/>
              <w:right w:w="90" w:type="dxa"/>
            </w:tcMar>
            <w:vAlign w:val="center"/>
          </w:tcPr>
          <w:p w14:paraId="50F35F4E" w14:textId="77777777" w:rsidR="005D6043" w:rsidRDefault="00A3732B">
            <w:pPr>
              <w:spacing w:before="20" w:after="20"/>
              <w:jc w:val="center"/>
            </w:pPr>
            <w:r>
              <w:rPr>
                <w:sz w:val="21"/>
              </w:rPr>
              <w:t>22</w:t>
            </w:r>
          </w:p>
        </w:tc>
      </w:tr>
      <w:tr w:rsidR="005D6043" w14:paraId="2E8E5145" w14:textId="77777777">
        <w:trPr>
          <w:cantSplit/>
          <w:jc w:val="center"/>
        </w:trPr>
        <w:tc>
          <w:tcPr>
            <w:tcW w:w="2835" w:type="dxa"/>
            <w:tcMar>
              <w:top w:w="90" w:type="dxa"/>
              <w:left w:w="90" w:type="dxa"/>
              <w:bottom w:w="90" w:type="dxa"/>
              <w:right w:w="90" w:type="dxa"/>
            </w:tcMar>
            <w:vAlign w:val="center"/>
          </w:tcPr>
          <w:p w14:paraId="338196BB" w14:textId="77777777" w:rsidR="005D6043" w:rsidRDefault="00A3732B">
            <w:pPr>
              <w:spacing w:before="20" w:after="20"/>
              <w:jc w:val="left"/>
            </w:pPr>
            <w:r>
              <w:rPr>
                <w:sz w:val="21"/>
              </w:rPr>
              <w:t>Argilla soffice</w:t>
            </w:r>
          </w:p>
        </w:tc>
        <w:tc>
          <w:tcPr>
            <w:tcW w:w="1701" w:type="dxa"/>
            <w:tcMar>
              <w:top w:w="90" w:type="dxa"/>
              <w:left w:w="90" w:type="dxa"/>
              <w:bottom w:w="90" w:type="dxa"/>
              <w:right w:w="90" w:type="dxa"/>
            </w:tcMar>
            <w:vAlign w:val="center"/>
          </w:tcPr>
          <w:p w14:paraId="0D8045CD" w14:textId="77777777" w:rsidR="005D6043" w:rsidRDefault="00A3732B">
            <w:pPr>
              <w:spacing w:before="20" w:after="20"/>
              <w:jc w:val="center"/>
            </w:pPr>
            <w:r>
              <w:rPr>
                <w:sz w:val="21"/>
              </w:rPr>
              <w:t>100</w:t>
            </w:r>
          </w:p>
        </w:tc>
        <w:tc>
          <w:tcPr>
            <w:tcW w:w="1701" w:type="dxa"/>
            <w:tcMar>
              <w:top w:w="90" w:type="dxa"/>
              <w:left w:w="90" w:type="dxa"/>
              <w:bottom w:w="90" w:type="dxa"/>
              <w:right w:w="90" w:type="dxa"/>
            </w:tcMar>
            <w:vAlign w:val="center"/>
          </w:tcPr>
          <w:p w14:paraId="0D026FFD" w14:textId="77777777" w:rsidR="005D6043" w:rsidRDefault="00A3732B">
            <w:pPr>
              <w:spacing w:before="20" w:after="20"/>
              <w:jc w:val="center"/>
            </w:pPr>
            <w:r>
              <w:rPr>
                <w:sz w:val="21"/>
              </w:rPr>
              <w:t>25</w:t>
            </w:r>
          </w:p>
        </w:tc>
        <w:tc>
          <w:tcPr>
            <w:tcW w:w="1701" w:type="dxa"/>
            <w:tcMar>
              <w:top w:w="90" w:type="dxa"/>
              <w:left w:w="90" w:type="dxa"/>
              <w:bottom w:w="90" w:type="dxa"/>
              <w:right w:w="90" w:type="dxa"/>
            </w:tcMar>
            <w:vAlign w:val="center"/>
          </w:tcPr>
          <w:p w14:paraId="318EFE53" w14:textId="77777777" w:rsidR="005D6043" w:rsidRDefault="00A3732B">
            <w:pPr>
              <w:spacing w:before="20" w:after="20"/>
              <w:jc w:val="center"/>
            </w:pPr>
            <w:r>
              <w:rPr>
                <w:sz w:val="21"/>
              </w:rPr>
              <w:t>500</w:t>
            </w:r>
          </w:p>
        </w:tc>
        <w:tc>
          <w:tcPr>
            <w:tcW w:w="1701" w:type="dxa"/>
            <w:tcMar>
              <w:top w:w="90" w:type="dxa"/>
              <w:left w:w="90" w:type="dxa"/>
              <w:bottom w:w="90" w:type="dxa"/>
              <w:right w:w="90" w:type="dxa"/>
            </w:tcMar>
            <w:vAlign w:val="center"/>
          </w:tcPr>
          <w:p w14:paraId="55BF7F95" w14:textId="77777777" w:rsidR="005D6043" w:rsidRDefault="00A3732B">
            <w:pPr>
              <w:spacing w:before="20" w:after="20"/>
              <w:jc w:val="center"/>
            </w:pPr>
            <w:r>
              <w:rPr>
                <w:sz w:val="21"/>
              </w:rPr>
              <w:t>30</w:t>
            </w:r>
          </w:p>
        </w:tc>
      </w:tr>
    </w:tbl>
    <w:p w14:paraId="24D08B40" w14:textId="77777777" w:rsidR="005D6043" w:rsidRDefault="005D6043"/>
    <w:p w14:paraId="6F7ADF27" w14:textId="77777777" w:rsidR="005D6043" w:rsidRDefault="00A3732B">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57CFD141" w14:textId="77777777" w:rsidR="005D6043" w:rsidRDefault="00A3732B">
      <w:pPr>
        <w:spacing w:after="140"/>
      </w:pPr>
      <w:r>
        <w:t>Per un palo di diametro D e lunghezza Lp, la resistenza assiale di riferimento è:</w:t>
      </w:r>
    </w:p>
    <w:p w14:paraId="5A9B8EA4" w14:textId="77777777" w:rsidR="005D6043" w:rsidRDefault="00A3732B">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1CBC163A" w14:textId="77777777" w:rsidR="005D6043" w:rsidRDefault="00A3732B">
      <w:pPr>
        <w:spacing w:after="140"/>
      </w:pPr>
      <w:r>
        <w:t xml:space="preserve">L’azione comprende reazione dell’impalcato, peso della sottostruttura e peso del plinto. Nel plinto diretto il rapporto indicativo è </w:t>
      </w:r>
      <m:oMath>
        <m:r>
          <m:t>N/(B</m:t>
        </m:r>
        <m:r>
          <m:t>T</m:t>
        </m:r>
        <m:r>
          <m:t>p)</m:t>
        </m:r>
      </m:oMath>
      <w:r>
        <w:t xml:space="preserve">; su pali è </w:t>
      </w:r>
      <m:oMath>
        <m:r>
          <m:t>N/(</m:t>
        </m:r>
        <m:sSub>
          <m:e>
            <m:r>
              <m:t>n</m:t>
            </m:r>
          </m:e>
          <m:sub>
            <m:r>
              <m:t>p</m:t>
            </m:r>
          </m:sub>
        </m:sSub>
        <m:sSub>
          <m:e>
            <m:r>
              <m:t>R</m:t>
            </m:r>
          </m:e>
          <m:sub>
            <m:r>
              <m:t>pal</m:t>
            </m:r>
          </m:sub>
        </m:sSub>
        <m:r>
          <m:t>)</m:t>
        </m:r>
      </m:oMath>
      <w:r>
        <w:t>. B e T sono i lati della fondazione, p la pressione di riferimento e np il numero dei pali. Il peso del plinto viene aggiornato durante il dimensionamento; non è trascurato nel numeratore.</w:t>
      </w:r>
    </w:p>
    <w:p w14:paraId="76AD7114" w14:textId="77777777" w:rsidR="005D6043" w:rsidRDefault="00A3732B">
      <w:pPr>
        <w:spacing w:after="140"/>
      </w:pPr>
      <w:r>
        <w:t xml:space="preserve">Per il plinto diretto si parte da una dimensione basata su </w:t>
      </w:r>
      <m:oMath>
        <m:rad>
          <m:radPr>
            <m:degHide m:val="on"/>
          </m:radPr>
          <m:deg/>
          <m:e>
            <m:r>
              <m:t>N/(0</m:t>
            </m:r>
            <m:r>
              <m:t>,</m:t>
            </m:r>
            <m:r>
              <m:t>85</m:t>
            </m:r>
            <m:r>
              <m:t>p)</m:t>
            </m:r>
          </m:e>
        </m:rad>
      </m:oMath>
      <w:r>
        <w:t xml:space="preserve">, con minimo geometrico e arrotondamento a 0,25 m; lo spessore è </w:t>
      </w:r>
      <m:oMath>
        <m:r>
          <m:t>max(0</m:t>
        </m:r>
        <m:r>
          <m:t>,</m:t>
        </m:r>
        <m:r>
          <m:t>60;</m:t>
        </m:r>
        <m:r>
          <m:rPr>
            <m:sty m:val="p"/>
          </m:rPr>
          <m:t> </m:t>
        </m:r>
        <m:r>
          <m:t>B/6)</m:t>
        </m:r>
      </m:oMath>
      <w:r>
        <w:t xml:space="preserve">. La dimensione viene aumentata a passi di 0,25 m finché il rapporto è non maggiore di 1. Per i pali il numero automatico è pari e non inferiore a 4; aumenta di almeno due unità quando necessario. Il plinto su pali ha spessore 1,5D e deve contenere una griglia a interasse 3D </w:t>
      </w:r>
      <w:r>
        <w:lastRenderedPageBreak/>
        <w:t xml:space="preserve">con ingombro minimo </w:t>
      </w:r>
      <m:oMath>
        <m:r>
          <m:t>3D</m:t>
        </m:r>
        <m:r>
          <m:t>(</m:t>
        </m:r>
        <m:r>
          <m:rPr>
            <m:sty m:val="p"/>
          </m:rPr>
          <m:t>ceil</m:t>
        </m:r>
        <m:r>
          <m:t>(</m:t>
        </m:r>
        <m:rad>
          <m:radPr>
            <m:degHide m:val="on"/>
          </m:radPr>
          <m:deg/>
          <m:e>
            <m:sSub>
              <m:e>
                <m:r>
                  <m:t>n</m:t>
                </m:r>
              </m:e>
              <m:sub>
                <m:r>
                  <m:t>p</m:t>
                </m:r>
              </m:sub>
            </m:sSub>
          </m:e>
        </m:rad>
        <m:r>
          <m:t>)−1)+2D</m:t>
        </m:r>
      </m:oMath>
      <w:r>
        <w:t>. Il lato trasversale tiene conto anche della larghezza della sottostruttura.</w:t>
      </w:r>
    </w:p>
    <w:p w14:paraId="76D80D70" w14:textId="77777777" w:rsidR="005D6043" w:rsidRDefault="00A3732B">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14:paraId="59888795" w14:textId="77777777" w:rsidR="005D6043" w:rsidRDefault="00A3732B">
      <w:pPr>
        <w:pStyle w:val="Titolo2"/>
        <w:keepNext/>
        <w:spacing w:after="140"/>
      </w:pPr>
      <w:bookmarkStart w:id="97" w:name="_Toc244139877"/>
      <w:r>
        <w:t>Archi reticolari stralli e sospensioni</w:t>
      </w:r>
      <w:bookmarkEnd w:id="97"/>
    </w:p>
    <w:p w14:paraId="65C64FBF" w14:textId="77777777" w:rsidR="005D6043" w:rsidRDefault="00A3732B">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03EE2C74" w14:textId="77777777" w:rsidR="005D6043" w:rsidRDefault="00A3732B">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632C1E5A" w14:textId="77777777" w:rsidR="005D6043" w:rsidRDefault="00A3732B">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 xml:space="preserve">rif in MPa viene moltiplicata per 1.000 per ottenere kN/m². La massa superiore aumenta il peso proprio; il motore aggiorna massa e carico fino a variazione relativa non maggiore di </w:t>
      </w:r>
      <m:oMath>
        <m:sSup>
          <m:e>
            <m:r>
              <m:t>10</m:t>
            </m:r>
          </m:e>
          <m:sup>
            <m:r>
              <m:t>−8</m:t>
            </m:r>
          </m:sup>
        </m:sSup>
      </m:oMath>
      <w:r>
        <w:t>, con massimo 80 iterazioni. Un mancato equilibrio del ciclo produce un rifiuto esplicito. Queste sono iterazioni interne di un singolo candidato, diverse dai tentativi dell’ottimizzazione.</w:t>
      </w:r>
    </w:p>
    <w:p w14:paraId="2E955616" w14:textId="77777777" w:rsidR="005D6043" w:rsidRDefault="00A3732B">
      <w:pPr>
        <w:spacing w:after="140"/>
      </w:pPr>
      <w:r>
        <w:t xml:space="preserve">Nell’arco con catena, due archi parabolici hanno freccia f = rapporto impostato × luce. Ogni piano porta metà del carico totale. La componente orizzontale per arco è </w:t>
      </w:r>
      <m:oMath>
        <m:r>
          <m:t>H=</m:t>
        </m:r>
        <m:sSub>
          <m:e>
            <m:r>
              <m:t>q</m:t>
            </m:r>
          </m:e>
          <m:sub>
            <m:r>
              <m:t>d</m:t>
            </m:r>
          </m:sub>
        </m:sSub>
        <m:sSup>
          <m:e>
            <m:r>
              <m:t>l</m:t>
            </m:r>
          </m:e>
          <m:sup>
            <m:r>
              <m:t>2</m:t>
            </m:r>
          </m:sup>
        </m:sSup>
        <m:r>
          <m:t>/(16f)</m:t>
        </m:r>
      </m:oMath>
      <w:r>
        <w:t xml:space="preserve">; la compressione adottata per l’intero arco è </w:t>
      </w:r>
      <m:oMath>
        <m:rad>
          <m:radPr>
            <m:degHide m:val="on"/>
          </m:radPr>
          <m:deg/>
          <m:e>
            <m:sSup>
              <m:e>
                <m:r>
                  <m:t>H</m:t>
                </m:r>
              </m:e>
              <m:sup>
                <m:r>
                  <m:t>2</m:t>
                </m:r>
              </m:sup>
            </m:sSup>
            <m:r>
              <m:t>+(</m:t>
            </m:r>
            <m:sSub>
              <m:e>
                <m:r>
                  <m:t>q</m:t>
                </m:r>
              </m:e>
              <m:sub>
                <m:r>
                  <m:t>d</m:t>
                </m:r>
              </m:sub>
            </m:sSub>
            <m:r>
              <m:t>l/4</m:t>
            </m:r>
            <m:sSup>
              <m:e>
                <m:r>
                  <m:t>)</m:t>
                </m:r>
              </m:e>
              <m:sup>
                <m:r>
                  <m:t>2</m:t>
                </m:r>
              </m:sup>
            </m:sSup>
          </m:e>
        </m:rad>
      </m:oMath>
      <w:r>
        <w:t xml:space="preserve">,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32145958" w14:textId="77777777" w:rsidR="005D6043" w:rsidRDefault="00A3732B">
      <w:pPr>
        <w:spacing w:after="140"/>
      </w:pPr>
      <w:r>
        <w:t xml:space="preserve">Nel reticolare l’altezza è il rapporto impostato per la luce. Due piani resistenti sono stimati con forza nei correnti </w:t>
      </w:r>
      <m:oMath>
        <m:sSub>
          <m:e>
            <m:r>
              <m:t>q</m:t>
            </m:r>
          </m:e>
          <m:sub>
            <m:r>
              <m:t>d</m:t>
            </m:r>
          </m:sub>
        </m:sSub>
        <m:sSup>
          <m:e>
            <m:r>
              <m:t>l</m:t>
            </m:r>
          </m:e>
          <m:sup>
            <m:r>
              <m:t>2</m:t>
            </m:r>
          </m:sup>
        </m:sSup>
        <m:r>
          <m:t>/(16h)</m:t>
        </m:r>
      </m:oMath>
      <w:r>
        <w:t>. Le diagonali usano una forza convenzionale ottenuta dal massimo taglio e dall’inclinazione, applicata a tutti i pannelli. Questa regola dà quantità orientative e non risolve un reticolo con carichi mobili, nodi e controventi reali.</w:t>
      </w:r>
    </w:p>
    <w:p w14:paraId="51B44628" w14:textId="77777777" w:rsidR="005D6043" w:rsidRDefault="00A3732B">
      <w:pPr>
        <w:spacing w:after="140"/>
      </w:pPr>
      <w:r>
        <w:t xml:space="preserve">Nello strallato lo schema è simmetrico, L/4–L/2–L/4, con due antenne. L’altezza sopra impalcato è quella imposta oppure il massimo fra 10 m e 0,20 volte la luce centrale. Gli stralli a ventaglio sostengono le fasce di lunghezza </w:t>
      </w:r>
      <w:r>
        <w:rPr>
          <w:rFonts w:ascii="Calibri" w:eastAsia="Calibri" w:hAnsi="Calibri" w:cs="Calibri"/>
        </w:rPr>
        <w:t>Δ</w:t>
      </w:r>
      <w:r>
        <w:t xml:space="preserve">x e, per ciascun piano, hanno forza </w:t>
      </w:r>
      <m:oMath>
        <m:r>
          <m:t>T=</m:t>
        </m:r>
        <m:sSub>
          <m:e>
            <m:r>
              <m:t>q</m:t>
            </m:r>
          </m:e>
          <m:sub>
            <m:r>
              <m:t>d</m:t>
            </m:r>
          </m:sub>
        </m:sSub>
        <m:r>
          <m:t>Δx/(2</m:t>
        </m:r>
        <m:r>
          <m:rPr>
            <m:sty m:val="p"/>
          </m:rPr>
          <m:t>sin</m:t>
        </m:r>
        <m:r>
          <m:t>α)</m:t>
        </m:r>
      </m:oMath>
      <w:r>
        <w:t xml:space="preserve">. Il modello assegna a ciascuna antenna metà del carico verticale </w:t>
      </w:r>
      <w:r>
        <w:lastRenderedPageBreak/>
        <w:t>complessivo e reazioni verticali nulle alle spalle per il solo impalcato. Non risolve la rigidezza relativa impalcato stralli antenne né la tesatura.</w:t>
      </w:r>
    </w:p>
    <w:p w14:paraId="0BF4476C" w14:textId="77777777" w:rsidR="005D6043" w:rsidRDefault="00A3732B">
      <w:pPr>
        <w:spacing w:after="140"/>
      </w:pPr>
      <w:r>
        <w:t xml:space="preserve">Nel sospeso la freccia del cavo principale è un rapporto della luce centrale; l’antenna deve superarla di almeno 2 m. Per ciascuno dei due cavi </w:t>
      </w:r>
      <m:oMath>
        <m:r>
          <m:t>H=</m:t>
        </m:r>
        <m:sSub>
          <m:e>
            <m:r>
              <m:t>q</m:t>
            </m:r>
          </m:e>
          <m:sub>
            <m:r>
              <m:t>d</m:t>
            </m:r>
          </m:sub>
        </m:sSub>
        <m:sSup>
          <m:e>
            <m:r>
              <m:t>l</m:t>
            </m:r>
          </m:e>
          <m:sup>
            <m:r>
              <m:t>2</m:t>
            </m:r>
          </m:sup>
        </m:sSup>
        <m:r>
          <m:t>/(16f)</m:t>
        </m:r>
      </m:oMath>
      <w:r>
        <w:t xml:space="preserve">, </w:t>
      </w:r>
      <m:oMath>
        <m:r>
          <m:t>T=</m:t>
        </m:r>
        <m:rad>
          <m:radPr>
            <m:degHide m:val="on"/>
          </m:radPr>
          <m:deg/>
          <m:e>
            <m:sSup>
              <m:e>
                <m:r>
                  <m:t>H</m:t>
                </m:r>
              </m:e>
              <m:sup>
                <m:r>
                  <m:t>2</m:t>
                </m:r>
              </m:sup>
            </m:sSup>
            <m:r>
              <m:t>+(</m:t>
            </m:r>
            <m:sSub>
              <m:e>
                <m:r>
                  <m:t>q</m:t>
                </m:r>
              </m:e>
              <m:sub>
                <m:r>
                  <m:t>d</m:t>
                </m:r>
              </m:sub>
            </m:sSub>
            <m:r>
              <m:t>l/4</m:t>
            </m:r>
            <m:sSup>
              <m:e>
                <m:r>
                  <m:t>)</m:t>
                </m:r>
              </m:e>
              <m:sup>
                <m:r>
                  <m:t>2</m:t>
                </m:r>
              </m:sup>
            </m:sSup>
          </m:e>
        </m:rad>
      </m:oMath>
      <w:r>
        <w:t>. I cavi di riva sono anch’essi parabolici e i pendini sostengono anche le campate laterali. Il computo include i cavi di riva, non soltanto la campata centrale.</w:t>
      </w:r>
    </w:p>
    <w:p w14:paraId="3564BA60" w14:textId="77777777" w:rsidR="005D6043" w:rsidRDefault="00A3732B">
      <w:pPr>
        <w:spacing w:after="140"/>
      </w:pPr>
      <w:r>
        <w:t xml:space="preserve">Per le reazioni del sospeso, Htot è la componente orizzontale dei due cavi calcolata con il carico pertinente; indicando con a la campata di riva e ht l’altezza antenna sopra impalcato, la reazione all’estremo è </w:t>
      </w:r>
      <m:oMath>
        <m:r>
          <m:t>qa/2−</m:t>
        </m:r>
        <m:sSub>
          <m:e>
            <m:r>
              <m:t>H</m:t>
            </m:r>
          </m:e>
          <m:sub>
            <m:r>
              <m:t>tot</m:t>
            </m:r>
          </m:sub>
        </m:sSub>
        <m:sSub>
          <m:e>
            <m:r>
              <m:t>h</m:t>
            </m:r>
          </m:e>
          <m:sub>
            <m:r>
              <m:t>t</m:t>
            </m:r>
          </m:sub>
        </m:sSub>
        <m:r>
          <m:t>/a</m:t>
        </m:r>
      </m:oMath>
      <w:r>
        <w:t>.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744EBAEE" w14:textId="77777777" w:rsidR="005D6043" w:rsidRDefault="00A3732B">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0B66364C" w14:textId="77777777" w:rsidR="005D6043" w:rsidRDefault="00A3732B">
      <w:pPr>
        <w:pStyle w:val="Titolo2"/>
        <w:keepNext/>
        <w:spacing w:after="140"/>
      </w:pPr>
      <w:bookmarkStart w:id="98" w:name="_Toc244139878"/>
      <w:r>
        <w:t>Computo prezzi e indicatore ambientale</w:t>
      </w:r>
      <w:bookmarkEnd w:id="98"/>
    </w:p>
    <w:p w14:paraId="6B3DC292" w14:textId="77777777" w:rsidR="005D6043" w:rsidRDefault="00A3732B">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3B5E4763" w14:textId="77777777" w:rsidR="005D6043" w:rsidRDefault="00A3732B">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2AE56D9E" w14:textId="77777777" w:rsidR="005D6043" w:rsidRDefault="00A3732B">
      <w:pPr>
        <w:keepNext/>
        <w:spacing w:before="60" w:after="80"/>
        <w:ind w:left="255"/>
      </w:pPr>
      <m:oMathPara>
        <m:oMath>
          <m:sSub>
            <m:e>
              <m:r>
                <m:t>C</m:t>
              </m:r>
            </m:e>
            <m:sub>
              <m:r>
                <m:t>totale</m:t>
              </m:r>
            </m:sub>
          </m:sSub>
          <m:r>
            <m:t>=</m:t>
          </m:r>
          <m:sSub>
            <m:e>
              <m:r>
                <m:t>C</m:t>
              </m:r>
            </m:e>
            <m:sub>
              <m:r>
                <m:t>diretto</m:t>
              </m:r>
            </m:sub>
          </m:sSub>
          <m:r>
            <m:t>(1+oneri/100)(1+imprevisti/100)</m:t>
          </m:r>
        </m:oMath>
      </m:oMathPara>
    </w:p>
    <w:p w14:paraId="3EAB1945" w14:textId="77777777" w:rsidR="005D6043" w:rsidRDefault="00A3732B">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19B3EE2F" w14:textId="77777777">
        <w:trPr>
          <w:cantSplit/>
          <w:tblHeader/>
          <w:jc w:val="center"/>
        </w:trPr>
        <w:tc>
          <w:tcPr>
            <w:tcW w:w="2381" w:type="dxa"/>
            <w:shd w:val="clear" w:color="auto" w:fill="E7E6E6"/>
            <w:tcMar>
              <w:top w:w="90" w:type="dxa"/>
              <w:left w:w="90" w:type="dxa"/>
              <w:bottom w:w="90" w:type="dxa"/>
              <w:right w:w="90" w:type="dxa"/>
            </w:tcMar>
            <w:vAlign w:val="center"/>
          </w:tcPr>
          <w:p w14:paraId="44F541DC" w14:textId="77777777" w:rsidR="005D6043" w:rsidRDefault="00A3732B">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0FEC6DF1" w14:textId="77777777" w:rsidR="005D6043" w:rsidRDefault="00A3732B">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7C4261EE" w14:textId="77777777" w:rsidR="005D6043" w:rsidRDefault="00A3732B">
            <w:pPr>
              <w:spacing w:before="20" w:after="20"/>
              <w:jc w:val="left"/>
            </w:pPr>
            <w:r>
              <w:rPr>
                <w:b/>
                <w:sz w:val="21"/>
              </w:rPr>
              <w:t>Natura del riferimento</w:t>
            </w:r>
          </w:p>
        </w:tc>
      </w:tr>
      <w:tr w:rsidR="005D6043" w14:paraId="7FEBA811" w14:textId="77777777">
        <w:trPr>
          <w:cantSplit/>
          <w:jc w:val="center"/>
        </w:trPr>
        <w:tc>
          <w:tcPr>
            <w:tcW w:w="2381" w:type="dxa"/>
            <w:tcMar>
              <w:top w:w="90" w:type="dxa"/>
              <w:left w:w="90" w:type="dxa"/>
              <w:bottom w:w="90" w:type="dxa"/>
              <w:right w:w="90" w:type="dxa"/>
            </w:tcMar>
            <w:vAlign w:val="center"/>
          </w:tcPr>
          <w:p w14:paraId="26C54B54" w14:textId="77777777" w:rsidR="005D6043" w:rsidRDefault="00A3732B">
            <w:pPr>
              <w:spacing w:before="20" w:after="20"/>
              <w:jc w:val="left"/>
            </w:pPr>
            <w:r>
              <w:rPr>
                <w:sz w:val="21"/>
              </w:rPr>
              <w:t>Cls impalcato</w:t>
            </w:r>
          </w:p>
        </w:tc>
        <w:tc>
          <w:tcPr>
            <w:tcW w:w="3402" w:type="dxa"/>
            <w:tcMar>
              <w:top w:w="90" w:type="dxa"/>
              <w:left w:w="90" w:type="dxa"/>
              <w:bottom w:w="90" w:type="dxa"/>
              <w:right w:w="90" w:type="dxa"/>
            </w:tcMar>
            <w:vAlign w:val="center"/>
          </w:tcPr>
          <w:p w14:paraId="79E7AF94" w14:textId="77777777" w:rsidR="005D6043" w:rsidRDefault="00A3732B">
            <w:pPr>
              <w:spacing w:before="20" w:after="20"/>
              <w:jc w:val="center"/>
            </w:pPr>
            <w:r>
              <w:rPr>
                <w:sz w:val="21"/>
              </w:rPr>
              <w:t>260 €/m³</w:t>
            </w:r>
          </w:p>
        </w:tc>
        <w:tc>
          <w:tcPr>
            <w:tcW w:w="3855" w:type="dxa"/>
            <w:tcMar>
              <w:top w:w="90" w:type="dxa"/>
              <w:left w:w="90" w:type="dxa"/>
              <w:bottom w:w="90" w:type="dxa"/>
              <w:right w:w="90" w:type="dxa"/>
            </w:tcMar>
            <w:vAlign w:val="center"/>
          </w:tcPr>
          <w:p w14:paraId="4847A758" w14:textId="77777777" w:rsidR="005D6043" w:rsidRDefault="00A3732B">
            <w:pPr>
              <w:spacing w:before="20" w:after="20"/>
              <w:jc w:val="left"/>
            </w:pPr>
            <w:r>
              <w:rPr>
                <w:sz w:val="21"/>
              </w:rPr>
              <w:t>Confronto C45/55 ANAS</w:t>
            </w:r>
          </w:p>
        </w:tc>
      </w:tr>
      <w:tr w:rsidR="005D6043" w14:paraId="68132FF7" w14:textId="77777777">
        <w:trPr>
          <w:cantSplit/>
          <w:jc w:val="center"/>
        </w:trPr>
        <w:tc>
          <w:tcPr>
            <w:tcW w:w="2381" w:type="dxa"/>
            <w:tcMar>
              <w:top w:w="90" w:type="dxa"/>
              <w:left w:w="90" w:type="dxa"/>
              <w:bottom w:w="90" w:type="dxa"/>
              <w:right w:w="90" w:type="dxa"/>
            </w:tcMar>
            <w:vAlign w:val="center"/>
          </w:tcPr>
          <w:p w14:paraId="0E9B90DC" w14:textId="77777777" w:rsidR="005D6043" w:rsidRDefault="00A3732B">
            <w:pPr>
              <w:spacing w:before="20" w:after="20"/>
              <w:jc w:val="left"/>
            </w:pPr>
            <w:r>
              <w:rPr>
                <w:sz w:val="21"/>
              </w:rPr>
              <w:t>Cls sottostrutture</w:t>
            </w:r>
          </w:p>
        </w:tc>
        <w:tc>
          <w:tcPr>
            <w:tcW w:w="3402" w:type="dxa"/>
            <w:tcMar>
              <w:top w:w="90" w:type="dxa"/>
              <w:left w:w="90" w:type="dxa"/>
              <w:bottom w:w="90" w:type="dxa"/>
              <w:right w:w="90" w:type="dxa"/>
            </w:tcMar>
            <w:vAlign w:val="center"/>
          </w:tcPr>
          <w:p w14:paraId="011104FE" w14:textId="77777777" w:rsidR="005D6043" w:rsidRDefault="00A3732B">
            <w:pPr>
              <w:spacing w:before="20" w:after="20"/>
              <w:jc w:val="center"/>
            </w:pPr>
            <w:r>
              <w:rPr>
                <w:sz w:val="21"/>
              </w:rPr>
              <w:t>240 €/m³</w:t>
            </w:r>
          </w:p>
        </w:tc>
        <w:tc>
          <w:tcPr>
            <w:tcW w:w="3855" w:type="dxa"/>
            <w:tcMar>
              <w:top w:w="90" w:type="dxa"/>
              <w:left w:w="90" w:type="dxa"/>
              <w:bottom w:w="90" w:type="dxa"/>
              <w:right w:w="90" w:type="dxa"/>
            </w:tcMar>
            <w:vAlign w:val="center"/>
          </w:tcPr>
          <w:p w14:paraId="04F9392D" w14:textId="77777777" w:rsidR="005D6043" w:rsidRDefault="00A3732B">
            <w:pPr>
              <w:spacing w:before="20" w:after="20"/>
              <w:jc w:val="left"/>
            </w:pPr>
            <w:r>
              <w:rPr>
                <w:sz w:val="21"/>
              </w:rPr>
              <w:t>Aggregato fondazioni ed elevazioni</w:t>
            </w:r>
          </w:p>
        </w:tc>
      </w:tr>
      <w:tr w:rsidR="005D6043" w14:paraId="759FDC2D" w14:textId="77777777">
        <w:trPr>
          <w:cantSplit/>
          <w:jc w:val="center"/>
        </w:trPr>
        <w:tc>
          <w:tcPr>
            <w:tcW w:w="2381" w:type="dxa"/>
            <w:tcMar>
              <w:top w:w="90" w:type="dxa"/>
              <w:left w:w="90" w:type="dxa"/>
              <w:bottom w:w="90" w:type="dxa"/>
              <w:right w:w="90" w:type="dxa"/>
            </w:tcMar>
            <w:vAlign w:val="center"/>
          </w:tcPr>
          <w:p w14:paraId="4323FA0B" w14:textId="77777777" w:rsidR="005D6043" w:rsidRDefault="00A3732B">
            <w:pPr>
              <w:spacing w:before="20" w:after="20"/>
              <w:jc w:val="left"/>
            </w:pPr>
            <w:r>
              <w:rPr>
                <w:sz w:val="21"/>
              </w:rPr>
              <w:t>Armatura ordinaria</w:t>
            </w:r>
          </w:p>
        </w:tc>
        <w:tc>
          <w:tcPr>
            <w:tcW w:w="3402" w:type="dxa"/>
            <w:tcMar>
              <w:top w:w="90" w:type="dxa"/>
              <w:left w:w="90" w:type="dxa"/>
              <w:bottom w:w="90" w:type="dxa"/>
              <w:right w:w="90" w:type="dxa"/>
            </w:tcMar>
            <w:vAlign w:val="center"/>
          </w:tcPr>
          <w:p w14:paraId="563C5462" w14:textId="77777777" w:rsidR="005D6043" w:rsidRDefault="00A3732B">
            <w:pPr>
              <w:spacing w:before="20" w:after="20"/>
              <w:jc w:val="center"/>
            </w:pPr>
            <w:r>
              <w:rPr>
                <w:sz w:val="21"/>
              </w:rPr>
              <w:t>1.660 €/t</w:t>
            </w:r>
          </w:p>
        </w:tc>
        <w:tc>
          <w:tcPr>
            <w:tcW w:w="3855" w:type="dxa"/>
            <w:tcMar>
              <w:top w:w="90" w:type="dxa"/>
              <w:left w:w="90" w:type="dxa"/>
              <w:bottom w:w="90" w:type="dxa"/>
              <w:right w:w="90" w:type="dxa"/>
            </w:tcMar>
            <w:vAlign w:val="center"/>
          </w:tcPr>
          <w:p w14:paraId="637E0C04" w14:textId="77777777" w:rsidR="005D6043" w:rsidRDefault="00A3732B">
            <w:pPr>
              <w:spacing w:before="20" w:after="20"/>
              <w:jc w:val="center"/>
            </w:pPr>
            <w:r>
              <w:rPr>
                <w:sz w:val="21"/>
              </w:rPr>
              <w:t>ANAS 1,66 €/kg</w:t>
            </w:r>
          </w:p>
        </w:tc>
      </w:tr>
      <w:tr w:rsidR="005D6043" w14:paraId="5BB13F2D" w14:textId="77777777">
        <w:trPr>
          <w:cantSplit/>
          <w:jc w:val="center"/>
        </w:trPr>
        <w:tc>
          <w:tcPr>
            <w:tcW w:w="2381" w:type="dxa"/>
            <w:tcMar>
              <w:top w:w="90" w:type="dxa"/>
              <w:left w:w="90" w:type="dxa"/>
              <w:bottom w:w="90" w:type="dxa"/>
              <w:right w:w="90" w:type="dxa"/>
            </w:tcMar>
            <w:vAlign w:val="center"/>
          </w:tcPr>
          <w:p w14:paraId="10CEABAD" w14:textId="77777777" w:rsidR="005D6043" w:rsidRDefault="00A3732B">
            <w:pPr>
              <w:spacing w:before="20" w:after="20"/>
              <w:jc w:val="left"/>
            </w:pPr>
            <w:r>
              <w:rPr>
                <w:sz w:val="21"/>
              </w:rPr>
              <w:t>Precompressione</w:t>
            </w:r>
          </w:p>
        </w:tc>
        <w:tc>
          <w:tcPr>
            <w:tcW w:w="3402" w:type="dxa"/>
            <w:tcMar>
              <w:top w:w="90" w:type="dxa"/>
              <w:left w:w="90" w:type="dxa"/>
              <w:bottom w:w="90" w:type="dxa"/>
              <w:right w:w="90" w:type="dxa"/>
            </w:tcMar>
            <w:vAlign w:val="center"/>
          </w:tcPr>
          <w:p w14:paraId="639CD31A" w14:textId="77777777" w:rsidR="005D6043" w:rsidRDefault="00A3732B">
            <w:pPr>
              <w:spacing w:before="20" w:after="20"/>
              <w:jc w:val="center"/>
            </w:pPr>
            <w:r>
              <w:rPr>
                <w:sz w:val="21"/>
              </w:rPr>
              <w:t>3.600 €/t</w:t>
            </w:r>
          </w:p>
        </w:tc>
        <w:tc>
          <w:tcPr>
            <w:tcW w:w="3855" w:type="dxa"/>
            <w:tcMar>
              <w:top w:w="90" w:type="dxa"/>
              <w:left w:w="90" w:type="dxa"/>
              <w:bottom w:w="90" w:type="dxa"/>
              <w:right w:w="90" w:type="dxa"/>
            </w:tcMar>
            <w:vAlign w:val="center"/>
          </w:tcPr>
          <w:p w14:paraId="125B82AF" w14:textId="77777777" w:rsidR="005D6043" w:rsidRDefault="00A3732B">
            <w:pPr>
              <w:spacing w:before="20" w:after="20"/>
              <w:jc w:val="left"/>
            </w:pPr>
            <w:r>
              <w:rPr>
                <w:sz w:val="21"/>
              </w:rPr>
              <w:t>Riserva di sistema con accessori</w:t>
            </w:r>
          </w:p>
        </w:tc>
      </w:tr>
      <w:tr w:rsidR="005D6043" w14:paraId="391A5021" w14:textId="77777777">
        <w:trPr>
          <w:cantSplit/>
          <w:jc w:val="center"/>
        </w:trPr>
        <w:tc>
          <w:tcPr>
            <w:tcW w:w="2381" w:type="dxa"/>
            <w:tcMar>
              <w:top w:w="90" w:type="dxa"/>
              <w:left w:w="90" w:type="dxa"/>
              <w:bottom w:w="90" w:type="dxa"/>
              <w:right w:w="90" w:type="dxa"/>
            </w:tcMar>
            <w:vAlign w:val="center"/>
          </w:tcPr>
          <w:p w14:paraId="39D185C1" w14:textId="77777777" w:rsidR="005D6043" w:rsidRDefault="00A3732B">
            <w:pPr>
              <w:spacing w:before="20" w:after="20"/>
              <w:jc w:val="left"/>
            </w:pPr>
            <w:r>
              <w:rPr>
                <w:sz w:val="21"/>
              </w:rPr>
              <w:lastRenderedPageBreak/>
              <w:t>Carpenteria ordinaria</w:t>
            </w:r>
          </w:p>
        </w:tc>
        <w:tc>
          <w:tcPr>
            <w:tcW w:w="3402" w:type="dxa"/>
            <w:tcMar>
              <w:top w:w="90" w:type="dxa"/>
              <w:left w:w="90" w:type="dxa"/>
              <w:bottom w:w="90" w:type="dxa"/>
              <w:right w:w="90" w:type="dxa"/>
            </w:tcMar>
            <w:vAlign w:val="center"/>
          </w:tcPr>
          <w:p w14:paraId="3604FFE0" w14:textId="77777777" w:rsidR="005D6043" w:rsidRDefault="00A3732B">
            <w:pPr>
              <w:spacing w:before="20" w:after="20"/>
              <w:jc w:val="center"/>
            </w:pPr>
            <w:r>
              <w:rPr>
                <w:sz w:val="21"/>
              </w:rPr>
              <w:t>3.500 €/t</w:t>
            </w:r>
          </w:p>
        </w:tc>
        <w:tc>
          <w:tcPr>
            <w:tcW w:w="3855" w:type="dxa"/>
            <w:tcMar>
              <w:top w:w="90" w:type="dxa"/>
              <w:left w:w="90" w:type="dxa"/>
              <w:bottom w:w="90" w:type="dxa"/>
              <w:right w:w="90" w:type="dxa"/>
            </w:tcMar>
            <w:vAlign w:val="center"/>
          </w:tcPr>
          <w:p w14:paraId="78D90824" w14:textId="77777777" w:rsidR="005D6043" w:rsidRDefault="00A3732B">
            <w:pPr>
              <w:spacing w:before="20" w:after="20"/>
              <w:jc w:val="left"/>
            </w:pPr>
            <w:r>
              <w:rPr>
                <w:sz w:val="21"/>
              </w:rPr>
              <w:t>Base ANAS con varo ordinario</w:t>
            </w:r>
          </w:p>
        </w:tc>
      </w:tr>
      <w:tr w:rsidR="005D6043" w14:paraId="6011A6B4" w14:textId="77777777">
        <w:trPr>
          <w:cantSplit/>
          <w:jc w:val="center"/>
        </w:trPr>
        <w:tc>
          <w:tcPr>
            <w:tcW w:w="2381" w:type="dxa"/>
            <w:tcMar>
              <w:top w:w="90" w:type="dxa"/>
              <w:left w:w="90" w:type="dxa"/>
              <w:bottom w:w="90" w:type="dxa"/>
              <w:right w:w="90" w:type="dxa"/>
            </w:tcMar>
            <w:vAlign w:val="center"/>
          </w:tcPr>
          <w:p w14:paraId="4180CFFD" w14:textId="77777777" w:rsidR="005D6043" w:rsidRDefault="00A3732B">
            <w:pPr>
              <w:spacing w:before="20" w:after="20"/>
              <w:jc w:val="left"/>
            </w:pPr>
            <w:r>
              <w:rPr>
                <w:sz w:val="21"/>
              </w:rPr>
              <w:t>Carpenteria cassoni</w:t>
            </w:r>
          </w:p>
        </w:tc>
        <w:tc>
          <w:tcPr>
            <w:tcW w:w="3402" w:type="dxa"/>
            <w:tcMar>
              <w:top w:w="90" w:type="dxa"/>
              <w:left w:w="90" w:type="dxa"/>
              <w:bottom w:w="90" w:type="dxa"/>
              <w:right w:w="90" w:type="dxa"/>
            </w:tcMar>
            <w:vAlign w:val="center"/>
          </w:tcPr>
          <w:p w14:paraId="05B7FA20" w14:textId="77777777" w:rsidR="005D6043" w:rsidRDefault="00A3732B">
            <w:pPr>
              <w:spacing w:before="20" w:after="20"/>
              <w:jc w:val="center"/>
            </w:pPr>
            <w:r>
              <w:rPr>
                <w:sz w:val="21"/>
              </w:rPr>
              <w:t>4.000 €/t</w:t>
            </w:r>
          </w:p>
        </w:tc>
        <w:tc>
          <w:tcPr>
            <w:tcW w:w="3855" w:type="dxa"/>
            <w:tcMar>
              <w:top w:w="90" w:type="dxa"/>
              <w:left w:w="90" w:type="dxa"/>
              <w:bottom w:w="90" w:type="dxa"/>
              <w:right w:w="90" w:type="dxa"/>
            </w:tcMar>
            <w:vAlign w:val="center"/>
          </w:tcPr>
          <w:p w14:paraId="7E034F99" w14:textId="77777777" w:rsidR="005D6043" w:rsidRDefault="00A3732B">
            <w:pPr>
              <w:spacing w:before="20" w:after="20"/>
              <w:jc w:val="left"/>
            </w:pPr>
            <w:r>
              <w:rPr>
                <w:sz w:val="21"/>
              </w:rPr>
              <w:t>Maggiorazione convenzionale</w:t>
            </w:r>
          </w:p>
        </w:tc>
      </w:tr>
      <w:tr w:rsidR="005D6043" w14:paraId="0E44885B" w14:textId="77777777">
        <w:trPr>
          <w:cantSplit/>
          <w:jc w:val="center"/>
        </w:trPr>
        <w:tc>
          <w:tcPr>
            <w:tcW w:w="2381" w:type="dxa"/>
            <w:tcMar>
              <w:top w:w="90" w:type="dxa"/>
              <w:left w:w="90" w:type="dxa"/>
              <w:bottom w:w="90" w:type="dxa"/>
              <w:right w:w="90" w:type="dxa"/>
            </w:tcMar>
            <w:vAlign w:val="center"/>
          </w:tcPr>
          <w:p w14:paraId="203526A0" w14:textId="77777777" w:rsidR="005D6043" w:rsidRDefault="00A3732B">
            <w:pPr>
              <w:spacing w:before="20" w:after="20"/>
              <w:jc w:val="left"/>
            </w:pPr>
            <w:r>
              <w:rPr>
                <w:sz w:val="21"/>
              </w:rPr>
              <w:t>Casseforme</w:t>
            </w:r>
          </w:p>
        </w:tc>
        <w:tc>
          <w:tcPr>
            <w:tcW w:w="3402" w:type="dxa"/>
            <w:tcMar>
              <w:top w:w="90" w:type="dxa"/>
              <w:left w:w="90" w:type="dxa"/>
              <w:bottom w:w="90" w:type="dxa"/>
              <w:right w:w="90" w:type="dxa"/>
            </w:tcMar>
            <w:vAlign w:val="center"/>
          </w:tcPr>
          <w:p w14:paraId="32179CCC" w14:textId="77777777" w:rsidR="005D6043" w:rsidRDefault="00A3732B">
            <w:pPr>
              <w:spacing w:before="20" w:after="20"/>
              <w:jc w:val="center"/>
            </w:pPr>
            <w:r>
              <w:rPr>
                <w:sz w:val="21"/>
              </w:rPr>
              <w:t>50 €/m²</w:t>
            </w:r>
          </w:p>
        </w:tc>
        <w:tc>
          <w:tcPr>
            <w:tcW w:w="3855" w:type="dxa"/>
            <w:tcMar>
              <w:top w:w="90" w:type="dxa"/>
              <w:left w:w="90" w:type="dxa"/>
              <w:bottom w:w="90" w:type="dxa"/>
              <w:right w:w="90" w:type="dxa"/>
            </w:tcMar>
            <w:vAlign w:val="center"/>
          </w:tcPr>
          <w:p w14:paraId="4EE6FB53" w14:textId="77777777" w:rsidR="005D6043" w:rsidRDefault="00A3732B">
            <w:pPr>
              <w:spacing w:before="20" w:after="20"/>
              <w:jc w:val="left"/>
            </w:pPr>
            <w:r>
              <w:rPr>
                <w:sz w:val="21"/>
              </w:rPr>
              <w:t>Superfici equivalenti e prezzo medio</w:t>
            </w:r>
          </w:p>
        </w:tc>
      </w:tr>
      <w:tr w:rsidR="005D6043" w14:paraId="107B7E74" w14:textId="77777777">
        <w:trPr>
          <w:cantSplit/>
          <w:jc w:val="center"/>
        </w:trPr>
        <w:tc>
          <w:tcPr>
            <w:tcW w:w="2381" w:type="dxa"/>
            <w:tcMar>
              <w:top w:w="90" w:type="dxa"/>
              <w:left w:w="90" w:type="dxa"/>
              <w:bottom w:w="90" w:type="dxa"/>
              <w:right w:w="90" w:type="dxa"/>
            </w:tcMar>
            <w:vAlign w:val="center"/>
          </w:tcPr>
          <w:p w14:paraId="762FBF6E" w14:textId="77777777" w:rsidR="005D6043" w:rsidRDefault="00A3732B">
            <w:pPr>
              <w:spacing w:before="20" w:after="20"/>
              <w:jc w:val="left"/>
            </w:pPr>
            <w:r>
              <w:rPr>
                <w:sz w:val="21"/>
              </w:rPr>
              <w:t>Pali da 1,0 e 1,5 m</w:t>
            </w:r>
          </w:p>
        </w:tc>
        <w:tc>
          <w:tcPr>
            <w:tcW w:w="3402" w:type="dxa"/>
            <w:tcMar>
              <w:top w:w="90" w:type="dxa"/>
              <w:left w:w="90" w:type="dxa"/>
              <w:bottom w:w="90" w:type="dxa"/>
              <w:right w:w="90" w:type="dxa"/>
            </w:tcMar>
            <w:vAlign w:val="center"/>
          </w:tcPr>
          <w:p w14:paraId="20CFDDE4" w14:textId="77777777" w:rsidR="005D6043" w:rsidRDefault="00A3732B">
            <w:pPr>
              <w:spacing w:before="20" w:after="20"/>
              <w:jc w:val="center"/>
            </w:pPr>
            <w:r>
              <w:rPr>
                <w:sz w:val="21"/>
              </w:rPr>
              <w:t>300 e 550 €/m</w:t>
            </w:r>
          </w:p>
        </w:tc>
        <w:tc>
          <w:tcPr>
            <w:tcW w:w="3855" w:type="dxa"/>
            <w:tcMar>
              <w:top w:w="90" w:type="dxa"/>
              <w:left w:w="90" w:type="dxa"/>
              <w:bottom w:w="90" w:type="dxa"/>
              <w:right w:w="90" w:type="dxa"/>
            </w:tcMar>
            <w:vAlign w:val="center"/>
          </w:tcPr>
          <w:p w14:paraId="61804247" w14:textId="77777777" w:rsidR="005D6043" w:rsidRDefault="00A3732B">
            <w:pPr>
              <w:spacing w:before="20" w:after="20"/>
              <w:jc w:val="left"/>
            </w:pPr>
            <w:r>
              <w:rPr>
                <w:sz w:val="21"/>
              </w:rPr>
              <w:t>Perforazione e cls armatura separata</w:t>
            </w:r>
          </w:p>
        </w:tc>
      </w:tr>
      <w:tr w:rsidR="005D6043" w14:paraId="12AFB68A" w14:textId="77777777">
        <w:trPr>
          <w:cantSplit/>
          <w:jc w:val="center"/>
        </w:trPr>
        <w:tc>
          <w:tcPr>
            <w:tcW w:w="2381" w:type="dxa"/>
            <w:tcMar>
              <w:top w:w="90" w:type="dxa"/>
              <w:left w:w="90" w:type="dxa"/>
              <w:bottom w:w="90" w:type="dxa"/>
              <w:right w:w="90" w:type="dxa"/>
            </w:tcMar>
            <w:vAlign w:val="center"/>
          </w:tcPr>
          <w:p w14:paraId="6CAEE7C1" w14:textId="77777777" w:rsidR="005D6043" w:rsidRDefault="00A3732B">
            <w:pPr>
              <w:spacing w:before="20" w:after="20"/>
              <w:jc w:val="left"/>
            </w:pPr>
            <w:r>
              <w:rPr>
                <w:sz w:val="21"/>
              </w:rPr>
              <w:t>Appoggi</w:t>
            </w:r>
          </w:p>
        </w:tc>
        <w:tc>
          <w:tcPr>
            <w:tcW w:w="3402" w:type="dxa"/>
            <w:tcMar>
              <w:top w:w="90" w:type="dxa"/>
              <w:left w:w="90" w:type="dxa"/>
              <w:bottom w:w="90" w:type="dxa"/>
              <w:right w:w="90" w:type="dxa"/>
            </w:tcMar>
            <w:vAlign w:val="center"/>
          </w:tcPr>
          <w:p w14:paraId="0CFDB91F" w14:textId="77777777" w:rsidR="005D6043" w:rsidRDefault="00A3732B">
            <w:pPr>
              <w:spacing w:before="20" w:after="20"/>
              <w:jc w:val="center"/>
            </w:pPr>
            <w:r>
              <w:rPr>
                <w:sz w:val="21"/>
              </w:rPr>
              <w:t>5.000 €/cad</w:t>
            </w:r>
          </w:p>
        </w:tc>
        <w:tc>
          <w:tcPr>
            <w:tcW w:w="3855" w:type="dxa"/>
            <w:tcMar>
              <w:top w:w="90" w:type="dxa"/>
              <w:left w:w="90" w:type="dxa"/>
              <w:bottom w:w="90" w:type="dxa"/>
              <w:right w:w="90" w:type="dxa"/>
            </w:tcMar>
            <w:vAlign w:val="center"/>
          </w:tcPr>
          <w:p w14:paraId="7CB3A436" w14:textId="77777777" w:rsidR="005D6043" w:rsidRDefault="00A3732B">
            <w:pPr>
              <w:spacing w:before="20" w:after="20"/>
              <w:jc w:val="left"/>
            </w:pPr>
            <w:r>
              <w:rPr>
                <w:sz w:val="21"/>
              </w:rPr>
              <w:t>Indennità media non dimensionamento</w:t>
            </w:r>
          </w:p>
        </w:tc>
      </w:tr>
      <w:tr w:rsidR="005D6043" w14:paraId="5D97C10E" w14:textId="77777777">
        <w:trPr>
          <w:cantSplit/>
          <w:jc w:val="center"/>
        </w:trPr>
        <w:tc>
          <w:tcPr>
            <w:tcW w:w="2381" w:type="dxa"/>
            <w:tcMar>
              <w:top w:w="90" w:type="dxa"/>
              <w:left w:w="90" w:type="dxa"/>
              <w:bottom w:w="90" w:type="dxa"/>
              <w:right w:w="90" w:type="dxa"/>
            </w:tcMar>
            <w:vAlign w:val="center"/>
          </w:tcPr>
          <w:p w14:paraId="79FA769D" w14:textId="77777777" w:rsidR="005D6043" w:rsidRDefault="00A3732B">
            <w:pPr>
              <w:spacing w:before="20" w:after="20"/>
              <w:jc w:val="left"/>
            </w:pPr>
            <w:r>
              <w:rPr>
                <w:sz w:val="21"/>
              </w:rPr>
              <w:t>Giunti</w:t>
            </w:r>
          </w:p>
        </w:tc>
        <w:tc>
          <w:tcPr>
            <w:tcW w:w="3402" w:type="dxa"/>
            <w:tcMar>
              <w:top w:w="90" w:type="dxa"/>
              <w:left w:w="90" w:type="dxa"/>
              <w:bottom w:w="90" w:type="dxa"/>
              <w:right w:w="90" w:type="dxa"/>
            </w:tcMar>
            <w:vAlign w:val="center"/>
          </w:tcPr>
          <w:p w14:paraId="18A564DE" w14:textId="77777777" w:rsidR="005D6043" w:rsidRDefault="00A3732B">
            <w:pPr>
              <w:spacing w:before="20" w:after="20"/>
              <w:jc w:val="center"/>
            </w:pPr>
            <w:r>
              <w:rPr>
                <w:sz w:val="21"/>
              </w:rPr>
              <w:t>2.400 €/m</w:t>
            </w:r>
          </w:p>
        </w:tc>
        <w:tc>
          <w:tcPr>
            <w:tcW w:w="3855" w:type="dxa"/>
            <w:tcMar>
              <w:top w:w="90" w:type="dxa"/>
              <w:left w:w="90" w:type="dxa"/>
              <w:bottom w:w="90" w:type="dxa"/>
              <w:right w:w="90" w:type="dxa"/>
            </w:tcMar>
            <w:vAlign w:val="center"/>
          </w:tcPr>
          <w:p w14:paraId="1C1B47A2" w14:textId="77777777" w:rsidR="005D6043" w:rsidRDefault="00A3732B">
            <w:pPr>
              <w:spacing w:before="20" w:after="20"/>
              <w:jc w:val="left"/>
            </w:pPr>
            <w:r>
              <w:rPr>
                <w:sz w:val="21"/>
              </w:rPr>
              <w:t>Corsa moderata da confermare</w:t>
            </w:r>
          </w:p>
        </w:tc>
      </w:tr>
      <w:tr w:rsidR="005D6043" w14:paraId="5451403E" w14:textId="77777777">
        <w:trPr>
          <w:cantSplit/>
          <w:jc w:val="center"/>
        </w:trPr>
        <w:tc>
          <w:tcPr>
            <w:tcW w:w="2381" w:type="dxa"/>
            <w:tcMar>
              <w:top w:w="90" w:type="dxa"/>
              <w:left w:w="90" w:type="dxa"/>
              <w:bottom w:w="90" w:type="dxa"/>
              <w:right w:w="90" w:type="dxa"/>
            </w:tcMar>
            <w:vAlign w:val="center"/>
          </w:tcPr>
          <w:p w14:paraId="21D62090" w14:textId="77777777" w:rsidR="005D6043" w:rsidRDefault="00A3732B">
            <w:pPr>
              <w:spacing w:before="20" w:after="20"/>
              <w:jc w:val="left"/>
            </w:pPr>
            <w:r>
              <w:rPr>
                <w:sz w:val="21"/>
              </w:rPr>
              <w:t>Barriere</w:t>
            </w:r>
          </w:p>
        </w:tc>
        <w:tc>
          <w:tcPr>
            <w:tcW w:w="3402" w:type="dxa"/>
            <w:tcMar>
              <w:top w:w="90" w:type="dxa"/>
              <w:left w:w="90" w:type="dxa"/>
              <w:bottom w:w="90" w:type="dxa"/>
              <w:right w:w="90" w:type="dxa"/>
            </w:tcMar>
            <w:vAlign w:val="center"/>
          </w:tcPr>
          <w:p w14:paraId="2EABEC0F" w14:textId="77777777" w:rsidR="005D6043" w:rsidRDefault="00A3732B">
            <w:pPr>
              <w:spacing w:before="20" w:after="20"/>
              <w:jc w:val="center"/>
            </w:pPr>
            <w:r>
              <w:rPr>
                <w:sz w:val="21"/>
              </w:rPr>
              <w:t>360 €/m</w:t>
            </w:r>
          </w:p>
        </w:tc>
        <w:tc>
          <w:tcPr>
            <w:tcW w:w="3855" w:type="dxa"/>
            <w:tcMar>
              <w:top w:w="90" w:type="dxa"/>
              <w:left w:w="90" w:type="dxa"/>
              <w:bottom w:w="90" w:type="dxa"/>
              <w:right w:w="90" w:type="dxa"/>
            </w:tcMar>
            <w:vAlign w:val="center"/>
          </w:tcPr>
          <w:p w14:paraId="148BDAB0" w14:textId="77777777" w:rsidR="005D6043" w:rsidRDefault="00A3732B">
            <w:pPr>
              <w:spacing w:before="20" w:after="20"/>
              <w:jc w:val="left"/>
            </w:pPr>
            <w:r>
              <w:rPr>
                <w:sz w:val="21"/>
              </w:rPr>
              <w:t>Confronto bordo ponte H4</w:t>
            </w:r>
          </w:p>
        </w:tc>
      </w:tr>
      <w:tr w:rsidR="005D6043" w14:paraId="328193C7" w14:textId="77777777">
        <w:trPr>
          <w:cantSplit/>
          <w:jc w:val="center"/>
        </w:trPr>
        <w:tc>
          <w:tcPr>
            <w:tcW w:w="2381" w:type="dxa"/>
            <w:tcMar>
              <w:top w:w="90" w:type="dxa"/>
              <w:left w:w="90" w:type="dxa"/>
              <w:bottom w:w="90" w:type="dxa"/>
              <w:right w:w="90" w:type="dxa"/>
            </w:tcMar>
            <w:vAlign w:val="center"/>
          </w:tcPr>
          <w:p w14:paraId="4C1A6E1A" w14:textId="77777777" w:rsidR="005D6043" w:rsidRDefault="00A3732B">
            <w:pPr>
              <w:spacing w:before="20" w:after="20"/>
              <w:jc w:val="left"/>
            </w:pPr>
            <w:r>
              <w:rPr>
                <w:sz w:val="21"/>
              </w:rPr>
              <w:t>Pavimentazione</w:t>
            </w:r>
          </w:p>
        </w:tc>
        <w:tc>
          <w:tcPr>
            <w:tcW w:w="3402" w:type="dxa"/>
            <w:tcMar>
              <w:top w:w="90" w:type="dxa"/>
              <w:left w:w="90" w:type="dxa"/>
              <w:bottom w:w="90" w:type="dxa"/>
              <w:right w:w="90" w:type="dxa"/>
            </w:tcMar>
            <w:vAlign w:val="center"/>
          </w:tcPr>
          <w:p w14:paraId="2CFEC4A5" w14:textId="77777777" w:rsidR="005D6043" w:rsidRDefault="00A3732B">
            <w:pPr>
              <w:spacing w:before="20" w:after="20"/>
              <w:jc w:val="center"/>
            </w:pPr>
            <w:r>
              <w:rPr>
                <w:sz w:val="21"/>
              </w:rPr>
              <w:t>32 €/m²</w:t>
            </w:r>
          </w:p>
        </w:tc>
        <w:tc>
          <w:tcPr>
            <w:tcW w:w="3855" w:type="dxa"/>
            <w:tcMar>
              <w:top w:w="90" w:type="dxa"/>
              <w:left w:w="90" w:type="dxa"/>
              <w:bottom w:w="90" w:type="dxa"/>
              <w:right w:w="90" w:type="dxa"/>
            </w:tcMar>
            <w:vAlign w:val="center"/>
          </w:tcPr>
          <w:p w14:paraId="44CAC8AE" w14:textId="77777777" w:rsidR="005D6043" w:rsidRDefault="00A3732B">
            <w:pPr>
              <w:spacing w:before="20" w:after="20"/>
              <w:jc w:val="left"/>
            </w:pPr>
            <w:r>
              <w:rPr>
                <w:sz w:val="21"/>
              </w:rPr>
              <w:t>Pacchetto convenzionale</w:t>
            </w:r>
          </w:p>
        </w:tc>
      </w:tr>
      <w:tr w:rsidR="005D6043" w14:paraId="6E88EC09" w14:textId="77777777">
        <w:trPr>
          <w:cantSplit/>
          <w:jc w:val="center"/>
        </w:trPr>
        <w:tc>
          <w:tcPr>
            <w:tcW w:w="2381" w:type="dxa"/>
            <w:tcMar>
              <w:top w:w="90" w:type="dxa"/>
              <w:left w:w="90" w:type="dxa"/>
              <w:bottom w:w="90" w:type="dxa"/>
              <w:right w:w="90" w:type="dxa"/>
            </w:tcMar>
            <w:vAlign w:val="center"/>
          </w:tcPr>
          <w:p w14:paraId="300F0798" w14:textId="77777777" w:rsidR="005D6043" w:rsidRDefault="00A3732B">
            <w:pPr>
              <w:spacing w:before="20" w:after="20"/>
              <w:jc w:val="left"/>
            </w:pPr>
            <w:r>
              <w:rPr>
                <w:sz w:val="21"/>
              </w:rPr>
              <w:t>Carpenteria ortotropa</w:t>
            </w:r>
          </w:p>
        </w:tc>
        <w:tc>
          <w:tcPr>
            <w:tcW w:w="3402" w:type="dxa"/>
            <w:tcMar>
              <w:top w:w="90" w:type="dxa"/>
              <w:left w:w="90" w:type="dxa"/>
              <w:bottom w:w="90" w:type="dxa"/>
              <w:right w:w="90" w:type="dxa"/>
            </w:tcMar>
            <w:vAlign w:val="center"/>
          </w:tcPr>
          <w:p w14:paraId="4BA324F0" w14:textId="77777777" w:rsidR="005D6043" w:rsidRDefault="00A3732B">
            <w:pPr>
              <w:spacing w:before="20" w:after="20"/>
              <w:jc w:val="center"/>
            </w:pPr>
            <w:r>
              <w:rPr>
                <w:sz w:val="21"/>
              </w:rPr>
              <w:t>5.000 €/t</w:t>
            </w:r>
          </w:p>
        </w:tc>
        <w:tc>
          <w:tcPr>
            <w:tcW w:w="3855" w:type="dxa"/>
            <w:tcMar>
              <w:top w:w="90" w:type="dxa"/>
              <w:left w:w="90" w:type="dxa"/>
              <w:bottom w:w="90" w:type="dxa"/>
              <w:right w:w="90" w:type="dxa"/>
            </w:tcMar>
            <w:vAlign w:val="center"/>
          </w:tcPr>
          <w:p w14:paraId="4CCCF968" w14:textId="77777777" w:rsidR="005D6043" w:rsidRDefault="00A3732B">
            <w:pPr>
              <w:spacing w:before="20" w:after="20"/>
              <w:jc w:val="left"/>
            </w:pPr>
            <w:r>
              <w:rPr>
                <w:sz w:val="21"/>
              </w:rPr>
              <w:t>Aggregato non singola voce ANAS</w:t>
            </w:r>
          </w:p>
        </w:tc>
      </w:tr>
      <w:tr w:rsidR="005D6043" w14:paraId="3BECA0EE" w14:textId="77777777">
        <w:trPr>
          <w:cantSplit/>
          <w:jc w:val="center"/>
        </w:trPr>
        <w:tc>
          <w:tcPr>
            <w:tcW w:w="2381" w:type="dxa"/>
            <w:tcMar>
              <w:top w:w="90" w:type="dxa"/>
              <w:left w:w="90" w:type="dxa"/>
              <w:bottom w:w="90" w:type="dxa"/>
              <w:right w:w="90" w:type="dxa"/>
            </w:tcMar>
            <w:vAlign w:val="center"/>
          </w:tcPr>
          <w:p w14:paraId="15D40CA2" w14:textId="77777777" w:rsidR="005D6043" w:rsidRDefault="00A3732B">
            <w:pPr>
              <w:spacing w:before="20" w:after="20"/>
              <w:jc w:val="left"/>
            </w:pPr>
            <w:r>
              <w:rPr>
                <w:sz w:val="21"/>
              </w:rPr>
              <w:t>Cavi e pendini</w:t>
            </w:r>
          </w:p>
        </w:tc>
        <w:tc>
          <w:tcPr>
            <w:tcW w:w="3402" w:type="dxa"/>
            <w:tcMar>
              <w:top w:w="90" w:type="dxa"/>
              <w:left w:w="90" w:type="dxa"/>
              <w:bottom w:w="90" w:type="dxa"/>
              <w:right w:w="90" w:type="dxa"/>
            </w:tcMar>
            <w:vAlign w:val="center"/>
          </w:tcPr>
          <w:p w14:paraId="02F563F8" w14:textId="77777777" w:rsidR="005D6043" w:rsidRDefault="00A3732B">
            <w:pPr>
              <w:spacing w:before="20" w:after="20"/>
              <w:jc w:val="center"/>
            </w:pPr>
            <w:r>
              <w:rPr>
                <w:sz w:val="21"/>
              </w:rPr>
              <w:t>16.000 €/t</w:t>
            </w:r>
          </w:p>
        </w:tc>
        <w:tc>
          <w:tcPr>
            <w:tcW w:w="3855" w:type="dxa"/>
            <w:tcMar>
              <w:top w:w="90" w:type="dxa"/>
              <w:left w:w="90" w:type="dxa"/>
              <w:bottom w:w="90" w:type="dxa"/>
              <w:right w:w="90" w:type="dxa"/>
            </w:tcMar>
            <w:vAlign w:val="center"/>
          </w:tcPr>
          <w:p w14:paraId="1B08CEA7" w14:textId="77777777" w:rsidR="005D6043" w:rsidRDefault="00A3732B">
            <w:pPr>
              <w:spacing w:before="20" w:after="20"/>
              <w:jc w:val="left"/>
            </w:pPr>
            <w:r>
              <w:rPr>
                <w:sz w:val="21"/>
              </w:rPr>
              <w:t>Sistema installato da preventivare</w:t>
            </w:r>
          </w:p>
        </w:tc>
      </w:tr>
      <w:tr w:rsidR="005D6043" w14:paraId="0AD580D0" w14:textId="77777777">
        <w:trPr>
          <w:cantSplit/>
          <w:jc w:val="center"/>
        </w:trPr>
        <w:tc>
          <w:tcPr>
            <w:tcW w:w="2381" w:type="dxa"/>
            <w:tcMar>
              <w:top w:w="90" w:type="dxa"/>
              <w:left w:w="90" w:type="dxa"/>
              <w:bottom w:w="90" w:type="dxa"/>
              <w:right w:w="90" w:type="dxa"/>
            </w:tcMar>
            <w:vAlign w:val="center"/>
          </w:tcPr>
          <w:p w14:paraId="7FE6A725" w14:textId="77777777" w:rsidR="005D6043" w:rsidRDefault="00A3732B">
            <w:pPr>
              <w:spacing w:before="20" w:after="20"/>
              <w:jc w:val="left"/>
            </w:pPr>
            <w:r>
              <w:rPr>
                <w:sz w:val="21"/>
              </w:rPr>
              <w:t>Montaggio speciale</w:t>
            </w:r>
          </w:p>
        </w:tc>
        <w:tc>
          <w:tcPr>
            <w:tcW w:w="3402" w:type="dxa"/>
            <w:tcMar>
              <w:top w:w="90" w:type="dxa"/>
              <w:left w:w="90" w:type="dxa"/>
              <w:bottom w:w="90" w:type="dxa"/>
              <w:right w:w="90" w:type="dxa"/>
            </w:tcMar>
            <w:vAlign w:val="center"/>
          </w:tcPr>
          <w:p w14:paraId="4EA72ABB" w14:textId="77777777" w:rsidR="005D6043" w:rsidRDefault="00A3732B">
            <w:pPr>
              <w:spacing w:before="20" w:after="20"/>
              <w:jc w:val="center"/>
            </w:pPr>
            <w:r>
              <w:rPr>
                <w:sz w:val="21"/>
              </w:rPr>
              <w:t>1.000 €/t</w:t>
            </w:r>
          </w:p>
        </w:tc>
        <w:tc>
          <w:tcPr>
            <w:tcW w:w="3855" w:type="dxa"/>
            <w:tcMar>
              <w:top w:w="90" w:type="dxa"/>
              <w:left w:w="90" w:type="dxa"/>
              <w:bottom w:w="90" w:type="dxa"/>
              <w:right w:w="90" w:type="dxa"/>
            </w:tcMar>
            <w:vAlign w:val="center"/>
          </w:tcPr>
          <w:p w14:paraId="7E1F1E2C" w14:textId="77777777" w:rsidR="005D6043" w:rsidRDefault="00A3732B">
            <w:pPr>
              <w:spacing w:before="20" w:after="20"/>
              <w:jc w:val="left"/>
            </w:pPr>
            <w:r>
              <w:rPr>
                <w:sz w:val="21"/>
              </w:rPr>
              <w:t>Aggiunta per complessità speciale</w:t>
            </w:r>
          </w:p>
        </w:tc>
      </w:tr>
    </w:tbl>
    <w:p w14:paraId="3BBB64BC" w14:textId="77777777" w:rsidR="005D6043" w:rsidRDefault="005D6043"/>
    <w:p w14:paraId="1F144A7A" w14:textId="77777777" w:rsidR="005D6043" w:rsidRDefault="00A3732B">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14:paraId="6879FD6A" w14:textId="77777777" w:rsidR="005D6043" w:rsidRDefault="00A3732B">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14:paraId="2AFBB635" w14:textId="77777777" w:rsidR="005D6043" w:rsidRDefault="00A3732B">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1589DBE9" w14:textId="77777777" w:rsidR="005D6043" w:rsidRDefault="00A3732B">
      <w:pPr>
        <w:spacing w:after="140"/>
      </w:pPr>
      <w:r>
        <w:lastRenderedPageBreak/>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64C62626" w14:textId="77777777" w:rsidR="005D6043" w:rsidRDefault="00A3732B">
      <w:pPr>
        <w:spacing w:after="140"/>
      </w:pPr>
      <w:r>
        <w:t>Un'analisi composta ricava il prezzo unitario dai componenti, voci del prezzario o altre analisi, con quantità qi nell'unità del componente e prezzi pi. Spese generali g e utile d'impresa u sono voci distinte del totale:</w:t>
      </w:r>
    </w:p>
    <w:p w14:paraId="20B27BF7" w14:textId="77777777" w:rsidR="005D6043" w:rsidRDefault="00A3732B">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14:paraId="7A4A6561" w14:textId="77777777" w:rsidR="005D6043" w:rsidRDefault="00A3732B">
      <w:pPr>
        <w:keepNext/>
        <w:spacing w:before="60" w:after="80"/>
        <w:ind w:left="255"/>
      </w:pPr>
      <m:oMathPara>
        <m:oMath>
          <m:r>
            <m:t>G=S</m:t>
          </m:r>
          <m:f>
            <m:fPr>
              <m:type m:val="bar"/>
            </m:fPr>
            <m:num>
              <m:r>
                <m:t>g</m:t>
              </m:r>
            </m:num>
            <m:den>
              <m:r>
                <m:t>100</m:t>
              </m:r>
            </m:den>
          </m:f>
        </m:oMath>
      </m:oMathPara>
    </w:p>
    <w:p w14:paraId="1320325A" w14:textId="77777777" w:rsidR="005D6043" w:rsidRDefault="00A3732B">
      <w:pPr>
        <w:keepNext/>
        <w:spacing w:before="60" w:after="80"/>
        <w:ind w:left="255"/>
      </w:pPr>
      <m:oMathPara>
        <m:oMath>
          <m:r>
            <m:t>U=(S+G)</m:t>
          </m:r>
          <m:f>
            <m:fPr>
              <m:type m:val="bar"/>
            </m:fPr>
            <m:num>
              <m:r>
                <m:t>u</m:t>
              </m:r>
            </m:num>
            <m:den>
              <m:r>
                <m:t>100</m:t>
              </m:r>
            </m:den>
          </m:f>
        </m:oMath>
      </m:oMathPara>
    </w:p>
    <w:p w14:paraId="553860C4" w14:textId="77777777" w:rsidR="005D6043" w:rsidRDefault="00A3732B">
      <w:pPr>
        <w:keepNext/>
        <w:spacing w:before="60" w:after="80"/>
        <w:ind w:left="255"/>
      </w:pPr>
      <m:oMathPara>
        <m:oMath>
          <m:sSub>
            <m:e>
              <m:r>
                <m:t>p</m:t>
              </m:r>
            </m:e>
            <m:sub>
              <m:r>
                <m:t>analisi</m:t>
              </m:r>
            </m:sub>
          </m:sSub>
          <m:r>
            <m:t>=S+G+U</m:t>
          </m:r>
        </m:oMath>
      </m:oMathPara>
    </w:p>
    <w:p w14:paraId="6EE51046" w14:textId="77777777" w:rsidR="005D6043" w:rsidRDefault="00A3732B">
      <w:pPr>
        <w:spacing w:after="140"/>
      </w:pPr>
      <w:r>
        <w:t xml:space="preserve">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w:t>
      </w:r>
      <m:oMath>
        <m:r>
          <m:t>S=148</m:t>
        </m:r>
        <m:r>
          <m:t>,</m:t>
        </m:r>
        <m:r>
          <m:t>50</m:t>
        </m:r>
      </m:oMath>
      <w:r>
        <w:t xml:space="preserve"> €; con </w:t>
      </w:r>
      <m:oMath>
        <m:r>
          <m:t>g=15</m:t>
        </m:r>
      </m:oMath>
      <w:r>
        <w:t xml:space="preserve"> % e </w:t>
      </w:r>
      <m:oMath>
        <m:r>
          <m:t>u=10</m:t>
        </m:r>
      </m:oMath>
      <w:r>
        <w:t xml:space="preserve"> % si ottengono </w:t>
      </w:r>
      <m:oMath>
        <m:r>
          <m:t>G=22</m:t>
        </m:r>
        <m:r>
          <m:t>,</m:t>
        </m:r>
        <m:r>
          <m:t>275</m:t>
        </m:r>
      </m:oMath>
      <w:r>
        <w:t xml:space="preserve"> €, </w:t>
      </w:r>
      <m:oMath>
        <m:r>
          <m:t>U=17</m:t>
        </m:r>
        <m:r>
          <m:t>,</m:t>
        </m:r>
        <m:r>
          <m:t>0775</m:t>
        </m:r>
      </m:oMath>
      <w:r>
        <w:t xml:space="preserve"> € e un prezzo di 187,8525 €/m³, presentato come 187,85 €/m³.</w:t>
      </w:r>
    </w:p>
    <w:p w14:paraId="64AE3BCC" w14:textId="77777777" w:rsidR="005D6043" w:rsidRDefault="00A3732B">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0B38F062" w14:textId="77777777" w:rsidR="005D6043" w:rsidRDefault="00A3732B">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226A88F7" w14:textId="77777777" w:rsidR="005D6043" w:rsidRDefault="00A3732B">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6C152965" w14:textId="77777777" w:rsidR="005D6043" w:rsidRDefault="00A3732B">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02E1F457" w14:textId="77777777" w:rsidR="005D6043" w:rsidRDefault="00A3732B">
      <w:pPr>
        <w:pStyle w:val="Titolo2"/>
        <w:keepNext/>
        <w:spacing w:after="140"/>
      </w:pPr>
      <w:bookmarkStart w:id="99" w:name="_Toc244139879"/>
      <w:r>
        <w:lastRenderedPageBreak/>
        <w:t>Filtri di ammissibilità</w:t>
      </w:r>
      <w:bookmarkEnd w:id="99"/>
    </w:p>
    <w:p w14:paraId="31676FC5" w14:textId="77777777" w:rsidR="005D6043" w:rsidRDefault="00A3732B">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68379AF4" w14:textId="77777777" w:rsidR="005D6043" w:rsidRDefault="00A3732B">
      <w:pPr>
        <w:spacing w:after="140"/>
        <w:ind w:left="283" w:hanging="283"/>
      </w:pPr>
      <w:r>
        <w:t>1. Numero di campate fuori dai limiti, luci effettive fuori dal campo della famiglia, altezza sotto il minimo richiesto o la regola di predimensionamento, oppure altezza massima dell’impalcato superata.</w:t>
      </w:r>
    </w:p>
    <w:p w14:paraId="384070F0" w14:textId="77777777" w:rsidR="005D6043" w:rsidRDefault="00A3732B">
      <w:pPr>
        <w:spacing w:after="140"/>
        <w:ind w:left="283" w:hanging="283"/>
      </w:pPr>
      <w:r>
        <w:t>2. Appoggi interni dentro l’ostacolo ampliato di 1 m per lato; schemi di continuità incompatibili con la tipologia; geometrie impossibili.</w:t>
      </w:r>
    </w:p>
    <w:p w14:paraId="1B39690D" w14:textId="77777777" w:rsidR="005D6043" w:rsidRDefault="00A3732B">
      <w:pPr>
        <w:spacing w:after="140"/>
        <w:ind w:left="283" w:hanging="283"/>
      </w:pPr>
      <w:r>
        <w:t>3. Rapporto assiale della fondazione maggiore di 1, snellezza delle pile maggiore di 100, compressione media maggiore di 0,30fc,sub o antenna oltre la tensione di riferimento.</w:t>
      </w:r>
    </w:p>
    <w:p w14:paraId="047FE49A" w14:textId="77777777" w:rsidR="005D6043" w:rsidRDefault="00A3732B">
      <w:pPr>
        <w:spacing w:after="140"/>
        <w:ind w:left="283" w:hanging="283"/>
      </w:pPr>
      <w:r>
        <w:t>4. Fusto non contenuto nel plinto, più di 64 pali per appoggio o griglia a interasse 3D non contenuta nel plinto.</w:t>
      </w:r>
    </w:p>
    <w:p w14:paraId="3971A95C" w14:textId="77777777" w:rsidR="005D6043" w:rsidRDefault="00A3732B">
      <w:pPr>
        <w:spacing w:after="140"/>
        <w:ind w:left="283" w:hanging="283"/>
      </w:pPr>
      <w:r>
        <w:t>5. Reazione negativa per tipologie diverse dal sospeso, quando servirebbero dispositivi antisollevamento non dimensionati; risultante di fondazione non compressa dopo i pesi propri.</w:t>
      </w:r>
    </w:p>
    <w:p w14:paraId="587AF7DA" w14:textId="77777777" w:rsidR="005D6043" w:rsidRDefault="00A3732B">
      <w:pPr>
        <w:spacing w:after="140"/>
        <w:ind w:left="283" w:hanging="283"/>
      </w:pPr>
      <w:r>
        <w:t>6. Sovrapposizione delle travi a U, cassoni metallici ordinari oltre la larghezza disponibile, costo o CO₂ negativi o non finiti.</w:t>
      </w:r>
    </w:p>
    <w:p w14:paraId="00834057" w14:textId="77777777" w:rsidR="005D6043" w:rsidRDefault="00A3732B">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4647EA6D" w14:textId="77777777" w:rsidR="005D6043" w:rsidRDefault="00A3732B">
      <w:pPr>
        <w:pStyle w:val="Titolo2"/>
        <w:keepNext/>
        <w:spacing w:after="140"/>
      </w:pPr>
      <w:bookmarkStart w:id="100" w:name="_Toc244139880"/>
      <w:r>
        <w:t>Punteggi graduatoria e frontiera Pareto</w:t>
      </w:r>
      <w:bookmarkEnd w:id="100"/>
    </w:p>
    <w:p w14:paraId="4FF92081" w14:textId="77777777" w:rsidR="005D6043" w:rsidRDefault="00A3732B">
      <w:pPr>
        <w:spacing w:after="140"/>
      </w:pPr>
      <w:r>
        <w:t>Con Costo minimo il punteggio coincide con C; con CO₂ minima coincide con E. Il compromesso usa i minimi Cmin ed Emin delle soluzioni ammesse della stessa ricerca:</w:t>
      </w:r>
    </w:p>
    <w:p w14:paraId="2360D00E" w14:textId="77777777" w:rsidR="005D6043" w:rsidRDefault="00A3732B">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541A5EBC" w14:textId="77777777" w:rsidR="005D6043" w:rsidRDefault="00A3732B">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12B12E3D" w14:textId="77777777" w:rsidR="005D6043" w:rsidRDefault="00A3732B">
      <w:pPr>
        <w:spacing w:after="140"/>
      </w:pPr>
      <w:r>
        <w:t xml:space="preserve">Una soluzione appartiene alla frontiera Pareto quando nessun’altra soluzione distinta ammessa ha costo e CO₂ entrambi non maggiori e almeno uno strettamente minore. Una soluzione dominata può comunque interessare per aspetti non rappresentati nei due </w:t>
      </w:r>
      <w:r>
        <w:lastRenderedPageBreak/>
        <w:t>indicatori, ad esempio costruibilità o minor interferenza idraulica; tali motivazioni devono essere valutate esternamente.</w:t>
      </w:r>
    </w:p>
    <w:p w14:paraId="324788C4" w14:textId="77777777" w:rsidR="005D6043" w:rsidRDefault="00A3732B">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7D56A04A" w14:textId="77777777" w:rsidR="005D6043" w:rsidRDefault="00A3732B">
      <w:pPr>
        <w:pStyle w:val="Titolo2"/>
        <w:keepNext/>
        <w:spacing w:after="140"/>
      </w:pPr>
      <w:bookmarkStart w:id="101" w:name="_Toc244139881"/>
      <w:r>
        <w:t>Cosa rimane da validare prima dell’uso progettuale</w:t>
      </w:r>
      <w:bookmarkEnd w:id="101"/>
    </w:p>
    <w:p w14:paraId="7F5035F5" w14:textId="77777777" w:rsidR="005D6043" w:rsidRDefault="00A3732B">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4332FA9B" w14:textId="77777777" w:rsidR="005D6043" w:rsidRDefault="00A3732B">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15C4D6DD" w14:textId="77777777" w:rsidR="005D6043" w:rsidRDefault="00A3732B">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3B73ABDC" w14:textId="77777777" w:rsidR="005D6043" w:rsidRDefault="00A3732B">
      <w:pPr>
        <w:pStyle w:val="Titolo2"/>
        <w:keepNext/>
        <w:spacing w:after="140"/>
      </w:pPr>
      <w:bookmarkStart w:id="102" w:name="_Toc244139882"/>
      <w:r>
        <w:t>Riferimenti</w:t>
      </w:r>
      <w:bookmarkEnd w:id="102"/>
    </w:p>
    <w:p w14:paraId="5F94ED03" w14:textId="77777777" w:rsidR="005D6043" w:rsidRDefault="00A3732B">
      <w:pPr>
        <w:spacing w:after="140"/>
      </w:pPr>
      <w:r>
        <w:t>[R1] ANAS, Elenco prezzi 2026 Rev 1, Nuove costruzioni e manutenzione programmata, giugno 2026. Consultato il 30 settembre 2026. Usato per il riscontro delle tariffe e delle inclusioni, non per le regole di dimensionamento.</w:t>
      </w:r>
    </w:p>
    <w:p w14:paraId="6F5580FA" w14:textId="77777777" w:rsidR="005D6043" w:rsidRDefault="00A3732B">
      <w:pPr>
        <w:spacing w:after="140"/>
      </w:pPr>
      <w:r>
        <w:t>[R2] Regione Emilia Romagna, Elenco regionale prezzi 2026 e correzioni 2026. Riscontro territoriale delle tariffe; non attribuisce una localizzazione al progetto.</w:t>
      </w:r>
    </w:p>
    <w:p w14:paraId="3E41DE72" w14:textId="77777777" w:rsidR="005D6043" w:rsidRDefault="00A3732B">
      <w:pPr>
        <w:spacing w:after="140"/>
      </w:pPr>
      <w:r>
        <w:t>[R3] Decreto 17 gennaio 2018, Aggiornamento delle Norme tecniche per le costruzioni, pubblicazione in GU 20 febbraio 2018. Riferimento del quadro normativo, non certificazione del predimensionamento.</w:t>
      </w:r>
    </w:p>
    <w:p w14:paraId="7FFF9D57" w14:textId="77777777" w:rsidR="005D6043" w:rsidRDefault="00A3732B">
      <w:pPr>
        <w:pStyle w:val="Titolo2"/>
        <w:keepNext/>
        <w:spacing w:after="140"/>
      </w:pPr>
      <w:bookmarkStart w:id="103" w:name="_Toc244139883"/>
      <w:r>
        <w:t>Controllo manuale della trave equivalente</w:t>
      </w:r>
      <w:bookmarkEnd w:id="103"/>
    </w:p>
    <w:p w14:paraId="0C442252" w14:textId="77777777" w:rsidR="005D6043" w:rsidRDefault="00A3732B">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2CE56640" w14:textId="77777777" w:rsidR="005D6043" w:rsidRDefault="00A3732B">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77908382" w14:textId="77777777" w:rsidR="005D6043" w:rsidRDefault="00A3732B">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7E11FF65" w14:textId="77777777" w:rsidR="005D6043" w:rsidRDefault="00A3732B">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137FB88F" w14:textId="77777777" w:rsidR="005D6043" w:rsidRDefault="00A3732B">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25D80AF6" w14:textId="77777777" w:rsidR="005D6043" w:rsidRDefault="00A3732B">
      <w:pPr>
        <w:spacing w:after="140"/>
      </w:pPr>
      <w:r>
        <w:t>La somma delle reazioni è 4000 kN, uguale al carico sulle due campate. Il controllo riguarda una trave a EI costante: non valida lo schema globale di uno strallato, le fasi costruttive o l'inviluppo di carichi mobili.</w:t>
      </w:r>
    </w:p>
    <w:p w14:paraId="6C293E01" w14:textId="77777777" w:rsidR="005D6043" w:rsidRDefault="00A3732B">
      <w:pPr>
        <w:pStyle w:val="Titolo1"/>
        <w:keepNext/>
        <w:spacing w:after="140"/>
      </w:pPr>
      <w:bookmarkStart w:id="104" w:name="_Toc244139884"/>
      <w:r>
        <w:t>Esempi trasversali e lettura critica</w:t>
      </w:r>
      <w:bookmarkEnd w:id="104"/>
    </w:p>
    <w:p w14:paraId="053CA6E0" w14:textId="77777777" w:rsidR="005D6043" w:rsidRDefault="00A3732B">
      <w:pPr>
        <w:pStyle w:val="Titolo2"/>
        <w:keepNext/>
        <w:spacing w:after="140"/>
      </w:pPr>
      <w:bookmarkStart w:id="105" w:name="_Toc244139885"/>
      <w:r>
        <w:t>Separare capacità domanda e quantità</w:t>
      </w:r>
      <w:bookmarkEnd w:id="105"/>
    </w:p>
    <w:p w14:paraId="02DA9241" w14:textId="77777777" w:rsidR="005D6043" w:rsidRDefault="00A3732B">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162987E8" w14:textId="77777777" w:rsidR="005D6043" w:rsidRDefault="00A3732B">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524F7CEA" w14:textId="77777777" w:rsidR="005D6043" w:rsidRDefault="00A3732B">
      <w:pPr>
        <w:pStyle w:val="Titolo2"/>
        <w:keepNext/>
        <w:spacing w:after="140"/>
      </w:pPr>
      <w:bookmarkStart w:id="106" w:name="_Toc244139886"/>
      <w:r>
        <w:t>Controlli indipendenti semplici</w:t>
      </w:r>
      <w:bookmarkEnd w:id="106"/>
    </w:p>
    <w:p w14:paraId="4E77FF3D" w14:textId="77777777" w:rsidR="005D6043" w:rsidRDefault="00A3732B">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6C87A604" w14:textId="77777777" w:rsidR="005D6043" w:rsidRDefault="00A3732B">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2AF8E602" w14:textId="77777777" w:rsidR="005D6043" w:rsidRDefault="00A3732B">
      <w:pPr>
        <w:pStyle w:val="Titolo2"/>
        <w:keepNext/>
        <w:spacing w:after="140"/>
      </w:pPr>
      <w:bookmarkStart w:id="107" w:name="_Toc244139887"/>
      <w:r>
        <w:t>Interpretare una prova</w:t>
      </w:r>
      <w:bookmarkEnd w:id="107"/>
    </w:p>
    <w:p w14:paraId="299CACA0" w14:textId="77777777" w:rsidR="005D6043" w:rsidRDefault="00A3732B">
      <w:pPr>
        <w:spacing w:after="140"/>
      </w:pPr>
      <w:r>
        <w:t>Confronti analitici, benchmark e controlli dell’interfaccia rispondono a domande diverse. Consulta Tracciabilità, fonti e archivio (Wiki) per conservare il campo del confronto senza estenderlo all’intera opera.</w:t>
      </w:r>
    </w:p>
    <w:p w14:paraId="7A973E0E" w14:textId="77777777" w:rsidR="005D6043" w:rsidRDefault="00A3732B">
      <w:pPr>
        <w:pStyle w:val="Titolo1"/>
        <w:keepNext/>
        <w:spacing w:after="140"/>
      </w:pPr>
      <w:bookmarkStart w:id="108" w:name="_Toc244139888"/>
      <w:r>
        <w:lastRenderedPageBreak/>
        <w:t>Tracciabilità, fonti e archivio</w:t>
      </w:r>
      <w:bookmarkEnd w:id="108"/>
    </w:p>
    <w:p w14:paraId="17348750" w14:textId="77777777" w:rsidR="005D6043" w:rsidRDefault="00A3732B">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5537D503" w14:textId="77777777" w:rsidR="005D6043" w:rsidRDefault="00A3732B">
      <w:pPr>
        <w:pStyle w:val="Titolo2"/>
        <w:keepNext/>
        <w:spacing w:after="140"/>
      </w:pPr>
      <w:bookmarkStart w:id="109" w:name="_Toc244139889"/>
      <w:r>
        <w:t>Tre tipi di fonte</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1326F9D3" w14:textId="77777777">
        <w:trPr>
          <w:cantSplit/>
          <w:tblHeader/>
          <w:jc w:val="center"/>
        </w:trPr>
        <w:tc>
          <w:tcPr>
            <w:tcW w:w="2381" w:type="dxa"/>
            <w:shd w:val="clear" w:color="auto" w:fill="E7E6E6"/>
            <w:tcMar>
              <w:top w:w="90" w:type="dxa"/>
              <w:left w:w="90" w:type="dxa"/>
              <w:bottom w:w="90" w:type="dxa"/>
              <w:right w:w="90" w:type="dxa"/>
            </w:tcMar>
            <w:vAlign w:val="center"/>
          </w:tcPr>
          <w:p w14:paraId="59F3C2D5" w14:textId="77777777" w:rsidR="005D6043" w:rsidRDefault="00A3732B">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7786510C" w14:textId="77777777" w:rsidR="005D6043" w:rsidRDefault="00A3732B">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76E03A3C" w14:textId="77777777" w:rsidR="005D6043" w:rsidRDefault="00A3732B">
            <w:pPr>
              <w:spacing w:before="20" w:after="20"/>
              <w:jc w:val="center"/>
            </w:pPr>
            <w:r>
              <w:rPr>
                <w:b/>
                <w:sz w:val="21"/>
              </w:rPr>
              <w:t>Cosa non dimostra</w:t>
            </w:r>
          </w:p>
        </w:tc>
      </w:tr>
      <w:tr w:rsidR="005D6043" w14:paraId="53FBA9AD" w14:textId="77777777">
        <w:trPr>
          <w:cantSplit/>
          <w:jc w:val="center"/>
        </w:trPr>
        <w:tc>
          <w:tcPr>
            <w:tcW w:w="2381" w:type="dxa"/>
            <w:tcMar>
              <w:top w:w="90" w:type="dxa"/>
              <w:left w:w="90" w:type="dxa"/>
              <w:bottom w:w="90" w:type="dxa"/>
              <w:right w:w="90" w:type="dxa"/>
            </w:tcMar>
            <w:vAlign w:val="center"/>
          </w:tcPr>
          <w:p w14:paraId="594AC807" w14:textId="77777777" w:rsidR="005D6043" w:rsidRDefault="00A3732B">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24E88D1C" w14:textId="77777777" w:rsidR="005D6043" w:rsidRDefault="00A3732B">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087A397A" w14:textId="77777777" w:rsidR="005D6043" w:rsidRDefault="00A3732B">
            <w:pPr>
              <w:spacing w:before="20" w:after="20"/>
              <w:jc w:val="left"/>
            </w:pPr>
            <w:r>
              <w:rPr>
                <w:sz w:val="21"/>
              </w:rPr>
              <w:t>Che il software implementi ogni clausola</w:t>
            </w:r>
          </w:p>
        </w:tc>
      </w:tr>
      <w:tr w:rsidR="005D6043" w14:paraId="1EC78CEF" w14:textId="77777777">
        <w:trPr>
          <w:cantSplit/>
          <w:jc w:val="center"/>
        </w:trPr>
        <w:tc>
          <w:tcPr>
            <w:tcW w:w="2381" w:type="dxa"/>
            <w:tcMar>
              <w:top w:w="90" w:type="dxa"/>
              <w:left w:w="90" w:type="dxa"/>
              <w:bottom w:w="90" w:type="dxa"/>
              <w:right w:w="90" w:type="dxa"/>
            </w:tcMar>
            <w:vAlign w:val="center"/>
          </w:tcPr>
          <w:p w14:paraId="78A94010" w14:textId="77777777" w:rsidR="005D6043" w:rsidRDefault="00A3732B">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100BAD70" w14:textId="77777777" w:rsidR="005D6043" w:rsidRDefault="00A3732B">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2B094C79" w14:textId="77777777" w:rsidR="005D6043" w:rsidRDefault="00A3732B">
            <w:pPr>
              <w:spacing w:before="20" w:after="20"/>
              <w:jc w:val="left"/>
            </w:pPr>
            <w:r>
              <w:rPr>
                <w:sz w:val="21"/>
              </w:rPr>
              <w:t>Che valga per qualsiasi geometria e terreno</w:t>
            </w:r>
          </w:p>
        </w:tc>
      </w:tr>
      <w:tr w:rsidR="005D6043" w14:paraId="4DC053BD" w14:textId="77777777">
        <w:trPr>
          <w:cantSplit/>
          <w:jc w:val="center"/>
        </w:trPr>
        <w:tc>
          <w:tcPr>
            <w:tcW w:w="2381" w:type="dxa"/>
            <w:tcMar>
              <w:top w:w="90" w:type="dxa"/>
              <w:left w:w="90" w:type="dxa"/>
              <w:bottom w:w="90" w:type="dxa"/>
              <w:right w:w="90" w:type="dxa"/>
            </w:tcMar>
            <w:vAlign w:val="center"/>
          </w:tcPr>
          <w:p w14:paraId="68767188" w14:textId="77777777" w:rsidR="005D6043" w:rsidRDefault="00A3732B">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22EE5DE7" w14:textId="77777777" w:rsidR="005D6043" w:rsidRDefault="00A3732B">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2D95252F" w14:textId="77777777" w:rsidR="005D6043" w:rsidRDefault="00A3732B">
            <w:pPr>
              <w:spacing w:before="20" w:after="20"/>
              <w:jc w:val="left"/>
            </w:pPr>
            <w:r>
              <w:rPr>
                <w:sz w:val="21"/>
              </w:rPr>
              <w:t>La sicurezza dell'opera nel suo insieme</w:t>
            </w:r>
          </w:p>
        </w:tc>
      </w:tr>
    </w:tbl>
    <w:p w14:paraId="6659676E" w14:textId="77777777" w:rsidR="005D6043" w:rsidRDefault="005D6043"/>
    <w:p w14:paraId="0EE1C4C6" w14:textId="77777777" w:rsidR="005D6043" w:rsidRDefault="00A3732B">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0646A34B" w14:textId="77777777" w:rsidR="005D6043" w:rsidRDefault="00A3732B">
      <w:pPr>
        <w:pStyle w:val="Titolo2"/>
        <w:keepNext/>
        <w:spacing w:after="140"/>
      </w:pPr>
      <w:bookmarkStart w:id="110" w:name="_Toc244139890"/>
      <w:r>
        <w:t>Ritrovare i contenuti precedenti</w:t>
      </w:r>
      <w:bookmarkEnd w:id="110"/>
    </w:p>
    <w:p w14:paraId="5EF33309" w14:textId="77777777" w:rsidR="005D6043" w:rsidRDefault="00A3732B">
      <w:pPr>
        <w:spacing w:after="140"/>
      </w:pPr>
      <w:r>
        <w:t>I vecchi indirizzi della Wiki portano alla pagina corrente pertinente, senza creare duplicati nella ricerca. I risultati storici restano evidenze della versione e del caso originari, non risultati appena rieseguiti.</w:t>
      </w:r>
    </w:p>
    <w:p w14:paraId="32F9C25A" w14:textId="77777777" w:rsidR="005D6043" w:rsidRDefault="00A3732B">
      <w:pPr>
        <w:pStyle w:val="Titolo2"/>
        <w:keepNext/>
        <w:spacing w:after="140"/>
      </w:pPr>
      <w:bookmarkStart w:id="111" w:name="_Toc244139891"/>
      <w:r>
        <w:t>Controlli indipendenti</w:t>
      </w:r>
      <w:bookmarkEnd w:id="111"/>
    </w:p>
    <w:p w14:paraId="32A1C79E" w14:textId="77777777" w:rsidR="005D6043" w:rsidRDefault="00A3732B">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0373D8D6" w14:textId="77777777" w:rsidR="005D6043" w:rsidRDefault="00A3732B">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0E523474" w14:textId="77777777" w:rsidR="005D6043" w:rsidRDefault="00A3732B">
      <w:pPr>
        <w:pStyle w:val="Titolo2"/>
        <w:keepNext/>
        <w:spacing w:after="140"/>
      </w:pPr>
      <w:bookmarkStart w:id="112" w:name="_Toc244139892"/>
      <w:r>
        <w:t>Riferimenti normativi identificati</w:t>
      </w:r>
      <w:bookmarkEnd w:id="112"/>
    </w:p>
    <w:p w14:paraId="02B30E27" w14:textId="77777777" w:rsidR="005D6043" w:rsidRDefault="00A3732B">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2A3290A3" w14:textId="77777777" w:rsidR="005D6043" w:rsidRDefault="00A3732B">
      <w:pPr>
        <w:pStyle w:val="Titolo1"/>
        <w:keepNext/>
        <w:spacing w:after="140"/>
      </w:pPr>
      <w:bookmarkStart w:id="113" w:name="_Toc244139893"/>
      <w:r>
        <w:lastRenderedPageBreak/>
        <w:t>Muri di sostegno e stabilità globale</w:t>
      </w:r>
      <w:bookmarkEnd w:id="113"/>
    </w:p>
    <w:p w14:paraId="70E385F8" w14:textId="77777777" w:rsidR="005D6043" w:rsidRDefault="00A3732B">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63977A3F" w14:textId="77777777" w:rsidR="005D6043" w:rsidRDefault="00A3732B">
      <w:pPr>
        <w:spacing w:after="140"/>
      </w:pPr>
      <w:r>
        <w:t xml:space="preserve">L’attrito automatico usa </w:t>
      </w:r>
      <m:oMath>
        <m:sSub>
          <m:e>
            <m:r>
              <m:t>δ</m:t>
            </m:r>
          </m:e>
          <m:sub>
            <m:r>
              <m:t>d</m:t>
            </m:r>
          </m:sub>
        </m:sSub>
        <m:r>
          <m:t>=k</m:t>
        </m:r>
        <m:r>
          <m:rPr>
            <m:sty m:val="p"/>
          </m:rPr>
          <m:t>arctan</m:t>
        </m:r>
        <m:r>
          <m:t>(</m:t>
        </m:r>
        <m:r>
          <m:rPr>
            <m:sty m:val="p"/>
          </m:rPr>
          <m:t>tan</m:t>
        </m:r>
        <m:sSub>
          <m:e>
            <m:r>
              <m:t>φ</m:t>
            </m:r>
          </m:e>
          <m:sub>
            <m:r>
              <m:t>cv,k</m:t>
            </m:r>
          </m:sub>
        </m:sSub>
        <m:r>
          <m:t>/</m:t>
        </m:r>
        <m:sSub>
          <m:e>
            <m:r>
              <m:t>γ</m:t>
            </m:r>
          </m:e>
          <m:sub>
            <m:r>
              <m:t>Mφ</m:t>
            </m:r>
          </m:sub>
        </m:sSub>
        <m:r>
          <m:t>)</m:t>
        </m:r>
      </m:oMath>
      <w:r>
        <w:t xml:space="preserve">, con </w:t>
      </w:r>
      <m:oMath>
        <m:r>
          <m:t>k=1</m:t>
        </m:r>
      </m:oMath>
      <w:r>
        <w:t xml:space="preserve"> per gettato in opera e 2/3 per prefabbricato liscio. L’assegnazione usa </w:t>
      </w:r>
      <m:oMath>
        <m:r>
          <m:rPr>
            <m:sty m:val="p"/>
          </m:rPr>
          <m:t>tan</m:t>
        </m:r>
        <m:sSub>
          <m:e>
            <m:r>
              <m:t>δ</m:t>
            </m:r>
          </m:e>
          <m:sub>
            <m:r>
              <m:t>d</m:t>
            </m:r>
          </m:sub>
        </m:sSub>
        <m:r>
          <m:t>=</m:t>
        </m:r>
        <m:r>
          <m:rPr>
            <m:sty m:val="p"/>
          </m:rPr>
          <m:t>tan</m:t>
        </m:r>
        <m:sSub>
          <m:e>
            <m:r>
              <m:t>δ</m:t>
            </m:r>
          </m:e>
          <m:sub>
            <m:r>
              <m:t>k</m:t>
            </m:r>
          </m:sub>
        </m:sSub>
        <m:r>
          <m:t>/</m:t>
        </m:r>
        <m:sSub>
          <m:e>
            <m:r>
              <m:t>γ</m:t>
            </m:r>
          </m:e>
          <m:sub>
            <m:r>
              <m:t>Mφ</m:t>
            </m:r>
          </m:sub>
        </m:sSub>
      </m:oMath>
      <w:r>
        <w:t xml:space="preserve">. Coulomb/MO sul fusto tiene conto di </w:t>
      </w:r>
      <w:r>
        <w:rPr>
          <w:rFonts w:ascii="Calibri" w:eastAsia="Calibri" w:hAnsi="Calibri" w:cs="Calibri"/>
        </w:rPr>
        <w:t>δ</w:t>
      </w:r>
      <w:r>
        <w:t xml:space="preserve"> muro; l’equilibrio del blocco muro e terreno sulla mensola usa il piano virtuale a </w:t>
      </w:r>
      <m:oMath>
        <m:r>
          <m:t>δ=0</m:t>
        </m:r>
      </m:oMath>
      <w:r>
        <w:t>,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senza la passiva a valle, che resta fra le sole resistenze allo scorrimento (prima della 1.14.2 il suo momento rispetto al piede, diviso per </w:t>
      </w:r>
      <w:r>
        <w:rPr>
          <w:rFonts w:ascii="Calibri" w:eastAsia="Calibri" w:hAnsi="Calibri" w:cs="Calibri"/>
        </w:rPr>
        <w:t>γ</w:t>
      </w:r>
      <w:r>
        <w:t xml:space="preserve">R,e, entrava anche nella resistenza al ribaltamento). La passiva a valle è facoltativa ed esclusa nel sisma, con </w:t>
      </w:r>
      <m:oMath>
        <m:sSub>
          <m:e>
            <m:r>
              <m:t>η</m:t>
            </m:r>
          </m:e>
          <m:sub>
            <m:r>
              <m:t>p</m:t>
            </m:r>
          </m:sub>
        </m:sSub>
        <m:r>
          <m:t>≤0</m:t>
        </m:r>
        <m:r>
          <m:t>,</m:t>
        </m:r>
        <m:r>
          <m:t>5</m:t>
        </m:r>
      </m:oMath>
      <w:r>
        <w:t xml:space="preserve"> (NTC 2018 §6.5.3.1.1) e </w:t>
      </w:r>
      <m:oMath>
        <m:sSub>
          <m:e>
            <m:r>
              <m:t>γ</m:t>
            </m:r>
          </m:e>
          <m:sub>
            <m:r>
              <m:t>R,e</m:t>
            </m:r>
          </m:sub>
        </m:sSub>
        <m:r>
          <m:t>=1</m:t>
        </m:r>
        <m:r>
          <m:t>,</m:t>
        </m:r>
        <m:r>
          <m:t>4</m:t>
        </m:r>
      </m:oMath>
      <w:r>
        <w:t xml:space="preserve">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m:oMath>
        <m:sSub>
          <m:e>
            <m:r>
              <m:t>γ</m:t>
            </m:r>
          </m:e>
          <m:sub>
            <m:r>
              <m:t>Q</m:t>
            </m:r>
          </m:sub>
        </m:sSub>
        <m:r>
          <m:t>=0</m:t>
        </m:r>
      </m:oMath>
      <w:r>
        <w:t xml:space="preserve">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14:paraId="4539A62B" w14:textId="77777777" w:rsidR="005D6043" w:rsidRDefault="00A3732B">
      <w:pPr>
        <w:spacing w:after="140"/>
      </w:pPr>
      <w:r>
        <w:t xml:space="preserve">Le combinazioni automatiche delle verifiche locali sono generate dalla libreria Model secondo NTC 2018 §2.5.3, con l'Approccio 2 A1+M1+R3 (§6.5.3.1.1) nelle righe SLU. I coefficienti A1, favorevole/sfavorevole, sono quelli della Tab. 2.6.I e 6.2.I: 1/1,3 per muro, terreno, acqua e permanenti strutturali G1, 0,8/1,5 per i permanenti non strutturali G2, 0/1,5 per le variabili; </w:t>
      </w:r>
      <w:r>
        <w:rPr>
          <w:rFonts w:ascii="Calibri" w:eastAsia="Calibri" w:hAnsi="Calibri" w:cs="Calibri"/>
        </w:rPr>
        <w:t>γ</w:t>
      </w:r>
      <w:r>
        <w:t xml:space="preserve">R (Tab. 6.5.I, R3) vale 1,1 a scorrimento, 1,15 a ribaltamento e 1,4 a carico limite. Tutte le righe sismiche, con kh e kv assegnati come con i coefficienti del sito, hanno i </w:t>
      </w:r>
      <w:r>
        <w:rPr>
          <w:rFonts w:ascii="Calibri" w:eastAsia="Calibri" w:hAnsi="Calibri" w:cs="Calibri"/>
        </w:rPr>
        <w:t>γ</w:t>
      </w:r>
      <w:r>
        <w:t xml:space="preserve">R della Tab. 7.11.III: 1 a scorrimento, 1 a ribaltamento e 1,2 a carico limite; l'approccio è «Sismica · NTC 7.11.III» con kh e kv assegnati e «SLV · NTC 7.11.III» con quelli del sito. Le righe eccezionali hanno </w:t>
      </w:r>
      <m:oMath>
        <m:sSub>
          <m:e>
            <m:r>
              <m:t>γ</m:t>
            </m:r>
          </m:e>
          <m:sub>
            <m:r>
              <m:t>R</m:t>
            </m:r>
          </m:sub>
        </m:sSub>
        <m:r>
          <m:t>=1</m:t>
        </m:r>
      </m:oMath>
      <w:r>
        <w:t xml:space="preserve">. Fino alla 1.14.3 il G2 favorevole valeva 0 e le righe sismiche con kh e kv assegnati usavano i </w:t>
      </w:r>
      <w:r>
        <w:rPr>
          <w:rFonts w:ascii="Calibri" w:eastAsia="Calibri" w:hAnsi="Calibri" w:cs="Calibri"/>
        </w:rPr>
        <w:t>γ</w:t>
      </w:r>
      <w:r>
        <w:t>R statici di R3 (1,1; 1,15; 1,4). Le combinazioni Personalizzate conservano i coefficienti salvati.</w:t>
      </w:r>
    </w:p>
    <w:p w14:paraId="4FA88CF2" w14:textId="77777777" w:rsidR="005D6043" w:rsidRDefault="00A3732B">
      <w:pPr>
        <w:spacing w:after="140"/>
      </w:pPr>
      <w:r>
        <w:t xml:space="preserve">Nelle combinazioni sismiche ed eccezionali le azioni variabili entrano con </w:t>
      </w:r>
      <m:oMath>
        <m:sSub>
          <m:e>
            <m:r>
              <m:t>ψ</m:t>
            </m:r>
          </m:e>
          <m:sub>
            <m:r>
              <m:t>2</m:t>
            </m:r>
          </m:sub>
        </m:sSub>
        <m:sSub>
          <m:e>
            <m:r>
              <m:t>Q</m:t>
            </m:r>
          </m:e>
          <m:sub>
            <m:r>
              <m:t>k</m:t>
            </m:r>
          </m:sub>
        </m:sSub>
      </m:oMath>
      <w:r>
        <w:t xml:space="preserve"> solo se sfavorevoli (NTC 2018 §2.5.3). Per questo, come nelle combinazioni SLU, ogni gruppo di azioni variabili è considerato presente, con </w:t>
      </w:r>
      <m:oMath>
        <m:sSub>
          <m:e>
            <m:r>
              <m:t>ψ</m:t>
            </m:r>
          </m:e>
          <m:sub>
            <m:r>
              <m:t>2</m:t>
            </m:r>
          </m:sub>
        </m:sSub>
      </m:oMath>
      <w:r>
        <w:t xml:space="preserve">, oppure assente. Per ogni segno di </w:t>
      </w:r>
      <m:oMath>
        <m:sSub>
          <m:e>
            <m:r>
              <m:t>k</m:t>
            </m:r>
          </m:e>
          <m:sub>
            <m:r>
              <m:t>v</m:t>
            </m:r>
          </m:sub>
        </m:sSub>
      </m:oMath>
      <w:r>
        <w:t xml:space="preserve">, con </w:t>
      </w:r>
      <w:r>
        <w:lastRenderedPageBreak/>
        <w:t xml:space="preserve">i coefficienti del sito anche per le righe generali e di ribaltamento, e per ogni azione eccezionale la prima riga ha tutte le variabili; le successive tolgono il primo gruppo, il secondo, entrambi, e così via. Le righe che risultano uguali, per esempio con un gruppo a </w:t>
      </w:r>
      <m:oMath>
        <m:sSub>
          <m:e>
            <m:r>
              <m:t>ψ</m:t>
            </m:r>
          </m:e>
          <m:sub>
            <m:r>
              <m:t>2</m:t>
            </m:r>
          </m:sub>
        </m:sSub>
        <m:r>
          <m:t>=0</m:t>
        </m:r>
      </m:oMath>
      <w:r>
        <w:t xml:space="preserve">, non si ripetono, e una riga senza il sovraccarico non ha la gemella «b». Le righe sono numerate di seguito, quindi i numeri delle righe sismiche ed eccezionali dopo la prima cambiano rispetto alle versioni precedenti, che avevano una sola riga per segno di </w:t>
      </w:r>
      <m:oMath>
        <m:sSub>
          <m:e>
            <m:r>
              <m:t>k</m:t>
            </m:r>
          </m:e>
          <m:sub>
            <m:r>
              <m:t>v</m:t>
            </m:r>
          </m:sub>
        </m:sSub>
      </m:oMath>
      <w:r>
        <w:t xml:space="preserve"> e per azione eccezionale, con tutte le variabili a </w:t>
      </w:r>
      <m:oMath>
        <m:sSub>
          <m:e>
            <m:r>
              <m:t>ψ</m:t>
            </m:r>
          </m:e>
          <m:sub>
            <m:r>
              <m:t>2</m:t>
            </m:r>
          </m:sub>
        </m:sSub>
      </m:oMath>
      <w:r>
        <w:t>. La stabilità globale segue la stessa regola nelle righe eccezionali e SLV.</w:t>
      </w:r>
    </w:p>
    <w:p w14:paraId="10340B24" w14:textId="77777777" w:rsidR="005D6043" w:rsidRDefault="00A3732B">
      <w:pPr>
        <w:spacing w:after="140"/>
      </w:pPr>
      <w:r>
        <w:t xml:space="preserve">I documenti dei muri della prima versione calcolati senza aprirli, per esempio nel calcolo del progetto, usano i loro casi fissi: caratteristica, frequente, quasi permanente, 8 o 16 SLU e il sisma </w:t>
      </w:r>
      <m:oMath>
        <m:r>
          <m:t>±</m:t>
        </m:r>
        <m:sSub>
          <m:e>
            <m:r>
              <m:t>k</m:t>
            </m:r>
          </m:e>
          <m:sub>
            <m:r>
              <m:t>v</m:t>
            </m:r>
          </m:sub>
        </m:sSub>
      </m:oMath>
      <w:r>
        <w:t xml:space="preserve"> con le gemelle. Li genera la libreria Model con le stesse regole delle versioni precedenti, quindi i risultati non cambiano; aprendo il documento l'interfaccia lo aggiorna alla seconda versione, con le combinazioni automatiche.</w:t>
      </w:r>
    </w:p>
    <w:p w14:paraId="379C14C8" w14:textId="77777777" w:rsidR="005D6043" w:rsidRDefault="00A3732B">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79D6190A" w14:textId="77777777" w:rsidR="005D6043" w:rsidRDefault="00A3732B">
      <w:pPr>
        <w:pStyle w:val="Titolo2"/>
        <w:keepNext/>
        <w:spacing w:after="140"/>
      </w:pPr>
      <w:bookmarkStart w:id="114" w:name="_Toc244139894"/>
      <w:r>
        <w:t>Dati del profilo globale e conversione degli spessori</w:t>
      </w:r>
      <w:bookmarkEnd w:id="114"/>
    </w:p>
    <w:p w14:paraId="258B936A" w14:textId="77777777" w:rsidR="005D6043" w:rsidRDefault="00A3732B">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76A309DE" w14:textId="77777777" w:rsidR="005D6043" w:rsidRDefault="00A3732B">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67BE8AF9" w14:textId="77777777" w:rsidR="005D6043" w:rsidRDefault="00A3732B">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13E66015" w14:textId="77777777" w:rsidR="005D6043" w:rsidRDefault="00A3732B">
      <w:pPr>
        <w:spacing w:after="140"/>
      </w:pPr>
      <w:r>
        <w:t xml:space="preserve">Un fondo negativo è sotto il piano di posa. Le superfici degli strati restano orizzontali e decrescenti entro ogni colonna; Due colonne usa un confine verticale assegnato, inizialmente </w:t>
      </w:r>
      <m:oMath>
        <m:r>
          <m:t>x=a+</m:t>
        </m:r>
        <m:sSub>
          <m:e>
            <m:r>
              <m:t>s</m:t>
            </m:r>
          </m:e>
          <m:sub>
            <m:r>
              <m:t>0</m:t>
            </m:r>
          </m:sub>
        </m:sSub>
      </m:oMath>
      <w:r>
        <w:t>. Il disegno e l’editor usano lo stesso riferimento. Nomi uguali condividono il colore, senza imporre uguaglianza delle proprietà o collegamento dei dati.</w:t>
      </w:r>
    </w:p>
    <w:p w14:paraId="0800AF25" w14:textId="77777777" w:rsidR="005D6043" w:rsidRDefault="00A3732B">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m:oMath>
        <m:sSub>
          <m:e>
            <m:r>
              <m:t>φ</m:t>
            </m:r>
          </m:e>
          <m:sub>
            <m:r>
              <m:t>u</m:t>
            </m:r>
          </m:sub>
        </m:sSub>
        <m:r>
          <m:t>=0</m:t>
        </m:r>
      </m:oMath>
      <w:r>
        <w:t xml:space="preserve"> e non sottrae nuovamente le pressioni interstiziali nella resistenza del concio. La falda globale è una polilinea di quote piezometriche, non una successione di profondità sotto la superficie; non è previsto battente esterno sopra il terreno.</w:t>
      </w:r>
    </w:p>
    <w:p w14:paraId="1D4BC3AF" w14:textId="77777777" w:rsidR="005D6043" w:rsidRDefault="00A3732B">
      <w:pPr>
        <w:pStyle w:val="Titolo2"/>
        <w:keepNext/>
        <w:spacing w:after="140"/>
      </w:pPr>
      <w:bookmarkStart w:id="115" w:name="_Toc244139895"/>
      <w:r>
        <w:t>Proposta automatica e dominio della ricerca</w:t>
      </w:r>
      <w:bookmarkEnd w:id="115"/>
    </w:p>
    <w:p w14:paraId="7E9ECE9D" w14:textId="77777777" w:rsidR="005D6043" w:rsidRDefault="00A3732B">
      <w:pPr>
        <w:spacing w:after="140"/>
      </w:pPr>
      <w:r>
        <w:t xml:space="preserve">La modalità Automatica è una proposta di input, non una prescrizione normativa sulla sufficienza delle indagini. Le uscite vanno dall’estremo del rilievo di valle a </w:t>
      </w:r>
      <m:oMath>
        <m:r>
          <m:t>x=−0</m:t>
        </m:r>
        <m:r>
          <m:t>,</m:t>
        </m:r>
        <m:r>
          <m:t>10</m:t>
        </m:r>
      </m:oMath>
      <w:r>
        <w:t xml:space="preserve"> m; gli ingressi da </w:t>
      </w:r>
      <m:oMath>
        <m:r>
          <m:t>x=B+0</m:t>
        </m:r>
        <m:r>
          <m:t>,</m:t>
        </m:r>
        <m:r>
          <m:t>10</m:t>
        </m:r>
      </m:oMath>
      <w:r>
        <w:t xml:space="preserve"> m all’estremo del rilievo di monte. La profondità minima è 0,10 </w:t>
      </w:r>
      <w:r>
        <w:lastRenderedPageBreak/>
        <w:t>m sotto il piano di posa. La profondità massima proposta è il minore fra 2(H+t) e quella nota in entrambe le colonne; nel Profilo unico si usa la sola colonna attiva.</w:t>
      </w:r>
    </w:p>
    <w:p w14:paraId="2D694629" w14:textId="77777777" w:rsidR="005D6043" w:rsidRDefault="00A3732B">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3AB566BD" w14:textId="77777777" w:rsidR="005D6043" w:rsidRDefault="00A3732B">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5C334450" w14:textId="77777777" w:rsidR="005D6043" w:rsidRDefault="00A3732B">
      <w:pPr>
        <w:pStyle w:val="Titolo2"/>
        <w:keepNext/>
        <w:spacing w:after="140"/>
      </w:pPr>
      <w:bookmarkStart w:id="116" w:name="_Toc244139896"/>
      <w:r>
        <w:t>Metodo di equilibrio e interpretazione dei tassi</w:t>
      </w:r>
      <w:bookmarkEnd w:id="116"/>
    </w:p>
    <w:p w14:paraId="35D0A13B" w14:textId="77777777" w:rsidR="005D6043" w:rsidRDefault="00A3732B">
      <w:pPr>
        <w:spacing w:after="140"/>
      </w:pPr>
      <w:r>
        <w:t xml:space="preserve">Bishop semplificato impone l’equilibrio verticale dei conci e quello globale dei momenti, trascurando il taglio interconcio; non impone l’equilibrio orizzontale. Un concio con attrito che richiederebbe </w:t>
      </w:r>
      <m:oMath>
        <m:sSup>
          <m:e>
            <m:r>
              <m:t>N</m:t>
            </m:r>
          </m:e>
          <m:sup>
            <m:r>
              <m:t>′</m:t>
            </m:r>
          </m:sup>
        </m:sSup>
        <m:r>
          <m:t>&lt;0</m:t>
        </m:r>
      </m:oMath>
      <w:r>
        <w:t xml:space="preserve"> rende la superficie non valida, perché il terreno non ha resistenza a trazione. Con </w:t>
      </w:r>
      <m:oMath>
        <m:r>
          <m:t>φ=0</m:t>
        </m:r>
      </m:oMath>
      <w:r>
        <w:t xml:space="preserve">, come nell’analisi non drenata, la resistenza del concio è </w:t>
      </w:r>
      <m:oMath>
        <m:r>
          <m:t>c</m:t>
        </m:r>
        <m:r>
          <m:t>l</m:t>
        </m:r>
      </m:oMath>
      <w:r>
        <w:t xml:space="preserve"> e non dipende da </w:t>
      </w:r>
      <m:oMath>
        <m:sSup>
          <m:e>
            <m:r>
              <m:t>N</m:t>
            </m:r>
          </m:e>
          <m:sup>
            <m:r>
              <m:t>′</m:t>
            </m:r>
          </m:sup>
        </m:sSup>
      </m:oMath>
      <w:r>
        <w:t xml:space="preserve">: un </w:t>
      </w:r>
      <m:oMath>
        <m:sSup>
          <m:e>
            <m:r>
              <m:t>N</m:t>
            </m:r>
          </m:e>
          <m:sup>
            <m:r>
              <m:t>′</m:t>
            </m:r>
          </m:sup>
        </m:sSup>
        <m:r>
          <m:t>&lt;0</m:t>
        </m:r>
      </m:oMath>
      <w:r>
        <w:t xml:space="preserve"> su quel concio non esclude la superficie.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1FC62B0E" w14:textId="77777777" w:rsidR="005D6043" w:rsidRDefault="00A3732B">
      <w:pPr>
        <w:spacing w:after="140"/>
      </w:pPr>
      <w:r>
        <w:t xml:space="preserve">Le combinazioni globali sono indipendenti dalle verifiche locali. Il preset statico è A2–M2–R2: </w:t>
      </w:r>
      <m:oMath>
        <m:sSub>
          <m:e>
            <m:r>
              <m:t>γ</m:t>
            </m:r>
          </m:e>
          <m:sub>
            <m:r>
              <m:t>G1</m:t>
            </m:r>
          </m:sub>
        </m:sSub>
        <m:r>
          <m:t>=1</m:t>
        </m:r>
      </m:oMath>
      <w:r>
        <w:t xml:space="preserve">, </w:t>
      </w:r>
      <m:oMath>
        <m:sSub>
          <m:e>
            <m:r>
              <m:t>γ</m:t>
            </m:r>
          </m:e>
          <m:sub>
            <m:r>
              <m:t>G2</m:t>
            </m:r>
          </m:sub>
        </m:sSub>
        <m:r>
          <m:t>=0</m:t>
        </m:r>
        <m:r>
          <m:t>,</m:t>
        </m:r>
        <m:r>
          <m:t>8/1</m:t>
        </m:r>
        <m:r>
          <m:t>,</m:t>
        </m:r>
        <m:r>
          <m:t>3</m:t>
        </m:r>
      </m:oMath>
      <w:r>
        <w:t xml:space="preserve"> e </w:t>
      </w:r>
      <m:oMath>
        <m:sSub>
          <m:e>
            <m:r>
              <m:t>γ</m:t>
            </m:r>
          </m:e>
          <m:sub>
            <m:r>
              <m:t>Q</m:t>
            </m:r>
          </m:sub>
        </m:sSub>
        <m:r>
          <m:t>=0/1</m:t>
        </m:r>
        <m:r>
          <m:t>,</m:t>
        </m:r>
        <m:r>
          <m:t>3</m:t>
        </m:r>
      </m:oMath>
      <w:r>
        <w:t xml:space="preserve"> (NTC 2018 Tab. 6.2.I),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m:oMath>
        <m:sSub>
          <m:e>
            <m:r>
              <m:t>γ</m:t>
            </m:r>
          </m:e>
          <m:sub>
            <m:r>
              <m:t>R</m:t>
            </m:r>
          </m:sub>
        </m:sSub>
        <m:r>
          <m:t>=1</m:t>
        </m:r>
        <m:r>
          <m:t>,</m:t>
        </m:r>
        <m:r>
          <m:t>10</m:t>
        </m:r>
      </m:oMath>
      <w:r>
        <w:t xml:space="preserve">; fino alla 1.14.3 il G2 favorevole valeva 0. Le azioni e i coefficienti effettivamente usati restano esposti nella matrice. Lo SLV globale usa la propria impostazione, con </w:t>
      </w:r>
      <m:oMath>
        <m:sSub>
          <m:e>
            <m:r>
              <m:t>β</m:t>
            </m:r>
          </m:e>
          <m:sub>
            <m:r>
              <m:t>s</m:t>
            </m:r>
          </m:sub>
        </m:sSub>
        <m:r>
          <m:t>=0</m:t>
        </m:r>
        <m:r>
          <m:t>,</m:t>
        </m:r>
        <m:r>
          <m:t>38</m:t>
        </m:r>
      </m:oMath>
      <w:r>
        <w:t xml:space="preserve"> per la derivazione dal sito e </w:t>
      </w:r>
      <m:oMath>
        <m:sSub>
          <m:e>
            <m:r>
              <m:t>γ</m:t>
            </m:r>
          </m:e>
          <m:sub>
            <m:r>
              <m:t>R</m:t>
            </m:r>
          </m:sub>
        </m:sSub>
        <m:r>
          <m:t>=1</m:t>
        </m:r>
        <m:r>
          <m:t>,</m:t>
        </m:r>
        <m:r>
          <m:t>20</m:t>
        </m:r>
      </m:oMath>
      <w:r>
        <w:t>; i coefficienti delle spinte non vengono trasferiti come se fossero quelli del meccanismo globale.</w:t>
      </w:r>
    </w:p>
    <w:p w14:paraId="106E6AAA" w14:textId="77777777" w:rsidR="005D6043" w:rsidRDefault="00A3732B">
      <w:pPr>
        <w:spacing w:after="140"/>
      </w:pPr>
      <w:r>
        <w:t>F è calcolato sui parametri e sulle azioni di progetto della combinazione. Il confronto con il fattore di resistenza si esprime con:</w:t>
      </w:r>
    </w:p>
    <w:p w14:paraId="76FEC689" w14:textId="77777777" w:rsidR="005D6043" w:rsidRDefault="00A3732B">
      <w:pPr>
        <w:keepNext/>
        <w:spacing w:before="60" w:after="80"/>
        <w:ind w:left="255"/>
      </w:pPr>
      <m:oMathPara>
        <m:oMath>
          <m:r>
            <m:t>η=</m:t>
          </m:r>
          <m:f>
            <m:fPr>
              <m:type m:val="bar"/>
            </m:fPr>
            <m:num>
              <m:sSub>
                <m:e>
                  <m:r>
                    <m:t>γ</m:t>
                  </m:r>
                </m:e>
                <m:sub>
                  <m:r>
                    <m:t>R</m:t>
                  </m:r>
                </m:sub>
              </m:sSub>
            </m:num>
            <m:den>
              <m:r>
                <m:t>F</m:t>
              </m:r>
            </m:den>
          </m:f>
        </m:oMath>
      </m:oMathPara>
    </w:p>
    <w:p w14:paraId="27135A40" w14:textId="77777777" w:rsidR="005D6043" w:rsidRDefault="00A3732B">
      <w:pPr>
        <w:spacing w:after="140"/>
      </w:pPr>
      <w:r>
        <w:t xml:space="preserve">Nel dominio analizzato la verifica è soddisfatta se </w:t>
      </w:r>
      <m:oMath>
        <m:r>
          <m:t>F≥</m:t>
        </m:r>
        <m:sSub>
          <m:e>
            <m:r>
              <m:t>γ</m:t>
            </m:r>
          </m:e>
          <m:sub>
            <m:r>
              <m:t>R</m:t>
            </m:r>
          </m:sub>
        </m:sSub>
      </m:oMath>
      <w:r>
        <w:t xml:space="preserve">, equivalente a </w:t>
      </w:r>
      <m:oMath>
        <m:r>
          <m:t>η≤1</m:t>
        </m:r>
      </m:oMath>
      <w:r>
        <w:t xml:space="preserve">,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2C7A130E" w14:textId="77777777" w:rsidR="005D6043" w:rsidRDefault="00A3732B">
      <w:pPr>
        <w:spacing w:after="140"/>
      </w:pPr>
      <w:r>
        <w:t xml:space="preserve">Le tabelle espongono geometria della superficie, numero di superfici risolte/provate, stato della ricerca e dettagli dei conci. Un risultato non soddisfatto e un controllo numericamente incompleto sono esiti distinti. La conferma dei dati del sito abilita il </w:t>
      </w:r>
      <w:r>
        <w:lastRenderedPageBreak/>
        <w:t>calcolo ma non è una verifica positiva; le modifiche dei dati geotecnici del percorso invalidano conferma e risultati precedenti.</w:t>
      </w:r>
    </w:p>
    <w:p w14:paraId="6239D6B4" w14:textId="77777777" w:rsidR="005D6043" w:rsidRDefault="00A3732B">
      <w:pPr>
        <w:pStyle w:val="Titolo2"/>
        <w:keepNext/>
        <w:spacing w:after="140"/>
      </w:pPr>
      <w:bookmarkStart w:id="117" w:name="_Toc244139897"/>
      <w:r>
        <w:t>Riscontro ripercorribile e limiti</w:t>
      </w:r>
      <w:bookmarkEnd w:id="117"/>
    </w:p>
    <w:p w14:paraId="5FEE9054" w14:textId="77777777" w:rsidR="005D6043" w:rsidRDefault="00A3732B">
      <w:pPr>
        <w:spacing w:after="140"/>
      </w:pPr>
      <w:r>
        <w:t xml:space="preserve">Il caso stratificato della guida pratica ha </w:t>
      </w:r>
      <m:oMath>
        <m:r>
          <m:t>H=3</m:t>
        </m:r>
      </m:oMath>
      <w:r>
        <w:t xml:space="preserve"> m, </w:t>
      </w:r>
      <m:oMath>
        <m:r>
          <m:t>t=0</m:t>
        </m:r>
        <m:r>
          <m:t>,</m:t>
        </m:r>
        <m:r>
          <m:t>45</m:t>
        </m:r>
      </m:oMath>
      <w:r>
        <w:t xml:space="preserve"> m, strati profondi fino a </w:t>
      </w:r>
      <m:oMath>
        <m:r>
          <m:t>y=−10</m:t>
        </m:r>
      </m:oMath>
      <w:r>
        <w:t xml:space="preserve"> m e ricerca automatica fino a 6,90 m. Il modello completo è salvato in supporto/artefatti/globale-guidata-20260930/offscreen-rilascio/esempio-stratificato.anthea; i valori di riferimento dei due casi statici sono </w:t>
      </w:r>
      <m:oMath>
        <m:r>
          <m:t>F=1</m:t>
        </m:r>
        <m:r>
          <m:t>,</m:t>
        </m:r>
        <m:r>
          <m:t>176315</m:t>
        </m:r>
      </m:oMath>
      <w:r>
        <w:t xml:space="preserve"> e </w:t>
      </w:r>
      <m:oMath>
        <m:r>
          <m:t>F=1</m:t>
        </m:r>
        <m:r>
          <m:t>,</m:t>
        </m:r>
        <m:r>
          <m:t>075737</m:t>
        </m:r>
      </m:oMath>
      <w:r>
        <w:t xml:space="preserve">, con </w:t>
      </w:r>
      <m:oMath>
        <m:sSub>
          <m:e>
            <m:r>
              <m:t>γ</m:t>
            </m:r>
          </m:e>
          <m:sub>
            <m:r>
              <m:t>R</m:t>
            </m:r>
          </m:sub>
        </m:sSub>
        <m:r>
          <m:t>=1</m:t>
        </m:r>
        <m:r>
          <m:t>,</m:t>
        </m:r>
        <m:r>
          <m:t>10</m:t>
        </m:r>
      </m:oMath>
      <w:r>
        <w:t>. Il secondo tasso è 1,022555 e non soddisfa il confronto.</w:t>
      </w:r>
    </w:p>
    <w:p w14:paraId="5E23D7A8" w14:textId="77777777" w:rsidR="005D6043" w:rsidRDefault="00A3732B">
      <w:pPr>
        <w:spacing w:after="140"/>
      </w:pPr>
      <w:r>
        <w:t>Nel motore Bishop restano esclusi i meccanismi non circolari e la liquefazione. La ricerca circolare nel dominio assegnato non esaurisce la stabilità generale del versante.</w:t>
      </w:r>
    </w:p>
    <w:p w14:paraId="20152C83" w14:textId="77777777" w:rsidR="005D6043" w:rsidRDefault="00A3732B">
      <w:pPr>
        <w:pStyle w:val="Titolo1"/>
        <w:keepNext/>
        <w:spacing w:after="140"/>
      </w:pPr>
      <w:bookmarkStart w:id="118" w:name="_Toc244139898"/>
      <w:r>
        <w:t>Portanza, cedimenti, spostamenti e armature dei muri</w:t>
      </w:r>
      <w:bookmarkEnd w:id="118"/>
    </w:p>
    <w:p w14:paraId="67596751" w14:textId="77777777" w:rsidR="005D6043" w:rsidRDefault="00A3732B">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6BDD846F" w14:textId="77777777" w:rsidR="005D6043" w:rsidRDefault="00A3732B">
      <w:pPr>
        <w:pStyle w:val="Titolo2"/>
        <w:keepNext/>
        <w:spacing w:after="140"/>
      </w:pPr>
      <w:bookmarkStart w:id="119" w:name="_Toc244139899"/>
      <w:r>
        <w:t>Portanza sismica</w:t>
      </w:r>
      <w:bookmarkEnd w:id="119"/>
    </w:p>
    <w:p w14:paraId="2C2E99C0" w14:textId="77777777" w:rsidR="005D6043" w:rsidRDefault="00A3732B">
      <w:pPr>
        <w:spacing w:after="140"/>
      </w:pPr>
      <w:r>
        <w:t xml:space="preserve">Si applica EN 1998-5:2004 allegato F alla fondazione nastriforme su terreno granulare asciutto, omogeneo e con base ruvida. </w:t>
      </w:r>
      <m:oMath>
        <m:sSub>
          <m:e>
            <m:r>
              <m:t>N</m:t>
            </m:r>
          </m:e>
          <m:sub>
            <m:r>
              <m:t>max</m:t>
            </m:r>
          </m:sub>
        </m:sSub>
        <m:r>
          <m:t>=0</m:t>
        </m:r>
        <m:r>
          <m:t>,</m:t>
        </m:r>
        <m:r>
          <m:t>5</m:t>
        </m:r>
        <m:r>
          <m:t>γ</m:t>
        </m:r>
        <m:r>
          <m:t>(1−</m:t>
        </m:r>
        <m:sSub>
          <m:e>
            <m:r>
              <m:t>a</m:t>
            </m:r>
          </m:e>
          <m:sub>
            <m:r>
              <m:t>v</m:t>
            </m:r>
          </m:sub>
        </m:sSub>
        <m:r>
          <m:t>/g)</m:t>
        </m:r>
        <m:sSup>
          <m:e>
            <m:r>
              <m:t>B</m:t>
            </m:r>
          </m:e>
          <m:sup>
            <m:r>
              <m:t>2</m:t>
            </m:r>
          </m:sup>
        </m:sSup>
        <m:sSub>
          <m:e>
            <m:r>
              <m:t>N</m:t>
            </m:r>
          </m:e>
          <m:sub>
            <m:r>
              <m:t>γ</m:t>
            </m:r>
          </m:sub>
        </m:sSub>
      </m:oMath>
      <w:r>
        <w:t xml:space="preserve">, con </w:t>
      </w:r>
      <m:oMath>
        <m:sSub>
          <m:e>
            <m:r>
              <m:t>N</m:t>
            </m:r>
          </m:e>
          <m:sub>
            <m:r>
              <m:t>γ</m:t>
            </m:r>
          </m:sub>
        </m:sSub>
        <m:r>
          <m:t>=2</m:t>
        </m:r>
        <m:r>
          <m:t>(</m:t>
        </m:r>
        <m:sSub>
          <m:e>
            <m:r>
              <m:t>N</m:t>
            </m:r>
          </m:e>
          <m:sub>
            <m:r>
              <m:t>q</m:t>
            </m:r>
          </m:sub>
        </m:sSub>
        <m:r>
          <m:t>−1)</m:t>
        </m:r>
        <m:r>
          <m:rPr>
            <m:sty m:val="p"/>
          </m:rPr>
          <m:t>tan</m:t>
        </m:r>
        <m:sSub>
          <m:e>
            <m:r>
              <m:t>φ</m:t>
            </m:r>
          </m:e>
          <m:sub>
            <m:r>
              <m:t>d</m:t>
            </m:r>
          </m:sub>
        </m:sSub>
      </m:oMath>
      <w:r>
        <w:t xml:space="preserve">. Si trascura il contributo favorevole del ricoprimento. N, V e M sono normalizzati con </w:t>
      </w:r>
      <m:oMath>
        <m:sSub>
          <m:e>
            <m:r>
              <m:t>γ</m:t>
            </m:r>
          </m:e>
          <m:sub>
            <m:r>
              <m:t>RD</m:t>
            </m:r>
          </m:sub>
        </m:sSub>
        <m:sSub>
          <m:e>
            <m:r>
              <m:t>γ</m:t>
            </m:r>
          </m:e>
          <m:sub>
            <m:r>
              <m:t>R</m:t>
            </m:r>
          </m:sub>
        </m:sSub>
      </m:oMath>
      <w:r>
        <w:t xml:space="preserve">; l'inerzia del terreno </w:t>
      </w:r>
      <m:oMath>
        <m:r>
          <m:t>F=</m:t>
        </m:r>
        <m:sSub>
          <m:e>
            <m:r>
              <m:t>a</m:t>
            </m:r>
          </m:e>
          <m:sub>
            <m:r>
              <m:t>h</m:t>
            </m:r>
          </m:sub>
        </m:sSub>
        <m:r>
          <m:t>/(g</m:t>
        </m:r>
        <m:r>
          <m:rPr>
            <m:sty m:val="p"/>
          </m:rPr>
          <m:t>tan</m:t>
        </m:r>
        <m:sSub>
          <m:e>
            <m:r>
              <m:t>φ</m:t>
            </m:r>
          </m:e>
          <m:sub>
            <m:r>
              <m:t>d</m:t>
            </m:r>
          </m:sub>
        </m:sSub>
        <m:r>
          <m:t>)</m:t>
        </m:r>
      </m:oMath>
      <w:r>
        <w:t xml:space="preserve">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m:oMath>
        <m:sSub>
          <m:e>
            <m:r>
              <m:t>γ</m:t>
            </m:r>
          </m:e>
          <m:sub>
            <m:r>
              <m:t>RD</m:t>
            </m:r>
          </m:sub>
        </m:sSub>
        <m:r>
          <m:t>=1</m:t>
        </m:r>
        <m:r>
          <m:t>,</m:t>
        </m:r>
        <m:r>
          <m:t>15</m:t>
        </m:r>
      </m:oMath>
      <w:r>
        <w:t xml:space="preserve">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12CD254F" w14:textId="77777777" w:rsidR="005D6043" w:rsidRDefault="00A3732B">
      <w:pPr>
        <w:spacing w:after="140"/>
      </w:pPr>
      <w:r>
        <w:t xml:space="preserve">Il dominio usa </w:t>
      </w:r>
      <m:oMath>
        <m:r>
          <m:t>a=c=0</m:t>
        </m:r>
        <m:r>
          <m:t>,</m:t>
        </m:r>
        <m:r>
          <m:t>92</m:t>
        </m:r>
      </m:oMath>
      <w:r>
        <w:t xml:space="preserve">; </w:t>
      </w:r>
      <m:oMath>
        <m:r>
          <m:t>b=d=1</m:t>
        </m:r>
        <m:r>
          <m:t>,</m:t>
        </m:r>
        <m:r>
          <m:t>25</m:t>
        </m:r>
      </m:oMath>
      <w:r>
        <w:t xml:space="preserve">; </w:t>
      </w:r>
      <m:oMath>
        <m:r>
          <m:t>e=0</m:t>
        </m:r>
        <m:r>
          <m:t>,</m:t>
        </m:r>
        <m:r>
          <m:t>41</m:t>
        </m:r>
      </m:oMath>
      <w:r>
        <w:t xml:space="preserve">; </w:t>
      </w:r>
      <m:oMath>
        <m:r>
          <m:t>f=0</m:t>
        </m:r>
        <m:r>
          <m:t>,</m:t>
        </m:r>
        <m:r>
          <m:t>32</m:t>
        </m:r>
      </m:oMath>
      <w:r>
        <w:t xml:space="preserve">; </w:t>
      </w:r>
      <m:oMath>
        <m:r>
          <m:t>m=0</m:t>
        </m:r>
        <m:r>
          <m:t>,</m:t>
        </m:r>
        <m:r>
          <m:t>96</m:t>
        </m:r>
      </m:oMath>
      <w:r>
        <w:t xml:space="preserve">; </w:t>
      </w:r>
      <m:oMath>
        <m:r>
          <m:t>k=1</m:t>
        </m:r>
      </m:oMath>
      <w:r>
        <w:t xml:space="preserve">; </w:t>
      </w:r>
      <m:oMath>
        <m:sSup>
          <m:e>
            <m:r>
              <m:t>k</m:t>
            </m:r>
          </m:e>
          <m:sup>
            <m:r>
              <m:t>′</m:t>
            </m:r>
          </m:sup>
        </m:sSup>
        <m:r>
          <m:t>=0</m:t>
        </m:r>
        <m:r>
          <m:t>,</m:t>
        </m:r>
        <m:r>
          <m:t>39</m:t>
        </m:r>
      </m:oMath>
      <w:r>
        <w:t xml:space="preserve">; </w:t>
      </w:r>
      <m:oMath>
        <m:sSub>
          <m:e>
            <m:r>
              <m:t>c</m:t>
            </m:r>
          </m:e>
          <m:sub>
            <m:r>
              <m:t>T</m:t>
            </m:r>
          </m:sub>
        </m:sSub>
        <m:r>
          <m:t>=1</m:t>
        </m:r>
        <m:r>
          <m:t>,</m:t>
        </m:r>
        <m:r>
          <m:t>14</m:t>
        </m:r>
      </m:oMath>
      <w:r>
        <w:t xml:space="preserve">; </w:t>
      </w:r>
      <m:oMath>
        <m:sSub>
          <m:e>
            <m:r>
              <m:t>c</m:t>
            </m:r>
          </m:e>
          <m:sub>
            <m:r>
              <m:t>M</m:t>
            </m:r>
          </m:sub>
        </m:sSub>
        <m:r>
          <m:t>=</m:t>
        </m:r>
        <m:sSubSup>
          <m:e>
            <m:r>
              <m:t>c</m:t>
            </m:r>
          </m:e>
          <m:sub>
            <m:r>
              <m:t>M</m:t>
            </m:r>
          </m:sub>
          <m:sup>
            <m:r>
              <m:t>′</m:t>
            </m:r>
          </m:sup>
        </m:sSubSup>
        <m:r>
          <m:t>=1</m:t>
        </m:r>
        <m:r>
          <m:t>,</m:t>
        </m:r>
        <m:r>
          <m:t>01</m:t>
        </m:r>
      </m:oMath>
      <w:r>
        <w:t xml:space="preserve">; </w:t>
      </w:r>
      <m:oMath>
        <m:r>
          <m:t>β=2</m:t>
        </m:r>
        <m:r>
          <m:t>,</m:t>
        </m:r>
        <m:r>
          <m:t>90</m:t>
        </m:r>
      </m:oMath>
      <w:r>
        <w:t xml:space="preserve">; </w:t>
      </w:r>
      <m:oMath>
        <m:r>
          <m:t>γ=2</m:t>
        </m:r>
        <m:r>
          <m:t>,</m:t>
        </m:r>
        <m:r>
          <m:t>80</m:t>
        </m:r>
      </m:oMath>
      <w:r>
        <w:t>.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631CF0E8" w14:textId="77777777" w:rsidR="005D6043" w:rsidRDefault="00A3732B">
      <w:pPr>
        <w:pStyle w:val="Titolo2"/>
        <w:keepNext/>
        <w:spacing w:after="140"/>
      </w:pPr>
      <w:bookmarkStart w:id="120" w:name="_Toc244139900"/>
      <w:r>
        <w:t>Cedimenti e spostamenti di esercizio</w:t>
      </w:r>
      <w:bookmarkEnd w:id="120"/>
    </w:p>
    <w:p w14:paraId="6852F0BC" w14:textId="77777777" w:rsidR="005D6043" w:rsidRDefault="00A3732B">
      <w:pPr>
        <w:spacing w:after="140"/>
      </w:pPr>
      <w:r>
        <w:t xml:space="preserve">Si integra </w:t>
      </w:r>
      <m:oMath>
        <m:r>
          <m:t>s=∫Δ</m:t>
        </m:r>
        <m:sSub>
          <m:e>
            <m:r>
              <m:t>σ</m:t>
            </m:r>
          </m:e>
          <m:sub>
            <m:r>
              <m:t>z</m:t>
            </m:r>
          </m:sub>
        </m:sSub>
        <m:r>
          <m:t>/M</m:t>
        </m:r>
        <m:r>
          <m:t>dz</m:t>
        </m:r>
      </m:oMath>
      <w:r>
        <w:t xml:space="preserve"> con tensioni Boussinesq di una striscia infinita e pressione di contatto lineare. Il calcolo è ripetuto a valle, al centro e a monte. La profondità deve arrivare a </w:t>
      </w:r>
      <m:oMath>
        <m:r>
          <m:t>Δ</m:t>
        </m:r>
        <m:sSub>
          <m:e>
            <m:r>
              <m:t>σ</m:t>
            </m:r>
          </m:e>
          <m:sub>
            <m:r>
              <m:t>z</m:t>
            </m:r>
          </m:sub>
        </m:sSub>
        <m:r>
          <m:t>≤10</m:t>
        </m:r>
      </m:oMath>
      <w:r>
        <w:t xml:space="preserve"> % del carico netto oppure a un substrato rigido documentato. Viene controllata anche la convergenza numerica. Profili insufficienti non producono un esito favorevole né uno spostamento totale valido.</w:t>
      </w:r>
    </w:p>
    <w:p w14:paraId="50EA512F" w14:textId="77777777" w:rsidR="005D6043" w:rsidRDefault="00A3732B">
      <w:pPr>
        <w:spacing w:after="140"/>
      </w:pPr>
      <w:r>
        <w:t xml:space="preserve">È un cedimento finale con moduli costanti assegnati: non ricostruisce tempi di consolidazione, OCR, scarico e ricarico, variazione di M con le tensioni o degrado ciclico. </w:t>
      </w:r>
      <w:r>
        <w:lastRenderedPageBreak/>
        <w:t xml:space="preserve">La rotazione </w:t>
      </w:r>
      <m:oMath>
        <m:r>
          <m:t>θ=(</m:t>
        </m:r>
        <m:sSub>
          <m:e>
            <m:r>
              <m:t>s</m:t>
            </m:r>
          </m:e>
          <m:sub>
            <m:r>
              <m:t>monte</m:t>
            </m:r>
          </m:sub>
        </m:sSub>
        <m:r>
          <m:t>−</m:t>
        </m:r>
        <m:sSub>
          <m:e>
            <m:r>
              <m:t>s</m:t>
            </m:r>
          </m:e>
          <m:sub>
            <m:r>
              <m:t>valle</m:t>
            </m:r>
          </m:sub>
        </m:sSub>
        <m:r>
          <m:t>)/B</m:t>
        </m:r>
      </m:oMath>
      <w:r>
        <w:t xml:space="preserve"> deriva dal profilo libero; non è una soluzione accoppiata della fondazione rigida.</w:t>
      </w:r>
    </w:p>
    <w:p w14:paraId="48395FB3" w14:textId="77777777" w:rsidR="005D6043" w:rsidRDefault="00A3732B">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xml:space="preserve">. La doppia integrazione fornisce u del fusto con base fissa; la stima disaccoppiata totale è </w:t>
      </w:r>
      <m:oMath>
        <m:sSub>
          <m:e>
            <m:r>
              <m:t>u</m:t>
            </m:r>
          </m:e>
          <m:sub>
            <m:r>
              <m:t>testa</m:t>
            </m:r>
          </m:sub>
        </m:sSub>
        <m:r>
          <m:t>=</m:t>
        </m:r>
        <m:sSub>
          <m:e>
            <m:r>
              <m:t>u</m:t>
            </m:r>
          </m:e>
          <m:sub>
            <m:r>
              <m:t>fusto</m:t>
            </m:r>
          </m:sub>
        </m:sSub>
        <m:r>
          <m:t>+H/K−θ</m:t>
        </m:r>
        <m:r>
          <m:t>(</m:t>
        </m:r>
        <m:sSub>
          <m:e>
            <m:r>
              <m:t>H</m:t>
            </m:r>
          </m:e>
          <m:sub>
            <m:r>
              <m:t>muro</m:t>
            </m:r>
          </m:sub>
        </m:sSub>
        <m:r>
          <m:t>+t)</m:t>
        </m:r>
      </m:oMath>
      <w:r>
        <w:t>. Il termine di rotazione conserva il segno. Le curvature mancanti impediscono il risultato. La gravità usa il modello elastico del materiale nel campo senza trazione.</w:t>
      </w:r>
    </w:p>
    <w:p w14:paraId="5C1937E2" w14:textId="77777777" w:rsidR="005D6043" w:rsidRDefault="00A3732B">
      <w:pPr>
        <w:pStyle w:val="Titolo2"/>
        <w:keepNext/>
        <w:spacing w:after="140"/>
      </w:pPr>
      <w:bookmarkStart w:id="121" w:name="_Toc244139901"/>
      <w:r>
        <w:t>Spostamenti permanenti Newmark</w:t>
      </w:r>
      <w:bookmarkEnd w:id="121"/>
    </w:p>
    <w:p w14:paraId="4E81BB7B" w14:textId="77777777" w:rsidR="005D6043" w:rsidRDefault="00A3732B">
      <w:pPr>
        <w:spacing w:after="140"/>
      </w:pPr>
      <w:r>
        <w:t xml:space="preserve">Il blocco rigido scorre in una sola direzione. L’integrazione dei tratti lineari di </w:t>
      </w:r>
      <m:oMath>
        <m:r>
          <m:t>a(t)−</m:t>
        </m:r>
        <m:sSub>
          <m:e>
            <m:r>
              <m:t>k</m:t>
            </m:r>
          </m:e>
          <m:sub>
            <m:r>
              <m:t>y</m:t>
            </m:r>
          </m:sub>
        </m:sSub>
        <m:r>
          <m:t>g</m:t>
        </m:r>
      </m:oMath>
      <w:r>
        <w:t xml:space="preserve">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62024A7A" w14:textId="77777777" w:rsidR="005D6043" w:rsidRDefault="00A3732B">
      <w:pPr>
        <w:pStyle w:val="Titolo2"/>
        <w:keepNext/>
        <w:spacing w:after="140"/>
      </w:pPr>
      <w:bookmarkStart w:id="122" w:name="_Toc244139902"/>
      <w:r>
        <w:t>Armature e comando Calcola armature</w:t>
      </w:r>
      <w:bookmarkEnd w:id="122"/>
    </w:p>
    <w:p w14:paraId="0CF020A3" w14:textId="77777777" w:rsidR="005D6043" w:rsidRDefault="00A3732B">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7320B96B" w14:textId="77777777" w:rsidR="005D6043" w:rsidRDefault="00A3732B">
      <w:pPr>
        <w:pStyle w:val="Titolo2"/>
        <w:keepNext/>
        <w:spacing w:after="140"/>
      </w:pPr>
      <w:bookmarkStart w:id="123" w:name="_Toc244139903"/>
      <w:r>
        <w:t>Taglio senza staffe e stato delle verifiche del muro</w:t>
      </w:r>
      <w:bookmarkEnd w:id="123"/>
    </w:p>
    <w:p w14:paraId="49764484" w14:textId="77777777" w:rsidR="005D6043" w:rsidRDefault="00A3732B">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14:paraId="592F6587" w14:textId="77777777" w:rsidR="005D6043" w:rsidRDefault="00A3732B">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14:paraId="0A56C343" w14:textId="77777777" w:rsidR="005D6043" w:rsidRDefault="00A3732B">
      <w:pPr>
        <w:pStyle w:val="Titolo2"/>
        <w:keepNext/>
        <w:spacing w:after="140"/>
      </w:pPr>
      <w:bookmarkStart w:id="124" w:name="_Toc244139904"/>
      <w:r>
        <w:t>Materiali del muro e condivisione nel progetto</w:t>
      </w:r>
      <w:bookmarkEnd w:id="124"/>
    </w:p>
    <w:p w14:paraId="3D8DA54D" w14:textId="77777777" w:rsidR="005D6043" w:rsidRDefault="00A3732B">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 xml:space="preserve">s. Le verifiche N–M, le curvature SLE, le resistenze a taglio e il calcolo degli ancoraggi utilizzano i parametri effettivi; </w:t>
      </w:r>
      <m:oMath>
        <m:sSub>
          <m:e>
            <m:r>
              <m:t>f</m:t>
            </m:r>
          </m:e>
          <m:sub>
            <m:r>
              <m:t>cd</m:t>
            </m:r>
          </m:sub>
        </m:sSub>
        <m:r>
          <m:t>=</m:t>
        </m:r>
        <m:sSub>
          <m:e>
            <m:r>
              <m:t>α</m:t>
            </m:r>
          </m:e>
          <m:sub>
            <m:r>
              <m:t>cc</m:t>
            </m:r>
          </m:sub>
        </m:sSub>
        <m:sSub>
          <m:e>
            <m:r>
              <m:t>f</m:t>
            </m:r>
          </m:e>
          <m:sub>
            <m:r>
              <m:t>ck</m:t>
            </m:r>
          </m:sub>
        </m:sSub>
        <m:r>
          <m:t>/</m:t>
        </m:r>
        <m:sSub>
          <m:e>
            <m:r>
              <m:t>γ</m:t>
            </m:r>
          </m:e>
          <m:sub>
            <m:r>
              <m:t>c</m:t>
            </m:r>
          </m:sub>
        </m:sSub>
      </m:oMath>
      <w:r>
        <w:t xml:space="preserve"> e </w:t>
      </w:r>
      <m:oMath>
        <m:sSub>
          <m:e>
            <m:r>
              <m:t>f</m:t>
            </m:r>
          </m:e>
          <m:sub>
            <m:r>
              <m:t>yd</m:t>
            </m:r>
          </m:sub>
        </m:sSub>
        <m:r>
          <m:t>=</m:t>
        </m:r>
        <m:sSub>
          <m:e>
            <m:r>
              <m:t>f</m:t>
            </m:r>
          </m:e>
          <m:sub>
            <m:r>
              <m:t>yk</m:t>
            </m:r>
          </m:sub>
        </m:sSub>
        <m:r>
          <m:t>/</m:t>
        </m:r>
        <m:sSub>
          <m:e>
            <m:r>
              <m:t>γ</m:t>
            </m:r>
          </m:e>
          <m:sub>
            <m:r>
              <m:t>s</m:t>
            </m:r>
          </m:sub>
        </m:sSub>
      </m:oMath>
      <w:r>
        <w:t xml:space="preserve">. I cataloghi non sono duplicati nel modulo dei muri. Per gli archivi precedenti, i campi mancanti mantengono il comportamento originario, compreso l'acciaio elastoplastico con </w:t>
      </w:r>
      <m:oMath>
        <m:sSub>
          <m:e>
            <m:r>
              <m:t>f</m:t>
            </m:r>
          </m:e>
          <m:sub>
            <m:r>
              <m:t>u</m:t>
            </m:r>
          </m:sub>
        </m:sSub>
        <m:r>
          <m:t>=</m:t>
        </m:r>
        <m:sSub>
          <m:e>
            <m:r>
              <m:t>f</m:t>
            </m:r>
          </m:e>
          <m:sub>
            <m:r>
              <m:t>y</m:t>
            </m:r>
          </m:sub>
        </m:sSub>
      </m:oMath>
      <w:r>
        <w:t>, senza cambiare le resistenze memorizzate.</w:t>
      </w:r>
    </w:p>
    <w:p w14:paraId="7E0B4B24" w14:textId="77777777" w:rsidR="005D6043" w:rsidRDefault="00A3732B">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124EB1EC" w14:textId="77777777" w:rsidR="005D6043" w:rsidRDefault="00A3732B">
      <w:pPr>
        <w:pStyle w:val="Titolo2"/>
        <w:keepNext/>
        <w:spacing w:after="140"/>
      </w:pPr>
      <w:bookmarkStart w:id="125" w:name="_Toc244139905"/>
      <w:r>
        <w:t>Geometria e quantità della distinta ferri del muro</w:t>
      </w:r>
      <w:bookmarkEnd w:id="125"/>
    </w:p>
    <w:p w14:paraId="700C585D" w14:textId="77777777" w:rsidR="005D6043" w:rsidRDefault="00A3732B">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xml:space="preserve">, il passo del modello è </w:t>
      </w:r>
      <m:oMath>
        <m:r>
          <m:t>p=(1000−2c−ϕ)/(n−1)</m:t>
        </m:r>
      </m:oMath>
      <w:r>
        <w:t xml:space="preserve">, in mm. Nel tratto si usa </w:t>
      </w:r>
      <m:oMath>
        <m:r>
          <m:t>N=</m:t>
        </m:r>
        <m:r>
          <m:rPr>
            <m:sty m:val="p"/>
          </m:rPr>
          <m:t>ceil</m:t>
        </m:r>
        <m:r>
          <m:t>((1000L−2</m:t>
        </m:r>
        <m:sSub>
          <m:e>
            <m:r>
              <m:t>c</m:t>
            </m:r>
          </m:e>
          <m:sub>
            <m:r>
              <m:t>e</m:t>
            </m:r>
          </m:sub>
        </m:sSub>
        <m:r>
          <m:t>−ϕ)/p)+1</m:t>
        </m:r>
      </m:oMath>
      <w:r>
        <w:t xml:space="preserve"> e si ridistribuiscono le N barre con passo non superiore a p. Il peso del tratto non è necessariamente L volte la stima continua kg/m, perché comprende i pezzi alle estremità.</w:t>
      </w:r>
    </w:p>
    <w:p w14:paraId="24A6D961" w14:textId="77777777" w:rsidR="005D6043" w:rsidRDefault="00A3732B">
      <w:pPr>
        <w:spacing w:after="140"/>
      </w:pPr>
      <w:r>
        <w:t xml:space="preserve">Lo sviluppo delle principali somma i tratti rettilinei all'asse e gli archi. Per una piega di 90° con mandrino </w:t>
      </w:r>
      <m:oMath>
        <m:sSub>
          <m:e>
            <m:r>
              <m:t>D</m:t>
            </m:r>
          </m:e>
          <m:sub>
            <m:r>
              <m:t>m</m:t>
            </m:r>
          </m:sub>
        </m:sSub>
      </m:oMath>
      <w:r>
        <w:t xml:space="preserve"> si usa </w:t>
      </w:r>
      <m:oMath>
        <m:r>
          <m:t>r=(</m:t>
        </m:r>
        <m:sSub>
          <m:e>
            <m:r>
              <m:t>D</m:t>
            </m:r>
          </m:e>
          <m:sub>
            <m:r>
              <m:t>m</m:t>
            </m:r>
          </m:sub>
        </m:sSub>
        <m:r>
          <m:t>+ϕ)/2</m:t>
        </m:r>
      </m:oMath>
      <w:r>
        <w:t xml:space="preserve">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2FEE1FCD" w14:textId="77777777" w:rsidR="005D6043" w:rsidRDefault="00A3732B">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5D46D2D6" w14:textId="77777777" w:rsidR="005D6043" w:rsidRDefault="00A3732B">
      <w:pPr>
        <w:spacing w:after="140"/>
      </w:pPr>
      <w:r>
        <w:t xml:space="preserve">Per ogni marca, peso </w:t>
      </w:r>
      <m:oMath>
        <m:r>
          <m:t>=N</m:t>
        </m:r>
        <m:sSub>
          <m:e>
            <m:r>
              <m:t>L</m:t>
            </m:r>
          </m:e>
          <m:sub>
            <m:r>
              <m:t>taglio</m:t>
            </m:r>
          </m:sub>
        </m:sSub>
        <m:r>
          <m:t>(π</m:t>
        </m:r>
        <m:sSup>
          <m:e>
            <m:r>
              <m:t>ϕ</m:t>
            </m:r>
          </m:e>
          <m:sup>
            <m:r>
              <m:t>2</m:t>
            </m:r>
          </m:sup>
        </m:sSup>
        <m:r>
          <m:t>/4)·0</m:t>
        </m:r>
        <m:r>
          <m:t>,</m:t>
        </m:r>
        <m:r>
          <m:t>00785</m:t>
        </m:r>
      </m:oMath>
      <w:r>
        <w:t xml:space="preserve">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01135402" w14:textId="77777777" w:rsidR="005D6043" w:rsidRDefault="00A3732B">
      <w:pPr>
        <w:spacing w:after="140"/>
      </w:pPr>
      <w:r>
        <w:t xml:space="preserve">Riscontro indipendente: </w:t>
      </w:r>
      <m:oMath>
        <m:r>
          <m:t>H=4</m:t>
        </m:r>
      </m:oMath>
      <w:r>
        <w:t xml:space="preserve"> m, soletta 0,60 m, copriferro 50 mm, </w:t>
      </w:r>
      <w:r>
        <w:rPr>
          <w:rFonts w:ascii="Calibri" w:eastAsia="Calibri" w:hAnsi="Calibri" w:cs="Calibri"/>
        </w:rPr>
        <w:t>φ</w:t>
      </w:r>
      <w:r>
        <w:t xml:space="preserve">16 e mandrino 160 mm danno </w:t>
      </w:r>
      <m:oMath>
        <m:r>
          <m:t>r=88</m:t>
        </m:r>
      </m:oMath>
      <w:r>
        <w:t xml:space="preserve"> mm. Con ancoraggio assegnato di 1 m, </w:t>
      </w:r>
      <m:oMath>
        <m:r>
          <m:t>A=3</m:t>
        </m:r>
        <m:r>
          <m:t>,</m:t>
        </m:r>
        <m:r>
          <m:t>942</m:t>
        </m:r>
      </m:oMath>
      <w:r>
        <w:t xml:space="preserve"> m, </w:t>
      </w:r>
      <m:oMath>
        <m:r>
          <m:t>B=0</m:t>
        </m:r>
        <m:r>
          <m:t>,</m:t>
        </m:r>
        <m:r>
          <m:t>454</m:t>
        </m:r>
      </m:oMath>
      <w:r>
        <w:t xml:space="preserve"> m, arco 0,138230077 m e coda 0,407769923 m; </w:t>
      </w:r>
      <m:oMath>
        <m:sSub>
          <m:e>
            <m:r>
              <m:t>L</m:t>
            </m:r>
          </m:e>
          <m:sub>
            <m:r>
              <m:t>taglio</m:t>
            </m:r>
          </m:sub>
        </m:sSub>
        <m:r>
          <m:t>=4</m:t>
        </m:r>
        <m:r>
          <m:t>,</m:t>
        </m:r>
        <m:r>
          <m:t>942</m:t>
        </m:r>
      </m:oMath>
      <w:r>
        <w:t xml:space="preserve"> m. Sei barre forniscono 46,800823495 kg. Con tratto di 3 m e copriferro di estremità 50 mm, il numero sale a 18. </w:t>
      </w:r>
      <w:r>
        <w:lastRenderedPageBreak/>
        <w:t>Le prove verificano anche due zone, collegamenti incompleti, limiti commerciali e salvataggio.</w:t>
      </w:r>
    </w:p>
    <w:p w14:paraId="5D8A724B" w14:textId="77777777" w:rsidR="005D6043" w:rsidRDefault="00A3732B">
      <w:pPr>
        <w:pStyle w:val="Titolo2"/>
        <w:keepNext/>
        <w:spacing w:after="140"/>
      </w:pPr>
      <w:bookmarkStart w:id="126" w:name="_Toc244139906"/>
      <w:r>
        <w:t>Gravità in calcestruzzo o muratura</w:t>
      </w:r>
      <w:bookmarkEnd w:id="126"/>
    </w:p>
    <w:p w14:paraId="234F8F79" w14:textId="77777777" w:rsidR="005D6043" w:rsidRDefault="00A3732B">
      <w:pPr>
        <w:spacing w:after="140"/>
      </w:pPr>
      <w:r>
        <w:t xml:space="preserve">In Materiali scegliere Calcestruzzo non armato oppure Muratura. Il primo usa fck e proprietà GPC, con compressione e taglio NTC 4.1.11 e </w:t>
      </w:r>
      <m:oMath>
        <m:sSub>
          <m:e>
            <m:r>
              <m:t>f</m:t>
            </m:r>
          </m:e>
          <m:sub>
            <m:r>
              <m:t>ct1d</m:t>
            </m:r>
          </m:sub>
        </m:sSub>
        <m:r>
          <m:t>=0</m:t>
        </m:r>
        <m:r>
          <m:t>,</m:t>
        </m:r>
        <m:r>
          <m:t>85</m:t>
        </m:r>
        <m:sSub>
          <m:e>
            <m:r>
              <m:t>f</m:t>
            </m:r>
          </m:e>
          <m:sub>
            <m:r>
              <m:t>ctk,0</m:t>
            </m:r>
            <m:r>
              <m:t>,</m:t>
            </m:r>
            <m:r>
              <m:t>05</m:t>
            </m:r>
          </m:sub>
        </m:sSub>
        <m:r>
          <m:t>/</m:t>
        </m:r>
        <m:sSub>
          <m:e>
            <m:r>
              <m:t>γ</m:t>
            </m:r>
          </m:e>
          <m:sub>
            <m:r>
              <m:t>c</m:t>
            </m:r>
          </m:sub>
        </m:sSub>
      </m:oMath>
      <w:r>
        <w:t xml:space="preserve">.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3E3FED4C" w14:textId="77777777" w:rsidR="005D6043" w:rsidRDefault="00A3732B">
      <w:pPr>
        <w:spacing w:after="140"/>
      </w:pPr>
      <w:r>
        <w:t xml:space="preserve">Il fusto è una mensola libera: lunghezza efficace almeno 2H, imperfezione almeno H/200, rigidezza EI minima e amplificazione </w:t>
      </w:r>
      <m:oMath>
        <m:r>
          <m:t>1/(1−N/</m:t>
        </m:r>
        <m:sSub>
          <m:e>
            <m:r>
              <m:t>N</m:t>
            </m:r>
          </m:e>
          <m:sub>
            <m:r>
              <m:t>cr</m:t>
            </m:r>
          </m:sub>
        </m:sSub>
        <m:r>
          <m:t>)</m:t>
        </m:r>
      </m:oMath>
      <w:r>
        <w:t xml:space="preserve">. La verifica rimane nel campo senza trazione e </w:t>
      </w:r>
      <m:oMath>
        <m:r>
          <m:t>N&lt;0</m:t>
        </m:r>
        <m:r>
          <m:t>,</m:t>
        </m:r>
        <m:r>
          <m:t>8</m:t>
        </m:r>
        <m:sSub>
          <m:e>
            <m:r>
              <m:t>N</m:t>
            </m:r>
          </m:e>
          <m:sub>
            <m:r>
              <m:t>cr</m:t>
            </m:r>
          </m:sub>
        </m:sSub>
      </m:oMath>
      <w:r>
        <w:t xml:space="preserve">. Se queste condizioni non sono soddisfatte serve un modello non lineare e l’esito non è dichiarato favorevole. Per muratura si controllano blocco compresso </w:t>
      </w:r>
      <m:oMath>
        <m:r>
          <m:t>0</m:t>
        </m:r>
        <m:r>
          <m:t>,</m:t>
        </m:r>
        <m:r>
          <m:t>85</m:t>
        </m:r>
        <m:sSub>
          <m:e>
            <m:r>
              <m:t>f</m:t>
            </m:r>
          </m:e>
          <m:sub>
            <m:r>
              <m:t>k</m:t>
            </m:r>
          </m:sub>
        </m:sSub>
        <m:r>
          <m:t>/(</m:t>
        </m:r>
        <m:sSub>
          <m:e>
            <m:r>
              <m:t>γ</m:t>
            </m:r>
          </m:e>
          <m:sub>
            <m:r>
              <m:t>M</m:t>
            </m:r>
          </m:sub>
        </m:sSub>
        <m:r>
          <m:t>FC)</m:t>
        </m:r>
      </m:oMath>
      <w:r>
        <w:t xml:space="preserve"> e scorrimento dei giunti; la resistenza a trazione è nulla. Le mensole di fondazione dello stesso materiale sono controllate anche a trazione, quindi una mensola in muratura può richiedere una diversa soluzione costruttiva.</w:t>
      </w:r>
    </w:p>
    <w:p w14:paraId="357F5C5E" w14:textId="77777777" w:rsidR="005D6043" w:rsidRDefault="00A3732B">
      <w:pPr>
        <w:spacing w:after="140"/>
      </w:pPr>
      <w:r>
        <w:t>La modalità Resistenze assegnate conserva la compatibilità con i file precedenti e i relativi controlli elastici; non diventa automaticamente una verifica normativa completa.</w:t>
      </w:r>
    </w:p>
    <w:p w14:paraId="7207613B" w14:textId="77777777" w:rsidR="005D6043" w:rsidRDefault="00A3732B">
      <w:pPr>
        <w:pStyle w:val="Titolo2"/>
        <w:keepNext/>
        <w:spacing w:after="140"/>
      </w:pPr>
      <w:bookmarkStart w:id="127" w:name="_Toc244139907"/>
      <w:r>
        <w:t>Esempio ripercorribile e rapporto</w:t>
      </w:r>
      <w:bookmarkEnd w:id="127"/>
    </w:p>
    <w:p w14:paraId="202A0188" w14:textId="77777777" w:rsidR="005D6043" w:rsidRDefault="00A3732B">
      <w:pPr>
        <w:spacing w:after="140"/>
      </w:pPr>
      <w:r>
        <w:t xml:space="preserve">Aprire supporto/artefatti/muri-completamento-20260930/interfaccia-finale/esempio-completo.anthea. Il modello dimostrativo ha </w:t>
      </w:r>
      <m:oMath>
        <m:r>
          <m:t>H=3</m:t>
        </m:r>
      </m:oMath>
      <w:r>
        <w:t xml:space="preserve"> m, </w:t>
      </w:r>
      <m:oMath>
        <m:r>
          <m:t>B=3</m:t>
        </m:r>
      </m:oMath>
      <w:r>
        <w:t xml:space="preserve"> m, due zone di armatura, terreno deformabile di spessore 25 m con </w:t>
      </w:r>
      <m:oMath>
        <m:r>
          <m:t>M=30000</m:t>
        </m:r>
      </m:oMath>
      <w:r>
        <w:t xml:space="preserve"> kPa, sisma da sito e una storia triangolare sintetica. Questi dati servono a riprodurre il test e non descrivono un sito reale. La storia sintetica non è un accelerogramma normativamente qualificato.</w:t>
      </w:r>
    </w:p>
    <w:p w14:paraId="068983DE" w14:textId="77777777" w:rsidR="005D6043" w:rsidRDefault="00A3732B">
      <w:pPr>
        <w:spacing w:after="140"/>
      </w:pPr>
      <w:r>
        <w:t>Nella stessa cartella sono presenti relazione Word e PDF, figure della sezione e risultati JSON.</w:t>
      </w:r>
    </w:p>
    <w:p w14:paraId="64949DBC" w14:textId="77777777" w:rsidR="005D6043" w:rsidRDefault="00A3732B">
      <w:pPr>
        <w:spacing w:after="140"/>
      </w:pPr>
      <w:r>
        <w:t>Fonti: NTC 2018 §§4.1.11 e 7.8.2.2.3; USGS, SIR 2007-5196 sul metodo di Newmark; USACE EM 1110-1-1905, 2025.</w:t>
      </w:r>
    </w:p>
    <w:p w14:paraId="34741714" w14:textId="77777777" w:rsidR="005D6043" w:rsidRDefault="00A3732B">
      <w:pPr>
        <w:pStyle w:val="Titolo2"/>
        <w:keepNext/>
        <w:spacing w:after="140"/>
      </w:pPr>
      <w:bookmarkStart w:id="128" w:name="_Toc244139908"/>
      <w:r>
        <w:t>Relazioni degli spostamenti</w:t>
      </w:r>
      <w:bookmarkEnd w:id="128"/>
    </w:p>
    <w:p w14:paraId="64A635AD" w14:textId="77777777" w:rsidR="005D6043" w:rsidRDefault="00A3732B">
      <w:pPr>
        <w:spacing w:after="140"/>
      </w:pPr>
      <w:r>
        <w:t>La stima del cedimento integra l'incremento di tensione verticale nel profilo deformabile. I moduli devono essere coerenti con il campo di tensione del problema.</w:t>
      </w:r>
    </w:p>
    <w:p w14:paraId="57661EC3" w14:textId="77777777" w:rsidR="005D6043" w:rsidRDefault="00A3732B">
      <w:pPr>
        <w:keepNext/>
        <w:spacing w:before="60" w:after="80"/>
        <w:ind w:left="255"/>
      </w:pPr>
      <m:oMathPara>
        <m:oMath>
          <m:r>
            <m:t>s=∫</m:t>
          </m:r>
          <m:f>
            <m:fPr>
              <m:type m:val="bar"/>
            </m:fPr>
            <m:num>
              <m:r>
                <m:t>Δ</m:t>
              </m:r>
              <m:sSub>
                <m:e>
                  <m:r>
                    <m:t>σ</m:t>
                  </m:r>
                </m:e>
                <m:sub>
                  <m:r>
                    <m:t>z</m:t>
                  </m:r>
                </m:sub>
              </m:sSub>
            </m:num>
            <m:den>
              <m:r>
                <m:t>M</m:t>
              </m:r>
            </m:den>
          </m:f>
          <m:r>
            <m:t>dz</m:t>
          </m:r>
        </m:oMath>
      </m:oMathPara>
    </w:p>
    <w:p w14:paraId="03B714C8" w14:textId="77777777" w:rsidR="005D6043" w:rsidRDefault="00A3732B">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21A4EC63" w14:textId="77777777" w:rsidR="005D6043" w:rsidRDefault="00A3732B">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14:paraId="4F0D607D" w14:textId="77777777" w:rsidR="005D6043" w:rsidRDefault="00A3732B">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w:t>
      </w:r>
      <w:r>
        <w:lastRenderedPageBreak/>
        <w:t xml:space="preserve">della fondazione attorno alla base: il suo braccio è l'intera altezza sopra la base. Con H in kN/m e K in kN/m², </w:t>
      </w:r>
      <m:oMath>
        <m:f>
          <m:fPr>
            <m:type m:val="lin"/>
          </m:fPr>
          <m:num>
            <m:r>
              <m:t>H</m:t>
            </m:r>
          </m:num>
          <m:den>
            <m:r>
              <m:t>K</m:t>
            </m:r>
          </m:den>
        </m:f>
      </m:oMath>
      <w:r>
        <w:t xml:space="preserve"> è uno spostamento in metri. Somma i contributi conservandone i segni. Il modello disaccoppiato non ricostruisce l'interazione rigida terreno–fondazione.</w:t>
      </w:r>
    </w:p>
    <w:p w14:paraId="4F3B8309" w14:textId="77777777" w:rsidR="005D6043" w:rsidRDefault="00A3732B">
      <w:pPr>
        <w:pStyle w:val="Titolo1"/>
        <w:keepNext/>
        <w:spacing w:after="140"/>
      </w:pPr>
      <w:bookmarkStart w:id="129" w:name="_Toc244139909"/>
      <w:r>
        <w:t>Efficienza orizzontale della palificata</w:t>
      </w:r>
      <w:bookmarkEnd w:id="129"/>
    </w:p>
    <w:p w14:paraId="391ED220" w14:textId="77777777" w:rsidR="005D6043" w:rsidRDefault="00A3732B">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6E6FF801" w14:textId="77777777" w:rsidR="005D6043" w:rsidRDefault="00A3732B">
      <w:pPr>
        <w:pStyle w:val="Titolo2"/>
        <w:keepNext/>
        <w:spacing w:after="140"/>
      </w:pPr>
      <w:bookmarkStart w:id="130" w:name="_Toc244139910"/>
      <w:r>
        <w:t>Grandezze e geometria</w:t>
      </w:r>
      <w:bookmarkEnd w:id="130"/>
    </w:p>
    <w:p w14:paraId="588A2B28" w14:textId="77777777" w:rsidR="005D6043" w:rsidRDefault="00A3732B">
      <w:pPr>
        <w:spacing w:after="140"/>
      </w:pPr>
      <w:r>
        <w:t>L'efficienza di capacità sarebbe definita come segue.</w:t>
      </w:r>
    </w:p>
    <w:p w14:paraId="47A693D8" w14:textId="77777777" w:rsidR="005D6043" w:rsidRDefault="00A3732B">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5C82980A" w14:textId="77777777" w:rsidR="005D6043" w:rsidRDefault="00A3732B">
      <w:pPr>
        <w:spacing w:after="140"/>
      </w:pPr>
      <w:r>
        <w:t>La scheda riporta invece la media dei p-multiplier come indicatore di riduzione per pali identici.</w:t>
      </w:r>
    </w:p>
    <w:p w14:paraId="190F97EB" w14:textId="77777777" w:rsidR="005D6043" w:rsidRDefault="00A3732B">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0643D583" w14:textId="77777777" w:rsidR="005D6043" w:rsidRDefault="00A3732B">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7362AC79" w14:textId="77777777" w:rsidR="005D6043" w:rsidRDefault="00A3732B">
      <w:pPr>
        <w:keepNext/>
        <w:spacing w:before="60" w:after="80"/>
        <w:ind w:left="255"/>
      </w:pPr>
      <m:oMathPara>
        <m:oMath>
          <m:r>
            <m:t>u=(</m:t>
          </m:r>
          <m:r>
            <m:rPr>
              <m:sty m:val="p"/>
            </m:rPr>
            <m:t>cos</m:t>
          </m:r>
          <m:r>
            <m:t>θ,</m:t>
          </m:r>
          <m:r>
            <m:rPr>
              <m:sty m:val="p"/>
            </m:rPr>
            <m:t>sin</m:t>
          </m:r>
          <m:r>
            <m:t>θ)</m:t>
          </m:r>
        </m:oMath>
      </m:oMathPara>
    </w:p>
    <w:p w14:paraId="2B7F8C67" w14:textId="77777777" w:rsidR="005D6043" w:rsidRDefault="00A3732B">
      <w:pPr>
        <w:spacing w:before="60" w:after="80"/>
        <w:ind w:left="255"/>
      </w:pPr>
      <m:oMathPara>
        <m:oMath>
          <m:r>
            <m:t>v=(−</m:t>
          </m:r>
          <m:r>
            <m:rPr>
              <m:sty m:val="p"/>
            </m:rPr>
            <m:t>sin</m:t>
          </m:r>
          <m:r>
            <m:t>θ,</m:t>
          </m:r>
          <m:r>
            <m:rPr>
              <m:sty m:val="p"/>
            </m:rPr>
            <m:t>cos</m:t>
          </m:r>
          <m:r>
            <m:t>θ)</m:t>
          </m:r>
        </m:oMath>
      </m:oMathPara>
    </w:p>
    <w:p w14:paraId="573A1B5E" w14:textId="77777777" w:rsidR="005D6043" w:rsidRDefault="00A3732B">
      <w:pPr>
        <w:keepNext/>
        <w:spacing w:before="60" w:after="80"/>
        <w:ind w:left="255"/>
      </w:pPr>
      <m:oMathPara>
        <m:oMath>
          <m:sSub>
            <m:e>
              <m:r>
                <m:t>q</m:t>
              </m:r>
            </m:e>
            <m:sub>
              <m:r>
                <m:t>i</m:t>
              </m:r>
            </m:sub>
          </m:sSub>
          <m:r>
            <m:t>=</m:t>
          </m:r>
          <m:sSub>
            <m:e>
              <m:r>
                <m:t>r</m:t>
              </m:r>
            </m:e>
            <m:sub>
              <m:r>
                <m:t>i</m:t>
              </m:r>
            </m:sub>
          </m:sSub>
          <m:r>
            <m:t>·u</m:t>
          </m:r>
        </m:oMath>
      </m:oMathPara>
    </w:p>
    <w:p w14:paraId="6B38B7B8" w14:textId="77777777" w:rsidR="005D6043" w:rsidRDefault="00A3732B">
      <w:pPr>
        <w:spacing w:before="60" w:after="80"/>
        <w:ind w:left="255"/>
      </w:pPr>
      <m:oMathPara>
        <m:oMath>
          <m:sSub>
            <m:e>
              <m:r>
                <m:t>t</m:t>
              </m:r>
            </m:e>
            <m:sub>
              <m:r>
                <m:t>i</m:t>
              </m:r>
            </m:sub>
          </m:sSub>
          <m:r>
            <m:t>=</m:t>
          </m:r>
          <m:sSub>
            <m:e>
              <m:r>
                <m:t>r</m:t>
              </m:r>
            </m:e>
            <m:sub>
              <m:r>
                <m:t>i</m:t>
              </m:r>
            </m:sub>
          </m:sSub>
          <m:r>
            <m:t>·v</m:t>
          </m:r>
        </m:oMath>
      </m:oMathPara>
    </w:p>
    <w:p w14:paraId="79ECEE20" w14:textId="77777777" w:rsidR="005D6043" w:rsidRDefault="00A3732B">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11782B34" w14:textId="77777777" w:rsidR="005D6043" w:rsidRDefault="00A3732B">
      <w:pPr>
        <w:pStyle w:val="Titolo2"/>
        <w:keepNext/>
        <w:spacing w:after="140"/>
      </w:pPr>
      <w:bookmarkStart w:id="131" w:name="_Toc244139911"/>
      <w:r>
        <w:t>Davisson</w:t>
      </w:r>
      <w:bookmarkEnd w:id="131"/>
    </w:p>
    <w:p w14:paraId="4A1E1AD2" w14:textId="77777777" w:rsidR="005D6043" w:rsidRDefault="00A3732B">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7FF7B537" w14:textId="77777777" w:rsidR="005D6043" w:rsidRDefault="00A3732B">
      <w:pPr>
        <w:keepNext/>
        <w:spacing w:before="60" w:after="80"/>
        <w:ind w:left="255"/>
      </w:pPr>
      <m:oMathPara>
        <m:oMath>
          <m:sSub>
            <m:e>
              <m:r>
                <m:t>k</m:t>
              </m:r>
            </m:e>
            <m:sub>
              <m:r>
                <m:t>h,g</m:t>
              </m:r>
            </m:sub>
          </m:sSub>
          <m:r>
            <m:t>=</m:t>
          </m:r>
          <m:sSub>
            <m:e>
              <m:r>
                <m:t>R</m:t>
              </m:r>
            </m:e>
            <m:sub>
              <m:r>
                <m:t>g</m:t>
              </m:r>
            </m:sub>
          </m:sSub>
          <m:sSub>
            <m:e>
              <m:r>
                <m:t>k</m:t>
              </m:r>
            </m:e>
            <m:sub>
              <m:r>
                <m:t>h,1</m:t>
              </m:r>
            </m:sub>
          </m:sSub>
        </m:oMath>
      </m:oMathPara>
    </w:p>
    <w:p w14:paraId="5CEFF165" w14:textId="77777777" w:rsidR="005D6043" w:rsidRDefault="00A3732B">
      <w:pPr>
        <w:spacing w:before="60" w:after="80"/>
        <w:ind w:left="255"/>
      </w:pPr>
      <m:oMathPara>
        <m:oMath>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6043" w14:paraId="3D63B440" w14:textId="77777777">
        <w:trPr>
          <w:cantSplit/>
          <w:tblHeader/>
          <w:jc w:val="center"/>
        </w:trPr>
        <w:tc>
          <w:tcPr>
            <w:tcW w:w="3005" w:type="dxa"/>
            <w:shd w:val="clear" w:color="auto" w:fill="E7E6E6"/>
            <w:tcMar>
              <w:top w:w="90" w:type="dxa"/>
              <w:left w:w="90" w:type="dxa"/>
              <w:bottom w:w="90" w:type="dxa"/>
              <w:right w:w="90" w:type="dxa"/>
            </w:tcMar>
            <w:vAlign w:val="center"/>
          </w:tcPr>
          <w:p w14:paraId="7C0C979D" w14:textId="77777777" w:rsidR="005D6043" w:rsidRDefault="00A3732B">
            <w:pPr>
              <w:spacing w:before="20" w:after="20"/>
              <w:jc w:val="left"/>
            </w:pPr>
            <w:r>
              <w:rPr>
                <w:b/>
                <w:sz w:val="21"/>
              </w:rPr>
              <w:lastRenderedPageBreak/>
              <w:t>S parallelo su D</w:t>
            </w:r>
          </w:p>
        </w:tc>
        <w:tc>
          <w:tcPr>
            <w:tcW w:w="6633" w:type="dxa"/>
            <w:shd w:val="clear" w:color="auto" w:fill="E7E6E6"/>
            <w:tcMar>
              <w:top w:w="90" w:type="dxa"/>
              <w:left w:w="90" w:type="dxa"/>
              <w:bottom w:w="90" w:type="dxa"/>
              <w:right w:w="90" w:type="dxa"/>
            </w:tcMar>
            <w:vAlign w:val="center"/>
          </w:tcPr>
          <w:p w14:paraId="0A215FC5" w14:textId="77777777" w:rsidR="005D6043" w:rsidRDefault="00A3732B">
            <w:pPr>
              <w:spacing w:before="20" w:after="20"/>
              <w:jc w:val="center"/>
            </w:pPr>
            <w:r>
              <w:rPr>
                <w:b/>
                <w:sz w:val="21"/>
              </w:rPr>
              <w:t>Rg</w:t>
            </w:r>
          </w:p>
        </w:tc>
      </w:tr>
      <w:tr w:rsidR="005D6043" w14:paraId="1E18EABB" w14:textId="77777777">
        <w:trPr>
          <w:cantSplit/>
          <w:jc w:val="center"/>
        </w:trPr>
        <w:tc>
          <w:tcPr>
            <w:tcW w:w="3005" w:type="dxa"/>
            <w:tcMar>
              <w:top w:w="90" w:type="dxa"/>
              <w:left w:w="90" w:type="dxa"/>
              <w:bottom w:w="90" w:type="dxa"/>
              <w:right w:w="90" w:type="dxa"/>
            </w:tcMar>
            <w:vAlign w:val="center"/>
          </w:tcPr>
          <w:p w14:paraId="3506D11E" w14:textId="77777777" w:rsidR="005D6043" w:rsidRDefault="00A3732B">
            <w:pPr>
              <w:spacing w:before="20" w:after="20"/>
              <w:jc w:val="left"/>
            </w:pPr>
            <w:r>
              <w:rPr>
                <w:sz w:val="21"/>
              </w:rPr>
              <w:t>3</w:t>
            </w:r>
          </w:p>
        </w:tc>
        <w:tc>
          <w:tcPr>
            <w:tcW w:w="6633" w:type="dxa"/>
            <w:tcMar>
              <w:top w:w="90" w:type="dxa"/>
              <w:left w:w="90" w:type="dxa"/>
              <w:bottom w:w="90" w:type="dxa"/>
              <w:right w:w="90" w:type="dxa"/>
            </w:tcMar>
            <w:vAlign w:val="center"/>
          </w:tcPr>
          <w:p w14:paraId="61914BE1" w14:textId="77777777" w:rsidR="005D6043" w:rsidRDefault="00A3732B">
            <w:pPr>
              <w:spacing w:before="20" w:after="20"/>
              <w:jc w:val="center"/>
            </w:pPr>
            <w:r>
              <w:rPr>
                <w:sz w:val="21"/>
              </w:rPr>
              <w:t>0,25</w:t>
            </w:r>
          </w:p>
        </w:tc>
      </w:tr>
      <w:tr w:rsidR="005D6043" w14:paraId="28A24542" w14:textId="77777777">
        <w:trPr>
          <w:cantSplit/>
          <w:jc w:val="center"/>
        </w:trPr>
        <w:tc>
          <w:tcPr>
            <w:tcW w:w="3005" w:type="dxa"/>
            <w:tcMar>
              <w:top w:w="90" w:type="dxa"/>
              <w:left w:w="90" w:type="dxa"/>
              <w:bottom w:w="90" w:type="dxa"/>
              <w:right w:w="90" w:type="dxa"/>
            </w:tcMar>
            <w:vAlign w:val="center"/>
          </w:tcPr>
          <w:p w14:paraId="3CF1C24E" w14:textId="77777777" w:rsidR="005D6043" w:rsidRDefault="00A3732B">
            <w:pPr>
              <w:spacing w:before="20" w:after="20"/>
              <w:jc w:val="left"/>
            </w:pPr>
            <w:r>
              <w:rPr>
                <w:sz w:val="21"/>
              </w:rPr>
              <w:t>4</w:t>
            </w:r>
          </w:p>
        </w:tc>
        <w:tc>
          <w:tcPr>
            <w:tcW w:w="6633" w:type="dxa"/>
            <w:tcMar>
              <w:top w:w="90" w:type="dxa"/>
              <w:left w:w="90" w:type="dxa"/>
              <w:bottom w:w="90" w:type="dxa"/>
              <w:right w:w="90" w:type="dxa"/>
            </w:tcMar>
            <w:vAlign w:val="center"/>
          </w:tcPr>
          <w:p w14:paraId="21B7F0EC" w14:textId="77777777" w:rsidR="005D6043" w:rsidRDefault="00A3732B">
            <w:pPr>
              <w:spacing w:before="20" w:after="20"/>
              <w:jc w:val="center"/>
            </w:pPr>
            <w:r>
              <w:rPr>
                <w:sz w:val="21"/>
              </w:rPr>
              <w:t>0,40</w:t>
            </w:r>
          </w:p>
        </w:tc>
      </w:tr>
      <w:tr w:rsidR="005D6043" w14:paraId="5DE59CAD" w14:textId="77777777">
        <w:trPr>
          <w:cantSplit/>
          <w:jc w:val="center"/>
        </w:trPr>
        <w:tc>
          <w:tcPr>
            <w:tcW w:w="3005" w:type="dxa"/>
            <w:tcMar>
              <w:top w:w="90" w:type="dxa"/>
              <w:left w:w="90" w:type="dxa"/>
              <w:bottom w:w="90" w:type="dxa"/>
              <w:right w:w="90" w:type="dxa"/>
            </w:tcMar>
            <w:vAlign w:val="center"/>
          </w:tcPr>
          <w:p w14:paraId="7447BF4D" w14:textId="77777777" w:rsidR="005D6043" w:rsidRDefault="00A3732B">
            <w:pPr>
              <w:spacing w:before="20" w:after="20"/>
              <w:jc w:val="left"/>
            </w:pPr>
            <w:r>
              <w:rPr>
                <w:sz w:val="21"/>
              </w:rPr>
              <w:t>5</w:t>
            </w:r>
          </w:p>
        </w:tc>
        <w:tc>
          <w:tcPr>
            <w:tcW w:w="6633" w:type="dxa"/>
            <w:tcMar>
              <w:top w:w="90" w:type="dxa"/>
              <w:left w:w="90" w:type="dxa"/>
              <w:bottom w:w="90" w:type="dxa"/>
              <w:right w:w="90" w:type="dxa"/>
            </w:tcMar>
            <w:vAlign w:val="center"/>
          </w:tcPr>
          <w:p w14:paraId="7F82F45D" w14:textId="77777777" w:rsidR="005D6043" w:rsidRDefault="00A3732B">
            <w:pPr>
              <w:spacing w:before="20" w:after="20"/>
              <w:jc w:val="center"/>
            </w:pPr>
            <w:r>
              <w:rPr>
                <w:sz w:val="21"/>
              </w:rPr>
              <w:t>0,55</w:t>
            </w:r>
          </w:p>
        </w:tc>
      </w:tr>
      <w:tr w:rsidR="005D6043" w14:paraId="49A888F4" w14:textId="77777777">
        <w:trPr>
          <w:cantSplit/>
          <w:jc w:val="center"/>
        </w:trPr>
        <w:tc>
          <w:tcPr>
            <w:tcW w:w="3005" w:type="dxa"/>
            <w:tcMar>
              <w:top w:w="90" w:type="dxa"/>
              <w:left w:w="90" w:type="dxa"/>
              <w:bottom w:w="90" w:type="dxa"/>
              <w:right w:w="90" w:type="dxa"/>
            </w:tcMar>
            <w:vAlign w:val="center"/>
          </w:tcPr>
          <w:p w14:paraId="4CB893A8" w14:textId="77777777" w:rsidR="005D6043" w:rsidRDefault="00A3732B">
            <w:pPr>
              <w:spacing w:before="20" w:after="20"/>
              <w:jc w:val="left"/>
            </w:pPr>
            <w:r>
              <w:rPr>
                <w:sz w:val="21"/>
              </w:rPr>
              <w:t>6</w:t>
            </w:r>
          </w:p>
        </w:tc>
        <w:tc>
          <w:tcPr>
            <w:tcW w:w="6633" w:type="dxa"/>
            <w:tcMar>
              <w:top w:w="90" w:type="dxa"/>
              <w:left w:w="90" w:type="dxa"/>
              <w:bottom w:w="90" w:type="dxa"/>
              <w:right w:w="90" w:type="dxa"/>
            </w:tcMar>
            <w:vAlign w:val="center"/>
          </w:tcPr>
          <w:p w14:paraId="600562B4" w14:textId="77777777" w:rsidR="005D6043" w:rsidRDefault="00A3732B">
            <w:pPr>
              <w:spacing w:before="20" w:after="20"/>
              <w:jc w:val="center"/>
            </w:pPr>
            <w:r>
              <w:rPr>
                <w:sz w:val="21"/>
              </w:rPr>
              <w:t>0,70</w:t>
            </w:r>
          </w:p>
        </w:tc>
      </w:tr>
      <w:tr w:rsidR="005D6043" w14:paraId="6BBA60C6" w14:textId="77777777">
        <w:trPr>
          <w:cantSplit/>
          <w:jc w:val="center"/>
        </w:trPr>
        <w:tc>
          <w:tcPr>
            <w:tcW w:w="3005" w:type="dxa"/>
            <w:tcMar>
              <w:top w:w="90" w:type="dxa"/>
              <w:left w:w="90" w:type="dxa"/>
              <w:bottom w:w="90" w:type="dxa"/>
              <w:right w:w="90" w:type="dxa"/>
            </w:tcMar>
            <w:vAlign w:val="center"/>
          </w:tcPr>
          <w:p w14:paraId="619AD241" w14:textId="77777777" w:rsidR="005D6043" w:rsidRDefault="00A3732B">
            <w:pPr>
              <w:spacing w:before="20" w:after="20"/>
              <w:jc w:val="left"/>
            </w:pPr>
            <w:r>
              <w:rPr>
                <w:sz w:val="21"/>
              </w:rPr>
              <w:t>7</w:t>
            </w:r>
          </w:p>
        </w:tc>
        <w:tc>
          <w:tcPr>
            <w:tcW w:w="6633" w:type="dxa"/>
            <w:tcMar>
              <w:top w:w="90" w:type="dxa"/>
              <w:left w:w="90" w:type="dxa"/>
              <w:bottom w:w="90" w:type="dxa"/>
              <w:right w:w="90" w:type="dxa"/>
            </w:tcMar>
            <w:vAlign w:val="center"/>
          </w:tcPr>
          <w:p w14:paraId="0B80EABF" w14:textId="77777777" w:rsidR="005D6043" w:rsidRDefault="00A3732B">
            <w:pPr>
              <w:spacing w:before="20" w:after="20"/>
              <w:jc w:val="center"/>
            </w:pPr>
            <w:r>
              <w:rPr>
                <w:sz w:val="21"/>
              </w:rPr>
              <w:t>0,85</w:t>
            </w:r>
          </w:p>
        </w:tc>
      </w:tr>
      <w:tr w:rsidR="005D6043" w14:paraId="5DAD3C07" w14:textId="77777777">
        <w:trPr>
          <w:cantSplit/>
          <w:jc w:val="center"/>
        </w:trPr>
        <w:tc>
          <w:tcPr>
            <w:tcW w:w="3005" w:type="dxa"/>
            <w:tcMar>
              <w:top w:w="90" w:type="dxa"/>
              <w:left w:w="90" w:type="dxa"/>
              <w:bottom w:w="90" w:type="dxa"/>
              <w:right w:w="90" w:type="dxa"/>
            </w:tcMar>
            <w:vAlign w:val="center"/>
          </w:tcPr>
          <w:p w14:paraId="681F7F64" w14:textId="77777777" w:rsidR="005D6043" w:rsidRDefault="00A3732B">
            <w:pPr>
              <w:spacing w:before="20" w:after="20"/>
              <w:jc w:val="left"/>
            </w:pPr>
            <w:r>
              <w:rPr>
                <w:sz w:val="21"/>
              </w:rPr>
              <w:t>8 e oltre</w:t>
            </w:r>
          </w:p>
        </w:tc>
        <w:tc>
          <w:tcPr>
            <w:tcW w:w="6633" w:type="dxa"/>
            <w:tcMar>
              <w:top w:w="90" w:type="dxa"/>
              <w:left w:w="90" w:type="dxa"/>
              <w:bottom w:w="90" w:type="dxa"/>
              <w:right w:w="90" w:type="dxa"/>
            </w:tcMar>
            <w:vAlign w:val="center"/>
          </w:tcPr>
          <w:p w14:paraId="1B671C16" w14:textId="77777777" w:rsidR="005D6043" w:rsidRDefault="00A3732B">
            <w:pPr>
              <w:spacing w:before="20" w:after="20"/>
              <w:jc w:val="center"/>
            </w:pPr>
            <w:r>
              <w:rPr>
                <w:sz w:val="21"/>
              </w:rPr>
              <w:t>1,00</w:t>
            </w:r>
          </w:p>
        </w:tc>
      </w:tr>
    </w:tbl>
    <w:p w14:paraId="59E4AFAF" w14:textId="77777777" w:rsidR="005D6043" w:rsidRDefault="005D6043"/>
    <w:p w14:paraId="3534AFEE" w14:textId="77777777" w:rsidR="005D6043" w:rsidRDefault="00A3732B">
      <w:pPr>
        <w:spacing w:before="60" w:after="80"/>
        <w:ind w:left="255"/>
      </w:pPr>
      <m:oMathPara>
        <m:oMath>
          <m:sSub>
            <m:e>
              <m:r>
                <m:t>R</m:t>
              </m:r>
            </m:e>
            <m:sub>
              <m:r>
                <m:t>g</m:t>
              </m:r>
            </m:sub>
          </m:sSub>
          <m:r>
            <m:t>=0</m:t>
          </m:r>
          <m:r>
            <m:t>,</m:t>
          </m:r>
          <m:r>
            <m:t>15</m:t>
          </m:r>
          <m:f>
            <m:fPr>
              <m:type m:val="bar"/>
            </m:fPr>
            <m:num>
              <m:sSub>
                <m:e>
                  <m:r>
                    <m:t>S</m:t>
                  </m:r>
                </m:e>
                <m:sub>
                  <m:r>
                    <m:t>∥</m:t>
                  </m:r>
                </m:sub>
              </m:sSub>
            </m:num>
            <m:den>
              <m:r>
                <m:t>D</m:t>
              </m:r>
            </m:den>
          </m:f>
          <m:r>
            <m:t>−0</m:t>
          </m:r>
          <m:r>
            <m:t>,</m:t>
          </m:r>
          <m:r>
            <m:t>20</m:t>
          </m:r>
          <m:r>
            <m:rPr>
              <m:sty m:val="p"/>
            </m:rPr>
            <m:t>  per </m:t>
          </m:r>
          <m:r>
            <m:t>3≤</m:t>
          </m:r>
          <m:f>
            <m:fPr>
              <m:type m:val="bar"/>
            </m:fPr>
            <m:num>
              <m:sSub>
                <m:e>
                  <m:r>
                    <m:t>S</m:t>
                  </m:r>
                </m:e>
                <m:sub>
                  <m:r>
                    <m:t>∥</m:t>
                  </m:r>
                </m:sub>
              </m:sSub>
            </m:num>
            <m:den>
              <m:r>
                <m:t>D</m:t>
              </m:r>
            </m:den>
          </m:f>
          <m:r>
            <m:t>≤8</m:t>
          </m:r>
        </m:oMath>
      </m:oMathPara>
    </w:p>
    <w:p w14:paraId="414E11C1" w14:textId="77777777" w:rsidR="005D6043" w:rsidRDefault="00A3732B">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6B0C0036" w14:textId="77777777" w:rsidR="005D6043" w:rsidRDefault="00A3732B">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4671156C" w14:textId="77777777" w:rsidR="005D6043" w:rsidRDefault="00A3732B">
      <w:pPr>
        <w:pStyle w:val="Titolo2"/>
        <w:keepNext/>
        <w:spacing w:after="140"/>
      </w:pPr>
      <w:bookmarkStart w:id="132" w:name="_Toc244139912"/>
      <w:r>
        <w:t>AASHTO e FHWA</w:t>
      </w:r>
      <w:bookmarkEnd w:id="132"/>
    </w:p>
    <w:p w14:paraId="7B4FA92C" w14:textId="77777777" w:rsidR="005D6043" w:rsidRDefault="00A3732B">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5D6043" w14:paraId="38F1C0FC" w14:textId="77777777">
        <w:trPr>
          <w:cantSplit/>
          <w:tblHeader/>
          <w:jc w:val="center"/>
        </w:trPr>
        <w:tc>
          <w:tcPr>
            <w:tcW w:w="2835" w:type="dxa"/>
            <w:shd w:val="clear" w:color="auto" w:fill="E7E6E6"/>
            <w:tcMar>
              <w:top w:w="90" w:type="dxa"/>
              <w:left w:w="90" w:type="dxa"/>
              <w:bottom w:w="90" w:type="dxa"/>
              <w:right w:w="90" w:type="dxa"/>
            </w:tcMar>
            <w:vAlign w:val="center"/>
          </w:tcPr>
          <w:p w14:paraId="3A19EE20" w14:textId="77777777" w:rsidR="005D6043" w:rsidRDefault="00A3732B">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0FD12642" w14:textId="77777777" w:rsidR="005D6043" w:rsidRDefault="00A3732B">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65B56347" w14:textId="77777777" w:rsidR="005D6043" w:rsidRDefault="00A3732B">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7AAE888F" w14:textId="77777777" w:rsidR="005D6043" w:rsidRDefault="00A3732B">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14B9DA20" w14:textId="77777777" w:rsidR="005D6043" w:rsidRDefault="00A3732B">
            <w:pPr>
              <w:spacing w:before="20" w:after="20"/>
              <w:jc w:val="left"/>
            </w:pPr>
            <w:r>
              <w:rPr>
                <w:b/>
                <w:sz w:val="21"/>
              </w:rPr>
              <w:t>Fila 3 e successive</w:t>
            </w:r>
          </w:p>
        </w:tc>
      </w:tr>
      <w:tr w:rsidR="005D6043" w14:paraId="430394AE" w14:textId="77777777">
        <w:trPr>
          <w:cantSplit/>
          <w:jc w:val="center"/>
        </w:trPr>
        <w:tc>
          <w:tcPr>
            <w:tcW w:w="2835" w:type="dxa"/>
            <w:tcMar>
              <w:top w:w="90" w:type="dxa"/>
              <w:left w:w="90" w:type="dxa"/>
              <w:bottom w:w="90" w:type="dxa"/>
              <w:right w:w="90" w:type="dxa"/>
            </w:tcMar>
            <w:vAlign w:val="center"/>
          </w:tcPr>
          <w:p w14:paraId="2D8568B4" w14:textId="77777777" w:rsidR="005D6043" w:rsidRDefault="00A3732B">
            <w:pPr>
              <w:spacing w:before="20" w:after="20"/>
              <w:jc w:val="left"/>
            </w:pPr>
            <w:r>
              <w:rPr>
                <w:sz w:val="21"/>
              </w:rPr>
              <w:t>AASHTO 2014</w:t>
            </w:r>
          </w:p>
        </w:tc>
        <w:tc>
          <w:tcPr>
            <w:tcW w:w="1701" w:type="dxa"/>
            <w:tcMar>
              <w:top w:w="90" w:type="dxa"/>
              <w:left w:w="90" w:type="dxa"/>
              <w:bottom w:w="90" w:type="dxa"/>
              <w:right w:w="90" w:type="dxa"/>
            </w:tcMar>
            <w:vAlign w:val="center"/>
          </w:tcPr>
          <w:p w14:paraId="720E7D1B" w14:textId="77777777" w:rsidR="005D6043" w:rsidRDefault="00A3732B">
            <w:pPr>
              <w:spacing w:before="20" w:after="20"/>
              <w:jc w:val="center"/>
            </w:pPr>
            <w:r>
              <w:rPr>
                <w:sz w:val="21"/>
              </w:rPr>
              <w:t>3</w:t>
            </w:r>
          </w:p>
        </w:tc>
        <w:tc>
          <w:tcPr>
            <w:tcW w:w="1701" w:type="dxa"/>
            <w:tcMar>
              <w:top w:w="90" w:type="dxa"/>
              <w:left w:w="90" w:type="dxa"/>
              <w:bottom w:w="90" w:type="dxa"/>
              <w:right w:w="90" w:type="dxa"/>
            </w:tcMar>
            <w:vAlign w:val="center"/>
          </w:tcPr>
          <w:p w14:paraId="30E26C18" w14:textId="77777777" w:rsidR="005D6043" w:rsidRDefault="00A3732B">
            <w:pPr>
              <w:spacing w:before="20" w:after="20"/>
              <w:jc w:val="center"/>
            </w:pPr>
            <w:r>
              <w:rPr>
                <w:sz w:val="21"/>
              </w:rPr>
              <w:t>0,80</w:t>
            </w:r>
          </w:p>
        </w:tc>
        <w:tc>
          <w:tcPr>
            <w:tcW w:w="1701" w:type="dxa"/>
            <w:tcMar>
              <w:top w:w="90" w:type="dxa"/>
              <w:left w:w="90" w:type="dxa"/>
              <w:bottom w:w="90" w:type="dxa"/>
              <w:right w:w="90" w:type="dxa"/>
            </w:tcMar>
            <w:vAlign w:val="center"/>
          </w:tcPr>
          <w:p w14:paraId="7959B526" w14:textId="77777777" w:rsidR="005D6043" w:rsidRDefault="00A3732B">
            <w:pPr>
              <w:spacing w:before="20" w:after="20"/>
              <w:jc w:val="center"/>
            </w:pPr>
            <w:r>
              <w:rPr>
                <w:sz w:val="21"/>
              </w:rPr>
              <w:t>0,40</w:t>
            </w:r>
          </w:p>
        </w:tc>
        <w:tc>
          <w:tcPr>
            <w:tcW w:w="1701" w:type="dxa"/>
            <w:tcMar>
              <w:top w:w="90" w:type="dxa"/>
              <w:left w:w="90" w:type="dxa"/>
              <w:bottom w:w="90" w:type="dxa"/>
              <w:right w:w="90" w:type="dxa"/>
            </w:tcMar>
            <w:vAlign w:val="center"/>
          </w:tcPr>
          <w:p w14:paraId="01876A3F" w14:textId="77777777" w:rsidR="005D6043" w:rsidRDefault="00A3732B">
            <w:pPr>
              <w:spacing w:before="20" w:after="20"/>
              <w:jc w:val="center"/>
            </w:pPr>
            <w:r>
              <w:rPr>
                <w:sz w:val="21"/>
              </w:rPr>
              <w:t>0,30</w:t>
            </w:r>
          </w:p>
        </w:tc>
      </w:tr>
      <w:tr w:rsidR="005D6043" w14:paraId="2C8C5480" w14:textId="77777777">
        <w:trPr>
          <w:cantSplit/>
          <w:jc w:val="center"/>
        </w:trPr>
        <w:tc>
          <w:tcPr>
            <w:tcW w:w="2835" w:type="dxa"/>
            <w:tcMar>
              <w:top w:w="90" w:type="dxa"/>
              <w:left w:w="90" w:type="dxa"/>
              <w:bottom w:w="90" w:type="dxa"/>
              <w:right w:w="90" w:type="dxa"/>
            </w:tcMar>
            <w:vAlign w:val="center"/>
          </w:tcPr>
          <w:p w14:paraId="7B6BADFA" w14:textId="77777777" w:rsidR="005D6043" w:rsidRDefault="00A3732B">
            <w:pPr>
              <w:spacing w:before="20" w:after="20"/>
              <w:jc w:val="left"/>
            </w:pPr>
            <w:r>
              <w:rPr>
                <w:sz w:val="21"/>
              </w:rPr>
              <w:t>AASHTO 2014</w:t>
            </w:r>
          </w:p>
        </w:tc>
        <w:tc>
          <w:tcPr>
            <w:tcW w:w="1701" w:type="dxa"/>
            <w:tcMar>
              <w:top w:w="90" w:type="dxa"/>
              <w:left w:w="90" w:type="dxa"/>
              <w:bottom w:w="90" w:type="dxa"/>
              <w:right w:w="90" w:type="dxa"/>
            </w:tcMar>
            <w:vAlign w:val="center"/>
          </w:tcPr>
          <w:p w14:paraId="6CFE4229" w14:textId="77777777" w:rsidR="005D6043" w:rsidRDefault="00A3732B">
            <w:pPr>
              <w:spacing w:before="20" w:after="20"/>
              <w:jc w:val="center"/>
            </w:pPr>
            <w:r>
              <w:rPr>
                <w:sz w:val="21"/>
              </w:rPr>
              <w:t>5</w:t>
            </w:r>
          </w:p>
        </w:tc>
        <w:tc>
          <w:tcPr>
            <w:tcW w:w="1701" w:type="dxa"/>
            <w:tcMar>
              <w:top w:w="90" w:type="dxa"/>
              <w:left w:w="90" w:type="dxa"/>
              <w:bottom w:w="90" w:type="dxa"/>
              <w:right w:w="90" w:type="dxa"/>
            </w:tcMar>
            <w:vAlign w:val="center"/>
          </w:tcPr>
          <w:p w14:paraId="713CFFED" w14:textId="77777777" w:rsidR="005D6043" w:rsidRDefault="00A3732B">
            <w:pPr>
              <w:spacing w:before="20" w:after="20"/>
              <w:jc w:val="center"/>
            </w:pPr>
            <w:r>
              <w:rPr>
                <w:sz w:val="21"/>
              </w:rPr>
              <w:t>1,00</w:t>
            </w:r>
          </w:p>
        </w:tc>
        <w:tc>
          <w:tcPr>
            <w:tcW w:w="1701" w:type="dxa"/>
            <w:tcMar>
              <w:top w:w="90" w:type="dxa"/>
              <w:left w:w="90" w:type="dxa"/>
              <w:bottom w:w="90" w:type="dxa"/>
              <w:right w:w="90" w:type="dxa"/>
            </w:tcMar>
            <w:vAlign w:val="center"/>
          </w:tcPr>
          <w:p w14:paraId="4C3309A1" w14:textId="77777777" w:rsidR="005D6043" w:rsidRDefault="00A3732B">
            <w:pPr>
              <w:spacing w:before="20" w:after="20"/>
              <w:jc w:val="center"/>
            </w:pPr>
            <w:r>
              <w:rPr>
                <w:sz w:val="21"/>
              </w:rPr>
              <w:t>0,85</w:t>
            </w:r>
          </w:p>
        </w:tc>
        <w:tc>
          <w:tcPr>
            <w:tcW w:w="1701" w:type="dxa"/>
            <w:tcMar>
              <w:top w:w="90" w:type="dxa"/>
              <w:left w:w="90" w:type="dxa"/>
              <w:bottom w:w="90" w:type="dxa"/>
              <w:right w:w="90" w:type="dxa"/>
            </w:tcMar>
            <w:vAlign w:val="center"/>
          </w:tcPr>
          <w:p w14:paraId="5D0539EE" w14:textId="77777777" w:rsidR="005D6043" w:rsidRDefault="00A3732B">
            <w:pPr>
              <w:spacing w:before="20" w:after="20"/>
              <w:jc w:val="center"/>
            </w:pPr>
            <w:r>
              <w:rPr>
                <w:sz w:val="21"/>
              </w:rPr>
              <w:t>0,70</w:t>
            </w:r>
          </w:p>
        </w:tc>
      </w:tr>
      <w:tr w:rsidR="005D6043" w14:paraId="09C712BA" w14:textId="77777777">
        <w:trPr>
          <w:cantSplit/>
          <w:jc w:val="center"/>
        </w:trPr>
        <w:tc>
          <w:tcPr>
            <w:tcW w:w="2835" w:type="dxa"/>
            <w:tcMar>
              <w:top w:w="90" w:type="dxa"/>
              <w:left w:w="90" w:type="dxa"/>
              <w:bottom w:w="90" w:type="dxa"/>
              <w:right w:w="90" w:type="dxa"/>
            </w:tcMar>
            <w:vAlign w:val="center"/>
          </w:tcPr>
          <w:p w14:paraId="1E9281B4" w14:textId="77777777" w:rsidR="005D6043" w:rsidRDefault="00A3732B">
            <w:pPr>
              <w:spacing w:before="20" w:after="20"/>
              <w:jc w:val="left"/>
            </w:pPr>
            <w:r>
              <w:rPr>
                <w:sz w:val="21"/>
              </w:rPr>
              <w:t>FHWA 2018</w:t>
            </w:r>
          </w:p>
        </w:tc>
        <w:tc>
          <w:tcPr>
            <w:tcW w:w="1701" w:type="dxa"/>
            <w:tcMar>
              <w:top w:w="90" w:type="dxa"/>
              <w:left w:w="90" w:type="dxa"/>
              <w:bottom w:w="90" w:type="dxa"/>
              <w:right w:w="90" w:type="dxa"/>
            </w:tcMar>
            <w:vAlign w:val="center"/>
          </w:tcPr>
          <w:p w14:paraId="758689A3" w14:textId="77777777" w:rsidR="005D6043" w:rsidRDefault="00A3732B">
            <w:pPr>
              <w:spacing w:before="20" w:after="20"/>
              <w:jc w:val="center"/>
            </w:pPr>
            <w:r>
              <w:rPr>
                <w:sz w:val="21"/>
              </w:rPr>
              <w:t>3</w:t>
            </w:r>
          </w:p>
        </w:tc>
        <w:tc>
          <w:tcPr>
            <w:tcW w:w="1701" w:type="dxa"/>
            <w:tcMar>
              <w:top w:w="90" w:type="dxa"/>
              <w:left w:w="90" w:type="dxa"/>
              <w:bottom w:w="90" w:type="dxa"/>
              <w:right w:w="90" w:type="dxa"/>
            </w:tcMar>
            <w:vAlign w:val="center"/>
          </w:tcPr>
          <w:p w14:paraId="455B3BB5" w14:textId="77777777" w:rsidR="005D6043" w:rsidRDefault="00A3732B">
            <w:pPr>
              <w:spacing w:before="20" w:after="20"/>
              <w:jc w:val="center"/>
            </w:pPr>
            <w:r>
              <w:rPr>
                <w:sz w:val="21"/>
              </w:rPr>
              <w:t>0,70</w:t>
            </w:r>
          </w:p>
        </w:tc>
        <w:tc>
          <w:tcPr>
            <w:tcW w:w="1701" w:type="dxa"/>
            <w:tcMar>
              <w:top w:w="90" w:type="dxa"/>
              <w:left w:w="90" w:type="dxa"/>
              <w:bottom w:w="90" w:type="dxa"/>
              <w:right w:w="90" w:type="dxa"/>
            </w:tcMar>
            <w:vAlign w:val="center"/>
          </w:tcPr>
          <w:p w14:paraId="580E7495" w14:textId="77777777" w:rsidR="005D6043" w:rsidRDefault="00A3732B">
            <w:pPr>
              <w:spacing w:before="20" w:after="20"/>
              <w:jc w:val="center"/>
            </w:pPr>
            <w:r>
              <w:rPr>
                <w:sz w:val="21"/>
              </w:rPr>
              <w:t>0,50</w:t>
            </w:r>
          </w:p>
        </w:tc>
        <w:tc>
          <w:tcPr>
            <w:tcW w:w="1701" w:type="dxa"/>
            <w:tcMar>
              <w:top w:w="90" w:type="dxa"/>
              <w:left w:w="90" w:type="dxa"/>
              <w:bottom w:w="90" w:type="dxa"/>
              <w:right w:w="90" w:type="dxa"/>
            </w:tcMar>
            <w:vAlign w:val="center"/>
          </w:tcPr>
          <w:p w14:paraId="3D9B4C33" w14:textId="77777777" w:rsidR="005D6043" w:rsidRDefault="00A3732B">
            <w:pPr>
              <w:spacing w:before="20" w:after="20"/>
              <w:jc w:val="center"/>
            </w:pPr>
            <w:r>
              <w:rPr>
                <w:sz w:val="21"/>
              </w:rPr>
              <w:t>0,35</w:t>
            </w:r>
          </w:p>
        </w:tc>
      </w:tr>
      <w:tr w:rsidR="005D6043" w14:paraId="76426BAB" w14:textId="77777777">
        <w:trPr>
          <w:cantSplit/>
          <w:jc w:val="center"/>
        </w:trPr>
        <w:tc>
          <w:tcPr>
            <w:tcW w:w="2835" w:type="dxa"/>
            <w:tcMar>
              <w:top w:w="90" w:type="dxa"/>
              <w:left w:w="90" w:type="dxa"/>
              <w:bottom w:w="90" w:type="dxa"/>
              <w:right w:w="90" w:type="dxa"/>
            </w:tcMar>
            <w:vAlign w:val="center"/>
          </w:tcPr>
          <w:p w14:paraId="35262703" w14:textId="77777777" w:rsidR="005D6043" w:rsidRDefault="00A3732B">
            <w:pPr>
              <w:spacing w:before="20" w:after="20"/>
              <w:jc w:val="left"/>
            </w:pPr>
            <w:r>
              <w:rPr>
                <w:sz w:val="21"/>
              </w:rPr>
              <w:t>FHWA 2018</w:t>
            </w:r>
          </w:p>
        </w:tc>
        <w:tc>
          <w:tcPr>
            <w:tcW w:w="1701" w:type="dxa"/>
            <w:tcMar>
              <w:top w:w="90" w:type="dxa"/>
              <w:left w:w="90" w:type="dxa"/>
              <w:bottom w:w="90" w:type="dxa"/>
              <w:right w:w="90" w:type="dxa"/>
            </w:tcMar>
            <w:vAlign w:val="center"/>
          </w:tcPr>
          <w:p w14:paraId="13B375D5" w14:textId="77777777" w:rsidR="005D6043" w:rsidRDefault="00A3732B">
            <w:pPr>
              <w:spacing w:before="20" w:after="20"/>
              <w:jc w:val="center"/>
            </w:pPr>
            <w:r>
              <w:rPr>
                <w:sz w:val="21"/>
              </w:rPr>
              <w:t>4</w:t>
            </w:r>
          </w:p>
        </w:tc>
        <w:tc>
          <w:tcPr>
            <w:tcW w:w="1701" w:type="dxa"/>
            <w:tcMar>
              <w:top w:w="90" w:type="dxa"/>
              <w:left w:w="90" w:type="dxa"/>
              <w:bottom w:w="90" w:type="dxa"/>
              <w:right w:w="90" w:type="dxa"/>
            </w:tcMar>
            <w:vAlign w:val="center"/>
          </w:tcPr>
          <w:p w14:paraId="66BC3AC0" w14:textId="77777777" w:rsidR="005D6043" w:rsidRDefault="00A3732B">
            <w:pPr>
              <w:spacing w:before="20" w:after="20"/>
              <w:jc w:val="center"/>
            </w:pPr>
            <w:r>
              <w:rPr>
                <w:sz w:val="21"/>
              </w:rPr>
              <w:t>0,85</w:t>
            </w:r>
          </w:p>
        </w:tc>
        <w:tc>
          <w:tcPr>
            <w:tcW w:w="1701" w:type="dxa"/>
            <w:tcMar>
              <w:top w:w="90" w:type="dxa"/>
              <w:left w:w="90" w:type="dxa"/>
              <w:bottom w:w="90" w:type="dxa"/>
              <w:right w:w="90" w:type="dxa"/>
            </w:tcMar>
            <w:vAlign w:val="center"/>
          </w:tcPr>
          <w:p w14:paraId="5E26D7CD" w14:textId="77777777" w:rsidR="005D6043" w:rsidRDefault="00A3732B">
            <w:pPr>
              <w:spacing w:before="20" w:after="20"/>
              <w:jc w:val="center"/>
            </w:pPr>
            <w:r>
              <w:rPr>
                <w:sz w:val="21"/>
              </w:rPr>
              <w:t>0,65</w:t>
            </w:r>
          </w:p>
        </w:tc>
        <w:tc>
          <w:tcPr>
            <w:tcW w:w="1701" w:type="dxa"/>
            <w:tcMar>
              <w:top w:w="90" w:type="dxa"/>
              <w:left w:w="90" w:type="dxa"/>
              <w:bottom w:w="90" w:type="dxa"/>
              <w:right w:w="90" w:type="dxa"/>
            </w:tcMar>
            <w:vAlign w:val="center"/>
          </w:tcPr>
          <w:p w14:paraId="1331BD93" w14:textId="77777777" w:rsidR="005D6043" w:rsidRDefault="00A3732B">
            <w:pPr>
              <w:spacing w:before="20" w:after="20"/>
              <w:jc w:val="center"/>
            </w:pPr>
            <w:r>
              <w:rPr>
                <w:sz w:val="21"/>
              </w:rPr>
              <w:t>0,50</w:t>
            </w:r>
          </w:p>
        </w:tc>
      </w:tr>
      <w:tr w:rsidR="005D6043" w14:paraId="6A56A84C" w14:textId="77777777">
        <w:trPr>
          <w:cantSplit/>
          <w:jc w:val="center"/>
        </w:trPr>
        <w:tc>
          <w:tcPr>
            <w:tcW w:w="2835" w:type="dxa"/>
            <w:tcMar>
              <w:top w:w="90" w:type="dxa"/>
              <w:left w:w="90" w:type="dxa"/>
              <w:bottom w:w="90" w:type="dxa"/>
              <w:right w:w="90" w:type="dxa"/>
            </w:tcMar>
            <w:vAlign w:val="center"/>
          </w:tcPr>
          <w:p w14:paraId="6D2972F5" w14:textId="77777777" w:rsidR="005D6043" w:rsidRDefault="00A3732B">
            <w:pPr>
              <w:spacing w:before="20" w:after="20"/>
              <w:jc w:val="left"/>
            </w:pPr>
            <w:r>
              <w:rPr>
                <w:sz w:val="21"/>
              </w:rPr>
              <w:t>FHWA 2018</w:t>
            </w:r>
          </w:p>
        </w:tc>
        <w:tc>
          <w:tcPr>
            <w:tcW w:w="1701" w:type="dxa"/>
            <w:tcMar>
              <w:top w:w="90" w:type="dxa"/>
              <w:left w:w="90" w:type="dxa"/>
              <w:bottom w:w="90" w:type="dxa"/>
              <w:right w:w="90" w:type="dxa"/>
            </w:tcMar>
            <w:vAlign w:val="center"/>
          </w:tcPr>
          <w:p w14:paraId="6A2C1A50" w14:textId="77777777" w:rsidR="005D6043" w:rsidRDefault="00A3732B">
            <w:pPr>
              <w:spacing w:before="20" w:after="20"/>
              <w:jc w:val="center"/>
            </w:pPr>
            <w:r>
              <w:rPr>
                <w:sz w:val="21"/>
              </w:rPr>
              <w:t>5</w:t>
            </w:r>
          </w:p>
        </w:tc>
        <w:tc>
          <w:tcPr>
            <w:tcW w:w="1701" w:type="dxa"/>
            <w:tcMar>
              <w:top w:w="90" w:type="dxa"/>
              <w:left w:w="90" w:type="dxa"/>
              <w:bottom w:w="90" w:type="dxa"/>
              <w:right w:w="90" w:type="dxa"/>
            </w:tcMar>
            <w:vAlign w:val="center"/>
          </w:tcPr>
          <w:p w14:paraId="38FA4BE6" w14:textId="77777777" w:rsidR="005D6043" w:rsidRDefault="00A3732B">
            <w:pPr>
              <w:spacing w:before="20" w:after="20"/>
              <w:jc w:val="center"/>
            </w:pPr>
            <w:r>
              <w:rPr>
                <w:sz w:val="21"/>
              </w:rPr>
              <w:t>1,00</w:t>
            </w:r>
          </w:p>
        </w:tc>
        <w:tc>
          <w:tcPr>
            <w:tcW w:w="1701" w:type="dxa"/>
            <w:tcMar>
              <w:top w:w="90" w:type="dxa"/>
              <w:left w:w="90" w:type="dxa"/>
              <w:bottom w:w="90" w:type="dxa"/>
              <w:right w:w="90" w:type="dxa"/>
            </w:tcMar>
            <w:vAlign w:val="center"/>
          </w:tcPr>
          <w:p w14:paraId="753E926A" w14:textId="77777777" w:rsidR="005D6043" w:rsidRDefault="00A3732B">
            <w:pPr>
              <w:spacing w:before="20" w:after="20"/>
              <w:jc w:val="center"/>
            </w:pPr>
            <w:r>
              <w:rPr>
                <w:sz w:val="21"/>
              </w:rPr>
              <w:t>0,85</w:t>
            </w:r>
          </w:p>
        </w:tc>
        <w:tc>
          <w:tcPr>
            <w:tcW w:w="1701" w:type="dxa"/>
            <w:tcMar>
              <w:top w:w="90" w:type="dxa"/>
              <w:left w:w="90" w:type="dxa"/>
              <w:bottom w:w="90" w:type="dxa"/>
              <w:right w:w="90" w:type="dxa"/>
            </w:tcMar>
            <w:vAlign w:val="center"/>
          </w:tcPr>
          <w:p w14:paraId="7C83E0DE" w14:textId="77777777" w:rsidR="005D6043" w:rsidRDefault="00A3732B">
            <w:pPr>
              <w:spacing w:before="20" w:after="20"/>
              <w:jc w:val="center"/>
            </w:pPr>
            <w:r>
              <w:rPr>
                <w:sz w:val="21"/>
              </w:rPr>
              <w:t>0,70</w:t>
            </w:r>
          </w:p>
        </w:tc>
      </w:tr>
      <w:tr w:rsidR="005D6043" w14:paraId="379D0B9F" w14:textId="77777777">
        <w:trPr>
          <w:cantSplit/>
          <w:jc w:val="center"/>
        </w:trPr>
        <w:tc>
          <w:tcPr>
            <w:tcW w:w="2835" w:type="dxa"/>
            <w:tcMar>
              <w:top w:w="90" w:type="dxa"/>
              <w:left w:w="90" w:type="dxa"/>
              <w:bottom w:w="90" w:type="dxa"/>
              <w:right w:w="90" w:type="dxa"/>
            </w:tcMar>
            <w:vAlign w:val="center"/>
          </w:tcPr>
          <w:p w14:paraId="19834AFF" w14:textId="77777777" w:rsidR="005D6043" w:rsidRDefault="00A3732B">
            <w:pPr>
              <w:spacing w:before="20" w:after="20"/>
              <w:jc w:val="left"/>
            </w:pPr>
            <w:r>
              <w:rPr>
                <w:sz w:val="21"/>
              </w:rPr>
              <w:lastRenderedPageBreak/>
              <w:t>FHWA 2018</w:t>
            </w:r>
          </w:p>
        </w:tc>
        <w:tc>
          <w:tcPr>
            <w:tcW w:w="1701" w:type="dxa"/>
            <w:tcMar>
              <w:top w:w="90" w:type="dxa"/>
              <w:left w:w="90" w:type="dxa"/>
              <w:bottom w:w="90" w:type="dxa"/>
              <w:right w:w="90" w:type="dxa"/>
            </w:tcMar>
            <w:vAlign w:val="center"/>
          </w:tcPr>
          <w:p w14:paraId="5CE0D4E1" w14:textId="77777777" w:rsidR="005D6043" w:rsidRDefault="00A3732B">
            <w:pPr>
              <w:spacing w:before="20" w:after="20"/>
              <w:jc w:val="center"/>
            </w:pPr>
            <w:r>
              <w:rPr>
                <w:sz w:val="21"/>
              </w:rPr>
              <w:t>6 e oltre</w:t>
            </w:r>
          </w:p>
        </w:tc>
        <w:tc>
          <w:tcPr>
            <w:tcW w:w="1701" w:type="dxa"/>
            <w:tcMar>
              <w:top w:w="90" w:type="dxa"/>
              <w:left w:w="90" w:type="dxa"/>
              <w:bottom w:w="90" w:type="dxa"/>
              <w:right w:w="90" w:type="dxa"/>
            </w:tcMar>
            <w:vAlign w:val="center"/>
          </w:tcPr>
          <w:p w14:paraId="38539714" w14:textId="77777777" w:rsidR="005D6043" w:rsidRDefault="00A3732B">
            <w:pPr>
              <w:spacing w:before="20" w:after="20"/>
              <w:jc w:val="center"/>
            </w:pPr>
            <w:r>
              <w:rPr>
                <w:sz w:val="21"/>
              </w:rPr>
              <w:t>1,00</w:t>
            </w:r>
          </w:p>
        </w:tc>
        <w:tc>
          <w:tcPr>
            <w:tcW w:w="1701" w:type="dxa"/>
            <w:tcMar>
              <w:top w:w="90" w:type="dxa"/>
              <w:left w:w="90" w:type="dxa"/>
              <w:bottom w:w="90" w:type="dxa"/>
              <w:right w:w="90" w:type="dxa"/>
            </w:tcMar>
            <w:vAlign w:val="center"/>
          </w:tcPr>
          <w:p w14:paraId="79D79DD9" w14:textId="77777777" w:rsidR="005D6043" w:rsidRDefault="00A3732B">
            <w:pPr>
              <w:spacing w:before="20" w:after="20"/>
              <w:jc w:val="center"/>
            </w:pPr>
            <w:r>
              <w:rPr>
                <w:sz w:val="21"/>
              </w:rPr>
              <w:t>1,00</w:t>
            </w:r>
          </w:p>
        </w:tc>
        <w:tc>
          <w:tcPr>
            <w:tcW w:w="1701" w:type="dxa"/>
            <w:tcMar>
              <w:top w:w="90" w:type="dxa"/>
              <w:left w:w="90" w:type="dxa"/>
              <w:bottom w:w="90" w:type="dxa"/>
              <w:right w:w="90" w:type="dxa"/>
            </w:tcMar>
            <w:vAlign w:val="center"/>
          </w:tcPr>
          <w:p w14:paraId="5FCF87E3" w14:textId="77777777" w:rsidR="005D6043" w:rsidRDefault="00A3732B">
            <w:pPr>
              <w:spacing w:before="20" w:after="20"/>
              <w:jc w:val="center"/>
            </w:pPr>
            <w:r>
              <w:rPr>
                <w:sz w:val="21"/>
              </w:rPr>
              <w:t>1,00</w:t>
            </w:r>
          </w:p>
        </w:tc>
      </w:tr>
    </w:tbl>
    <w:p w14:paraId="1ED3ABC7" w14:textId="77777777" w:rsidR="005D6043" w:rsidRDefault="005D6043"/>
    <w:p w14:paraId="3971C30A" w14:textId="77777777" w:rsidR="005D6043" w:rsidRDefault="00A3732B">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5C5436FD" w14:textId="77777777" w:rsidR="005D6043" w:rsidRDefault="00A3732B">
      <w:pPr>
        <w:pStyle w:val="Titolo2"/>
        <w:keepNext/>
        <w:spacing w:after="140"/>
      </w:pPr>
      <w:bookmarkStart w:id="133" w:name="_Toc244139913"/>
      <w:r>
        <w:t>Rollins e FEMA</w:t>
      </w:r>
      <w:bookmarkEnd w:id="133"/>
    </w:p>
    <w:p w14:paraId="25CE7861" w14:textId="77777777" w:rsidR="005D6043" w:rsidRDefault="00A3732B">
      <w:pPr>
        <w:spacing w:after="140"/>
      </w:pPr>
      <w:r>
        <w:t>Ponendo lambda uguale a S su D, il modulo usa logaritmi naturali.</w:t>
      </w:r>
    </w:p>
    <w:p w14:paraId="7CECED5D" w14:textId="77777777" w:rsidR="005D6043" w:rsidRDefault="00A3732B">
      <w:pPr>
        <w:spacing w:before="60" w:after="80"/>
        <w:ind w:left="255"/>
      </w:pPr>
      <m:oMathPara>
        <m:oMath>
          <m:sSub>
            <m:e>
              <m:r>
                <m:t>P</m:t>
              </m:r>
            </m:e>
            <m:sub>
              <m:r>
                <m:t>m,1</m:t>
              </m:r>
            </m:sub>
          </m:sSub>
          <m:r>
            <m:t>=min(1,0</m:t>
          </m:r>
          <m:r>
            <m:t>,</m:t>
          </m:r>
          <m:r>
            <m:t>26</m:t>
          </m:r>
          <m:r>
            <m:rPr>
              <m:sty m:val="p"/>
            </m:rPr>
            <m:t>ln</m:t>
          </m:r>
          <m:r>
            <m:t>λ+0</m:t>
          </m:r>
          <m:r>
            <m:t>,</m:t>
          </m:r>
          <m:r>
            <m:t>50)</m:t>
          </m:r>
        </m:oMath>
      </m:oMathPara>
    </w:p>
    <w:p w14:paraId="285AF79B" w14:textId="77777777" w:rsidR="005D6043" w:rsidRDefault="00A3732B">
      <w:pPr>
        <w:spacing w:before="60" w:after="80"/>
        <w:ind w:left="255"/>
      </w:pPr>
      <m:oMathPara>
        <m:oMath>
          <m:sSub>
            <m:e>
              <m:r>
                <m:t>P</m:t>
              </m:r>
            </m:e>
            <m:sub>
              <m:r>
                <m:t>m,2</m:t>
              </m:r>
            </m:sub>
          </m:sSub>
          <m:r>
            <m:t>=min(1,0</m:t>
          </m:r>
          <m:r>
            <m:t>,</m:t>
          </m:r>
          <m:r>
            <m:t>52</m:t>
          </m:r>
          <m:r>
            <m:rPr>
              <m:sty m:val="p"/>
            </m:rPr>
            <m:t>ln</m:t>
          </m:r>
          <m:r>
            <m:t>λ)</m:t>
          </m:r>
        </m:oMath>
      </m:oMathPara>
    </w:p>
    <w:p w14:paraId="44D9C1A9" w14:textId="77777777" w:rsidR="005D6043" w:rsidRDefault="00A3732B">
      <w:pPr>
        <w:spacing w:before="60" w:after="80"/>
        <w:ind w:left="255"/>
      </w:pPr>
      <m:oMathPara>
        <m:oMath>
          <m:sSub>
            <m:e>
              <m:r>
                <m:t>P</m:t>
              </m:r>
            </m:e>
            <m:sub>
              <m:r>
                <m:t>m,≥3</m:t>
              </m:r>
            </m:sub>
          </m:sSub>
          <m:r>
            <m:t>=min(1,0</m:t>
          </m:r>
          <m:r>
            <m:t>,</m:t>
          </m:r>
          <m:r>
            <m:t>60</m:t>
          </m:r>
          <m:r>
            <m:rPr>
              <m:sty m:val="p"/>
            </m:rPr>
            <m:t>ln</m:t>
          </m:r>
          <m:r>
            <m:t>λ−0</m:t>
          </m:r>
          <m:r>
            <m:t>,</m:t>
          </m:r>
          <m:r>
            <m:t>25)</m:t>
          </m:r>
        </m:oMath>
      </m:oMathPara>
    </w:p>
    <w:p w14:paraId="70E74DC1" w14:textId="77777777" w:rsidR="005D6043" w:rsidRDefault="00A3732B">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749ECB63" w14:textId="77777777" w:rsidR="005D6043" w:rsidRDefault="00A3732B">
      <w:pPr>
        <w:pStyle w:val="Titolo2"/>
        <w:keepNext/>
        <w:spacing w:after="140"/>
      </w:pPr>
      <w:bookmarkStart w:id="134" w:name="_Toc244139914"/>
      <w:r>
        <w:t>Reese e Van Impe</w:t>
      </w:r>
      <w:bookmarkEnd w:id="134"/>
    </w:p>
    <w:p w14:paraId="0AED92EC" w14:textId="77777777" w:rsidR="005D6043" w:rsidRDefault="00A3732B">
      <w:pPr>
        <w:spacing w:after="140"/>
      </w:pPr>
      <w:r>
        <w:t>Si considerano tutte le coppie distinte, senza limitarsi ai vicini. La distanza s è quella reale fra i centri, anche per coppie oblique. Per ciascuna coppia, il fattore affiancato è il seguente.</w:t>
      </w:r>
    </w:p>
    <w:p w14:paraId="572A283F" w14:textId="77777777" w:rsidR="005D6043" w:rsidRDefault="00A3732B">
      <w:pPr>
        <w:spacing w:before="60" w:after="80"/>
        <w:ind w:left="255"/>
      </w:pPr>
      <m:oMathPara>
        <m:oMath>
          <m:sSub>
            <m:e>
              <m:r>
                <m:t>β</m:t>
              </m:r>
            </m:e>
            <m:sub>
              <m:r>
                <m:t>a</m:t>
              </m:r>
            </m:sub>
          </m:sSub>
          <m:r>
            <m:t>=0</m:t>
          </m:r>
          <m:r>
            <m:t>,</m:t>
          </m:r>
          <m:r>
            <m:t>64(s/D</m:t>
          </m:r>
          <m:sSup>
            <m:e>
              <m:r>
                <m:t>)</m:t>
              </m:r>
            </m:e>
            <m:sup>
              <m:r>
                <m:t>0</m:t>
              </m:r>
              <m:r>
                <m:t>,</m:t>
              </m:r>
              <m:r>
                <m:t>34</m:t>
              </m:r>
            </m:sup>
          </m:sSup>
          <m:r>
            <m:rPr>
              <m:sty m:val="p"/>
            </m:rPr>
            <m:t>  per </m:t>
          </m:r>
          <m:r>
            <m:t>1≤s/D&lt;3</m:t>
          </m:r>
          <m:r>
            <m:t>,</m:t>
          </m:r>
          <m:r>
            <m:t>75</m:t>
          </m:r>
        </m:oMath>
      </m:oMathPara>
    </w:p>
    <w:p w14:paraId="0756E1CA" w14:textId="77777777" w:rsidR="005D6043" w:rsidRDefault="00A3732B">
      <w:pPr>
        <w:spacing w:after="140"/>
      </w:pPr>
      <w:r>
        <w:t>Da 3.75D il fattore affiancato è uno. Per l'allineamento nel verso del carico si distinguono palo avanzato e arretrato.</w:t>
      </w:r>
    </w:p>
    <w:p w14:paraId="2B20C140" w14:textId="77777777" w:rsidR="005D6043" w:rsidRDefault="00A3732B">
      <w:pPr>
        <w:spacing w:before="60" w:after="80"/>
        <w:ind w:left="255"/>
      </w:pPr>
      <m:oMathPara>
        <m:oMath>
          <m:sSub>
            <m:e>
              <m:r>
                <m:t>β</m:t>
              </m:r>
            </m:e>
            <m:sub>
              <m:r>
                <m:t>bl</m:t>
              </m:r>
            </m:sub>
          </m:sSub>
          <m:r>
            <m:t>=0</m:t>
          </m:r>
          <m:r>
            <m:t>,</m:t>
          </m:r>
          <m:r>
            <m:t>70(s/D</m:t>
          </m:r>
          <m:sSup>
            <m:e>
              <m:r>
                <m:t>)</m:t>
              </m:r>
            </m:e>
            <m:sup>
              <m:r>
                <m:t>0</m:t>
              </m:r>
              <m:r>
                <m:t>,</m:t>
              </m:r>
              <m:r>
                <m:t>26</m:t>
              </m:r>
            </m:sup>
          </m:sSup>
          <m:r>
            <m:rPr>
              <m:sty m:val="p"/>
            </m:rPr>
            <m:t>  per </m:t>
          </m:r>
          <m:r>
            <m:t>1≤s/D&lt;4</m:t>
          </m:r>
        </m:oMath>
      </m:oMathPara>
    </w:p>
    <w:p w14:paraId="22A276F0" w14:textId="77777777" w:rsidR="005D6043" w:rsidRDefault="00A3732B">
      <w:pPr>
        <w:spacing w:before="60" w:after="80"/>
        <w:ind w:left="255"/>
      </w:pPr>
      <m:oMathPara>
        <m:oMath>
          <m:sSub>
            <m:e>
              <m:r>
                <m:t>β</m:t>
              </m:r>
            </m:e>
            <m:sub>
              <m:r>
                <m:t>bt</m:t>
              </m:r>
            </m:sub>
          </m:sSub>
          <m:r>
            <m:t>=0</m:t>
          </m:r>
          <m:r>
            <m:t>,</m:t>
          </m:r>
          <m:r>
            <m:t>48(s/D</m:t>
          </m:r>
          <m:sSup>
            <m:e>
              <m:r>
                <m:t>)</m:t>
              </m:r>
            </m:e>
            <m:sup>
              <m:r>
                <m:t>0</m:t>
              </m:r>
              <m:r>
                <m:t>,</m:t>
              </m:r>
              <m:r>
                <m:t>38</m:t>
              </m:r>
            </m:sup>
          </m:sSup>
          <m:r>
            <m:rPr>
              <m:sty m:val="p"/>
            </m:rPr>
            <m:t>  per </m:t>
          </m:r>
          <m:r>
            <m:t>1≤s/D&lt;7</m:t>
          </m:r>
        </m:oMath>
      </m:oMathPara>
    </w:p>
    <w:p w14:paraId="4DB9A1FD" w14:textId="77777777" w:rsidR="005D6043" w:rsidRDefault="00A3732B">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658847B7" w14:textId="77777777" w:rsidR="005D6043" w:rsidRDefault="00A3732B">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38342B65" w14:textId="77777777" w:rsidR="005D6043" w:rsidRDefault="00A3732B">
      <w:pPr>
        <w:keepNext/>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oMath>
      </m:oMathPara>
    </w:p>
    <w:p w14:paraId="44719B75" w14:textId="77777777" w:rsidR="005D6043" w:rsidRDefault="00A3732B">
      <w:pPr>
        <w:spacing w:before="60" w:after="80"/>
        <w:ind w:left="255"/>
      </w:pPr>
      <m:oMathPara>
        <m:oMath>
          <m:sSub>
            <m:e>
              <m:r>
                <m:t>P</m:t>
              </m:r>
            </m:e>
            <m:sub>
              <m:r>
                <m:t>m,i</m:t>
              </m:r>
            </m:sub>
          </m:sSub>
          <m:r>
            <m:t>=</m:t>
          </m:r>
          <m:sSub>
            <m:e>
              <m:r>
                <m:t>β</m:t>
              </m:r>
            </m:e>
            <m:sub>
              <m:r>
                <m:t>i</m:t>
              </m:r>
            </m:sub>
          </m:sSub>
        </m:oMath>
      </m:oMathPara>
    </w:p>
    <w:p w14:paraId="5565A235" w14:textId="77777777" w:rsidR="005D6043" w:rsidRDefault="00A3732B">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370CA8C4" w14:textId="77777777" w:rsidR="005D6043" w:rsidRDefault="00A3732B">
      <w:pPr>
        <w:pStyle w:val="Titolo2"/>
        <w:keepNext/>
        <w:spacing w:after="140"/>
      </w:pPr>
      <w:bookmarkStart w:id="135" w:name="_Toc244139915"/>
      <w:r>
        <w:t>Caltrans Modified Reese</w:t>
      </w:r>
      <w:bookmarkEnd w:id="135"/>
    </w:p>
    <w:p w14:paraId="7BB3350D" w14:textId="77777777" w:rsidR="005D6043" w:rsidRDefault="00A3732B">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2507295D" w14:textId="77777777" w:rsidR="005D6043" w:rsidRDefault="00A3732B">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5D6043" w14:paraId="40375A6D" w14:textId="77777777">
        <w:trPr>
          <w:cantSplit/>
          <w:tblHeader/>
          <w:jc w:val="center"/>
        </w:trPr>
        <w:tc>
          <w:tcPr>
            <w:tcW w:w="2835" w:type="dxa"/>
            <w:shd w:val="clear" w:color="auto" w:fill="E7E6E6"/>
            <w:tcMar>
              <w:top w:w="90" w:type="dxa"/>
              <w:left w:w="90" w:type="dxa"/>
              <w:bottom w:w="90" w:type="dxa"/>
              <w:right w:w="90" w:type="dxa"/>
            </w:tcMar>
            <w:vAlign w:val="center"/>
          </w:tcPr>
          <w:p w14:paraId="1ECA8F28" w14:textId="77777777" w:rsidR="005D6043" w:rsidRDefault="00A3732B">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5BE2B81D" w14:textId="77777777" w:rsidR="005D6043" w:rsidRDefault="00A3732B">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23BE0E6C" w14:textId="77777777" w:rsidR="005D6043" w:rsidRDefault="00A3732B">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4D3C0F90" w14:textId="77777777" w:rsidR="005D6043" w:rsidRDefault="00A3732B">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142DE859" w14:textId="77777777" w:rsidR="005D6043" w:rsidRDefault="00A3732B">
            <w:pPr>
              <w:spacing w:before="20" w:after="20"/>
              <w:jc w:val="center"/>
            </w:pPr>
            <w:r>
              <w:rPr>
                <w:b/>
                <w:sz w:val="21"/>
              </w:rPr>
              <w:t>Oltre fila 3</w:t>
            </w:r>
          </w:p>
        </w:tc>
      </w:tr>
      <w:tr w:rsidR="005D6043" w14:paraId="229546F7" w14:textId="77777777">
        <w:trPr>
          <w:cantSplit/>
          <w:jc w:val="center"/>
        </w:trPr>
        <w:tc>
          <w:tcPr>
            <w:tcW w:w="2835" w:type="dxa"/>
            <w:tcMar>
              <w:top w:w="90" w:type="dxa"/>
              <w:left w:w="90" w:type="dxa"/>
              <w:bottom w:w="90" w:type="dxa"/>
              <w:right w:w="90" w:type="dxa"/>
            </w:tcMar>
            <w:vAlign w:val="center"/>
          </w:tcPr>
          <w:p w14:paraId="2694D500" w14:textId="77777777" w:rsidR="005D6043" w:rsidRDefault="00A3732B">
            <w:pPr>
              <w:spacing w:before="20" w:after="20"/>
              <w:jc w:val="left"/>
            </w:pPr>
            <w:r>
              <w:rPr>
                <w:sz w:val="21"/>
              </w:rPr>
              <w:t>2</w:t>
            </w:r>
          </w:p>
        </w:tc>
        <w:tc>
          <w:tcPr>
            <w:tcW w:w="1701" w:type="dxa"/>
            <w:tcMar>
              <w:top w:w="90" w:type="dxa"/>
              <w:left w:w="90" w:type="dxa"/>
              <w:bottom w:w="90" w:type="dxa"/>
              <w:right w:w="90" w:type="dxa"/>
            </w:tcMar>
            <w:vAlign w:val="center"/>
          </w:tcPr>
          <w:p w14:paraId="36BC2CD4"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6C1093F5"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53092121"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2048C409" w14:textId="77777777" w:rsidR="005D6043" w:rsidRDefault="00A3732B">
            <w:pPr>
              <w:spacing w:before="20" w:after="20"/>
              <w:jc w:val="center"/>
            </w:pPr>
            <w:r>
              <w:rPr>
                <w:sz w:val="21"/>
              </w:rPr>
              <w:t>1,0</w:t>
            </w:r>
          </w:p>
        </w:tc>
      </w:tr>
      <w:tr w:rsidR="005D6043" w14:paraId="7E3D4D25" w14:textId="77777777">
        <w:trPr>
          <w:cantSplit/>
          <w:jc w:val="center"/>
        </w:trPr>
        <w:tc>
          <w:tcPr>
            <w:tcW w:w="2835" w:type="dxa"/>
            <w:tcMar>
              <w:top w:w="90" w:type="dxa"/>
              <w:left w:w="90" w:type="dxa"/>
              <w:bottom w:w="90" w:type="dxa"/>
              <w:right w:w="90" w:type="dxa"/>
            </w:tcMar>
            <w:vAlign w:val="center"/>
          </w:tcPr>
          <w:p w14:paraId="53D04653" w14:textId="77777777" w:rsidR="005D6043" w:rsidRDefault="00A3732B">
            <w:pPr>
              <w:spacing w:before="20" w:after="20"/>
              <w:jc w:val="left"/>
            </w:pPr>
            <w:r>
              <w:rPr>
                <w:sz w:val="21"/>
              </w:rPr>
              <w:t>3</w:t>
            </w:r>
          </w:p>
        </w:tc>
        <w:tc>
          <w:tcPr>
            <w:tcW w:w="1701" w:type="dxa"/>
            <w:tcMar>
              <w:top w:w="90" w:type="dxa"/>
              <w:left w:w="90" w:type="dxa"/>
              <w:bottom w:w="90" w:type="dxa"/>
              <w:right w:w="90" w:type="dxa"/>
            </w:tcMar>
            <w:vAlign w:val="center"/>
          </w:tcPr>
          <w:p w14:paraId="7826BAC3" w14:textId="77777777" w:rsidR="005D6043" w:rsidRDefault="00A3732B">
            <w:pPr>
              <w:spacing w:before="20" w:after="20"/>
              <w:jc w:val="center"/>
            </w:pPr>
            <w:r>
              <w:rPr>
                <w:sz w:val="21"/>
              </w:rPr>
              <w:t>0,9</w:t>
            </w:r>
          </w:p>
        </w:tc>
        <w:tc>
          <w:tcPr>
            <w:tcW w:w="1701" w:type="dxa"/>
            <w:tcMar>
              <w:top w:w="90" w:type="dxa"/>
              <w:left w:w="90" w:type="dxa"/>
              <w:bottom w:w="90" w:type="dxa"/>
              <w:right w:w="90" w:type="dxa"/>
            </w:tcMar>
            <w:vAlign w:val="center"/>
          </w:tcPr>
          <w:p w14:paraId="00D7B82A"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6EC0D755" w14:textId="77777777" w:rsidR="005D6043" w:rsidRDefault="00A3732B">
            <w:pPr>
              <w:spacing w:before="20" w:after="20"/>
              <w:jc w:val="center"/>
            </w:pPr>
            <w:r>
              <w:rPr>
                <w:sz w:val="21"/>
              </w:rPr>
              <w:t>0,8</w:t>
            </w:r>
          </w:p>
        </w:tc>
        <w:tc>
          <w:tcPr>
            <w:tcW w:w="1701" w:type="dxa"/>
            <w:tcMar>
              <w:top w:w="90" w:type="dxa"/>
              <w:left w:w="90" w:type="dxa"/>
              <w:bottom w:w="90" w:type="dxa"/>
              <w:right w:w="90" w:type="dxa"/>
            </w:tcMar>
            <w:vAlign w:val="center"/>
          </w:tcPr>
          <w:p w14:paraId="7711BAEF" w14:textId="77777777" w:rsidR="005D6043" w:rsidRDefault="00A3732B">
            <w:pPr>
              <w:spacing w:before="20" w:after="20"/>
              <w:jc w:val="center"/>
            </w:pPr>
            <w:r>
              <w:rPr>
                <w:sz w:val="21"/>
              </w:rPr>
              <w:t>0,8</w:t>
            </w:r>
          </w:p>
        </w:tc>
      </w:tr>
      <w:tr w:rsidR="005D6043" w14:paraId="55B8C966" w14:textId="77777777">
        <w:trPr>
          <w:cantSplit/>
          <w:jc w:val="center"/>
        </w:trPr>
        <w:tc>
          <w:tcPr>
            <w:tcW w:w="2835" w:type="dxa"/>
            <w:tcMar>
              <w:top w:w="90" w:type="dxa"/>
              <w:left w:w="90" w:type="dxa"/>
              <w:bottom w:w="90" w:type="dxa"/>
              <w:right w:w="90" w:type="dxa"/>
            </w:tcMar>
            <w:vAlign w:val="center"/>
          </w:tcPr>
          <w:p w14:paraId="10C57B0E" w14:textId="77777777" w:rsidR="005D6043" w:rsidRDefault="00A3732B">
            <w:pPr>
              <w:spacing w:before="20" w:after="20"/>
              <w:jc w:val="left"/>
            </w:pPr>
            <w:r>
              <w:rPr>
                <w:sz w:val="21"/>
              </w:rPr>
              <w:t>5</w:t>
            </w:r>
          </w:p>
        </w:tc>
        <w:tc>
          <w:tcPr>
            <w:tcW w:w="1701" w:type="dxa"/>
            <w:tcMar>
              <w:top w:w="90" w:type="dxa"/>
              <w:left w:w="90" w:type="dxa"/>
              <w:bottom w:w="90" w:type="dxa"/>
              <w:right w:w="90" w:type="dxa"/>
            </w:tcMar>
            <w:vAlign w:val="center"/>
          </w:tcPr>
          <w:p w14:paraId="030E903F"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60C0714A"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51C70AC3" w14:textId="77777777" w:rsidR="005D6043" w:rsidRDefault="00A3732B">
            <w:pPr>
              <w:spacing w:before="20" w:after="20"/>
              <w:jc w:val="center"/>
            </w:pPr>
            <w:r>
              <w:rPr>
                <w:sz w:val="21"/>
              </w:rPr>
              <w:t>0,8</w:t>
            </w:r>
          </w:p>
        </w:tc>
        <w:tc>
          <w:tcPr>
            <w:tcW w:w="1701" w:type="dxa"/>
            <w:tcMar>
              <w:top w:w="90" w:type="dxa"/>
              <w:left w:w="90" w:type="dxa"/>
              <w:bottom w:w="90" w:type="dxa"/>
              <w:right w:w="90" w:type="dxa"/>
            </w:tcMar>
            <w:vAlign w:val="center"/>
          </w:tcPr>
          <w:p w14:paraId="5BF4B461" w14:textId="77777777" w:rsidR="005D6043" w:rsidRDefault="00A3732B">
            <w:pPr>
              <w:spacing w:before="20" w:after="20"/>
              <w:jc w:val="center"/>
            </w:pPr>
            <w:r>
              <w:rPr>
                <w:sz w:val="21"/>
              </w:rPr>
              <w:t>0,9</w:t>
            </w:r>
          </w:p>
        </w:tc>
      </w:tr>
      <w:tr w:rsidR="005D6043" w14:paraId="7185FDFC" w14:textId="77777777">
        <w:trPr>
          <w:cantSplit/>
          <w:jc w:val="center"/>
        </w:trPr>
        <w:tc>
          <w:tcPr>
            <w:tcW w:w="2835" w:type="dxa"/>
            <w:tcMar>
              <w:top w:w="90" w:type="dxa"/>
              <w:left w:w="90" w:type="dxa"/>
              <w:bottom w:w="90" w:type="dxa"/>
              <w:right w:w="90" w:type="dxa"/>
            </w:tcMar>
            <w:vAlign w:val="center"/>
          </w:tcPr>
          <w:p w14:paraId="2D1337EE" w14:textId="77777777" w:rsidR="005D6043" w:rsidRDefault="00A3732B">
            <w:pPr>
              <w:spacing w:before="20" w:after="20"/>
              <w:jc w:val="left"/>
            </w:pPr>
            <w:r>
              <w:rPr>
                <w:sz w:val="21"/>
              </w:rPr>
              <w:t>7</w:t>
            </w:r>
          </w:p>
        </w:tc>
        <w:tc>
          <w:tcPr>
            <w:tcW w:w="1701" w:type="dxa"/>
            <w:tcMar>
              <w:top w:w="90" w:type="dxa"/>
              <w:left w:w="90" w:type="dxa"/>
              <w:bottom w:w="90" w:type="dxa"/>
              <w:right w:w="90" w:type="dxa"/>
            </w:tcMar>
            <w:vAlign w:val="center"/>
          </w:tcPr>
          <w:p w14:paraId="55557230"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4A0A7547"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0E41F678" w14:textId="77777777" w:rsidR="005D6043" w:rsidRDefault="00A3732B">
            <w:pPr>
              <w:spacing w:before="20" w:after="20"/>
              <w:jc w:val="center"/>
            </w:pPr>
            <w:r>
              <w:rPr>
                <w:sz w:val="21"/>
              </w:rPr>
              <w:t>0,9</w:t>
            </w:r>
          </w:p>
        </w:tc>
        <w:tc>
          <w:tcPr>
            <w:tcW w:w="1701" w:type="dxa"/>
            <w:tcMar>
              <w:top w:w="90" w:type="dxa"/>
              <w:left w:w="90" w:type="dxa"/>
              <w:bottom w:w="90" w:type="dxa"/>
              <w:right w:w="90" w:type="dxa"/>
            </w:tcMar>
            <w:vAlign w:val="center"/>
          </w:tcPr>
          <w:p w14:paraId="13990C9F" w14:textId="77777777" w:rsidR="005D6043" w:rsidRDefault="00A3732B">
            <w:pPr>
              <w:spacing w:before="20" w:after="20"/>
              <w:jc w:val="center"/>
            </w:pPr>
            <w:r>
              <w:rPr>
                <w:sz w:val="21"/>
              </w:rPr>
              <w:t>1,0</w:t>
            </w:r>
          </w:p>
        </w:tc>
      </w:tr>
      <w:tr w:rsidR="005D6043" w14:paraId="5FC997B6" w14:textId="77777777">
        <w:trPr>
          <w:cantSplit/>
          <w:jc w:val="center"/>
        </w:trPr>
        <w:tc>
          <w:tcPr>
            <w:tcW w:w="2835" w:type="dxa"/>
            <w:tcMar>
              <w:top w:w="90" w:type="dxa"/>
              <w:left w:w="90" w:type="dxa"/>
              <w:bottom w:w="90" w:type="dxa"/>
              <w:right w:w="90" w:type="dxa"/>
            </w:tcMar>
            <w:vAlign w:val="center"/>
          </w:tcPr>
          <w:p w14:paraId="3C6D9EAA" w14:textId="77777777" w:rsidR="005D6043" w:rsidRDefault="00A3732B">
            <w:pPr>
              <w:spacing w:before="20" w:after="20"/>
              <w:jc w:val="left"/>
            </w:pPr>
            <w:r>
              <w:rPr>
                <w:sz w:val="21"/>
              </w:rPr>
              <w:t>8</w:t>
            </w:r>
          </w:p>
        </w:tc>
        <w:tc>
          <w:tcPr>
            <w:tcW w:w="1701" w:type="dxa"/>
            <w:tcMar>
              <w:top w:w="90" w:type="dxa"/>
              <w:left w:w="90" w:type="dxa"/>
              <w:bottom w:w="90" w:type="dxa"/>
              <w:right w:w="90" w:type="dxa"/>
            </w:tcMar>
            <w:vAlign w:val="center"/>
          </w:tcPr>
          <w:p w14:paraId="546CABCF"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68080C0C"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17C31F20" w14:textId="77777777" w:rsidR="005D6043" w:rsidRDefault="00A3732B">
            <w:pPr>
              <w:spacing w:before="20" w:after="20"/>
              <w:jc w:val="center"/>
            </w:pPr>
            <w:r>
              <w:rPr>
                <w:sz w:val="21"/>
              </w:rPr>
              <w:t>1,0</w:t>
            </w:r>
          </w:p>
        </w:tc>
        <w:tc>
          <w:tcPr>
            <w:tcW w:w="1701" w:type="dxa"/>
            <w:tcMar>
              <w:top w:w="90" w:type="dxa"/>
              <w:left w:w="90" w:type="dxa"/>
              <w:bottom w:w="90" w:type="dxa"/>
              <w:right w:w="90" w:type="dxa"/>
            </w:tcMar>
            <w:vAlign w:val="center"/>
          </w:tcPr>
          <w:p w14:paraId="338DBE48" w14:textId="77777777" w:rsidR="005D6043" w:rsidRDefault="00A3732B">
            <w:pPr>
              <w:spacing w:before="20" w:after="20"/>
              <w:jc w:val="center"/>
            </w:pPr>
            <w:r>
              <w:rPr>
                <w:sz w:val="21"/>
              </w:rPr>
              <w:t>1,0</w:t>
            </w:r>
          </w:p>
        </w:tc>
      </w:tr>
    </w:tbl>
    <w:p w14:paraId="53CE0CDD" w14:textId="77777777" w:rsidR="005D6043" w:rsidRDefault="005D6043"/>
    <w:p w14:paraId="22D05BC5" w14:textId="77777777" w:rsidR="005D6043" w:rsidRDefault="00A3732B">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2E5D541B" w14:textId="77777777" w:rsidR="005D6043" w:rsidRDefault="00A3732B">
      <w:pPr>
        <w:pStyle w:val="Titolo2"/>
        <w:keepNext/>
        <w:spacing w:after="140"/>
      </w:pPr>
      <w:bookmarkStart w:id="136" w:name="_Toc244139916"/>
      <w:r>
        <w:t>Fonti e verifica</w:t>
      </w:r>
      <w:bookmarkEnd w:id="136"/>
    </w:p>
    <w:p w14:paraId="4D706AD9" w14:textId="77777777" w:rsidR="005D6043" w:rsidRDefault="00A3732B">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6CBFD4E8" w14:textId="77777777" w:rsidR="005D6043" w:rsidRDefault="00A3732B">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1657AC77" w14:textId="77777777" w:rsidR="005D6043" w:rsidRDefault="00A3732B">
      <w:pPr>
        <w:spacing w:after="140"/>
      </w:pPr>
      <w:r>
        <w:lastRenderedPageBreak/>
        <w:t>- Davisson M T e Salley J R, 1970, Model Study of Laterally Loaded Piles, ASCE, volume 96, numero 5, pagine 1605–1627.</w:t>
      </w:r>
    </w:p>
    <w:p w14:paraId="3C7FFF29" w14:textId="77777777" w:rsidR="005D6043" w:rsidRDefault="00A3732B">
      <w:pPr>
        <w:spacing w:after="140"/>
      </w:pPr>
      <w:r>
        <w:t>- FHWA GEC 12 volume I, 2016, Design and Construction of Driven Pile Foundations, FHWA-NHI-16-009: valori AASHTO 2014.</w:t>
      </w:r>
    </w:p>
    <w:p w14:paraId="156CAF00" w14:textId="77777777" w:rsidR="005D6043" w:rsidRDefault="00A3732B">
      <w:pPr>
        <w:spacing w:after="140"/>
      </w:pPr>
      <w:r>
        <w:t>- FHWA GEC 10, 2018, Drilled Shafts Construction Procedures and Design Methods, FHWA-NHI-18-024: tabella 10-41 dei p-multiplier.</w:t>
      </w:r>
    </w:p>
    <w:p w14:paraId="05824415" w14:textId="77777777" w:rsidR="005D6043" w:rsidRDefault="00A3732B">
      <w:pPr>
        <w:spacing w:after="140"/>
      </w:pPr>
      <w:r>
        <w:t>- Rollins et al., 2006; FEMA P-751, 2012: relazioni logaritmiche riprese nella specifica interna.</w:t>
      </w:r>
    </w:p>
    <w:p w14:paraId="717A8C21" w14:textId="77777777" w:rsidR="005D6043" w:rsidRDefault="00A3732B">
      <w:pPr>
        <w:spacing w:after="140"/>
      </w:pPr>
      <w:r>
        <w:t>- Caltrans, California Amendments ad AASHTO LRFD, settembre 2025, paragrafo 10.7.2.4, equazioni 1–6 e tabella 10.7.2.4-2: interazioni palo-palo e modifica Caltrans.</w:t>
      </w:r>
    </w:p>
    <w:p w14:paraId="055EB82A" w14:textId="77777777" w:rsidR="005D6043" w:rsidRDefault="00A3732B">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1DCBE592" w14:textId="77777777" w:rsidR="005D6043" w:rsidRDefault="00A3732B">
      <w:pPr>
        <w:pStyle w:val="Titolo1"/>
        <w:keepNext/>
        <w:spacing w:after="140"/>
      </w:pPr>
      <w:bookmarkStart w:id="137" w:name="_Toc244139917"/>
      <w:r>
        <w:t>Risposta elastica del palo orizzontale</w:t>
      </w:r>
      <w:bookmarkEnd w:id="137"/>
    </w:p>
    <w:p w14:paraId="3232E25D" w14:textId="77777777" w:rsidR="005D6043" w:rsidRDefault="00A3732B">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6522D8D5" w14:textId="77777777" w:rsidR="005D6043" w:rsidRDefault="00A3732B">
      <w:pPr>
        <w:pStyle w:val="Titolo2"/>
        <w:keepNext/>
        <w:spacing w:after="140"/>
      </w:pPr>
      <w:bookmarkStart w:id="138" w:name="_Toc244139918"/>
      <w:r>
        <w:t>Fonti consultate e attribuzione</w:t>
      </w:r>
      <w:bookmarkEnd w:id="138"/>
    </w:p>
    <w:p w14:paraId="04E5556C" w14:textId="77777777" w:rsidR="005D6043" w:rsidRDefault="00A3732B">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14:paraId="6D0AD53E" w14:textId="77777777" w:rsidR="005D6043" w:rsidRDefault="00A3732B">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53A39087" w14:textId="77777777" w:rsidR="005D6043" w:rsidRDefault="00A3732B">
      <w:pPr>
        <w:pStyle w:val="Titolo2"/>
        <w:keepNext/>
        <w:spacing w:after="140"/>
      </w:pPr>
      <w:bookmarkStart w:id="139" w:name="_Toc244139919"/>
      <w:r>
        <w:t>Modulo di reazione e conversioni</w:t>
      </w:r>
      <w:bookmarkEnd w:id="139"/>
    </w:p>
    <w:p w14:paraId="44EC5F30" w14:textId="77777777" w:rsidR="005D6043" w:rsidRDefault="00A3732B">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3B0C8D9A" w14:textId="77777777" w:rsidR="005D6043" w:rsidRDefault="00A3732B">
      <w:pPr>
        <w:keepNext/>
        <w:spacing w:before="60" w:after="80"/>
        <w:ind w:left="255"/>
      </w:pPr>
      <m:oMathPara>
        <m:oMath>
          <m:r>
            <m:t>k=D</m:t>
          </m:r>
          <m:sSub>
            <m:e>
              <m:r>
                <m:t>k</m:t>
              </m:r>
            </m:e>
            <m:sub>
              <m:r>
                <m:t>h</m:t>
              </m:r>
            </m:sub>
          </m:sSub>
        </m:oMath>
      </m:oMathPara>
    </w:p>
    <w:p w14:paraId="6BA12CA0" w14:textId="77777777" w:rsidR="005D6043" w:rsidRDefault="00A3732B">
      <w:pPr>
        <w:spacing w:before="60" w:after="80"/>
        <w:ind w:left="255"/>
      </w:pPr>
      <m:oMathPara>
        <m:oMath>
          <m:r>
            <m:t>q=−ky</m:t>
          </m:r>
        </m:oMath>
      </m:oMathPara>
    </w:p>
    <w:p w14:paraId="2139F49B" w14:textId="77777777" w:rsidR="005D6043" w:rsidRDefault="00A3732B">
      <w:pPr>
        <w:spacing w:after="140"/>
      </w:pPr>
      <w:r>
        <w:t xml:space="preserve">La rigidezza distribuita k ha unità F/L². Se l'utente assegna direttamente k, il diametro non viene moltiplicato una seconda volta. In tabella si mostra anche </w:t>
      </w:r>
      <m:oMath>
        <m:sSub>
          <m:e>
            <m:r>
              <m:t>k</m:t>
            </m:r>
          </m:e>
          <m:sub>
            <m:r>
              <m:t>h</m:t>
            </m:r>
          </m:sub>
        </m:sSub>
      </m:oMath>
      <w:r>
        <w:t xml:space="preserve"> equivalente </w:t>
      </w:r>
      <m:oMath>
        <m:r>
          <m:t>=k/D</m:t>
        </m:r>
      </m:oMath>
      <w:r>
        <w:t>.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estremi è una sola mezza lunghezza. Checker integra k su questi tratti, separatamente sui due lati di eventuali discontinuità. Non si assegnano molle scalari al posto della matrice FEM.</w:t>
      </w:r>
    </w:p>
    <w:p w14:paraId="4769A929" w14:textId="77777777" w:rsidR="005D6043" w:rsidRDefault="00A3732B">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 xml:space="preserve">/1,35 e k distribuito manuale. Viggiani scrive </w:t>
      </w:r>
      <m:oMath>
        <m:r>
          <m:t>p=</m:t>
        </m:r>
        <m:sSub>
          <m:e>
            <m:r>
              <m:t>k</m:t>
            </m:r>
          </m:e>
          <m:sub>
            <m:r>
              <m:t>h</m:t>
            </m:r>
          </m:sub>
        </m:sSub>
        <m:r>
          <m:t>y</m:t>
        </m:r>
      </m:oMath>
      <w:r>
        <w:t xml:space="preserve">, </w:t>
      </w:r>
      <m:oMath>
        <m:r>
          <m:t>P=p</m:t>
        </m:r>
        <m:r>
          <m:t>d</m:t>
        </m:r>
      </m:oMath>
      <w:r>
        <w:t xml:space="preserve"> ed </w:t>
      </w:r>
      <m:oMath>
        <m:sSub>
          <m:e>
            <m:r>
              <m:t>E</m:t>
            </m:r>
          </m:e>
          <m:sub>
            <m:r>
              <m:t>s</m:t>
            </m:r>
          </m:sub>
        </m:sSub>
        <m:r>
          <m:t>=</m:t>
        </m:r>
        <m:sSub>
          <m:e>
            <m:r>
              <m:t>k</m:t>
            </m:r>
          </m:e>
          <m:sub>
            <m:r>
              <m:t>h</m:t>
            </m:r>
          </m:sub>
        </m:sSub>
        <m:r>
          <m:t>d</m:t>
        </m:r>
      </m:oMath>
      <w:r>
        <w:t xml:space="preserve">; il nostro k corrisponde a Es. p e P nel testo sono le intensità resistenti; la reazione sul palo qui ha il segno </w:t>
      </w:r>
      <m:oMath>
        <m:r>
          <m:t>q=−k</m:t>
        </m:r>
        <m:r>
          <m:t>y</m:t>
        </m:r>
      </m:oMath>
      <w:r>
        <w:t>.</w:t>
      </w:r>
    </w:p>
    <w:p w14:paraId="3B8B7558" w14:textId="77777777" w:rsidR="005D6043" w:rsidRDefault="00A3732B">
      <w:pPr>
        <w:keepNext/>
        <w:spacing w:before="60" w:after="80"/>
        <w:ind w:left="255"/>
      </w:pPr>
      <m:oMathPara>
        <m:oMath>
          <m:sSub>
            <m:e>
              <m:r>
                <m:t>k</m:t>
              </m:r>
            </m:e>
            <m:sub>
              <m:r>
                <m:t>h</m:t>
              </m:r>
            </m:sub>
          </m:sSub>
          <m:r>
            <m:t>(z)=</m:t>
          </m:r>
          <m:sSub>
            <m:e>
              <m:r>
                <m:t>n</m:t>
              </m:r>
            </m:e>
            <m:sub>
              <m:r>
                <m:t>h</m:t>
              </m:r>
            </m:sub>
          </m:sSub>
          <m:f>
            <m:fPr>
              <m:type m:val="bar"/>
            </m:fPr>
            <m:num>
              <m:r>
                <m:t>z</m:t>
              </m:r>
            </m:num>
            <m:den>
              <m:r>
                <m:t>D</m:t>
              </m:r>
            </m:den>
          </m:f>
        </m:oMath>
      </m:oMathPara>
    </w:p>
    <w:p w14:paraId="70217693" w14:textId="77777777" w:rsidR="005D6043" w:rsidRDefault="00A3732B">
      <w:pPr>
        <w:spacing w:before="60" w:after="80"/>
        <w:ind w:left="255"/>
      </w:pPr>
      <m:oMathPara>
        <m:oMath>
          <m:r>
            <m:t>k(z)=</m:t>
          </m:r>
          <m:sSub>
            <m:e>
              <m:r>
                <m:t>E</m:t>
              </m:r>
            </m:e>
            <m:sub>
              <m:r>
                <m:t>s</m:t>
              </m:r>
            </m:sub>
          </m:sSub>
          <m:r>
            <m:t>=</m:t>
          </m:r>
          <m:sSub>
            <m:e>
              <m:r>
                <m:t>n</m:t>
              </m:r>
            </m:e>
            <m:sub>
              <m:r>
                <m:t>h</m:t>
              </m:r>
            </m:sub>
          </m:sSub>
          <m:r>
            <m:t>z</m:t>
          </m:r>
        </m:oMath>
      </m:oMathPara>
    </w:p>
    <w:p w14:paraId="4ECEDBCA" w14:textId="77777777" w:rsidR="005D6043" w:rsidRDefault="00A3732B">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70D2ADEB" w14:textId="77777777" w:rsidR="005D6043" w:rsidRDefault="00A3732B">
      <w:pPr>
        <w:pStyle w:val="Titolo2"/>
        <w:keepNext/>
        <w:spacing w:after="140"/>
      </w:pPr>
      <w:bookmarkStart w:id="140" w:name="_Toc244139920"/>
      <w:r>
        <w:t>Parametri delle tabelle di Viggiani</w:t>
      </w:r>
      <w:bookmarkEnd w:id="140"/>
    </w:p>
    <w:p w14:paraId="5D6712E5" w14:textId="77777777" w:rsidR="005D6043" w:rsidRDefault="00A3732B">
      <w:pPr>
        <w:spacing w:after="140"/>
      </w:pPr>
      <w:r>
        <w:t>La tabella 14.5 separa A, adimensionale, dai valori direttamente consigliati di nh. Gli intervalli di A non sono intervalli di nh. I valori tabellati di nh sono in N/cm³:</w:t>
      </w:r>
    </w:p>
    <w:p w14:paraId="564CC537" w14:textId="77777777" w:rsidR="005D6043" w:rsidRDefault="00A3732B">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5D6043" w14:paraId="3311578A" w14:textId="77777777">
        <w:trPr>
          <w:cantSplit/>
          <w:tblHeader/>
          <w:jc w:val="center"/>
        </w:trPr>
        <w:tc>
          <w:tcPr>
            <w:tcW w:w="2835" w:type="dxa"/>
            <w:shd w:val="clear" w:color="auto" w:fill="E7E6E6"/>
            <w:tcMar>
              <w:top w:w="90" w:type="dxa"/>
              <w:left w:w="90" w:type="dxa"/>
              <w:bottom w:w="90" w:type="dxa"/>
              <w:right w:w="90" w:type="dxa"/>
            </w:tcMar>
            <w:vAlign w:val="center"/>
          </w:tcPr>
          <w:p w14:paraId="5A36A9A4" w14:textId="77777777" w:rsidR="005D6043" w:rsidRDefault="00A3732B">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7E16F089" w14:textId="77777777" w:rsidR="005D6043" w:rsidRDefault="00A3732B">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5116B08E" w14:textId="77777777" w:rsidR="005D6043" w:rsidRDefault="00A3732B">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6E8009EE" w14:textId="77777777" w:rsidR="005D6043" w:rsidRDefault="00A3732B">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4109E134" w14:textId="77777777" w:rsidR="005D6043" w:rsidRDefault="00A3732B">
            <w:pPr>
              <w:spacing w:before="20" w:after="20"/>
              <w:jc w:val="left"/>
            </w:pPr>
            <w:r>
              <w:rPr>
                <w:b/>
                <w:sz w:val="21"/>
              </w:rPr>
              <w:t>nh sabbie immerse [N/cm³]</w:t>
            </w:r>
          </w:p>
        </w:tc>
      </w:tr>
      <w:tr w:rsidR="005D6043" w14:paraId="2F114E60" w14:textId="77777777">
        <w:trPr>
          <w:cantSplit/>
          <w:jc w:val="center"/>
        </w:trPr>
        <w:tc>
          <w:tcPr>
            <w:tcW w:w="2835" w:type="dxa"/>
            <w:tcMar>
              <w:top w:w="90" w:type="dxa"/>
              <w:left w:w="90" w:type="dxa"/>
              <w:bottom w:w="90" w:type="dxa"/>
              <w:right w:w="90" w:type="dxa"/>
            </w:tcMar>
            <w:vAlign w:val="center"/>
          </w:tcPr>
          <w:p w14:paraId="3B582632" w14:textId="77777777" w:rsidR="005D6043" w:rsidRDefault="00A3732B">
            <w:pPr>
              <w:spacing w:before="20" w:after="20"/>
              <w:jc w:val="left"/>
            </w:pPr>
            <w:r>
              <w:rPr>
                <w:sz w:val="21"/>
              </w:rPr>
              <w:t>Sciolto</w:t>
            </w:r>
          </w:p>
        </w:tc>
        <w:tc>
          <w:tcPr>
            <w:tcW w:w="1701" w:type="dxa"/>
            <w:tcMar>
              <w:top w:w="90" w:type="dxa"/>
              <w:left w:w="90" w:type="dxa"/>
              <w:bottom w:w="90" w:type="dxa"/>
              <w:right w:w="90" w:type="dxa"/>
            </w:tcMar>
            <w:vAlign w:val="center"/>
          </w:tcPr>
          <w:p w14:paraId="3FBE1691" w14:textId="77777777" w:rsidR="005D6043" w:rsidRDefault="00A3732B">
            <w:pPr>
              <w:spacing w:before="20" w:after="20"/>
              <w:jc w:val="center"/>
            </w:pPr>
            <w:r>
              <w:rPr>
                <w:sz w:val="21"/>
              </w:rPr>
              <w:t>100–300</w:t>
            </w:r>
          </w:p>
        </w:tc>
        <w:tc>
          <w:tcPr>
            <w:tcW w:w="1701" w:type="dxa"/>
            <w:tcMar>
              <w:top w:w="90" w:type="dxa"/>
              <w:left w:w="90" w:type="dxa"/>
              <w:bottom w:w="90" w:type="dxa"/>
              <w:right w:w="90" w:type="dxa"/>
            </w:tcMar>
            <w:vAlign w:val="center"/>
          </w:tcPr>
          <w:p w14:paraId="7A74A0AC" w14:textId="77777777" w:rsidR="005D6043" w:rsidRDefault="00A3732B">
            <w:pPr>
              <w:spacing w:before="20" w:after="20"/>
              <w:jc w:val="center"/>
            </w:pPr>
            <w:r>
              <w:rPr>
                <w:sz w:val="21"/>
              </w:rPr>
              <w:t>200</w:t>
            </w:r>
          </w:p>
        </w:tc>
        <w:tc>
          <w:tcPr>
            <w:tcW w:w="1701" w:type="dxa"/>
            <w:tcMar>
              <w:top w:w="90" w:type="dxa"/>
              <w:left w:w="90" w:type="dxa"/>
              <w:bottom w:w="90" w:type="dxa"/>
              <w:right w:w="90" w:type="dxa"/>
            </w:tcMar>
            <w:vAlign w:val="center"/>
          </w:tcPr>
          <w:p w14:paraId="6744EB2E" w14:textId="77777777" w:rsidR="005D6043" w:rsidRDefault="00A3732B">
            <w:pPr>
              <w:spacing w:before="20" w:after="20"/>
              <w:jc w:val="center"/>
            </w:pPr>
            <w:r>
              <w:rPr>
                <w:sz w:val="21"/>
              </w:rPr>
              <w:t>2,5</w:t>
            </w:r>
          </w:p>
        </w:tc>
        <w:tc>
          <w:tcPr>
            <w:tcW w:w="1701" w:type="dxa"/>
            <w:tcMar>
              <w:top w:w="90" w:type="dxa"/>
              <w:left w:w="90" w:type="dxa"/>
              <w:bottom w:w="90" w:type="dxa"/>
              <w:right w:w="90" w:type="dxa"/>
            </w:tcMar>
            <w:vAlign w:val="center"/>
          </w:tcPr>
          <w:p w14:paraId="59FF37EC" w14:textId="77777777" w:rsidR="005D6043" w:rsidRDefault="00A3732B">
            <w:pPr>
              <w:spacing w:before="20" w:after="20"/>
              <w:jc w:val="center"/>
            </w:pPr>
            <w:r>
              <w:rPr>
                <w:sz w:val="21"/>
              </w:rPr>
              <w:t>1,5</w:t>
            </w:r>
          </w:p>
        </w:tc>
      </w:tr>
      <w:tr w:rsidR="005D6043" w14:paraId="0709E1FC" w14:textId="77777777">
        <w:trPr>
          <w:cantSplit/>
          <w:jc w:val="center"/>
        </w:trPr>
        <w:tc>
          <w:tcPr>
            <w:tcW w:w="2835" w:type="dxa"/>
            <w:tcMar>
              <w:top w:w="90" w:type="dxa"/>
              <w:left w:w="90" w:type="dxa"/>
              <w:bottom w:w="90" w:type="dxa"/>
              <w:right w:w="90" w:type="dxa"/>
            </w:tcMar>
            <w:vAlign w:val="center"/>
          </w:tcPr>
          <w:p w14:paraId="45F87318" w14:textId="77777777" w:rsidR="005D6043" w:rsidRDefault="00A3732B">
            <w:pPr>
              <w:spacing w:before="20" w:after="20"/>
              <w:jc w:val="left"/>
            </w:pPr>
            <w:r>
              <w:rPr>
                <w:sz w:val="21"/>
              </w:rPr>
              <w:t>Medio</w:t>
            </w:r>
          </w:p>
        </w:tc>
        <w:tc>
          <w:tcPr>
            <w:tcW w:w="1701" w:type="dxa"/>
            <w:tcMar>
              <w:top w:w="90" w:type="dxa"/>
              <w:left w:w="90" w:type="dxa"/>
              <w:bottom w:w="90" w:type="dxa"/>
              <w:right w:w="90" w:type="dxa"/>
            </w:tcMar>
            <w:vAlign w:val="center"/>
          </w:tcPr>
          <w:p w14:paraId="67643EBA" w14:textId="77777777" w:rsidR="005D6043" w:rsidRDefault="00A3732B">
            <w:pPr>
              <w:spacing w:before="20" w:after="20"/>
              <w:jc w:val="center"/>
            </w:pPr>
            <w:r>
              <w:rPr>
                <w:sz w:val="21"/>
              </w:rPr>
              <w:t>300–1000</w:t>
            </w:r>
          </w:p>
        </w:tc>
        <w:tc>
          <w:tcPr>
            <w:tcW w:w="1701" w:type="dxa"/>
            <w:tcMar>
              <w:top w:w="90" w:type="dxa"/>
              <w:left w:w="90" w:type="dxa"/>
              <w:bottom w:w="90" w:type="dxa"/>
              <w:right w:w="90" w:type="dxa"/>
            </w:tcMar>
            <w:vAlign w:val="center"/>
          </w:tcPr>
          <w:p w14:paraId="0BC74BB3" w14:textId="77777777" w:rsidR="005D6043" w:rsidRDefault="00A3732B">
            <w:pPr>
              <w:spacing w:before="20" w:after="20"/>
              <w:jc w:val="center"/>
            </w:pPr>
            <w:r>
              <w:rPr>
                <w:sz w:val="21"/>
              </w:rPr>
              <w:t>600</w:t>
            </w:r>
          </w:p>
        </w:tc>
        <w:tc>
          <w:tcPr>
            <w:tcW w:w="1701" w:type="dxa"/>
            <w:tcMar>
              <w:top w:w="90" w:type="dxa"/>
              <w:left w:w="90" w:type="dxa"/>
              <w:bottom w:w="90" w:type="dxa"/>
              <w:right w:w="90" w:type="dxa"/>
            </w:tcMar>
            <w:vAlign w:val="center"/>
          </w:tcPr>
          <w:p w14:paraId="77AFDB9B" w14:textId="77777777" w:rsidR="005D6043" w:rsidRDefault="00A3732B">
            <w:pPr>
              <w:spacing w:before="20" w:after="20"/>
              <w:jc w:val="center"/>
            </w:pPr>
            <w:r>
              <w:rPr>
                <w:sz w:val="21"/>
              </w:rPr>
              <w:t>7,5</w:t>
            </w:r>
          </w:p>
        </w:tc>
        <w:tc>
          <w:tcPr>
            <w:tcW w:w="1701" w:type="dxa"/>
            <w:tcMar>
              <w:top w:w="90" w:type="dxa"/>
              <w:left w:w="90" w:type="dxa"/>
              <w:bottom w:w="90" w:type="dxa"/>
              <w:right w:w="90" w:type="dxa"/>
            </w:tcMar>
            <w:vAlign w:val="center"/>
          </w:tcPr>
          <w:p w14:paraId="3088B163" w14:textId="77777777" w:rsidR="005D6043" w:rsidRDefault="00A3732B">
            <w:pPr>
              <w:spacing w:before="20" w:after="20"/>
              <w:jc w:val="center"/>
            </w:pPr>
            <w:r>
              <w:rPr>
                <w:sz w:val="21"/>
              </w:rPr>
              <w:t>5</w:t>
            </w:r>
          </w:p>
        </w:tc>
      </w:tr>
      <w:tr w:rsidR="005D6043" w14:paraId="59356111" w14:textId="77777777">
        <w:trPr>
          <w:cantSplit/>
          <w:jc w:val="center"/>
        </w:trPr>
        <w:tc>
          <w:tcPr>
            <w:tcW w:w="2835" w:type="dxa"/>
            <w:tcMar>
              <w:top w:w="90" w:type="dxa"/>
              <w:left w:w="90" w:type="dxa"/>
              <w:bottom w:w="90" w:type="dxa"/>
              <w:right w:w="90" w:type="dxa"/>
            </w:tcMar>
            <w:vAlign w:val="center"/>
          </w:tcPr>
          <w:p w14:paraId="212F2ACF" w14:textId="77777777" w:rsidR="005D6043" w:rsidRDefault="00A3732B">
            <w:pPr>
              <w:spacing w:before="20" w:after="20"/>
              <w:jc w:val="left"/>
            </w:pPr>
            <w:r>
              <w:rPr>
                <w:sz w:val="21"/>
              </w:rPr>
              <w:t>Denso</w:t>
            </w:r>
          </w:p>
        </w:tc>
        <w:tc>
          <w:tcPr>
            <w:tcW w:w="1701" w:type="dxa"/>
            <w:tcMar>
              <w:top w:w="90" w:type="dxa"/>
              <w:left w:w="90" w:type="dxa"/>
              <w:bottom w:w="90" w:type="dxa"/>
              <w:right w:w="90" w:type="dxa"/>
            </w:tcMar>
            <w:vAlign w:val="center"/>
          </w:tcPr>
          <w:p w14:paraId="298A0BC3" w14:textId="77777777" w:rsidR="005D6043" w:rsidRDefault="00A3732B">
            <w:pPr>
              <w:spacing w:before="20" w:after="20"/>
              <w:jc w:val="center"/>
            </w:pPr>
            <w:r>
              <w:rPr>
                <w:sz w:val="21"/>
              </w:rPr>
              <w:t>1000–3000</w:t>
            </w:r>
          </w:p>
        </w:tc>
        <w:tc>
          <w:tcPr>
            <w:tcW w:w="1701" w:type="dxa"/>
            <w:tcMar>
              <w:top w:w="90" w:type="dxa"/>
              <w:left w:w="90" w:type="dxa"/>
              <w:bottom w:w="90" w:type="dxa"/>
              <w:right w:w="90" w:type="dxa"/>
            </w:tcMar>
            <w:vAlign w:val="center"/>
          </w:tcPr>
          <w:p w14:paraId="2FF1F309" w14:textId="77777777" w:rsidR="005D6043" w:rsidRDefault="00A3732B">
            <w:pPr>
              <w:spacing w:before="20" w:after="20"/>
              <w:jc w:val="center"/>
            </w:pPr>
            <w:r>
              <w:rPr>
                <w:sz w:val="21"/>
              </w:rPr>
              <w:t>1500</w:t>
            </w:r>
          </w:p>
        </w:tc>
        <w:tc>
          <w:tcPr>
            <w:tcW w:w="1701" w:type="dxa"/>
            <w:tcMar>
              <w:top w:w="90" w:type="dxa"/>
              <w:left w:w="90" w:type="dxa"/>
              <w:bottom w:w="90" w:type="dxa"/>
              <w:right w:w="90" w:type="dxa"/>
            </w:tcMar>
            <w:vAlign w:val="center"/>
          </w:tcPr>
          <w:p w14:paraId="700566C6" w14:textId="77777777" w:rsidR="005D6043" w:rsidRDefault="00A3732B">
            <w:pPr>
              <w:spacing w:before="20" w:after="20"/>
              <w:jc w:val="center"/>
            </w:pPr>
            <w:r>
              <w:rPr>
                <w:sz w:val="21"/>
              </w:rPr>
              <w:t>20</w:t>
            </w:r>
          </w:p>
        </w:tc>
        <w:tc>
          <w:tcPr>
            <w:tcW w:w="1701" w:type="dxa"/>
            <w:tcMar>
              <w:top w:w="90" w:type="dxa"/>
              <w:left w:w="90" w:type="dxa"/>
              <w:bottom w:w="90" w:type="dxa"/>
              <w:right w:w="90" w:type="dxa"/>
            </w:tcMar>
            <w:vAlign w:val="center"/>
          </w:tcPr>
          <w:p w14:paraId="1A44B736" w14:textId="77777777" w:rsidR="005D6043" w:rsidRDefault="00A3732B">
            <w:pPr>
              <w:spacing w:before="20" w:after="20"/>
              <w:jc w:val="center"/>
            </w:pPr>
            <w:r>
              <w:rPr>
                <w:sz w:val="21"/>
              </w:rPr>
              <w:t>12</w:t>
            </w:r>
          </w:p>
        </w:tc>
      </w:tr>
    </w:tbl>
    <w:p w14:paraId="6FD9A9D5" w14:textId="77777777" w:rsidR="005D6043" w:rsidRDefault="005D6043"/>
    <w:p w14:paraId="0C55365C" w14:textId="77777777" w:rsidR="005D6043" w:rsidRDefault="00A3732B">
      <w:pPr>
        <w:spacing w:after="140"/>
      </w:pPr>
      <w:r>
        <w:t>Per la correlazione, equazione 14.25:</w:t>
      </w:r>
    </w:p>
    <w:p w14:paraId="3C132324" w14:textId="77777777" w:rsidR="005D6043" w:rsidRDefault="00A3732B">
      <w:pPr>
        <w:keepNext/>
        <w:spacing w:before="60" w:after="80"/>
        <w:ind w:left="255"/>
      </w:pPr>
      <m:oMathPara>
        <m:oMath>
          <m:sSub>
            <m:e>
              <m:r>
                <m:t>n</m:t>
              </m:r>
            </m:e>
            <m:sub>
              <m:r>
                <m:t>h</m:t>
              </m:r>
            </m:sub>
          </m:sSub>
          <m:r>
            <m:t>=</m:t>
          </m:r>
          <m:f>
            <m:fPr>
              <m:type m:val="bar"/>
            </m:fPr>
            <m:num>
              <m:r>
                <m:t>Aγ</m:t>
              </m:r>
            </m:num>
            <m:den>
              <m:r>
                <m:t>1,35</m:t>
              </m:r>
            </m:den>
          </m:f>
        </m:oMath>
      </m:oMathPara>
    </w:p>
    <w:p w14:paraId="4537ED00" w14:textId="77777777" w:rsidR="005D6043" w:rsidRDefault="00A3732B">
      <w:pPr>
        <w:spacing w:before="60" w:after="80"/>
        <w:ind w:left="255"/>
      </w:pPr>
      <m:oMathPara>
        <m:oMath>
          <m:sSup>
            <m:e>
              <m:r>
                <m:t>γ</m:t>
              </m:r>
            </m:e>
            <m:sup>
              <m:r>
                <m:t>′</m:t>
              </m:r>
            </m:sup>
          </m:sSup>
          <m:r>
            <m:t>=</m:t>
          </m:r>
          <m:sSub>
            <m:e>
              <m:r>
                <m:t>γ</m:t>
              </m:r>
            </m:e>
            <m:sub>
              <m:r>
                <m:t>sat</m:t>
              </m:r>
            </m:sub>
          </m:sSub>
          <m:r>
            <m:t>−</m:t>
          </m:r>
          <m:sSub>
            <m:e>
              <m:r>
                <m:t>γ</m:t>
              </m:r>
            </m:e>
            <m:sub>
              <m:r>
                <m:t>w</m:t>
              </m:r>
            </m:sub>
          </m:sSub>
        </m:oMath>
      </m:oMathPara>
    </w:p>
    <w:p w14:paraId="0D8BF970" w14:textId="77777777" w:rsidR="005D6043" w:rsidRDefault="00A3732B">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w:t>
      </w:r>
      <m:oMath>
        <m:r>
          <m:t>A=600</m:t>
        </m:r>
      </m:oMath>
      <w:r>
        <w:t xml:space="preserve"> e </w:t>
      </w:r>
      <m:oMath>
        <m:r>
          <m:t>γ=18</m:t>
        </m:r>
      </m:oMath>
      <w:r>
        <w:t xml:space="preserve"> danno </w:t>
      </w:r>
      <m:oMath>
        <m:sSub>
          <m:e>
            <m:r>
              <m:t>n</m:t>
            </m:r>
          </m:e>
          <m:sub>
            <m:r>
              <m:t>h</m:t>
            </m:r>
          </m:sub>
        </m:sSub>
        <m:r>
          <m:t>=8000</m:t>
        </m:r>
      </m:oMath>
      <w:r>
        <w:t xml:space="preserve"> kN/m³, mentre la riga Medio non immerso della tabella dà 7500 kN/m³. Con </w:t>
      </w:r>
      <m:oMath>
        <m:sSub>
          <m:e>
            <m:r>
              <m:t>γ</m:t>
            </m:r>
          </m:e>
          <m:sub>
            <m:r>
              <m:t>sat</m:t>
            </m:r>
          </m:sub>
        </m:sSub>
        <m:r>
          <m:t>=20</m:t>
        </m:r>
      </m:oMath>
      <w:r>
        <w:t xml:space="preserve"> e </w:t>
      </w:r>
      <m:oMath>
        <m:sSub>
          <m:e>
            <m:r>
              <m:t>γ</m:t>
            </m:r>
          </m:e>
          <m:sub>
            <m:r>
              <m:t>w</m:t>
            </m:r>
          </m:sub>
        </m:sSub>
        <m:r>
          <m:t>=9</m:t>
        </m:r>
        <m:r>
          <m:t>,</m:t>
        </m:r>
        <m:r>
          <m:t>81</m:t>
        </m:r>
      </m:oMath>
      <w:r>
        <w:t xml:space="preserve">, la correlazione dà </w:t>
      </w:r>
      <m:oMath>
        <m:sSub>
          <m:e>
            <m:r>
              <m:t>n</m:t>
            </m:r>
          </m:e>
          <m:sub>
            <m:r>
              <m:t>h</m:t>
            </m:r>
          </m:sub>
        </m:sSub>
        <m:r>
          <m:t>=4528</m:t>
        </m:r>
        <m:r>
          <m:t>,</m:t>
        </m:r>
        <m:r>
          <m:t>888889</m:t>
        </m:r>
      </m:oMath>
      <w:r>
        <w:t xml:space="preserve"> kN/m³ sotto falda.</w:t>
      </w:r>
    </w:p>
    <w:p w14:paraId="4DECE865" w14:textId="77777777" w:rsidR="005D6043" w:rsidRDefault="00A3732B">
      <w:pPr>
        <w:spacing w:after="140"/>
      </w:pPr>
      <w:r>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368AA9D1" w14:textId="77777777">
        <w:trPr>
          <w:cantSplit/>
          <w:tblHeader/>
          <w:jc w:val="center"/>
        </w:trPr>
        <w:tc>
          <w:tcPr>
            <w:tcW w:w="2381" w:type="dxa"/>
            <w:shd w:val="clear" w:color="auto" w:fill="E7E6E6"/>
            <w:tcMar>
              <w:top w:w="90" w:type="dxa"/>
              <w:left w:w="90" w:type="dxa"/>
              <w:bottom w:w="90" w:type="dxa"/>
              <w:right w:w="90" w:type="dxa"/>
            </w:tcMar>
            <w:vAlign w:val="center"/>
          </w:tcPr>
          <w:p w14:paraId="149C5910" w14:textId="77777777" w:rsidR="005D6043" w:rsidRDefault="00A3732B">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4D1183A4" w14:textId="77777777" w:rsidR="005D6043" w:rsidRDefault="00A3732B">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33F419B3" w14:textId="77777777" w:rsidR="005D6043" w:rsidRDefault="00A3732B">
            <w:pPr>
              <w:spacing w:before="20" w:after="20"/>
              <w:jc w:val="left"/>
            </w:pPr>
            <w:r>
              <w:rPr>
                <w:b/>
                <w:sz w:val="21"/>
              </w:rPr>
              <w:t>Fonte indicata nella tabella 14.6</w:t>
            </w:r>
          </w:p>
        </w:tc>
      </w:tr>
      <w:tr w:rsidR="005D6043" w14:paraId="26AEE4F5" w14:textId="77777777">
        <w:trPr>
          <w:cantSplit/>
          <w:jc w:val="center"/>
        </w:trPr>
        <w:tc>
          <w:tcPr>
            <w:tcW w:w="2381" w:type="dxa"/>
            <w:tcMar>
              <w:top w:w="90" w:type="dxa"/>
              <w:left w:w="90" w:type="dxa"/>
              <w:bottom w:w="90" w:type="dxa"/>
              <w:right w:w="90" w:type="dxa"/>
            </w:tcMar>
            <w:vAlign w:val="center"/>
          </w:tcPr>
          <w:p w14:paraId="00A17CD7" w14:textId="77777777" w:rsidR="005D6043" w:rsidRDefault="00A3732B">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4E3EE346" w14:textId="77777777" w:rsidR="005D6043" w:rsidRDefault="00A3732B">
            <w:pPr>
              <w:spacing w:before="20" w:after="20"/>
              <w:jc w:val="center"/>
            </w:pPr>
            <w:r>
              <w:rPr>
                <w:sz w:val="21"/>
              </w:rPr>
              <w:t>0,2–3,5</w:t>
            </w:r>
          </w:p>
        </w:tc>
        <w:tc>
          <w:tcPr>
            <w:tcW w:w="3855" w:type="dxa"/>
            <w:tcMar>
              <w:top w:w="90" w:type="dxa"/>
              <w:left w:w="90" w:type="dxa"/>
              <w:bottom w:w="90" w:type="dxa"/>
              <w:right w:w="90" w:type="dxa"/>
            </w:tcMar>
            <w:vAlign w:val="center"/>
          </w:tcPr>
          <w:p w14:paraId="5DA1E3D9" w14:textId="77777777" w:rsidR="005D6043" w:rsidRDefault="00A3732B">
            <w:pPr>
              <w:spacing w:before="20" w:after="20"/>
              <w:jc w:val="left"/>
            </w:pPr>
            <w:r>
              <w:rPr>
                <w:sz w:val="21"/>
              </w:rPr>
              <w:t>Reese, Matlock, 1956</w:t>
            </w:r>
          </w:p>
        </w:tc>
      </w:tr>
      <w:tr w:rsidR="005D6043" w14:paraId="00B49366" w14:textId="77777777">
        <w:trPr>
          <w:cantSplit/>
          <w:jc w:val="center"/>
        </w:trPr>
        <w:tc>
          <w:tcPr>
            <w:tcW w:w="2381" w:type="dxa"/>
            <w:tcMar>
              <w:top w:w="90" w:type="dxa"/>
              <w:left w:w="90" w:type="dxa"/>
              <w:bottom w:w="90" w:type="dxa"/>
              <w:right w:w="90" w:type="dxa"/>
            </w:tcMar>
            <w:vAlign w:val="center"/>
          </w:tcPr>
          <w:p w14:paraId="1E925EC7" w14:textId="77777777" w:rsidR="005D6043" w:rsidRDefault="00A3732B">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704AAE9D" w14:textId="77777777" w:rsidR="005D6043" w:rsidRDefault="00A3732B">
            <w:pPr>
              <w:spacing w:before="20" w:after="20"/>
              <w:jc w:val="center"/>
            </w:pPr>
            <w:r>
              <w:rPr>
                <w:sz w:val="21"/>
              </w:rPr>
              <w:t>0,3–0,5</w:t>
            </w:r>
          </w:p>
        </w:tc>
        <w:tc>
          <w:tcPr>
            <w:tcW w:w="3855" w:type="dxa"/>
            <w:tcMar>
              <w:top w:w="90" w:type="dxa"/>
              <w:left w:w="90" w:type="dxa"/>
              <w:bottom w:w="90" w:type="dxa"/>
              <w:right w:w="90" w:type="dxa"/>
            </w:tcMar>
            <w:vAlign w:val="center"/>
          </w:tcPr>
          <w:p w14:paraId="7C19B152" w14:textId="77777777" w:rsidR="005D6043" w:rsidRDefault="00A3732B">
            <w:pPr>
              <w:spacing w:before="20" w:after="20"/>
              <w:jc w:val="left"/>
            </w:pPr>
            <w:r>
              <w:rPr>
                <w:sz w:val="21"/>
              </w:rPr>
              <w:t>Davisson, Prakash, 1963</w:t>
            </w:r>
          </w:p>
        </w:tc>
      </w:tr>
      <w:tr w:rsidR="005D6043" w14:paraId="5220F0B4" w14:textId="77777777">
        <w:trPr>
          <w:cantSplit/>
          <w:jc w:val="center"/>
        </w:trPr>
        <w:tc>
          <w:tcPr>
            <w:tcW w:w="2381" w:type="dxa"/>
            <w:tcMar>
              <w:top w:w="90" w:type="dxa"/>
              <w:left w:w="90" w:type="dxa"/>
              <w:bottom w:w="90" w:type="dxa"/>
              <w:right w:w="90" w:type="dxa"/>
            </w:tcMar>
            <w:vAlign w:val="center"/>
          </w:tcPr>
          <w:p w14:paraId="2A87663B" w14:textId="77777777" w:rsidR="005D6043" w:rsidRDefault="00A3732B">
            <w:pPr>
              <w:spacing w:before="20" w:after="20"/>
              <w:jc w:val="left"/>
            </w:pPr>
            <w:r>
              <w:rPr>
                <w:sz w:val="21"/>
              </w:rPr>
              <w:t>Argilla organica n.c.</w:t>
            </w:r>
          </w:p>
        </w:tc>
        <w:tc>
          <w:tcPr>
            <w:tcW w:w="3402" w:type="dxa"/>
            <w:tcMar>
              <w:top w:w="90" w:type="dxa"/>
              <w:left w:w="90" w:type="dxa"/>
              <w:bottom w:w="90" w:type="dxa"/>
              <w:right w:w="90" w:type="dxa"/>
            </w:tcMar>
            <w:vAlign w:val="center"/>
          </w:tcPr>
          <w:p w14:paraId="2769A56D" w14:textId="77777777" w:rsidR="005D6043" w:rsidRDefault="00A3732B">
            <w:pPr>
              <w:spacing w:before="20" w:after="20"/>
              <w:jc w:val="center"/>
            </w:pPr>
            <w:r>
              <w:rPr>
                <w:sz w:val="21"/>
              </w:rPr>
              <w:t>0,1–1</w:t>
            </w:r>
          </w:p>
        </w:tc>
        <w:tc>
          <w:tcPr>
            <w:tcW w:w="3855" w:type="dxa"/>
            <w:tcMar>
              <w:top w:w="90" w:type="dxa"/>
              <w:left w:w="90" w:type="dxa"/>
              <w:bottom w:w="90" w:type="dxa"/>
              <w:right w:w="90" w:type="dxa"/>
            </w:tcMar>
            <w:vAlign w:val="center"/>
          </w:tcPr>
          <w:p w14:paraId="1AFC0A39" w14:textId="77777777" w:rsidR="005D6043" w:rsidRDefault="00A3732B">
            <w:pPr>
              <w:spacing w:before="20" w:after="20"/>
              <w:jc w:val="left"/>
            </w:pPr>
            <w:r>
              <w:rPr>
                <w:sz w:val="21"/>
              </w:rPr>
              <w:t>Peck, Davisson, 1970</w:t>
            </w:r>
          </w:p>
        </w:tc>
      </w:tr>
      <w:tr w:rsidR="005D6043" w14:paraId="596AF3E0" w14:textId="77777777">
        <w:trPr>
          <w:cantSplit/>
          <w:jc w:val="center"/>
        </w:trPr>
        <w:tc>
          <w:tcPr>
            <w:tcW w:w="2381" w:type="dxa"/>
            <w:tcMar>
              <w:top w:w="90" w:type="dxa"/>
              <w:left w:w="90" w:type="dxa"/>
              <w:bottom w:w="90" w:type="dxa"/>
              <w:right w:w="90" w:type="dxa"/>
            </w:tcMar>
            <w:vAlign w:val="center"/>
          </w:tcPr>
          <w:p w14:paraId="54BF103B" w14:textId="77777777" w:rsidR="005D6043" w:rsidRDefault="00A3732B">
            <w:pPr>
              <w:spacing w:before="20" w:after="20"/>
              <w:jc w:val="left"/>
            </w:pPr>
            <w:r>
              <w:rPr>
                <w:sz w:val="21"/>
              </w:rPr>
              <w:t>Argilla organica n.c.</w:t>
            </w:r>
          </w:p>
        </w:tc>
        <w:tc>
          <w:tcPr>
            <w:tcW w:w="3402" w:type="dxa"/>
            <w:tcMar>
              <w:top w:w="90" w:type="dxa"/>
              <w:left w:w="90" w:type="dxa"/>
              <w:bottom w:w="90" w:type="dxa"/>
              <w:right w:w="90" w:type="dxa"/>
            </w:tcMar>
            <w:vAlign w:val="center"/>
          </w:tcPr>
          <w:p w14:paraId="40DE79B5" w14:textId="77777777" w:rsidR="005D6043" w:rsidRDefault="00A3732B">
            <w:pPr>
              <w:spacing w:before="20" w:after="20"/>
              <w:jc w:val="center"/>
            </w:pPr>
            <w:r>
              <w:rPr>
                <w:sz w:val="21"/>
              </w:rPr>
              <w:t>0,1–0,8</w:t>
            </w:r>
          </w:p>
        </w:tc>
        <w:tc>
          <w:tcPr>
            <w:tcW w:w="3855" w:type="dxa"/>
            <w:tcMar>
              <w:top w:w="90" w:type="dxa"/>
              <w:left w:w="90" w:type="dxa"/>
              <w:bottom w:w="90" w:type="dxa"/>
              <w:right w:w="90" w:type="dxa"/>
            </w:tcMar>
            <w:vAlign w:val="center"/>
          </w:tcPr>
          <w:p w14:paraId="31EFD92A" w14:textId="77777777" w:rsidR="005D6043" w:rsidRDefault="00A3732B">
            <w:pPr>
              <w:spacing w:before="20" w:after="20"/>
              <w:jc w:val="center"/>
            </w:pPr>
            <w:r>
              <w:rPr>
                <w:sz w:val="21"/>
              </w:rPr>
              <w:t>Davisson, 1970</w:t>
            </w:r>
          </w:p>
        </w:tc>
      </w:tr>
      <w:tr w:rsidR="005D6043" w14:paraId="2CCA7839" w14:textId="77777777">
        <w:trPr>
          <w:cantSplit/>
          <w:jc w:val="center"/>
        </w:trPr>
        <w:tc>
          <w:tcPr>
            <w:tcW w:w="2381" w:type="dxa"/>
            <w:tcMar>
              <w:top w:w="90" w:type="dxa"/>
              <w:left w:w="90" w:type="dxa"/>
              <w:bottom w:w="90" w:type="dxa"/>
              <w:right w:w="90" w:type="dxa"/>
            </w:tcMar>
            <w:vAlign w:val="center"/>
          </w:tcPr>
          <w:p w14:paraId="771ACD7C" w14:textId="77777777" w:rsidR="005D6043" w:rsidRDefault="00A3732B">
            <w:pPr>
              <w:spacing w:before="20" w:after="20"/>
              <w:jc w:val="left"/>
            </w:pPr>
            <w:r>
              <w:rPr>
                <w:sz w:val="21"/>
              </w:rPr>
              <w:t>Torba</w:t>
            </w:r>
          </w:p>
        </w:tc>
        <w:tc>
          <w:tcPr>
            <w:tcW w:w="3402" w:type="dxa"/>
            <w:tcMar>
              <w:top w:w="90" w:type="dxa"/>
              <w:left w:w="90" w:type="dxa"/>
              <w:bottom w:w="90" w:type="dxa"/>
              <w:right w:w="90" w:type="dxa"/>
            </w:tcMar>
            <w:vAlign w:val="center"/>
          </w:tcPr>
          <w:p w14:paraId="5A4A0A94" w14:textId="77777777" w:rsidR="005D6043" w:rsidRDefault="00A3732B">
            <w:pPr>
              <w:spacing w:before="20" w:after="20"/>
              <w:jc w:val="center"/>
            </w:pPr>
            <w:r>
              <w:rPr>
                <w:sz w:val="21"/>
              </w:rPr>
              <w:t>0,05</w:t>
            </w:r>
          </w:p>
        </w:tc>
        <w:tc>
          <w:tcPr>
            <w:tcW w:w="3855" w:type="dxa"/>
            <w:tcMar>
              <w:top w:w="90" w:type="dxa"/>
              <w:left w:w="90" w:type="dxa"/>
              <w:bottom w:w="90" w:type="dxa"/>
              <w:right w:w="90" w:type="dxa"/>
            </w:tcMar>
            <w:vAlign w:val="center"/>
          </w:tcPr>
          <w:p w14:paraId="6584A568" w14:textId="77777777" w:rsidR="005D6043" w:rsidRDefault="00A3732B">
            <w:pPr>
              <w:spacing w:before="20" w:after="20"/>
              <w:jc w:val="center"/>
            </w:pPr>
            <w:r>
              <w:rPr>
                <w:sz w:val="21"/>
              </w:rPr>
              <w:t>Davisson, 1970</w:t>
            </w:r>
          </w:p>
        </w:tc>
      </w:tr>
      <w:tr w:rsidR="005D6043" w14:paraId="11B62ABE" w14:textId="77777777">
        <w:trPr>
          <w:cantSplit/>
          <w:jc w:val="center"/>
        </w:trPr>
        <w:tc>
          <w:tcPr>
            <w:tcW w:w="2381" w:type="dxa"/>
            <w:tcMar>
              <w:top w:w="90" w:type="dxa"/>
              <w:left w:w="90" w:type="dxa"/>
              <w:bottom w:w="90" w:type="dxa"/>
              <w:right w:w="90" w:type="dxa"/>
            </w:tcMar>
            <w:vAlign w:val="center"/>
          </w:tcPr>
          <w:p w14:paraId="6E72FCB2" w14:textId="77777777" w:rsidR="005D6043" w:rsidRDefault="00A3732B">
            <w:pPr>
              <w:spacing w:before="20" w:after="20"/>
              <w:jc w:val="left"/>
            </w:pPr>
            <w:r>
              <w:rPr>
                <w:sz w:val="21"/>
              </w:rPr>
              <w:t>Torba</w:t>
            </w:r>
          </w:p>
        </w:tc>
        <w:tc>
          <w:tcPr>
            <w:tcW w:w="3402" w:type="dxa"/>
            <w:tcMar>
              <w:top w:w="90" w:type="dxa"/>
              <w:left w:w="90" w:type="dxa"/>
              <w:bottom w:w="90" w:type="dxa"/>
              <w:right w:w="90" w:type="dxa"/>
            </w:tcMar>
            <w:vAlign w:val="center"/>
          </w:tcPr>
          <w:p w14:paraId="4C551846" w14:textId="77777777" w:rsidR="005D6043" w:rsidRDefault="00A3732B">
            <w:pPr>
              <w:spacing w:before="20" w:after="20"/>
              <w:jc w:val="center"/>
            </w:pPr>
            <w:r>
              <w:rPr>
                <w:sz w:val="21"/>
              </w:rPr>
              <w:t>0,03–0,1</w:t>
            </w:r>
          </w:p>
        </w:tc>
        <w:tc>
          <w:tcPr>
            <w:tcW w:w="3855" w:type="dxa"/>
            <w:tcMar>
              <w:top w:w="90" w:type="dxa"/>
              <w:left w:w="90" w:type="dxa"/>
              <w:bottom w:w="90" w:type="dxa"/>
              <w:right w:w="90" w:type="dxa"/>
            </w:tcMar>
            <w:vAlign w:val="center"/>
          </w:tcPr>
          <w:p w14:paraId="77910693" w14:textId="77777777" w:rsidR="005D6043" w:rsidRDefault="00A3732B">
            <w:pPr>
              <w:spacing w:before="20" w:after="20"/>
              <w:jc w:val="left"/>
            </w:pPr>
            <w:r>
              <w:rPr>
                <w:sz w:val="21"/>
              </w:rPr>
              <w:t>Wilson, Hilts, 1967</w:t>
            </w:r>
          </w:p>
        </w:tc>
      </w:tr>
      <w:tr w:rsidR="005D6043" w14:paraId="34061325" w14:textId="77777777">
        <w:trPr>
          <w:cantSplit/>
          <w:jc w:val="center"/>
        </w:trPr>
        <w:tc>
          <w:tcPr>
            <w:tcW w:w="2381" w:type="dxa"/>
            <w:tcMar>
              <w:top w:w="90" w:type="dxa"/>
              <w:left w:w="90" w:type="dxa"/>
              <w:bottom w:w="90" w:type="dxa"/>
              <w:right w:w="90" w:type="dxa"/>
            </w:tcMar>
            <w:vAlign w:val="center"/>
          </w:tcPr>
          <w:p w14:paraId="14927FE3" w14:textId="77777777" w:rsidR="005D6043" w:rsidRDefault="00A3732B">
            <w:pPr>
              <w:spacing w:before="20" w:after="20"/>
              <w:jc w:val="left"/>
            </w:pPr>
            <w:r>
              <w:rPr>
                <w:sz w:val="21"/>
              </w:rPr>
              <w:t>Loess</w:t>
            </w:r>
          </w:p>
        </w:tc>
        <w:tc>
          <w:tcPr>
            <w:tcW w:w="3402" w:type="dxa"/>
            <w:tcMar>
              <w:top w:w="90" w:type="dxa"/>
              <w:left w:w="90" w:type="dxa"/>
              <w:bottom w:w="90" w:type="dxa"/>
              <w:right w:w="90" w:type="dxa"/>
            </w:tcMar>
            <w:vAlign w:val="center"/>
          </w:tcPr>
          <w:p w14:paraId="5340D82B" w14:textId="77777777" w:rsidR="005D6043" w:rsidRDefault="00A3732B">
            <w:pPr>
              <w:spacing w:before="20" w:after="20"/>
              <w:jc w:val="center"/>
            </w:pPr>
            <w:r>
              <w:rPr>
                <w:sz w:val="21"/>
              </w:rPr>
              <w:t>8–10</w:t>
            </w:r>
          </w:p>
        </w:tc>
        <w:tc>
          <w:tcPr>
            <w:tcW w:w="3855" w:type="dxa"/>
            <w:tcMar>
              <w:top w:w="90" w:type="dxa"/>
              <w:left w:w="90" w:type="dxa"/>
              <w:bottom w:w="90" w:type="dxa"/>
              <w:right w:w="90" w:type="dxa"/>
            </w:tcMar>
            <w:vAlign w:val="center"/>
          </w:tcPr>
          <w:p w14:paraId="79B1C601" w14:textId="77777777" w:rsidR="005D6043" w:rsidRDefault="00A3732B">
            <w:pPr>
              <w:spacing w:before="20" w:after="20"/>
              <w:jc w:val="center"/>
            </w:pPr>
            <w:r>
              <w:rPr>
                <w:sz w:val="21"/>
              </w:rPr>
              <w:t>Bowles, 1968</w:t>
            </w:r>
          </w:p>
        </w:tc>
      </w:tr>
    </w:tbl>
    <w:p w14:paraId="681932CD" w14:textId="77777777" w:rsidR="005D6043" w:rsidRDefault="005D6043"/>
    <w:p w14:paraId="29BEE3CD" w14:textId="77777777" w:rsidR="005D6043" w:rsidRDefault="00A3732B">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1B35F695" w14:textId="77777777" w:rsidR="005D6043" w:rsidRDefault="00A3732B">
      <w:pPr>
        <w:pStyle w:val="Titolo2"/>
        <w:keepNext/>
        <w:spacing w:after="140"/>
      </w:pPr>
      <w:bookmarkStart w:id="141" w:name="_Toc244139921"/>
      <w:r>
        <w:t>Estensione a strati e falda</w:t>
      </w:r>
      <w:bookmarkEnd w:id="141"/>
    </w:p>
    <w:p w14:paraId="00417412" w14:textId="77777777" w:rsidR="005D6043" w:rsidRDefault="00A3732B">
      <w:pPr>
        <w:spacing w:after="140"/>
      </w:pPr>
      <w:r>
        <w:t xml:space="preserve">La formulazione di riferimento del libro è riferita a terreno uniforme. Nell'estensione numerica implementata si assegna il parametro locale di ciascuno strato, mantenendo z </w:t>
      </w:r>
      <w:r>
        <w:lastRenderedPageBreak/>
        <w:t xml:space="preserve">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6A0E8405" w14:textId="77777777" w:rsidR="005D6043" w:rsidRDefault="00A3732B">
      <w:pPr>
        <w:pStyle w:val="Titolo2"/>
        <w:keepNext/>
        <w:spacing w:after="140"/>
      </w:pPr>
      <w:bookmarkStart w:id="142" w:name="_Toc244139922"/>
      <w:r>
        <w:t>Modello e condizioni al contorno</w:t>
      </w:r>
      <w:bookmarkEnd w:id="142"/>
    </w:p>
    <w:p w14:paraId="49EB9779" w14:textId="77777777" w:rsidR="005D6043" w:rsidRDefault="00A3732B">
      <w:pPr>
        <w:spacing w:after="140"/>
      </w:pPr>
      <w:r>
        <w:t xml:space="preserve">x cresce dalla testa verso la punta; </w:t>
      </w:r>
      <m:oMath>
        <m:r>
          <m:t>z=x−</m:t>
        </m:r>
        <m:sSub>
          <m:e>
            <m:r>
              <m:t>L</m:t>
            </m:r>
          </m:e>
          <m:sub>
            <m:r>
              <m:t>libero</m:t>
            </m:r>
          </m:sub>
        </m:sSub>
      </m:oMath>
      <w:r>
        <w:t xml:space="preserve">. </w:t>
      </w:r>
      <m:oMath>
        <m:sSub>
          <m:e>
            <m:r>
              <m:t>L</m:t>
            </m:r>
          </m:e>
          <m:sub>
            <m:r>
              <m:t>totale</m:t>
            </m:r>
          </m:sub>
        </m:sSub>
        <m:r>
          <m:t>&gt;</m:t>
        </m:r>
        <m:sSub>
          <m:e>
            <m:r>
              <m:t>L</m:t>
            </m:r>
          </m:e>
          <m:sub>
            <m:r>
              <m:t>libero</m:t>
            </m:r>
          </m:sub>
        </m:sSub>
        <m:r>
          <m:t>≥0</m:t>
        </m:r>
      </m:oMath>
      <w:r>
        <w:t xml:space="preserve">. Con la testa a una profondità d sotto il piano campagna il tratto libero è nullo e </w:t>
      </w:r>
      <m:oMath>
        <m:r>
          <m:t>z=d+x</m:t>
        </m:r>
      </m:oMath>
      <w:r>
        <w:t xml:space="preserve">: gli strati sopra la testa non entrano nel modello e le leggi lineari di k usano la profondità dal piano campagna, per esempio </w:t>
      </w:r>
      <m:oMath>
        <m:sSub>
          <m:e>
            <m:r>
              <m:t>k</m:t>
            </m:r>
          </m:e>
          <m:sub>
            <m:r>
              <m:t>h</m:t>
            </m:r>
          </m:sub>
        </m:sSub>
        <m:r>
          <m:t>=</m:t>
        </m:r>
        <m:sSub>
          <m:e>
            <m:r>
              <m:t>n</m:t>
            </m:r>
          </m:e>
          <m:sub>
            <m:r>
              <m:t>h</m:t>
            </m:r>
          </m:sub>
        </m:sSub>
        <m:r>
          <m:t>(d+x)/D</m:t>
        </m:r>
      </m:oMath>
      <w:r>
        <w:t xml:space="preserve">. Il tratto libero ha </w:t>
      </w:r>
      <m:oMath>
        <m:r>
          <m:t>k=0</m:t>
        </m:r>
      </m:oMath>
      <w:r>
        <w:t>; gli strati coprono almeno tutta la lunghezza immersa. Si assume EJ positivo e costante, calcolato in Checker dai dati comuni della sezione e del materiale, con origine esplicita. Piccoli spostamenti, sezioni piane, deformabilità a taglio trascurata e molle bilaterali lineari; nessun accoppiamento assiale nel FEM laterale. N è ricavato separatamente dall'equilibrio assiale.</w:t>
      </w:r>
    </w:p>
    <w:p w14:paraId="6E1ED525" w14:textId="77777777" w:rsidR="005D6043" w:rsidRDefault="00A3732B">
      <w:pPr>
        <w:spacing w:after="140"/>
      </w:pPr>
      <w:r>
        <w:t xml:space="preserve">La convenzione adottata è H e y positivi verso destra, </w:t>
      </w:r>
      <m:oMath>
        <m:r>
          <m:t>θ=</m:t>
        </m:r>
        <m:sSup>
          <m:e>
            <m:r>
              <m:t>y</m:t>
            </m:r>
          </m:e>
          <m:sup>
            <m:r>
              <m:t>′</m:t>
            </m:r>
          </m:sup>
        </m:sSup>
      </m:oMath>
      <w:r>
        <w:t xml:space="preserve">, C positivo nel verso della rotazione nodale, </w:t>
      </w:r>
      <m:oMath>
        <m:r>
          <m:t>M=EI</m:t>
        </m:r>
        <m:sSup>
          <m:e>
            <m:r>
              <m:t>y</m:t>
            </m:r>
          </m:e>
          <m:sup>
            <m:r>
              <m:t>″</m:t>
            </m:r>
          </m:sup>
        </m:sSup>
      </m:oMath>
      <w:r>
        <w:t xml:space="preserve">, </w:t>
      </w:r>
      <m:oMath>
        <m:r>
          <m:t>V=</m:t>
        </m:r>
        <m:sSup>
          <m:e>
            <m:r>
              <m:t>M</m:t>
            </m:r>
          </m:e>
          <m:sup>
            <m:r>
              <m:t>′</m:t>
            </m:r>
          </m:sup>
        </m:sSup>
      </m:oMath>
      <w:r>
        <w:t xml:space="preserve"> e </w:t>
      </w:r>
      <m:oMath>
        <m:r>
          <m:t>q=−k</m:t>
        </m:r>
        <m:r>
          <m:t>y</m:t>
        </m:r>
      </m:oMath>
      <w:r>
        <w:t>. Ne consegue:</w:t>
      </w:r>
    </w:p>
    <w:p w14:paraId="2FE3E4A1" w14:textId="77777777" w:rsidR="005D6043" w:rsidRDefault="00A3732B">
      <w:pPr>
        <w:keepNext/>
        <w:spacing w:before="60" w:after="80"/>
        <w:ind w:left="255"/>
      </w:pPr>
      <m:oMathPara>
        <m:oMath>
          <m:r>
            <m:t>EI</m:t>
          </m:r>
          <m:sSup>
            <m:e>
              <m:r>
                <m:t>y</m:t>
              </m:r>
            </m:e>
            <m:sup>
              <m:d>
                <m:dPr>
                  <m:sepChr m:val=""/>
                </m:dPr>
                <m:e>
                  <m:r>
                    <m:t>4</m:t>
                  </m:r>
                </m:e>
              </m:d>
            </m:sup>
          </m:sSup>
          <m:r>
            <m:t>+ky=0</m:t>
          </m:r>
        </m:oMath>
      </m:oMathPara>
    </w:p>
    <w:p w14:paraId="54C6B573" w14:textId="77777777" w:rsidR="005D6043" w:rsidRDefault="00A3732B">
      <w:pPr>
        <w:keepNext/>
        <w:spacing w:before="60" w:after="80"/>
        <w:ind w:left="255"/>
      </w:pPr>
      <m:oMathPara>
        <m:oMath>
          <m:sSup>
            <m:e>
              <m:r>
                <m:t>V</m:t>
              </m:r>
            </m:e>
            <m:sup>
              <m:r>
                <m:t>′</m:t>
              </m:r>
            </m:sup>
          </m:sSup>
          <m:r>
            <m:t>=q</m:t>
          </m:r>
        </m:oMath>
      </m:oMathPara>
    </w:p>
    <w:p w14:paraId="662BE91F" w14:textId="77777777" w:rsidR="005D6043" w:rsidRDefault="00A3732B">
      <w:pPr>
        <w:spacing w:before="60" w:after="80"/>
        <w:ind w:left="255"/>
      </w:pPr>
      <m:oMathPara>
        <m:oMath>
          <m:sSup>
            <m:e>
              <m:r>
                <m:t>M</m:t>
              </m:r>
            </m:e>
            <m:sup>
              <m:r>
                <m:t>′</m:t>
              </m:r>
            </m:sup>
          </m:sSup>
          <m:r>
            <m:t>=V</m:t>
          </m:r>
        </m:oMath>
      </m:oMathPara>
    </w:p>
    <w:p w14:paraId="3D9B3D21" w14:textId="77777777" w:rsidR="005D6043" w:rsidRDefault="00A3732B">
      <w:pPr>
        <w:spacing w:after="140"/>
      </w:pPr>
      <w:r>
        <w:t xml:space="preserve">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w:t>
      </w:r>
      <m:oMath>
        <m:r>
          <m:t>C=H</m:t>
        </m:r>
        <m:r>
          <m:t>(</m:t>
        </m:r>
        <m:sSub>
          <m:e>
            <m:r>
              <m:t>L</m:t>
            </m:r>
          </m:e>
          <m:sub>
            <m:r>
              <m:t>libero</m:t>
            </m:r>
          </m:sub>
        </m:sSub>
        <m:r>
          <m:t>−e)</m:t>
        </m:r>
      </m:oMath>
      <w:r>
        <w:t>; la lunghezza totale è Linfissa + Llibero. Il momento interno al piano campagna dovuto a H è quindi H e, indipendentemente dalla ripartizione del braccio. La migrazione conserva esplicitamente la convenzione dei vecchi modelli separati.</w:t>
      </w:r>
    </w:p>
    <w:p w14:paraId="0784DFED" w14:textId="77777777" w:rsidR="005D6043" w:rsidRDefault="00A3732B">
      <w:pPr>
        <w:spacing w:after="140"/>
      </w:pPr>
      <w:r>
        <w:t xml:space="preserve">Testa libera: spostamento e rotazione incogniti. Testa con rotazione impedita: </w:t>
      </w:r>
      <m:oMath>
        <m:r>
          <m:t>θ=0</m:t>
        </m:r>
      </m:oMath>
      <w:r>
        <w:t xml:space="preserve">, traslazione libera e reazione rotazionale calcolata. Punta libera: nessun vincolo cinematico e azioni terminali nulle; cerniera: </w:t>
      </w:r>
      <m:oMath>
        <m:r>
          <m:t>y=0</m:t>
        </m:r>
      </m:oMath>
      <w:r>
        <w:t xml:space="preserve">; incastro: </w:t>
      </w:r>
      <m:oMath>
        <m:r>
          <m:t>y=θ=0</m:t>
        </m:r>
      </m:oMath>
      <w:r>
        <w:t>.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0F8F3EC6" w14:textId="77777777" w:rsidR="005D6043" w:rsidRDefault="00A3732B">
      <w:pPr>
        <w:spacing w:after="140"/>
      </w:pPr>
      <w:r>
        <w:t xml:space="preserve">Alla testa </w:t>
      </w:r>
      <m:oMath>
        <m:r>
          <m:t>M=−C−R</m:t>
        </m:r>
        <m:r>
          <m:t>θ</m:t>
        </m:r>
      </m:oMath>
      <w:r>
        <w:t xml:space="preserve"> e </w:t>
      </w:r>
      <m:oMath>
        <m:r>
          <m:t>V=H</m:t>
        </m:r>
      </m:oMath>
      <w:r>
        <w:t>. Alla punta i segni delle azioni interne sono coerenti con le reazioni esterne. Tutte le reazioni restituite sono azioni esercitate sul palo. Un carico negativo inverte i segni dell'intera risposta elastica.</w:t>
      </w:r>
    </w:p>
    <w:p w14:paraId="0567E3D6" w14:textId="77777777" w:rsidR="005D6043" w:rsidRDefault="00A3732B">
      <w:pPr>
        <w:pStyle w:val="Titolo2"/>
        <w:keepNext/>
        <w:spacing w:after="140"/>
      </w:pPr>
      <w:bookmarkStart w:id="143" w:name="_Toc244139923"/>
      <w:r>
        <w:lastRenderedPageBreak/>
        <w:t>Rigidezza della sezione e dati condivisi</w:t>
      </w:r>
      <w:bookmarkEnd w:id="143"/>
    </w:p>
    <w:p w14:paraId="7D9C3B2A" w14:textId="77777777" w:rsidR="005D6043" w:rsidRDefault="00A3732B">
      <w:pPr>
        <w:spacing w:after="140"/>
      </w:pPr>
      <w:r>
        <w:t>ElasticPileSection in Checker riutilizza ConcreteMaterialEN1992.Ecm e le inerzie SectionCircular e SectionCHS di Model. Per la sezione circolare in calcestruzzo:</w:t>
      </w:r>
    </w:p>
    <w:p w14:paraId="6D96C3D3" w14:textId="77777777" w:rsidR="005D6043" w:rsidRDefault="00A3732B">
      <w:pPr>
        <w:keepNext/>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m:t>
              </m:r>
              <m:r>
                <m:t>,</m:t>
              </m:r>
              <m:r>
                <m:t>3</m:t>
              </m:r>
            </m:sup>
          </m:sSup>
        </m:oMath>
      </m:oMathPara>
    </w:p>
    <w:p w14:paraId="4BE3625F" w14:textId="77777777" w:rsidR="005D6043" w:rsidRDefault="00A3732B">
      <w:pPr>
        <w:spacing w:before="60" w:after="80"/>
        <w:ind w:left="255"/>
      </w:pPr>
      <m:oMathPara>
        <m:oMath>
          <m:r>
            <m:t>J=</m:t>
          </m:r>
          <m:f>
            <m:fPr>
              <m:type m:val="bar"/>
            </m:fPr>
            <m:num>
              <m:r>
                <m:t>π</m:t>
              </m:r>
              <m:sSup>
                <m:e>
                  <m:r>
                    <m:t>D</m:t>
                  </m:r>
                </m:e>
                <m:sup>
                  <m:r>
                    <m:t>4</m:t>
                  </m:r>
                </m:sup>
              </m:sSup>
            </m:num>
            <m:den>
              <m:r>
                <m:t>64</m:t>
              </m:r>
            </m:den>
          </m:f>
        </m:oMath>
      </m:oMathPara>
    </w:p>
    <w:p w14:paraId="6D41C5ED" w14:textId="77777777" w:rsidR="005D6043" w:rsidRDefault="00A3732B">
      <w:pPr>
        <w:spacing w:after="140"/>
      </w:pPr>
      <w:r>
        <w:t xml:space="preserve">Ecm è in MPa; con D in mm, J è in mm⁴. Si usa la sezione integra lorda in calcestruzzo, senza aggiungere il contributo delle armature. Fessurazione e viscosità non sono introdotte automaticamente. Per CHS, </w:t>
      </w:r>
      <m:oMath>
        <m:r>
          <m:t>J=π</m:t>
        </m:r>
        <m:r>
          <m:t>(</m:t>
        </m:r>
        <m:sSubSup>
          <m:e>
            <m:r>
              <m:t>D</m:t>
            </m:r>
          </m:e>
          <m:sub>
            <m:r>
              <m:t>e</m:t>
            </m:r>
          </m:sub>
          <m:sup>
            <m:r>
              <m:t>4</m:t>
            </m:r>
          </m:sup>
        </m:sSubSup>
        <m:r>
          <m:t>−</m:t>
        </m:r>
        <m:sSubSup>
          <m:e>
            <m:r>
              <m:t>D</m:t>
            </m:r>
          </m:e>
          <m:sub>
            <m:r>
              <m:t>i</m:t>
            </m:r>
          </m:sub>
          <m:sup>
            <m:r>
              <m:t>4</m:t>
            </m:r>
          </m:sup>
        </m:sSubSup>
        <m:r>
          <m:t>)/64</m:t>
        </m:r>
      </m:oMath>
      <w:r>
        <w:t xml:space="preserve"> ed E è il modulo dell’acciaio assegnato nell’editor iniziale; il contributo della malta è escluso. Non è attiva un’ipotesi di collaborazione composta implicita.</w:t>
      </w:r>
    </w:p>
    <w:p w14:paraId="0F531920" w14:textId="77777777" w:rsidR="005D6043" w:rsidRDefault="00A3732B">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01F79634" w14:textId="77777777" w:rsidR="005D6043" w:rsidRDefault="00A3732B">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1249F780" w14:textId="77777777" w:rsidR="005D6043" w:rsidRDefault="00A3732B">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3AA89C3B" w14:textId="77777777" w:rsidR="005D6043" w:rsidRDefault="00A3732B">
      <w:pPr>
        <w:spacing w:after="140"/>
      </w:pPr>
      <w:r>
        <w:t>Checker restituisce SectionDemands per ascissa e lato, con N, V e M concomitanti, riferimento a geometria e materiale e riferimenti agli estremi. Questi dati alimentano i verificatori di sezione descritti di seguito.</w:t>
      </w:r>
    </w:p>
    <w:p w14:paraId="717E4CC9" w14:textId="77777777" w:rsidR="005D6043" w:rsidRDefault="00A3732B">
      <w:pPr>
        <w:pStyle w:val="Titolo2"/>
        <w:keepNext/>
        <w:spacing w:after="140"/>
      </w:pPr>
      <w:bookmarkStart w:id="144" w:name="_Toc244139924"/>
      <w:r>
        <w:t>Sforzo normale e verifica per ascissa</w:t>
      </w:r>
      <w:bookmarkEnd w:id="144"/>
    </w:p>
    <w:p w14:paraId="1554B48E" w14:textId="77777777" w:rsidR="005D6043" w:rsidRDefault="00A3732B">
      <w:pPr>
        <w:spacing w:after="140"/>
      </w:pPr>
      <w:r>
        <w:t>Checker aggiunge N ai risultati FEM e alle azioni strutturate per sezione. Con x dalla testa verso la punta e compressione positiva:</w:t>
      </w:r>
    </w:p>
    <w:p w14:paraId="6D9F7709" w14:textId="77777777" w:rsidR="005D6043" w:rsidRDefault="00A3732B">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19A6911A" w14:textId="77777777" w:rsidR="005D6043" w:rsidRDefault="00A3732B">
      <w:pPr>
        <w:spacing w:after="140"/>
      </w:pPr>
      <w:r>
        <w:t xml:space="preserve">Il modello corrente ha geometria e materiali comuni lungo il palo e peso w costante. Per c.a. </w:t>
      </w:r>
      <m:oMath>
        <m:r>
          <m:t>w=</m:t>
        </m:r>
        <m:sSub>
          <m:e>
            <m:r>
              <m:t>γ</m:t>
            </m:r>
          </m:e>
          <m:sub>
            <m:r>
              <m:t>ca</m:t>
            </m:r>
          </m:sub>
        </m:sSub>
        <m:r>
          <m:t>π</m:t>
        </m:r>
        <m:sSup>
          <m:e>
            <m:r>
              <m:t>D</m:t>
            </m:r>
          </m:e>
          <m:sup>
            <m:r>
              <m:t>2</m:t>
            </m:r>
          </m:sup>
        </m:sSup>
        <m:r>
          <m:t>/4</m:t>
        </m:r>
      </m:oMath>
      <w:r>
        <w:t xml:space="preserve">; </w:t>
      </w:r>
      <w:r>
        <w:rPr>
          <w:rFonts w:ascii="Calibri" w:eastAsia="Calibri" w:hAnsi="Calibri" w:cs="Calibri"/>
        </w:rPr>
        <w:t>γ</w:t>
      </w:r>
      <w:r>
        <w:t xml:space="preserve">ca include l'armatura, che non viene sommata nuovamente. Per il CHS, </w:t>
      </w:r>
      <m:oMath>
        <m:sSub>
          <m:e>
            <m:r>
              <m:t>A</m:t>
            </m:r>
          </m:e>
          <m:sub>
            <m:r>
              <m:t>st</m:t>
            </m:r>
          </m:sub>
        </m:sSub>
        <m:r>
          <m:t>=πt</m:t>
        </m:r>
        <m:r>
          <m:t>(</m:t>
        </m:r>
        <m:sSub>
          <m:e>
            <m:r>
              <m:t>D</m:t>
            </m:r>
          </m:e>
          <m:sub>
            <m:r>
              <m:t>e</m:t>
            </m:r>
          </m:sub>
        </m:sSub>
        <m:r>
          <m:t>−t)</m:t>
        </m:r>
      </m:oMath>
      <w:r>
        <w:t xml:space="preserve"> e </w:t>
      </w:r>
      <m:oMath>
        <m:r>
          <m:t>w=</m:t>
        </m:r>
        <m:sSub>
          <m:e>
            <m:r>
              <m:t>γ</m:t>
            </m:r>
          </m:e>
          <m:sub>
            <m:r>
              <m:t>s</m:t>
            </m:r>
          </m:sub>
        </m:sSub>
        <m:sSub>
          <m:e>
            <m:r>
              <m:t>A</m:t>
            </m:r>
          </m:e>
          <m:sub>
            <m:r>
              <m:t>st</m:t>
            </m:r>
          </m:sub>
        </m:sSub>
        <m:r>
          <m:t>+</m:t>
        </m:r>
        <m:sSub>
          <m:e>
            <m:r>
              <m:t>γ</m:t>
            </m:r>
          </m:e>
          <m:sub>
            <m:r>
              <m:t>iniezione</m:t>
            </m:r>
          </m:sub>
        </m:sSub>
        <m:r>
          <m:t>(π</m:t>
        </m:r>
        <m:sSubSup>
          <m:e>
            <m:r>
              <m:t>D</m:t>
            </m:r>
          </m:e>
          <m:sub>
            <m:r>
              <m:t>geo</m:t>
            </m:r>
          </m:sub>
          <m:sup>
            <m:r>
              <m:t>2</m:t>
            </m:r>
          </m:sup>
        </m:sSubSup>
        <m:r>
          <m:t>/4−</m:t>
        </m:r>
        <m:sSub>
          <m:e>
            <m:r>
              <m:t>A</m:t>
            </m:r>
          </m:e>
          <m:sub>
            <m:r>
              <m:t>st</m:t>
            </m:r>
          </m:sub>
        </m:sSub>
        <m:r>
          <m:t>)</m:t>
        </m:r>
      </m:oMath>
      <w:r>
        <w:t>, dopo conversione in metri. Il valore zero del peso dell'iniezione la esclude esplicitamente. I componenti del peso non vengono dedotti da EJ. Non sono introdotti resistenza assiale del terreno, spinta idrostatica o rigidezza geometrica.</w:t>
      </w:r>
    </w:p>
    <w:p w14:paraId="26195D9A" w14:textId="77777777" w:rsidR="005D6043" w:rsidRDefault="00A3732B">
      <w:pPr>
        <w:spacing w:after="140"/>
      </w:pPr>
      <w:r>
        <w:t xml:space="preserve">PileSegments valida la copertura completa, gli identificativi univoci e le quote crescenti. I confini entrano nella mesh senza spostare interfacce o azzerare la profondità </w:t>
      </w:r>
      <w:r>
        <w:lastRenderedPageBreak/>
        <w:t>geotecnica. La sezione iniziale è un riferimento ai dati comuni; un tratto personalizzato contiene soltanto le differenze di armatura.</w:t>
      </w:r>
    </w:p>
    <w:p w14:paraId="3628978A" w14:textId="77777777" w:rsidR="005D6043" w:rsidRDefault="00A3732B">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4E4A649F" w14:textId="77777777" w:rsidR="005D6043" w:rsidRDefault="00A3732B">
      <w:pPr>
        <w:spacing w:after="140"/>
      </w:pPr>
      <w:r>
        <w:t xml:space="preserve">Per il taglio si conserva il verificatore NTC esistente. L'adattamento circolare esplicito tratta le barre longitudinali come un anello continuo di raggio rs, media dei raggi delle barre pesata sulle aree: l'altezza utile è il baricentro del semianello teso, </w:t>
      </w:r>
      <m:oMath>
        <m:r>
          <m:t>d=R+2</m:t>
        </m:r>
        <m:sSub>
          <m:e>
            <m:r>
              <m:t>r</m:t>
            </m:r>
          </m:e>
          <m:sub>
            <m:r>
              <m:t>s</m:t>
            </m:r>
          </m:sub>
        </m:sSub>
        <m:r>
          <m:t>/π</m:t>
        </m:r>
      </m:oMath>
      <w:r>
        <w:t xml:space="preserve">, l'armatura longitudinale tesa è </w:t>
      </w:r>
      <m:oMath>
        <m:f>
          <m:fPr>
            <m:type m:val="lin"/>
          </m:fPr>
          <m:num>
            <m:sSub>
              <m:e>
                <m:r>
                  <m:t>A</m:t>
                </m:r>
              </m:e>
              <m:sub>
                <m:r>
                  <m:t>s</m:t>
                </m:r>
              </m:sub>
            </m:sSub>
          </m:num>
          <m:den>
            <m:r>
              <m:t>2</m:t>
            </m:r>
          </m:den>
        </m:f>
      </m:oMath>
      <w:r>
        <w:t xml:space="preserve"> e </w:t>
      </w:r>
      <m:oMath>
        <m:sSub>
          <m:e>
            <m:r>
              <m:t>b</m:t>
            </m:r>
          </m:e>
          <m:sub>
            <m:r>
              <m:t>w</m:t>
            </m:r>
          </m:sub>
        </m:sSub>
        <m:r>
          <m:t>=D</m:t>
        </m:r>
      </m:oMath>
      <w:r>
        <w:t xml:space="preserve">. Il risultato non dipende dal numero delle barre né dalla posizione di quelle vicine all'asse neutro. Per </w:t>
      </w:r>
      <m:oMath>
        <m:r>
          <m:t>D=800</m:t>
        </m:r>
      </m:oMath>
      <w:r>
        <w:t xml:space="preserve"> mm e </w:t>
      </w:r>
      <m:oMath>
        <m:sSub>
          <m:e>
            <m:r>
              <m:t>r</m:t>
            </m:r>
          </m:e>
          <m:sub>
            <m:r>
              <m:t>s</m:t>
            </m:r>
          </m:sub>
        </m:sSub>
        <m:r>
          <m:t>=330</m:t>
        </m:r>
      </m:oMath>
      <w:r>
        <w:t xml:space="preserve"> mm si ottiene </w:t>
      </w:r>
      <m:oMath>
        <m:r>
          <m:t>d=400+2·330/π=610</m:t>
        </m:r>
        <m:r>
          <m:t>,</m:t>
        </m:r>
        <m:r>
          <m:t>08</m:t>
        </m:r>
      </m:oMath>
      <w:r>
        <w:t xml:space="preserve"> mm.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separati.</w:t>
      </w:r>
    </w:p>
    <w:p w14:paraId="1702F949" w14:textId="77777777" w:rsidR="005D6043" w:rsidRDefault="00A3732B">
      <w:pPr>
        <w:pStyle w:val="Titolo2"/>
        <w:keepNext/>
        <w:spacing w:after="140"/>
      </w:pPr>
      <w:bookmarkStart w:id="145" w:name="_Toc244139925"/>
      <w:r>
        <w:t>Tagli dei tratti e sovrapposizione entrante</w:t>
      </w:r>
      <w:bookmarkEnd w:id="145"/>
    </w:p>
    <w:p w14:paraId="682230F8" w14:textId="77777777" w:rsidR="005D6043" w:rsidRDefault="00A3732B">
      <w:pPr>
        <w:spacing w:after="140"/>
      </w:pPr>
      <w:r>
        <w:t xml:space="preserve">Le lunghezze di ancoraggio e sovrapposizione richiamano il motore Checker già validato, con barre ad aderenza migliorata, </w:t>
      </w:r>
      <m:oMath>
        <m:sSub>
          <m:e>
            <m:r>
              <m:t>σ</m:t>
            </m:r>
          </m:e>
          <m:sub>
            <m:r>
              <m:t>sd</m:t>
            </m:r>
          </m:sub>
        </m:sSub>
        <m:r>
          <m:t>=</m:t>
        </m:r>
        <m:sSub>
          <m:e>
            <m:r>
              <m:t>f</m:t>
            </m:r>
          </m:e>
          <m:sub>
            <m:r>
              <m:t>yd</m:t>
            </m:r>
          </m:sub>
        </m:sSub>
      </m:oMath>
      <w:r>
        <w:t xml:space="preserve"> e nessuna riduzione favorevole di forma o confinamento (</w:t>
      </w:r>
      <m:oMath>
        <m:sSub>
          <m:e>
            <m:r>
              <m:t>α</m:t>
            </m:r>
          </m:e>
          <m:sub>
            <m:r>
              <m:t>1</m:t>
            </m:r>
          </m:sub>
        </m:sSub>
        <m:r>
          <m:t>…</m:t>
        </m:r>
        <m:sSub>
          <m:e>
            <m:r>
              <m:t>α</m:t>
            </m:r>
          </m:e>
          <m:sub>
            <m:r>
              <m:t>5</m:t>
            </m:r>
          </m:sub>
        </m:sSub>
        <m:r>
          <m:t>=1</m:t>
        </m:r>
      </m:oMath>
      <w:r>
        <w:t>).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02BD96EE" w14:textId="77777777" w:rsidR="005D6043" w:rsidRDefault="00A3732B">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3E53CD1A" w14:textId="77777777" w:rsidR="005D6043" w:rsidRDefault="00A3732B">
      <w:pPr>
        <w:spacing w:after="140"/>
      </w:pPr>
      <w:r>
        <w:t xml:space="preserve">Lo sviluppo richiesto per usare la resistenza conserva </w:t>
      </w:r>
      <m:oMath>
        <m:sSub>
          <m:e>
            <m:r>
              <m:t>l</m:t>
            </m:r>
          </m:e>
          <m:sub>
            <m:r>
              <m:t>bd</m:t>
            </m:r>
          </m:sub>
        </m:sSub>
        <m:r>
          <m:t>+</m:t>
        </m:r>
        <m:sSub>
          <m:e>
            <m:r>
              <m:t>a</m:t>
            </m:r>
          </m:e>
          <m:sub>
            <m:r>
              <m:t>l</m:t>
            </m:r>
          </m:sub>
        </m:sSub>
      </m:oMath>
      <w:r>
        <w:t xml:space="preserve">, con </w:t>
      </w:r>
      <m:oMath>
        <m:sSub>
          <m:e>
            <m:r>
              <m:t>a</m:t>
            </m:r>
          </m:e>
          <m:sub>
            <m:r>
              <m:t>l</m:t>
            </m:r>
          </m:sub>
        </m:sSub>
        <m:r>
          <m:t>=z</m:t>
        </m:r>
        <m:r>
          <m:rPr>
            <m:sty m:val="p"/>
          </m:rPr>
          <m:t>cot</m:t>
        </m:r>
        <m:r>
          <m:t>θ/2</m:t>
        </m:r>
      </m:oMath>
      <w:r>
        <w:t xml:space="preserve"> per staffe ortogonali (EN 1992-1-1 §9.2.1.3). Se il taglio non è confermato si usa il limite superiore </w:t>
      </w:r>
      <m:oMath>
        <m:r>
          <m:rPr>
            <m:sty m:val="p"/>
          </m:rPr>
          <m:t>cot</m:t>
        </m:r>
        <m:r>
          <m:t>θ=2</m:t>
        </m:r>
        <m:r>
          <m:t>,</m:t>
        </m:r>
        <m:r>
          <m:t>5</m:t>
        </m:r>
      </m:oMath>
      <w:r>
        <w:t xml:space="preserve"> a fini preliminari. Questo controllo non modifica le quote scelte: può </w:t>
      </w:r>
      <w:r>
        <w:lastRenderedPageBreak/>
        <w:t>lasciare tratti non verificati. La regola riguarda esclusivamente i tagli e la costruzione della distinta, non le formule del motore di aderenza.</w:t>
      </w:r>
    </w:p>
    <w:p w14:paraId="2FF03178" w14:textId="77777777" w:rsidR="005D6043" w:rsidRDefault="00A3732B">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2CA69CF7" w14:textId="77777777" w:rsidR="005D6043" w:rsidRDefault="00A3732B">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0EE07771" w14:textId="77777777" w:rsidR="005D6043" w:rsidRDefault="00A3732B">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5452D702" w14:textId="77777777" w:rsidR="005D6043" w:rsidRDefault="00A3732B">
      <w:pPr>
        <w:spacing w:after="140"/>
      </w:pPr>
      <w:r>
        <w:t>Per non accreditare capacità a barre insufficientemente sviluppate, Checker separa MRd nominale e utilizzabile. Il pieno sviluppo è disponibile alle quote comprese fra inizio fisico+lbd+a_l e fine fisica−lbd−a_l di ciascun gruppo necessario alla sezione, usando gli sviluppi pertinenti ai due estremi. Fuori da questi intervalli, vicino alle estremità delle barre, la sezione è verificata con lo sviluppo parziale: la resistenza delle barre è ridotta in proporzione alla lunghezza sviluppata, fyd·r, con</w:t>
      </w:r>
    </w:p>
    <w:p w14:paraId="090F40F8" w14:textId="77777777" w:rsidR="005D6043" w:rsidRDefault="00A3732B">
      <w:pPr>
        <w:keepNext/>
        <w:spacing w:before="60" w:after="80"/>
        <w:ind w:left="255"/>
      </w:pPr>
      <m:oMathPara>
        <m:oMath>
          <m:r>
            <m:t>r=</m:t>
          </m:r>
          <m:f>
            <m:fPr>
              <m:type m:val="bar"/>
            </m:fPr>
            <m:num>
              <m:r>
                <m:t>l−</m:t>
              </m:r>
              <m:sSub>
                <m:e>
                  <m:r>
                    <m:t>a</m:t>
                  </m:r>
                </m:e>
                <m:sub>
                  <m:r>
                    <m:t>l</m:t>
                  </m:r>
                </m:sub>
              </m:sSub>
            </m:num>
            <m:den>
              <m:sSub>
                <m:e>
                  <m:r>
                    <m:t>l</m:t>
                  </m:r>
                </m:e>
                <m:sub>
                  <m:r>
                    <m:t>bd</m:t>
                  </m:r>
                </m:sub>
              </m:sSub>
            </m:den>
          </m:f>
        </m:oMath>
      </m:oMathPara>
    </w:p>
    <w:p w14:paraId="293C2A62" w14:textId="77777777" w:rsidR="005D6043" w:rsidRDefault="00A3732B">
      <w:pPr>
        <w:spacing w:after="140"/>
      </w:pPr>
      <w:r>
        <w:t>limitato fra 0 e 1, dove l è la distanza dall'estremità delle barre più vicina, comprese le lunghezze di ancoraggio fuori dal modello alle estremità del palo, e governa il gruppo con r minore. r è arrotondato per difetto a 0,05; la sezione ridotta è la stessa con fyk e fu moltiplicati per r, e MRd± diventa quello delle barre ridotte, con il proprio rapporto ed esito, mentre il valore nominale e il taglio non cambiano. Vista e report scrivono «MRd con fyd·r» invece di «MRd nominale». Sotto r = 0,05, o con un</w:t>
      </w:r>
      <w:r>
        <w:t xml:space="preserve"> giunto non utilizzabile, MRd utilizzabile è nullo, il grafico si interrompe e il controllo resta parziale. In un caso di prova a strato unico, con testa libera e senza ancoraggio oltre la testa, la sezione critica passa </w:t>
      </w:r>
      <w:r>
        <w:lastRenderedPageBreak/>
        <w:t xml:space="preserve">così da </w:t>
      </w:r>
      <m:oMath>
        <m:r>
          <m:t>x=3</m:t>
        </m:r>
        <m:r>
          <m:t>,</m:t>
        </m:r>
        <m:r>
          <m:t>97</m:t>
        </m:r>
      </m:oMath>
      <w:r>
        <w:t xml:space="preserve"> m, con rapporto 0,22, a </w:t>
      </w:r>
      <m:oMath>
        <m:r>
          <m:t>x=0</m:t>
        </m:r>
        <m:r>
          <m:t>,</m:t>
        </m:r>
        <m:r>
          <m:t>94</m:t>
        </m:r>
      </m:oMath>
      <w:r>
        <w:t xml:space="preserve"> m, con </w:t>
      </w:r>
      <m:oMath>
        <m:r>
          <m:t>r=0</m:t>
        </m:r>
        <m:r>
          <m:t>,</m:t>
        </m:r>
        <m:r>
          <m:t>05</m:t>
        </m:r>
      </m:oMath>
      <w:r>
        <w:t xml:space="preserve">, </w:t>
      </w:r>
      <m:oMath>
        <m:sSub>
          <m:e>
            <m:r>
              <m:t>M</m:t>
            </m:r>
          </m:e>
          <m:sub>
            <m:r>
              <m:t>Rd</m:t>
            </m:r>
          </m:sub>
        </m:sSub>
        <m:r>
          <m:t>=76</m:t>
        </m:r>
      </m:oMath>
      <w:r>
        <w:t xml:space="preserve"> kNm contro </w:t>
      </w:r>
      <m:oMath>
        <m:r>
          <m:t>M=91</m:t>
        </m:r>
      </m:oMath>
      <w:r>
        <w:t xml:space="preserve"> kNm e rapporto 1,19. Fino alla 1.14.2 queste quote restavano da completare. Lo sviluppo parziale è una regola di resistenza della sezione: non certifica giunti o nodi speciali.</w:t>
      </w:r>
    </w:p>
    <w:p w14:paraId="0432C59A" w14:textId="77777777" w:rsidR="005D6043" w:rsidRDefault="00A3732B">
      <w:pPr>
        <w:spacing w:after="140"/>
      </w:pPr>
      <w:r>
        <w:t xml:space="preserve">Il controllo opzionale dei minimi pali è limitato a NTC 2018 §7.2.5, testo della Gazzetta Ufficiale del 20 febbraio 2018, p.213 (pagina 7 del PDF del capitolo 7): </w:t>
      </w:r>
      <m:oMath>
        <m:sSub>
          <m:e>
            <m:r>
              <m:t>A</m:t>
            </m:r>
          </m:e>
          <m:sub>
            <m:r>
              <m:t>s</m:t>
            </m:r>
          </m:sub>
        </m:sSub>
        <m:r>
          <m:t>≥0</m:t>
        </m:r>
        <m:r>
          <m:t>,</m:t>
        </m:r>
        <m:r>
          <m:t>003</m:t>
        </m:r>
        <m:sSub>
          <m:e>
            <m:r>
              <m:t>A</m:t>
            </m:r>
          </m:e>
          <m:sub>
            <m:r>
              <m:t>c</m:t>
            </m:r>
          </m:sub>
        </m:sSub>
      </m:oMath>
      <w:r>
        <w:t xml:space="preserve">, </w:t>
      </w:r>
      <m:oMath>
        <m:sSub>
          <m:e>
            <m:r>
              <m:t>ϕ</m:t>
            </m:r>
          </m:e>
          <m:sub>
            <m:r>
              <m:t>st</m:t>
            </m:r>
          </m:sub>
        </m:sSub>
        <m:r>
          <m:t>≥8</m:t>
        </m:r>
      </m:oMath>
      <w:r>
        <w:t xml:space="preserve"> mm e </w:t>
      </w:r>
      <m:oMath>
        <m:r>
          <m:t>s≤8</m:t>
        </m:r>
        <m:sSub>
          <m:e>
            <m:r>
              <m:t>ϕ</m:t>
            </m:r>
          </m:e>
          <m:sub>
            <m:r>
              <m:t>L</m:t>
            </m:r>
          </m:sub>
        </m:sSub>
      </m:oMath>
      <w:r>
        <w:t>.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dall</w:t>
      </w:r>
      <w:r>
        <w:t>'utente.</w:t>
      </w:r>
    </w:p>
    <w:p w14:paraId="2AD349D0" w14:textId="77777777" w:rsidR="005D6043" w:rsidRDefault="00A3732B">
      <w:pPr>
        <w:pStyle w:val="Titolo2"/>
        <w:keepNext/>
        <w:spacing w:after="140"/>
      </w:pPr>
      <w:bookmarkStart w:id="146" w:name="_Toc244139926"/>
      <w:r>
        <w:t>Dettagli dei pali e comportamento adottato</w:t>
      </w:r>
      <w:bookmarkEnd w:id="146"/>
    </w:p>
    <w:p w14:paraId="06C37221" w14:textId="77777777" w:rsidR="005D6043" w:rsidRDefault="00A3732B">
      <w:pPr>
        <w:spacing w:after="140"/>
      </w:pPr>
      <w:r>
        <w:t>Fonte consultata: D.M. 17 gennaio 2018, Gazzetta Ufficiale n. 42, supplemento ordinario n. 8, §7.2.5, pagina PDF 217, pagina stampata 213.</w:t>
      </w:r>
    </w:p>
    <w:p w14:paraId="12FE0CFF" w14:textId="77777777" w:rsidR="005D6043" w:rsidRDefault="00A3732B">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37453E2C" w14:textId="77777777" w:rsidR="005D6043" w:rsidRDefault="00A3732B">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766EE5EA" w14:textId="77777777" w:rsidR="005D6043" w:rsidRDefault="00A3732B">
      <w:pPr>
        <w:pStyle w:val="Titolo2"/>
        <w:keepNext/>
        <w:spacing w:after="140"/>
      </w:pPr>
      <w:bookmarkStart w:id="147" w:name="_Toc244139927"/>
      <w:r>
        <w:t>Geometria delle staffe e delle spirali e significato delle approvazioni</w:t>
      </w:r>
      <w:bookmarkEnd w:id="147"/>
    </w:p>
    <w:p w14:paraId="17772A3C" w14:textId="77777777" w:rsidR="005D6043" w:rsidRDefault="00A3732B">
      <w:pPr>
        <w:spacing w:after="140"/>
      </w:pPr>
      <w:r>
        <w:t xml:space="preserve">La tipologia trasversale è condivisa dai tratti ancora collegati; un tratto personalizzato può modificarla. Checker calcola all'asse il raggio </w:t>
      </w:r>
      <m:oMath>
        <m:r>
          <m:t>r=D/2−c−</m:t>
        </m:r>
        <m:sSub>
          <m:e>
            <m:r>
              <m:t>ϕ</m:t>
            </m:r>
          </m:e>
          <m:sub>
            <m:r>
              <m:t>t</m:t>
            </m:r>
          </m:sub>
        </m:sSub>
        <m:r>
          <m:t>/2</m:t>
        </m:r>
      </m:oMath>
      <w:r>
        <w:t xml:space="preserve">, con c copriferro esterno e diametro </w:t>
      </w:r>
      <w:r>
        <w:rPr>
          <w:rFonts w:ascii="Calibri" w:eastAsia="Calibri" w:hAnsi="Calibri" w:cs="Calibri"/>
        </w:rPr>
        <w:t>φ</w:t>
      </w:r>
      <w:r>
        <w:t xml:space="preserve">t dell'armatura trasversale. Per le staffe circolari, le quote derivano dalla suddivisione uniforme del tratto con passo non superiore a quello assegnato. Un confine interno appartiene al tratto successivo; l'ultimo comprende la punta. La lunghezza geometrica degli anelli è </w:t>
      </w:r>
      <m:oMath>
        <m:r>
          <m:t>n·2πr</m:t>
        </m:r>
      </m:oMath>
      <w:r>
        <w:t>.</w:t>
      </w:r>
    </w:p>
    <w:p w14:paraId="519C0CBF" w14:textId="77777777" w:rsidR="005D6043" w:rsidRDefault="00A3732B">
      <w:pPr>
        <w:spacing w:after="140"/>
      </w:pPr>
      <w:r>
        <w:lastRenderedPageBreak/>
        <w:t xml:space="preserve">Per la spirale si assume, solo ai fini della geometria nominale, un numero intero di spire pari all'arrotondamento per eccesso di </w:t>
      </w:r>
      <m:oMath>
        <m:f>
          <m:fPr>
            <m:type m:val="lin"/>
          </m:fPr>
          <m:num>
            <m:r>
              <m:t>L</m:t>
            </m:r>
          </m:num>
          <m:den>
            <m:sSub>
              <m:e>
                <m:r>
                  <m:t>p</m:t>
                </m:r>
              </m:e>
              <m:sub>
                <m:r>
                  <m:t>max</m:t>
                </m:r>
              </m:sub>
            </m:sSub>
          </m:den>
        </m:f>
      </m:oMath>
      <w:r>
        <w:t xml:space="preserve">; il passo effettivo è </w:t>
      </w:r>
      <m:oMath>
        <m:f>
          <m:fPr>
            <m:type m:val="lin"/>
          </m:fPr>
          <m:num>
            <m:r>
              <m:t>L</m:t>
            </m:r>
          </m:num>
          <m:den>
            <m:r>
              <m:t>n</m:t>
            </m:r>
          </m:den>
        </m:f>
      </m:oMath>
      <w:r>
        <w:t xml:space="preserve">. La lunghezza dell'elica è la diagonale del rettangolo ottenuto sviluppando il cilindro, con lati </w:t>
      </w:r>
      <m:oMath>
        <m:r>
          <m:t>n·2πr</m:t>
        </m:r>
      </m:oMath>
      <w:r>
        <w:t xml:space="preserve"> e </w:t>
      </w:r>
      <m:oMath>
        <m:r>
          <m:t>L</m:t>
        </m:r>
      </m:oMath>
      <w:r>
        <w:t>.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6AA1EA21" w14:textId="77777777" w:rsidR="005D6043" w:rsidRDefault="00A3732B">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609FDFA9" w14:textId="77777777" w:rsidR="005D6043" w:rsidRDefault="00A3732B">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705430E8" w14:textId="77777777" w:rsidR="005D6043" w:rsidRDefault="00A3732B">
      <w:pPr>
        <w:pStyle w:val="Titolo2"/>
        <w:keepNext/>
        <w:spacing w:after="140"/>
      </w:pPr>
      <w:bookmarkStart w:id="148" w:name="_Toc244139928"/>
      <w:r>
        <w:t>Zona dissipativa di testa secondo NTC 2018</w:t>
      </w:r>
      <w:bookmarkEnd w:id="148"/>
    </w:p>
    <w:p w14:paraId="68E51E4D" w14:textId="77777777" w:rsidR="005D6043" w:rsidRDefault="00A3732B">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38C87113" w14:textId="77777777" w:rsidR="005D6043" w:rsidRDefault="00A3732B">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m:oMath>
        <m:r>
          <m:t>min(10D,L)</m:t>
        </m:r>
      </m:oMath>
      <w:r>
        <w:t xml:space="preserve"> produce un esito non soddisfatto; una maggiore è ammessa. Il contatto profondo tra strati e la relativa zona di almeno 5D sono richiamati nelle informazioni, ma non sono dedotti né verificati da questa modalità di testa.</w:t>
      </w:r>
    </w:p>
    <w:p w14:paraId="7CA6BE77" w14:textId="77777777" w:rsidR="005D6043" w:rsidRDefault="00A3732B">
      <w:pPr>
        <w:spacing w:after="140"/>
      </w:pPr>
      <w:r>
        <w:t xml:space="preserve">Checker applica nella zona </w:t>
      </w:r>
      <m:oMath>
        <m:sSub>
          <m:e>
            <m:r>
              <m:t>A</m:t>
            </m:r>
          </m:e>
          <m:sub>
            <m:r>
              <m:t>s</m:t>
            </m:r>
          </m:sub>
        </m:sSub>
        <m:r>
          <m:t>≥0</m:t>
        </m:r>
        <m:r>
          <m:t>,</m:t>
        </m:r>
        <m:r>
          <m:t>01</m:t>
        </m:r>
        <m:sSub>
          <m:e>
            <m:r>
              <m:t>A</m:t>
            </m:r>
          </m:e>
          <m:sub>
            <m:r>
              <m:t>c</m:t>
            </m:r>
          </m:sub>
        </m:sSub>
      </m:oMath>
      <w:r>
        <w:t xml:space="preserve">, staffe singole e </w:t>
      </w:r>
      <m:oMath>
        <m:r>
          <m:t>s≤6</m:t>
        </m:r>
        <m:sSub>
          <m:e>
            <m:r>
              <m:t>ϕ</m:t>
            </m:r>
          </m:e>
          <m:sub>
            <m:r>
              <m:t>L,min</m:t>
            </m:r>
          </m:sub>
        </m:sSub>
      </m:oMath>
      <w:r>
        <w:t xml:space="preserve">; mantiene </w:t>
      </w:r>
      <m:oMath>
        <m:sSub>
          <m:e>
            <m:r>
              <m:t>ϕ</m:t>
            </m:r>
          </m:e>
          <m:sub>
            <m:r>
              <m:t>st</m:t>
            </m:r>
          </m:sub>
        </m:sSub>
        <m:r>
          <m:t>≥8</m:t>
        </m:r>
      </m:oMath>
      <w:r>
        <w:t xml:space="preserve"> mm lungo tutto il palo. Fuori dalla zona controlla </w:t>
      </w:r>
      <m:oMath>
        <m:sSub>
          <m:e>
            <m:r>
              <m:t>A</m:t>
            </m:r>
          </m:e>
          <m:sub>
            <m:r>
              <m:t>s</m:t>
            </m:r>
          </m:sub>
        </m:sSub>
        <m:r>
          <m:t>≥0</m:t>
        </m:r>
        <m:r>
          <m:t>,</m:t>
        </m:r>
        <m:r>
          <m:t>003</m:t>
        </m:r>
        <m:sSub>
          <m:e>
            <m:r>
              <m:t>A</m:t>
            </m:r>
          </m:e>
          <m:sub>
            <m:r>
              <m:t>c</m:t>
            </m:r>
          </m:sub>
        </m:sSub>
      </m:oMath>
      <w:r>
        <w:t xml:space="preserve"> e </w:t>
      </w:r>
      <m:oMath>
        <m:r>
          <m:t>s≤8</m:t>
        </m:r>
        <m:sSub>
          <m:e>
            <m:r>
              <m:t>ϕ</m:t>
            </m:r>
          </m:e>
          <m:sub>
            <m:r>
              <m:t>L,min</m:t>
            </m:r>
          </m:sub>
        </m:sSub>
      </m:oMath>
      <w:r>
        <w:t xml:space="preserve">. Se un tratto uniforme interseca anche parzialmente la zona, i limiti geometrici più restrittivi valgono per quel tratto; l'utente può introdurre una partizione. L'uso del minimo diametro </w:t>
      </w:r>
      <w:r>
        <w:lastRenderedPageBreak/>
        <w:t>longitudinale in presenza di barre diverse è una scelta conservativa esplicitata dal software. I controlli di trave/pilastro selezionati dall'utente rimangono aggiuntivi.</w:t>
      </w:r>
    </w:p>
    <w:p w14:paraId="23E5CFE5" w14:textId="77777777" w:rsidR="005D6043" w:rsidRDefault="00A3732B">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7E30DEB1" w14:textId="77777777">
        <w:trPr>
          <w:cantSplit/>
          <w:tblHeader/>
          <w:jc w:val="center"/>
        </w:trPr>
        <w:tc>
          <w:tcPr>
            <w:tcW w:w="2381" w:type="dxa"/>
            <w:shd w:val="clear" w:color="auto" w:fill="E7E6E6"/>
            <w:tcMar>
              <w:top w:w="90" w:type="dxa"/>
              <w:left w:w="90" w:type="dxa"/>
              <w:bottom w:w="90" w:type="dxa"/>
              <w:right w:w="90" w:type="dxa"/>
            </w:tcMar>
            <w:vAlign w:val="center"/>
          </w:tcPr>
          <w:p w14:paraId="426556FD" w14:textId="77777777" w:rsidR="005D6043" w:rsidRDefault="00A3732B">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44C6F6BC" w14:textId="77777777" w:rsidR="005D6043" w:rsidRDefault="00A3732B">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1FF4676F" w14:textId="77777777" w:rsidR="005D6043" w:rsidRDefault="00A3732B">
            <w:pPr>
              <w:spacing w:before="20" w:after="20"/>
              <w:jc w:val="left"/>
            </w:pPr>
            <w:r>
              <w:rPr>
                <w:b/>
                <w:sz w:val="21"/>
              </w:rPr>
              <w:t>Campo e dati necessari</w:t>
            </w:r>
          </w:p>
        </w:tc>
      </w:tr>
      <w:tr w:rsidR="005D6043" w14:paraId="3ECA472E" w14:textId="77777777">
        <w:trPr>
          <w:cantSplit/>
          <w:jc w:val="center"/>
        </w:trPr>
        <w:tc>
          <w:tcPr>
            <w:tcW w:w="2381" w:type="dxa"/>
            <w:tcMar>
              <w:top w:w="90" w:type="dxa"/>
              <w:left w:w="90" w:type="dxa"/>
              <w:bottom w:w="90" w:type="dxa"/>
              <w:right w:w="90" w:type="dxa"/>
            </w:tcMar>
            <w:vAlign w:val="center"/>
          </w:tcPr>
          <w:p w14:paraId="33DC368B" w14:textId="77777777" w:rsidR="005D6043" w:rsidRDefault="00A3732B">
            <w:pPr>
              <w:spacing w:before="20" w:after="20"/>
              <w:jc w:val="left"/>
            </w:pPr>
            <w:r>
              <w:rPr>
                <w:sz w:val="21"/>
              </w:rPr>
              <w:t>Margine a taglio</w:t>
            </w:r>
          </w:p>
        </w:tc>
        <w:tc>
          <w:tcPr>
            <w:tcW w:w="3402" w:type="dxa"/>
            <w:tcMar>
              <w:top w:w="90" w:type="dxa"/>
              <w:left w:w="90" w:type="dxa"/>
              <w:bottom w:w="90" w:type="dxa"/>
              <w:right w:w="90" w:type="dxa"/>
            </w:tcMar>
            <w:vAlign w:val="center"/>
          </w:tcPr>
          <w:p w14:paraId="22255148" w14:textId="77777777" w:rsidR="005D6043" w:rsidRDefault="00A3732B">
            <w:pPr>
              <w:spacing w:before="20" w:after="20"/>
              <w:jc w:val="left"/>
            </w:pPr>
            <m:oMathPara>
              <m:oMath>
                <m:r>
                  <m:t>1</m:t>
                </m:r>
                <m:r>
                  <m:t>,</m:t>
                </m:r>
                <m:r>
                  <m:t>3</m:t>
                </m:r>
                <m:r>
                  <m:rPr>
                    <m:sty m:val="p"/>
                  </m:rPr>
                  <m:t>abs</m:t>
                </m:r>
                <m:r>
                  <m:t>(</m:t>
                </m:r>
                <m:sSub>
                  <m:e>
                    <m:r>
                      <m:t>V</m:t>
                    </m:r>
                  </m:e>
                  <m:sub>
                    <m:r>
                      <m:t>Ed</m:t>
                    </m:r>
                  </m:sub>
                </m:sSub>
                <m:r>
                  <m:t>)≤</m:t>
                </m:r>
                <m:sSub>
                  <m:e>
                    <m:r>
                      <m:t>V</m:t>
                    </m:r>
                  </m:e>
                  <m:sub>
                    <m:r>
                      <m:t>Rd</m:t>
                    </m:r>
                  </m:sub>
                </m:sSub>
              </m:oMath>
            </m:oMathPara>
          </w:p>
        </w:tc>
        <w:tc>
          <w:tcPr>
            <w:tcW w:w="3855" w:type="dxa"/>
            <w:tcMar>
              <w:top w:w="90" w:type="dxa"/>
              <w:left w:w="90" w:type="dxa"/>
              <w:bottom w:w="90" w:type="dxa"/>
              <w:right w:w="90" w:type="dxa"/>
            </w:tcMar>
            <w:vAlign w:val="center"/>
          </w:tcPr>
          <w:p w14:paraId="0CAC0862" w14:textId="77777777" w:rsidR="005D6043" w:rsidRDefault="00A3732B">
            <w:pPr>
              <w:spacing w:before="20" w:after="20"/>
              <w:jc w:val="left"/>
            </w:pPr>
            <w:r>
              <w:rPr>
                <w:sz w:val="21"/>
              </w:rPr>
              <w:t>Tutto il palo; domanda sismica confermata e modello di taglio disponibile</w:t>
            </w:r>
          </w:p>
        </w:tc>
      </w:tr>
      <w:tr w:rsidR="005D6043" w14:paraId="3B87C6C9" w14:textId="77777777">
        <w:trPr>
          <w:cantSplit/>
          <w:jc w:val="center"/>
        </w:trPr>
        <w:tc>
          <w:tcPr>
            <w:tcW w:w="2381" w:type="dxa"/>
            <w:tcMar>
              <w:top w:w="90" w:type="dxa"/>
              <w:left w:w="90" w:type="dxa"/>
              <w:bottom w:w="90" w:type="dxa"/>
              <w:right w:w="90" w:type="dxa"/>
            </w:tcMar>
            <w:vAlign w:val="center"/>
          </w:tcPr>
          <w:p w14:paraId="711996A9" w14:textId="77777777" w:rsidR="005D6043" w:rsidRDefault="00A3732B">
            <w:pPr>
              <w:spacing w:before="20" w:after="20"/>
              <w:jc w:val="left"/>
            </w:pPr>
            <w:r>
              <w:rPr>
                <w:sz w:val="21"/>
              </w:rPr>
              <w:t>Compressione media</w:t>
            </w:r>
          </w:p>
        </w:tc>
        <w:tc>
          <w:tcPr>
            <w:tcW w:w="3402" w:type="dxa"/>
            <w:tcMar>
              <w:top w:w="90" w:type="dxa"/>
              <w:left w:w="90" w:type="dxa"/>
              <w:bottom w:w="90" w:type="dxa"/>
              <w:right w:w="90" w:type="dxa"/>
            </w:tcMar>
            <w:vAlign w:val="center"/>
          </w:tcPr>
          <w:p w14:paraId="7DB5C142" w14:textId="77777777" w:rsidR="005D6043" w:rsidRDefault="00A3732B">
            <w:pPr>
              <w:spacing w:before="20" w:after="20"/>
              <w:jc w:val="left"/>
            </w:pPr>
            <m:oMathPara>
              <m:oMath>
                <m:r>
                  <m:t>max(0,N)·1000/</m:t>
                </m:r>
                <m:sSub>
                  <m:e>
                    <m:r>
                      <m:t>A</m:t>
                    </m:r>
                  </m:e>
                  <m:sub>
                    <m:r>
                      <m:t>c</m:t>
                    </m:r>
                  </m:sub>
                </m:sSub>
                <m:r>
                  <m:t>&lt;0</m:t>
                </m:r>
                <m:r>
                  <m:t>,</m:t>
                </m:r>
                <m:r>
                  <m:t>45</m:t>
                </m:r>
                <m:sSub>
                  <m:e>
                    <m:r>
                      <m:t>f</m:t>
                    </m:r>
                  </m:e>
                  <m:sub>
                    <m:r>
                      <m:t>cd</m:t>
                    </m:r>
                  </m:sub>
                </m:sSub>
              </m:oMath>
            </m:oMathPara>
          </w:p>
        </w:tc>
        <w:tc>
          <w:tcPr>
            <w:tcW w:w="3855" w:type="dxa"/>
            <w:tcMar>
              <w:top w:w="90" w:type="dxa"/>
              <w:left w:w="90" w:type="dxa"/>
              <w:bottom w:w="90" w:type="dxa"/>
              <w:right w:w="90" w:type="dxa"/>
            </w:tcMar>
            <w:vAlign w:val="center"/>
          </w:tcPr>
          <w:p w14:paraId="40C40886" w14:textId="77777777" w:rsidR="005D6043" w:rsidRDefault="00A3732B">
            <w:pPr>
              <w:spacing w:before="20" w:after="20"/>
              <w:jc w:val="left"/>
            </w:pPr>
            <w:r>
              <w:rPr>
                <w:sz w:val="21"/>
              </w:rPr>
              <w:t>Zona dissipativa; N positivo a compressione in kN, Ac in mm², tensioni in MPa</w:t>
            </w:r>
          </w:p>
        </w:tc>
      </w:tr>
      <w:tr w:rsidR="005D6043" w14:paraId="7CB948CA" w14:textId="77777777">
        <w:trPr>
          <w:cantSplit/>
          <w:jc w:val="center"/>
        </w:trPr>
        <w:tc>
          <w:tcPr>
            <w:tcW w:w="2381" w:type="dxa"/>
            <w:tcMar>
              <w:top w:w="90" w:type="dxa"/>
              <w:left w:w="90" w:type="dxa"/>
              <w:bottom w:w="90" w:type="dxa"/>
              <w:right w:w="90" w:type="dxa"/>
            </w:tcMar>
            <w:vAlign w:val="center"/>
          </w:tcPr>
          <w:p w14:paraId="62E1D925" w14:textId="77777777" w:rsidR="005D6043" w:rsidRDefault="00A3732B">
            <w:pPr>
              <w:spacing w:before="20" w:after="20"/>
              <w:jc w:val="left"/>
            </w:pPr>
            <w:r>
              <w:rPr>
                <w:sz w:val="21"/>
              </w:rPr>
              <w:t>Momento elastico</w:t>
            </w:r>
          </w:p>
        </w:tc>
        <w:tc>
          <w:tcPr>
            <w:tcW w:w="3402" w:type="dxa"/>
            <w:tcMar>
              <w:top w:w="90" w:type="dxa"/>
              <w:left w:w="90" w:type="dxa"/>
              <w:bottom w:w="90" w:type="dxa"/>
              <w:right w:w="90" w:type="dxa"/>
            </w:tcMar>
            <w:vAlign w:val="center"/>
          </w:tcPr>
          <w:p w14:paraId="0D544F44" w14:textId="77777777" w:rsidR="005D6043" w:rsidRDefault="00A3732B">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7671899D" w14:textId="77777777" w:rsidR="005D6043" w:rsidRDefault="00A3732B">
            <w:pPr>
              <w:spacing w:before="20" w:after="20"/>
              <w:jc w:val="left"/>
            </w:pPr>
            <w:r>
              <w:rPr>
                <w:sz w:val="21"/>
              </w:rPr>
              <w:t>Tutto il palo; momento elastico non ridotto e N della stessa combinazione sismica</w:t>
            </w:r>
          </w:p>
        </w:tc>
      </w:tr>
    </w:tbl>
    <w:p w14:paraId="6B2A57DB" w14:textId="77777777" w:rsidR="005D6043" w:rsidRDefault="005D6043"/>
    <w:p w14:paraId="52794ABE" w14:textId="77777777" w:rsidR="005D6043" w:rsidRDefault="00A3732B">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 xml:space="preserve">iene usato per sostituire </w:t>
      </w:r>
      <m:oMath>
        <m:sSub>
          <m:e>
            <m:r>
              <m:t>M</m:t>
            </m:r>
          </m:e>
          <m:sub>
            <m:r>
              <m:t>Ed</m:t>
            </m:r>
          </m:sub>
        </m:sSub>
        <m:r>
          <m:t>≤</m:t>
        </m:r>
        <m:sSub>
          <m:e>
            <m:r>
              <m:t>M</m:t>
            </m:r>
          </m:e>
          <m:sub>
            <m:r>
              <m:t>Rd</m:t>
            </m:r>
          </m:sub>
        </m:sSub>
      </m:oMath>
      <w:r>
        <w:t>.</w:t>
      </w:r>
    </w:p>
    <w:p w14:paraId="1235414E" w14:textId="77777777" w:rsidR="005D6043" w:rsidRDefault="00A3732B">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2016FE7E" w14:textId="77777777" w:rsidR="005D6043" w:rsidRDefault="00A3732B">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2D2DE13F" w14:textId="77777777" w:rsidR="005D6043" w:rsidRDefault="00A3732B">
      <w:pPr>
        <w:spacing w:after="140"/>
      </w:pPr>
      <w:r>
        <w:t xml:space="preserve">Riferimenti indipendenti dei test: per </w:t>
      </w:r>
      <m:oMath>
        <m:r>
          <m:t>D=1</m:t>
        </m:r>
      </m:oMath>
      <w:r>
        <w:t xml:space="preserve"> m, </w:t>
      </w:r>
      <m:oMath>
        <m:sSub>
          <m:e>
            <m:r>
              <m:t>A</m:t>
            </m:r>
          </m:e>
          <m:sub>
            <m:r>
              <m:t>c</m:t>
            </m:r>
          </m:sub>
        </m:sSub>
        <m:r>
          <m:t>=785398</m:t>
        </m:r>
        <m:r>
          <m:t>,</m:t>
        </m:r>
        <m:r>
          <m:t>1634</m:t>
        </m:r>
      </m:oMath>
      <w:r>
        <w:t xml:space="preserve"> mm² e </w:t>
      </w:r>
      <m:oMath>
        <m:sSub>
          <m:e>
            <m:r>
              <m:t>A</m:t>
            </m:r>
          </m:e>
          <m:sub>
            <m:r>
              <m:t>s,min</m:t>
            </m:r>
          </m:sub>
        </m:sSub>
        <m:r>
          <m:t>=7853</m:t>
        </m:r>
        <m:r>
          <m:t>,</m:t>
        </m:r>
        <m:r>
          <m:t>9816</m:t>
        </m:r>
      </m:oMath>
      <w:r>
        <w:t xml:space="preserve"> mm² in testa. 24Ø24 forniscono 10857,3442 mm² e passo limite 144 mm; 20Ø20 </w:t>
      </w:r>
      <w:r>
        <w:lastRenderedPageBreak/>
        <w:t xml:space="preserve">forniscono 6283,1853 mm² e non soddisfano il minimo di testa. Con </w:t>
      </w:r>
      <m:oMath>
        <m:sSub>
          <m:e>
            <m:r>
              <m:t>f</m:t>
            </m:r>
          </m:e>
          <m:sub>
            <m:r>
              <m:t>cd</m:t>
            </m:r>
          </m:sub>
        </m:sSub>
        <m:r>
          <m:t>=20</m:t>
        </m:r>
      </m:oMath>
      <w:r>
        <w:t xml:space="preserve"> MPa il limite di compressione è 9 MPa; </w:t>
      </w:r>
      <m:oMath>
        <m:r>
          <m:t>N=1000</m:t>
        </m:r>
      </m:oMath>
      <w:r>
        <w:t xml:space="preserve"> kN dà 1,2732395 MPa. </w:t>
      </w:r>
      <m:oMath>
        <m:r>
          <m:t>V=100</m:t>
        </m:r>
      </m:oMath>
      <w:r>
        <w:t xml:space="preserve"> kN richiede VRd almeno 130 kN. Con MRd positivo 200 e negativo −150 kNm, i limiti elastici nominali sono 300 e 225 kNm nei rispettivi versi, con uguaglianza non ammessa. Le prove coprono anche zona estesa su più tratti, palo corto, spirale, azioni mancanti, coefficienti custom, resistenze non disponibili e salvataggio.</w:t>
      </w:r>
    </w:p>
    <w:p w14:paraId="5426ED93" w14:textId="77777777" w:rsidR="005D6043" w:rsidRDefault="00A3732B">
      <w:pPr>
        <w:pStyle w:val="Titolo2"/>
        <w:keepNext/>
        <w:spacing w:after="140"/>
      </w:pPr>
      <w:bookmarkStart w:id="149" w:name="_Toc244139929"/>
      <w:r>
        <w:t>Criterio di cambio sezione e tempi delle verifiche</w:t>
      </w:r>
      <w:bookmarkEnd w:id="149"/>
    </w:p>
    <w:p w14:paraId="74750960" w14:textId="77777777" w:rsidR="005D6043" w:rsidRDefault="00A3732B">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48F59412" w14:textId="77777777" w:rsidR="005D6043" w:rsidRDefault="00A3732B">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103E5B79" w14:textId="77777777" w:rsidR="005D6043" w:rsidRDefault="00A3732B">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4347D7C5" w14:textId="77777777" w:rsidR="005D6043" w:rsidRDefault="00A3732B">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 Nel foglio c.a. di approfondimento i coefficienti unitari valgono in tutte le verifiche della sezione: dominio, taglio e torsione, ancoraggi, dettagli costruttivi e primo snervament</w:t>
      </w:r>
      <w:r>
        <w:t xml:space="preserve">o della curva momento–curvatura, con </w:t>
      </w:r>
      <m:oMath>
        <m:sSub>
          <m:e>
            <m:r>
              <m:t>ε</m:t>
            </m:r>
          </m:e>
          <m:sub>
            <m:r>
              <m:t>yd</m:t>
            </m:r>
          </m:sub>
        </m:sSub>
        <m:r>
          <m:t>=</m:t>
        </m:r>
        <m:sSub>
          <m:e>
            <m:r>
              <m:t>f</m:t>
            </m:r>
          </m:e>
          <m:sub>
            <m:r>
              <m:t>yk</m:t>
            </m:r>
          </m:sub>
        </m:sSub>
        <m:r>
          <m:t>/</m:t>
        </m:r>
        <m:sSub>
          <m:e>
            <m:r>
              <m:t>E</m:t>
            </m:r>
          </m:e>
          <m:sub>
            <m:r>
              <m:t>s</m:t>
            </m:r>
          </m:sub>
        </m:sSub>
      </m:oMath>
      <w:r>
        <w:t>.</w:t>
      </w:r>
    </w:p>
    <w:p w14:paraId="362D7DDA" w14:textId="77777777" w:rsidR="005D6043" w:rsidRDefault="00A3732B">
      <w:pPr>
        <w:pStyle w:val="Titolo2"/>
        <w:keepNext/>
        <w:spacing w:after="140"/>
      </w:pPr>
      <w:bookmarkStart w:id="150" w:name="_Toc244139930"/>
      <w:r>
        <w:t>Calcolo parallelo e dipendenze dei risultati</w:t>
      </w:r>
      <w:bookmarkEnd w:id="150"/>
    </w:p>
    <w:p w14:paraId="0A41F382" w14:textId="77777777" w:rsidR="005D6043" w:rsidRDefault="00A3732B">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1F277781" w14:textId="77777777" w:rsidR="005D6043" w:rsidRDefault="00A3732B">
      <w:pPr>
        <w:spacing w:after="140"/>
      </w:pPr>
      <w:r>
        <w:lastRenderedPageBreak/>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482048F5" w14:textId="77777777" w:rsidR="005D6043" w:rsidRDefault="00A3732B">
      <w:pPr>
        <w:pStyle w:val="Titolo2"/>
        <w:keepNext/>
        <w:spacing w:after="140"/>
      </w:pPr>
      <w:bookmarkStart w:id="151" w:name="_Toc244139931"/>
      <w:r>
        <w:t>Sovrapposizioni iniziali e suddivisione costruttiva</w:t>
      </w:r>
      <w:bookmarkEnd w:id="151"/>
    </w:p>
    <w:p w14:paraId="199BC895" w14:textId="77777777" w:rsidR="005D6043" w:rsidRDefault="00A3732B">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086AACFC" w14:textId="77777777" w:rsidR="005D6043" w:rsidRDefault="00A3732B">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7F7B0381" w14:textId="77777777" w:rsidR="005D6043" w:rsidRDefault="00A3732B">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2D426267" w14:textId="77777777" w:rsidR="005D6043" w:rsidRDefault="00A3732B">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66C5CAAE" w14:textId="77777777" w:rsidR="005D6043" w:rsidRDefault="00A3732B">
      <w:pPr>
        <w:spacing w:after="140"/>
      </w:pPr>
      <w:r>
        <w:lastRenderedPageBreak/>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4CFD5711" w14:textId="77777777" w:rsidR="005D6043" w:rsidRDefault="00A3732B">
      <w:pPr>
        <w:pStyle w:val="Titolo2"/>
        <w:keepNext/>
        <w:spacing w:after="140"/>
      </w:pPr>
      <w:bookmarkStart w:id="152" w:name="_Toc244139932"/>
      <w:r>
        <w:t>Fonti e validazione dell'estensione strutturale</w:t>
      </w:r>
      <w:bookmarkEnd w:id="152"/>
    </w:p>
    <w:p w14:paraId="2E02098F" w14:textId="77777777" w:rsidR="005D6043" w:rsidRDefault="00A3732B">
      <w:pPr>
        <w:spacing w:after="140"/>
      </w:pPr>
      <w:r>
        <w:t>Fonti: DM 17 gennaio 2018, NTC, Gazzetta Ufficiale, capitolo 4 (§4.1.2.3.5, §4.1.6.1.4) e capitolo 7 (§7.2.5); EN 1992-1-1:2004 §9.2.1.3 per la traslazione del diagramma delle forze di trazione.</w:t>
      </w:r>
    </w:p>
    <w:p w14:paraId="1F357962" w14:textId="77777777" w:rsidR="005D6043" w:rsidRDefault="00A3732B">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m:oMath>
        <m:sSub>
          <m:e>
            <m:r>
              <m:t>σ</m:t>
            </m:r>
          </m:e>
          <m:sub>
            <m:r>
              <m:t>sd</m:t>
            </m:r>
          </m:sub>
        </m:sSub>
        <m:r>
          <m:t>=400</m:t>
        </m:r>
      </m:oMath>
      <w:r>
        <w:t xml:space="preserve"> MPa, </w:t>
      </w:r>
      <m:oMath>
        <m:sSub>
          <m:e>
            <m:r>
              <m:t>f</m:t>
            </m:r>
          </m:e>
          <m:sub>
            <m:r>
              <m:t>ctk,0</m:t>
            </m:r>
            <m:r>
              <m:t>,</m:t>
            </m:r>
            <m:r>
              <m:t>05</m:t>
            </m:r>
          </m:sub>
        </m:sSub>
        <m:r>
          <m:t>=2</m:t>
        </m:r>
      </m:oMath>
      <w:r>
        <w:t xml:space="preserve"> MPa, </w:t>
      </w:r>
      <m:oMath>
        <m:sSub>
          <m:e>
            <m:r>
              <m:t>γ</m:t>
            </m:r>
          </m:e>
          <m:sub>
            <m:r>
              <m:t>c</m:t>
            </m:r>
          </m:sub>
        </m:sSub>
        <m:r>
          <m:t>=1</m:t>
        </m:r>
        <m:r>
          <m:t>,</m:t>
        </m:r>
        <m:r>
          <m:t>5</m:t>
        </m:r>
      </m:oMath>
      <w:r>
        <w:t xml:space="preserve"> e buona aderenza danno </w:t>
      </w:r>
      <m:oMath>
        <m:sSub>
          <m:e>
            <m:r>
              <m:t>f</m:t>
            </m:r>
          </m:e>
          <m:sub>
            <m:r>
              <m:t>bd</m:t>
            </m:r>
          </m:sub>
        </m:sSub>
        <m:r>
          <m:t>=3</m:t>
        </m:r>
      </m:oMath>
      <w:r>
        <w:t xml:space="preserve"> MPa, </w:t>
      </w:r>
      <m:oMath>
        <m:sSub>
          <m:e>
            <m:r>
              <m:t>l</m:t>
            </m:r>
          </m:e>
          <m:sub>
            <m:r>
              <m:t>bd</m:t>
            </m:r>
          </m:sub>
        </m:sSub>
        <m:r>
          <m:t>=533</m:t>
        </m:r>
        <m:r>
          <m:t>,</m:t>
        </m:r>
        <m:r>
          <m:t>333</m:t>
        </m:r>
      </m:oMath>
      <w:r>
        <w:t xml:space="preserve"> mm e </w:t>
      </w:r>
      <m:oMath>
        <m:sSub>
          <m:e>
            <m:r>
              <m:t>l</m:t>
            </m:r>
          </m:e>
          <m:sub>
            <m:r>
              <m:t>0</m:t>
            </m:r>
          </m:sub>
        </m:sSub>
        <m:r>
          <m:t>=800</m:t>
        </m:r>
      </m:oMath>
      <w:r>
        <w:t xml:space="preserve"> mm con tutte le barre sovrapposte. Restano attivi i confronti analitici FEM e Viggiani già documentati.</w:t>
      </w:r>
    </w:p>
    <w:p w14:paraId="617E748C" w14:textId="77777777" w:rsidR="005D6043" w:rsidRDefault="00A3732B">
      <w:pPr>
        <w:pStyle w:val="Titolo2"/>
        <w:keepNext/>
        <w:spacing w:after="140"/>
      </w:pPr>
      <w:bookmarkStart w:id="153" w:name="_Toc244139933"/>
      <w:r>
        <w:t>Discretizzazione e recupero delle sollecitazioni</w:t>
      </w:r>
      <w:bookmarkEnd w:id="153"/>
    </w:p>
    <w:p w14:paraId="4B4A17CB" w14:textId="77777777" w:rsidR="005D6043" w:rsidRDefault="00A3732B">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747FA707" w14:textId="77777777" w:rsidR="005D6043" w:rsidRDefault="00A3732B">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6037A10A" w14:textId="77777777" w:rsidR="005D6043" w:rsidRDefault="00A3732B">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5129F33E" w14:textId="77777777" w:rsidR="005D6043" w:rsidRDefault="00A3732B">
      <w:pPr>
        <w:spacing w:after="140"/>
      </w:pPr>
      <w:r>
        <w:t xml:space="preserve">Le forze terminali dell'elemento provengono dalla matrice completa dell'elemento moltiplicata per i suoi gradi di libertà. Da esse si ricostruiscono V e M integrando analiticamente </w:t>
      </w:r>
      <m:oMath>
        <m:r>
          <m:t>q=−k</m:t>
        </m:r>
        <m:r>
          <m:t>y</m:t>
        </m:r>
      </m:oMath>
      <w:r>
        <w:t xml:space="preserve"> e le equazioni di equilibrio. Non si derivano ripetutamente gli spostamenti campionati. Il recupero equilibrato converge alla relazione costitutiva della trave; a mesh finita è distinto dalla semplice curvatura cubica elementare.</w:t>
      </w:r>
    </w:p>
    <w:p w14:paraId="51657FF8" w14:textId="77777777" w:rsidR="005D6043" w:rsidRDefault="00A3732B">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w:t>
      </w:r>
      <w:r>
        <w:lastRenderedPageBreak/>
        <w:t xml:space="preserve">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3DEB1CE5" w14:textId="77777777" w:rsidR="005D6043" w:rsidRDefault="00A3732B">
      <w:pPr>
        <w:pStyle w:val="Titolo2"/>
        <w:keepNext/>
        <w:spacing w:after="140"/>
      </w:pPr>
      <w:bookmarkStart w:id="154" w:name="_Toc244139934"/>
      <w:r>
        <w:t>Equilibrio e convergenza</w:t>
      </w:r>
      <w:bookmarkEnd w:id="154"/>
    </w:p>
    <w:p w14:paraId="7FC041D2" w14:textId="77777777" w:rsidR="005D6043" w:rsidRDefault="00A3732B">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0DAA242E" w14:textId="77777777" w:rsidR="005D6043" w:rsidRDefault="00A3732B">
      <w:pPr>
        <w:keepNext/>
        <w:spacing w:before="60" w:after="80"/>
        <w:ind w:left="255"/>
      </w:pPr>
      <m:oMathPara>
        <m:oMath>
          <m:sSub>
            <m:e>
              <m:r>
                <m:t>R</m:t>
              </m:r>
            </m:e>
            <m:sub>
              <m:r>
                <m:t>F</m:t>
              </m:r>
            </m:sub>
          </m:sSub>
          <m:r>
            <m:t>=H+∫q</m:t>
          </m:r>
          <m:r>
            <m:t>dx+</m:t>
          </m:r>
          <m:sSub>
            <m:e>
              <m:r>
                <m:t>R</m:t>
              </m:r>
            </m:e>
            <m:sub>
              <m:r>
                <m:t>H,p</m:t>
              </m:r>
            </m:sub>
          </m:sSub>
        </m:oMath>
      </m:oMathPara>
    </w:p>
    <w:p w14:paraId="533ABB2C" w14:textId="77777777" w:rsidR="005D6043" w:rsidRDefault="00A3732B">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0F2B653F" w14:textId="77777777" w:rsidR="005D6043" w:rsidRDefault="00A3732B">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0ED7E8B3" w14:textId="77777777" w:rsidR="005D6043" w:rsidRDefault="00A3732B">
      <w:pPr>
        <w:pStyle w:val="Titolo2"/>
        <w:keepNext/>
        <w:spacing w:after="140"/>
      </w:pPr>
      <w:bookmarkStart w:id="155" w:name="_Toc244139935"/>
      <w:r>
        <w:t>Riferimenti indipendenti e prove riproducibili</w:t>
      </w:r>
      <w:bookmarkEnd w:id="155"/>
    </w:p>
    <w:p w14:paraId="0C06C118" w14:textId="77777777" w:rsidR="005D6043" w:rsidRDefault="00A3732B">
      <w:pPr>
        <w:spacing w:after="140"/>
      </w:pPr>
      <w:r>
        <w:t>Per un palo semi-infinito con k costante, testa libera e solo H, la soluzione decadente dell'equazione differenziale fornisce un riferimento indipendente dalla discretizzazione:</w:t>
      </w:r>
    </w:p>
    <w:p w14:paraId="7A2A73AE" w14:textId="77777777" w:rsidR="005D6043" w:rsidRDefault="00A3732B">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49A4E2BB" w14:textId="77777777" w:rsidR="005D6043" w:rsidRDefault="00A3732B">
      <w:pPr>
        <w:keepNext/>
        <w:spacing w:before="60" w:after="80"/>
        <w:ind w:left="255"/>
      </w:pPr>
      <m:oMathPara>
        <m:oMath>
          <m:sSub>
            <m:e>
              <m:r>
                <m:t>y</m:t>
              </m:r>
            </m:e>
            <m:sub>
              <m:r>
                <m:t>0</m:t>
              </m:r>
            </m:sub>
          </m:sSub>
          <m:r>
            <m:t>=</m:t>
          </m:r>
          <m:f>
            <m:fPr>
              <m:type m:val="bar"/>
            </m:fPr>
            <m:num>
              <m:r>
                <m:t>H</m:t>
              </m:r>
            </m:num>
            <m:den>
              <m:r>
                <m:t>2EI</m:t>
              </m:r>
              <m:sSup>
                <m:e>
                  <m:r>
                    <m:t>β</m:t>
                  </m:r>
                </m:e>
                <m:sup>
                  <m:r>
                    <m:t>3</m:t>
                  </m:r>
                </m:sup>
              </m:sSup>
            </m:den>
          </m:f>
        </m:oMath>
      </m:oMathPara>
    </w:p>
    <w:p w14:paraId="559AF7F9" w14:textId="77777777" w:rsidR="005D6043" w:rsidRDefault="00A3732B">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3527F5B5" w14:textId="77777777" w:rsidR="005D6043" w:rsidRDefault="00A3732B">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5909E9F5" w14:textId="77777777" w:rsidR="005D6043" w:rsidRDefault="00A3732B">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6C614799" w14:textId="77777777" w:rsidR="005D6043" w:rsidRDefault="00A3732B">
      <w:pPr>
        <w:spacing w:after="140"/>
      </w:pPr>
      <w:r>
        <w:t xml:space="preserve">Il primo massimo di M è a </w:t>
      </w:r>
      <m:oMath>
        <m:r>
          <m:t>x=π/(4β)</m:t>
        </m:r>
      </m:oMath>
      <w:r>
        <w:t xml:space="preserve">. Con rotazione impedita in testa ytesta è metà del valore libero e la reazione rotazionale è </w:t>
      </w:r>
      <m:oMath>
        <m:r>
          <m:t>H/(2β)</m:t>
        </m:r>
      </m:oMath>
      <w:r>
        <w:t xml:space="preserve">. Il test usa </w:t>
      </w:r>
      <m:oMath>
        <m:r>
          <m:t>D=1</m:t>
        </m:r>
      </m:oMath>
      <w:r>
        <w:t xml:space="preserve"> m, </w:t>
      </w:r>
      <m:oMath>
        <m:r>
          <m:t>L=30</m:t>
        </m:r>
      </m:oMath>
      <w:r>
        <w:t xml:space="preserve"> m, </w:t>
      </w:r>
      <m:oMath>
        <m:r>
          <m:t>EI=50000</m:t>
        </m:r>
      </m:oMath>
      <w:r>
        <w:t xml:space="preserve"> kNm², </w:t>
      </w:r>
      <m:oMath>
        <m:r>
          <m:t>H=100</m:t>
        </m:r>
      </m:oMath>
      <w:r>
        <w:t xml:space="preserve"> kN, </w:t>
      </w:r>
      <m:oMath>
        <m:sSub>
          <m:e>
            <m:r>
              <m:t>k</m:t>
            </m:r>
          </m:e>
          <m:sub>
            <m:r>
              <m:t>h</m:t>
            </m:r>
          </m:sub>
        </m:sSub>
        <m:r>
          <m:t>=10000</m:t>
        </m:r>
      </m:oMath>
      <w:r>
        <w:t xml:space="preserve">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w:t>
      </w:r>
      <m:oMath>
        <m:sSub>
          <m:e>
            <m:r>
              <m:t>y</m:t>
            </m:r>
          </m:e>
          <m:sub>
            <m:r>
              <m:t>testa</m:t>
            </m:r>
          </m:sub>
        </m:sSub>
        <m:r>
          <m:t>=H</m:t>
        </m:r>
        <m:sSup>
          <m:e>
            <m:r>
              <m:t>L</m:t>
            </m:r>
          </m:e>
          <m:sup>
            <m:r>
              <m:t>3</m:t>
            </m:r>
          </m:sup>
        </m:sSup>
        <m:r>
          <m:t>/(3EI)−C</m:t>
        </m:r>
        <m:sSup>
          <m:e>
            <m:r>
              <m:t>L</m:t>
            </m:r>
          </m:e>
          <m:sup>
            <m:r>
              <m:t>2</m:t>
            </m:r>
          </m:sup>
        </m:sSup>
        <m:r>
          <m:t>/(2EI)</m:t>
        </m:r>
      </m:oMath>
      <w:r>
        <w:t xml:space="preserve">, </w:t>
      </w:r>
      <m:oMath>
        <m:sSub>
          <m:e>
            <m:r>
              <m:t>θ</m:t>
            </m:r>
          </m:e>
          <m:sub>
            <m:r>
              <m:t>testa</m:t>
            </m:r>
          </m:sub>
        </m:sSub>
        <m:r>
          <m:t>=−H</m:t>
        </m:r>
        <m:sSup>
          <m:e>
            <m:r>
              <m:t>L</m:t>
            </m:r>
          </m:e>
          <m:sup>
            <m:r>
              <m:t>2</m:t>
            </m:r>
          </m:sup>
        </m:sSup>
        <m:r>
          <m:t>/(2EI)+CL/EI</m:t>
        </m:r>
      </m:oMath>
      <w:r>
        <w: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D6043" w14:paraId="7FF4190A" w14:textId="77777777">
        <w:trPr>
          <w:cantSplit/>
          <w:tblHeader/>
          <w:jc w:val="center"/>
        </w:trPr>
        <w:tc>
          <w:tcPr>
            <w:tcW w:w="3969" w:type="dxa"/>
            <w:shd w:val="clear" w:color="auto" w:fill="E7E6E6"/>
            <w:tcMar>
              <w:top w:w="90" w:type="dxa"/>
              <w:left w:w="90" w:type="dxa"/>
              <w:bottom w:w="90" w:type="dxa"/>
              <w:right w:w="90" w:type="dxa"/>
            </w:tcMar>
            <w:vAlign w:val="center"/>
          </w:tcPr>
          <w:p w14:paraId="6B04B27D" w14:textId="77777777" w:rsidR="005D6043" w:rsidRDefault="00A3732B">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2E4053A2" w14:textId="77777777" w:rsidR="005D6043" w:rsidRDefault="00A3732B">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74D528D1" w14:textId="77777777" w:rsidR="005D6043" w:rsidRDefault="00A3732B">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308BD842" w14:textId="77777777" w:rsidR="005D6043" w:rsidRDefault="00A3732B">
            <w:pPr>
              <w:spacing w:before="20" w:after="20"/>
              <w:jc w:val="center"/>
            </w:pPr>
            <w:r>
              <w:rPr>
                <w:b/>
                <w:sz w:val="21"/>
              </w:rPr>
              <w:t>Vmax [kN]</w:t>
            </w:r>
          </w:p>
        </w:tc>
      </w:tr>
      <w:tr w:rsidR="005D6043" w14:paraId="3C3987D3" w14:textId="77777777">
        <w:trPr>
          <w:cantSplit/>
          <w:jc w:val="center"/>
        </w:trPr>
        <w:tc>
          <w:tcPr>
            <w:tcW w:w="3969" w:type="dxa"/>
            <w:tcMar>
              <w:top w:w="90" w:type="dxa"/>
              <w:left w:w="90" w:type="dxa"/>
              <w:bottom w:w="90" w:type="dxa"/>
              <w:right w:w="90" w:type="dxa"/>
            </w:tcMar>
            <w:vAlign w:val="center"/>
          </w:tcPr>
          <w:p w14:paraId="52719642" w14:textId="77777777" w:rsidR="005D6043" w:rsidRDefault="00A3732B">
            <w:pPr>
              <w:spacing w:before="20" w:after="20"/>
              <w:jc w:val="left"/>
            </w:pPr>
            <w:r>
              <w:rPr>
                <w:sz w:val="21"/>
              </w:rPr>
              <w:t>1,00</w:t>
            </w:r>
          </w:p>
        </w:tc>
        <w:tc>
          <w:tcPr>
            <w:tcW w:w="1814" w:type="dxa"/>
            <w:tcMar>
              <w:top w:w="90" w:type="dxa"/>
              <w:left w:w="90" w:type="dxa"/>
              <w:bottom w:w="90" w:type="dxa"/>
              <w:right w:w="90" w:type="dxa"/>
            </w:tcMar>
            <w:vAlign w:val="center"/>
          </w:tcPr>
          <w:p w14:paraId="6A9E451B" w14:textId="77777777" w:rsidR="005D6043" w:rsidRDefault="00A3732B">
            <w:pPr>
              <w:spacing w:before="20" w:after="20"/>
              <w:jc w:val="center"/>
            </w:pPr>
            <w:r>
              <w:rPr>
                <w:sz w:val="21"/>
              </w:rPr>
              <w:t>0,00945552714</w:t>
            </w:r>
          </w:p>
        </w:tc>
        <w:tc>
          <w:tcPr>
            <w:tcW w:w="1814" w:type="dxa"/>
            <w:tcMar>
              <w:top w:w="90" w:type="dxa"/>
              <w:left w:w="90" w:type="dxa"/>
              <w:bottom w:w="90" w:type="dxa"/>
              <w:right w:w="90" w:type="dxa"/>
            </w:tcMar>
            <w:vAlign w:val="center"/>
          </w:tcPr>
          <w:p w14:paraId="54CE028F" w14:textId="77777777" w:rsidR="005D6043" w:rsidRDefault="00A3732B">
            <w:pPr>
              <w:spacing w:before="20" w:after="20"/>
              <w:jc w:val="center"/>
            </w:pPr>
            <w:r>
              <w:rPr>
                <w:sz w:val="21"/>
              </w:rPr>
              <w:t>68,1749852</w:t>
            </w:r>
          </w:p>
        </w:tc>
        <w:tc>
          <w:tcPr>
            <w:tcW w:w="2041" w:type="dxa"/>
            <w:tcMar>
              <w:top w:w="90" w:type="dxa"/>
              <w:left w:w="90" w:type="dxa"/>
              <w:bottom w:w="90" w:type="dxa"/>
              <w:right w:w="90" w:type="dxa"/>
            </w:tcMar>
            <w:vAlign w:val="center"/>
          </w:tcPr>
          <w:p w14:paraId="7E451B69" w14:textId="77777777" w:rsidR="005D6043" w:rsidRDefault="00A3732B">
            <w:pPr>
              <w:spacing w:before="20" w:after="20"/>
              <w:jc w:val="center"/>
            </w:pPr>
            <w:r>
              <w:rPr>
                <w:sz w:val="21"/>
              </w:rPr>
              <w:t>100</w:t>
            </w:r>
          </w:p>
        </w:tc>
      </w:tr>
      <w:tr w:rsidR="005D6043" w14:paraId="65AF09CB" w14:textId="77777777">
        <w:trPr>
          <w:cantSplit/>
          <w:jc w:val="center"/>
        </w:trPr>
        <w:tc>
          <w:tcPr>
            <w:tcW w:w="3969" w:type="dxa"/>
            <w:tcMar>
              <w:top w:w="90" w:type="dxa"/>
              <w:left w:w="90" w:type="dxa"/>
              <w:bottom w:w="90" w:type="dxa"/>
              <w:right w:w="90" w:type="dxa"/>
            </w:tcMar>
            <w:vAlign w:val="center"/>
          </w:tcPr>
          <w:p w14:paraId="061C8D16" w14:textId="77777777" w:rsidR="005D6043" w:rsidRDefault="00A3732B">
            <w:pPr>
              <w:spacing w:before="20" w:after="20"/>
              <w:jc w:val="left"/>
            </w:pPr>
            <w:r>
              <w:rPr>
                <w:sz w:val="21"/>
              </w:rPr>
              <w:t>0,50</w:t>
            </w:r>
          </w:p>
        </w:tc>
        <w:tc>
          <w:tcPr>
            <w:tcW w:w="1814" w:type="dxa"/>
            <w:tcMar>
              <w:top w:w="90" w:type="dxa"/>
              <w:left w:w="90" w:type="dxa"/>
              <w:bottom w:w="90" w:type="dxa"/>
              <w:right w:w="90" w:type="dxa"/>
            </w:tcMar>
            <w:vAlign w:val="center"/>
          </w:tcPr>
          <w:p w14:paraId="105D39E5" w14:textId="77777777" w:rsidR="005D6043" w:rsidRDefault="00A3732B">
            <w:pPr>
              <w:spacing w:before="20" w:after="20"/>
              <w:jc w:val="center"/>
            </w:pPr>
            <w:r>
              <w:rPr>
                <w:sz w:val="21"/>
              </w:rPr>
              <w:t>0,00945729422</w:t>
            </w:r>
          </w:p>
        </w:tc>
        <w:tc>
          <w:tcPr>
            <w:tcW w:w="1814" w:type="dxa"/>
            <w:tcMar>
              <w:top w:w="90" w:type="dxa"/>
              <w:left w:w="90" w:type="dxa"/>
              <w:bottom w:w="90" w:type="dxa"/>
              <w:right w:w="90" w:type="dxa"/>
            </w:tcMar>
            <w:vAlign w:val="center"/>
          </w:tcPr>
          <w:p w14:paraId="6382C2CE" w14:textId="77777777" w:rsidR="005D6043" w:rsidRDefault="00A3732B">
            <w:pPr>
              <w:spacing w:before="20" w:after="20"/>
              <w:jc w:val="center"/>
            </w:pPr>
            <w:r>
              <w:rPr>
                <w:sz w:val="21"/>
              </w:rPr>
              <w:t>68,1783709</w:t>
            </w:r>
          </w:p>
        </w:tc>
        <w:tc>
          <w:tcPr>
            <w:tcW w:w="2041" w:type="dxa"/>
            <w:tcMar>
              <w:top w:w="90" w:type="dxa"/>
              <w:left w:w="90" w:type="dxa"/>
              <w:bottom w:w="90" w:type="dxa"/>
              <w:right w:w="90" w:type="dxa"/>
            </w:tcMar>
            <w:vAlign w:val="center"/>
          </w:tcPr>
          <w:p w14:paraId="2A785704" w14:textId="77777777" w:rsidR="005D6043" w:rsidRDefault="00A3732B">
            <w:pPr>
              <w:spacing w:before="20" w:after="20"/>
              <w:jc w:val="center"/>
            </w:pPr>
            <w:r>
              <w:rPr>
                <w:sz w:val="21"/>
              </w:rPr>
              <w:t>100</w:t>
            </w:r>
          </w:p>
        </w:tc>
      </w:tr>
      <w:tr w:rsidR="005D6043" w14:paraId="58ED960D" w14:textId="77777777">
        <w:trPr>
          <w:cantSplit/>
          <w:jc w:val="center"/>
        </w:trPr>
        <w:tc>
          <w:tcPr>
            <w:tcW w:w="3969" w:type="dxa"/>
            <w:tcMar>
              <w:top w:w="90" w:type="dxa"/>
              <w:left w:w="90" w:type="dxa"/>
              <w:bottom w:w="90" w:type="dxa"/>
              <w:right w:w="90" w:type="dxa"/>
            </w:tcMar>
            <w:vAlign w:val="center"/>
          </w:tcPr>
          <w:p w14:paraId="0717ACAE" w14:textId="77777777" w:rsidR="005D6043" w:rsidRDefault="00A3732B">
            <w:pPr>
              <w:spacing w:before="20" w:after="20"/>
              <w:jc w:val="left"/>
            </w:pPr>
            <w:r>
              <w:rPr>
                <w:sz w:val="21"/>
              </w:rPr>
              <w:lastRenderedPageBreak/>
              <w:t>0,25</w:t>
            </w:r>
          </w:p>
        </w:tc>
        <w:tc>
          <w:tcPr>
            <w:tcW w:w="1814" w:type="dxa"/>
            <w:tcMar>
              <w:top w:w="90" w:type="dxa"/>
              <w:left w:w="90" w:type="dxa"/>
              <w:bottom w:w="90" w:type="dxa"/>
              <w:right w:w="90" w:type="dxa"/>
            </w:tcMar>
            <w:vAlign w:val="center"/>
          </w:tcPr>
          <w:p w14:paraId="32485352" w14:textId="77777777" w:rsidR="005D6043" w:rsidRDefault="00A3732B">
            <w:pPr>
              <w:spacing w:before="20" w:after="20"/>
              <w:jc w:val="center"/>
            </w:pPr>
            <w:r>
              <w:rPr>
                <w:sz w:val="21"/>
              </w:rPr>
              <w:t>0,00945740841</w:t>
            </w:r>
          </w:p>
        </w:tc>
        <w:tc>
          <w:tcPr>
            <w:tcW w:w="1814" w:type="dxa"/>
            <w:tcMar>
              <w:top w:w="90" w:type="dxa"/>
              <w:left w:w="90" w:type="dxa"/>
              <w:bottom w:w="90" w:type="dxa"/>
              <w:right w:w="90" w:type="dxa"/>
            </w:tcMar>
            <w:vAlign w:val="center"/>
          </w:tcPr>
          <w:p w14:paraId="1BB14EE7" w14:textId="77777777" w:rsidR="005D6043" w:rsidRDefault="00A3732B">
            <w:pPr>
              <w:spacing w:before="20" w:after="20"/>
              <w:jc w:val="center"/>
            </w:pPr>
            <w:r>
              <w:rPr>
                <w:sz w:val="21"/>
              </w:rPr>
              <w:t>68,1786341</w:t>
            </w:r>
          </w:p>
        </w:tc>
        <w:tc>
          <w:tcPr>
            <w:tcW w:w="2041" w:type="dxa"/>
            <w:tcMar>
              <w:top w:w="90" w:type="dxa"/>
              <w:left w:w="90" w:type="dxa"/>
              <w:bottom w:w="90" w:type="dxa"/>
              <w:right w:w="90" w:type="dxa"/>
            </w:tcMar>
            <w:vAlign w:val="center"/>
          </w:tcPr>
          <w:p w14:paraId="7C2CACC9" w14:textId="77777777" w:rsidR="005D6043" w:rsidRDefault="00A3732B">
            <w:pPr>
              <w:spacing w:before="20" w:after="20"/>
              <w:jc w:val="center"/>
            </w:pPr>
            <w:r>
              <w:rPr>
                <w:sz w:val="21"/>
              </w:rPr>
              <w:t>100</w:t>
            </w:r>
          </w:p>
        </w:tc>
      </w:tr>
      <w:tr w:rsidR="005D6043" w14:paraId="32C22AF8" w14:textId="77777777">
        <w:trPr>
          <w:cantSplit/>
          <w:jc w:val="center"/>
        </w:trPr>
        <w:tc>
          <w:tcPr>
            <w:tcW w:w="3969" w:type="dxa"/>
            <w:tcMar>
              <w:top w:w="90" w:type="dxa"/>
              <w:left w:w="90" w:type="dxa"/>
              <w:bottom w:w="90" w:type="dxa"/>
              <w:right w:w="90" w:type="dxa"/>
            </w:tcMar>
            <w:vAlign w:val="center"/>
          </w:tcPr>
          <w:p w14:paraId="2DA25474" w14:textId="77777777" w:rsidR="005D6043" w:rsidRDefault="00A3732B">
            <w:pPr>
              <w:spacing w:before="20" w:after="20"/>
              <w:jc w:val="left"/>
            </w:pPr>
            <w:r>
              <w:rPr>
                <w:sz w:val="21"/>
              </w:rPr>
              <w:t>Analitico semi-infinito</w:t>
            </w:r>
          </w:p>
        </w:tc>
        <w:tc>
          <w:tcPr>
            <w:tcW w:w="1814" w:type="dxa"/>
            <w:tcMar>
              <w:top w:w="90" w:type="dxa"/>
              <w:left w:w="90" w:type="dxa"/>
              <w:bottom w:w="90" w:type="dxa"/>
              <w:right w:w="90" w:type="dxa"/>
            </w:tcMar>
            <w:vAlign w:val="center"/>
          </w:tcPr>
          <w:p w14:paraId="478EB6EA" w14:textId="77777777" w:rsidR="005D6043" w:rsidRDefault="00A3732B">
            <w:pPr>
              <w:spacing w:before="20" w:after="20"/>
              <w:jc w:val="center"/>
            </w:pPr>
            <w:r>
              <w:rPr>
                <w:sz w:val="21"/>
              </w:rPr>
              <w:t>0,0094574161</w:t>
            </w:r>
          </w:p>
        </w:tc>
        <w:tc>
          <w:tcPr>
            <w:tcW w:w="1814" w:type="dxa"/>
            <w:tcMar>
              <w:top w:w="90" w:type="dxa"/>
              <w:left w:w="90" w:type="dxa"/>
              <w:bottom w:w="90" w:type="dxa"/>
              <w:right w:w="90" w:type="dxa"/>
            </w:tcMar>
            <w:vAlign w:val="center"/>
          </w:tcPr>
          <w:p w14:paraId="490C0181" w14:textId="77777777" w:rsidR="005D6043" w:rsidRDefault="00A3732B">
            <w:pPr>
              <w:spacing w:before="20" w:after="20"/>
              <w:jc w:val="center"/>
            </w:pPr>
            <w:r>
              <w:rPr>
                <w:sz w:val="21"/>
              </w:rPr>
              <w:t>68,178652</w:t>
            </w:r>
          </w:p>
        </w:tc>
        <w:tc>
          <w:tcPr>
            <w:tcW w:w="2041" w:type="dxa"/>
            <w:tcMar>
              <w:top w:w="90" w:type="dxa"/>
              <w:left w:w="90" w:type="dxa"/>
              <w:bottom w:w="90" w:type="dxa"/>
              <w:right w:w="90" w:type="dxa"/>
            </w:tcMar>
            <w:vAlign w:val="center"/>
          </w:tcPr>
          <w:p w14:paraId="6CA28B2D" w14:textId="77777777" w:rsidR="005D6043" w:rsidRDefault="00A3732B">
            <w:pPr>
              <w:spacing w:before="20" w:after="20"/>
              <w:jc w:val="center"/>
            </w:pPr>
            <w:r>
              <w:rPr>
                <w:sz w:val="21"/>
              </w:rPr>
              <w:t>100</w:t>
            </w:r>
          </w:p>
        </w:tc>
      </w:tr>
    </w:tbl>
    <w:p w14:paraId="5DF73C0A" w14:textId="77777777" w:rsidR="005D6043" w:rsidRDefault="005D6043"/>
    <w:p w14:paraId="70C74490" w14:textId="77777777" w:rsidR="005D6043" w:rsidRDefault="00A3732B">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279E4EF6" w14:textId="77777777" w:rsidR="005D6043" w:rsidRDefault="00A3732B">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7F47F693" w14:textId="77777777" w:rsidR="005D6043" w:rsidRDefault="00A3732B">
      <w:pPr>
        <w:pStyle w:val="Titolo2"/>
        <w:keepNext/>
        <w:spacing w:after="140"/>
      </w:pPr>
      <w:bookmarkStart w:id="156" w:name="_Toc244139936"/>
      <w:r>
        <w:t>Confronto con le soluzioni di Reese e Matlock riportate nel libro</w:t>
      </w:r>
      <w:bookmarkEnd w:id="156"/>
    </w:p>
    <w:p w14:paraId="06CB62FC" w14:textId="77777777" w:rsidR="005D6043" w:rsidRDefault="00A3732B">
      <w:pPr>
        <w:spacing w:after="140"/>
      </w:pPr>
      <w:r>
        <w:t xml:space="preserve">Alle pp. 466–467 la lunghezza caratteristica è </w:t>
      </w:r>
      <m:oMath>
        <m:r>
          <m:t>λ=(EI/</m:t>
        </m:r>
        <m:sSub>
          <m:e>
            <m:r>
              <m:t>n</m:t>
            </m:r>
          </m:e>
          <m:sub>
            <m:r>
              <m:t>h</m:t>
            </m:r>
          </m:sub>
        </m:sSub>
        <m:sSup>
          <m:e>
            <m:r>
              <m:t>)</m:t>
            </m:r>
          </m:e>
          <m:sup>
            <m:f>
              <m:fPr>
                <m:type m:val="lin"/>
              </m:fPr>
              <m:num>
                <m:r>
                  <m:t>1</m:t>
                </m:r>
              </m:num>
              <m:den>
                <m:r>
                  <m:t>5</m:t>
                </m:r>
              </m:den>
            </m:f>
          </m:sup>
        </m:sSup>
      </m:oMath>
      <w:r>
        <w:t xml:space="preserve">. Per </w:t>
      </w:r>
      <m:oMath>
        <m:r>
          <m:t>L/λ&gt;4</m:t>
        </m:r>
      </m:oMath>
      <w:r>
        <w:t xml:space="preserve">, testa libera e solo H, il testo riporta </w:t>
      </w:r>
      <m:oMath>
        <m:sSub>
          <m:e>
            <m:r>
              <m:t>y</m:t>
            </m:r>
          </m:e>
          <m:sub>
            <m:r>
              <m:t>0</m:t>
            </m:r>
          </m:sub>
        </m:sSub>
        <m:r>
          <m:t>=2</m:t>
        </m:r>
        <m:r>
          <m:t>,</m:t>
        </m:r>
        <m:r>
          <m:t>40</m:t>
        </m:r>
        <m:r>
          <m:t>H/(</m:t>
        </m:r>
        <m:sSubSup>
          <m:e>
            <m:r>
              <m:t>n</m:t>
            </m:r>
          </m:e>
          <m:sub>
            <m:r>
              <m:t>h</m:t>
            </m:r>
          </m:sub>
          <m:sup>
            <m:r>
              <m:t>0</m:t>
            </m:r>
            <m:r>
              <m:t>,</m:t>
            </m:r>
            <m:r>
              <m:t>6</m:t>
            </m:r>
          </m:sup>
        </m:sSubSup>
        <m:r>
          <m:t>E</m:t>
        </m:r>
        <m:sSup>
          <m:e>
            <m:r>
              <m:t>I</m:t>
            </m:r>
          </m:e>
          <m:sup>
            <m:r>
              <m:t>0</m:t>
            </m:r>
            <m:r>
              <m:t>,</m:t>
            </m:r>
            <m:r>
              <m:t>4</m:t>
            </m:r>
          </m:sup>
        </m:sSup>
        <m:r>
          <m:t>)</m:t>
        </m:r>
      </m:oMath>
      <w:r>
        <w:t xml:space="preserve"> e </w:t>
      </w:r>
      <m:oMath>
        <m:r>
          <m:t>|</m:t>
        </m:r>
        <m:sSub>
          <m:e>
            <m:r>
              <m:t>θ</m:t>
            </m:r>
          </m:e>
          <m:sub>
            <m:r>
              <m:t>0</m:t>
            </m:r>
          </m:sub>
        </m:sSub>
        <m:r>
          <m:t>|=1</m:t>
        </m:r>
        <m:r>
          <m:t>,</m:t>
        </m:r>
        <m:r>
          <m:t>60</m:t>
        </m:r>
        <m:r>
          <m:t>H/(</m:t>
        </m:r>
        <m:sSubSup>
          <m:e>
            <m:r>
              <m:t>n</m:t>
            </m:r>
          </m:e>
          <m:sub>
            <m:r>
              <m:t>h</m:t>
            </m:r>
          </m:sub>
          <m:sup>
            <m:r>
              <m:t>0</m:t>
            </m:r>
            <m:r>
              <m:t>,</m:t>
            </m:r>
            <m:r>
              <m:t>4</m:t>
            </m:r>
          </m:sup>
        </m:sSubSup>
        <m:r>
          <m:t>E</m:t>
        </m:r>
        <m:sSup>
          <m:e>
            <m:r>
              <m:t>I</m:t>
            </m:r>
          </m:e>
          <m:sup>
            <m:r>
              <m:t>0</m:t>
            </m:r>
            <m:r>
              <m:t>,</m:t>
            </m:r>
            <m:r>
              <m:t>6</m:t>
            </m:r>
          </m:sup>
        </m:sSup>
        <m:r>
          <m:t>)</m:t>
        </m:r>
      </m:oMath>
      <w:r>
        <w:t xml:space="preserve">. Per testa con rotazione impedita il coefficiente di y0 è 0,93. Il segno della rotazione del testo viene adattato alla convenzione </w:t>
      </w:r>
      <m:oMath>
        <m:r>
          <m:t>θ=</m:t>
        </m:r>
        <m:sSup>
          <m:e>
            <m:r>
              <m:t>y</m:t>
            </m:r>
          </m:e>
          <m:sup>
            <m:r>
              <m:t>′</m:t>
            </m:r>
          </m:sup>
        </m:sSup>
      </m:oMath>
      <w:r>
        <w:t xml:space="preserve"> adottata qui. Le soluzioni pubblicate usano coefficienti approssimati e costituiscono un riferimento distinto dal test di convergenza.</w:t>
      </w:r>
    </w:p>
    <w:p w14:paraId="43A12182" w14:textId="77777777" w:rsidR="005D6043" w:rsidRDefault="00A3732B">
      <w:pPr>
        <w:spacing w:after="140"/>
      </w:pPr>
      <w:r>
        <w:t xml:space="preserve">Il test usa </w:t>
      </w:r>
      <m:oMath>
        <m:r>
          <m:t>EI=50000</m:t>
        </m:r>
      </m:oMath>
      <w:r>
        <w:t xml:space="preserve"> kNm², </w:t>
      </w:r>
      <m:oMath>
        <m:sSub>
          <m:e>
            <m:r>
              <m:t>n</m:t>
            </m:r>
          </m:e>
          <m:sub>
            <m:r>
              <m:t>h</m:t>
            </m:r>
          </m:sub>
        </m:sSub>
        <m:r>
          <m:t>=5000</m:t>
        </m:r>
      </m:oMath>
      <w:r>
        <w:t xml:space="preserve"> kN/m³, </w:t>
      </w:r>
      <m:oMath>
        <m:r>
          <m:t>L=30</m:t>
        </m:r>
      </m:oMath>
      <w:r>
        <w:t xml:space="preserve"> m, </w:t>
      </w:r>
      <m:oMath>
        <m:r>
          <m:t>H=100</m:t>
        </m:r>
      </m:oMath>
      <w:r>
        <w:t xml:space="preserve">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178F4867" w14:textId="77777777" w:rsidR="005D6043" w:rsidRDefault="00A3732B">
      <w:pPr>
        <w:spacing w:after="140"/>
      </w:pPr>
      <w:r>
        <w:t xml:space="preserve">Per </w:t>
      </w:r>
      <m:oMath>
        <m:r>
          <m:t>L/λ&lt;2</m:t>
        </m:r>
      </m:oMath>
      <w:r>
        <w:t xml:space="preserve">, il riferimento rigido con solo </w:t>
      </w:r>
      <m:oMath>
        <m:r>
          <m:t>H</m:t>
        </m:r>
      </m:oMath>
      <w:r>
        <w:t xml:space="preserve"> è </w:t>
      </w:r>
      <m:oMath>
        <m:sSub>
          <m:e>
            <m:r>
              <m:t>y</m:t>
            </m:r>
          </m:e>
          <m:sub>
            <m:r>
              <m:t>0</m:t>
            </m:r>
          </m:sub>
        </m:sSub>
        <m:r>
          <m:t>=18H/(</m:t>
        </m:r>
        <m:sSub>
          <m:e>
            <m:r>
              <m:t>n</m:t>
            </m:r>
          </m:e>
          <m:sub>
            <m:r>
              <m:t>h</m:t>
            </m:r>
          </m:sub>
        </m:sSub>
        <m:sSup>
          <m:e>
            <m:r>
              <m:t>L</m:t>
            </m:r>
          </m:e>
          <m:sup>
            <m:r>
              <m:t>2</m:t>
            </m:r>
          </m:sup>
        </m:sSup>
        <m:r>
          <m:t>)</m:t>
        </m:r>
      </m:oMath>
      <w:r>
        <w:t xml:space="preserve">, </w:t>
      </w:r>
      <m:oMath>
        <m:r>
          <m:t>|</m:t>
        </m:r>
        <m:sSub>
          <m:e>
            <m:r>
              <m:t>θ</m:t>
            </m:r>
          </m:e>
          <m:sub>
            <m:r>
              <m:t>0</m:t>
            </m:r>
          </m:sub>
        </m:sSub>
        <m:r>
          <m:t>|=24H/(</m:t>
        </m:r>
        <m:sSub>
          <m:e>
            <m:r>
              <m:t>n</m:t>
            </m:r>
          </m:e>
          <m:sub>
            <m:r>
              <m:t>h</m:t>
            </m:r>
          </m:sub>
        </m:sSub>
        <m:sSup>
          <m:e>
            <m:r>
              <m:t>L</m:t>
            </m:r>
          </m:e>
          <m:sup>
            <m:r>
              <m:t>3</m:t>
            </m:r>
          </m:sup>
        </m:sSup>
        <m:r>
          <m:t>)</m:t>
        </m:r>
      </m:oMath>
      <w:r>
        <w:t xml:space="preserve">; con rotazione impedita </w:t>
      </w:r>
      <m:oMath>
        <m:sSub>
          <m:e>
            <m:r>
              <m:t>y</m:t>
            </m:r>
          </m:e>
          <m:sub>
            <m:r>
              <m:t>0</m:t>
            </m:r>
          </m:sub>
        </m:sSub>
        <m:r>
          <m:t>=2H/(</m:t>
        </m:r>
        <m:sSub>
          <m:e>
            <m:r>
              <m:t>n</m:t>
            </m:r>
          </m:e>
          <m:sub>
            <m:r>
              <m:t>h</m:t>
            </m:r>
          </m:sub>
        </m:sSub>
        <m:sSup>
          <m:e>
            <m:r>
              <m:t>L</m:t>
            </m:r>
          </m:e>
          <m:sup>
            <m:r>
              <m:t>2</m:t>
            </m:r>
          </m:sup>
        </m:sSup>
        <m:r>
          <m:t>)</m:t>
        </m:r>
      </m:oMath>
      <w:r>
        <w:t xml:space="preserve">. Il test </w:t>
      </w:r>
      <m:oMath>
        <m:r>
          <m:t>L=0</m:t>
        </m:r>
        <m:r>
          <m:t>,</m:t>
        </m:r>
        <m:r>
          <m:t>2</m:t>
        </m:r>
      </m:oMath>
      <w:r>
        <w:t xml:space="preserve"> m, </w:t>
      </w:r>
      <m:oMath>
        <m:r>
          <m:t>H=0</m:t>
        </m:r>
        <m:r>
          <m:t>,</m:t>
        </m:r>
        <m:r>
          <m:t>001</m:t>
        </m:r>
      </m:oMath>
      <w:r>
        <w:t xml:space="preserve">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D6043" w14:paraId="0A55B3D1" w14:textId="77777777">
        <w:trPr>
          <w:cantSplit/>
          <w:tblHeader/>
          <w:jc w:val="center"/>
        </w:trPr>
        <w:tc>
          <w:tcPr>
            <w:tcW w:w="3969" w:type="dxa"/>
            <w:shd w:val="clear" w:color="auto" w:fill="E7E6E6"/>
            <w:tcMar>
              <w:top w:w="90" w:type="dxa"/>
              <w:left w:w="90" w:type="dxa"/>
              <w:bottom w:w="90" w:type="dxa"/>
              <w:right w:w="90" w:type="dxa"/>
            </w:tcMar>
            <w:vAlign w:val="center"/>
          </w:tcPr>
          <w:p w14:paraId="6ED95887" w14:textId="77777777" w:rsidR="005D6043" w:rsidRDefault="00A3732B">
            <w:pPr>
              <w:spacing w:before="20" w:after="20"/>
              <w:jc w:val="left"/>
            </w:pPr>
            <w:r>
              <w:rPr>
                <w:b/>
                <w:sz w:val="21"/>
              </w:rPr>
              <w:lastRenderedPageBreak/>
              <w:t>Passo [m]</w:t>
            </w:r>
          </w:p>
        </w:tc>
        <w:tc>
          <w:tcPr>
            <w:tcW w:w="1814" w:type="dxa"/>
            <w:shd w:val="clear" w:color="auto" w:fill="E7E6E6"/>
            <w:tcMar>
              <w:top w:w="90" w:type="dxa"/>
              <w:left w:w="90" w:type="dxa"/>
              <w:bottom w:w="90" w:type="dxa"/>
              <w:right w:w="90" w:type="dxa"/>
            </w:tcMar>
            <w:vAlign w:val="center"/>
          </w:tcPr>
          <w:p w14:paraId="23262D54" w14:textId="77777777" w:rsidR="005D6043" w:rsidRDefault="00A3732B">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0AA5B3C7" w14:textId="77777777" w:rsidR="005D6043" w:rsidRDefault="00A3732B">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11EE9EFB" w14:textId="77777777" w:rsidR="005D6043" w:rsidRDefault="00A3732B">
            <w:pPr>
              <w:spacing w:before="20" w:after="20"/>
              <w:jc w:val="left"/>
            </w:pPr>
            <w:r>
              <w:rPr>
                <w:b/>
                <w:sz w:val="21"/>
              </w:rPr>
              <w:t>massimo assoluto V [kN]</w:t>
            </w:r>
          </w:p>
        </w:tc>
      </w:tr>
      <w:tr w:rsidR="005D6043" w14:paraId="318FFCD6" w14:textId="77777777">
        <w:trPr>
          <w:cantSplit/>
          <w:jc w:val="center"/>
        </w:trPr>
        <w:tc>
          <w:tcPr>
            <w:tcW w:w="3969" w:type="dxa"/>
            <w:tcMar>
              <w:top w:w="90" w:type="dxa"/>
              <w:left w:w="90" w:type="dxa"/>
              <w:bottom w:w="90" w:type="dxa"/>
              <w:right w:w="90" w:type="dxa"/>
            </w:tcMar>
            <w:vAlign w:val="center"/>
          </w:tcPr>
          <w:p w14:paraId="14E007FC" w14:textId="77777777" w:rsidR="005D6043" w:rsidRDefault="00A3732B">
            <w:pPr>
              <w:spacing w:before="20" w:after="20"/>
              <w:jc w:val="left"/>
            </w:pPr>
            <w:r>
              <w:rPr>
                <w:sz w:val="21"/>
              </w:rPr>
              <w:t>0,50</w:t>
            </w:r>
          </w:p>
        </w:tc>
        <w:tc>
          <w:tcPr>
            <w:tcW w:w="1814" w:type="dxa"/>
            <w:tcMar>
              <w:top w:w="90" w:type="dxa"/>
              <w:left w:w="90" w:type="dxa"/>
              <w:bottom w:w="90" w:type="dxa"/>
              <w:right w:w="90" w:type="dxa"/>
            </w:tcMar>
            <w:vAlign w:val="center"/>
          </w:tcPr>
          <w:p w14:paraId="719F04B8" w14:textId="77777777" w:rsidR="005D6043" w:rsidRDefault="00A3732B">
            <w:pPr>
              <w:spacing w:before="20" w:after="20"/>
              <w:jc w:val="center"/>
            </w:pPr>
            <w:r>
              <w:rPr>
                <w:sz w:val="21"/>
              </w:rPr>
              <w:t>0,0274768019</w:t>
            </w:r>
          </w:p>
        </w:tc>
        <w:tc>
          <w:tcPr>
            <w:tcW w:w="1814" w:type="dxa"/>
            <w:tcMar>
              <w:top w:w="90" w:type="dxa"/>
              <w:left w:w="90" w:type="dxa"/>
              <w:bottom w:w="90" w:type="dxa"/>
              <w:right w:w="90" w:type="dxa"/>
            </w:tcMar>
            <w:vAlign w:val="center"/>
          </w:tcPr>
          <w:p w14:paraId="7C84ED31" w14:textId="77777777" w:rsidR="005D6043" w:rsidRDefault="00A3732B">
            <w:pPr>
              <w:spacing w:before="20" w:after="20"/>
              <w:jc w:val="center"/>
            </w:pPr>
            <w:r>
              <w:rPr>
                <w:sz w:val="21"/>
              </w:rPr>
              <w:t>200,317922</w:t>
            </w:r>
          </w:p>
        </w:tc>
        <w:tc>
          <w:tcPr>
            <w:tcW w:w="2041" w:type="dxa"/>
            <w:tcMar>
              <w:top w:w="90" w:type="dxa"/>
              <w:left w:w="90" w:type="dxa"/>
              <w:bottom w:w="90" w:type="dxa"/>
              <w:right w:w="90" w:type="dxa"/>
            </w:tcMar>
            <w:vAlign w:val="center"/>
          </w:tcPr>
          <w:p w14:paraId="128C75CD" w14:textId="77777777" w:rsidR="005D6043" w:rsidRDefault="00A3732B">
            <w:pPr>
              <w:spacing w:before="20" w:after="20"/>
              <w:jc w:val="center"/>
            </w:pPr>
            <w:r>
              <w:rPr>
                <w:sz w:val="21"/>
              </w:rPr>
              <w:t>100</w:t>
            </w:r>
          </w:p>
        </w:tc>
      </w:tr>
      <w:tr w:rsidR="005D6043" w14:paraId="14BC9807" w14:textId="77777777">
        <w:trPr>
          <w:cantSplit/>
          <w:jc w:val="center"/>
        </w:trPr>
        <w:tc>
          <w:tcPr>
            <w:tcW w:w="3969" w:type="dxa"/>
            <w:tcMar>
              <w:top w:w="90" w:type="dxa"/>
              <w:left w:w="90" w:type="dxa"/>
              <w:bottom w:w="90" w:type="dxa"/>
              <w:right w:w="90" w:type="dxa"/>
            </w:tcMar>
            <w:vAlign w:val="center"/>
          </w:tcPr>
          <w:p w14:paraId="7BE35C87" w14:textId="77777777" w:rsidR="005D6043" w:rsidRDefault="00A3732B">
            <w:pPr>
              <w:spacing w:before="20" w:after="20"/>
              <w:jc w:val="left"/>
            </w:pPr>
            <w:r>
              <w:rPr>
                <w:sz w:val="21"/>
              </w:rPr>
              <w:t>0,25</w:t>
            </w:r>
          </w:p>
        </w:tc>
        <w:tc>
          <w:tcPr>
            <w:tcW w:w="1814" w:type="dxa"/>
            <w:tcMar>
              <w:top w:w="90" w:type="dxa"/>
              <w:left w:w="90" w:type="dxa"/>
              <w:bottom w:w="90" w:type="dxa"/>
              <w:right w:w="90" w:type="dxa"/>
            </w:tcMar>
            <w:vAlign w:val="center"/>
          </w:tcPr>
          <w:p w14:paraId="5C61AF7C" w14:textId="77777777" w:rsidR="005D6043" w:rsidRDefault="00A3732B">
            <w:pPr>
              <w:spacing w:before="20" w:after="20"/>
              <w:jc w:val="center"/>
            </w:pPr>
            <w:r>
              <w:rPr>
                <w:sz w:val="21"/>
              </w:rPr>
              <w:t>0,0274769497</w:t>
            </w:r>
          </w:p>
        </w:tc>
        <w:tc>
          <w:tcPr>
            <w:tcW w:w="1814" w:type="dxa"/>
            <w:tcMar>
              <w:top w:w="90" w:type="dxa"/>
              <w:left w:w="90" w:type="dxa"/>
              <w:bottom w:w="90" w:type="dxa"/>
              <w:right w:w="90" w:type="dxa"/>
            </w:tcMar>
            <w:vAlign w:val="center"/>
          </w:tcPr>
          <w:p w14:paraId="2A961F69" w14:textId="77777777" w:rsidR="005D6043" w:rsidRDefault="00A3732B">
            <w:pPr>
              <w:spacing w:before="20" w:after="20"/>
              <w:jc w:val="center"/>
            </w:pPr>
            <w:r>
              <w:rPr>
                <w:sz w:val="21"/>
              </w:rPr>
              <w:t>200,317875</w:t>
            </w:r>
          </w:p>
        </w:tc>
        <w:tc>
          <w:tcPr>
            <w:tcW w:w="2041" w:type="dxa"/>
            <w:tcMar>
              <w:top w:w="90" w:type="dxa"/>
              <w:left w:w="90" w:type="dxa"/>
              <w:bottom w:w="90" w:type="dxa"/>
              <w:right w:w="90" w:type="dxa"/>
            </w:tcMar>
            <w:vAlign w:val="center"/>
          </w:tcPr>
          <w:p w14:paraId="5C3FC02E" w14:textId="77777777" w:rsidR="005D6043" w:rsidRDefault="00A3732B">
            <w:pPr>
              <w:spacing w:before="20" w:after="20"/>
              <w:jc w:val="center"/>
            </w:pPr>
            <w:r>
              <w:rPr>
                <w:sz w:val="21"/>
              </w:rPr>
              <w:t>100</w:t>
            </w:r>
          </w:p>
        </w:tc>
      </w:tr>
      <w:tr w:rsidR="005D6043" w14:paraId="757385BA" w14:textId="77777777">
        <w:trPr>
          <w:cantSplit/>
          <w:jc w:val="center"/>
        </w:trPr>
        <w:tc>
          <w:tcPr>
            <w:tcW w:w="3969" w:type="dxa"/>
            <w:tcMar>
              <w:top w:w="90" w:type="dxa"/>
              <w:left w:w="90" w:type="dxa"/>
              <w:bottom w:w="90" w:type="dxa"/>
              <w:right w:w="90" w:type="dxa"/>
            </w:tcMar>
            <w:vAlign w:val="center"/>
          </w:tcPr>
          <w:p w14:paraId="22210CED" w14:textId="77777777" w:rsidR="005D6043" w:rsidRDefault="00A3732B">
            <w:pPr>
              <w:spacing w:before="20" w:after="20"/>
              <w:jc w:val="left"/>
            </w:pPr>
            <w:r>
              <w:rPr>
                <w:sz w:val="21"/>
              </w:rPr>
              <w:t>0,125</w:t>
            </w:r>
          </w:p>
        </w:tc>
        <w:tc>
          <w:tcPr>
            <w:tcW w:w="1814" w:type="dxa"/>
            <w:tcMar>
              <w:top w:w="90" w:type="dxa"/>
              <w:left w:w="90" w:type="dxa"/>
              <w:bottom w:w="90" w:type="dxa"/>
              <w:right w:w="90" w:type="dxa"/>
            </w:tcMar>
            <w:vAlign w:val="center"/>
          </w:tcPr>
          <w:p w14:paraId="68F9A567" w14:textId="77777777" w:rsidR="005D6043" w:rsidRDefault="00A3732B">
            <w:pPr>
              <w:spacing w:before="20" w:after="20"/>
              <w:jc w:val="center"/>
            </w:pPr>
            <w:r>
              <w:rPr>
                <w:sz w:val="21"/>
              </w:rPr>
              <w:t>0,0274769590</w:t>
            </w:r>
          </w:p>
        </w:tc>
        <w:tc>
          <w:tcPr>
            <w:tcW w:w="1814" w:type="dxa"/>
            <w:tcMar>
              <w:top w:w="90" w:type="dxa"/>
              <w:left w:w="90" w:type="dxa"/>
              <w:bottom w:w="90" w:type="dxa"/>
              <w:right w:w="90" w:type="dxa"/>
            </w:tcMar>
            <w:vAlign w:val="center"/>
          </w:tcPr>
          <w:p w14:paraId="4C4B614B" w14:textId="77777777" w:rsidR="005D6043" w:rsidRDefault="00A3732B">
            <w:pPr>
              <w:spacing w:before="20" w:after="20"/>
              <w:jc w:val="center"/>
            </w:pPr>
            <w:r>
              <w:rPr>
                <w:sz w:val="21"/>
              </w:rPr>
              <w:t>200,317872</w:t>
            </w:r>
          </w:p>
        </w:tc>
        <w:tc>
          <w:tcPr>
            <w:tcW w:w="2041" w:type="dxa"/>
            <w:tcMar>
              <w:top w:w="90" w:type="dxa"/>
              <w:left w:w="90" w:type="dxa"/>
              <w:bottom w:w="90" w:type="dxa"/>
              <w:right w:w="90" w:type="dxa"/>
            </w:tcMar>
            <w:vAlign w:val="center"/>
          </w:tcPr>
          <w:p w14:paraId="02E06446" w14:textId="77777777" w:rsidR="005D6043" w:rsidRDefault="00A3732B">
            <w:pPr>
              <w:spacing w:before="20" w:after="20"/>
              <w:jc w:val="center"/>
            </w:pPr>
            <w:r>
              <w:rPr>
                <w:sz w:val="21"/>
              </w:rPr>
              <w:t>100</w:t>
            </w:r>
          </w:p>
        </w:tc>
      </w:tr>
    </w:tbl>
    <w:p w14:paraId="6BDE2888" w14:textId="77777777" w:rsidR="005D6043" w:rsidRDefault="005D6043"/>
    <w:p w14:paraId="44C5D2D5" w14:textId="77777777" w:rsidR="005D6043" w:rsidRDefault="00A3732B">
      <w:pPr>
        <w:spacing w:after="140"/>
      </w:pPr>
      <w:r>
        <w:t xml:space="preserve">La tabella usa lo stesso palo lungo con </w:t>
      </w:r>
      <m:oMath>
        <m:r>
          <m:t>H=100</m:t>
        </m:r>
      </m:oMath>
      <w:r>
        <w:t xml:space="preserve"> kN e </w:t>
      </w:r>
      <m:oMath>
        <m:r>
          <m:t>C=−100</m:t>
        </m:r>
      </m:oMath>
      <w:r>
        <w:t xml:space="preserve">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7435FEBB" w14:textId="77777777" w:rsidR="005D6043" w:rsidRDefault="00A3732B">
      <w:pPr>
        <w:pStyle w:val="Titolo1"/>
        <w:keepNext/>
        <w:spacing w:after="140"/>
      </w:pPr>
      <w:bookmarkStart w:id="157" w:name="_Toc244139937"/>
      <w:r>
        <w:t>Elementi Beam</w:t>
      </w:r>
      <w:bookmarkEnd w:id="157"/>
    </w:p>
    <w:p w14:paraId="567A4577" w14:textId="77777777" w:rsidR="005D6043" w:rsidRDefault="00A3732B">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2BC7D80C" w14:textId="77777777" w:rsidR="005D6043" w:rsidRDefault="00A3732B">
      <w:pPr>
        <w:pStyle w:val="Titolo2"/>
        <w:keepNext/>
        <w:spacing w:after="140"/>
      </w:pPr>
      <w:bookmarkStart w:id="158" w:name="_Toc244139938"/>
      <w:r>
        <w:t>Cos'è un elemento beam</w:t>
      </w:r>
      <w:bookmarkEnd w:id="158"/>
    </w:p>
    <w:p w14:paraId="2CB81AD4" w14:textId="77777777" w:rsidR="005D6043" w:rsidRDefault="00A3732B">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2DEA0205" w14:textId="77777777" w:rsidR="005D6043" w:rsidRDefault="00A3732B">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055C4CD7" w14:textId="77777777" w:rsidR="005D6043" w:rsidRDefault="00A3732B">
      <w:pPr>
        <w:pStyle w:val="Titolo2"/>
        <w:keepNext/>
        <w:spacing w:after="140"/>
      </w:pPr>
      <w:bookmarkStart w:id="159" w:name="_Toc244139939"/>
      <w:r>
        <w:lastRenderedPageBreak/>
        <w:t>Idealizzazione della struttura reale</w:t>
      </w:r>
      <w:bookmarkEnd w:id="159"/>
    </w:p>
    <w:p w14:paraId="40FC9179" w14:textId="77777777" w:rsidR="005D6043" w:rsidRDefault="00A3732B">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34659FBB" w14:textId="77777777" w:rsidR="005D6043" w:rsidRDefault="00A3732B">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39AD9B6E" w14:textId="77777777" w:rsidR="005D6043" w:rsidRDefault="00A3732B">
      <w:pPr>
        <w:pStyle w:val="Titolo2"/>
        <w:keepNext/>
        <w:spacing w:after="140"/>
      </w:pPr>
      <w:bookmarkStart w:id="160" w:name="_Toc244139940"/>
      <w:r>
        <w:t>Nodi e asse dell'elemento</w:t>
      </w:r>
      <w:bookmarkEnd w:id="160"/>
    </w:p>
    <w:p w14:paraId="5430A446" w14:textId="77777777" w:rsidR="005D6043" w:rsidRDefault="00A3732B">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691AFF0C" w14:textId="77777777" w:rsidR="005D6043" w:rsidRDefault="00A3732B">
      <w:pPr>
        <w:keepNext/>
        <w:spacing w:after="140"/>
      </w:pPr>
      <w:r>
        <w:rPr>
          <w:noProof/>
        </w:rPr>
        <w:drawing>
          <wp:inline distT="0" distB="0" distL="0" distR="0" wp14:anchorId="7F600C84" wp14:editId="22CD23C8">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4BB76599" w14:textId="77777777" w:rsidR="005D6043" w:rsidRDefault="00A3732B">
      <w:pPr>
        <w:pStyle w:val="Didascalia"/>
      </w:pPr>
      <w:r>
        <w:t>Fig. 6.1 Elemento beam tra i nodi i e j con asse locale x e direzioni trasversali y e z.</w:t>
      </w:r>
    </w:p>
    <w:p w14:paraId="55C16A2F" w14:textId="77777777" w:rsidR="005D6043" w:rsidRDefault="00A3732B">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7813717A" w14:textId="77777777" w:rsidR="005D6043" w:rsidRDefault="00A3732B">
      <w:pPr>
        <w:pStyle w:val="Titolo2"/>
        <w:keepNext/>
        <w:spacing w:after="140"/>
      </w:pPr>
      <w:bookmarkStart w:id="161" w:name="_Toc244139941"/>
      <w:r>
        <w:t>Sistema locale e globale</w:t>
      </w:r>
      <w:bookmarkEnd w:id="161"/>
    </w:p>
    <w:p w14:paraId="1CF53E72" w14:textId="77777777" w:rsidR="005D6043" w:rsidRDefault="00A3732B">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07696F43" w14:textId="77777777" w:rsidR="005D6043" w:rsidRDefault="00A3732B">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72DE1AA1" w14:textId="77777777" w:rsidR="005D6043" w:rsidRDefault="00A3732B">
      <w:pPr>
        <w:pStyle w:val="Titolo2"/>
        <w:keepNext/>
        <w:spacing w:after="140"/>
      </w:pPr>
      <w:bookmarkStart w:id="162" w:name="_Toc244139942"/>
      <w:r>
        <w:t>Gradi di libertà</w:t>
      </w:r>
      <w:bookmarkEnd w:id="162"/>
    </w:p>
    <w:p w14:paraId="4DB082A8" w14:textId="77777777" w:rsidR="005D6043" w:rsidRDefault="00A3732B">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07913DBA" w14:textId="77777777" w:rsidR="005D6043" w:rsidRDefault="00A3732B">
      <w:pPr>
        <w:keepNext/>
        <w:spacing w:after="140"/>
      </w:pPr>
      <w:r>
        <w:rPr>
          <w:noProof/>
        </w:rPr>
        <w:drawing>
          <wp:inline distT="0" distB="0" distL="0" distR="0" wp14:anchorId="32E28500" wp14:editId="37152692">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69F9C21D" w14:textId="77777777" w:rsidR="005D6043" w:rsidRDefault="00A3732B">
      <w:pPr>
        <w:pStyle w:val="Didascalia"/>
      </w:pPr>
      <w:r>
        <w:t>Fig. 6.2 Traslazioni e rotazioni nodali nel piano; deformata amplificata a solo scopo illustrativo.</w:t>
      </w:r>
    </w:p>
    <w:p w14:paraId="2D98BF8F" w14:textId="77777777" w:rsidR="005D6043" w:rsidRDefault="00A3732B">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57F98F70" w14:textId="77777777" w:rsidR="005D6043" w:rsidRDefault="00A3732B">
      <w:pPr>
        <w:pStyle w:val="Titolo2"/>
        <w:keepNext/>
        <w:spacing w:after="140"/>
      </w:pPr>
      <w:bookmarkStart w:id="163" w:name="_Toc244139943"/>
      <w:r>
        <w:t>Rigidezza assiale</w:t>
      </w:r>
      <w:bookmarkEnd w:id="163"/>
    </w:p>
    <w:p w14:paraId="1C00A843" w14:textId="77777777" w:rsidR="005D6043" w:rsidRDefault="00A3732B">
      <w:pPr>
        <w:keepNext/>
        <w:spacing w:before="60" w:after="80"/>
        <w:ind w:left="255"/>
      </w:pPr>
      <m:oMathPara>
        <m:oMath>
          <m:sSub>
            <m:e>
              <m:r>
                <m:t>k</m:t>
              </m:r>
            </m:e>
            <m:sub>
              <m:r>
                <m:t>a</m:t>
              </m:r>
            </m:sub>
          </m:sSub>
          <m:r>
            <m:t>=</m:t>
          </m:r>
          <m:f>
            <m:fPr>
              <m:type m:val="bar"/>
            </m:fPr>
            <m:num>
              <m:r>
                <m:t>EA</m:t>
              </m:r>
            </m:num>
            <m:den>
              <m:r>
                <m:t>L</m:t>
              </m:r>
            </m:den>
          </m:f>
        </m:oMath>
      </m:oMathPara>
    </w:p>
    <w:p w14:paraId="6043CD62" w14:textId="77777777" w:rsidR="005D6043" w:rsidRDefault="00A3732B">
      <w:pPr>
        <w:keepNext/>
        <w:spacing w:before="60" w:after="80"/>
        <w:ind w:left="255"/>
      </w:pPr>
      <m:oMathPara>
        <m:oMath>
          <m:r>
            <m:t>δ=</m:t>
          </m:r>
          <m:f>
            <m:fPr>
              <m:type m:val="bar"/>
            </m:fPr>
            <m:num>
              <m:r>
                <m:t>NL</m:t>
              </m:r>
            </m:num>
            <m:den>
              <m:r>
                <m:t>EA</m:t>
              </m:r>
            </m:den>
          </m:f>
        </m:oMath>
      </m:oMathPara>
    </w:p>
    <w:p w14:paraId="242B078A" w14:textId="77777777" w:rsidR="005D6043" w:rsidRDefault="00A3732B">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21CCF1EE" w14:textId="77777777" w:rsidR="005D6043" w:rsidRDefault="00A3732B">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4E6A0529" w14:textId="77777777" w:rsidR="005D6043" w:rsidRDefault="00A3732B">
      <w:pPr>
        <w:pStyle w:val="Titolo2"/>
        <w:keepNext/>
        <w:spacing w:after="140"/>
      </w:pPr>
      <w:bookmarkStart w:id="164" w:name="_Toc244139944"/>
      <w:r>
        <w:lastRenderedPageBreak/>
        <w:t>Dalla cinematica alla matrice</w:t>
      </w:r>
      <w:bookmarkEnd w:id="164"/>
    </w:p>
    <w:p w14:paraId="5454DD98" w14:textId="77777777" w:rsidR="005D6043" w:rsidRDefault="00A3732B">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56C5F90B" w14:textId="77777777" w:rsidR="005D6043" w:rsidRDefault="00A3732B">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03EFF943" w14:textId="77777777" w:rsidR="005D6043" w:rsidRDefault="00A3732B">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283A1FC9" w14:textId="77777777" w:rsidR="005D6043" w:rsidRDefault="00A3732B">
      <w:pPr>
        <w:keepNext/>
        <w:spacing w:after="140"/>
      </w:pPr>
      <w:r>
        <w:rPr>
          <w:noProof/>
        </w:rPr>
        <w:drawing>
          <wp:inline distT="0" distB="0" distL="0" distR="0" wp14:anchorId="41757326" wp14:editId="51CF56EA">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58E22E72" w14:textId="77777777" w:rsidR="005D6043" w:rsidRDefault="00A3732B">
      <w:pPr>
        <w:pStyle w:val="Didascalia"/>
      </w:pPr>
      <w:r>
        <w:t>Figura 09.1 — Trave di 8 m con carico 25 kN/m, cerniera e carrello. Le reazioni sono 100 kN; il momento positivo è parabolico e raggiunge 200 kNm in mezzeria.</w:t>
      </w:r>
    </w:p>
    <w:p w14:paraId="781CAFBD" w14:textId="77777777" w:rsidR="005D6043" w:rsidRDefault="00A3732B">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7F8EEE2D" w14:textId="77777777" w:rsidR="005D6043" w:rsidRDefault="00A3732B">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14:paraId="295432C1" w14:textId="77777777" w:rsidR="005D6043" w:rsidRDefault="00A3732B">
      <w:pPr>
        <w:pStyle w:val="Titolo2"/>
        <w:keepNext/>
        <w:spacing w:after="140"/>
      </w:pPr>
      <w:bookmarkStart w:id="165" w:name="_Toc244139945"/>
      <w:r>
        <w:lastRenderedPageBreak/>
        <w:t>Flessione</w:t>
      </w:r>
      <w:bookmarkEnd w:id="165"/>
    </w:p>
    <w:p w14:paraId="1E2BDA13" w14:textId="77777777" w:rsidR="005D6043" w:rsidRDefault="00A3732B">
      <w:pPr>
        <w:keepNext/>
        <w:spacing w:before="60" w:after="80"/>
        <w:ind w:left="255"/>
      </w:pPr>
      <m:oMathPara>
        <m:oMath>
          <m:r>
            <m:t>κ=</m:t>
          </m:r>
          <m:f>
            <m:fPr>
              <m:type m:val="bar"/>
            </m:fPr>
            <m:num>
              <m:r>
                <m:t>M</m:t>
              </m:r>
            </m:num>
            <m:den>
              <m:r>
                <m:t>EI</m:t>
              </m:r>
            </m:den>
          </m:f>
        </m:oMath>
      </m:oMathPara>
    </w:p>
    <w:p w14:paraId="1359DB14" w14:textId="77777777" w:rsidR="005D6043" w:rsidRDefault="00A3732B">
      <w:pPr>
        <w:keepNext/>
        <w:spacing w:before="60" w:after="80"/>
        <w:ind w:left="255"/>
      </w:pPr>
      <m:oMathPara>
        <m:oMath>
          <m:r>
            <m:t>σ=</m:t>
          </m:r>
          <m:f>
            <m:fPr>
              <m:type m:val="bar"/>
            </m:fPr>
            <m:num>
              <m:r>
                <m:t>M</m:t>
              </m:r>
            </m:num>
            <m:den>
              <m:r>
                <m:t>W</m:t>
              </m:r>
            </m:den>
          </m:f>
        </m:oMath>
      </m:oMathPara>
    </w:p>
    <w:p w14:paraId="79364F60" w14:textId="77777777" w:rsidR="005D6043" w:rsidRDefault="00A3732B">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33901029" w14:textId="77777777" w:rsidR="005D6043" w:rsidRDefault="00A3732B">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38C8B928" w14:textId="77777777" w:rsidR="005D6043" w:rsidRDefault="00A3732B">
      <w:pPr>
        <w:pStyle w:val="Titolo2"/>
        <w:keepNext/>
        <w:spacing w:after="140"/>
      </w:pPr>
      <w:bookmarkStart w:id="166" w:name="_Toc244139946"/>
      <w:r>
        <w:t>Taglio</w:t>
      </w:r>
      <w:bookmarkEnd w:id="166"/>
    </w:p>
    <w:p w14:paraId="0773F938" w14:textId="77777777" w:rsidR="005D6043" w:rsidRDefault="00A3732B">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072C89FA" w14:textId="77777777" w:rsidR="005D6043" w:rsidRDefault="00A3732B">
      <w:pPr>
        <w:keepNext/>
        <w:spacing w:before="60" w:after="80"/>
        <w:ind w:left="255"/>
      </w:pPr>
      <m:oMathPara>
        <m:oMath>
          <m:r>
            <m:t>γ=</m:t>
          </m:r>
          <m:f>
            <m:fPr>
              <m:type m:val="bar"/>
            </m:fPr>
            <m:num>
              <m:r>
                <m:t>V</m:t>
              </m:r>
            </m:num>
            <m:den>
              <m:r>
                <m:t>G</m:t>
              </m:r>
              <m:sSub>
                <m:e>
                  <m:r>
                    <m:t>A</m:t>
                  </m:r>
                </m:e>
                <m:sub>
                  <m:r>
                    <m:t>s</m:t>
                  </m:r>
                </m:sub>
              </m:sSub>
            </m:den>
          </m:f>
        </m:oMath>
      </m:oMathPara>
    </w:p>
    <w:p w14:paraId="52B5EAE0" w14:textId="77777777" w:rsidR="005D6043" w:rsidRDefault="00A3732B">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28006FEA" w14:textId="77777777" w:rsidR="005D6043" w:rsidRDefault="00A3732B">
      <w:pPr>
        <w:pStyle w:val="Titolo2"/>
        <w:keepNext/>
        <w:spacing w:after="140"/>
      </w:pPr>
      <w:bookmarkStart w:id="167" w:name="_Toc244139947"/>
      <w:r>
        <w:t>Torsione</w:t>
      </w:r>
      <w:bookmarkEnd w:id="167"/>
    </w:p>
    <w:p w14:paraId="33D223FF" w14:textId="77777777" w:rsidR="005D6043" w:rsidRDefault="00A3732B">
      <w:pPr>
        <w:keepNext/>
        <w:spacing w:before="60" w:after="80"/>
        <w:ind w:left="255"/>
      </w:pPr>
      <m:oMathPara>
        <m:oMath>
          <m:r>
            <m:t>θ=</m:t>
          </m:r>
          <m:f>
            <m:fPr>
              <m:type m:val="bar"/>
            </m:fPr>
            <m:num>
              <m:r>
                <m:t>TL</m:t>
              </m:r>
            </m:num>
            <m:den>
              <m:r>
                <m:t>GJ</m:t>
              </m:r>
            </m:den>
          </m:f>
        </m:oMath>
      </m:oMathPara>
    </w:p>
    <w:p w14:paraId="1FBBCC20" w14:textId="77777777" w:rsidR="005D6043" w:rsidRDefault="00A3732B">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02929CFA" w14:textId="77777777" w:rsidR="005D6043" w:rsidRDefault="00A3732B">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4D9CE2E2" w14:textId="77777777" w:rsidR="005D6043" w:rsidRDefault="00A3732B">
      <w:pPr>
        <w:pStyle w:val="Titolo2"/>
        <w:keepNext/>
        <w:spacing w:after="140"/>
      </w:pPr>
      <w:bookmarkStart w:id="168" w:name="_Toc244139948"/>
      <w:r>
        <w:lastRenderedPageBreak/>
        <w:t>Euler-Bernoulli e Timoshenko</w:t>
      </w:r>
      <w:bookmarkEnd w:id="168"/>
    </w:p>
    <w:p w14:paraId="16B8DD8F" w14:textId="77777777" w:rsidR="005D6043" w:rsidRDefault="00A3732B">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50363FE5" w14:textId="77777777">
        <w:trPr>
          <w:cantSplit/>
          <w:tblHeader/>
          <w:jc w:val="center"/>
        </w:trPr>
        <w:tc>
          <w:tcPr>
            <w:tcW w:w="2381" w:type="dxa"/>
            <w:shd w:val="clear" w:color="auto" w:fill="E7E6E6"/>
            <w:tcMar>
              <w:top w:w="90" w:type="dxa"/>
              <w:left w:w="90" w:type="dxa"/>
              <w:bottom w:w="90" w:type="dxa"/>
              <w:right w:w="90" w:type="dxa"/>
            </w:tcMar>
            <w:vAlign w:val="center"/>
          </w:tcPr>
          <w:p w14:paraId="4D187F2E" w14:textId="77777777" w:rsidR="005D6043" w:rsidRDefault="00A3732B">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3FD3E572" w14:textId="77777777" w:rsidR="005D6043" w:rsidRDefault="00A3732B">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3F16292C" w14:textId="77777777" w:rsidR="005D6043" w:rsidRDefault="00A3732B">
            <w:pPr>
              <w:spacing w:before="20" w:after="20"/>
              <w:jc w:val="center"/>
            </w:pPr>
            <w:r>
              <w:rPr>
                <w:b/>
                <w:sz w:val="21"/>
              </w:rPr>
              <w:t>Timoshenko</w:t>
            </w:r>
          </w:p>
        </w:tc>
      </w:tr>
      <w:tr w:rsidR="005D6043" w14:paraId="193EA70D" w14:textId="77777777">
        <w:trPr>
          <w:cantSplit/>
          <w:jc w:val="center"/>
        </w:trPr>
        <w:tc>
          <w:tcPr>
            <w:tcW w:w="2381" w:type="dxa"/>
            <w:tcMar>
              <w:top w:w="90" w:type="dxa"/>
              <w:left w:w="90" w:type="dxa"/>
              <w:bottom w:w="90" w:type="dxa"/>
              <w:right w:w="90" w:type="dxa"/>
            </w:tcMar>
            <w:vAlign w:val="center"/>
          </w:tcPr>
          <w:p w14:paraId="4C3E15E6" w14:textId="77777777" w:rsidR="005D6043" w:rsidRDefault="00A3732B">
            <w:pPr>
              <w:spacing w:before="20" w:after="20"/>
              <w:jc w:val="left"/>
            </w:pPr>
            <w:r>
              <w:rPr>
                <w:sz w:val="21"/>
              </w:rPr>
              <w:t>Cinematica</w:t>
            </w:r>
          </w:p>
        </w:tc>
        <w:tc>
          <w:tcPr>
            <w:tcW w:w="3402" w:type="dxa"/>
            <w:tcMar>
              <w:top w:w="90" w:type="dxa"/>
              <w:left w:w="90" w:type="dxa"/>
              <w:bottom w:w="90" w:type="dxa"/>
              <w:right w:w="90" w:type="dxa"/>
            </w:tcMar>
            <w:vAlign w:val="center"/>
          </w:tcPr>
          <w:p w14:paraId="04DAED01" w14:textId="77777777" w:rsidR="005D6043" w:rsidRDefault="00A3732B">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5DC2E7AC" w14:textId="77777777" w:rsidR="005D6043" w:rsidRDefault="00A3732B">
            <w:pPr>
              <w:spacing w:before="20" w:after="20"/>
              <w:jc w:val="left"/>
            </w:pPr>
            <w:r>
              <w:rPr>
                <w:sz w:val="21"/>
              </w:rPr>
              <w:t>Rotazione indipendente</w:t>
            </w:r>
          </w:p>
        </w:tc>
      </w:tr>
      <w:tr w:rsidR="005D6043" w14:paraId="56C9B8FD" w14:textId="77777777">
        <w:trPr>
          <w:cantSplit/>
          <w:jc w:val="center"/>
        </w:trPr>
        <w:tc>
          <w:tcPr>
            <w:tcW w:w="2381" w:type="dxa"/>
            <w:tcMar>
              <w:top w:w="90" w:type="dxa"/>
              <w:left w:w="90" w:type="dxa"/>
              <w:bottom w:w="90" w:type="dxa"/>
              <w:right w:w="90" w:type="dxa"/>
            </w:tcMar>
            <w:vAlign w:val="center"/>
          </w:tcPr>
          <w:p w14:paraId="139B50FA" w14:textId="77777777" w:rsidR="005D6043" w:rsidRDefault="00A3732B">
            <w:pPr>
              <w:spacing w:before="20" w:after="20"/>
              <w:jc w:val="left"/>
            </w:pPr>
            <w:r>
              <w:rPr>
                <w:sz w:val="21"/>
              </w:rPr>
              <w:t>Taglio deformabile</w:t>
            </w:r>
          </w:p>
        </w:tc>
        <w:tc>
          <w:tcPr>
            <w:tcW w:w="3402" w:type="dxa"/>
            <w:tcMar>
              <w:top w:w="90" w:type="dxa"/>
              <w:left w:w="90" w:type="dxa"/>
              <w:bottom w:w="90" w:type="dxa"/>
              <w:right w:w="90" w:type="dxa"/>
            </w:tcMar>
            <w:vAlign w:val="center"/>
          </w:tcPr>
          <w:p w14:paraId="487E4396" w14:textId="77777777" w:rsidR="005D6043" w:rsidRDefault="00A3732B">
            <w:pPr>
              <w:spacing w:before="20" w:after="20"/>
              <w:jc w:val="center"/>
            </w:pPr>
            <w:r>
              <w:rPr>
                <w:sz w:val="21"/>
              </w:rPr>
              <w:t>Trascurato</w:t>
            </w:r>
          </w:p>
        </w:tc>
        <w:tc>
          <w:tcPr>
            <w:tcW w:w="3855" w:type="dxa"/>
            <w:tcMar>
              <w:top w:w="90" w:type="dxa"/>
              <w:left w:w="90" w:type="dxa"/>
              <w:bottom w:w="90" w:type="dxa"/>
              <w:right w:w="90" w:type="dxa"/>
            </w:tcMar>
            <w:vAlign w:val="center"/>
          </w:tcPr>
          <w:p w14:paraId="2EF3B73F" w14:textId="77777777" w:rsidR="005D6043" w:rsidRDefault="00A3732B">
            <w:pPr>
              <w:spacing w:before="20" w:after="20"/>
              <w:jc w:val="left"/>
            </w:pPr>
            <w:r>
              <w:rPr>
                <w:sz w:val="21"/>
              </w:rPr>
              <w:t>Incluso mediante area efficace</w:t>
            </w:r>
          </w:p>
        </w:tc>
      </w:tr>
      <w:tr w:rsidR="005D6043" w14:paraId="470D8CD2" w14:textId="77777777">
        <w:trPr>
          <w:cantSplit/>
          <w:jc w:val="center"/>
        </w:trPr>
        <w:tc>
          <w:tcPr>
            <w:tcW w:w="2381" w:type="dxa"/>
            <w:tcMar>
              <w:top w:w="90" w:type="dxa"/>
              <w:left w:w="90" w:type="dxa"/>
              <w:bottom w:w="90" w:type="dxa"/>
              <w:right w:w="90" w:type="dxa"/>
            </w:tcMar>
            <w:vAlign w:val="center"/>
          </w:tcPr>
          <w:p w14:paraId="13CA983B" w14:textId="77777777" w:rsidR="005D6043" w:rsidRDefault="00A3732B">
            <w:pPr>
              <w:spacing w:before="20" w:after="20"/>
              <w:jc w:val="left"/>
            </w:pPr>
            <w:r>
              <w:rPr>
                <w:sz w:val="21"/>
              </w:rPr>
              <w:t>Controllo</w:t>
            </w:r>
          </w:p>
        </w:tc>
        <w:tc>
          <w:tcPr>
            <w:tcW w:w="3402" w:type="dxa"/>
            <w:tcMar>
              <w:top w:w="90" w:type="dxa"/>
              <w:left w:w="90" w:type="dxa"/>
              <w:bottom w:w="90" w:type="dxa"/>
              <w:right w:w="90" w:type="dxa"/>
            </w:tcMar>
            <w:vAlign w:val="center"/>
          </w:tcPr>
          <w:p w14:paraId="5E3ECC80" w14:textId="77777777" w:rsidR="005D6043" w:rsidRDefault="00A3732B">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2A3825C4" w14:textId="77777777" w:rsidR="005D6043" w:rsidRDefault="00A3732B">
            <w:pPr>
              <w:spacing w:before="20" w:after="20"/>
              <w:jc w:val="left"/>
            </w:pPr>
            <w:r>
              <w:rPr>
                <w:sz w:val="21"/>
              </w:rPr>
              <w:t>Parametri di taglio e possibili fenomeni di locking</w:t>
            </w:r>
          </w:p>
        </w:tc>
      </w:tr>
    </w:tbl>
    <w:p w14:paraId="6DE02C1A" w14:textId="77777777" w:rsidR="005D6043" w:rsidRDefault="005D6043"/>
    <w:p w14:paraId="4C08DD27" w14:textId="77777777" w:rsidR="005D6043" w:rsidRDefault="00A3732B">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0B18F6D1" w14:textId="77777777" w:rsidR="005D6043" w:rsidRDefault="00A3732B">
      <w:pPr>
        <w:pStyle w:val="Titolo2"/>
        <w:keepNext/>
        <w:spacing w:after="140"/>
      </w:pPr>
      <w:bookmarkStart w:id="169" w:name="_Toc244139949"/>
      <w:r>
        <w:t>Proprietà della sezione</w:t>
      </w:r>
      <w:bookmarkEnd w:id="169"/>
    </w:p>
    <w:p w14:paraId="57C154A4" w14:textId="77777777" w:rsidR="005D6043" w:rsidRDefault="00A3732B">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2ED8F192" w14:textId="77777777" w:rsidR="005D6043" w:rsidRDefault="00A3732B">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53B82749" w14:textId="77777777" w:rsidR="005D6043" w:rsidRDefault="00A3732B">
      <w:pPr>
        <w:pStyle w:val="Titolo2"/>
        <w:keepNext/>
        <w:spacing w:after="140"/>
      </w:pPr>
      <w:bookmarkStart w:id="170" w:name="_Toc244139950"/>
      <w:r>
        <w:t>Orientamento</w:t>
      </w:r>
      <w:bookmarkEnd w:id="170"/>
    </w:p>
    <w:p w14:paraId="5AC7ECAA" w14:textId="77777777" w:rsidR="005D6043" w:rsidRDefault="00A3732B">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42CF2B18" w14:textId="77777777" w:rsidR="005D6043" w:rsidRDefault="00A3732B">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20B522CB" w14:textId="77777777" w:rsidR="005D6043" w:rsidRDefault="00A3732B">
      <w:pPr>
        <w:pStyle w:val="Titolo2"/>
        <w:keepNext/>
        <w:spacing w:after="140"/>
      </w:pPr>
      <w:bookmarkStart w:id="171" w:name="_Toc244139951"/>
      <w:r>
        <w:lastRenderedPageBreak/>
        <w:t>Offset ed eccentricità</w:t>
      </w:r>
      <w:bookmarkEnd w:id="171"/>
    </w:p>
    <w:p w14:paraId="60048EE0" w14:textId="77777777" w:rsidR="005D6043" w:rsidRDefault="00A3732B">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29EA0C01" w14:textId="77777777" w:rsidR="005D6043" w:rsidRDefault="00A3732B">
      <w:pPr>
        <w:keepNext/>
        <w:spacing w:after="140"/>
      </w:pPr>
      <w:r>
        <w:rPr>
          <w:noProof/>
        </w:rPr>
        <w:drawing>
          <wp:inline distT="0" distB="0" distL="0" distR="0" wp14:anchorId="1A462E3F" wp14:editId="1168D532">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12DB5A08" w14:textId="77777777" w:rsidR="005D6043" w:rsidRDefault="00A3732B">
      <w:pPr>
        <w:pStyle w:val="Didascalia"/>
      </w:pPr>
      <w:r>
        <w:t>Fig. 6.3 Offset tra asse del beam e punto di applicazione della forza; la coppia aggiuntiva dipende dal braccio e.</w:t>
      </w:r>
    </w:p>
    <w:p w14:paraId="0419AC51" w14:textId="77777777" w:rsidR="005D6043" w:rsidRDefault="00A3732B">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67F456DF" w14:textId="77777777" w:rsidR="005D6043" w:rsidRDefault="00A3732B">
      <w:pPr>
        <w:pStyle w:val="Titolo2"/>
        <w:keepNext/>
        <w:spacing w:after="140"/>
      </w:pPr>
      <w:bookmarkStart w:id="172" w:name="_Toc244139952"/>
      <w:r>
        <w:t>Releases</w:t>
      </w:r>
      <w:bookmarkEnd w:id="172"/>
    </w:p>
    <w:p w14:paraId="23B592BD" w14:textId="77777777" w:rsidR="005D6043" w:rsidRDefault="00A3732B">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07CB1B74" w14:textId="77777777" w:rsidR="005D6043" w:rsidRDefault="00A3732B">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15E8ECDD" w14:textId="77777777" w:rsidR="005D6043" w:rsidRDefault="00A3732B">
      <w:pPr>
        <w:pStyle w:val="Titolo2"/>
        <w:keepNext/>
        <w:spacing w:after="140"/>
      </w:pPr>
      <w:bookmarkStart w:id="173" w:name="_Toc244139953"/>
      <w:r>
        <w:t>Discretizzazione</w:t>
      </w:r>
      <w:bookmarkEnd w:id="173"/>
    </w:p>
    <w:p w14:paraId="23D384D9" w14:textId="77777777" w:rsidR="005D6043" w:rsidRDefault="00A3732B">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049C32E8" w14:textId="77777777" w:rsidR="005D6043" w:rsidRDefault="00A3732B">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775998FD" w14:textId="77777777" w:rsidR="005D6043" w:rsidRDefault="00A3732B">
      <w:pPr>
        <w:pStyle w:val="Titolo2"/>
        <w:keepNext/>
        <w:spacing w:after="140"/>
      </w:pPr>
      <w:bookmarkStart w:id="174" w:name="_Toc244139954"/>
      <w:r>
        <w:t>Risultati FEM</w:t>
      </w:r>
      <w:bookmarkEnd w:id="174"/>
    </w:p>
    <w:p w14:paraId="434F1048" w14:textId="77777777" w:rsidR="005D6043" w:rsidRDefault="00A3732B">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4B306310" w14:textId="77777777" w:rsidR="005D6043" w:rsidRDefault="00A3732B">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1A552C8A" w14:textId="77777777" w:rsidR="005D6043" w:rsidRDefault="00A3732B">
      <w:pPr>
        <w:pStyle w:val="Titolo2"/>
        <w:keepNext/>
        <w:spacing w:after="140"/>
      </w:pPr>
      <w:bookmarkStart w:id="175" w:name="_Toc244139955"/>
      <w:r>
        <w:t>Convenzioni di segno</w:t>
      </w:r>
      <w:bookmarkEnd w:id="175"/>
    </w:p>
    <w:p w14:paraId="509A67CC" w14:textId="77777777" w:rsidR="005D6043" w:rsidRDefault="00A3732B">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4E8CE9C1" w14:textId="77777777" w:rsidR="005D6043" w:rsidRDefault="00A3732B">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0EF0797E" w14:textId="77777777" w:rsidR="005D6043" w:rsidRDefault="00A3732B">
      <w:pPr>
        <w:pStyle w:val="Titolo2"/>
        <w:keepNext/>
        <w:spacing w:after="140"/>
      </w:pPr>
      <w:bookmarkStart w:id="176" w:name="_Toc244139956"/>
      <w:r>
        <w:t>Limiti del modello</w:t>
      </w:r>
      <w:bookmarkEnd w:id="176"/>
    </w:p>
    <w:p w14:paraId="3A718B39" w14:textId="77777777" w:rsidR="005D6043" w:rsidRDefault="00A3732B">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30F6E93E" w14:textId="77777777" w:rsidR="005D6043" w:rsidRDefault="00A3732B">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0B5EB9B5" w14:textId="77777777" w:rsidR="005D6043" w:rsidRDefault="00A3732B">
      <w:pPr>
        <w:pStyle w:val="Titolo2"/>
        <w:keepNext/>
        <w:spacing w:after="140"/>
      </w:pPr>
      <w:bookmarkStart w:id="177" w:name="_Toc244139957"/>
      <w:r>
        <w:t>Errori comuni</w:t>
      </w:r>
      <w:bookmarkEnd w:id="177"/>
    </w:p>
    <w:p w14:paraId="4C07017C" w14:textId="77777777" w:rsidR="005D6043" w:rsidRDefault="00A3732B">
      <w:pPr>
        <w:keepNext/>
        <w:spacing w:after="140"/>
      </w:pPr>
      <w:r>
        <w:t>ERRORI COMUNI</w:t>
      </w:r>
    </w:p>
    <w:p w14:paraId="43D0DCBF" w14:textId="77777777" w:rsidR="005D6043" w:rsidRDefault="00A3732B">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3EB1580A" w14:textId="77777777" w:rsidR="005D6043" w:rsidRDefault="00A3732B">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348B4A81" w14:textId="77777777" w:rsidR="005D6043" w:rsidRDefault="00A3732B">
      <w:pPr>
        <w:pStyle w:val="Titolo2"/>
        <w:keepNext/>
        <w:spacing w:after="140"/>
      </w:pPr>
      <w:bookmarkStart w:id="178" w:name="_Toc244139958"/>
      <w:r>
        <w:t>Regole pratiche</w:t>
      </w:r>
      <w:bookmarkEnd w:id="178"/>
    </w:p>
    <w:p w14:paraId="5EB60CA8" w14:textId="77777777" w:rsidR="005D6043" w:rsidRDefault="00A3732B">
      <w:pPr>
        <w:keepNext/>
        <w:spacing w:after="140"/>
      </w:pPr>
      <w:r>
        <w:t>REGOLA PRATICA</w:t>
      </w:r>
    </w:p>
    <w:p w14:paraId="0910620D" w14:textId="77777777" w:rsidR="005D6043" w:rsidRDefault="00A3732B">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548E381B" w14:textId="77777777" w:rsidR="005D6043" w:rsidRDefault="00A3732B">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6F0B442A" w14:textId="77777777" w:rsidR="005D6043" w:rsidRDefault="00A3732B">
      <w:pPr>
        <w:pStyle w:val="Titolo2"/>
        <w:keepNext/>
        <w:spacing w:after="140"/>
      </w:pPr>
      <w:bookmarkStart w:id="179" w:name="_Toc244139959"/>
      <w:r>
        <w:t>Esempio concettuale</w:t>
      </w:r>
      <w:bookmarkEnd w:id="179"/>
    </w:p>
    <w:p w14:paraId="1E42EFBA" w14:textId="77777777" w:rsidR="005D6043" w:rsidRDefault="00A3732B">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08F37EC7" w14:textId="77777777" w:rsidR="005D6043" w:rsidRDefault="00A3732B">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0053415C" w14:textId="77777777" w:rsidR="005D6043" w:rsidRDefault="00A3732B">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14FF0838" w14:textId="77777777" w:rsidR="005D6043" w:rsidRDefault="00A3732B">
      <w:pPr>
        <w:keepNext/>
        <w:spacing w:after="140"/>
      </w:pPr>
      <w:r>
        <w:rPr>
          <w:noProof/>
        </w:rPr>
        <w:drawing>
          <wp:inline distT="0" distB="0" distL="0" distR="0" wp14:anchorId="7DC79C61" wp14:editId="6DC71E6F">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16EAFCC0" w14:textId="77777777" w:rsidR="005D6043" w:rsidRDefault="00A3732B">
      <w:pPr>
        <w:pStyle w:val="Didascalia"/>
      </w:pPr>
      <w:r>
        <w:t>Fig. 6.4 Trave appoggiata con carico uniforme; diagramma qualitativo del momento positivo massimo in mezzeria.</w:t>
      </w:r>
    </w:p>
    <w:p w14:paraId="4FEF20A1" w14:textId="77777777" w:rsidR="005D6043" w:rsidRDefault="00A3732B">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23C3AC71" w14:textId="77777777" w:rsidR="005D6043" w:rsidRDefault="00A3732B">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24BB42F2" w14:textId="77777777" w:rsidR="005D6043" w:rsidRDefault="00A3732B">
      <w:pPr>
        <w:pStyle w:val="Titolo2"/>
        <w:keepNext/>
        <w:spacing w:after="140"/>
      </w:pPr>
      <w:bookmarkStart w:id="180" w:name="_Toc244139960"/>
      <w:r>
        <w:t>Interazione con Anthea</w:t>
      </w:r>
      <w:bookmarkEnd w:id="180"/>
    </w:p>
    <w:p w14:paraId="3F03F3DD" w14:textId="77777777" w:rsidR="005D6043" w:rsidRDefault="00A3732B">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15AF36BC" w14:textId="77777777" w:rsidR="005D6043" w:rsidRDefault="00A3732B">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7DD38EC7" w14:textId="77777777" w:rsidR="005D6043" w:rsidRDefault="00A3732B">
      <w:pPr>
        <w:spacing w:after="140"/>
      </w:pPr>
      <w:r>
        <w:t>Guida del modulo Sezione in c.a. (Wiki: Modulo Sezione in c.a.)</w:t>
      </w:r>
    </w:p>
    <w:p w14:paraId="3819693F" w14:textId="77777777" w:rsidR="005D6043" w:rsidRDefault="00A3732B">
      <w:pPr>
        <w:pStyle w:val="Titolo2"/>
        <w:keepNext/>
        <w:spacing w:after="140"/>
      </w:pPr>
      <w:bookmarkStart w:id="181" w:name="_Toc244139961"/>
      <w:r>
        <w:t>Riepilogo</w:t>
      </w:r>
      <w:bookmarkEnd w:id="181"/>
    </w:p>
    <w:p w14:paraId="41E76097" w14:textId="77777777" w:rsidR="005D6043" w:rsidRDefault="00A3732B">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64715E5D" w14:textId="77777777" w:rsidR="005D6043" w:rsidRDefault="00A3732B">
      <w:pPr>
        <w:pStyle w:val="Titolo2"/>
        <w:keepNext/>
        <w:spacing w:after="140"/>
      </w:pPr>
      <w:bookmarkStart w:id="182" w:name="_Toc244139962"/>
      <w:r>
        <w:t>Argomenti correlati</w:t>
      </w:r>
      <w:bookmarkEnd w:id="182"/>
    </w:p>
    <w:p w14:paraId="6C3E09FF" w14:textId="77777777" w:rsidR="005D6043" w:rsidRDefault="00A3732B">
      <w:pPr>
        <w:spacing w:after="140"/>
      </w:pPr>
      <w:r>
        <w:t>Elementi Shell (Wiki)</w:t>
      </w:r>
    </w:p>
    <w:p w14:paraId="23127147" w14:textId="77777777" w:rsidR="005D6043" w:rsidRDefault="00A3732B">
      <w:pPr>
        <w:spacing w:after="140"/>
      </w:pPr>
      <w:r>
        <w:t>Releases e connettività (Wiki)</w:t>
      </w:r>
    </w:p>
    <w:p w14:paraId="15906B2A" w14:textId="77777777" w:rsidR="005D6043" w:rsidRDefault="00A3732B">
      <w:pPr>
        <w:spacing w:after="140"/>
      </w:pPr>
      <w:r>
        <w:t>Instabilità delle aste compresse (Wiki)</w:t>
      </w:r>
    </w:p>
    <w:p w14:paraId="606BF0D7" w14:textId="77777777" w:rsidR="005D6043" w:rsidRDefault="00A3732B">
      <w:pPr>
        <w:pStyle w:val="Titolo2"/>
        <w:keepNext/>
        <w:spacing w:after="140"/>
      </w:pPr>
      <w:bookmarkStart w:id="183" w:name="_Toc244139963"/>
      <w:r>
        <w:t>Riferimenti</w:t>
      </w:r>
      <w:bookmarkEnd w:id="183"/>
    </w:p>
    <w:p w14:paraId="280345FE" w14:textId="77777777" w:rsidR="005D6043" w:rsidRDefault="00A3732B">
      <w:pPr>
        <w:spacing w:after="140"/>
      </w:pPr>
      <w:r>
        <w:t>- Il capitolo spiega un modello meccanico e non introduce coefficienti di verifica normativa. Le prescrizioni dei materiali e gli stati limite si consultano nella guida teorica globale, nelle sezioni dei moduli corrispondenti.</w:t>
      </w:r>
    </w:p>
    <w:p w14:paraId="20A0EB9B" w14:textId="77777777" w:rsidR="005D6043" w:rsidRDefault="00A3732B">
      <w:pPr>
        <w:pStyle w:val="Titolo1"/>
        <w:keepNext/>
        <w:spacing w:after="140"/>
      </w:pPr>
      <w:bookmarkStart w:id="184" w:name="_Toc244139964"/>
      <w:r>
        <w:lastRenderedPageBreak/>
        <w:t>Elementi Shell</w:t>
      </w:r>
      <w:bookmarkEnd w:id="184"/>
    </w:p>
    <w:p w14:paraId="587B53FA" w14:textId="77777777" w:rsidR="005D6043" w:rsidRDefault="00A3732B">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0E518048" w14:textId="77777777" w:rsidR="005D6043" w:rsidRDefault="00A3732B">
      <w:pPr>
        <w:pStyle w:val="Titolo2"/>
        <w:keepNext/>
        <w:spacing w:after="140"/>
      </w:pPr>
      <w:bookmarkStart w:id="185" w:name="_Toc244139965"/>
      <w:r>
        <w:t>Membrana e flessione</w:t>
      </w:r>
      <w:bookmarkEnd w:id="185"/>
    </w:p>
    <w:p w14:paraId="67B2F131" w14:textId="77777777" w:rsidR="005D6043" w:rsidRDefault="00A3732B">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56DBD6FE" w14:textId="77777777" w:rsidR="005D6043" w:rsidRDefault="00A3732B">
      <w:pPr>
        <w:pStyle w:val="Titolo2"/>
        <w:keepNext/>
        <w:spacing w:after="140"/>
      </w:pPr>
      <w:bookmarkStart w:id="186" w:name="_Toc244139966"/>
      <w:r>
        <w:t>Assi e connessioni</w:t>
      </w:r>
      <w:bookmarkEnd w:id="186"/>
    </w:p>
    <w:p w14:paraId="4AD3A138" w14:textId="77777777" w:rsidR="005D6043" w:rsidRDefault="00A3732B">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33DCBE1B" w14:textId="77777777" w:rsidR="005D6043" w:rsidRDefault="00A3732B">
      <w:pPr>
        <w:pStyle w:val="Titolo2"/>
        <w:keepNext/>
        <w:spacing w:after="140"/>
      </w:pPr>
      <w:bookmarkStart w:id="187" w:name="_Toc244139967"/>
      <w:r>
        <w:t>Errori e limiti</w:t>
      </w:r>
      <w:bookmarkEnd w:id="187"/>
    </w:p>
    <w:p w14:paraId="3675E6B4" w14:textId="77777777" w:rsidR="005D6043" w:rsidRDefault="00A3732B">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64205983" w14:textId="77777777" w:rsidR="005D6043" w:rsidRDefault="00A3732B">
      <w:pPr>
        <w:pStyle w:val="Titolo2"/>
        <w:keepNext/>
        <w:spacing w:after="140"/>
      </w:pPr>
      <w:bookmarkStart w:id="188" w:name="_Toc244139968"/>
      <w:r>
        <w:t>Riepilogo</w:t>
      </w:r>
      <w:bookmarkEnd w:id="188"/>
    </w:p>
    <w:p w14:paraId="4816D36D" w14:textId="77777777" w:rsidR="005D6043" w:rsidRDefault="00A3732B">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2EB9D876" w14:textId="77777777" w:rsidR="005D6043" w:rsidRDefault="00A3732B">
      <w:pPr>
        <w:pStyle w:val="Titolo2"/>
        <w:keepNext/>
        <w:spacing w:after="140"/>
      </w:pPr>
      <w:bookmarkStart w:id="189" w:name="_Toc244139969"/>
      <w:r>
        <w:t>Controllo delle unità e fonte</w:t>
      </w:r>
      <w:bookmarkEnd w:id="189"/>
    </w:p>
    <w:p w14:paraId="2AB1F4DF" w14:textId="77777777" w:rsidR="005D6043" w:rsidRDefault="00A3732B">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14:paraId="080BC5DD" w14:textId="77777777" w:rsidR="005D6043" w:rsidRDefault="00A3732B">
      <w:pPr>
        <w:pStyle w:val="Titolo1"/>
        <w:keepNext/>
        <w:spacing w:after="140"/>
      </w:pPr>
      <w:bookmarkStart w:id="190" w:name="_Toc244139970"/>
      <w:r>
        <w:lastRenderedPageBreak/>
        <w:t>Releases e connettività</w:t>
      </w:r>
      <w:bookmarkEnd w:id="190"/>
    </w:p>
    <w:p w14:paraId="46B26143" w14:textId="77777777" w:rsidR="005D6043" w:rsidRDefault="00A3732B">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444A2719" w14:textId="77777777" w:rsidR="005D6043" w:rsidRDefault="00A3732B">
      <w:pPr>
        <w:pStyle w:val="Titolo2"/>
        <w:keepNext/>
        <w:spacing w:after="140"/>
      </w:pPr>
      <w:bookmarkStart w:id="191" w:name="_Toc244139971"/>
      <w:r>
        <w:t>Controllare un nodo</w:t>
      </w:r>
      <w:bookmarkEnd w:id="191"/>
    </w:p>
    <w:p w14:paraId="6BCAC92A" w14:textId="77777777" w:rsidR="005D6043" w:rsidRDefault="00A3732B">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5D943D5A" w14:textId="77777777" w:rsidR="005D6043" w:rsidRDefault="00A3732B">
      <w:pPr>
        <w:pStyle w:val="Titolo2"/>
        <w:keepNext/>
        <w:spacing w:after="140"/>
      </w:pPr>
      <w:bookmarkStart w:id="192" w:name="_Toc244139972"/>
      <w:r>
        <w:t>Meccanismi e collegamenti rigidi</w:t>
      </w:r>
      <w:bookmarkEnd w:id="192"/>
    </w:p>
    <w:p w14:paraId="1B029185" w14:textId="77777777" w:rsidR="005D6043" w:rsidRDefault="00A3732B">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4C955D67" w14:textId="77777777" w:rsidR="005D6043" w:rsidRDefault="00A3732B">
      <w:pPr>
        <w:pStyle w:val="Titolo2"/>
        <w:keepNext/>
        <w:spacing w:after="140"/>
      </w:pPr>
      <w:bookmarkStart w:id="193" w:name="_Toc244139973"/>
      <w:r>
        <w:t>Riepilogo</w:t>
      </w:r>
      <w:bookmarkEnd w:id="193"/>
    </w:p>
    <w:p w14:paraId="192D1A34" w14:textId="77777777" w:rsidR="005D6043" w:rsidRDefault="00A3732B">
      <w:pPr>
        <w:spacing w:after="140"/>
      </w:pPr>
      <w:r>
        <w:t>Confronta il modello numerico con uno schizzo cinematico. Usa un carico unitario per verificare il movimento consentito e la distribuzione delle reazioni. Conserva una descrizione delle ipotesi del nodo accanto ai risultati.</w:t>
      </w:r>
    </w:p>
    <w:p w14:paraId="7252F1F0" w14:textId="77777777" w:rsidR="005D6043" w:rsidRDefault="00A3732B">
      <w:pPr>
        <w:pStyle w:val="Titolo2"/>
        <w:keepNext/>
        <w:spacing w:after="140"/>
      </w:pPr>
      <w:bookmarkStart w:id="194" w:name="_Toc244139974"/>
      <w:r>
        <w:t>Riferimento del modello</w:t>
      </w:r>
      <w:bookmarkEnd w:id="194"/>
    </w:p>
    <w:p w14:paraId="7318751A" w14:textId="77777777" w:rsidR="005D6043" w:rsidRDefault="00A3732B">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14:paraId="0C515C76" w14:textId="77777777" w:rsidR="005D6043" w:rsidRDefault="00A3732B">
      <w:pPr>
        <w:pStyle w:val="Titolo1"/>
        <w:keepNext/>
        <w:spacing w:after="140"/>
      </w:pPr>
      <w:bookmarkStart w:id="195" w:name="_Toc244139975"/>
      <w:r>
        <w:t>Instabilità delle aste compresse</w:t>
      </w:r>
      <w:bookmarkEnd w:id="195"/>
    </w:p>
    <w:p w14:paraId="2854D1A4" w14:textId="77777777" w:rsidR="005D6043" w:rsidRDefault="00A3732B">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58FB51F3" w14:textId="77777777" w:rsidR="005D6043" w:rsidRDefault="00A3732B">
      <w:pPr>
        <w:pStyle w:val="Titolo2"/>
        <w:keepNext/>
        <w:spacing w:after="140"/>
      </w:pPr>
      <w:bookmarkStart w:id="196" w:name="_Toc244139976"/>
      <w:r>
        <w:t>Modello di Eulero</w:t>
      </w:r>
      <w:bookmarkEnd w:id="196"/>
    </w:p>
    <w:p w14:paraId="3C83BB28" w14:textId="77777777" w:rsidR="005D6043" w:rsidRDefault="00A3732B">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24AFCC3E" w14:textId="77777777" w:rsidR="005D6043" w:rsidRDefault="00A3732B">
      <w:pPr>
        <w:keepNext/>
        <w:spacing w:after="140"/>
      </w:pPr>
      <w:r>
        <w:rPr>
          <w:noProof/>
        </w:rPr>
        <w:lastRenderedPageBreak/>
        <w:drawing>
          <wp:inline distT="0" distB="0" distL="0" distR="0" wp14:anchorId="0AE7896E" wp14:editId="6F8FF33C">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073B30C8" w14:textId="77777777" w:rsidR="005D6043" w:rsidRDefault="00A3732B">
      <w:pPr>
        <w:pStyle w:val="Didascalia"/>
      </w:pPr>
      <w:r>
        <w:t>Figura 05.1 — Asta cerniera-carrello: carichi assiali opposti e primo modo sinusoidale. La deformata è amplificata e non rappresenta un'ampiezza calcolata.</w:t>
      </w:r>
    </w:p>
    <w:p w14:paraId="04CB1C5C" w14:textId="77777777" w:rsidR="005D6043" w:rsidRDefault="00A3732B">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7F0BB5A2" w14:textId="77777777" w:rsidR="005D6043" w:rsidRDefault="00A3732B">
      <w:pPr>
        <w:keepNext/>
        <w:spacing w:before="60" w:after="80"/>
        <w:ind w:left="255"/>
      </w:pPr>
      <m:oMathPara>
        <m:oMath>
          <m:r>
            <m:t>EI</m:t>
          </m:r>
          <m:sSup>
            <m:e>
              <m:r>
                <m:t>v</m:t>
              </m:r>
            </m:e>
            <m:sup>
              <m:r>
                <m:t>⁗</m:t>
              </m:r>
            </m:sup>
          </m:sSup>
          <m:r>
            <m:t>+N</m:t>
          </m:r>
          <m:sSup>
            <m:e>
              <m:r>
                <m:t>v</m:t>
              </m:r>
            </m:e>
            <m:sup>
              <m:r>
                <m:t>″</m:t>
              </m:r>
            </m:sup>
          </m:sSup>
          <m:r>
            <m:t>=0</m:t>
          </m:r>
        </m:oMath>
      </m:oMathPara>
    </w:p>
    <w:p w14:paraId="7F43FB3D" w14:textId="77777777" w:rsidR="005D6043" w:rsidRDefault="00A3732B">
      <w:pPr>
        <w:keepNext/>
        <w:spacing w:before="60" w:after="80"/>
        <w:ind w:left="255"/>
      </w:pPr>
      <m:oMathPara>
        <m:oMath>
          <m:r>
            <m:t>v(0)=v(L)=</m:t>
          </m:r>
          <m:sSup>
            <m:e>
              <m:r>
                <m:t>v</m:t>
              </m:r>
            </m:e>
            <m:sup>
              <m:r>
                <m:t>″</m:t>
              </m:r>
            </m:sup>
          </m:sSup>
          <m:r>
            <m:t>(0)=</m:t>
          </m:r>
          <m:sSup>
            <m:e>
              <m:r>
                <m:t>v</m:t>
              </m:r>
            </m:e>
            <m:sup>
              <m:r>
                <m:t>″</m:t>
              </m:r>
            </m:sup>
          </m:sSup>
          <m:r>
            <m:t>(L)=0</m:t>
          </m:r>
        </m:oMath>
      </m:oMathPara>
    </w:p>
    <w:p w14:paraId="6E0A48DF" w14:textId="77777777" w:rsidR="005D6043" w:rsidRDefault="00A3732B">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1B9A7AA4" w14:textId="77777777" w:rsidR="005D6043" w:rsidRDefault="00A3732B">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105FA126" w14:textId="77777777" w:rsidR="005D6043" w:rsidRDefault="00A3732B">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3FB5F1CA" w14:textId="77777777" w:rsidR="005D6043" w:rsidRDefault="00A3732B">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4209BB0F" w14:textId="77777777" w:rsidR="005D6043" w:rsidRDefault="00A3732B">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0A59FEC7" w14:textId="77777777" w:rsidR="005D6043" w:rsidRDefault="00A3732B">
      <w:pPr>
        <w:pStyle w:val="Titolo2"/>
        <w:keepNext/>
        <w:spacing w:after="140"/>
      </w:pPr>
      <w:bookmarkStart w:id="197" w:name="_Toc244139977"/>
      <w:r>
        <w:t>Lunghezza libera di inflessione</w:t>
      </w:r>
      <w:bookmarkEnd w:id="197"/>
    </w:p>
    <w:p w14:paraId="398FC0FB" w14:textId="77777777" w:rsidR="005D6043" w:rsidRDefault="00A3732B">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125CC866" w14:textId="77777777">
        <w:trPr>
          <w:cantSplit/>
          <w:tblHeader/>
          <w:jc w:val="center"/>
        </w:trPr>
        <w:tc>
          <w:tcPr>
            <w:tcW w:w="2381" w:type="dxa"/>
            <w:shd w:val="clear" w:color="auto" w:fill="E7E6E6"/>
            <w:tcMar>
              <w:top w:w="90" w:type="dxa"/>
              <w:left w:w="90" w:type="dxa"/>
              <w:bottom w:w="90" w:type="dxa"/>
              <w:right w:w="90" w:type="dxa"/>
            </w:tcMar>
            <w:vAlign w:val="center"/>
          </w:tcPr>
          <w:p w14:paraId="5AEB28DC" w14:textId="77777777" w:rsidR="005D6043" w:rsidRDefault="00A3732B">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0A8B6B4C" w14:textId="77777777" w:rsidR="005D6043" w:rsidRDefault="00A3732B">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21A00140" w14:textId="77777777" w:rsidR="005D6043" w:rsidRDefault="00A3732B">
            <w:pPr>
              <w:spacing w:before="20" w:after="20"/>
              <w:jc w:val="left"/>
            </w:pPr>
            <w:r>
              <w:rPr>
                <w:b/>
                <w:sz w:val="21"/>
              </w:rPr>
              <w:t>Unità nell'esempio</w:t>
            </w:r>
          </w:p>
        </w:tc>
      </w:tr>
      <w:tr w:rsidR="005D6043" w14:paraId="73A3E06E" w14:textId="77777777">
        <w:trPr>
          <w:cantSplit/>
          <w:jc w:val="center"/>
        </w:trPr>
        <w:tc>
          <w:tcPr>
            <w:tcW w:w="2381" w:type="dxa"/>
            <w:tcMar>
              <w:top w:w="90" w:type="dxa"/>
              <w:left w:w="90" w:type="dxa"/>
              <w:bottom w:w="90" w:type="dxa"/>
              <w:right w:w="90" w:type="dxa"/>
            </w:tcMar>
            <w:vAlign w:val="center"/>
          </w:tcPr>
          <w:p w14:paraId="0C80A3DC" w14:textId="77777777" w:rsidR="005D6043" w:rsidRDefault="00A3732B">
            <w:pPr>
              <w:spacing w:before="20" w:after="20"/>
              <w:jc w:val="left"/>
            </w:pPr>
            <m:oMathPara>
              <m:oMath>
                <m:r>
                  <m:t>E</m:t>
                </m:r>
              </m:oMath>
            </m:oMathPara>
          </w:p>
        </w:tc>
        <w:tc>
          <w:tcPr>
            <w:tcW w:w="3402" w:type="dxa"/>
            <w:tcMar>
              <w:top w:w="90" w:type="dxa"/>
              <w:left w:w="90" w:type="dxa"/>
              <w:bottom w:w="90" w:type="dxa"/>
              <w:right w:w="90" w:type="dxa"/>
            </w:tcMar>
            <w:vAlign w:val="center"/>
          </w:tcPr>
          <w:p w14:paraId="3E1AE83E" w14:textId="77777777" w:rsidR="005D6043" w:rsidRDefault="00A3732B">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294C6AA4" w14:textId="77777777" w:rsidR="005D6043" w:rsidRDefault="00A3732B">
            <w:pPr>
              <w:spacing w:before="20" w:after="20"/>
              <w:jc w:val="center"/>
            </w:pPr>
            <w:r>
              <w:rPr>
                <w:sz w:val="21"/>
              </w:rPr>
              <w:t>N/mm²</w:t>
            </w:r>
          </w:p>
        </w:tc>
      </w:tr>
      <w:tr w:rsidR="005D6043" w14:paraId="584643E8" w14:textId="77777777">
        <w:trPr>
          <w:cantSplit/>
          <w:jc w:val="center"/>
        </w:trPr>
        <w:tc>
          <w:tcPr>
            <w:tcW w:w="2381" w:type="dxa"/>
            <w:tcMar>
              <w:top w:w="90" w:type="dxa"/>
              <w:left w:w="90" w:type="dxa"/>
              <w:bottom w:w="90" w:type="dxa"/>
              <w:right w:w="90" w:type="dxa"/>
            </w:tcMar>
            <w:vAlign w:val="center"/>
          </w:tcPr>
          <w:p w14:paraId="70E5C768" w14:textId="77777777" w:rsidR="005D6043" w:rsidRDefault="00A3732B">
            <w:pPr>
              <w:spacing w:before="20" w:after="20"/>
              <w:jc w:val="left"/>
            </w:pPr>
            <m:oMathPara>
              <m:oMath>
                <m:r>
                  <m:t>I</m:t>
                </m:r>
              </m:oMath>
            </m:oMathPara>
          </w:p>
        </w:tc>
        <w:tc>
          <w:tcPr>
            <w:tcW w:w="3402" w:type="dxa"/>
            <w:tcMar>
              <w:top w:w="90" w:type="dxa"/>
              <w:left w:w="90" w:type="dxa"/>
              <w:bottom w:w="90" w:type="dxa"/>
              <w:right w:w="90" w:type="dxa"/>
            </w:tcMar>
            <w:vAlign w:val="center"/>
          </w:tcPr>
          <w:p w14:paraId="3A1FCCE7" w14:textId="77777777" w:rsidR="005D6043" w:rsidRDefault="00A3732B">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710497F3" w14:textId="77777777" w:rsidR="005D6043" w:rsidRDefault="00A3732B">
            <w:pPr>
              <w:spacing w:before="20" w:after="20"/>
              <w:jc w:val="center"/>
            </w:pPr>
            <w:r>
              <w:rPr>
                <w:sz w:val="21"/>
              </w:rPr>
              <w:t>mm⁴</w:t>
            </w:r>
          </w:p>
        </w:tc>
      </w:tr>
      <w:tr w:rsidR="005D6043" w14:paraId="67EE7AC5" w14:textId="77777777">
        <w:trPr>
          <w:cantSplit/>
          <w:jc w:val="center"/>
        </w:trPr>
        <w:tc>
          <w:tcPr>
            <w:tcW w:w="2381" w:type="dxa"/>
            <w:tcMar>
              <w:top w:w="90" w:type="dxa"/>
              <w:left w:w="90" w:type="dxa"/>
              <w:bottom w:w="90" w:type="dxa"/>
              <w:right w:w="90" w:type="dxa"/>
            </w:tcMar>
            <w:vAlign w:val="center"/>
          </w:tcPr>
          <w:p w14:paraId="1AA7F439" w14:textId="77777777" w:rsidR="005D6043" w:rsidRDefault="00A3732B">
            <w:pPr>
              <w:spacing w:before="20" w:after="20"/>
              <w:jc w:val="left"/>
            </w:pPr>
            <m:oMathPara>
              <m:oMath>
                <m:r>
                  <m:t>A</m:t>
                </m:r>
              </m:oMath>
            </m:oMathPara>
          </w:p>
        </w:tc>
        <w:tc>
          <w:tcPr>
            <w:tcW w:w="3402" w:type="dxa"/>
            <w:tcMar>
              <w:top w:w="90" w:type="dxa"/>
              <w:left w:w="90" w:type="dxa"/>
              <w:bottom w:w="90" w:type="dxa"/>
              <w:right w:w="90" w:type="dxa"/>
            </w:tcMar>
            <w:vAlign w:val="center"/>
          </w:tcPr>
          <w:p w14:paraId="3850F97C" w14:textId="77777777" w:rsidR="005D6043" w:rsidRDefault="00A3732B">
            <w:pPr>
              <w:spacing w:before="20" w:after="20"/>
              <w:jc w:val="left"/>
            </w:pPr>
            <w:r>
              <w:rPr>
                <w:sz w:val="21"/>
              </w:rPr>
              <w:t>Area della sezione</w:t>
            </w:r>
          </w:p>
        </w:tc>
        <w:tc>
          <w:tcPr>
            <w:tcW w:w="3855" w:type="dxa"/>
            <w:tcMar>
              <w:top w:w="90" w:type="dxa"/>
              <w:left w:w="90" w:type="dxa"/>
              <w:bottom w:w="90" w:type="dxa"/>
              <w:right w:w="90" w:type="dxa"/>
            </w:tcMar>
            <w:vAlign w:val="center"/>
          </w:tcPr>
          <w:p w14:paraId="157FEE87" w14:textId="77777777" w:rsidR="005D6043" w:rsidRDefault="00A3732B">
            <w:pPr>
              <w:spacing w:before="20" w:after="20"/>
              <w:jc w:val="center"/>
            </w:pPr>
            <w:r>
              <w:rPr>
                <w:sz w:val="21"/>
              </w:rPr>
              <w:t>mm²</w:t>
            </w:r>
          </w:p>
        </w:tc>
      </w:tr>
      <w:tr w:rsidR="005D6043" w14:paraId="601FBEF2" w14:textId="77777777">
        <w:trPr>
          <w:cantSplit/>
          <w:jc w:val="center"/>
        </w:trPr>
        <w:tc>
          <w:tcPr>
            <w:tcW w:w="2381" w:type="dxa"/>
            <w:tcMar>
              <w:top w:w="90" w:type="dxa"/>
              <w:left w:w="90" w:type="dxa"/>
              <w:bottom w:w="90" w:type="dxa"/>
              <w:right w:w="90" w:type="dxa"/>
            </w:tcMar>
            <w:vAlign w:val="center"/>
          </w:tcPr>
          <w:p w14:paraId="42E8CD94" w14:textId="77777777" w:rsidR="005D6043" w:rsidRDefault="00A3732B">
            <w:pPr>
              <w:spacing w:before="20" w:after="20"/>
              <w:jc w:val="left"/>
            </w:pPr>
            <m:oMathPara>
              <m:oMath>
                <m:r>
                  <m:t>L</m:t>
                </m:r>
              </m:oMath>
            </m:oMathPara>
          </w:p>
        </w:tc>
        <w:tc>
          <w:tcPr>
            <w:tcW w:w="3402" w:type="dxa"/>
            <w:tcMar>
              <w:top w:w="90" w:type="dxa"/>
              <w:left w:w="90" w:type="dxa"/>
              <w:bottom w:w="90" w:type="dxa"/>
              <w:right w:w="90" w:type="dxa"/>
            </w:tcMar>
            <w:vAlign w:val="center"/>
          </w:tcPr>
          <w:p w14:paraId="782383D3" w14:textId="77777777" w:rsidR="005D6043" w:rsidRDefault="00A3732B">
            <w:pPr>
              <w:spacing w:before="20" w:after="20"/>
              <w:jc w:val="left"/>
            </w:pPr>
            <w:r>
              <w:rPr>
                <w:sz w:val="21"/>
              </w:rPr>
              <w:t>Distanza fra i vincoli</w:t>
            </w:r>
          </w:p>
        </w:tc>
        <w:tc>
          <w:tcPr>
            <w:tcW w:w="3855" w:type="dxa"/>
            <w:tcMar>
              <w:top w:w="90" w:type="dxa"/>
              <w:left w:w="90" w:type="dxa"/>
              <w:bottom w:w="90" w:type="dxa"/>
              <w:right w:w="90" w:type="dxa"/>
            </w:tcMar>
            <w:vAlign w:val="center"/>
          </w:tcPr>
          <w:p w14:paraId="0585266C" w14:textId="77777777" w:rsidR="005D6043" w:rsidRDefault="00A3732B">
            <w:pPr>
              <w:spacing w:before="20" w:after="20"/>
              <w:jc w:val="center"/>
            </w:pPr>
            <w:r>
              <w:rPr>
                <w:sz w:val="21"/>
              </w:rPr>
              <w:t>mm</w:t>
            </w:r>
          </w:p>
        </w:tc>
      </w:tr>
      <w:tr w:rsidR="005D6043" w14:paraId="476CA58B" w14:textId="77777777">
        <w:trPr>
          <w:cantSplit/>
          <w:jc w:val="center"/>
        </w:trPr>
        <w:tc>
          <w:tcPr>
            <w:tcW w:w="2381" w:type="dxa"/>
            <w:tcMar>
              <w:top w:w="90" w:type="dxa"/>
              <w:left w:w="90" w:type="dxa"/>
              <w:bottom w:w="90" w:type="dxa"/>
              <w:right w:w="90" w:type="dxa"/>
            </w:tcMar>
            <w:vAlign w:val="center"/>
          </w:tcPr>
          <w:p w14:paraId="3CED2F38" w14:textId="77777777" w:rsidR="005D6043" w:rsidRDefault="00A3732B">
            <w:pPr>
              <w:spacing w:before="20" w:after="20"/>
              <w:jc w:val="left"/>
            </w:pPr>
            <m:oMathPara>
              <m:oMath>
                <m:r>
                  <m:t>K</m:t>
                </m:r>
              </m:oMath>
            </m:oMathPara>
          </w:p>
        </w:tc>
        <w:tc>
          <w:tcPr>
            <w:tcW w:w="3402" w:type="dxa"/>
            <w:tcMar>
              <w:top w:w="90" w:type="dxa"/>
              <w:left w:w="90" w:type="dxa"/>
              <w:bottom w:w="90" w:type="dxa"/>
              <w:right w:w="90" w:type="dxa"/>
            </w:tcMar>
            <w:vAlign w:val="center"/>
          </w:tcPr>
          <w:p w14:paraId="723940FF" w14:textId="77777777" w:rsidR="005D6043" w:rsidRDefault="00A3732B">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197F65AF" w14:textId="77777777" w:rsidR="005D6043" w:rsidRDefault="00A3732B">
            <w:pPr>
              <w:spacing w:before="20" w:after="20"/>
              <w:jc w:val="center"/>
            </w:pPr>
            <w:r>
              <w:rPr>
                <w:sz w:val="21"/>
              </w:rPr>
              <w:t>adimensionale</w:t>
            </w:r>
          </w:p>
        </w:tc>
      </w:tr>
      <w:tr w:rsidR="005D6043" w14:paraId="3A8CB336" w14:textId="77777777">
        <w:trPr>
          <w:cantSplit/>
          <w:jc w:val="center"/>
        </w:trPr>
        <w:tc>
          <w:tcPr>
            <w:tcW w:w="2381" w:type="dxa"/>
            <w:tcMar>
              <w:top w:w="90" w:type="dxa"/>
              <w:left w:w="90" w:type="dxa"/>
              <w:bottom w:w="90" w:type="dxa"/>
              <w:right w:w="90" w:type="dxa"/>
            </w:tcMar>
            <w:vAlign w:val="center"/>
          </w:tcPr>
          <w:p w14:paraId="2E179D77" w14:textId="77777777" w:rsidR="005D6043" w:rsidRDefault="00A3732B">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5B009B25" w14:textId="77777777" w:rsidR="005D6043" w:rsidRDefault="00A3732B">
            <w:pPr>
              <w:spacing w:before="20" w:after="20"/>
              <w:jc w:val="left"/>
            </w:pPr>
            <w:r>
              <w:rPr>
                <w:sz w:val="21"/>
              </w:rPr>
              <w:t>Lunghezza efficace</w:t>
            </w:r>
          </w:p>
        </w:tc>
        <w:tc>
          <w:tcPr>
            <w:tcW w:w="3855" w:type="dxa"/>
            <w:tcMar>
              <w:top w:w="90" w:type="dxa"/>
              <w:left w:w="90" w:type="dxa"/>
              <w:bottom w:w="90" w:type="dxa"/>
              <w:right w:w="90" w:type="dxa"/>
            </w:tcMar>
            <w:vAlign w:val="center"/>
          </w:tcPr>
          <w:p w14:paraId="414CCE22" w14:textId="77777777" w:rsidR="005D6043" w:rsidRDefault="00A3732B">
            <w:pPr>
              <w:spacing w:before="20" w:after="20"/>
              <w:jc w:val="center"/>
            </w:pPr>
            <w:r>
              <w:rPr>
                <w:sz w:val="21"/>
              </w:rPr>
              <w:t>mm</w:t>
            </w:r>
          </w:p>
        </w:tc>
      </w:tr>
      <w:tr w:rsidR="005D6043" w14:paraId="0883E663" w14:textId="77777777">
        <w:trPr>
          <w:cantSplit/>
          <w:jc w:val="center"/>
        </w:trPr>
        <w:tc>
          <w:tcPr>
            <w:tcW w:w="2381" w:type="dxa"/>
            <w:tcMar>
              <w:top w:w="90" w:type="dxa"/>
              <w:left w:w="90" w:type="dxa"/>
              <w:bottom w:w="90" w:type="dxa"/>
              <w:right w:w="90" w:type="dxa"/>
            </w:tcMar>
            <w:vAlign w:val="center"/>
          </w:tcPr>
          <w:p w14:paraId="42C3F5AF" w14:textId="77777777" w:rsidR="005D6043" w:rsidRDefault="00A3732B">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72B516F5" w14:textId="77777777" w:rsidR="005D6043" w:rsidRDefault="00A3732B">
            <w:pPr>
              <w:spacing w:before="20" w:after="20"/>
              <w:jc w:val="left"/>
            </w:pPr>
            <w:r>
              <w:rPr>
                <w:sz w:val="21"/>
              </w:rPr>
              <w:t>Carico di biforcazione</w:t>
            </w:r>
          </w:p>
        </w:tc>
        <w:tc>
          <w:tcPr>
            <w:tcW w:w="3855" w:type="dxa"/>
            <w:tcMar>
              <w:top w:w="90" w:type="dxa"/>
              <w:left w:w="90" w:type="dxa"/>
              <w:bottom w:w="90" w:type="dxa"/>
              <w:right w:w="90" w:type="dxa"/>
            </w:tcMar>
            <w:vAlign w:val="center"/>
          </w:tcPr>
          <w:p w14:paraId="283EB3C9" w14:textId="77777777" w:rsidR="005D6043" w:rsidRDefault="00A3732B">
            <w:pPr>
              <w:spacing w:before="20" w:after="20"/>
              <w:jc w:val="center"/>
            </w:pPr>
            <w:r>
              <w:rPr>
                <w:sz w:val="21"/>
              </w:rPr>
              <w:t>N</w:t>
            </w:r>
          </w:p>
        </w:tc>
      </w:tr>
      <w:tr w:rsidR="005D6043" w14:paraId="6BEBABD9" w14:textId="77777777">
        <w:trPr>
          <w:cantSplit/>
          <w:jc w:val="center"/>
        </w:trPr>
        <w:tc>
          <w:tcPr>
            <w:tcW w:w="2381" w:type="dxa"/>
            <w:tcMar>
              <w:top w:w="90" w:type="dxa"/>
              <w:left w:w="90" w:type="dxa"/>
              <w:bottom w:w="90" w:type="dxa"/>
              <w:right w:w="90" w:type="dxa"/>
            </w:tcMar>
            <w:vAlign w:val="center"/>
          </w:tcPr>
          <w:p w14:paraId="472A1890" w14:textId="77777777" w:rsidR="005D6043" w:rsidRDefault="00A3732B">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34FD39C9" w14:textId="77777777" w:rsidR="005D6043" w:rsidRDefault="00A3732B">
            <w:pPr>
              <w:spacing w:before="20" w:after="20"/>
              <w:jc w:val="center"/>
            </w:pPr>
            <w:r>
              <w:rPr>
                <w:sz w:val="21"/>
              </w:rPr>
              <w:t>Raggio d'inerzia</w:t>
            </w:r>
          </w:p>
        </w:tc>
        <w:tc>
          <w:tcPr>
            <w:tcW w:w="3855" w:type="dxa"/>
            <w:tcMar>
              <w:top w:w="90" w:type="dxa"/>
              <w:left w:w="90" w:type="dxa"/>
              <w:bottom w:w="90" w:type="dxa"/>
              <w:right w:w="90" w:type="dxa"/>
            </w:tcMar>
            <w:vAlign w:val="center"/>
          </w:tcPr>
          <w:p w14:paraId="719E95F4" w14:textId="77777777" w:rsidR="005D6043" w:rsidRDefault="00A3732B">
            <w:pPr>
              <w:spacing w:before="20" w:after="20"/>
              <w:jc w:val="center"/>
            </w:pPr>
            <w:r>
              <w:rPr>
                <w:sz w:val="21"/>
              </w:rPr>
              <w:t>mm</w:t>
            </w:r>
          </w:p>
        </w:tc>
      </w:tr>
      <w:tr w:rsidR="005D6043" w14:paraId="569DD49D" w14:textId="77777777">
        <w:trPr>
          <w:cantSplit/>
          <w:jc w:val="center"/>
        </w:trPr>
        <w:tc>
          <w:tcPr>
            <w:tcW w:w="2381" w:type="dxa"/>
            <w:tcMar>
              <w:top w:w="90" w:type="dxa"/>
              <w:left w:w="90" w:type="dxa"/>
              <w:bottom w:w="90" w:type="dxa"/>
              <w:right w:w="90" w:type="dxa"/>
            </w:tcMar>
            <w:vAlign w:val="center"/>
          </w:tcPr>
          <w:p w14:paraId="4B2C8790" w14:textId="77777777" w:rsidR="005D6043" w:rsidRDefault="00A3732B">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0659702A" w14:textId="77777777" w:rsidR="005D6043" w:rsidRDefault="00A3732B">
            <w:pPr>
              <w:spacing w:before="20" w:after="20"/>
              <w:jc w:val="left"/>
            </w:pPr>
            <w:r>
              <w:rPr>
                <w:sz w:val="21"/>
              </w:rPr>
              <w:t>Snellezza geometrica</w:t>
            </w:r>
          </w:p>
        </w:tc>
        <w:tc>
          <w:tcPr>
            <w:tcW w:w="3855" w:type="dxa"/>
            <w:tcMar>
              <w:top w:w="90" w:type="dxa"/>
              <w:left w:w="90" w:type="dxa"/>
              <w:bottom w:w="90" w:type="dxa"/>
              <w:right w:w="90" w:type="dxa"/>
            </w:tcMar>
            <w:vAlign w:val="center"/>
          </w:tcPr>
          <w:p w14:paraId="3030AE5C" w14:textId="77777777" w:rsidR="005D6043" w:rsidRDefault="00A3732B">
            <w:pPr>
              <w:spacing w:before="20" w:after="20"/>
              <w:jc w:val="center"/>
            </w:pPr>
            <w:r>
              <w:rPr>
                <w:sz w:val="21"/>
              </w:rPr>
              <w:t>adimensionale</w:t>
            </w:r>
          </w:p>
        </w:tc>
      </w:tr>
    </w:tbl>
    <w:p w14:paraId="7FF27907" w14:textId="77777777" w:rsidR="005D6043" w:rsidRDefault="005D6043"/>
    <w:p w14:paraId="1419F443" w14:textId="77777777" w:rsidR="005D6043" w:rsidRDefault="00A3732B">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42BC656A" w14:textId="77777777" w:rsidR="005D6043" w:rsidRDefault="00A3732B">
      <w:pPr>
        <w:pStyle w:val="Titolo2"/>
        <w:keepNext/>
        <w:spacing w:after="140"/>
      </w:pPr>
      <w:bookmarkStart w:id="198" w:name="_Toc244139978"/>
      <w:r>
        <w:t>Snellezza e tensione critica</w:t>
      </w:r>
      <w:bookmarkEnd w:id="198"/>
    </w:p>
    <w:p w14:paraId="508B5A64" w14:textId="77777777" w:rsidR="005D6043" w:rsidRDefault="00A3732B">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0D1781BA" w14:textId="77777777" w:rsidR="005D6043" w:rsidRDefault="00A3732B">
      <w:pPr>
        <w:keepNext/>
        <w:spacing w:after="140"/>
      </w:pPr>
      <w:r>
        <w:rPr>
          <w:noProof/>
        </w:rPr>
        <w:drawing>
          <wp:inline distT="0" distB="0" distL="0" distR="0" wp14:anchorId="0073406F" wp14:editId="607B8AB5">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59D8766A" w14:textId="77777777" w:rsidR="005D6043" w:rsidRDefault="00A3732B">
      <w:pPr>
        <w:pStyle w:val="Didascalia"/>
      </w:pPr>
      <w:r>
        <w:t>Figura 05.2 — Tensione critica ideale per E = 210000 MPa. La linea orizzontale indica fy = 355 MPa; il ramo sopra tale valore non è una resistenza elastica utilizzabile.</w:t>
      </w:r>
    </w:p>
    <w:p w14:paraId="6043A309" w14:textId="77777777" w:rsidR="005D6043" w:rsidRDefault="00A3732B">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1DD28B01" w14:textId="77777777" w:rsidR="005D6043" w:rsidRDefault="00A3732B">
      <w:pPr>
        <w:pStyle w:val="Titolo2"/>
        <w:keepNext/>
        <w:spacing w:after="140"/>
      </w:pPr>
      <w:bookmarkStart w:id="199" w:name="_Toc244139979"/>
      <w:r>
        <w:t>Esempio numerico verificabile</w:t>
      </w:r>
      <w:bookmarkEnd w:id="199"/>
    </w:p>
    <w:p w14:paraId="312B6D12" w14:textId="77777777" w:rsidR="005D6043" w:rsidRDefault="00A3732B">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6A041EDB" w14:textId="77777777" w:rsidR="005D6043" w:rsidRDefault="00A3732B">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3B20B729" w14:textId="77777777" w:rsidR="005D6043" w:rsidRDefault="00A3732B">
      <w:pPr>
        <w:keepNext/>
        <w:spacing w:before="60" w:after="80"/>
        <w:ind w:left="255"/>
      </w:pPr>
      <m:oMathPara>
        <m:oMath>
          <m:sSub>
            <m:e>
              <m:r>
                <m:t>N</m:t>
              </m:r>
            </m:e>
            <m:sub>
              <m:r>
                <m:t>cr</m:t>
              </m:r>
            </m:sub>
          </m:sSub>
          <m:r>
            <m:t>=1036308</m:t>
          </m:r>
          <m:r>
            <m:t>N=1036</m:t>
          </m:r>
          <m:r>
            <m:t>,</m:t>
          </m:r>
          <m:r>
            <m:t>31</m:t>
          </m:r>
          <m:r>
            <m:rPr>
              <m:sty m:val="p"/>
            </m:rPr>
            <m:t>kN</m:t>
          </m:r>
        </m:oMath>
      </m:oMathPara>
    </w:p>
    <w:p w14:paraId="711F868B" w14:textId="77777777" w:rsidR="005D6043" w:rsidRDefault="00A3732B">
      <w:pPr>
        <w:keepNext/>
        <w:spacing w:before="60" w:after="80"/>
        <w:ind w:left="255"/>
      </w:pPr>
      <m:oMathPara>
        <m:oMath>
          <m:r>
            <m:t>i=44</m:t>
          </m:r>
          <m:r>
            <m:t>,</m:t>
          </m:r>
          <m:r>
            <m:t>72</m:t>
          </m:r>
          <m:r>
            <m:rPr>
              <m:sty m:val="p"/>
            </m:rPr>
            <m:t>mm</m:t>
          </m:r>
        </m:oMath>
      </m:oMathPara>
    </w:p>
    <w:p w14:paraId="61797CDA" w14:textId="77777777" w:rsidR="005D6043" w:rsidRDefault="00A3732B">
      <w:pPr>
        <w:keepNext/>
        <w:spacing w:before="60" w:after="80"/>
        <w:ind w:left="255"/>
      </w:pPr>
      <m:oMathPara>
        <m:oMath>
          <m:r>
            <m:t>λ=89</m:t>
          </m:r>
          <m:r>
            <m:t>,</m:t>
          </m:r>
          <m:r>
            <m:t>44</m:t>
          </m:r>
        </m:oMath>
      </m:oMathPara>
    </w:p>
    <w:p w14:paraId="0CB7A8DD" w14:textId="77777777" w:rsidR="005D6043" w:rsidRDefault="00A3732B">
      <w:pPr>
        <w:keepNext/>
        <w:spacing w:before="60" w:after="80"/>
        <w:ind w:left="255"/>
      </w:pPr>
      <m:oMathPara>
        <m:oMath>
          <m:sSub>
            <m:e>
              <m:r>
                <m:t>σ</m:t>
              </m:r>
            </m:e>
            <m:sub>
              <m:r>
                <m:t>cr</m:t>
              </m:r>
            </m:sub>
          </m:sSub>
          <m:r>
            <m:t>=259</m:t>
          </m:r>
          <m:r>
            <m:t>,</m:t>
          </m:r>
          <m:r>
            <m:t>08</m:t>
          </m:r>
          <m:r>
            <m:rPr>
              <m:sty m:val="p"/>
            </m:rPr>
            <m:t>MPa</m:t>
          </m:r>
        </m:oMath>
      </m:oMathPara>
    </w:p>
    <w:p w14:paraId="7CD5EED0" w14:textId="77777777" w:rsidR="005D6043" w:rsidRDefault="00A3732B">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36379B2C" w14:textId="77777777" w:rsidR="005D6043" w:rsidRDefault="00A3732B">
      <w:pPr>
        <w:pStyle w:val="Titolo2"/>
        <w:keepNext/>
        <w:spacing w:after="140"/>
      </w:pPr>
      <w:bookmarkStart w:id="200" w:name="_Toc244139980"/>
      <w:r>
        <w:t>Dalla teoria alla verifica</w:t>
      </w:r>
      <w:bookmarkEnd w:id="200"/>
    </w:p>
    <w:p w14:paraId="0E48B955" w14:textId="77777777" w:rsidR="005D6043" w:rsidRDefault="00A3732B">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16FABD42" w14:textId="77777777" w:rsidR="005D6043" w:rsidRDefault="00A3732B">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2C3B5C7A" w14:textId="77777777" w:rsidR="005D6043" w:rsidRDefault="00A3732B">
      <w:pPr>
        <w:pStyle w:val="Titolo2"/>
        <w:keepNext/>
        <w:spacing w:after="140"/>
      </w:pPr>
      <w:bookmarkStart w:id="201" w:name="_Toc244139981"/>
      <w:r>
        <w:t>Errori comuni</w:t>
      </w:r>
      <w:bookmarkEnd w:id="201"/>
    </w:p>
    <w:p w14:paraId="7C578371" w14:textId="77777777" w:rsidR="005D6043" w:rsidRDefault="00A3732B">
      <w:pPr>
        <w:keepNext/>
        <w:spacing w:after="140"/>
      </w:pPr>
      <w:r>
        <w:t>ATTENZIONE</w:t>
      </w:r>
    </w:p>
    <w:p w14:paraId="445A7F0F" w14:textId="77777777" w:rsidR="005D6043" w:rsidRDefault="00A3732B">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5EC949C6" w14:textId="77777777" w:rsidR="005D6043" w:rsidRDefault="00A3732B">
      <w:pPr>
        <w:pStyle w:val="Titolo2"/>
        <w:keepNext/>
        <w:spacing w:after="140"/>
      </w:pPr>
      <w:bookmarkStart w:id="202" w:name="_Toc244139982"/>
      <w:r>
        <w:t>Riepilogo</w:t>
      </w:r>
      <w:bookmarkEnd w:id="202"/>
    </w:p>
    <w:p w14:paraId="6B201D46" w14:textId="77777777" w:rsidR="005D6043" w:rsidRDefault="00A3732B">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4A0FF94B" w14:textId="77777777" w:rsidR="005D6043" w:rsidRDefault="00A3732B">
      <w:pPr>
        <w:pStyle w:val="Titolo1"/>
        <w:keepNext/>
        <w:spacing w:after="140"/>
      </w:pPr>
      <w:bookmarkStart w:id="203" w:name="_Toc244139983"/>
      <w:r>
        <w:t>Fondamenti del percorso dei carichi</w:t>
      </w:r>
      <w:bookmarkEnd w:id="203"/>
    </w:p>
    <w:p w14:paraId="61DB9D9E" w14:textId="77777777" w:rsidR="005D6043" w:rsidRDefault="00A3732B">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413A9B67" w14:textId="77777777" w:rsidR="005D6043" w:rsidRDefault="00A3732B">
      <w:pPr>
        <w:pStyle w:val="Titolo2"/>
        <w:keepNext/>
        <w:spacing w:after="140"/>
      </w:pPr>
      <w:bookmarkStart w:id="204" w:name="_Toc244139984"/>
      <w:r>
        <w:t>Equilibrio e rigidezza</w:t>
      </w:r>
      <w:bookmarkEnd w:id="204"/>
    </w:p>
    <w:p w14:paraId="00689291" w14:textId="77777777" w:rsidR="005D6043" w:rsidRDefault="00A3732B">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46CB777A" w14:textId="77777777" w:rsidR="005D6043" w:rsidRDefault="00A3732B">
      <w:pPr>
        <w:pStyle w:val="Titolo2"/>
        <w:keepNext/>
        <w:spacing w:after="140"/>
      </w:pPr>
      <w:bookmarkStart w:id="205" w:name="_Toc244139985"/>
      <w:r>
        <w:t>Modello e verifica</w:t>
      </w:r>
      <w:bookmarkEnd w:id="205"/>
    </w:p>
    <w:p w14:paraId="06B36302" w14:textId="77777777" w:rsidR="005D6043" w:rsidRDefault="00A3732B">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2AEA03DE" w14:textId="77777777" w:rsidR="005D6043" w:rsidRDefault="00A3732B">
      <w:pPr>
        <w:pStyle w:val="Titolo2"/>
        <w:keepNext/>
        <w:spacing w:after="140"/>
      </w:pPr>
      <w:bookmarkStart w:id="206" w:name="_Toc244139986"/>
      <w:r>
        <w:t>Riepilogo</w:t>
      </w:r>
      <w:bookmarkEnd w:id="206"/>
    </w:p>
    <w:p w14:paraId="6EA321B4" w14:textId="77777777" w:rsidR="005D6043" w:rsidRDefault="00A3732B">
      <w:pPr>
        <w:spacing w:after="140"/>
      </w:pPr>
      <w:r>
        <w:t>Prima di leggere un coefficiente di utilizzo, controlla dove passa il carico e quale meccanismo rappresenta il calcolo. Confronta sempre un equilibrio globale e un ordine di grandezza indipendente con i risultati del software.</w:t>
      </w:r>
    </w:p>
    <w:p w14:paraId="0350F03A" w14:textId="77777777" w:rsidR="005D6043" w:rsidRDefault="00A3732B">
      <w:pPr>
        <w:pStyle w:val="Titolo1"/>
        <w:keepNext/>
        <w:spacing w:after="140"/>
      </w:pPr>
      <w:bookmarkStart w:id="207" w:name="_Toc244139987"/>
      <w:r>
        <w:t>Azioni e combinazioni del modello</w:t>
      </w:r>
      <w:bookmarkEnd w:id="207"/>
    </w:p>
    <w:p w14:paraId="531CA208" w14:textId="77777777" w:rsidR="005D6043" w:rsidRDefault="00A3732B">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0C80F942" w14:textId="77777777" w:rsidR="005D6043" w:rsidRDefault="00A3732B">
      <w:pPr>
        <w:pStyle w:val="Titolo2"/>
        <w:keepNext/>
        <w:spacing w:after="140"/>
      </w:pPr>
      <w:bookmarkStart w:id="208" w:name="_Toc244139988"/>
      <w:r>
        <w:t>Percorso dal carico alla domanda</w:t>
      </w:r>
      <w:bookmarkEnd w:id="208"/>
    </w:p>
    <w:p w14:paraId="4AE7161E" w14:textId="77777777" w:rsidR="005D6043" w:rsidRDefault="00A3732B">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1E485F22" w14:textId="77777777" w:rsidR="005D6043" w:rsidRDefault="00A3732B">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597653D9" w14:textId="77777777" w:rsidR="005D6043" w:rsidRDefault="00A3732B">
      <w:pPr>
        <w:pStyle w:val="Titolo2"/>
        <w:keepNext/>
        <w:spacing w:after="140"/>
      </w:pPr>
      <w:bookmarkStart w:id="209" w:name="_Toc244139989"/>
      <w:r>
        <w:t>Stati limite distinti</w:t>
      </w:r>
      <w:bookmarkEnd w:id="209"/>
    </w:p>
    <w:p w14:paraId="2B7B8406" w14:textId="77777777" w:rsidR="005D6043" w:rsidRDefault="00A3732B">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3C84AC00" w14:textId="77777777" w:rsidR="005D6043" w:rsidRDefault="00A3732B">
      <w:pPr>
        <w:pStyle w:val="Titolo2"/>
        <w:keepNext/>
        <w:spacing w:after="140"/>
      </w:pPr>
      <w:bookmarkStart w:id="210" w:name="_Toc244139990"/>
      <w:r>
        <w:t>Errori comuni e riferimenti</w:t>
      </w:r>
      <w:bookmarkEnd w:id="210"/>
    </w:p>
    <w:p w14:paraId="48C76353" w14:textId="77777777" w:rsidR="005D6043" w:rsidRDefault="00A3732B">
      <w:pPr>
        <w:keepNext/>
        <w:spacing w:after="140"/>
      </w:pPr>
      <w:r>
        <w:t>ERRORI COMUNI</w:t>
      </w:r>
    </w:p>
    <w:p w14:paraId="243A5380" w14:textId="77777777" w:rsidR="005D6043" w:rsidRDefault="00A3732B">
      <w:pPr>
        <w:keepNext/>
        <w:spacing w:after="140"/>
      </w:pPr>
      <w:r>
        <w:t>Moltiplicare nuovamente un'azione già fattorizzata; includere due volte il peso proprio; confondere carico superficiale e lineare; usare un inviluppo di massimi indipendenti come se fosse una combinazione reale.</w:t>
      </w:r>
    </w:p>
    <w:p w14:paraId="6CA22200" w14:textId="77777777" w:rsidR="005D6043" w:rsidRDefault="00A3732B">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22FF454D" w14:textId="77777777" w:rsidR="005D6043" w:rsidRDefault="00A3732B">
      <w:pPr>
        <w:spacing w:after="140"/>
      </w:pPr>
      <w:r>
        <w:t xml:space="preserve">Le combinazioni generate da ANTHEA seguono la NTC 2018, §2.5.3: coefficienti parziali della tabella 2.6.I (EQU, A1, A2) e coefficienti </w:t>
      </w:r>
      <m:oMath>
        <m:r>
          <m:t>ψ</m:t>
        </m:r>
      </m:oMath>
      <w:r>
        <w:t xml:space="preserve"> della tabella 2.5.I per categoria. La libreria conserva anche i valori raccomandati della EN 1990 (tabelle A1.1 e A1.2) per una futura scelta degli Eurocodici con una norma di progetto; oggi la norma delle combinazioni non si sceglie.</w:t>
      </w:r>
    </w:p>
    <w:p w14:paraId="361252A5" w14:textId="77777777" w:rsidR="005D6043" w:rsidRDefault="00A3732B">
      <w:pPr>
        <w:pStyle w:val="Titolo1"/>
        <w:keepNext/>
        <w:spacing w:after="140"/>
      </w:pPr>
      <w:bookmarkStart w:id="211" w:name="_Toc244139991"/>
      <w:r>
        <w:t>Dinamica e sisma del modello</w:t>
      </w:r>
      <w:bookmarkEnd w:id="211"/>
    </w:p>
    <w:p w14:paraId="77F95C34" w14:textId="77777777" w:rsidR="005D6043" w:rsidRDefault="00A3732B">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3453360C" w14:textId="77777777" w:rsidR="005D6043" w:rsidRDefault="00A3732B">
      <w:pPr>
        <w:pStyle w:val="Titolo2"/>
        <w:keepNext/>
        <w:spacing w:after="140"/>
      </w:pPr>
      <w:bookmarkStart w:id="212" w:name="_Toc244139992"/>
      <w:r>
        <w:t>Massa rigidezza e modi</w:t>
      </w:r>
      <w:bookmarkEnd w:id="212"/>
    </w:p>
    <w:p w14:paraId="774D2746" w14:textId="77777777" w:rsidR="005D6043" w:rsidRDefault="00A3732B">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65E89C1E" w14:textId="77777777" w:rsidR="005D6043" w:rsidRDefault="00A3732B">
      <w:pPr>
        <w:spacing w:after="140"/>
      </w:pPr>
      <w:r>
        <w:t xml:space="preserve">La deformata modale è scalata convenzionalmente: la sua ampiezza grafica non è uno spostamento sismico di progetto. Controlla le masse effettivamente assegnate, le </w:t>
      </w:r>
      <w:r>
        <w:lastRenderedPageBreak/>
        <w:t>direzioni dei modi e l'effetto dei vincoli. Una rotazione locale inattesa può rivelare una release o una connessione non coerente.</w:t>
      </w:r>
    </w:p>
    <w:p w14:paraId="27BA161F" w14:textId="77777777" w:rsidR="005D6043" w:rsidRDefault="00A3732B">
      <w:pPr>
        <w:pStyle w:val="Titolo2"/>
        <w:keepNext/>
        <w:spacing w:after="140"/>
      </w:pPr>
      <w:bookmarkStart w:id="213" w:name="_Toc244139993"/>
      <w:r>
        <w:t>Azione e risposta</w:t>
      </w:r>
      <w:bookmarkEnd w:id="213"/>
    </w:p>
    <w:p w14:paraId="28EF7A55" w14:textId="77777777" w:rsidR="005D6043" w:rsidRDefault="00A3732B">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0634C4E8" w14:textId="77777777" w:rsidR="005D6043" w:rsidRDefault="00A3732B">
      <w:pPr>
        <w:pStyle w:val="Titolo2"/>
        <w:keepNext/>
        <w:spacing w:after="140"/>
      </w:pPr>
      <w:bookmarkStart w:id="214" w:name="_Toc244139994"/>
      <w:r>
        <w:t>Limiti e applicazione</w:t>
      </w:r>
      <w:bookmarkEnd w:id="214"/>
    </w:p>
    <w:p w14:paraId="3172AA56" w14:textId="77777777" w:rsidR="005D6043" w:rsidRDefault="00A3732B">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16FD659C" w14:textId="77777777" w:rsidR="005D6043" w:rsidRDefault="00A3732B">
      <w:pPr>
        <w:pStyle w:val="Titolo2"/>
        <w:keepNext/>
        <w:spacing w:after="140"/>
      </w:pPr>
      <w:bookmarkStart w:id="215" w:name="_Toc244139995"/>
      <w:r>
        <w:t>Controllo dell’oscillatore</w:t>
      </w:r>
      <w:bookmarkEnd w:id="215"/>
    </w:p>
    <w:p w14:paraId="122FC646" w14:textId="77777777" w:rsidR="005D6043" w:rsidRDefault="00A3732B">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4DD63289" w14:textId="77777777" w:rsidR="005D6043" w:rsidRDefault="00A3732B">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2D5D9A12" w14:textId="77777777" w:rsidR="005D6043" w:rsidRDefault="00A3732B">
      <w:pPr>
        <w:keepNext/>
        <w:spacing w:before="60" w:after="80"/>
        <w:ind w:left="255"/>
      </w:pPr>
      <m:oMathPara>
        <m:oMath>
          <m:r>
            <m:t>T=</m:t>
          </m:r>
          <m:f>
            <m:fPr>
              <m:type m:val="bar"/>
            </m:fPr>
            <m:num>
              <m:r>
                <m:t>2π</m:t>
              </m:r>
            </m:num>
            <m:den>
              <m:sSub>
                <m:e>
                  <m:r>
                    <m:t>ω</m:t>
                  </m:r>
                </m:e>
                <m:sub>
                  <m:r>
                    <m:t>n</m:t>
                  </m:r>
                </m:sub>
              </m:sSub>
            </m:den>
          </m:f>
        </m:oMath>
      </m:oMathPara>
    </w:p>
    <w:p w14:paraId="7AEC7861" w14:textId="77777777" w:rsidR="005D6043" w:rsidRDefault="00A3732B">
      <w:pPr>
        <w:spacing w:after="140"/>
      </w:pPr>
      <w:r>
        <w:t>È la soluzione classica dell'oscillatore semplice non smorzato. I coefficienti normativi e lo smorzamento vanno definiti separatamente.</w:t>
      </w:r>
    </w:p>
    <w:p w14:paraId="5CD32B41" w14:textId="77777777" w:rsidR="005D6043" w:rsidRDefault="00A3732B">
      <w:pPr>
        <w:pStyle w:val="Titolo1"/>
        <w:keepNext/>
        <w:spacing w:after="140"/>
      </w:pPr>
      <w:bookmarkStart w:id="216" w:name="_Toc244139996"/>
      <w:r>
        <w:t>Fasi costruttive e percorso dei carichi</w:t>
      </w:r>
      <w:bookmarkEnd w:id="216"/>
    </w:p>
    <w:p w14:paraId="2C2F4CEF" w14:textId="77777777" w:rsidR="005D6043" w:rsidRDefault="00A3732B">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2DA72B04" w14:textId="77777777" w:rsidR="005D6043" w:rsidRDefault="00A3732B">
      <w:pPr>
        <w:pStyle w:val="Titolo2"/>
        <w:keepNext/>
        <w:spacing w:after="140"/>
      </w:pPr>
      <w:bookmarkStart w:id="217" w:name="_Toc244139997"/>
      <w:r>
        <w:t>Carichi e sezioni attive</w:t>
      </w:r>
      <w:bookmarkEnd w:id="217"/>
    </w:p>
    <w:p w14:paraId="012A0928" w14:textId="77777777" w:rsidR="005D6043" w:rsidRDefault="00A3732B">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44ADE8B2" w14:textId="77777777" w:rsidR="005D6043" w:rsidRDefault="00A3732B">
      <w:pPr>
        <w:spacing w:after="140"/>
      </w:pPr>
      <w:r>
        <w:lastRenderedPageBreak/>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5EC4D219" w14:textId="77777777" w:rsidR="005D6043" w:rsidRDefault="00A3732B">
      <w:pPr>
        <w:pStyle w:val="Titolo2"/>
        <w:keepNext/>
        <w:spacing w:after="140"/>
      </w:pPr>
      <w:bookmarkStart w:id="218" w:name="_Toc244139998"/>
      <w:r>
        <w:t>Fenomeni differiti</w:t>
      </w:r>
      <w:bookmarkEnd w:id="218"/>
    </w:p>
    <w:p w14:paraId="3FBD01CB" w14:textId="77777777" w:rsidR="005D6043" w:rsidRDefault="00A3732B">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50FA9420" w14:textId="77777777" w:rsidR="005D6043" w:rsidRDefault="00A3732B">
      <w:pPr>
        <w:pStyle w:val="Titolo2"/>
        <w:keepNext/>
        <w:spacing w:after="140"/>
      </w:pPr>
      <w:bookmarkStart w:id="219" w:name="_Toc244139999"/>
      <w:r>
        <w:t>Controlli e riepilogo</w:t>
      </w:r>
      <w:bookmarkEnd w:id="219"/>
    </w:p>
    <w:p w14:paraId="38115F20" w14:textId="77777777" w:rsidR="005D6043" w:rsidRDefault="00A3732B">
      <w:pPr>
        <w:keepNext/>
        <w:spacing w:after="140"/>
      </w:pPr>
      <w:r>
        <w:t>REGOLA PRATICA</w:t>
      </w:r>
    </w:p>
    <w:p w14:paraId="0D7B1DC1" w14:textId="77777777" w:rsidR="005D6043" w:rsidRDefault="00A3732B">
      <w:pPr>
        <w:keepNext/>
        <w:spacing w:after="140"/>
      </w:pPr>
      <w:r>
        <w:t>Scrivi una tabella delle fasi prima di compilare il modello. Per ogni carico identifica la sezione che lo porta al momento dell'applicazione e il percorso fino agli appoggi disponibili.</w:t>
      </w:r>
    </w:p>
    <w:p w14:paraId="47312165" w14:textId="77777777" w:rsidR="005D6043" w:rsidRDefault="00A3732B">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42DB06F1" w14:textId="77777777" w:rsidR="005D6043" w:rsidRDefault="00A3732B">
      <w:pPr>
        <w:pStyle w:val="Titolo2"/>
        <w:keepNext/>
        <w:spacing w:after="140"/>
      </w:pPr>
      <w:bookmarkStart w:id="220" w:name="_Toc244140000"/>
      <w:r>
        <w:t>Riferimento e campo</w:t>
      </w:r>
      <w:bookmarkEnd w:id="220"/>
    </w:p>
    <w:p w14:paraId="67A630ED" w14:textId="77777777" w:rsidR="005D6043" w:rsidRDefault="00A3732B">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14:paraId="6DAFEB15" w14:textId="77777777" w:rsidR="005D6043" w:rsidRDefault="00A3732B">
      <w:pPr>
        <w:pStyle w:val="Titolo1"/>
        <w:keepNext/>
        <w:spacing w:after="140"/>
      </w:pPr>
      <w:bookmarkStart w:id="221" w:name="_Toc244140001"/>
      <w:r>
        <w:t>Cos'è un ponte?</w:t>
      </w:r>
      <w:bookmarkEnd w:id="221"/>
    </w:p>
    <w:p w14:paraId="10DA6F8E" w14:textId="77777777" w:rsidR="005D6043" w:rsidRDefault="00A3732B">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26F655DB" w14:textId="77777777" w:rsidR="005D6043" w:rsidRDefault="00A3732B">
      <w:pPr>
        <w:pStyle w:val="Titolo2"/>
        <w:keepNext/>
        <w:spacing w:after="140"/>
      </w:pPr>
      <w:bookmarkStart w:id="222" w:name="_Toc244140002"/>
      <w:r>
        <w:lastRenderedPageBreak/>
        <w:t>Leggere l'opera prima del modello</w:t>
      </w:r>
      <w:bookmarkEnd w:id="222"/>
    </w:p>
    <w:p w14:paraId="53488009" w14:textId="77777777" w:rsidR="005D6043" w:rsidRDefault="00A3732B">
      <w:pPr>
        <w:keepNext/>
        <w:spacing w:after="140"/>
      </w:pPr>
      <w:r>
        <w:rPr>
          <w:noProof/>
        </w:rPr>
        <w:drawing>
          <wp:inline distT="0" distB="0" distL="0" distR="0" wp14:anchorId="7E853E48" wp14:editId="58B3577A">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1F64AC11" w14:textId="77777777" w:rsidR="005D6043" w:rsidRDefault="00A3732B">
      <w:pPr>
        <w:pStyle w:val="Didascalia"/>
      </w:pPr>
      <w:r>
        <w:t>Figura 07.1 — Taccuino di un viadotto a travata: campate, pila centrale e spalle. Il disegno identifica i componenti, senza attribuire loro dimensioni di progetto.</w:t>
      </w:r>
    </w:p>
    <w:p w14:paraId="7429D6FF" w14:textId="77777777" w:rsidR="005D6043" w:rsidRDefault="00A3732B">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0429F824" w14:textId="77777777" w:rsidR="005D6043" w:rsidRDefault="00A3732B">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59212829" w14:textId="77777777" w:rsidR="005D6043" w:rsidRDefault="00A3732B">
      <w:pPr>
        <w:pStyle w:val="Titolo2"/>
        <w:keepNext/>
        <w:spacing w:after="140"/>
      </w:pPr>
      <w:bookmarkStart w:id="223" w:name="_Toc244140003"/>
      <w:r>
        <w:t>Seguire il carico</w:t>
      </w:r>
      <w:bookmarkEnd w:id="223"/>
    </w:p>
    <w:p w14:paraId="680E97BD" w14:textId="77777777" w:rsidR="005D6043" w:rsidRDefault="00A3732B">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12E02E9D" w14:textId="77777777" w:rsidR="005D6043" w:rsidRDefault="00A3732B">
      <w:pPr>
        <w:keepNext/>
        <w:spacing w:after="140"/>
      </w:pPr>
      <w:r>
        <w:rPr>
          <w:noProof/>
        </w:rPr>
        <w:lastRenderedPageBreak/>
        <w:drawing>
          <wp:inline distT="0" distB="0" distL="0" distR="0" wp14:anchorId="732FBEF4" wp14:editId="09BD9C77">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3D6907AA" w14:textId="77777777" w:rsidR="005D6043" w:rsidRDefault="00A3732B">
      <w:pPr>
        <w:pStyle w:val="Didascalia"/>
      </w:pPr>
      <w:r>
        <w:t>Figura 07.2 — Percorso verticale in una campata ideale: carichi discendenti sull'impalcato, reazioni ascendenti agli appoggi e trasferimento attraverso pila e fondazione.</w:t>
      </w:r>
    </w:p>
    <w:p w14:paraId="0157DB4E" w14:textId="77777777" w:rsidR="005D6043" w:rsidRDefault="00A3732B">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2284EAF2" w14:textId="77777777" w:rsidR="005D6043" w:rsidRDefault="00A3732B">
      <w:pPr>
        <w:pStyle w:val="Titolo2"/>
        <w:keepNext/>
        <w:spacing w:after="140"/>
      </w:pPr>
      <w:bookmarkStart w:id="224" w:name="_Toc244140004"/>
      <w:r>
        <w:t>Forma strutturale e conseguenze</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75CEF30B" w14:textId="77777777">
        <w:trPr>
          <w:cantSplit/>
          <w:tblHeader/>
          <w:jc w:val="center"/>
        </w:trPr>
        <w:tc>
          <w:tcPr>
            <w:tcW w:w="2381" w:type="dxa"/>
            <w:shd w:val="clear" w:color="auto" w:fill="E7E6E6"/>
            <w:tcMar>
              <w:top w:w="90" w:type="dxa"/>
              <w:left w:w="90" w:type="dxa"/>
              <w:bottom w:w="90" w:type="dxa"/>
              <w:right w:w="90" w:type="dxa"/>
            </w:tcMar>
            <w:vAlign w:val="center"/>
          </w:tcPr>
          <w:p w14:paraId="603614D0" w14:textId="77777777" w:rsidR="005D6043" w:rsidRDefault="00A3732B">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15C95F2C" w14:textId="77777777" w:rsidR="005D6043" w:rsidRDefault="00A3732B">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6954D07B" w14:textId="77777777" w:rsidR="005D6043" w:rsidRDefault="00A3732B">
            <w:pPr>
              <w:spacing w:before="20" w:after="20"/>
              <w:jc w:val="left"/>
            </w:pPr>
            <w:r>
              <w:rPr>
                <w:b/>
                <w:sz w:val="21"/>
              </w:rPr>
              <w:t>Decisione da esplicitare</w:t>
            </w:r>
          </w:p>
        </w:tc>
      </w:tr>
      <w:tr w:rsidR="005D6043" w14:paraId="157ACEB9" w14:textId="77777777">
        <w:trPr>
          <w:cantSplit/>
          <w:jc w:val="center"/>
        </w:trPr>
        <w:tc>
          <w:tcPr>
            <w:tcW w:w="2381" w:type="dxa"/>
            <w:tcMar>
              <w:top w:w="90" w:type="dxa"/>
              <w:left w:w="90" w:type="dxa"/>
              <w:bottom w:w="90" w:type="dxa"/>
              <w:right w:w="90" w:type="dxa"/>
            </w:tcMar>
            <w:vAlign w:val="center"/>
          </w:tcPr>
          <w:p w14:paraId="1F4EF093" w14:textId="77777777" w:rsidR="005D6043" w:rsidRDefault="00A3732B">
            <w:pPr>
              <w:spacing w:before="20" w:after="20"/>
              <w:jc w:val="left"/>
            </w:pPr>
            <w:r>
              <w:rPr>
                <w:sz w:val="21"/>
              </w:rPr>
              <w:t>Travata</w:t>
            </w:r>
          </w:p>
        </w:tc>
        <w:tc>
          <w:tcPr>
            <w:tcW w:w="3402" w:type="dxa"/>
            <w:tcMar>
              <w:top w:w="90" w:type="dxa"/>
              <w:left w:w="90" w:type="dxa"/>
              <w:bottom w:w="90" w:type="dxa"/>
              <w:right w:w="90" w:type="dxa"/>
            </w:tcMar>
            <w:vAlign w:val="center"/>
          </w:tcPr>
          <w:p w14:paraId="326FE961" w14:textId="77777777" w:rsidR="005D6043" w:rsidRDefault="00A3732B">
            <w:pPr>
              <w:spacing w:before="20" w:after="20"/>
              <w:jc w:val="left"/>
            </w:pPr>
            <w:r>
              <w:rPr>
                <w:sz w:val="21"/>
              </w:rPr>
              <w:t>Flessione e taglio</w:t>
            </w:r>
          </w:p>
        </w:tc>
        <w:tc>
          <w:tcPr>
            <w:tcW w:w="3855" w:type="dxa"/>
            <w:tcMar>
              <w:top w:w="90" w:type="dxa"/>
              <w:left w:w="90" w:type="dxa"/>
              <w:bottom w:w="90" w:type="dxa"/>
              <w:right w:w="90" w:type="dxa"/>
            </w:tcMar>
            <w:vAlign w:val="center"/>
          </w:tcPr>
          <w:p w14:paraId="0A590E00" w14:textId="77777777" w:rsidR="005D6043" w:rsidRDefault="00A3732B">
            <w:pPr>
              <w:spacing w:before="20" w:after="20"/>
              <w:jc w:val="left"/>
            </w:pPr>
            <w:r>
              <w:rPr>
                <w:sz w:val="21"/>
              </w:rPr>
              <w:t>Continuità, controventi e rigidezza trasversale</w:t>
            </w:r>
          </w:p>
        </w:tc>
      </w:tr>
      <w:tr w:rsidR="005D6043" w14:paraId="3CDDC521" w14:textId="77777777">
        <w:trPr>
          <w:cantSplit/>
          <w:jc w:val="center"/>
        </w:trPr>
        <w:tc>
          <w:tcPr>
            <w:tcW w:w="2381" w:type="dxa"/>
            <w:tcMar>
              <w:top w:w="90" w:type="dxa"/>
              <w:left w:w="90" w:type="dxa"/>
              <w:bottom w:w="90" w:type="dxa"/>
              <w:right w:w="90" w:type="dxa"/>
            </w:tcMar>
            <w:vAlign w:val="center"/>
          </w:tcPr>
          <w:p w14:paraId="235955F1" w14:textId="77777777" w:rsidR="005D6043" w:rsidRDefault="00A3732B">
            <w:pPr>
              <w:spacing w:before="20" w:after="20"/>
              <w:jc w:val="left"/>
            </w:pPr>
            <w:r>
              <w:rPr>
                <w:sz w:val="21"/>
              </w:rPr>
              <w:t>Arco</w:t>
            </w:r>
          </w:p>
        </w:tc>
        <w:tc>
          <w:tcPr>
            <w:tcW w:w="3402" w:type="dxa"/>
            <w:tcMar>
              <w:top w:w="90" w:type="dxa"/>
              <w:left w:w="90" w:type="dxa"/>
              <w:bottom w:w="90" w:type="dxa"/>
              <w:right w:w="90" w:type="dxa"/>
            </w:tcMar>
            <w:vAlign w:val="center"/>
          </w:tcPr>
          <w:p w14:paraId="3542C403" w14:textId="77777777" w:rsidR="005D6043" w:rsidRDefault="00A3732B">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5D66692D" w14:textId="77777777" w:rsidR="005D6043" w:rsidRDefault="00A3732B">
            <w:pPr>
              <w:spacing w:before="20" w:after="20"/>
              <w:jc w:val="left"/>
            </w:pPr>
            <w:r>
              <w:rPr>
                <w:sz w:val="21"/>
              </w:rPr>
              <w:t>Destinazione della spinta orizzontale</w:t>
            </w:r>
          </w:p>
        </w:tc>
      </w:tr>
      <w:tr w:rsidR="005D6043" w14:paraId="05134001" w14:textId="77777777">
        <w:trPr>
          <w:cantSplit/>
          <w:jc w:val="center"/>
        </w:trPr>
        <w:tc>
          <w:tcPr>
            <w:tcW w:w="2381" w:type="dxa"/>
            <w:tcMar>
              <w:top w:w="90" w:type="dxa"/>
              <w:left w:w="90" w:type="dxa"/>
              <w:bottom w:w="90" w:type="dxa"/>
              <w:right w:w="90" w:type="dxa"/>
            </w:tcMar>
            <w:vAlign w:val="center"/>
          </w:tcPr>
          <w:p w14:paraId="22E05E67" w14:textId="77777777" w:rsidR="005D6043" w:rsidRDefault="00A3732B">
            <w:pPr>
              <w:spacing w:before="20" w:after="20"/>
              <w:jc w:val="left"/>
            </w:pPr>
            <w:r>
              <w:rPr>
                <w:sz w:val="21"/>
              </w:rPr>
              <w:t>Reticolare</w:t>
            </w:r>
          </w:p>
        </w:tc>
        <w:tc>
          <w:tcPr>
            <w:tcW w:w="3402" w:type="dxa"/>
            <w:tcMar>
              <w:top w:w="90" w:type="dxa"/>
              <w:left w:w="90" w:type="dxa"/>
              <w:bottom w:w="90" w:type="dxa"/>
              <w:right w:w="90" w:type="dxa"/>
            </w:tcMar>
            <w:vAlign w:val="center"/>
          </w:tcPr>
          <w:p w14:paraId="14925FF9" w14:textId="77777777" w:rsidR="005D6043" w:rsidRDefault="00A3732B">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4E78A308" w14:textId="77777777" w:rsidR="005D6043" w:rsidRDefault="00A3732B">
            <w:pPr>
              <w:spacing w:before="20" w:after="20"/>
              <w:jc w:val="left"/>
            </w:pPr>
            <w:r>
              <w:rPr>
                <w:sz w:val="21"/>
              </w:rPr>
              <w:t>Eccentricità e comportamento dei nodi reali</w:t>
            </w:r>
          </w:p>
        </w:tc>
      </w:tr>
      <w:tr w:rsidR="005D6043" w14:paraId="7946662E" w14:textId="77777777">
        <w:trPr>
          <w:cantSplit/>
          <w:jc w:val="center"/>
        </w:trPr>
        <w:tc>
          <w:tcPr>
            <w:tcW w:w="2381" w:type="dxa"/>
            <w:tcMar>
              <w:top w:w="90" w:type="dxa"/>
              <w:left w:w="90" w:type="dxa"/>
              <w:bottom w:w="90" w:type="dxa"/>
              <w:right w:w="90" w:type="dxa"/>
            </w:tcMar>
            <w:vAlign w:val="center"/>
          </w:tcPr>
          <w:p w14:paraId="4E8B0E86" w14:textId="77777777" w:rsidR="005D6043" w:rsidRDefault="00A3732B">
            <w:pPr>
              <w:spacing w:before="20" w:after="20"/>
              <w:jc w:val="left"/>
            </w:pPr>
            <w:r>
              <w:rPr>
                <w:sz w:val="21"/>
              </w:rPr>
              <w:t>Strallato</w:t>
            </w:r>
          </w:p>
        </w:tc>
        <w:tc>
          <w:tcPr>
            <w:tcW w:w="3402" w:type="dxa"/>
            <w:tcMar>
              <w:top w:w="90" w:type="dxa"/>
              <w:left w:w="90" w:type="dxa"/>
              <w:bottom w:w="90" w:type="dxa"/>
              <w:right w:w="90" w:type="dxa"/>
            </w:tcMar>
            <w:vAlign w:val="center"/>
          </w:tcPr>
          <w:p w14:paraId="47B9124E" w14:textId="77777777" w:rsidR="005D6043" w:rsidRDefault="00A3732B">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22001C32" w14:textId="77777777" w:rsidR="005D6043" w:rsidRDefault="00A3732B">
            <w:pPr>
              <w:spacing w:before="20" w:after="20"/>
              <w:jc w:val="left"/>
            </w:pPr>
            <w:r>
              <w:rPr>
                <w:sz w:val="21"/>
              </w:rPr>
              <w:t>Tesatura e sequenza di attivazione</w:t>
            </w:r>
          </w:p>
        </w:tc>
      </w:tr>
      <w:tr w:rsidR="005D6043" w14:paraId="4C93A5A7" w14:textId="77777777">
        <w:trPr>
          <w:cantSplit/>
          <w:jc w:val="center"/>
        </w:trPr>
        <w:tc>
          <w:tcPr>
            <w:tcW w:w="2381" w:type="dxa"/>
            <w:tcMar>
              <w:top w:w="90" w:type="dxa"/>
              <w:left w:w="90" w:type="dxa"/>
              <w:bottom w:w="90" w:type="dxa"/>
              <w:right w:w="90" w:type="dxa"/>
            </w:tcMar>
            <w:vAlign w:val="center"/>
          </w:tcPr>
          <w:p w14:paraId="1CCADF82" w14:textId="77777777" w:rsidR="005D6043" w:rsidRDefault="00A3732B">
            <w:pPr>
              <w:spacing w:before="20" w:after="20"/>
              <w:jc w:val="left"/>
            </w:pPr>
            <w:r>
              <w:rPr>
                <w:sz w:val="21"/>
              </w:rPr>
              <w:t>Sospeso</w:t>
            </w:r>
          </w:p>
        </w:tc>
        <w:tc>
          <w:tcPr>
            <w:tcW w:w="3402" w:type="dxa"/>
            <w:tcMar>
              <w:top w:w="90" w:type="dxa"/>
              <w:left w:w="90" w:type="dxa"/>
              <w:bottom w:w="90" w:type="dxa"/>
              <w:right w:w="90" w:type="dxa"/>
            </w:tcMar>
            <w:vAlign w:val="center"/>
          </w:tcPr>
          <w:p w14:paraId="2DED4E2D" w14:textId="77777777" w:rsidR="005D6043" w:rsidRDefault="00A3732B">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03DCE6EC" w14:textId="77777777" w:rsidR="005D6043" w:rsidRDefault="00A3732B">
            <w:pPr>
              <w:spacing w:before="20" w:after="20"/>
              <w:jc w:val="left"/>
            </w:pPr>
            <w:r>
              <w:rPr>
                <w:sz w:val="21"/>
              </w:rPr>
              <w:t>Ancoraggi e risposta ai carichi non simmetrici</w:t>
            </w:r>
          </w:p>
        </w:tc>
      </w:tr>
    </w:tbl>
    <w:p w14:paraId="5746E12A" w14:textId="77777777" w:rsidR="005D6043" w:rsidRDefault="005D6043"/>
    <w:p w14:paraId="5538FEDE" w14:textId="77777777" w:rsidR="005D6043" w:rsidRDefault="00A3732B">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06967919" w14:textId="77777777" w:rsidR="005D6043" w:rsidRDefault="00A3732B">
      <w:pPr>
        <w:pStyle w:val="Titolo2"/>
        <w:keepNext/>
        <w:spacing w:after="140"/>
      </w:pPr>
      <w:bookmarkStart w:id="225" w:name="_Toc244140005"/>
      <w:r>
        <w:lastRenderedPageBreak/>
        <w:t>Il ponte durante la costruzione</w:t>
      </w:r>
      <w:bookmarkEnd w:id="225"/>
    </w:p>
    <w:p w14:paraId="55B05D84" w14:textId="77777777" w:rsidR="005D6043" w:rsidRDefault="00A3732B">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6A007BF3" w14:textId="77777777" w:rsidR="005D6043" w:rsidRDefault="00A3732B">
      <w:pPr>
        <w:pStyle w:val="Titolo2"/>
        <w:keepNext/>
        <w:spacing w:after="140"/>
      </w:pPr>
      <w:bookmarkStart w:id="226" w:name="_Toc244140006"/>
      <w:r>
        <w:t>Dettagli che decidono la vita utile</w:t>
      </w:r>
      <w:bookmarkEnd w:id="226"/>
    </w:p>
    <w:p w14:paraId="2FA001CE" w14:textId="77777777" w:rsidR="005D6043" w:rsidRDefault="00A3732B">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2871FE39" w14:textId="77777777" w:rsidR="005D6043" w:rsidRDefault="00A3732B">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3832A800" w14:textId="77777777" w:rsidR="005D6043" w:rsidRDefault="00A3732B">
      <w:pPr>
        <w:pStyle w:val="Titolo2"/>
        <w:keepNext/>
        <w:spacing w:after="140"/>
      </w:pPr>
      <w:bookmarkStart w:id="227" w:name="_Toc244140007"/>
      <w:r>
        <w:t>Dall'anatomia al progetto in Anthea</w:t>
      </w:r>
      <w:bookmarkEnd w:id="227"/>
    </w:p>
    <w:p w14:paraId="0A63D2EF" w14:textId="77777777" w:rsidR="005D6043" w:rsidRDefault="00A3732B">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329FC084" w14:textId="77777777" w:rsidR="005D6043" w:rsidRDefault="00A3732B">
      <w:pPr>
        <w:spacing w:after="140"/>
      </w:pPr>
      <w:r>
        <w:t>Testi e figure di questa pagina sono originali.</w:t>
      </w:r>
    </w:p>
    <w:p w14:paraId="35A94971" w14:textId="77777777" w:rsidR="005D6043" w:rsidRDefault="00A3732B">
      <w:pPr>
        <w:pStyle w:val="Titolo1"/>
        <w:keepNext/>
        <w:spacing w:after="140"/>
      </w:pPr>
      <w:bookmarkStart w:id="228" w:name="_Toc244140008"/>
      <w:r>
        <w:t>Fessurazione del calcestruzzo armato</w:t>
      </w:r>
      <w:bookmarkEnd w:id="228"/>
    </w:p>
    <w:p w14:paraId="3A734473" w14:textId="77777777" w:rsidR="005D6043" w:rsidRDefault="00A3732B">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7315C5CB" w14:textId="77777777" w:rsidR="005D6043" w:rsidRDefault="00A3732B">
      <w:pPr>
        <w:pStyle w:val="Titolo2"/>
        <w:keepNext/>
        <w:spacing w:after="140"/>
      </w:pPr>
      <w:bookmarkStart w:id="229" w:name="_Toc244140009"/>
      <w:r>
        <w:t>Meccanismo e campo</w:t>
      </w:r>
      <w:bookmarkEnd w:id="229"/>
    </w:p>
    <w:p w14:paraId="2551EAAB" w14:textId="77777777" w:rsidR="005D6043" w:rsidRDefault="00A3732B">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52A46794" w14:textId="77777777" w:rsidR="005D6043" w:rsidRDefault="00A3732B">
      <w:pPr>
        <w:keepNext/>
        <w:spacing w:after="140"/>
      </w:pPr>
      <w:r>
        <w:rPr>
          <w:noProof/>
        </w:rPr>
        <w:lastRenderedPageBreak/>
        <w:drawing>
          <wp:inline distT="0" distB="0" distL="0" distR="0" wp14:anchorId="4A284497" wp14:editId="05DC3A03">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08268138" w14:textId="77777777" w:rsidR="005D6043" w:rsidRDefault="00A3732B">
      <w:pPr>
        <w:pStyle w:val="Didascalia"/>
      </w:pPr>
      <w:r>
        <w:t>Figura 04.1 — Tirante fessurato: due fessure attraversano la zona tesa e l'armatura continua trasferisce forza per aderenza. La distanza tra fessure e l'apertura sono grandezze diverse.</w:t>
      </w:r>
    </w:p>
    <w:p w14:paraId="4837FCC3" w14:textId="77777777" w:rsidR="005D6043" w:rsidRDefault="00A3732B">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14:paraId="26E8A041" w14:textId="77777777" w:rsidR="005D6043" w:rsidRDefault="00A3732B">
      <w:pPr>
        <w:pStyle w:val="Titolo2"/>
        <w:keepNext/>
        <w:spacing w:after="140"/>
      </w:pPr>
      <w:bookmarkStart w:id="230" w:name="_Toc244140010"/>
      <w:r>
        <w:t>Relazioni e simboli</w:t>
      </w:r>
      <w:bookmarkEnd w:id="230"/>
    </w:p>
    <w:p w14:paraId="4558A82B" w14:textId="77777777" w:rsidR="005D6043" w:rsidRDefault="00A3732B">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75384931" w14:textId="77777777" w:rsidR="005D6043" w:rsidRDefault="00A3732B">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oMath>
      </m:oMathPara>
    </w:p>
    <w:p w14:paraId="0B5CD943" w14:textId="77777777" w:rsidR="005D6043" w:rsidRDefault="00A3732B">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04078795" w14:textId="77777777" w:rsidR="005D6043" w:rsidRDefault="00A3732B">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2FE900FF" w14:textId="77777777" w:rsidR="005D6043" w:rsidRDefault="00A3732B">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17532888" w14:textId="77777777">
        <w:trPr>
          <w:cantSplit/>
          <w:tblHeader/>
          <w:jc w:val="center"/>
        </w:trPr>
        <w:tc>
          <w:tcPr>
            <w:tcW w:w="2381" w:type="dxa"/>
            <w:shd w:val="clear" w:color="auto" w:fill="E7E6E6"/>
            <w:tcMar>
              <w:top w:w="90" w:type="dxa"/>
              <w:left w:w="90" w:type="dxa"/>
              <w:bottom w:w="90" w:type="dxa"/>
              <w:right w:w="90" w:type="dxa"/>
            </w:tcMar>
            <w:vAlign w:val="center"/>
          </w:tcPr>
          <w:p w14:paraId="18D81460" w14:textId="77777777" w:rsidR="005D6043" w:rsidRDefault="00A3732B">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34926345" w14:textId="77777777" w:rsidR="005D6043" w:rsidRDefault="00A3732B">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6EF710FA" w14:textId="77777777" w:rsidR="005D6043" w:rsidRDefault="00A3732B">
            <w:pPr>
              <w:spacing w:before="20" w:after="20"/>
              <w:jc w:val="center"/>
            </w:pPr>
            <w:r>
              <w:rPr>
                <w:b/>
                <w:sz w:val="21"/>
              </w:rPr>
              <w:t>Unità</w:t>
            </w:r>
          </w:p>
        </w:tc>
      </w:tr>
      <w:tr w:rsidR="005D6043" w14:paraId="16F40D3C" w14:textId="77777777">
        <w:trPr>
          <w:cantSplit/>
          <w:jc w:val="center"/>
        </w:trPr>
        <w:tc>
          <w:tcPr>
            <w:tcW w:w="2381" w:type="dxa"/>
            <w:tcMar>
              <w:top w:w="90" w:type="dxa"/>
              <w:left w:w="90" w:type="dxa"/>
              <w:bottom w:w="90" w:type="dxa"/>
              <w:right w:w="90" w:type="dxa"/>
            </w:tcMar>
            <w:vAlign w:val="center"/>
          </w:tcPr>
          <w:p w14:paraId="6C46977C" w14:textId="77777777" w:rsidR="005D6043" w:rsidRDefault="00A3732B">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6B2E6515" w14:textId="77777777" w:rsidR="005D6043" w:rsidRDefault="00A3732B">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6DE8CC57" w14:textId="77777777" w:rsidR="005D6043" w:rsidRDefault="00A3732B">
            <w:pPr>
              <w:spacing w:before="20" w:after="20"/>
              <w:jc w:val="center"/>
            </w:pPr>
            <w:r>
              <w:rPr>
                <w:sz w:val="21"/>
              </w:rPr>
              <w:t>mm</w:t>
            </w:r>
          </w:p>
        </w:tc>
      </w:tr>
      <w:tr w:rsidR="005D6043" w14:paraId="2775D4DE" w14:textId="77777777">
        <w:trPr>
          <w:cantSplit/>
          <w:jc w:val="center"/>
        </w:trPr>
        <w:tc>
          <w:tcPr>
            <w:tcW w:w="2381" w:type="dxa"/>
            <w:tcMar>
              <w:top w:w="90" w:type="dxa"/>
              <w:left w:w="90" w:type="dxa"/>
              <w:bottom w:w="90" w:type="dxa"/>
              <w:right w:w="90" w:type="dxa"/>
            </w:tcMar>
            <w:vAlign w:val="center"/>
          </w:tcPr>
          <w:p w14:paraId="2BAC725E" w14:textId="77777777" w:rsidR="005D6043" w:rsidRDefault="00A3732B">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11AC4323" w14:textId="77777777" w:rsidR="005D6043" w:rsidRDefault="00A3732B">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18985807" w14:textId="77777777" w:rsidR="005D6043" w:rsidRDefault="00A3732B">
            <w:pPr>
              <w:spacing w:before="20" w:after="20"/>
              <w:jc w:val="center"/>
            </w:pPr>
            <w:r>
              <w:rPr>
                <w:sz w:val="21"/>
              </w:rPr>
              <w:t>mm</w:t>
            </w:r>
          </w:p>
        </w:tc>
      </w:tr>
      <w:tr w:rsidR="005D6043" w14:paraId="278332A9" w14:textId="77777777">
        <w:trPr>
          <w:cantSplit/>
          <w:jc w:val="center"/>
        </w:trPr>
        <w:tc>
          <w:tcPr>
            <w:tcW w:w="2381" w:type="dxa"/>
            <w:tcMar>
              <w:top w:w="90" w:type="dxa"/>
              <w:left w:w="90" w:type="dxa"/>
              <w:bottom w:w="90" w:type="dxa"/>
              <w:right w:w="90" w:type="dxa"/>
            </w:tcMar>
            <w:vAlign w:val="center"/>
          </w:tcPr>
          <w:p w14:paraId="6E7417B2" w14:textId="77777777" w:rsidR="005D6043" w:rsidRDefault="00A3732B">
            <w:pPr>
              <w:spacing w:before="20" w:after="20"/>
              <w:jc w:val="left"/>
            </w:pPr>
            <m:oMathPara>
              <m:oMath>
                <m:r>
                  <m:t>Δε</m:t>
                </m:r>
              </m:oMath>
            </m:oMathPara>
          </w:p>
        </w:tc>
        <w:tc>
          <w:tcPr>
            <w:tcW w:w="3402" w:type="dxa"/>
            <w:tcMar>
              <w:top w:w="90" w:type="dxa"/>
              <w:left w:w="90" w:type="dxa"/>
              <w:bottom w:w="90" w:type="dxa"/>
              <w:right w:w="90" w:type="dxa"/>
            </w:tcMar>
            <w:vAlign w:val="center"/>
          </w:tcPr>
          <w:p w14:paraId="76BDF9B4" w14:textId="77777777" w:rsidR="005D6043" w:rsidRDefault="00A3732B">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712159E9" w14:textId="77777777" w:rsidR="005D6043" w:rsidRDefault="00A3732B">
            <w:pPr>
              <w:spacing w:before="20" w:after="20"/>
              <w:jc w:val="center"/>
            </w:pPr>
            <w:r>
              <w:rPr>
                <w:sz w:val="21"/>
              </w:rPr>
              <w:t>adimensionale</w:t>
            </w:r>
          </w:p>
        </w:tc>
      </w:tr>
      <w:tr w:rsidR="005D6043" w14:paraId="6589BCDB" w14:textId="77777777">
        <w:trPr>
          <w:cantSplit/>
          <w:jc w:val="center"/>
        </w:trPr>
        <w:tc>
          <w:tcPr>
            <w:tcW w:w="2381" w:type="dxa"/>
            <w:tcMar>
              <w:top w:w="90" w:type="dxa"/>
              <w:left w:w="90" w:type="dxa"/>
              <w:bottom w:w="90" w:type="dxa"/>
              <w:right w:w="90" w:type="dxa"/>
            </w:tcMar>
            <w:vAlign w:val="center"/>
          </w:tcPr>
          <w:p w14:paraId="6F3B5056" w14:textId="77777777" w:rsidR="005D6043" w:rsidRDefault="00A3732B">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5185F65E" w14:textId="77777777" w:rsidR="005D6043" w:rsidRDefault="00A3732B">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1B494932" w14:textId="77777777" w:rsidR="005D6043" w:rsidRDefault="00A3732B">
            <w:pPr>
              <w:spacing w:before="20" w:after="20"/>
              <w:jc w:val="center"/>
            </w:pPr>
            <w:r>
              <w:rPr>
                <w:sz w:val="21"/>
              </w:rPr>
              <w:t>MPa</w:t>
            </w:r>
          </w:p>
        </w:tc>
      </w:tr>
      <w:tr w:rsidR="005D6043" w14:paraId="1AE43A4B" w14:textId="77777777">
        <w:trPr>
          <w:cantSplit/>
          <w:jc w:val="center"/>
        </w:trPr>
        <w:tc>
          <w:tcPr>
            <w:tcW w:w="2381" w:type="dxa"/>
            <w:tcMar>
              <w:top w:w="90" w:type="dxa"/>
              <w:left w:w="90" w:type="dxa"/>
              <w:bottom w:w="90" w:type="dxa"/>
              <w:right w:w="90" w:type="dxa"/>
            </w:tcMar>
            <w:vAlign w:val="center"/>
          </w:tcPr>
          <w:p w14:paraId="701F1883" w14:textId="77777777" w:rsidR="005D6043" w:rsidRDefault="00A3732B">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73FC5C90" w14:textId="77777777" w:rsidR="005D6043" w:rsidRDefault="00A3732B">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3377EDA2" w14:textId="77777777" w:rsidR="005D6043" w:rsidRDefault="00A3732B">
            <w:pPr>
              <w:spacing w:before="20" w:after="20"/>
              <w:jc w:val="center"/>
            </w:pPr>
            <w:r>
              <w:rPr>
                <w:sz w:val="21"/>
              </w:rPr>
              <w:t>MPa</w:t>
            </w:r>
          </w:p>
        </w:tc>
      </w:tr>
      <w:tr w:rsidR="005D6043" w14:paraId="43845A27" w14:textId="77777777">
        <w:trPr>
          <w:cantSplit/>
          <w:jc w:val="center"/>
        </w:trPr>
        <w:tc>
          <w:tcPr>
            <w:tcW w:w="2381" w:type="dxa"/>
            <w:tcMar>
              <w:top w:w="90" w:type="dxa"/>
              <w:left w:w="90" w:type="dxa"/>
              <w:bottom w:w="90" w:type="dxa"/>
              <w:right w:w="90" w:type="dxa"/>
            </w:tcMar>
            <w:vAlign w:val="center"/>
          </w:tcPr>
          <w:p w14:paraId="409D0BF0" w14:textId="77777777" w:rsidR="005D6043" w:rsidRDefault="00A3732B">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63DFD4F8" w14:textId="77777777" w:rsidR="005D6043" w:rsidRDefault="00A3732B">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1CFA25AF" w14:textId="77777777" w:rsidR="005D6043" w:rsidRDefault="00A3732B">
            <w:pPr>
              <w:spacing w:before="20" w:after="20"/>
              <w:jc w:val="center"/>
            </w:pPr>
            <w:r>
              <w:rPr>
                <w:sz w:val="21"/>
              </w:rPr>
              <w:t>MPa</w:t>
            </w:r>
          </w:p>
        </w:tc>
      </w:tr>
      <w:tr w:rsidR="005D6043" w14:paraId="28B09320" w14:textId="77777777">
        <w:trPr>
          <w:cantSplit/>
          <w:jc w:val="center"/>
        </w:trPr>
        <w:tc>
          <w:tcPr>
            <w:tcW w:w="2381" w:type="dxa"/>
            <w:tcMar>
              <w:top w:w="90" w:type="dxa"/>
              <w:left w:w="90" w:type="dxa"/>
              <w:bottom w:w="90" w:type="dxa"/>
              <w:right w:w="90" w:type="dxa"/>
            </w:tcMar>
            <w:vAlign w:val="center"/>
          </w:tcPr>
          <w:p w14:paraId="4783711F" w14:textId="77777777" w:rsidR="005D6043" w:rsidRDefault="00A3732B">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18977BC5" w14:textId="77777777" w:rsidR="005D6043" w:rsidRDefault="00A3732B">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0673EF50" w14:textId="77777777" w:rsidR="005D6043" w:rsidRDefault="00A3732B">
            <w:pPr>
              <w:spacing w:before="20" w:after="20"/>
              <w:jc w:val="center"/>
            </w:pPr>
            <w:r>
              <w:rPr>
                <w:sz w:val="21"/>
              </w:rPr>
              <w:t>mm²</w:t>
            </w:r>
          </w:p>
        </w:tc>
      </w:tr>
      <w:tr w:rsidR="005D6043" w14:paraId="664B351C" w14:textId="77777777">
        <w:trPr>
          <w:cantSplit/>
          <w:jc w:val="center"/>
        </w:trPr>
        <w:tc>
          <w:tcPr>
            <w:tcW w:w="2381" w:type="dxa"/>
            <w:tcMar>
              <w:top w:w="90" w:type="dxa"/>
              <w:left w:w="90" w:type="dxa"/>
              <w:bottom w:w="90" w:type="dxa"/>
              <w:right w:w="90" w:type="dxa"/>
            </w:tcMar>
            <w:vAlign w:val="center"/>
          </w:tcPr>
          <w:p w14:paraId="1908FBE8" w14:textId="77777777" w:rsidR="005D6043" w:rsidRDefault="00A3732B">
            <w:pPr>
              <w:spacing w:before="20" w:after="20"/>
              <w:jc w:val="left"/>
            </w:pPr>
            <m:oMathPara>
              <m:oMath>
                <m:r>
                  <m:t>c,ϕ</m:t>
                </m:r>
              </m:oMath>
            </m:oMathPara>
          </w:p>
        </w:tc>
        <w:tc>
          <w:tcPr>
            <w:tcW w:w="3402" w:type="dxa"/>
            <w:tcMar>
              <w:top w:w="90" w:type="dxa"/>
              <w:left w:w="90" w:type="dxa"/>
              <w:bottom w:w="90" w:type="dxa"/>
              <w:right w:w="90" w:type="dxa"/>
            </w:tcMar>
            <w:vAlign w:val="center"/>
          </w:tcPr>
          <w:p w14:paraId="08B4BF7D" w14:textId="77777777" w:rsidR="005D6043" w:rsidRDefault="00A3732B">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1922C779" w14:textId="77777777" w:rsidR="005D6043" w:rsidRDefault="00A3732B">
            <w:pPr>
              <w:spacing w:before="20" w:after="20"/>
              <w:jc w:val="center"/>
            </w:pPr>
            <w:r>
              <w:rPr>
                <w:sz w:val="21"/>
              </w:rPr>
              <w:t>mm</w:t>
            </w:r>
          </w:p>
        </w:tc>
      </w:tr>
      <w:tr w:rsidR="005D6043" w14:paraId="30818409" w14:textId="77777777">
        <w:trPr>
          <w:cantSplit/>
          <w:jc w:val="center"/>
        </w:trPr>
        <w:tc>
          <w:tcPr>
            <w:tcW w:w="2381" w:type="dxa"/>
            <w:tcMar>
              <w:top w:w="90" w:type="dxa"/>
              <w:left w:w="90" w:type="dxa"/>
              <w:bottom w:w="90" w:type="dxa"/>
              <w:right w:w="90" w:type="dxa"/>
            </w:tcMar>
            <w:vAlign w:val="center"/>
          </w:tcPr>
          <w:p w14:paraId="6E41704D" w14:textId="77777777" w:rsidR="005D6043" w:rsidRDefault="00A3732B">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5F7E20D9" w14:textId="77777777" w:rsidR="005D6043" w:rsidRDefault="00A3732B">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04BF0DCF" w14:textId="77777777" w:rsidR="005D6043" w:rsidRDefault="00A3732B">
            <w:pPr>
              <w:spacing w:before="20" w:after="20"/>
              <w:jc w:val="center"/>
            </w:pPr>
            <w:r>
              <w:rPr>
                <w:sz w:val="21"/>
              </w:rPr>
              <w:t>adimensionali</w:t>
            </w:r>
          </w:p>
        </w:tc>
      </w:tr>
    </w:tbl>
    <w:p w14:paraId="73B30BD5" w14:textId="77777777" w:rsidR="005D6043" w:rsidRDefault="005D6043"/>
    <w:p w14:paraId="36D9DDEB" w14:textId="77777777" w:rsidR="005D6043" w:rsidRDefault="00A3732B">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classica limita l'altezza efficace con il minimo dei tre contributi </w:t>
      </w:r>
      <w:r>
        <w:t xml:space="preserve">seguenti, dove </w:t>
      </w:r>
      <m:oMath>
        <m:r>
          <m:t>d</m:t>
        </m:r>
      </m:oMath>
      <w:r>
        <w:t xml:space="preserve"> è l'altezza utile e </w:t>
      </w:r>
      <m:oMath>
        <m:r>
          <m:t>x</m:t>
        </m:r>
      </m:oMath>
      <w:r>
        <w:t xml:space="preserve"> la profondità dell'asse neutro dal bordo compresso:</w:t>
      </w:r>
    </w:p>
    <w:p w14:paraId="5F235DCE" w14:textId="77777777" w:rsidR="005D6043" w:rsidRDefault="00A3732B">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6AD29514" w14:textId="77777777" w:rsidR="005D6043" w:rsidRDefault="00A3732B">
      <w:pPr>
        <w:pStyle w:val="Titolo2"/>
        <w:keepNext/>
        <w:spacing w:after="140"/>
      </w:pPr>
      <w:bookmarkStart w:id="231" w:name="_Toc244140011"/>
      <w:r>
        <w:t>Procedura per un caso ordinario</w:t>
      </w:r>
      <w:bookmarkEnd w:id="231"/>
    </w:p>
    <w:p w14:paraId="2BAE1A07" w14:textId="77777777" w:rsidR="005D6043" w:rsidRDefault="00A3732B">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51293876" w14:textId="77777777" w:rsidR="005D6043" w:rsidRDefault="00A3732B">
      <w:pPr>
        <w:pStyle w:val="Titolo2"/>
        <w:keepNext/>
        <w:spacing w:after="140"/>
      </w:pPr>
      <w:bookmarkStart w:id="232" w:name="_Toc244140012"/>
      <w:r>
        <w:t>Esempio numerico</w:t>
      </w:r>
      <w:bookmarkEnd w:id="232"/>
    </w:p>
    <w:p w14:paraId="3567F05E" w14:textId="77777777" w:rsidR="005D6043" w:rsidRDefault="00A3732B">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6F7D1665" w14:textId="77777777" w:rsidR="005D6043" w:rsidRDefault="00A3732B">
      <w:pPr>
        <w:keepNext/>
        <w:spacing w:before="60" w:after="80"/>
        <w:ind w:left="255"/>
      </w:pPr>
      <m:oMathPara>
        <m:oMath>
          <m:sSub>
            <m:e>
              <m:r>
                <m:t>α</m:t>
              </m:r>
            </m:e>
            <m:sub>
              <m:r>
                <m:t>e</m:t>
              </m:r>
            </m:sub>
          </m:sSub>
          <m:r>
            <m:t>=6</m:t>
          </m:r>
          <m:r>
            <m:t>,</m:t>
          </m:r>
          <m:r>
            <m:t>0606</m:t>
          </m:r>
        </m:oMath>
      </m:oMathPara>
    </w:p>
    <w:p w14:paraId="2CD10F23" w14:textId="77777777" w:rsidR="005D6043" w:rsidRDefault="00A3732B">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6B3E81A9" w14:textId="77777777" w:rsidR="005D6043" w:rsidRDefault="00A3732B">
      <w:pPr>
        <w:keepNext/>
        <w:spacing w:before="60" w:after="80"/>
        <w:ind w:left="255"/>
      </w:pPr>
      <m:oMathPara>
        <m:oMath>
          <m:r>
            <m:t>Δε=max(0</m:t>
          </m:r>
          <m:r>
            <m:t>,</m:t>
          </m:r>
          <m:r>
            <m:t>00067485;0</m:t>
          </m:r>
          <m:r>
            <m:t>,</m:t>
          </m:r>
          <m:r>
            <m:t>00060000)=0</m:t>
          </m:r>
          <m:r>
            <m:t>,</m:t>
          </m:r>
          <m:r>
            <m:t>00067485</m:t>
          </m:r>
        </m:oMath>
      </m:oMathPara>
    </w:p>
    <w:p w14:paraId="58012954" w14:textId="77777777" w:rsidR="005D6043" w:rsidRDefault="00A3732B">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3F9B5BF3" w14:textId="77777777" w:rsidR="005D6043" w:rsidRDefault="00A3732B">
      <w:pPr>
        <w:keepNext/>
        <w:spacing w:before="60" w:after="80"/>
        <w:ind w:left="255"/>
      </w:pPr>
      <m:oMathPara>
        <m:oMath>
          <m:sSub>
            <m:e>
              <m:r>
                <m:t>w</m:t>
              </m:r>
            </m:e>
            <m:sub>
              <m:r>
                <m:t>k</m:t>
              </m:r>
            </m:sub>
          </m:sSub>
          <m:r>
            <m:t>=238·0</m:t>
          </m:r>
          <m:r>
            <m:t>,</m:t>
          </m:r>
          <m:r>
            <m:t>00067485=0</m:t>
          </m:r>
          <m:r>
            <m:t>,</m:t>
          </m:r>
          <m:r>
            <m:t>1606</m:t>
          </m:r>
          <m:r>
            <m:rPr>
              <m:sty m:val="p"/>
            </m:rPr>
            <m:t>mm</m:t>
          </m:r>
        </m:oMath>
      </m:oMathPara>
    </w:p>
    <w:p w14:paraId="46234A5A" w14:textId="77777777" w:rsidR="005D6043" w:rsidRDefault="00A3732B">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52E826B3" w14:textId="77777777" w:rsidR="005D6043" w:rsidRDefault="00A3732B">
      <w:pPr>
        <w:pStyle w:val="Titolo2"/>
        <w:keepNext/>
        <w:spacing w:after="140"/>
      </w:pPr>
      <w:bookmarkStart w:id="233" w:name="_Toc244140013"/>
      <w:r>
        <w:t>Limiti e confronto con il software</w:t>
      </w:r>
      <w:bookmarkEnd w:id="233"/>
    </w:p>
    <w:p w14:paraId="2F219039" w14:textId="77777777" w:rsidR="005D6043" w:rsidRDefault="00A3732B">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35A6A377" w14:textId="77777777" w:rsidR="005D6043" w:rsidRDefault="00A3732B">
      <w:pPr>
        <w:spacing w:after="140"/>
      </w:pPr>
      <w:r>
        <w:t>Apri la guida del modulo (Wiki: Modulo Sezione in c.a.) per le convenzioni degli input. Conserva nel report combinazione, parametri effettivi e ramo usato; un singolo numero di apertura non rende il risultato riproducibile.</w:t>
      </w:r>
    </w:p>
    <w:p w14:paraId="54D9CE04" w14:textId="77777777" w:rsidR="005D6043" w:rsidRDefault="00A3732B">
      <w:pPr>
        <w:pStyle w:val="Titolo1"/>
        <w:keepNext/>
        <w:spacing w:after="140"/>
      </w:pPr>
      <w:bookmarkStart w:id="234" w:name="_Toc244140014"/>
      <w:r>
        <w:t>Capacità portante delle fondazioni superficiali</w:t>
      </w:r>
      <w:bookmarkEnd w:id="234"/>
    </w:p>
    <w:p w14:paraId="42C15BBA" w14:textId="77777777" w:rsidR="005D6043" w:rsidRDefault="00A3732B">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0EE8B41B" w14:textId="77777777" w:rsidR="005D6043" w:rsidRDefault="00A3732B">
      <w:pPr>
        <w:pStyle w:val="Titolo2"/>
        <w:keepNext/>
        <w:spacing w:after="140"/>
      </w:pPr>
      <w:bookmarkStart w:id="235" w:name="_Toc244140015"/>
      <w:r>
        <w:lastRenderedPageBreak/>
        <w:t>Geometria, drenaggio e azioni</w:t>
      </w:r>
      <w:bookmarkEnd w:id="235"/>
    </w:p>
    <w:p w14:paraId="105238DE" w14:textId="77777777" w:rsidR="005D6043" w:rsidRDefault="00A3732B">
      <w:pPr>
        <w:keepNext/>
        <w:spacing w:after="140"/>
      </w:pPr>
      <w:r>
        <w:rPr>
          <w:noProof/>
        </w:rPr>
        <w:drawing>
          <wp:inline distT="0" distB="0" distL="0" distR="0" wp14:anchorId="6CAA40CE" wp14:editId="5A85161F">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3D5C53F2" w14:textId="77777777" w:rsidR="005D6043" w:rsidRDefault="00A3732B">
      <w:pPr>
        <w:pStyle w:val="Didascalia"/>
      </w:pPr>
      <w:r>
        <w:t>Figura 06.1 — Fondazione nastriforme: larghezza B, profondità D, carico verticale e pressione di contatto. La regione tratteggiata indica il terreno coinvolto, non una superficie critica calcolata.</w:t>
      </w:r>
    </w:p>
    <w:p w14:paraId="1A0D46B4" w14:textId="77777777" w:rsidR="005D6043" w:rsidRDefault="00A3732B">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0A5E2E6D" w14:textId="77777777" w:rsidR="005D6043" w:rsidRDefault="00A3732B">
      <w:pPr>
        <w:pStyle w:val="Titolo2"/>
        <w:keepNext/>
        <w:spacing w:after="140"/>
      </w:pPr>
      <w:bookmarkStart w:id="236" w:name="_Toc244140016"/>
      <w:r>
        <w:t>Struttura della relazione drenata</w:t>
      </w:r>
      <w:bookmarkEnd w:id="236"/>
    </w:p>
    <w:p w14:paraId="5A27C691" w14:textId="77777777" w:rsidR="005D6043" w:rsidRDefault="00A3732B">
      <w:pPr>
        <w:spacing w:after="140"/>
      </w:pPr>
      <w:r>
        <w:t>Per fondazione nastriforme ideale, terreno orizzontale e azione verticale centrata, la struttura classica della relazione è:</w:t>
      </w:r>
    </w:p>
    <w:p w14:paraId="42F980A4" w14:textId="77777777" w:rsidR="005D6043" w:rsidRDefault="00A3732B">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78C8F6DB" w14:textId="77777777" w:rsidR="005D6043" w:rsidRDefault="00A3732B">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41EE308C" w14:textId="77777777">
        <w:trPr>
          <w:cantSplit/>
          <w:tblHeader/>
          <w:jc w:val="center"/>
        </w:trPr>
        <w:tc>
          <w:tcPr>
            <w:tcW w:w="2381" w:type="dxa"/>
            <w:shd w:val="clear" w:color="auto" w:fill="E7E6E6"/>
            <w:tcMar>
              <w:top w:w="90" w:type="dxa"/>
              <w:left w:w="90" w:type="dxa"/>
              <w:bottom w:w="90" w:type="dxa"/>
              <w:right w:w="90" w:type="dxa"/>
            </w:tcMar>
            <w:vAlign w:val="center"/>
          </w:tcPr>
          <w:p w14:paraId="50B3233F" w14:textId="77777777" w:rsidR="005D6043" w:rsidRDefault="00A3732B">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035C131D" w14:textId="77777777" w:rsidR="005D6043" w:rsidRDefault="00A3732B">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7E55F03C" w14:textId="77777777" w:rsidR="005D6043" w:rsidRDefault="00A3732B">
            <w:pPr>
              <w:spacing w:before="20" w:after="20"/>
              <w:jc w:val="center"/>
            </w:pPr>
            <w:r>
              <w:rPr>
                <w:b/>
                <w:sz w:val="21"/>
              </w:rPr>
              <w:t>Unità</w:t>
            </w:r>
          </w:p>
        </w:tc>
      </w:tr>
      <w:tr w:rsidR="005D6043" w14:paraId="6CF2C772" w14:textId="77777777">
        <w:trPr>
          <w:cantSplit/>
          <w:jc w:val="center"/>
        </w:trPr>
        <w:tc>
          <w:tcPr>
            <w:tcW w:w="2381" w:type="dxa"/>
            <w:tcMar>
              <w:top w:w="90" w:type="dxa"/>
              <w:left w:w="90" w:type="dxa"/>
              <w:bottom w:w="90" w:type="dxa"/>
              <w:right w:w="90" w:type="dxa"/>
            </w:tcMar>
            <w:vAlign w:val="center"/>
          </w:tcPr>
          <w:p w14:paraId="69C94359" w14:textId="77777777" w:rsidR="005D6043" w:rsidRDefault="00A3732B">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69299B06" w14:textId="77777777" w:rsidR="005D6043" w:rsidRDefault="00A3732B">
            <w:pPr>
              <w:spacing w:before="20" w:after="20"/>
              <w:jc w:val="left"/>
            </w:pPr>
            <w:r>
              <w:rPr>
                <w:sz w:val="21"/>
              </w:rPr>
              <w:t>Pressione ultima lorda</w:t>
            </w:r>
          </w:p>
        </w:tc>
        <w:tc>
          <w:tcPr>
            <w:tcW w:w="3855" w:type="dxa"/>
            <w:tcMar>
              <w:top w:w="90" w:type="dxa"/>
              <w:left w:w="90" w:type="dxa"/>
              <w:bottom w:w="90" w:type="dxa"/>
              <w:right w:w="90" w:type="dxa"/>
            </w:tcMar>
            <w:vAlign w:val="center"/>
          </w:tcPr>
          <w:p w14:paraId="7C2D3262" w14:textId="77777777" w:rsidR="005D6043" w:rsidRDefault="00A3732B">
            <w:pPr>
              <w:spacing w:before="20" w:after="20"/>
              <w:jc w:val="center"/>
            </w:pPr>
            <w:r>
              <w:rPr>
                <w:sz w:val="21"/>
              </w:rPr>
              <w:t>kPa</w:t>
            </w:r>
          </w:p>
        </w:tc>
      </w:tr>
      <w:tr w:rsidR="005D6043" w14:paraId="55EAEEC5" w14:textId="77777777">
        <w:trPr>
          <w:cantSplit/>
          <w:jc w:val="center"/>
        </w:trPr>
        <w:tc>
          <w:tcPr>
            <w:tcW w:w="2381" w:type="dxa"/>
            <w:tcMar>
              <w:top w:w="90" w:type="dxa"/>
              <w:left w:w="90" w:type="dxa"/>
              <w:bottom w:w="90" w:type="dxa"/>
              <w:right w:w="90" w:type="dxa"/>
            </w:tcMar>
            <w:vAlign w:val="center"/>
          </w:tcPr>
          <w:p w14:paraId="38DA4558" w14:textId="77777777" w:rsidR="005D6043" w:rsidRDefault="00A3732B">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28A30E39" w14:textId="77777777" w:rsidR="005D6043" w:rsidRDefault="00A3732B">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12655E9A" w14:textId="77777777" w:rsidR="005D6043" w:rsidRDefault="00A3732B">
            <w:pPr>
              <w:spacing w:before="20" w:after="20"/>
              <w:jc w:val="center"/>
            </w:pPr>
            <w:r>
              <w:rPr>
                <w:sz w:val="21"/>
              </w:rPr>
              <w:t>kPa</w:t>
            </w:r>
          </w:p>
        </w:tc>
      </w:tr>
      <w:tr w:rsidR="005D6043" w14:paraId="4575BC83" w14:textId="77777777">
        <w:trPr>
          <w:cantSplit/>
          <w:jc w:val="center"/>
        </w:trPr>
        <w:tc>
          <w:tcPr>
            <w:tcW w:w="2381" w:type="dxa"/>
            <w:tcMar>
              <w:top w:w="90" w:type="dxa"/>
              <w:left w:w="90" w:type="dxa"/>
              <w:bottom w:w="90" w:type="dxa"/>
              <w:right w:w="90" w:type="dxa"/>
            </w:tcMar>
            <w:vAlign w:val="center"/>
          </w:tcPr>
          <w:p w14:paraId="30D6D794" w14:textId="77777777" w:rsidR="005D6043" w:rsidRDefault="00A3732B">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3D1924B4" w14:textId="77777777" w:rsidR="005D6043" w:rsidRDefault="00A3732B">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08A1E25D" w14:textId="77777777" w:rsidR="005D6043" w:rsidRDefault="00A3732B">
            <w:pPr>
              <w:spacing w:before="20" w:after="20"/>
              <w:jc w:val="center"/>
            </w:pPr>
            <w:r>
              <w:rPr>
                <w:sz w:val="21"/>
              </w:rPr>
              <w:t>kPa</w:t>
            </w:r>
          </w:p>
        </w:tc>
      </w:tr>
      <w:tr w:rsidR="005D6043" w14:paraId="04315DB6" w14:textId="77777777">
        <w:trPr>
          <w:cantSplit/>
          <w:jc w:val="center"/>
        </w:trPr>
        <w:tc>
          <w:tcPr>
            <w:tcW w:w="2381" w:type="dxa"/>
            <w:tcMar>
              <w:top w:w="90" w:type="dxa"/>
              <w:left w:w="90" w:type="dxa"/>
              <w:bottom w:w="90" w:type="dxa"/>
              <w:right w:w="90" w:type="dxa"/>
            </w:tcMar>
            <w:vAlign w:val="center"/>
          </w:tcPr>
          <w:p w14:paraId="50CDC64E" w14:textId="77777777" w:rsidR="005D6043" w:rsidRDefault="00A3732B">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013D7A94" w14:textId="77777777" w:rsidR="005D6043" w:rsidRDefault="00A3732B">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2E9423E2" w14:textId="77777777" w:rsidR="005D6043" w:rsidRDefault="00A3732B">
            <w:pPr>
              <w:spacing w:before="20" w:after="20"/>
              <w:jc w:val="center"/>
            </w:pPr>
            <w:r>
              <w:rPr>
                <w:sz w:val="21"/>
              </w:rPr>
              <w:t>kN/m³</w:t>
            </w:r>
          </w:p>
        </w:tc>
      </w:tr>
      <w:tr w:rsidR="005D6043" w14:paraId="24B7C084" w14:textId="77777777">
        <w:trPr>
          <w:cantSplit/>
          <w:jc w:val="center"/>
        </w:trPr>
        <w:tc>
          <w:tcPr>
            <w:tcW w:w="2381" w:type="dxa"/>
            <w:tcMar>
              <w:top w:w="90" w:type="dxa"/>
              <w:left w:w="90" w:type="dxa"/>
              <w:bottom w:w="90" w:type="dxa"/>
              <w:right w:w="90" w:type="dxa"/>
            </w:tcMar>
            <w:vAlign w:val="center"/>
          </w:tcPr>
          <w:p w14:paraId="74E4CE77" w14:textId="77777777" w:rsidR="005D6043" w:rsidRDefault="00A3732B">
            <w:pPr>
              <w:spacing w:before="20" w:after="20"/>
              <w:jc w:val="left"/>
            </w:pPr>
            <m:oMathPara>
              <m:oMath>
                <m:r>
                  <m:t>B</m:t>
                </m:r>
              </m:oMath>
            </m:oMathPara>
          </w:p>
        </w:tc>
        <w:tc>
          <w:tcPr>
            <w:tcW w:w="3402" w:type="dxa"/>
            <w:tcMar>
              <w:top w:w="90" w:type="dxa"/>
              <w:left w:w="90" w:type="dxa"/>
              <w:bottom w:w="90" w:type="dxa"/>
              <w:right w:w="90" w:type="dxa"/>
            </w:tcMar>
            <w:vAlign w:val="center"/>
          </w:tcPr>
          <w:p w14:paraId="08D1AE65" w14:textId="77777777" w:rsidR="005D6043" w:rsidRDefault="00A3732B">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6F1C1DFF" w14:textId="77777777" w:rsidR="005D6043" w:rsidRDefault="00A3732B">
            <w:pPr>
              <w:spacing w:before="20" w:after="20"/>
              <w:jc w:val="center"/>
            </w:pPr>
            <w:r>
              <w:rPr>
                <w:sz w:val="21"/>
              </w:rPr>
              <w:t>m</w:t>
            </w:r>
          </w:p>
        </w:tc>
      </w:tr>
      <w:tr w:rsidR="005D6043" w14:paraId="528F008C" w14:textId="77777777">
        <w:trPr>
          <w:cantSplit/>
          <w:jc w:val="center"/>
        </w:trPr>
        <w:tc>
          <w:tcPr>
            <w:tcW w:w="2381" w:type="dxa"/>
            <w:tcMar>
              <w:top w:w="90" w:type="dxa"/>
              <w:left w:w="90" w:type="dxa"/>
              <w:bottom w:w="90" w:type="dxa"/>
              <w:right w:w="90" w:type="dxa"/>
            </w:tcMar>
            <w:vAlign w:val="center"/>
          </w:tcPr>
          <w:p w14:paraId="38614B9D" w14:textId="77777777" w:rsidR="005D6043" w:rsidRDefault="00A3732B">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079EA0B4" w14:textId="77777777" w:rsidR="005D6043" w:rsidRDefault="00A3732B">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6B87C49F" w14:textId="77777777" w:rsidR="005D6043" w:rsidRDefault="00A3732B">
            <w:pPr>
              <w:spacing w:before="20" w:after="20"/>
              <w:jc w:val="center"/>
            </w:pPr>
            <w:r>
              <w:rPr>
                <w:sz w:val="21"/>
              </w:rPr>
              <w:t>adimensionali</w:t>
            </w:r>
          </w:p>
        </w:tc>
      </w:tr>
      <w:tr w:rsidR="005D6043" w14:paraId="257AE6D2" w14:textId="77777777">
        <w:trPr>
          <w:cantSplit/>
          <w:jc w:val="center"/>
        </w:trPr>
        <w:tc>
          <w:tcPr>
            <w:tcW w:w="2381" w:type="dxa"/>
            <w:tcMar>
              <w:top w:w="90" w:type="dxa"/>
              <w:left w:w="90" w:type="dxa"/>
              <w:bottom w:w="90" w:type="dxa"/>
              <w:right w:w="90" w:type="dxa"/>
            </w:tcMar>
            <w:vAlign w:val="center"/>
          </w:tcPr>
          <w:p w14:paraId="5314CD34" w14:textId="77777777" w:rsidR="005D6043" w:rsidRDefault="00A3732B">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601135A1" w14:textId="77777777" w:rsidR="005D6043" w:rsidRDefault="00A3732B">
            <w:pPr>
              <w:spacing w:before="20" w:after="20"/>
              <w:jc w:val="left"/>
            </w:pPr>
            <w:r>
              <w:rPr>
                <w:sz w:val="21"/>
              </w:rPr>
              <w:t>Resistenza non drenata</w:t>
            </w:r>
          </w:p>
        </w:tc>
        <w:tc>
          <w:tcPr>
            <w:tcW w:w="3855" w:type="dxa"/>
            <w:tcMar>
              <w:top w:w="90" w:type="dxa"/>
              <w:left w:w="90" w:type="dxa"/>
              <w:bottom w:w="90" w:type="dxa"/>
              <w:right w:w="90" w:type="dxa"/>
            </w:tcMar>
            <w:vAlign w:val="center"/>
          </w:tcPr>
          <w:p w14:paraId="0F43575B" w14:textId="77777777" w:rsidR="005D6043" w:rsidRDefault="00A3732B">
            <w:pPr>
              <w:spacing w:before="20" w:after="20"/>
              <w:jc w:val="center"/>
            </w:pPr>
            <w:r>
              <w:rPr>
                <w:sz w:val="21"/>
              </w:rPr>
              <w:t>kPa</w:t>
            </w:r>
          </w:p>
        </w:tc>
      </w:tr>
      <w:tr w:rsidR="005D6043" w14:paraId="4AAF1085" w14:textId="77777777">
        <w:trPr>
          <w:cantSplit/>
          <w:jc w:val="center"/>
        </w:trPr>
        <w:tc>
          <w:tcPr>
            <w:tcW w:w="2381" w:type="dxa"/>
            <w:tcMar>
              <w:top w:w="90" w:type="dxa"/>
              <w:left w:w="90" w:type="dxa"/>
              <w:bottom w:w="90" w:type="dxa"/>
              <w:right w:w="90" w:type="dxa"/>
            </w:tcMar>
            <w:vAlign w:val="center"/>
          </w:tcPr>
          <w:p w14:paraId="76F5D8EF" w14:textId="77777777" w:rsidR="005D6043" w:rsidRDefault="00A3732B">
            <w:pPr>
              <w:spacing w:before="20" w:after="20"/>
              <w:jc w:val="left"/>
            </w:pPr>
            <m:oMathPara>
              <m:oMath>
                <m:r>
                  <m:t>D</m:t>
                </m:r>
              </m:oMath>
            </m:oMathPara>
          </w:p>
        </w:tc>
        <w:tc>
          <w:tcPr>
            <w:tcW w:w="3402" w:type="dxa"/>
            <w:tcMar>
              <w:top w:w="90" w:type="dxa"/>
              <w:left w:w="90" w:type="dxa"/>
              <w:bottom w:w="90" w:type="dxa"/>
              <w:right w:w="90" w:type="dxa"/>
            </w:tcMar>
            <w:vAlign w:val="center"/>
          </w:tcPr>
          <w:p w14:paraId="50903013" w14:textId="77777777" w:rsidR="005D6043" w:rsidRDefault="00A3732B">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46912E6E" w14:textId="77777777" w:rsidR="005D6043" w:rsidRDefault="00A3732B">
            <w:pPr>
              <w:spacing w:before="20" w:after="20"/>
              <w:jc w:val="center"/>
            </w:pPr>
            <w:r>
              <w:rPr>
                <w:sz w:val="21"/>
              </w:rPr>
              <w:t>m</w:t>
            </w:r>
          </w:p>
        </w:tc>
      </w:tr>
    </w:tbl>
    <w:p w14:paraId="3919A0FF" w14:textId="77777777" w:rsidR="005D6043" w:rsidRDefault="005D6043"/>
    <w:p w14:paraId="274238F2" w14:textId="77777777" w:rsidR="005D6043" w:rsidRDefault="00A3732B">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328F5B61" w14:textId="77777777" w:rsidR="005D6043" w:rsidRDefault="00A3732B">
      <w:pPr>
        <w:pStyle w:val="Titolo2"/>
        <w:keepNext/>
        <w:spacing w:after="140"/>
      </w:pPr>
      <w:bookmarkStart w:id="237" w:name="_Toc244140017"/>
      <w:r>
        <w:t>Caso non drenato completamente specificato</w:t>
      </w:r>
      <w:bookmarkEnd w:id="237"/>
    </w:p>
    <w:p w14:paraId="40B16C4F" w14:textId="77777777" w:rsidR="005D6043" w:rsidRDefault="00A3732B">
      <w:pPr>
        <w:spacing w:after="140"/>
      </w:pPr>
      <w:r>
        <w:t>Per una striscia su terreno omogeneo idealmente puramente coesivo, carico verticale centrato e correzioni geometriche non applicate, il riferimento limite è:</w:t>
      </w:r>
    </w:p>
    <w:p w14:paraId="7194E4E5" w14:textId="77777777" w:rsidR="005D6043" w:rsidRDefault="00A3732B">
      <w:pPr>
        <w:keepNext/>
        <w:spacing w:before="60" w:after="80"/>
        <w:ind w:left="255"/>
      </w:pPr>
      <m:oMathPara>
        <m:oMath>
          <m:sSub>
            <m:e>
              <m:r>
                <m:t>ϕ</m:t>
              </m:r>
            </m:e>
            <m:sub>
              <m:r>
                <m:t>u</m:t>
              </m:r>
            </m:sub>
          </m:sSub>
          <m:r>
            <m:t>=0</m:t>
          </m:r>
        </m:oMath>
      </m:oMathPara>
    </w:p>
    <w:p w14:paraId="781E08FE" w14:textId="77777777" w:rsidR="005D6043" w:rsidRDefault="00A3732B">
      <w:pPr>
        <w:keepNext/>
        <w:spacing w:before="60" w:after="80"/>
        <w:ind w:left="255"/>
      </w:pPr>
      <m:oMathPara>
        <m:oMath>
          <m:sSub>
            <m:e>
              <m:r>
                <m:t>N</m:t>
              </m:r>
            </m:e>
            <m:sub>
              <m:r>
                <m:t>q</m:t>
              </m:r>
            </m:sub>
          </m:sSub>
          <m:r>
            <m:t>=1</m:t>
          </m:r>
        </m:oMath>
      </m:oMathPara>
    </w:p>
    <w:p w14:paraId="334BF661" w14:textId="77777777" w:rsidR="005D6043" w:rsidRDefault="00A3732B">
      <w:pPr>
        <w:keepNext/>
        <w:spacing w:before="60" w:after="80"/>
        <w:ind w:left="255"/>
      </w:pPr>
      <m:oMathPara>
        <m:oMath>
          <m:sSub>
            <m:e>
              <m:r>
                <m:t>N</m:t>
              </m:r>
            </m:e>
            <m:sub>
              <m:r>
                <m:t>γ</m:t>
              </m:r>
            </m:sub>
          </m:sSub>
          <m:r>
            <m:t>=0</m:t>
          </m:r>
        </m:oMath>
      </m:oMathPara>
    </w:p>
    <w:p w14:paraId="0437B5B1" w14:textId="77777777" w:rsidR="005D6043" w:rsidRDefault="00A3732B">
      <w:pPr>
        <w:keepNext/>
        <w:spacing w:before="60" w:after="80"/>
        <w:ind w:left="255"/>
      </w:pPr>
      <m:oMathPara>
        <m:oMath>
          <m:sSub>
            <m:e>
              <m:r>
                <m:t>N</m:t>
              </m:r>
            </m:e>
            <m:sub>
              <m:r>
                <m:t>c</m:t>
              </m:r>
            </m:sub>
          </m:sSub>
          <m:r>
            <m:t>=2+π</m:t>
          </m:r>
        </m:oMath>
      </m:oMathPara>
    </w:p>
    <w:p w14:paraId="68420198" w14:textId="77777777" w:rsidR="005D6043" w:rsidRDefault="00A3732B">
      <w:pPr>
        <w:keepNext/>
        <w:spacing w:before="60" w:after="80"/>
        <w:ind w:left="255"/>
      </w:pPr>
      <m:oMathPara>
        <m:oMath>
          <m:sSub>
            <m:e>
              <m:r>
                <m:t>q</m:t>
              </m:r>
            </m:e>
            <m:sub>
              <m:r>
                <m:t>ult,net</m:t>
              </m:r>
            </m:sub>
          </m:sSub>
          <m:r>
            <m:t>=(2+π)</m:t>
          </m:r>
          <m:sSub>
            <m:e>
              <m:r>
                <m:t>c</m:t>
              </m:r>
            </m:e>
            <m:sub>
              <m:r>
                <m:t>u</m:t>
              </m:r>
            </m:sub>
          </m:sSub>
        </m:oMath>
      </m:oMathPara>
    </w:p>
    <w:p w14:paraId="47440A32" w14:textId="77777777" w:rsidR="005D6043" w:rsidRDefault="00A3732B">
      <w:pPr>
        <w:keepNext/>
        <w:spacing w:before="60" w:after="80"/>
        <w:ind w:left="255"/>
      </w:pPr>
      <m:oMathPara>
        <m:oMath>
          <m:sSub>
            <m:e>
              <m:r>
                <m:t>q</m:t>
              </m:r>
            </m:e>
            <m:sub>
              <m:r>
                <m:t>ult,gross</m:t>
              </m:r>
            </m:sub>
          </m:sSub>
          <m:r>
            <m:t>=(2+π)</m:t>
          </m:r>
          <m:sSub>
            <m:e>
              <m:r>
                <m:t>c</m:t>
              </m:r>
            </m:e>
            <m:sub>
              <m:r>
                <m:t>u</m:t>
              </m:r>
            </m:sub>
          </m:sSub>
          <m:r>
            <m:t>+q</m:t>
          </m:r>
        </m:oMath>
      </m:oMathPara>
    </w:p>
    <w:p w14:paraId="1848022C" w14:textId="77777777" w:rsidR="005D6043" w:rsidRDefault="00A3732B">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1D881BF1" w14:textId="77777777" w:rsidR="005D6043" w:rsidRDefault="00A3732B">
      <w:pPr>
        <w:pStyle w:val="Titolo2"/>
        <w:keepNext/>
        <w:spacing w:after="140"/>
      </w:pPr>
      <w:bookmarkStart w:id="238" w:name="_Toc244140018"/>
      <w:r>
        <w:t>Esempio per metro di fondazione</w:t>
      </w:r>
      <w:bookmarkEnd w:id="238"/>
    </w:p>
    <w:p w14:paraId="09A4AABF" w14:textId="77777777" w:rsidR="005D6043" w:rsidRDefault="00A3732B">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0D370BBA" w14:textId="77777777" w:rsidR="005D6043" w:rsidRDefault="00A3732B">
      <w:pPr>
        <w:keepNext/>
        <w:spacing w:before="60" w:after="80"/>
        <w:ind w:left="255"/>
      </w:pPr>
      <m:oMathPara>
        <m:oMath>
          <m:r>
            <m:t>q=γD=18</m:t>
          </m:r>
          <m:r>
            <m:rPr>
              <m:sty m:val="p"/>
            </m:rPr>
            <m:t>kPa</m:t>
          </m:r>
        </m:oMath>
      </m:oMathPara>
    </w:p>
    <w:p w14:paraId="13C983BD" w14:textId="77777777" w:rsidR="005D6043" w:rsidRDefault="00A3732B">
      <w:pPr>
        <w:keepNext/>
        <w:spacing w:before="60" w:after="80"/>
        <w:ind w:left="255"/>
      </w:pPr>
      <m:oMathPara>
        <m:oMath>
          <m:sSub>
            <m:e>
              <m:r>
                <m:t>q</m:t>
              </m:r>
            </m:e>
            <m:sub>
              <m:r>
                <m:t>ult,net</m:t>
              </m:r>
            </m:sub>
          </m:sSub>
          <m:r>
            <m:t>=(2+π)50=257</m:t>
          </m:r>
          <m:r>
            <m:t>,</m:t>
          </m:r>
          <m:r>
            <m:t>08</m:t>
          </m:r>
          <m:r>
            <m:rPr>
              <m:sty m:val="p"/>
            </m:rPr>
            <m:t>kPa</m:t>
          </m:r>
        </m:oMath>
      </m:oMathPara>
    </w:p>
    <w:p w14:paraId="34CFA0BC" w14:textId="77777777" w:rsidR="005D6043" w:rsidRDefault="00A3732B">
      <w:pPr>
        <w:keepNext/>
        <w:spacing w:before="60" w:after="80"/>
        <w:ind w:left="255"/>
      </w:pPr>
      <m:oMathPara>
        <m:oMath>
          <m:sSub>
            <m:e>
              <m:r>
                <m:t>q</m:t>
              </m:r>
            </m:e>
            <m:sub>
              <m:r>
                <m:t>ult,gross</m:t>
              </m:r>
            </m:sub>
          </m:sSub>
          <m:r>
            <m:t>=257</m:t>
          </m:r>
          <m:r>
            <m:t>,</m:t>
          </m:r>
          <m:r>
            <m:t>08+18=275</m:t>
          </m:r>
          <m:r>
            <m:t>,</m:t>
          </m:r>
          <m:r>
            <m:t>08</m:t>
          </m:r>
          <m:r>
            <m:rPr>
              <m:sty m:val="p"/>
            </m:rPr>
            <m:t>kPa</m:t>
          </m:r>
        </m:oMath>
      </m:oMathPara>
    </w:p>
    <w:p w14:paraId="1C56132E" w14:textId="77777777" w:rsidR="005D6043" w:rsidRDefault="00A3732B">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2D2A9F1C" w14:textId="77777777" w:rsidR="005D6043" w:rsidRDefault="00A3732B">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5726AF04" w14:textId="77777777" w:rsidR="005D6043" w:rsidRDefault="00A3732B">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02150EFD" w14:textId="77777777" w:rsidR="005D6043" w:rsidRDefault="00A3732B">
      <w:pPr>
        <w:pStyle w:val="Titolo2"/>
        <w:keepNext/>
        <w:spacing w:after="140"/>
      </w:pPr>
      <w:bookmarkStart w:id="239" w:name="_Toc244140019"/>
      <w:r>
        <w:t>Quando cambiare modello</w:t>
      </w:r>
      <w:bookmarkEnd w:id="239"/>
    </w:p>
    <w:p w14:paraId="7CECADEA" w14:textId="77777777" w:rsidR="005D6043" w:rsidRDefault="00A3732B">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1ED8D815" w14:textId="77777777" w:rsidR="005D6043" w:rsidRDefault="00A3732B">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7FE66196" w14:textId="77777777" w:rsidR="005D6043" w:rsidRDefault="00A3732B">
      <w:pPr>
        <w:pStyle w:val="Titolo1"/>
        <w:keepNext/>
        <w:spacing w:after="140"/>
      </w:pPr>
      <w:bookmarkStart w:id="240" w:name="_Toc244140020"/>
      <w:r>
        <w:t>BIM e controllo dello scambio informativo</w:t>
      </w:r>
      <w:bookmarkEnd w:id="240"/>
    </w:p>
    <w:p w14:paraId="443AAE07" w14:textId="77777777" w:rsidR="005D6043" w:rsidRDefault="00A3732B">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1A332A2C" w14:textId="77777777" w:rsidR="005D6043" w:rsidRDefault="00A3732B">
      <w:pPr>
        <w:pStyle w:val="Titolo2"/>
        <w:keepNext/>
        <w:spacing w:after="140"/>
      </w:pPr>
      <w:bookmarkStart w:id="241" w:name="_Toc244140021"/>
      <w:r>
        <w:t>Definire prima il requisito</w:t>
      </w:r>
      <w:bookmarkEnd w:id="241"/>
    </w:p>
    <w:p w14:paraId="37E5957A" w14:textId="77777777" w:rsidR="005D6043" w:rsidRDefault="00A3732B">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7DA44BB3" w14:textId="77777777" w:rsidR="005D6043" w:rsidRDefault="00A3732B">
      <w:pPr>
        <w:pStyle w:val="Titolo2"/>
        <w:keepNext/>
        <w:spacing w:after="140"/>
      </w:pPr>
      <w:bookmarkStart w:id="242" w:name="_Toc244140022"/>
      <w:r>
        <w:t>IFC e modello analitico</w:t>
      </w:r>
      <w:bookmarkEnd w:id="242"/>
    </w:p>
    <w:p w14:paraId="22F8FED3" w14:textId="77777777" w:rsidR="005D6043" w:rsidRDefault="00A3732B">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1C28094C" w14:textId="77777777">
        <w:trPr>
          <w:cantSplit/>
          <w:tblHeader/>
          <w:jc w:val="center"/>
        </w:trPr>
        <w:tc>
          <w:tcPr>
            <w:tcW w:w="2381" w:type="dxa"/>
            <w:shd w:val="clear" w:color="auto" w:fill="E7E6E6"/>
            <w:tcMar>
              <w:top w:w="90" w:type="dxa"/>
              <w:left w:w="90" w:type="dxa"/>
              <w:bottom w:w="90" w:type="dxa"/>
              <w:right w:w="90" w:type="dxa"/>
            </w:tcMar>
            <w:vAlign w:val="center"/>
          </w:tcPr>
          <w:p w14:paraId="4554B49A" w14:textId="77777777" w:rsidR="005D6043" w:rsidRDefault="00A3732B">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5DA14A84" w14:textId="77777777" w:rsidR="005D6043" w:rsidRDefault="00A3732B">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0FB48A3D" w14:textId="77777777" w:rsidR="005D6043" w:rsidRDefault="00A3732B">
            <w:pPr>
              <w:spacing w:before="20" w:after="20"/>
              <w:jc w:val="left"/>
            </w:pPr>
            <w:r>
              <w:rPr>
                <w:b/>
                <w:sz w:val="21"/>
              </w:rPr>
              <w:t>Errore intercettato</w:t>
            </w:r>
          </w:p>
        </w:tc>
      </w:tr>
      <w:tr w:rsidR="005D6043" w14:paraId="699785F7" w14:textId="77777777">
        <w:trPr>
          <w:cantSplit/>
          <w:jc w:val="center"/>
        </w:trPr>
        <w:tc>
          <w:tcPr>
            <w:tcW w:w="2381" w:type="dxa"/>
            <w:tcMar>
              <w:top w:w="90" w:type="dxa"/>
              <w:left w:w="90" w:type="dxa"/>
              <w:bottom w:w="90" w:type="dxa"/>
              <w:right w:w="90" w:type="dxa"/>
            </w:tcMar>
            <w:vAlign w:val="center"/>
          </w:tcPr>
          <w:p w14:paraId="46F978DC" w14:textId="77777777" w:rsidR="005D6043" w:rsidRDefault="00A3732B">
            <w:pPr>
              <w:spacing w:before="20" w:after="20"/>
              <w:jc w:val="left"/>
            </w:pPr>
            <w:r>
              <w:rPr>
                <w:sz w:val="21"/>
              </w:rPr>
              <w:t>Unità</w:t>
            </w:r>
          </w:p>
        </w:tc>
        <w:tc>
          <w:tcPr>
            <w:tcW w:w="3402" w:type="dxa"/>
            <w:tcMar>
              <w:top w:w="90" w:type="dxa"/>
              <w:left w:w="90" w:type="dxa"/>
              <w:bottom w:w="90" w:type="dxa"/>
              <w:right w:w="90" w:type="dxa"/>
            </w:tcMar>
            <w:vAlign w:val="center"/>
          </w:tcPr>
          <w:p w14:paraId="6B9E5800" w14:textId="77777777" w:rsidR="005D6043" w:rsidRDefault="00A3732B">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34A2EE2A" w14:textId="77777777" w:rsidR="005D6043" w:rsidRDefault="00A3732B">
            <w:pPr>
              <w:spacing w:before="20" w:after="20"/>
              <w:jc w:val="left"/>
            </w:pPr>
            <w:r>
              <w:rPr>
                <w:sz w:val="21"/>
              </w:rPr>
              <w:t>Scala metri/millimetri</w:t>
            </w:r>
          </w:p>
        </w:tc>
      </w:tr>
      <w:tr w:rsidR="005D6043" w14:paraId="4EF69EEC" w14:textId="77777777">
        <w:trPr>
          <w:cantSplit/>
          <w:jc w:val="center"/>
        </w:trPr>
        <w:tc>
          <w:tcPr>
            <w:tcW w:w="2381" w:type="dxa"/>
            <w:tcMar>
              <w:top w:w="90" w:type="dxa"/>
              <w:left w:w="90" w:type="dxa"/>
              <w:bottom w:w="90" w:type="dxa"/>
              <w:right w:w="90" w:type="dxa"/>
            </w:tcMar>
            <w:vAlign w:val="center"/>
          </w:tcPr>
          <w:p w14:paraId="74FB4439" w14:textId="77777777" w:rsidR="005D6043" w:rsidRDefault="00A3732B">
            <w:pPr>
              <w:spacing w:before="20" w:after="20"/>
              <w:jc w:val="left"/>
            </w:pPr>
            <w:r>
              <w:rPr>
                <w:sz w:val="21"/>
              </w:rPr>
              <w:t>Posizionamento</w:t>
            </w:r>
          </w:p>
        </w:tc>
        <w:tc>
          <w:tcPr>
            <w:tcW w:w="3402" w:type="dxa"/>
            <w:tcMar>
              <w:top w:w="90" w:type="dxa"/>
              <w:left w:w="90" w:type="dxa"/>
              <w:bottom w:w="90" w:type="dxa"/>
              <w:right w:w="90" w:type="dxa"/>
            </w:tcMar>
            <w:vAlign w:val="center"/>
          </w:tcPr>
          <w:p w14:paraId="66752355" w14:textId="77777777" w:rsidR="005D6043" w:rsidRDefault="00A3732B">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36D971FC" w14:textId="77777777" w:rsidR="005D6043" w:rsidRDefault="00A3732B">
            <w:pPr>
              <w:spacing w:before="20" w:after="20"/>
              <w:jc w:val="left"/>
            </w:pPr>
            <w:r>
              <w:rPr>
                <w:sz w:val="21"/>
              </w:rPr>
              <w:t>Traslazione o rotazione inattesa</w:t>
            </w:r>
          </w:p>
        </w:tc>
      </w:tr>
      <w:tr w:rsidR="005D6043" w14:paraId="26028711" w14:textId="77777777">
        <w:trPr>
          <w:cantSplit/>
          <w:jc w:val="center"/>
        </w:trPr>
        <w:tc>
          <w:tcPr>
            <w:tcW w:w="2381" w:type="dxa"/>
            <w:tcMar>
              <w:top w:w="90" w:type="dxa"/>
              <w:left w:w="90" w:type="dxa"/>
              <w:bottom w:w="90" w:type="dxa"/>
              <w:right w:w="90" w:type="dxa"/>
            </w:tcMar>
            <w:vAlign w:val="center"/>
          </w:tcPr>
          <w:p w14:paraId="663B9D6C" w14:textId="77777777" w:rsidR="005D6043" w:rsidRDefault="00A3732B">
            <w:pPr>
              <w:spacing w:before="20" w:after="20"/>
              <w:jc w:val="left"/>
            </w:pPr>
            <w:r>
              <w:rPr>
                <w:sz w:val="21"/>
              </w:rPr>
              <w:t>Identità</w:t>
            </w:r>
          </w:p>
        </w:tc>
        <w:tc>
          <w:tcPr>
            <w:tcW w:w="3402" w:type="dxa"/>
            <w:tcMar>
              <w:top w:w="90" w:type="dxa"/>
              <w:left w:w="90" w:type="dxa"/>
              <w:bottom w:w="90" w:type="dxa"/>
              <w:right w:w="90" w:type="dxa"/>
            </w:tcMar>
            <w:vAlign w:val="center"/>
          </w:tcPr>
          <w:p w14:paraId="18132256" w14:textId="77777777" w:rsidR="005D6043" w:rsidRDefault="00A3732B">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3118F883" w14:textId="77777777" w:rsidR="005D6043" w:rsidRDefault="00A3732B">
            <w:pPr>
              <w:spacing w:before="20" w:after="20"/>
              <w:jc w:val="left"/>
            </w:pPr>
            <w:r>
              <w:rPr>
                <w:sz w:val="21"/>
              </w:rPr>
              <w:t>Elementi duplicati o persi</w:t>
            </w:r>
          </w:p>
        </w:tc>
      </w:tr>
      <w:tr w:rsidR="005D6043" w14:paraId="60D51D9E" w14:textId="77777777">
        <w:trPr>
          <w:cantSplit/>
          <w:jc w:val="center"/>
        </w:trPr>
        <w:tc>
          <w:tcPr>
            <w:tcW w:w="2381" w:type="dxa"/>
            <w:tcMar>
              <w:top w:w="90" w:type="dxa"/>
              <w:left w:w="90" w:type="dxa"/>
              <w:bottom w:w="90" w:type="dxa"/>
              <w:right w:w="90" w:type="dxa"/>
            </w:tcMar>
            <w:vAlign w:val="center"/>
          </w:tcPr>
          <w:p w14:paraId="4A0469F9" w14:textId="77777777" w:rsidR="005D6043" w:rsidRDefault="00A3732B">
            <w:pPr>
              <w:spacing w:before="20" w:after="20"/>
              <w:jc w:val="left"/>
            </w:pPr>
            <w:r>
              <w:rPr>
                <w:sz w:val="21"/>
              </w:rPr>
              <w:t>Materiale</w:t>
            </w:r>
          </w:p>
        </w:tc>
        <w:tc>
          <w:tcPr>
            <w:tcW w:w="3402" w:type="dxa"/>
            <w:tcMar>
              <w:top w:w="90" w:type="dxa"/>
              <w:left w:w="90" w:type="dxa"/>
              <w:bottom w:w="90" w:type="dxa"/>
              <w:right w:w="90" w:type="dxa"/>
            </w:tcMar>
            <w:vAlign w:val="center"/>
          </w:tcPr>
          <w:p w14:paraId="26624449" w14:textId="77777777" w:rsidR="005D6043" w:rsidRDefault="00A3732B">
            <w:pPr>
              <w:spacing w:before="20" w:after="20"/>
              <w:jc w:val="center"/>
            </w:pPr>
            <w:r>
              <w:rPr>
                <w:sz w:val="21"/>
              </w:rPr>
              <w:t>Proprietà e fonte</w:t>
            </w:r>
          </w:p>
        </w:tc>
        <w:tc>
          <w:tcPr>
            <w:tcW w:w="3855" w:type="dxa"/>
            <w:tcMar>
              <w:top w:w="90" w:type="dxa"/>
              <w:left w:w="90" w:type="dxa"/>
              <w:bottom w:w="90" w:type="dxa"/>
              <w:right w:w="90" w:type="dxa"/>
            </w:tcMar>
            <w:vAlign w:val="center"/>
          </w:tcPr>
          <w:p w14:paraId="22E25B4B" w14:textId="77777777" w:rsidR="005D6043" w:rsidRDefault="00A3732B">
            <w:pPr>
              <w:spacing w:before="20" w:after="20"/>
              <w:jc w:val="left"/>
            </w:pPr>
            <w:r>
              <w:rPr>
                <w:sz w:val="21"/>
              </w:rPr>
              <w:t>Nome senza parametri utilizzabili</w:t>
            </w:r>
          </w:p>
        </w:tc>
      </w:tr>
      <w:tr w:rsidR="005D6043" w14:paraId="616C2FF6" w14:textId="77777777">
        <w:trPr>
          <w:cantSplit/>
          <w:jc w:val="center"/>
        </w:trPr>
        <w:tc>
          <w:tcPr>
            <w:tcW w:w="2381" w:type="dxa"/>
            <w:tcMar>
              <w:top w:w="90" w:type="dxa"/>
              <w:left w:w="90" w:type="dxa"/>
              <w:bottom w:w="90" w:type="dxa"/>
              <w:right w:w="90" w:type="dxa"/>
            </w:tcMar>
            <w:vAlign w:val="center"/>
          </w:tcPr>
          <w:p w14:paraId="6ADE1A47" w14:textId="77777777" w:rsidR="005D6043" w:rsidRDefault="00A3732B">
            <w:pPr>
              <w:spacing w:before="20" w:after="20"/>
              <w:jc w:val="left"/>
            </w:pPr>
            <w:r>
              <w:rPr>
                <w:sz w:val="21"/>
              </w:rPr>
              <w:t>Connettività</w:t>
            </w:r>
          </w:p>
        </w:tc>
        <w:tc>
          <w:tcPr>
            <w:tcW w:w="3402" w:type="dxa"/>
            <w:tcMar>
              <w:top w:w="90" w:type="dxa"/>
              <w:left w:w="90" w:type="dxa"/>
              <w:bottom w:w="90" w:type="dxa"/>
              <w:right w:w="90" w:type="dxa"/>
            </w:tcMar>
            <w:vAlign w:val="center"/>
          </w:tcPr>
          <w:p w14:paraId="65A2F480" w14:textId="77777777" w:rsidR="005D6043" w:rsidRDefault="00A3732B">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378AC31E" w14:textId="77777777" w:rsidR="005D6043" w:rsidRDefault="00A3732B">
            <w:pPr>
              <w:spacing w:before="20" w:after="20"/>
              <w:jc w:val="left"/>
            </w:pPr>
            <w:r>
              <w:rPr>
                <w:sz w:val="21"/>
              </w:rPr>
              <w:t>Solidi che si toccano ma aste scollegate</w:t>
            </w:r>
          </w:p>
        </w:tc>
      </w:tr>
    </w:tbl>
    <w:p w14:paraId="0E78D6F3" w14:textId="77777777" w:rsidR="005D6043" w:rsidRDefault="005D6043"/>
    <w:p w14:paraId="4CDACEF1" w14:textId="77777777" w:rsidR="005D6043" w:rsidRDefault="00A3732B">
      <w:pPr>
        <w:pStyle w:val="Titolo2"/>
        <w:keepNext/>
        <w:spacing w:after="140"/>
      </w:pPr>
      <w:bookmarkStart w:id="243" w:name="_Toc244140023"/>
      <w:r>
        <w:t>CDE e revisione</w:t>
      </w:r>
      <w:bookmarkEnd w:id="243"/>
    </w:p>
    <w:p w14:paraId="0141C2E7" w14:textId="77777777" w:rsidR="005D6043" w:rsidRDefault="00A3732B">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52DED91B" w14:textId="77777777" w:rsidR="005D6043" w:rsidRDefault="00A3732B">
      <w:pPr>
        <w:pStyle w:val="Titolo2"/>
        <w:keepNext/>
        <w:spacing w:after="140"/>
      </w:pPr>
      <w:bookmarkStart w:id="244" w:name="_Toc244140024"/>
      <w:r>
        <w:t>Procedura di accettazione</w:t>
      </w:r>
      <w:bookmarkEnd w:id="244"/>
    </w:p>
    <w:p w14:paraId="4A3BBBB3" w14:textId="77777777" w:rsidR="005D6043" w:rsidRDefault="00A3732B">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709C8DA1" w14:textId="77777777" w:rsidR="005D6043" w:rsidRDefault="00A3732B">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40F23DE4" w14:textId="77777777" w:rsidR="005D6043" w:rsidRDefault="00A3732B">
      <w:pPr>
        <w:pStyle w:val="Titolo1"/>
        <w:keepNext/>
        <w:spacing w:after="140"/>
      </w:pPr>
      <w:bookmarkStart w:id="245" w:name="_Toc244140025"/>
      <w:r>
        <w:t>Progettazione parametrica e controllo delle dipendenze</w:t>
      </w:r>
      <w:bookmarkEnd w:id="245"/>
    </w:p>
    <w:p w14:paraId="283D3CF4" w14:textId="77777777" w:rsidR="005D6043" w:rsidRDefault="00A3732B">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50583069" w14:textId="77777777" w:rsidR="005D6043" w:rsidRDefault="00A3732B">
      <w:pPr>
        <w:pStyle w:val="Titolo2"/>
        <w:keepNext/>
        <w:spacing w:after="140"/>
      </w:pPr>
      <w:bookmarkStart w:id="246" w:name="_Toc244140026"/>
      <w:r>
        <w:lastRenderedPageBreak/>
        <w:t>Separare quattro passaggi</w:t>
      </w:r>
      <w:bookmarkEnd w:id="246"/>
    </w:p>
    <w:p w14:paraId="624608D4" w14:textId="77777777" w:rsidR="005D6043" w:rsidRDefault="00A3732B">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33CDA14E" w14:textId="77777777" w:rsidR="005D6043" w:rsidRDefault="00A3732B">
      <w:pPr>
        <w:pStyle w:val="Titolo2"/>
        <w:keepNext/>
        <w:spacing w:after="140"/>
      </w:pPr>
      <w:bookmarkStart w:id="247" w:name="_Toc244140027"/>
      <w:r>
        <w:t>Un esempio di dipendenza</w:t>
      </w:r>
      <w:bookmarkEnd w:id="247"/>
    </w:p>
    <w:p w14:paraId="72B20393" w14:textId="77777777" w:rsidR="005D6043" w:rsidRDefault="00A3732B">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3240213A" w14:textId="77777777" w:rsidR="005D6043" w:rsidRDefault="00A3732B">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61478D9A" w14:textId="77777777" w:rsidR="005D6043" w:rsidRDefault="00A3732B">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11103D7E" w14:textId="77777777" w:rsidR="005D6043" w:rsidRDefault="00A3732B">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3713B782" w14:textId="77777777" w:rsidR="005D6043" w:rsidRDefault="00A3732B">
      <w:pPr>
        <w:pStyle w:val="Titolo2"/>
        <w:keepNext/>
        <w:spacing w:after="140"/>
      </w:pPr>
      <w:bookmarkStart w:id="248" w:name="_Toc244140028"/>
      <w:r>
        <w:t>Dati strutturati e identità</w:t>
      </w:r>
      <w:bookmarkEnd w:id="248"/>
    </w:p>
    <w:p w14:paraId="0A73BA91" w14:textId="77777777" w:rsidR="005D6043" w:rsidRDefault="00A3732B">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14C8F2F8" w14:textId="77777777" w:rsidR="005D6043" w:rsidRDefault="00A3732B">
      <w:pPr>
        <w:pStyle w:val="Titolo2"/>
        <w:keepNext/>
        <w:spacing w:after="140"/>
      </w:pPr>
      <w:bookmarkStart w:id="249" w:name="_Toc244140029"/>
      <w:r>
        <w:t>Riproducibilità e limiti</w:t>
      </w:r>
      <w:bookmarkEnd w:id="249"/>
    </w:p>
    <w:p w14:paraId="7C1DC099" w14:textId="77777777" w:rsidR="005D6043" w:rsidRDefault="00A3732B">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1C72A9BE" w14:textId="77777777" w:rsidR="005D6043" w:rsidRDefault="00A3732B">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75E690BF" w14:textId="77777777" w:rsidR="005D6043" w:rsidRDefault="00A3732B">
      <w:pPr>
        <w:pStyle w:val="Titolo1"/>
        <w:keepNext/>
        <w:spacing w:after="140"/>
      </w:pPr>
      <w:bookmarkStart w:id="250" w:name="_Toc244140030"/>
      <w:r>
        <w:t>Acciaio per armature: proprietà e diagrammi</w:t>
      </w:r>
      <w:bookmarkEnd w:id="250"/>
    </w:p>
    <w:p w14:paraId="294BEE78" w14:textId="77777777" w:rsidR="005D6043" w:rsidRDefault="00A3732B">
      <w:pPr>
        <w:spacing w:after="140"/>
      </w:pPr>
      <w:r>
        <w:t xml:space="preserve">Il materiale definisce la risposta delle barre; non verifica da solo una sezione. La scheda propone B450C, B450A, classi storiche FeB e un materiale personalizzato. Nel catalogo </w:t>
      </w:r>
      <w:r>
        <w:lastRenderedPageBreak/>
        <w:t xml:space="preserve">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14:paraId="61082777" w14:textId="77777777" w:rsidR="005D6043" w:rsidRDefault="00A3732B">
      <w:pPr>
        <w:pStyle w:val="Titolo2"/>
        <w:keepNext/>
        <w:spacing w:after="140"/>
      </w:pPr>
      <w:bookmarkStart w:id="251" w:name="_Toc244140031"/>
      <w:r>
        <w:t>Grandezze e unità</w:t>
      </w:r>
      <w:bookmarkEnd w:id="25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4E3FBC33" w14:textId="77777777">
        <w:trPr>
          <w:cantSplit/>
          <w:tblHeader/>
          <w:jc w:val="center"/>
        </w:trPr>
        <w:tc>
          <w:tcPr>
            <w:tcW w:w="2381" w:type="dxa"/>
            <w:shd w:val="clear" w:color="auto" w:fill="E7E6E6"/>
            <w:tcMar>
              <w:top w:w="90" w:type="dxa"/>
              <w:left w:w="90" w:type="dxa"/>
              <w:bottom w:w="90" w:type="dxa"/>
              <w:right w:w="90" w:type="dxa"/>
            </w:tcMar>
            <w:vAlign w:val="center"/>
          </w:tcPr>
          <w:p w14:paraId="10DEF113" w14:textId="77777777" w:rsidR="005D6043" w:rsidRDefault="00A3732B">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53D32E82" w14:textId="77777777" w:rsidR="005D6043" w:rsidRDefault="00A3732B">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7AC0B70" w14:textId="77777777" w:rsidR="005D6043" w:rsidRDefault="00A3732B">
            <w:pPr>
              <w:spacing w:before="20" w:after="20"/>
              <w:jc w:val="center"/>
            </w:pPr>
            <w:r>
              <w:rPr>
                <w:b/>
                <w:sz w:val="21"/>
              </w:rPr>
              <w:t>Unità</w:t>
            </w:r>
          </w:p>
        </w:tc>
      </w:tr>
      <w:tr w:rsidR="005D6043" w14:paraId="7052DE25" w14:textId="77777777">
        <w:trPr>
          <w:cantSplit/>
          <w:jc w:val="center"/>
        </w:trPr>
        <w:tc>
          <w:tcPr>
            <w:tcW w:w="2381" w:type="dxa"/>
            <w:tcMar>
              <w:top w:w="90" w:type="dxa"/>
              <w:left w:w="90" w:type="dxa"/>
              <w:bottom w:w="90" w:type="dxa"/>
              <w:right w:w="90" w:type="dxa"/>
            </w:tcMar>
            <w:vAlign w:val="center"/>
          </w:tcPr>
          <w:p w14:paraId="7E23DBAC" w14:textId="77777777" w:rsidR="005D6043" w:rsidRDefault="00A3732B">
            <w:pPr>
              <w:spacing w:before="20" w:after="20"/>
              <w:jc w:val="left"/>
            </w:pPr>
            <w:r>
              <w:rPr>
                <w:sz w:val="21"/>
              </w:rPr>
              <w:t>Es</w:t>
            </w:r>
          </w:p>
        </w:tc>
        <w:tc>
          <w:tcPr>
            <w:tcW w:w="3402" w:type="dxa"/>
            <w:tcMar>
              <w:top w:w="90" w:type="dxa"/>
              <w:left w:w="90" w:type="dxa"/>
              <w:bottom w:w="90" w:type="dxa"/>
              <w:right w:w="90" w:type="dxa"/>
            </w:tcMar>
            <w:vAlign w:val="center"/>
          </w:tcPr>
          <w:p w14:paraId="40AF4BF2" w14:textId="77777777" w:rsidR="005D6043" w:rsidRDefault="00A3732B">
            <w:pPr>
              <w:spacing w:before="20" w:after="20"/>
              <w:jc w:val="center"/>
            </w:pPr>
            <w:r>
              <w:rPr>
                <w:sz w:val="21"/>
              </w:rPr>
              <w:t>Modulo elastico</w:t>
            </w:r>
          </w:p>
        </w:tc>
        <w:tc>
          <w:tcPr>
            <w:tcW w:w="3855" w:type="dxa"/>
            <w:tcMar>
              <w:top w:w="90" w:type="dxa"/>
              <w:left w:w="90" w:type="dxa"/>
              <w:bottom w:w="90" w:type="dxa"/>
              <w:right w:w="90" w:type="dxa"/>
            </w:tcMar>
            <w:vAlign w:val="center"/>
          </w:tcPr>
          <w:p w14:paraId="20016380" w14:textId="77777777" w:rsidR="005D6043" w:rsidRDefault="00A3732B">
            <w:pPr>
              <w:spacing w:before="20" w:after="20"/>
              <w:jc w:val="center"/>
            </w:pPr>
            <w:r>
              <w:rPr>
                <w:sz w:val="21"/>
              </w:rPr>
              <w:t>MPa</w:t>
            </w:r>
          </w:p>
        </w:tc>
      </w:tr>
      <w:tr w:rsidR="005D6043" w14:paraId="6D247F26" w14:textId="77777777">
        <w:trPr>
          <w:cantSplit/>
          <w:jc w:val="center"/>
        </w:trPr>
        <w:tc>
          <w:tcPr>
            <w:tcW w:w="2381" w:type="dxa"/>
            <w:tcMar>
              <w:top w:w="90" w:type="dxa"/>
              <w:left w:w="90" w:type="dxa"/>
              <w:bottom w:w="90" w:type="dxa"/>
              <w:right w:w="90" w:type="dxa"/>
            </w:tcMar>
            <w:vAlign w:val="center"/>
          </w:tcPr>
          <w:p w14:paraId="36211792" w14:textId="77777777" w:rsidR="005D6043" w:rsidRDefault="00A3732B">
            <w:pPr>
              <w:spacing w:before="20" w:after="20"/>
              <w:jc w:val="left"/>
            </w:pPr>
            <w:r>
              <w:rPr>
                <w:sz w:val="21"/>
              </w:rPr>
              <w:t>fyk, fu</w:t>
            </w:r>
          </w:p>
        </w:tc>
        <w:tc>
          <w:tcPr>
            <w:tcW w:w="3402" w:type="dxa"/>
            <w:tcMar>
              <w:top w:w="90" w:type="dxa"/>
              <w:left w:w="90" w:type="dxa"/>
              <w:bottom w:w="90" w:type="dxa"/>
              <w:right w:w="90" w:type="dxa"/>
            </w:tcMar>
            <w:vAlign w:val="center"/>
          </w:tcPr>
          <w:p w14:paraId="2E9205B2" w14:textId="77777777" w:rsidR="005D6043" w:rsidRDefault="00A3732B">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32F14658" w14:textId="77777777" w:rsidR="005D6043" w:rsidRDefault="00A3732B">
            <w:pPr>
              <w:spacing w:before="20" w:after="20"/>
              <w:jc w:val="center"/>
            </w:pPr>
            <w:r>
              <w:rPr>
                <w:sz w:val="21"/>
              </w:rPr>
              <w:t>MPa</w:t>
            </w:r>
          </w:p>
        </w:tc>
      </w:tr>
      <w:tr w:rsidR="005D6043" w14:paraId="3A40D9DB" w14:textId="77777777">
        <w:trPr>
          <w:cantSplit/>
          <w:jc w:val="center"/>
        </w:trPr>
        <w:tc>
          <w:tcPr>
            <w:tcW w:w="2381" w:type="dxa"/>
            <w:tcMar>
              <w:top w:w="90" w:type="dxa"/>
              <w:left w:w="90" w:type="dxa"/>
              <w:bottom w:w="90" w:type="dxa"/>
              <w:right w:w="90" w:type="dxa"/>
            </w:tcMar>
            <w:vAlign w:val="center"/>
          </w:tcPr>
          <w:p w14:paraId="2C2EC533" w14:textId="77777777" w:rsidR="005D6043" w:rsidRDefault="00A3732B">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194FFAB0" w14:textId="77777777" w:rsidR="005D6043" w:rsidRDefault="00A3732B">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2C50FE84" w14:textId="77777777" w:rsidR="005D6043" w:rsidRDefault="00A3732B">
            <w:pPr>
              <w:spacing w:before="20" w:after="20"/>
              <w:jc w:val="center"/>
            </w:pPr>
            <w:r>
              <w:rPr>
                <w:sz w:val="21"/>
              </w:rPr>
              <w:t>adimensionale</w:t>
            </w:r>
          </w:p>
        </w:tc>
      </w:tr>
      <w:tr w:rsidR="005D6043" w14:paraId="6297BDCB" w14:textId="77777777">
        <w:trPr>
          <w:cantSplit/>
          <w:jc w:val="center"/>
        </w:trPr>
        <w:tc>
          <w:tcPr>
            <w:tcW w:w="2381" w:type="dxa"/>
            <w:tcMar>
              <w:top w:w="90" w:type="dxa"/>
              <w:left w:w="90" w:type="dxa"/>
              <w:bottom w:w="90" w:type="dxa"/>
              <w:right w:w="90" w:type="dxa"/>
            </w:tcMar>
            <w:vAlign w:val="center"/>
          </w:tcPr>
          <w:p w14:paraId="64F28078" w14:textId="77777777" w:rsidR="005D6043" w:rsidRDefault="00A3732B">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46377A99" w14:textId="77777777" w:rsidR="005D6043" w:rsidRDefault="00A3732B">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596714D9" w14:textId="77777777" w:rsidR="005D6043" w:rsidRDefault="00A3732B">
            <w:pPr>
              <w:spacing w:before="20" w:after="20"/>
              <w:jc w:val="left"/>
            </w:pPr>
            <w:r>
              <w:rPr>
                <w:sz w:val="21"/>
              </w:rPr>
              <w:t>adimensionale nelle formule</w:t>
            </w:r>
          </w:p>
        </w:tc>
      </w:tr>
    </w:tbl>
    <w:p w14:paraId="72590356" w14:textId="77777777" w:rsidR="005D6043" w:rsidRDefault="005D6043"/>
    <w:p w14:paraId="5BE1FE57" w14:textId="77777777" w:rsidR="005D6043" w:rsidRDefault="00A3732B">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07E73271" w14:textId="77777777" w:rsidR="005D6043" w:rsidRDefault="00A3732B">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4B86BC91" w14:textId="77777777" w:rsidR="005D6043" w:rsidRDefault="00A3732B">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0AFCE444" w14:textId="77777777" w:rsidR="005D6043" w:rsidRDefault="00A3732B">
      <w:pPr>
        <w:pStyle w:val="Titolo2"/>
        <w:keepNext/>
        <w:spacing w:after="140"/>
      </w:pPr>
      <w:bookmarkStart w:id="252" w:name="_Toc244140032"/>
      <w:r>
        <w:t>Diagramma e classe storica</w:t>
      </w:r>
      <w:bookmarkEnd w:id="252"/>
    </w:p>
    <w:p w14:paraId="22CDB329" w14:textId="77777777" w:rsidR="005D6043" w:rsidRDefault="00A3732B">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485EF70C" w14:textId="77777777" w:rsidR="005D6043" w:rsidRDefault="00A3732B">
      <w:pPr>
        <w:spacing w:after="140"/>
      </w:pPr>
      <w:r>
        <w:t xml:space="preserve">Con il diagramma Elastoplastico il ramo di progetto oltre </w:t>
      </w:r>
      <w:r>
        <w:rPr>
          <w:rFonts w:ascii="Calibri" w:eastAsia="Calibri" w:hAnsi="Calibri" w:cs="Calibri"/>
        </w:rPr>
        <w:t>ε</w:t>
      </w:r>
      <w:r>
        <w:t xml:space="preserve">yd resta orizzontale a fyd. Con il diagramma Incrudente il ramo di progetto va da fyd in </w:t>
      </w:r>
      <w:r>
        <w:rPr>
          <w:rFonts w:ascii="Calibri" w:eastAsia="Calibri" w:hAnsi="Calibri" w:cs="Calibri"/>
        </w:rPr>
        <w:t>ε</w:t>
      </w:r>
      <w:r>
        <w:t>yd a k·fyk/</w:t>
      </w:r>
      <w:r>
        <w:rPr>
          <w:rFonts w:ascii="Calibri" w:eastAsia="Calibri" w:hAnsi="Calibri" w:cs="Calibri"/>
        </w:rPr>
        <w:t>γ</w:t>
      </w:r>
      <w:r>
        <w:t xml:space="preserve">s in </w:t>
      </w:r>
      <w:r>
        <w:rPr>
          <w:rFonts w:ascii="Calibri" w:eastAsia="Calibri" w:hAnsi="Calibri" w:cs="Calibri"/>
        </w:rPr>
        <w:t>ε</w:t>
      </w:r>
      <w:r>
        <w:t xml:space="preserve">uk, con k = fu/fyk ed </w:t>
      </w:r>
      <w:r>
        <w:rPr>
          <w:rFonts w:ascii="Calibri" w:eastAsia="Calibri" w:hAnsi="Calibri" w:cs="Calibri"/>
        </w:rPr>
        <w:t>ε</w:t>
      </w:r>
      <w:r>
        <w:t xml:space="preserve">uk la deformazione ultima del materiale (EN 1992-1-1 §3.2.7(2) e Fig. 3.8; per i trefoli §3.3.6(7) e Fig. 3.10); la deformazione ultima di progetto </w:t>
      </w:r>
      <w:r>
        <w:rPr>
          <w:rFonts w:ascii="Calibri" w:eastAsia="Calibri" w:hAnsi="Calibri" w:cs="Calibri"/>
        </w:rPr>
        <w:t>ε</w:t>
      </w:r>
      <w:r>
        <w:t>ud resta il limite delle verifiche. Per |</w:t>
      </w:r>
      <w:r>
        <w:rPr>
          <w:rFonts w:ascii="Calibri" w:eastAsia="Calibri" w:hAnsi="Calibri" w:cs="Calibri"/>
        </w:rPr>
        <w:t>ε</w:t>
      </w:r>
      <w:r>
        <w:t xml:space="preserve">| </w:t>
      </w:r>
      <w:r>
        <w:rPr>
          <w:rFonts w:ascii="Calibri" w:eastAsia="Calibri" w:hAnsi="Calibri" w:cs="Calibri"/>
        </w:rPr>
        <w:t>&gt;</w:t>
      </w:r>
      <w:r>
        <w:t xml:space="preserve"> </w:t>
      </w:r>
      <w:r>
        <w:rPr>
          <w:rFonts w:ascii="Calibri" w:eastAsia="Calibri" w:hAnsi="Calibri" w:cs="Calibri"/>
        </w:rPr>
        <w:t>ε</w:t>
      </w:r>
      <w:r>
        <w:t xml:space="preserve">yd la legge di progetto è la curva caratteristica divisa per </w:t>
      </w:r>
      <w:r>
        <w:rPr>
          <w:rFonts w:ascii="Calibri" w:eastAsia="Calibri" w:hAnsi="Calibri" w:cs="Calibri"/>
        </w:rPr>
        <w:t>γ</w:t>
      </w:r>
      <w:r>
        <w:t>s, letta nella deformazione corrispondente:</w:t>
      </w:r>
    </w:p>
    <w:p w14:paraId="7E386850" w14:textId="77777777" w:rsidR="005D6043" w:rsidRDefault="00A3732B">
      <w:pPr>
        <w:keepNext/>
        <w:spacing w:before="60" w:after="80"/>
        <w:ind w:left="255"/>
      </w:pPr>
      <m:oMathPara>
        <m:oMath>
          <m:sSub>
            <m:e>
              <m:r>
                <m:t>σ</m:t>
              </m:r>
            </m:e>
            <m:sub>
              <m:r>
                <m:t>d</m:t>
              </m:r>
            </m:sub>
          </m:sSub>
          <m:r>
            <m:t>(ε)=</m:t>
          </m:r>
          <m:f>
            <m:fPr>
              <m:type m:val="bar"/>
            </m:fPr>
            <m:num>
              <m:r>
                <m:t>1</m:t>
              </m:r>
            </m:num>
            <m:den>
              <m:sSub>
                <m:e>
                  <m:r>
                    <m:t>γ</m:t>
                  </m:r>
                </m:e>
                <m:sub>
                  <m:r>
                    <m:t>s</m:t>
                  </m:r>
                </m:sub>
              </m:sSub>
            </m:den>
          </m:f>
          <m:sSub>
            <m:e>
              <m:r>
                <m:t>σ</m:t>
              </m:r>
            </m:e>
            <m:sub>
              <m:r>
                <m:t>k</m:t>
              </m:r>
            </m:sub>
          </m:sSub>
          <m:d>
            <m:dPr>
              <m:sepChr m:val=""/>
            </m:dPr>
            <m:e>
              <m:sSub>
                <m:e>
                  <m:r>
                    <m:t>ε</m:t>
                  </m:r>
                </m:e>
                <m:sub>
                  <m:r>
                    <m:t>yk</m:t>
                  </m:r>
                </m:sub>
              </m:sSub>
              <m:r>
                <m:t>+</m:t>
              </m:r>
              <m:r>
                <m:t>(</m:t>
              </m:r>
              <m:r>
                <m:t>|</m:t>
              </m:r>
              <m:r>
                <m:t>ε</m:t>
              </m:r>
              <m:r>
                <m:t>|</m:t>
              </m:r>
              <m:r>
                <m:t>−</m:t>
              </m:r>
              <m:sSub>
                <m:e>
                  <m:r>
                    <m:t>ε</m:t>
                  </m:r>
                </m:e>
                <m:sub>
                  <m:r>
                    <m:t>yd</m:t>
                  </m:r>
                </m:sub>
              </m:sSub>
              <m:r>
                <m:t>)</m:t>
              </m:r>
              <m:f>
                <m:fPr>
                  <m:type m:val="bar"/>
                </m:fPr>
                <m:num>
                  <m:sSub>
                    <m:e>
                      <m:r>
                        <m:t>ε</m:t>
                      </m:r>
                    </m:e>
                    <m:sub>
                      <m:r>
                        <m:t>uk</m:t>
                      </m:r>
                    </m:sub>
                  </m:sSub>
                  <m:r>
                    <m:t>−</m:t>
                  </m:r>
                  <m:sSub>
                    <m:e>
                      <m:r>
                        <m:t>ε</m:t>
                      </m:r>
                    </m:e>
                    <m:sub>
                      <m:r>
                        <m:t>yk</m:t>
                      </m:r>
                    </m:sub>
                  </m:sSub>
                </m:num>
                <m:den>
                  <m:sSub>
                    <m:e>
                      <m:r>
                        <m:t>ε</m:t>
                      </m:r>
                    </m:e>
                    <m:sub>
                      <m:r>
                        <m:t>uk</m:t>
                      </m:r>
                    </m:sub>
                  </m:sSub>
                  <m:r>
                    <m:t>−</m:t>
                  </m:r>
                  <m:sSub>
                    <m:e>
                      <m:r>
                        <m:t>ε</m:t>
                      </m:r>
                    </m:e>
                    <m:sub>
                      <m:r>
                        <m:t>yd</m:t>
                      </m:r>
                    </m:sub>
                  </m:sSub>
                </m:den>
              </m:f>
            </m:e>
          </m:d>
        </m:oMath>
      </m:oMathPara>
    </w:p>
    <w:p w14:paraId="5506C6EA" w14:textId="77777777" w:rsidR="005D6043" w:rsidRDefault="00A3732B">
      <w:pPr>
        <w:spacing w:after="140"/>
      </w:pPr>
      <w:r>
        <w:t xml:space="preserve">Fino alla 1.14.3 il ramo incrudente di progetto era la curva caratteristica traslata lungo la retta elastica e abbassata di fyk − fyd, con l'incremento di incrudimento riferito a fyk: per </w:t>
      </w:r>
      <w:r>
        <w:lastRenderedPageBreak/>
        <w:t xml:space="preserve">B450C con k = 1,15 ed </w:t>
      </w:r>
      <w:r>
        <w:rPr>
          <w:rFonts w:ascii="Calibri" w:eastAsia="Calibri" w:hAnsi="Calibri" w:cs="Calibri"/>
        </w:rPr>
        <w:t>ε</w:t>
      </w:r>
      <w:r>
        <w:t xml:space="preserve">uk = 7,5 % la tensione in </w:t>
      </w:r>
      <w:r>
        <w:rPr>
          <w:rFonts w:ascii="Calibri" w:eastAsia="Calibri" w:hAnsi="Calibri" w:cs="Calibri"/>
        </w:rPr>
        <w:t>ε</w:t>
      </w:r>
      <w:r>
        <w:t>ud superava di circa 8 MPa (2 %) quella della legge attuale. Il ramo orizzontale non cambia.</w:t>
      </w:r>
    </w:p>
    <w:p w14:paraId="0009D09C" w14:textId="77777777" w:rsidR="005D6043" w:rsidRDefault="00A3732B">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13949CBC" w14:textId="77777777" w:rsidR="005D6043" w:rsidRDefault="00A3732B">
      <w:pPr>
        <w:pStyle w:val="Titolo2"/>
        <w:keepNext/>
        <w:spacing w:after="140"/>
      </w:pPr>
      <w:bookmarkStart w:id="253" w:name="_Toc244140033"/>
      <w:r>
        <w:t>Trasferimento fra moduli</w:t>
      </w:r>
      <w:bookmarkEnd w:id="253"/>
    </w:p>
    <w:p w14:paraId="474D8448" w14:textId="77777777" w:rsidR="005D6043" w:rsidRDefault="00A3732B">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03D89732" w14:textId="77777777" w:rsidR="005D6043" w:rsidRDefault="00A3732B">
      <w:pPr>
        <w:spacing w:after="140"/>
      </w:pPr>
      <w:r>
        <w:t>Consulta Materiali e durabilità (Wiki) per la compilazione e Capacità orizzontale con Broms (Wiki) per il ruolo del momento resistente.</w:t>
      </w:r>
    </w:p>
    <w:p w14:paraId="272CFCAF" w14:textId="77777777" w:rsidR="005D6043" w:rsidRDefault="00A3732B">
      <w:pPr>
        <w:pStyle w:val="Titolo1"/>
        <w:keepNext/>
        <w:spacing w:after="140"/>
      </w:pPr>
      <w:bookmarkStart w:id="254" w:name="_Toc244140034"/>
      <w:r>
        <w:t>Profili di calcolo del calcestruzzo</w:t>
      </w:r>
      <w:bookmarkEnd w:id="254"/>
    </w:p>
    <w:p w14:paraId="03E67CCD" w14:textId="77777777" w:rsidR="005D6043" w:rsidRDefault="00A3732B">
      <w:pPr>
        <w:spacing w:after="140"/>
      </w:pPr>
      <w:r>
        <w:t>Questa matrice descrive le implementazioni presenti nel software, non certifica la conformità dell’intero progetto o la vigenza di ogni edizione nazionale. Il selettore propone NTC 2018, Model Code 2010,</w:t>
      </w:r>
    </w:p>
    <w:p w14:paraId="3C4E72EE" w14:textId="77777777" w:rsidR="005D6043" w:rsidRDefault="00A3732B">
      <w:pPr>
        <w:spacing w:after="140"/>
      </w:pPr>
      <w:r>
        <w:t>EN 1992-1-1 e le varianti UNI, DIN, DS e NS. CNR-DT 204 e TR34 restano leggibili</w:t>
      </w:r>
    </w:p>
    <w:p w14:paraId="289BDF9E" w14:textId="77777777" w:rsidR="005D6043" w:rsidRDefault="00A3732B">
      <w:pPr>
        <w:spacing w:after="140"/>
      </w:pPr>
      <w:r>
        <w:t>negli archivi storici, ma non sono proposti per nuovi calcoli: FRC e pavimentazioni</w:t>
      </w:r>
    </w:p>
    <w:p w14:paraId="7EDE6AFD" w14:textId="77777777" w:rsidR="005D6043" w:rsidRDefault="00A3732B">
      <w:pPr>
        <w:spacing w:after="140"/>
      </w:pPr>
      <w:r>
        <w:t>non fanno parte del modello di calcestruzzo ordinario qui descritto.</w:t>
      </w:r>
    </w:p>
    <w:p w14:paraId="35BB6DC3" w14:textId="77777777" w:rsidR="005D6043" w:rsidRDefault="00A3732B">
      <w:pPr>
        <w:pStyle w:val="Titolo2"/>
        <w:keepNext/>
        <w:spacing w:after="140"/>
      </w:pPr>
      <w:bookmarkStart w:id="255" w:name="_Toc244140035"/>
      <w:r>
        <w:t>Implementazioni</w:t>
      </w:r>
      <w:bookmarkEnd w:id="255"/>
    </w:p>
    <w:p w14:paraId="726EA36F" w14:textId="77777777" w:rsidR="005D6043" w:rsidRDefault="00A3732B">
      <w:pPr>
        <w:spacing w:after="140"/>
      </w:pPr>
      <w:r>
        <w:t>Le classi GPC.Model.Standards restano la sorgente dei coefficienti. Domini,</w:t>
      </w:r>
    </w:p>
    <w:p w14:paraId="1980D21C" w14:textId="77777777" w:rsidR="005D6043" w:rsidRDefault="00A3732B">
      <w:pPr>
        <w:spacing w:after="140"/>
      </w:pPr>
      <w:r>
        <w:t>tensioni e piani di deformazione usano GPC Checker; geometrie e baricentri</w:t>
      </w:r>
    </w:p>
    <w:p w14:paraId="7E094E84" w14:textId="77777777" w:rsidR="005D6043" w:rsidRDefault="00A3732B">
      <w:pPr>
        <w:spacing w:after="140"/>
      </w:pPr>
      <w:r>
        <w:t>usano GPC Geometry. Le formule specifiche dei profili sono in ANTHEA.Calculations, indipendente</w:t>
      </w:r>
    </w:p>
    <w:p w14:paraId="46160FB2" w14:textId="77777777" w:rsidR="005D6043" w:rsidRDefault="00A3732B">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6043" w14:paraId="5EDB478B" w14:textId="77777777">
        <w:trPr>
          <w:cantSplit/>
          <w:tblHeader/>
          <w:jc w:val="center"/>
        </w:trPr>
        <w:tc>
          <w:tcPr>
            <w:tcW w:w="2381" w:type="dxa"/>
            <w:shd w:val="clear" w:color="auto" w:fill="E7E6E6"/>
            <w:tcMar>
              <w:top w:w="90" w:type="dxa"/>
              <w:left w:w="90" w:type="dxa"/>
              <w:bottom w:w="90" w:type="dxa"/>
              <w:right w:w="90" w:type="dxa"/>
            </w:tcMar>
            <w:vAlign w:val="center"/>
          </w:tcPr>
          <w:p w14:paraId="5764EF50" w14:textId="77777777" w:rsidR="005D6043" w:rsidRDefault="00A3732B">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563DAD1F" w14:textId="77777777" w:rsidR="005D6043" w:rsidRDefault="00A3732B">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17276F08" w14:textId="77777777" w:rsidR="005D6043" w:rsidRDefault="00A3732B">
            <w:pPr>
              <w:spacing w:before="20" w:after="20"/>
              <w:jc w:val="left"/>
            </w:pPr>
            <w:r>
              <w:rPr>
                <w:b/>
                <w:sz w:val="21"/>
              </w:rPr>
              <w:t>Apertura delle fessure</w:t>
            </w:r>
          </w:p>
        </w:tc>
      </w:tr>
      <w:tr w:rsidR="005D6043" w14:paraId="37639672" w14:textId="77777777">
        <w:trPr>
          <w:cantSplit/>
          <w:jc w:val="center"/>
        </w:trPr>
        <w:tc>
          <w:tcPr>
            <w:tcW w:w="2381" w:type="dxa"/>
            <w:tcMar>
              <w:top w:w="90" w:type="dxa"/>
              <w:left w:w="90" w:type="dxa"/>
              <w:bottom w:w="90" w:type="dxa"/>
              <w:right w:w="90" w:type="dxa"/>
            </w:tcMar>
            <w:vAlign w:val="center"/>
          </w:tcPr>
          <w:p w14:paraId="1D547DD5" w14:textId="77777777" w:rsidR="005D6043" w:rsidRDefault="00A3732B">
            <w:pPr>
              <w:spacing w:before="20" w:after="20"/>
              <w:jc w:val="left"/>
            </w:pPr>
            <w:r>
              <w:rPr>
                <w:sz w:val="21"/>
              </w:rPr>
              <w:t>NTC 2018</w:t>
            </w:r>
          </w:p>
        </w:tc>
        <w:tc>
          <w:tcPr>
            <w:tcW w:w="3402" w:type="dxa"/>
            <w:tcMar>
              <w:top w:w="90" w:type="dxa"/>
              <w:left w:w="90" w:type="dxa"/>
              <w:bottom w:w="90" w:type="dxa"/>
              <w:right w:w="90" w:type="dxa"/>
            </w:tcMar>
            <w:vAlign w:val="center"/>
          </w:tcPr>
          <w:p w14:paraId="4D6C2227" w14:textId="77777777" w:rsidR="005D6043" w:rsidRDefault="00A3732B">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486720D6" w14:textId="77777777" w:rsidR="005D6043" w:rsidRDefault="00A3732B">
            <w:pPr>
              <w:spacing w:before="20" w:after="20"/>
              <w:jc w:val="left"/>
            </w:pPr>
            <w:r>
              <w:rPr>
                <w:sz w:val="21"/>
              </w:rPr>
              <w:t>NTC e Circolare 2019; frequente e quasi permanente</w:t>
            </w:r>
          </w:p>
        </w:tc>
      </w:tr>
      <w:tr w:rsidR="005D6043" w14:paraId="5BFC49D9" w14:textId="77777777">
        <w:trPr>
          <w:cantSplit/>
          <w:jc w:val="center"/>
        </w:trPr>
        <w:tc>
          <w:tcPr>
            <w:tcW w:w="2381" w:type="dxa"/>
            <w:tcMar>
              <w:top w:w="90" w:type="dxa"/>
              <w:left w:w="90" w:type="dxa"/>
              <w:bottom w:w="90" w:type="dxa"/>
              <w:right w:w="90" w:type="dxa"/>
            </w:tcMar>
            <w:vAlign w:val="center"/>
          </w:tcPr>
          <w:p w14:paraId="028F720D" w14:textId="77777777" w:rsidR="005D6043" w:rsidRDefault="00A3732B">
            <w:pPr>
              <w:spacing w:before="20" w:after="20"/>
              <w:jc w:val="left"/>
            </w:pPr>
            <w:r>
              <w:rPr>
                <w:sz w:val="21"/>
              </w:rPr>
              <w:t>EN 1992-1-1</w:t>
            </w:r>
          </w:p>
        </w:tc>
        <w:tc>
          <w:tcPr>
            <w:tcW w:w="3402" w:type="dxa"/>
            <w:tcMar>
              <w:top w:w="90" w:type="dxa"/>
              <w:left w:w="90" w:type="dxa"/>
              <w:bottom w:w="90" w:type="dxa"/>
              <w:right w:w="90" w:type="dxa"/>
            </w:tcMar>
            <w:vAlign w:val="center"/>
          </w:tcPr>
          <w:p w14:paraId="54172002" w14:textId="77777777" w:rsidR="005D6043" w:rsidRDefault="00A3732B">
            <w:pPr>
              <w:spacing w:before="20" w:after="20"/>
              <w:jc w:val="left"/>
            </w:pPr>
            <w:r>
              <w:rPr>
                <w:sz w:val="21"/>
              </w:rPr>
              <w:t>Prima generazione, §§6.2.2–3</w:t>
            </w:r>
          </w:p>
        </w:tc>
        <w:tc>
          <w:tcPr>
            <w:tcW w:w="3855" w:type="dxa"/>
            <w:tcMar>
              <w:top w:w="90" w:type="dxa"/>
              <w:left w:w="90" w:type="dxa"/>
              <w:bottom w:w="90" w:type="dxa"/>
              <w:right w:w="90" w:type="dxa"/>
            </w:tcMar>
            <w:vAlign w:val="center"/>
          </w:tcPr>
          <w:p w14:paraId="1633CAEB" w14:textId="77777777" w:rsidR="005D6043" w:rsidRDefault="00A3732B">
            <w:pPr>
              <w:spacing w:before="20" w:after="20"/>
              <w:jc w:val="left"/>
            </w:pPr>
            <w:r>
              <w:rPr>
                <w:sz w:val="21"/>
              </w:rPr>
              <w:t>§7.3.4; quasi permanente</w:t>
            </w:r>
          </w:p>
        </w:tc>
      </w:tr>
      <w:tr w:rsidR="005D6043" w14:paraId="12BB93F9" w14:textId="77777777">
        <w:trPr>
          <w:cantSplit/>
          <w:jc w:val="center"/>
        </w:trPr>
        <w:tc>
          <w:tcPr>
            <w:tcW w:w="2381" w:type="dxa"/>
            <w:tcMar>
              <w:top w:w="90" w:type="dxa"/>
              <w:left w:w="90" w:type="dxa"/>
              <w:bottom w:w="90" w:type="dxa"/>
              <w:right w:w="90" w:type="dxa"/>
            </w:tcMar>
            <w:vAlign w:val="center"/>
          </w:tcPr>
          <w:p w14:paraId="78A9F7AC" w14:textId="77777777" w:rsidR="005D6043" w:rsidRDefault="00A3732B">
            <w:pPr>
              <w:spacing w:before="20" w:after="20"/>
              <w:jc w:val="left"/>
            </w:pPr>
            <w:r>
              <w:rPr>
                <w:sz w:val="21"/>
              </w:rPr>
              <w:lastRenderedPageBreak/>
              <w:t>UNI EN 1992-1-1</w:t>
            </w:r>
          </w:p>
        </w:tc>
        <w:tc>
          <w:tcPr>
            <w:tcW w:w="3402" w:type="dxa"/>
            <w:tcMar>
              <w:top w:w="90" w:type="dxa"/>
              <w:left w:w="90" w:type="dxa"/>
              <w:bottom w:w="90" w:type="dxa"/>
              <w:right w:w="90" w:type="dxa"/>
            </w:tcMar>
            <w:vAlign w:val="center"/>
          </w:tcPr>
          <w:p w14:paraId="2B8F8CA1" w14:textId="77777777" w:rsidR="005D6043" w:rsidRDefault="00A3732B">
            <w:pPr>
              <w:spacing w:before="20" w:after="20"/>
              <w:jc w:val="left"/>
            </w:pPr>
            <w:r>
              <w:rPr>
                <w:sz w:val="21"/>
              </w:rPr>
              <w:t xml:space="preserve">DM 31/07/2012: </w:t>
            </w:r>
            <w:r>
              <w:rPr>
                <w:rFonts w:ascii="Calibri" w:eastAsia="Calibri" w:hAnsi="Calibri" w:cs="Calibri"/>
                <w:sz w:val="21"/>
              </w:rPr>
              <w:t>ν</w:t>
            </w:r>
            <w:r>
              <w:rPr>
                <w:sz w:val="21"/>
              </w:rPr>
              <w:t xml:space="preserve"> nazionale; </w:t>
            </w:r>
            <m:oMath>
              <m:sSub>
                <m:e>
                  <m:r>
                    <m:t>α</m:t>
                  </m:r>
                </m:e>
                <m:sub>
                  <m:r>
                    <m:t>cw</m:t>
                  </m:r>
                </m:sub>
              </m:sSub>
              <m:r>
                <m:t>=1</m:t>
              </m:r>
            </m:oMath>
            <w:r>
              <w:rPr>
                <w:sz w:val="21"/>
              </w:rPr>
              <w:t xml:space="preserve"> per c.a. non precompresso</w:t>
            </w:r>
          </w:p>
        </w:tc>
        <w:tc>
          <w:tcPr>
            <w:tcW w:w="3855" w:type="dxa"/>
            <w:tcMar>
              <w:top w:w="90" w:type="dxa"/>
              <w:left w:w="90" w:type="dxa"/>
              <w:bottom w:w="90" w:type="dxa"/>
              <w:right w:w="90" w:type="dxa"/>
            </w:tcMar>
            <w:vAlign w:val="center"/>
          </w:tcPr>
          <w:p w14:paraId="3D12BBCE" w14:textId="77777777" w:rsidR="005D6043" w:rsidRDefault="00A3732B">
            <w:pPr>
              <w:spacing w:before="20" w:after="20"/>
              <w:jc w:val="left"/>
            </w:pPr>
            <w:r>
              <w:rPr>
                <w:sz w:val="21"/>
              </w:rPr>
              <w:t>Formule EC2 e criteri ambientali italiani</w:t>
            </w:r>
          </w:p>
        </w:tc>
      </w:tr>
      <w:tr w:rsidR="005D6043" w14:paraId="20E18BE4" w14:textId="77777777">
        <w:trPr>
          <w:cantSplit/>
          <w:jc w:val="center"/>
        </w:trPr>
        <w:tc>
          <w:tcPr>
            <w:tcW w:w="2381" w:type="dxa"/>
            <w:tcMar>
              <w:top w:w="90" w:type="dxa"/>
              <w:left w:w="90" w:type="dxa"/>
              <w:bottom w:w="90" w:type="dxa"/>
              <w:right w:w="90" w:type="dxa"/>
            </w:tcMar>
            <w:vAlign w:val="center"/>
          </w:tcPr>
          <w:p w14:paraId="41286B88" w14:textId="77777777" w:rsidR="005D6043" w:rsidRDefault="00A3732B">
            <w:pPr>
              <w:spacing w:before="20" w:after="20"/>
              <w:jc w:val="left"/>
            </w:pPr>
            <w:r>
              <w:rPr>
                <w:sz w:val="21"/>
              </w:rPr>
              <w:t>DIN EN 1992-1-1</w:t>
            </w:r>
          </w:p>
        </w:tc>
        <w:tc>
          <w:tcPr>
            <w:tcW w:w="3402" w:type="dxa"/>
            <w:tcMar>
              <w:top w:w="90" w:type="dxa"/>
              <w:left w:w="90" w:type="dxa"/>
              <w:bottom w:w="90" w:type="dxa"/>
              <w:right w:w="90" w:type="dxa"/>
            </w:tcMar>
            <w:vAlign w:val="center"/>
          </w:tcPr>
          <w:p w14:paraId="46B22376" w14:textId="77777777" w:rsidR="005D6043" w:rsidRDefault="00A3732B">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3B0744A7" w14:textId="77777777" w:rsidR="005D6043" w:rsidRDefault="00A3732B">
            <w:pPr>
              <w:spacing w:before="20" w:after="20"/>
              <w:jc w:val="left"/>
            </w:pPr>
            <w:r>
              <w:rPr>
                <w:sz w:val="21"/>
              </w:rPr>
              <w:t xml:space="preserve">Altezza efficace e distanza tra fessure DIN; </w:t>
            </w:r>
            <m:oMath>
              <m:sSub>
                <m:e>
                  <m:r>
                    <m:t>k</m:t>
                  </m:r>
                </m:e>
                <m:sub>
                  <m:r>
                    <m:t>t</m:t>
                  </m:r>
                </m:sub>
              </m:sSub>
              <m:r>
                <m:t>=0</m:t>
              </m:r>
              <m:r>
                <m:t>,</m:t>
              </m:r>
              <m:r>
                <m:t>4</m:t>
              </m:r>
            </m:oMath>
          </w:p>
        </w:tc>
      </w:tr>
      <w:tr w:rsidR="005D6043" w14:paraId="423E1B79" w14:textId="77777777">
        <w:trPr>
          <w:cantSplit/>
          <w:jc w:val="center"/>
        </w:trPr>
        <w:tc>
          <w:tcPr>
            <w:tcW w:w="2381" w:type="dxa"/>
            <w:tcMar>
              <w:top w:w="90" w:type="dxa"/>
              <w:left w:w="90" w:type="dxa"/>
              <w:bottom w:w="90" w:type="dxa"/>
              <w:right w:w="90" w:type="dxa"/>
            </w:tcMar>
            <w:vAlign w:val="center"/>
          </w:tcPr>
          <w:p w14:paraId="07C07FC6" w14:textId="77777777" w:rsidR="005D6043" w:rsidRDefault="00A3732B">
            <w:pPr>
              <w:spacing w:before="20" w:after="20"/>
              <w:jc w:val="left"/>
            </w:pPr>
            <w:r>
              <w:rPr>
                <w:sz w:val="21"/>
              </w:rPr>
              <w:t>DS EN 1992-1-1</w:t>
            </w:r>
          </w:p>
        </w:tc>
        <w:tc>
          <w:tcPr>
            <w:tcW w:w="3402" w:type="dxa"/>
            <w:tcMar>
              <w:top w:w="90" w:type="dxa"/>
              <w:left w:w="90" w:type="dxa"/>
              <w:bottom w:w="90" w:type="dxa"/>
              <w:right w:w="90" w:type="dxa"/>
            </w:tcMar>
            <w:vAlign w:val="center"/>
          </w:tcPr>
          <w:p w14:paraId="7EF28F84" w14:textId="77777777" w:rsidR="005D6043" w:rsidRDefault="00A3732B">
            <w:pPr>
              <w:spacing w:before="20" w:after="20"/>
              <w:jc w:val="left"/>
            </w:pPr>
            <w:r>
              <w:rPr>
                <w:sz w:val="21"/>
              </w:rPr>
              <w:t xml:space="preserve">DK NA:2024; vmin e </w:t>
            </w:r>
            <w:r>
              <w:rPr>
                <w:rFonts w:ascii="Calibri" w:eastAsia="Calibri" w:hAnsi="Calibri" w:cs="Calibri"/>
                <w:sz w:val="21"/>
              </w:rPr>
              <w:t>ν</w:t>
            </w:r>
            <w:r>
              <w:rPr>
                <w:sz w:val="21"/>
              </w:rPr>
              <w:t xml:space="preserve">1 nazionali, </w:t>
            </w:r>
            <m:oMath>
              <m:r>
                <m:rPr>
                  <m:sty m:val="p"/>
                </m:rPr>
                <m:t>cot</m:t>
              </m:r>
              <m:r>
                <m:t>θ≤2</m:t>
              </m:r>
            </m:oMath>
            <w:r>
              <w:rPr>
                <w:sz w:val="21"/>
              </w:rPr>
              <w:t xml:space="preserve"> cautelativo, duttilità almeno B</w:t>
            </w:r>
          </w:p>
        </w:tc>
        <w:tc>
          <w:tcPr>
            <w:tcW w:w="3855" w:type="dxa"/>
            <w:tcMar>
              <w:top w:w="90" w:type="dxa"/>
              <w:left w:w="90" w:type="dxa"/>
              <w:bottom w:w="90" w:type="dxa"/>
              <w:right w:w="90" w:type="dxa"/>
            </w:tcMar>
            <w:vAlign w:val="center"/>
          </w:tcPr>
          <w:p w14:paraId="3A78AAD2" w14:textId="77777777" w:rsidR="005D6043" w:rsidRDefault="00A3732B">
            <w:pPr>
              <w:spacing w:before="20" w:after="20"/>
              <w:jc w:val="left"/>
            </w:pPr>
            <w:r>
              <w:rPr>
                <w:sz w:val="21"/>
              </w:rPr>
              <w:t>k3 e area efficace DK; sistemi fine e grossolano in trazione</w:t>
            </w:r>
          </w:p>
        </w:tc>
      </w:tr>
      <w:tr w:rsidR="005D6043" w14:paraId="654E76CD" w14:textId="77777777">
        <w:trPr>
          <w:cantSplit/>
          <w:jc w:val="center"/>
        </w:trPr>
        <w:tc>
          <w:tcPr>
            <w:tcW w:w="2381" w:type="dxa"/>
            <w:tcMar>
              <w:top w:w="90" w:type="dxa"/>
              <w:left w:w="90" w:type="dxa"/>
              <w:bottom w:w="90" w:type="dxa"/>
              <w:right w:w="90" w:type="dxa"/>
            </w:tcMar>
            <w:vAlign w:val="center"/>
          </w:tcPr>
          <w:p w14:paraId="63B0BAFC" w14:textId="77777777" w:rsidR="005D6043" w:rsidRDefault="00A3732B">
            <w:pPr>
              <w:spacing w:before="20" w:after="20"/>
              <w:jc w:val="left"/>
            </w:pPr>
            <w:r>
              <w:rPr>
                <w:sz w:val="21"/>
              </w:rPr>
              <w:t>NS EN 1992-1-1</w:t>
            </w:r>
          </w:p>
        </w:tc>
        <w:tc>
          <w:tcPr>
            <w:tcW w:w="3402" w:type="dxa"/>
            <w:tcMar>
              <w:top w:w="90" w:type="dxa"/>
              <w:left w:w="90" w:type="dxa"/>
              <w:bottom w:w="90" w:type="dxa"/>
              <w:right w:w="90" w:type="dxa"/>
            </w:tcMar>
            <w:vAlign w:val="center"/>
          </w:tcPr>
          <w:p w14:paraId="0E024113" w14:textId="77777777" w:rsidR="005D6043" w:rsidRDefault="00A3732B">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07871C1F" w14:textId="77777777" w:rsidR="005D6043" w:rsidRDefault="00A3732B">
            <w:pPr>
              <w:spacing w:before="20" w:after="20"/>
              <w:jc w:val="left"/>
            </w:pPr>
            <w:r>
              <w:rPr>
                <w:sz w:val="21"/>
              </w:rPr>
              <w:t xml:space="preserve">XD3/XS3 in frequente; </w:t>
            </w:r>
            <m:oMath>
              <m:sSub>
                <m:e>
                  <m:r>
                    <m:t>k</m:t>
                  </m:r>
                </m:e>
                <m:sub>
                  <m:r>
                    <m:t>c</m:t>
                  </m:r>
                </m:sub>
              </m:sSub>
              <m:r>
                <m:t>=1</m:t>
              </m:r>
            </m:oMath>
            <w:r>
              <w:rPr>
                <w:sz w:val="21"/>
              </w:rPr>
              <w:t xml:space="preserve"> senza incremento favorevole</w:t>
            </w:r>
          </w:p>
        </w:tc>
      </w:tr>
      <w:tr w:rsidR="005D6043" w14:paraId="4A1A3D84" w14:textId="77777777">
        <w:trPr>
          <w:cantSplit/>
          <w:jc w:val="center"/>
        </w:trPr>
        <w:tc>
          <w:tcPr>
            <w:tcW w:w="2381" w:type="dxa"/>
            <w:tcMar>
              <w:top w:w="90" w:type="dxa"/>
              <w:left w:w="90" w:type="dxa"/>
              <w:bottom w:w="90" w:type="dxa"/>
              <w:right w:w="90" w:type="dxa"/>
            </w:tcMar>
            <w:vAlign w:val="center"/>
          </w:tcPr>
          <w:p w14:paraId="0E307064" w14:textId="77777777" w:rsidR="005D6043" w:rsidRDefault="00A3732B">
            <w:pPr>
              <w:spacing w:before="20" w:after="20"/>
              <w:jc w:val="left"/>
            </w:pPr>
            <w:r>
              <w:rPr>
                <w:sz w:val="21"/>
              </w:rPr>
              <w:t>Model Code 2010</w:t>
            </w:r>
          </w:p>
        </w:tc>
        <w:tc>
          <w:tcPr>
            <w:tcW w:w="3402" w:type="dxa"/>
            <w:tcMar>
              <w:top w:w="90" w:type="dxa"/>
              <w:left w:w="90" w:type="dxa"/>
              <w:bottom w:w="90" w:type="dxa"/>
              <w:right w:w="90" w:type="dxa"/>
            </w:tcMar>
            <w:vAlign w:val="center"/>
          </w:tcPr>
          <w:p w14:paraId="73545E9A" w14:textId="77777777" w:rsidR="005D6043" w:rsidRDefault="00A3732B">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06BE3595" w14:textId="77777777" w:rsidR="005D6043" w:rsidRDefault="00A3732B">
            <w:pPr>
              <w:spacing w:before="20" w:after="20"/>
              <w:jc w:val="left"/>
            </w:pPr>
            <w:r>
              <w:rPr>
                <w:sz w:val="21"/>
              </w:rPr>
              <w:t>Lunghezza di trasferimento; durata breve/lunga; wlim assegnato</w:t>
            </w:r>
          </w:p>
        </w:tc>
      </w:tr>
    </w:tbl>
    <w:p w14:paraId="6BB6C71E" w14:textId="77777777" w:rsidR="005D6043" w:rsidRDefault="005D6043"/>
    <w:p w14:paraId="5E01C5C1" w14:textId="77777777" w:rsidR="005D6043" w:rsidRDefault="00A3732B">
      <w:pPr>
        <w:spacing w:after="140"/>
      </w:pPr>
      <w:r>
        <w:t xml:space="preserve">Nel Model Code 2010 l'inclinazione minima delle bielle dipende dalla deformazione longitudinale: </w:t>
      </w:r>
      <m:oMath>
        <m:sSub>
          <m:e>
            <m:r>
              <m:t>θ</m:t>
            </m:r>
          </m:e>
          <m:sub>
            <m:r>
              <m:t>min</m:t>
            </m:r>
          </m:sub>
        </m:sSub>
        <m:r>
          <m:t>=</m:t>
        </m:r>
        <m:sSup>
          <m:e>
            <m:r>
              <m:t>20</m:t>
            </m:r>
          </m:e>
          <m:sup>
            <m:r>
              <m:t>∘</m:t>
            </m:r>
          </m:sup>
        </m:sSup>
        <m:r>
          <m:t>+10000</m:t>
        </m:r>
        <m:sSub>
          <m:e>
            <m:r>
              <m:t>ε</m:t>
            </m:r>
          </m:e>
          <m:sub>
            <m:r>
              <m:t>x</m:t>
            </m:r>
          </m:sub>
        </m:sSub>
      </m:oMath>
      <w:r>
        <w:t xml:space="preserve">, al più 45° (fib Model Code 2010 §7.3.3.3), nel taglio con staffe e nella torsione. Quando la sezione è deformata cot </w:t>
      </w:r>
      <w:r>
        <w:rPr>
          <w:rFonts w:ascii="Calibri" w:eastAsia="Calibri" w:hAnsi="Calibri" w:cs="Calibri"/>
        </w:rPr>
        <w:t>θ</w:t>
      </w:r>
      <w:r>
        <w:t xml:space="preserve"> massimo scende e con esso la resistenza delle staffe; un cot </w:t>
      </w:r>
      <w:r>
        <w:rPr>
          <w:rFonts w:ascii="Calibri" w:eastAsia="Calibri" w:hAnsi="Calibri" w:cs="Calibri"/>
        </w:rPr>
        <w:t>θ</w:t>
      </w:r>
      <w:r>
        <w:t xml:space="preserve"> assegnato oltre il limite è rifiutato con il limite nel messaggio. Prima della 1.14.2 </w:t>
      </w:r>
      <w:r>
        <w:rPr>
          <w:rFonts w:ascii="Calibri" w:eastAsia="Calibri" w:hAnsi="Calibri" w:cs="Calibri"/>
        </w:rPr>
        <w:t>θ</w:t>
      </w:r>
      <w:r>
        <w:t xml:space="preserve">min valeva 20° per ogni </w:t>
      </w:r>
      <w:r>
        <w:rPr>
          <w:rFonts w:ascii="Calibri" w:eastAsia="Calibri" w:hAnsi="Calibri" w:cs="Calibri"/>
        </w:rPr>
        <w:t>ε</w:t>
      </w:r>
      <w:r>
        <w:t xml:space="preserve">x. Nei profili EN 1992-1-1, UNI, DIN, DS e NS la resistenza degli elementi senza armatura a taglio è limitata anche da </w:t>
      </w:r>
      <m:oMath>
        <m:sSub>
          <m:e>
            <m:r>
              <m:t>V</m:t>
            </m:r>
          </m:e>
          <m:sub>
            <m:r>
              <m:t>Ed</m:t>
            </m:r>
          </m:sub>
        </m:sSub>
        <m:r>
          <m:t>≤0</m:t>
        </m:r>
        <m:r>
          <m:t>,</m:t>
        </m:r>
        <m:r>
          <m:t>5</m:t>
        </m:r>
        <m:sSub>
          <m:e>
            <m:r>
              <m:t>b</m:t>
            </m:r>
          </m:e>
          <m:sub>
            <m:r>
              <m:t>w</m:t>
            </m:r>
          </m:sub>
        </m:sSub>
        <m:r>
          <m:t>d</m:t>
        </m:r>
        <m:r>
          <m:t>ν</m:t>
        </m:r>
        <m:sSub>
          <m:e>
            <m:r>
              <m:t>f</m:t>
            </m:r>
          </m:e>
          <m:sub>
            <m:r>
              <m:t>cd</m:t>
            </m:r>
          </m:sub>
        </m:sSub>
      </m:oMath>
      <w:r>
        <w:t xml:space="preserve"> (EN 1992-1-1 §6.2.2(6)), con il </w:t>
      </w:r>
      <w:r>
        <w:rPr>
          <w:rFonts w:ascii="Calibri" w:eastAsia="Calibri" w:hAnsi="Calibri" w:cs="Calibri"/>
        </w:rPr>
        <w:t>ν</w:t>
      </w:r>
      <w:r>
        <w:t xml:space="preserve"> del profilo e </w:t>
      </w:r>
      <m:oMath>
        <m:r>
          <m:t>ν=0</m:t>
        </m:r>
        <m:r>
          <m:t>,</m:t>
        </m:r>
        <m:r>
          <m:t>675</m:t>
        </m:r>
      </m:oMath>
      <w:r>
        <w:t xml:space="preserve"> nel DIN: il limite compare fra i dettagli come VEd,max. Con le formule implementate VRd,c resta sotto il limite, quindi nessun valore cambia.</w:t>
      </w:r>
    </w:p>
    <w:p w14:paraId="050C60B2" w14:textId="77777777" w:rsidR="005D6043" w:rsidRDefault="00A3732B">
      <w:pPr>
        <w:spacing w:after="140"/>
      </w:pPr>
      <w:r>
        <w:t>DIN usa i parametri di prima generazione riscontrati nella documentazione NA:2011;</w:t>
      </w:r>
    </w:p>
    <w:p w14:paraId="46E64F80" w14:textId="77777777" w:rsidR="005D6043" w:rsidRDefault="00A3732B">
      <w:pPr>
        <w:spacing w:after="140"/>
      </w:pPr>
      <w:r>
        <w:t>il materiale GPC dichiara NA:2013-04. Questa distinzione</w:t>
      </w:r>
    </w:p>
    <w:p w14:paraId="0C84BC3E" w14:textId="77777777" w:rsidR="005D6043" w:rsidRDefault="00A3732B">
      <w:pPr>
        <w:spacing w:after="140"/>
      </w:pPr>
      <w:r>
        <w:t>è intenzionale: non è un'attestazione di copertura di ogni aggiornamento</w:t>
      </w:r>
    </w:p>
    <w:p w14:paraId="5B3648B9" w14:textId="77777777" w:rsidR="005D6043" w:rsidRDefault="00A3732B">
      <w:pPr>
        <w:spacing w:after="140"/>
      </w:pPr>
      <w:r>
        <w:t>dell'annesso. NS è NA:2010. Non sono implementati EC2:2023, Model Code 2020</w:t>
      </w:r>
    </w:p>
    <w:p w14:paraId="4C90D5DF" w14:textId="77777777" w:rsidR="005D6043" w:rsidRDefault="00A3732B">
      <w:pPr>
        <w:spacing w:after="140"/>
      </w:pPr>
      <w:r>
        <w:t>o il progetto di aggiornamento delle appendici italiane.</w:t>
      </w:r>
    </w:p>
    <w:p w14:paraId="6B699EBB" w14:textId="77777777" w:rsidR="005D6043" w:rsidRDefault="00A3732B">
      <w:pPr>
        <w:spacing w:after="140"/>
      </w:pPr>
      <w:r>
        <w:t xml:space="preserve">Predefiniti impostati nell'adattatore: UNI </w:t>
      </w:r>
      <m:oMath>
        <m:sSub>
          <m:e>
            <m:r>
              <m:t>α</m:t>
            </m:r>
          </m:e>
          <m:sub>
            <m:r>
              <m:t>cc</m:t>
            </m:r>
          </m:sub>
        </m:sSub>
        <m:r>
          <m:t>=0</m:t>
        </m:r>
        <m:r>
          <m:t>,</m:t>
        </m:r>
        <m:r>
          <m:t>85</m:t>
        </m:r>
      </m:oMath>
      <w:r>
        <w:t xml:space="preserve">; DIN </w:t>
      </w:r>
      <m:oMath>
        <m:sSub>
          <m:e>
            <m:r>
              <m:t>α</m:t>
            </m:r>
          </m:e>
          <m:sub>
            <m:r>
              <m:t>ct</m:t>
            </m:r>
          </m:sub>
        </m:sSub>
        <m:r>
          <m:t>=0</m:t>
        </m:r>
        <m:r>
          <m:t>,</m:t>
        </m:r>
        <m:r>
          <m:t>85</m:t>
        </m:r>
      </m:oMath>
      <w:r>
        <w:t>;</w:t>
      </w:r>
    </w:p>
    <w:p w14:paraId="4DFB5A27" w14:textId="77777777" w:rsidR="005D6043" w:rsidRDefault="00A3732B">
      <w:pPr>
        <w:spacing w:after="140"/>
      </w:pPr>
      <w:r>
        <w:t xml:space="preserve">NS </w:t>
      </w:r>
      <m:oMath>
        <m:sSub>
          <m:e>
            <m:r>
              <m:t>α</m:t>
            </m:r>
          </m:e>
          <m:sub>
            <m:r>
              <m:t>ct</m:t>
            </m:r>
          </m:sub>
        </m:sSub>
        <m:r>
          <m:t>=0</m:t>
        </m:r>
        <m:r>
          <m:t>,</m:t>
        </m:r>
        <m:r>
          <m:t>85</m:t>
        </m:r>
      </m:oMath>
      <w:r>
        <w:t xml:space="preserve"> e </w:t>
      </w:r>
      <m:oMath>
        <m:sSub>
          <m:e>
            <m:r>
              <m:t>ε</m:t>
            </m:r>
          </m:e>
          <m:sub>
            <m:r>
              <m:t>ud</m:t>
            </m:r>
          </m:sub>
        </m:sSub>
        <m:r>
          <m:t>/</m:t>
        </m:r>
        <m:sSub>
          <m:e>
            <m:r>
              <m:t>ε</m:t>
            </m:r>
          </m:e>
          <m:sub>
            <m:r>
              <m:t>uk</m:t>
            </m:r>
          </m:sub>
        </m:sSub>
        <m:r>
          <m:t>=0</m:t>
        </m:r>
        <m:r>
          <m:t>,</m:t>
        </m:r>
        <m:r>
          <m:t>4</m:t>
        </m:r>
      </m:oMath>
      <w:r>
        <w:t xml:space="preserve">. DS usa </w:t>
      </w:r>
      <m:oMath>
        <m:sSub>
          <m:e>
            <m:r>
              <m:t>γ</m:t>
            </m:r>
          </m:e>
          <m:sub>
            <m:r>
              <m:t>c</m:t>
            </m:r>
          </m:sub>
        </m:sSub>
        <m:r>
          <m:t>=1</m:t>
        </m:r>
        <m:r>
          <m:t>,</m:t>
        </m:r>
        <m:r>
          <m:t>45</m:t>
        </m:r>
      </m:oMath>
      <w:r>
        <w:t xml:space="preserve"> e </w:t>
      </w:r>
      <m:oMath>
        <m:sSub>
          <m:e>
            <m:r>
              <m:t>γ</m:t>
            </m:r>
          </m:e>
          <m:sub>
            <m:r>
              <m:t>s</m:t>
            </m:r>
          </m:sub>
        </m:sSub>
        <m:r>
          <m:t>=1</m:t>
        </m:r>
        <m:r>
          <m:t>,</m:t>
        </m:r>
        <m:r>
          <m:t>20</m:t>
        </m:r>
      </m:oMath>
      <w:r>
        <w:t xml:space="preserve"> della libreria GPC.</w:t>
      </w:r>
    </w:p>
    <w:p w14:paraId="3EBE6B80" w14:textId="77777777" w:rsidR="005D6043" w:rsidRDefault="00A3732B">
      <w:pPr>
        <w:spacing w:after="140"/>
      </w:pPr>
      <w:r>
        <w:t>I coefficienti salvati restano assegnazioni dell'utente: consultare il confronto</w:t>
      </w:r>
    </w:p>
    <w:p w14:paraId="2A2EE578" w14:textId="77777777" w:rsidR="005D6043" w:rsidRDefault="00A3732B">
      <w:pPr>
        <w:spacing w:after="140"/>
      </w:pPr>
      <w:r>
        <w:t>con i predefiniti e usare il ripristino per aggiornare un vecchio foglio.</w:t>
      </w:r>
    </w:p>
    <w:p w14:paraId="6425E982" w14:textId="77777777" w:rsidR="005D6043" w:rsidRDefault="00A3732B">
      <w:pPr>
        <w:pStyle w:val="Titolo2"/>
        <w:keepNext/>
        <w:spacing w:after="140"/>
      </w:pPr>
      <w:bookmarkStart w:id="256" w:name="_Toc244140036"/>
      <w:r>
        <w:t>Dati condivisi e aggiornamento</w:t>
      </w:r>
      <w:bookmarkEnd w:id="256"/>
    </w:p>
    <w:p w14:paraId="1D7C13EB" w14:textId="77777777" w:rsidR="005D6043" w:rsidRDefault="00A3732B">
      <w:pPr>
        <w:spacing w:after="140"/>
      </w:pPr>
      <w:r>
        <w:t>- Nel nuovo schema ogni combinazione conserva insieme N, Vx, Vy, T, Mx e My,</w:t>
      </w:r>
    </w:p>
    <w:p w14:paraId="3C14E33B" w14:textId="77777777" w:rsidR="005D6043" w:rsidRDefault="00A3732B">
      <w:pPr>
        <w:spacing w:after="140"/>
      </w:pPr>
      <w:r>
        <w:lastRenderedPageBreak/>
        <w:t>nome, stato limite e riferimento elemento facoltativo. SLU e SLV alimentano</w:t>
      </w:r>
    </w:p>
    <w:p w14:paraId="085E2581" w14:textId="77777777" w:rsidR="005D6043" w:rsidRDefault="00A3732B">
      <w:pPr>
        <w:spacing w:after="140"/>
      </w:pPr>
      <w:r>
        <w:t>domini, taglio e torsione dalla stessa riga; i tre stati SLE alimentano i</w:t>
      </w:r>
    </w:p>
    <w:p w14:paraId="1ED17BE4" w14:textId="77777777" w:rsidR="005D6043" w:rsidRDefault="00A3732B">
      <w:pPr>
        <w:spacing w:after="140"/>
      </w:pPr>
      <w:r>
        <w:t>controlli pertinenti. Non si costruiscono stati concomitanti da estremi</w:t>
      </w:r>
    </w:p>
    <w:p w14:paraId="658A8BE1" w14:textId="77777777" w:rsidR="005D6043" w:rsidRDefault="00A3732B">
      <w:pPr>
        <w:spacing w:after="140"/>
      </w:pPr>
      <w:r>
        <w:t>indipendenti e non si riapplicano coefficienti alle azioni.</w:t>
      </w:r>
    </w:p>
    <w:p w14:paraId="0F251D78" w14:textId="77777777" w:rsidR="005D6043" w:rsidRDefault="00A3732B">
      <w:pPr>
        <w:spacing w:after="140"/>
      </w:pPr>
      <w:r>
        <w:t>- Il criterio resistente Plastico o Elastico è scelto nella verifica,</w:t>
      </w:r>
    </w:p>
    <w:p w14:paraId="1DE83932" w14:textId="77777777" w:rsidR="005D6043" w:rsidRDefault="00A3732B">
      <w:pPr>
        <w:spacing w:after="140"/>
      </w:pPr>
      <w:r>
        <w:t>separatamente dallo stato limite e dal percorso di ricerca della resistenza.</w:t>
      </w:r>
    </w:p>
    <w:p w14:paraId="70E6FA45" w14:textId="77777777" w:rsidR="005D6043" w:rsidRDefault="00A3732B">
      <w:pPr>
        <w:spacing w:after="140"/>
      </w:pPr>
      <w:r>
        <w:t>L’etichetta SLV non attiva da sola gerarchie sismiche o altri controlli</w:t>
      </w:r>
    </w:p>
    <w:p w14:paraId="681C115D" w14:textId="77777777" w:rsidR="005D6043" w:rsidRDefault="00A3732B">
      <w:pPr>
        <w:spacing w:after="140"/>
      </w:pPr>
      <w:r>
        <w:t>dell’elemento non rappresentati nel modulo.</w:t>
      </w:r>
    </w:p>
    <w:p w14:paraId="17D316FF" w14:textId="77777777" w:rsidR="005D6043" w:rsidRDefault="00A3732B">
      <w:pPr>
        <w:spacing w:after="140"/>
      </w:pPr>
      <w:r>
        <w:t>- Elemento identifica la provenienza delle azioni; non assegna una geometria</w:t>
      </w:r>
    </w:p>
    <w:p w14:paraId="1825F1EE" w14:textId="77777777" w:rsidR="005D6043" w:rsidRDefault="00A3732B">
      <w:pPr>
        <w:spacing w:after="140"/>
      </w:pPr>
      <w:r>
        <w:t>differente. Tutte le righe sono verificate sulla sezione del foglio. I nomi</w:t>
      </w:r>
    </w:p>
    <w:p w14:paraId="02BF0145" w14:textId="77777777" w:rsidR="005D6043" w:rsidRDefault="00A3732B">
      <w:pPr>
        <w:spacing w:after="140"/>
      </w:pPr>
      <w:r>
        <w:t>delle combinazioni non sono usati come chiave per fondere le righe.</w:t>
      </w:r>
    </w:p>
    <w:p w14:paraId="74A06451" w14:textId="77777777" w:rsidR="005D6043" w:rsidRDefault="00A3732B">
      <w:pPr>
        <w:spacing w:after="140"/>
      </w:pPr>
      <w:r>
        <w:t>- I documenti precedenti mantengono il comportamento originario fino alla</w:t>
      </w:r>
    </w:p>
    <w:p w14:paraId="483576BB" w14:textId="77777777" w:rsidR="005D6043" w:rsidRDefault="00A3732B">
      <w:pPr>
        <w:spacing w:after="140"/>
      </w:pPr>
      <w:r>
        <w:t>conversione esplicita. I vecchi gruppi Plastico/Elastico e Taglio richiedono</w:t>
      </w:r>
    </w:p>
    <w:p w14:paraId="4618C5B7" w14:textId="77777777" w:rsidR="005D6043" w:rsidRDefault="00A3732B">
      <w:pPr>
        <w:spacing w:after="140"/>
      </w:pPr>
      <w:r>
        <w:t>l’assegnazione dello stato limite. Le componenti mancanti nel nuovo elenco</w:t>
      </w:r>
    </w:p>
    <w:p w14:paraId="3F65D8E5" w14:textId="77777777" w:rsidR="005D6043" w:rsidRDefault="00A3732B">
      <w:pPr>
        <w:spacing w:after="140"/>
      </w:pPr>
      <w:r>
        <w:t>devono essere compilate; non sono trasformate implicitamente in zero.</w:t>
      </w:r>
    </w:p>
    <w:p w14:paraId="413E93BF" w14:textId="77777777" w:rsidR="005D6043" w:rsidRDefault="00A3732B">
      <w:pPr>
        <w:spacing w:after="140"/>
      </w:pPr>
      <w:r>
        <w:t>- N negativo a compressione. Mx è associato a Vy, My a Vx nel livello II MC.</w:t>
      </w:r>
    </w:p>
    <w:p w14:paraId="18B6D5F7" w14:textId="77777777" w:rsidR="005D6043" w:rsidRDefault="00A3732B">
      <w:pPr>
        <w:spacing w:after="140"/>
      </w:pPr>
      <w:r>
        <w:t>Le azioni sono già combinate/coefficientate: non vengono moltiplicate ancora.</w:t>
      </w:r>
    </w:p>
    <w:p w14:paraId="393B1476" w14:textId="77777777" w:rsidR="005D6043" w:rsidRDefault="00A3732B">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2A8CC165" w14:textId="77777777" w:rsidR="005D6043" w:rsidRDefault="00A3732B">
      <w:pPr>
        <w:spacing w:after="140"/>
      </w:pPr>
      <w:r>
        <w:t>- dg è condiviso con Dettagli → Copriferro e durabilità; modificarlo invalida il</w:t>
      </w:r>
    </w:p>
    <w:p w14:paraId="74E400F3" w14:textId="77777777" w:rsidR="005D6043" w:rsidRDefault="00A3732B">
      <w:pPr>
        <w:spacing w:after="140"/>
      </w:pPr>
      <w:r>
        <w:t xml:space="preserve">taglio. </w:t>
      </w:r>
      <w:r>
        <w:rPr>
          <w:rFonts w:ascii="Calibri" w:eastAsia="Calibri" w:hAnsi="Calibri" w:cs="Calibri"/>
        </w:rPr>
        <w:t>Δ</w:t>
      </w:r>
      <w:r>
        <w:t>e MC è distinto per asse e visibile solo per quel modello.</w:t>
      </w:r>
    </w:p>
    <w:p w14:paraId="6A05727F" w14:textId="77777777" w:rsidR="005D6043" w:rsidRDefault="00A3732B">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14:paraId="6E0654AA" w14:textId="77777777" w:rsidR="005D6043" w:rsidRDefault="00A3732B">
      <w:pPr>
        <w:spacing w:after="140"/>
      </w:pPr>
      <w:r>
        <w:t>Asl automatica richiede conferma dell'ancoraggio, anche con staffe nel Model Code;</w:t>
      </w:r>
    </w:p>
    <w:p w14:paraId="03EAF87F" w14:textId="77777777" w:rsidR="005D6043" w:rsidRDefault="00A3732B">
      <w:pPr>
        <w:spacing w:after="140"/>
      </w:pPr>
      <w:r>
        <w:t>cambiare la geometria revoca la conferma.</w:t>
      </w:r>
    </w:p>
    <w:p w14:paraId="684BC1A1" w14:textId="77777777" w:rsidR="005D6043" w:rsidRDefault="00A3732B">
      <w:pPr>
        <w:spacing w:after="140"/>
      </w:pPr>
      <w:r>
        <w:t>- wlim è comune alle SLE. Vuoto: criterio del codice; MC e classi ambientali</w:t>
      </w:r>
    </w:p>
    <w:p w14:paraId="3D501EBF" w14:textId="77777777" w:rsidR="005D6043" w:rsidRDefault="00A3732B">
      <w:pPr>
        <w:spacing w:after="140"/>
      </w:pPr>
      <w:r>
        <w:t>non tabulate richiedono un valore esplicito. NTC/UNI conservano i propri</w:t>
      </w:r>
    </w:p>
    <w:p w14:paraId="45B85662" w14:textId="77777777" w:rsidR="005D6043" w:rsidRDefault="00A3732B">
      <w:pPr>
        <w:spacing w:after="140"/>
      </w:pPr>
      <w:r>
        <w:t>criteri e ignorano l'override. Modificare wlim aggiorna la verifica senza</w:t>
      </w:r>
    </w:p>
    <w:p w14:paraId="4BD6D501" w14:textId="77777777" w:rsidR="005D6043" w:rsidRDefault="00A3732B">
      <w:pPr>
        <w:spacing w:after="140"/>
      </w:pPr>
      <w:r>
        <w:t>ricostruire l'equilibrio tensionale invariato.</w:t>
      </w:r>
    </w:p>
    <w:p w14:paraId="0BB65451" w14:textId="77777777" w:rsidR="005D6043" w:rsidRDefault="00A3732B">
      <w:pPr>
        <w:pStyle w:val="Titolo2"/>
        <w:keepNext/>
        <w:spacing w:after="140"/>
      </w:pPr>
      <w:bookmarkStart w:id="257" w:name="_Toc244140037"/>
      <w:r>
        <w:lastRenderedPageBreak/>
        <w:t>Geometrie</w:t>
      </w:r>
      <w:bookmarkEnd w:id="257"/>
    </w:p>
    <w:p w14:paraId="6CCD6FCE" w14:textId="77777777" w:rsidR="005D6043" w:rsidRDefault="00A3732B">
      <w:pPr>
        <w:spacing w:after="140"/>
      </w:pPr>
      <w:r>
        <w:t>Rettangolo, T, cerchio, rettangolo cavo e cerchio cavo sono collegati a taglio</w:t>
      </w:r>
    </w:p>
    <w:p w14:paraId="20471D83" w14:textId="77777777" w:rsidR="005D6043" w:rsidRDefault="00A3732B">
      <w:pPr>
        <w:spacing w:after="140"/>
      </w:pPr>
      <w:r>
        <w:t>e fessurazione. Nel taglio automatico si impiegano larghezza resistente minima</w:t>
      </w:r>
    </w:p>
    <w:p w14:paraId="6343DED0" w14:textId="77777777" w:rsidR="005D6043" w:rsidRDefault="00A3732B">
      <w:pPr>
        <w:spacing w:after="140"/>
      </w:pPr>
      <w:r>
        <w:t>e armatura efficace nei due versi. I fori sono sottratti. Per i cerchi occorre</w:t>
      </w:r>
    </w:p>
    <w:p w14:paraId="3DC7C28E" w14:textId="77777777" w:rsidR="005D6043" w:rsidRDefault="00A3732B">
      <w:pPr>
        <w:spacing w:after="140"/>
      </w:pPr>
      <w:r>
        <w:t>scegliere il modello: le riduzioni per pile NTC non vengono trasferite agli altri</w:t>
      </w:r>
    </w:p>
    <w:p w14:paraId="337F9821" w14:textId="77777777" w:rsidR="005D6043" w:rsidRDefault="00A3732B">
      <w:pPr>
        <w:spacing w:after="140"/>
      </w:pPr>
      <w:r>
        <w:t>codici, che richiedono z/d assegnato e una schematizzazione verificata.</w:t>
      </w:r>
    </w:p>
    <w:p w14:paraId="40FBFBF6" w14:textId="77777777" w:rsidR="005D6043" w:rsidRDefault="00A3732B">
      <w:pPr>
        <w:spacing w:after="140"/>
      </w:pPr>
      <w:r>
        <w:t>wk richiede analisi lineare con CLS teso escluso. Le fasce efficaci sono tagli</w:t>
      </w:r>
    </w:p>
    <w:p w14:paraId="1DFDDB45" w14:textId="77777777" w:rsidR="005D6043" w:rsidRDefault="00A3732B">
      <w:pPr>
        <w:spacing w:after="140"/>
      </w:pPr>
      <w:r>
        <w:t>geometrici della sezione reale, verificati separatamente senza sommare aree di</w:t>
      </w:r>
    </w:p>
    <w:p w14:paraId="2ED1A3CF" w14:textId="77777777" w:rsidR="005D6043" w:rsidRDefault="00A3732B">
      <w:pPr>
        <w:spacing w:after="140"/>
      </w:pPr>
      <w:r>
        <w:t>facce diverse. La trazione uniforme/disuniforme è inclusa. DS usa il baricentro</w:t>
      </w:r>
    </w:p>
    <w:p w14:paraId="3B860973" w14:textId="77777777" w:rsidR="005D6043" w:rsidRDefault="00A3732B">
      <w:pPr>
        <w:spacing w:after="140"/>
      </w:pPr>
      <w:r>
        <w:t>della fascia per il sistema fine e controlla anche il sistema grossolano, con</w:t>
      </w:r>
    </w:p>
    <w:p w14:paraId="20256509" w14:textId="77777777" w:rsidR="005D6043" w:rsidRDefault="00A3732B">
      <w:pPr>
        <w:spacing w:after="140"/>
      </w:pPr>
      <w:r>
        <w:t>intera area tesa e fattore 0,5 DK.</w:t>
      </w:r>
    </w:p>
    <w:p w14:paraId="55A1BF18" w14:textId="77777777" w:rsidR="005D6043" w:rsidRDefault="00A3732B">
      <w:pPr>
        <w:spacing w:after="140"/>
      </w:pPr>
      <w:r>
        <w:t>Le superfici interne hanno fasce di parete o anello limitate a metà spessore.</w:t>
      </w:r>
    </w:p>
    <w:p w14:paraId="392CD7BB" w14:textId="77777777" w:rsidR="005D6043" w:rsidRDefault="00A3732B">
      <w:pPr>
        <w:spacing w:after="140"/>
      </w:pPr>
      <w:r>
        <w:t>Nel rettangolo si limita anche l'estensione tangenziale alla faccia del foro:</w:t>
      </w:r>
    </w:p>
    <w:p w14:paraId="085CFCE0" w14:textId="77777777" w:rsidR="005D6043" w:rsidRDefault="00A3732B">
      <w:pPr>
        <w:spacing w:after="140"/>
      </w:pPr>
      <w:r>
        <w:t>le barre esterne agli angoli non diventano armatura della parete interna.</w:t>
      </w:r>
    </w:p>
    <w:p w14:paraId="725DCBFA" w14:textId="77777777" w:rsidR="005D6043" w:rsidRDefault="00A3732B">
      <w:pPr>
        <w:spacing w:after="140"/>
      </w:pPr>
      <w:r>
        <w:t>Un foro compresso non richiede verifica di apertura. Una superficie tesa senza</w:t>
      </w:r>
    </w:p>
    <w:p w14:paraId="13673547" w14:textId="77777777" w:rsidR="005D6043" w:rsidRDefault="00A3732B">
      <w:pPr>
        <w:spacing w:after="140"/>
      </w:pPr>
      <w:r>
        <w:t>armatura efficace non soddisfa la verifica; senza interasse definito il controllo resta incompleto.</w:t>
      </w:r>
    </w:p>
    <w:p w14:paraId="79739737" w14:textId="77777777" w:rsidR="005D6043" w:rsidRDefault="00A3732B">
      <w:pPr>
        <w:spacing w:after="140"/>
      </w:pPr>
      <w:r>
        <w:t>Un superamento noto resta negativo. Report e vista mostrano lo stesso inviluppo.</w:t>
      </w:r>
    </w:p>
    <w:p w14:paraId="627D228C" w14:textId="77777777" w:rsidR="005D6043" w:rsidRDefault="00A3732B">
      <w:pPr>
        <w:spacing w:after="140"/>
      </w:pPr>
      <w:r>
        <w:t>L'estensione a pareti/anelli è una schematizzazione geometrica del modulo,</w:t>
      </w:r>
    </w:p>
    <w:p w14:paraId="75A34194" w14:textId="77777777" w:rsidR="005D6043" w:rsidRDefault="00A3732B">
      <w:pPr>
        <w:spacing w:after="140"/>
      </w:pPr>
      <w:r>
        <w:t>esplicitata nelle tracce; non è una validazione sperimentale di tutte le cavità.</w:t>
      </w:r>
    </w:p>
    <w:p w14:paraId="1317BA1D" w14:textId="77777777" w:rsidR="005D6043" w:rsidRDefault="00A3732B">
      <w:pPr>
        <w:pStyle w:val="Titolo2"/>
        <w:keepNext/>
        <w:spacing w:after="140"/>
      </w:pPr>
      <w:bookmarkStart w:id="258" w:name="_Toc244140038"/>
      <w:r>
        <w:t>Campo ancora non coperto</w:t>
      </w:r>
      <w:bookmarkEnd w:id="258"/>
    </w:p>
    <w:p w14:paraId="104B9B04" w14:textId="77777777" w:rsidR="005D6043" w:rsidRDefault="00A3732B">
      <w:pPr>
        <w:spacing w:after="140"/>
      </w:pPr>
      <w:r>
        <w:t>Il modulo non costituisce una verifica normativa completa. Restano esclusi:</w:t>
      </w:r>
    </w:p>
    <w:p w14:paraId="3F86AFEF" w14:textId="77777777" w:rsidR="005D6043" w:rsidRDefault="00A3732B">
      <w:pPr>
        <w:spacing w:after="140"/>
      </w:pPr>
      <w:r>
        <w:t>- taglio CAP con componenti dei cavi e apertura con aderenza dei trefoli;</w:t>
      </w:r>
    </w:p>
    <w:p w14:paraId="2D18489B" w14:textId="77777777" w:rsidR="005D6043" w:rsidRDefault="00A3732B">
      <w:pPr>
        <w:spacing w:after="140"/>
      </w:pPr>
      <w:r>
        <w:t>- torsione accoppiata e dettagli/ancoraggi nazionali diversi dal modello NTC</w:t>
      </w:r>
    </w:p>
    <w:p w14:paraId="17A6218D" w14:textId="77777777" w:rsidR="005D6043" w:rsidRDefault="00A3732B">
      <w:pPr>
        <w:spacing w:after="140"/>
      </w:pPr>
      <w:r>
        <w:t>disponibile; torsione automatica della T;</w:t>
      </w:r>
    </w:p>
    <w:p w14:paraId="5B61DD63" w14:textId="77777777" w:rsidR="005D6043" w:rsidRDefault="00A3732B">
      <w:pPr>
        <w:spacing w:after="140"/>
      </w:pPr>
      <w:r>
        <w:t>- armatura minima per deformazioni imposte, fatica, fuoco, gerarchia sismica,</w:t>
      </w:r>
    </w:p>
    <w:p w14:paraId="5476FD86" w14:textId="77777777" w:rsidR="005D6043" w:rsidRDefault="00A3732B">
      <w:pPr>
        <w:spacing w:after="140"/>
      </w:pPr>
      <w:r>
        <w:t>punzonamento, appoggi, perdite e secondo ordine;</w:t>
      </w:r>
    </w:p>
    <w:p w14:paraId="73E8E05B" w14:textId="77777777" w:rsidR="005D6043" w:rsidRDefault="00A3732B">
      <w:pPr>
        <w:spacing w:after="140"/>
      </w:pPr>
      <w:r>
        <w:t>- interazione generale Vx–Vy: le resistenze sono controllate separatamente;</w:t>
      </w:r>
    </w:p>
    <w:p w14:paraId="47F40BBA" w14:textId="77777777" w:rsidR="005D6043" w:rsidRDefault="00A3732B">
      <w:pPr>
        <w:spacing w:after="140"/>
      </w:pPr>
      <w:r>
        <w:t>- wk non lineare, barre lisce MC/DIN, durabilità nazionale completa e incremento</w:t>
      </w:r>
    </w:p>
    <w:p w14:paraId="7872C465" w14:textId="77777777" w:rsidR="005D6043" w:rsidRDefault="00A3732B">
      <w:pPr>
        <w:spacing w:after="140"/>
      </w:pPr>
      <w:r>
        <w:t>favorevole del limite NS legato al copriferro;</w:t>
      </w:r>
    </w:p>
    <w:p w14:paraId="65E5511F" w14:textId="77777777" w:rsidR="005D6043" w:rsidRDefault="00A3732B">
      <w:pPr>
        <w:spacing w:after="140"/>
      </w:pPr>
      <w:r>
        <w:lastRenderedPageBreak/>
        <w:t>- normative di seconda generazione e FRC.</w:t>
      </w:r>
    </w:p>
    <w:p w14:paraId="29660AF9" w14:textId="77777777" w:rsidR="005D6043" w:rsidRDefault="00A3732B">
      <w:pPr>
        <w:spacing w:after="140"/>
      </w:pPr>
      <w:r>
        <w:t>Per usare il modulo consulta Sezione in c.a. (Wiki: Modulo Sezione in c.a.); per le formule implementate consulta Teoria della sezione (Wiki: Sezione in calcestruzzo armato).</w:t>
      </w:r>
    </w:p>
    <w:p w14:paraId="4ABFBDD6" w14:textId="77777777" w:rsidR="005D6043" w:rsidRDefault="00A3732B">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38E28A3E" w14:textId="77777777" w:rsidR="005D6043" w:rsidRDefault="00A3732B">
      <w:pPr>
        <w:pStyle w:val="Titolo1"/>
        <w:keepNext/>
        <w:spacing w:after="140"/>
      </w:pPr>
      <w:bookmarkStart w:id="259" w:name="_Toc244140039"/>
      <w:r>
        <w:t>Dalle indagini geotecniche ai parametri del modello</w:t>
      </w:r>
      <w:bookmarkEnd w:id="259"/>
    </w:p>
    <w:p w14:paraId="65DE3BA5" w14:textId="77777777" w:rsidR="005D6043" w:rsidRDefault="00A3732B">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19A321F4" w14:textId="77777777" w:rsidR="005D6043" w:rsidRDefault="00A3732B">
      <w:pPr>
        <w:pStyle w:val="Titolo2"/>
        <w:keepNext/>
        <w:spacing w:after="140"/>
      </w:pPr>
      <w:bookmarkStart w:id="260" w:name="_Toc244140040"/>
      <w:r>
        <w:t>Tensioni efficaci e condizioni di drenaggio</w:t>
      </w:r>
      <w:bookmarkEnd w:id="260"/>
    </w:p>
    <w:p w14:paraId="225A4E88" w14:textId="77777777" w:rsidR="005D6043" w:rsidRDefault="00A3732B">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7D83766B" w14:textId="77777777" w:rsidR="005D6043" w:rsidRDefault="00A3732B">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3762DDDC" w14:textId="77777777" w:rsidR="005D6043" w:rsidRDefault="00A3732B">
      <w:pPr>
        <w:pStyle w:val="Titolo2"/>
        <w:keepNext/>
        <w:spacing w:after="140"/>
      </w:pPr>
      <w:bookmarkStart w:id="261" w:name="_Toc244140041"/>
      <w:r>
        <w:t>Che cosa misurano CPT e SPT</w:t>
      </w:r>
      <w:bookmarkEnd w:id="261"/>
    </w:p>
    <w:p w14:paraId="66E6057B" w14:textId="77777777" w:rsidR="005D6043" w:rsidRDefault="00A3732B">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216D213E" w14:textId="77777777" w:rsidR="005D6043" w:rsidRDefault="00A3732B">
      <w:pPr>
        <w:spacing w:after="140"/>
      </w:pPr>
      <w:r>
        <w:t xml:space="preserve">Una discontinuità nei segnali può suggerire un cambio di unità geotecnica, ma l’interpretazione va confrontata con sondaggi, campioni, falda e storia geologica. Strati </w:t>
      </w:r>
      <w:r>
        <w:lastRenderedPageBreak/>
        <w:t>sottili e terreni cementati richiedono particolare attenzione. Una correlazione empirica deve conservare autore, campo di calibrazione e unità.</w:t>
      </w:r>
    </w:p>
    <w:p w14:paraId="72A10E07" w14:textId="77777777" w:rsidR="005D6043" w:rsidRDefault="00A3732B">
      <w:pPr>
        <w:pStyle w:val="Titolo2"/>
        <w:keepNext/>
        <w:spacing w:after="140"/>
      </w:pPr>
      <w:bookmarkStart w:id="262" w:name="_Toc244140042"/>
      <w:r>
        <w:t>Dal profilo alle verifiche ANTHEA</w:t>
      </w:r>
      <w:bookmarkEnd w:id="262"/>
    </w:p>
    <w:p w14:paraId="27A41FD3" w14:textId="77777777" w:rsidR="005D6043" w:rsidRDefault="00A3732B">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5E65B01A" w14:textId="77777777" w:rsidR="005D6043" w:rsidRDefault="00A3732B">
      <w:pPr>
        <w:spacing w:after="140"/>
      </w:pPr>
      <w:r>
        <w:t>Il testo e l’esempio sono una trattazione originale.</w:t>
      </w:r>
    </w:p>
    <w:p w14:paraId="7E21B619" w14:textId="77777777" w:rsidR="005D6043" w:rsidRDefault="00A3732B">
      <w:pPr>
        <w:pStyle w:val="Titolo2"/>
        <w:keepNext/>
        <w:spacing w:after="140"/>
      </w:pPr>
      <w:bookmarkStart w:id="263" w:name="_Toc244140043"/>
      <w:r>
        <w:t>Proseguire nella Wiki</w:t>
      </w:r>
      <w:bookmarkEnd w:id="263"/>
    </w:p>
    <w:p w14:paraId="6E53E96C" w14:textId="77777777" w:rsidR="005D6043" w:rsidRDefault="00A3732B">
      <w:pPr>
        <w:spacing w:after="140"/>
      </w:pPr>
      <w:r>
        <w:t>- Capacità portante delle fondazioni superficiali (Wiki)</w:t>
      </w:r>
    </w:p>
    <w:p w14:paraId="242EB651" w14:textId="77777777" w:rsidR="005D6043" w:rsidRDefault="00A3732B">
      <w:pPr>
        <w:pStyle w:val="Titolo1"/>
        <w:keepNext/>
        <w:spacing w:after="140"/>
      </w:pPr>
      <w:bookmarkStart w:id="264" w:name="_Toc244140044"/>
      <w:r>
        <w:t>Cedimenti edometrici tempi di consolidazione e drenaggi</w:t>
      </w:r>
      <w:bookmarkEnd w:id="264"/>
    </w:p>
    <w:p w14:paraId="2F15126D" w14:textId="77777777" w:rsidR="005D6043" w:rsidRDefault="00A3732B">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5670A0A2" w14:textId="77777777" w:rsidR="005D6043" w:rsidRDefault="00A3732B">
      <w:pPr>
        <w:pStyle w:val="Titolo2"/>
        <w:keepNext/>
        <w:spacing w:after="140"/>
      </w:pPr>
      <w:bookmarkStart w:id="265" w:name="_Toc244140045"/>
      <w:r>
        <w:t>Integrazione per strati</w:t>
      </w:r>
      <w:bookmarkEnd w:id="265"/>
    </w:p>
    <w:p w14:paraId="39CF5A2B" w14:textId="77777777" w:rsidR="005D6043" w:rsidRDefault="00A3732B">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62C2EC00" w14:textId="77777777" w:rsidR="005D6043" w:rsidRDefault="00A3732B">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6AE4A7AB" w14:textId="77777777" w:rsidR="005D6043" w:rsidRDefault="00A3732B">
      <w:pPr>
        <w:pStyle w:val="Titolo2"/>
        <w:keepNext/>
        <w:spacing w:after="140"/>
      </w:pPr>
      <w:bookmarkStart w:id="266" w:name="_Toc244140046"/>
      <w:r>
        <w:t>Il ruolo della lunghezza drenante</w:t>
      </w:r>
      <w:bookmarkEnd w:id="266"/>
    </w:p>
    <w:p w14:paraId="61014BFF" w14:textId="77777777" w:rsidR="005D6043" w:rsidRDefault="00A3732B">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09CD5FAA" w14:textId="77777777" w:rsidR="005D6043" w:rsidRDefault="00A3732B">
      <w:pPr>
        <w:spacing w:after="140"/>
      </w:pPr>
      <w:r>
        <w:t>Esempio: strato H = 4 m, cv = 10</w:t>
      </w:r>
      <w:r>
        <w:rPr>
          <w:rFonts w:ascii="Calibri" w:eastAsia="Calibri" w:hAnsi="Calibri" w:cs="Calibri"/>
        </w:rPr>
        <w:t>⁻</w:t>
      </w:r>
      <w:r>
        <w:t xml:space="preserve">⁷ m²/s. Con doppio drenaggio Hdr = 2 m, t90 ≈ 33,92 milioni di secondi, circa 393 giorni. Con drenaggio da una sola faccia si passa a circa 1570 </w:t>
      </w:r>
      <w:r>
        <w:lastRenderedPageBreak/>
        <w:t>giorni. La costruzione per fasi e cv variabile modificano questa stima; il cedimento secondario non è incluso nella soluzione di consolidazione primaria.</w:t>
      </w:r>
    </w:p>
    <w:p w14:paraId="26DBB10F" w14:textId="77777777" w:rsidR="005D6043" w:rsidRDefault="00A3732B">
      <w:pPr>
        <w:pStyle w:val="Titolo2"/>
        <w:keepNext/>
        <w:spacing w:after="140"/>
      </w:pPr>
      <w:bookmarkStart w:id="267" w:name="_Toc244140047"/>
      <w:r>
        <w:t>Acqua e opere di sostegno</w:t>
      </w:r>
      <w:bookmarkEnd w:id="267"/>
    </w:p>
    <w:p w14:paraId="55245E0C" w14:textId="77777777" w:rsidR="005D6043" w:rsidRDefault="00A3732B">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6F38C4C7" w14:textId="77777777" w:rsidR="005D6043" w:rsidRDefault="00A3732B">
      <w:pPr>
        <w:spacing w:after="140"/>
      </w:pPr>
      <w:r>
        <w:t>Riferimento bibliografico: FHWA GEC 6, Shallow Foundations. Esempi originali con ipotesi esplicite.</w:t>
      </w:r>
    </w:p>
    <w:p w14:paraId="6FE1FF00" w14:textId="77777777" w:rsidR="005D6043" w:rsidRDefault="00A3732B">
      <w:pPr>
        <w:pStyle w:val="Titolo2"/>
        <w:keepNext/>
        <w:spacing w:after="140"/>
      </w:pPr>
      <w:bookmarkStart w:id="268" w:name="_Toc244140048"/>
      <w:r>
        <w:t>Proseguire nella Wiki</w:t>
      </w:r>
      <w:bookmarkEnd w:id="268"/>
    </w:p>
    <w:p w14:paraId="4C0094D1" w14:textId="77777777" w:rsidR="005D6043" w:rsidRDefault="00A3732B">
      <w:pPr>
        <w:spacing w:after="140"/>
      </w:pPr>
      <w:r>
        <w:t>- Dalle indagini geotecniche ai parametri del modello (Wiki)</w:t>
      </w:r>
    </w:p>
    <w:p w14:paraId="4D59EC78" w14:textId="77777777" w:rsidR="005D6043" w:rsidRDefault="00A3732B">
      <w:pPr>
        <w:spacing w:after="140"/>
      </w:pPr>
      <w:r>
        <w:t>- Capacità portante delle fondazioni superficiali (Wiki)</w:t>
      </w:r>
    </w:p>
    <w:p w14:paraId="0DD18992" w14:textId="77777777" w:rsidR="005D6043" w:rsidRDefault="00A3732B">
      <w:pPr>
        <w:pStyle w:val="Titolo1"/>
        <w:keepNext/>
        <w:spacing w:after="140"/>
      </w:pPr>
      <w:bookmarkStart w:id="269" w:name="_Toc244140049"/>
      <w:r>
        <w:t>Profilo di velocità risposta locale e liquefazione</w:t>
      </w:r>
      <w:bookmarkEnd w:id="269"/>
    </w:p>
    <w:p w14:paraId="3A974E93" w14:textId="77777777" w:rsidR="005D6043" w:rsidRDefault="00A3732B">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59AE4181" w14:textId="77777777" w:rsidR="005D6043" w:rsidRDefault="00A3732B">
      <w:pPr>
        <w:pStyle w:val="Titolo2"/>
        <w:keepNext/>
        <w:spacing w:after="140"/>
      </w:pPr>
      <w:bookmarkStart w:id="270" w:name="_Toc244140050"/>
      <w:r>
        <w:t>MASW e HVSR rispondono a domande diverse</w:t>
      </w:r>
      <w:bookmarkEnd w:id="270"/>
    </w:p>
    <w:p w14:paraId="0D13E57B" w14:textId="77777777" w:rsidR="005D6043" w:rsidRDefault="00A3732B">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4F575D93" w14:textId="77777777" w:rsidR="005D6043" w:rsidRDefault="00A3732B">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65ADAB97" w14:textId="77777777" w:rsidR="005D6043" w:rsidRDefault="00A3732B">
      <w:pPr>
        <w:pStyle w:val="Titolo2"/>
        <w:keepNext/>
        <w:spacing w:after="140"/>
      </w:pPr>
      <w:bookmarkStart w:id="271" w:name="_Toc244140051"/>
      <w:r>
        <w:t>Dal piccolo al grande livello deformativo</w:t>
      </w:r>
      <w:bookmarkEnd w:id="271"/>
    </w:p>
    <w:p w14:paraId="529C9BDE" w14:textId="77777777" w:rsidR="005D6043" w:rsidRDefault="00A3732B">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5D146F96" w14:textId="77777777" w:rsidR="005D6043" w:rsidRDefault="00A3732B">
      <w:pPr>
        <w:pStyle w:val="Titolo2"/>
        <w:keepNext/>
        <w:spacing w:after="140"/>
      </w:pPr>
      <w:bookmarkStart w:id="272" w:name="_Toc244140052"/>
      <w:r>
        <w:lastRenderedPageBreak/>
        <w:t>Liquefazione e sovrappressioni</w:t>
      </w:r>
      <w:bookmarkEnd w:id="272"/>
    </w:p>
    <w:p w14:paraId="7409A275" w14:textId="77777777" w:rsidR="005D6043" w:rsidRDefault="00A3732B">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30AA61F5" w14:textId="77777777" w:rsidR="005D6043" w:rsidRDefault="00A3732B">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137CCCCC" w14:textId="77777777" w:rsidR="005D6043" w:rsidRDefault="00A3732B">
      <w:pPr>
        <w:pStyle w:val="Titolo2"/>
        <w:keepNext/>
        <w:spacing w:after="140"/>
      </w:pPr>
      <w:bookmarkStart w:id="273" w:name="_Toc244140053"/>
      <w:r>
        <w:t>Proseguire nella Wiki</w:t>
      </w:r>
      <w:bookmarkEnd w:id="273"/>
    </w:p>
    <w:p w14:paraId="35C96AF4" w14:textId="77777777" w:rsidR="005D6043" w:rsidRDefault="00A3732B">
      <w:pPr>
        <w:spacing w:after="140"/>
      </w:pPr>
      <w:r>
        <w:t>- Dinamica e sisma del modello (Wiki)</w:t>
      </w:r>
    </w:p>
    <w:p w14:paraId="0B18D900" w14:textId="77777777" w:rsidR="005D6043" w:rsidRDefault="00A3732B">
      <w:pPr>
        <w:pStyle w:val="Titolo1"/>
        <w:keepNext/>
        <w:spacing w:after="140"/>
      </w:pPr>
      <w:bookmarkStart w:id="274" w:name="_Toc244140054"/>
      <w:r>
        <w:t>Pali in gruppo interazione e rigidezza della fondazione</w:t>
      </w:r>
      <w:bookmarkEnd w:id="274"/>
    </w:p>
    <w:p w14:paraId="53499DFB" w14:textId="77777777" w:rsidR="005D6043" w:rsidRDefault="00A3732B">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4A3E7CE0" w14:textId="77777777" w:rsidR="005D6043" w:rsidRDefault="00A3732B">
      <w:pPr>
        <w:pStyle w:val="Titolo2"/>
        <w:keepNext/>
        <w:spacing w:after="140"/>
      </w:pPr>
      <w:bookmarkStart w:id="275" w:name="_Toc244140055"/>
      <w:r>
        <w:t>Equilibrio del plinto e compatibilità</w:t>
      </w:r>
      <w:bookmarkEnd w:id="275"/>
    </w:p>
    <w:p w14:paraId="5A497D48" w14:textId="77777777" w:rsidR="005D6043" w:rsidRDefault="00A3732B">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5058202D" w14:textId="77777777" w:rsidR="005D6043" w:rsidRDefault="00A3732B">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5FD74333" w14:textId="77777777" w:rsidR="005D6043" w:rsidRDefault="00A3732B">
      <w:pPr>
        <w:pStyle w:val="Titolo2"/>
        <w:keepNext/>
        <w:spacing w:after="140"/>
      </w:pPr>
      <w:bookmarkStart w:id="276" w:name="_Toc244140056"/>
      <w:r>
        <w:t>Carichi orizzontali e fila schermata</w:t>
      </w:r>
      <w:bookmarkEnd w:id="276"/>
    </w:p>
    <w:p w14:paraId="6039E819" w14:textId="77777777" w:rsidR="005D6043" w:rsidRDefault="00A3732B">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2889E87E" w14:textId="77777777" w:rsidR="005D6043" w:rsidRDefault="00A3732B">
      <w:pPr>
        <w:spacing w:after="140"/>
      </w:pPr>
      <w:r>
        <w:lastRenderedPageBreak/>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4DA8E258" w14:textId="77777777" w:rsidR="005D6043" w:rsidRDefault="00A3732B">
      <w:pPr>
        <w:spacing w:after="140"/>
      </w:pPr>
      <w:r>
        <w:t>Riferimento bibliografico: FHWA GEC 9, fondazioni profonde caricate lateralmente, FHWA-HIF-18-031. Esempio di equilibrio originale.</w:t>
      </w:r>
    </w:p>
    <w:p w14:paraId="63002920" w14:textId="77777777" w:rsidR="005D6043" w:rsidRDefault="00A3732B">
      <w:pPr>
        <w:pStyle w:val="Titolo2"/>
        <w:keepNext/>
        <w:spacing w:after="140"/>
      </w:pPr>
      <w:bookmarkStart w:id="277" w:name="_Toc244140057"/>
      <w:r>
        <w:t>Proseguire nella Wiki</w:t>
      </w:r>
      <w:bookmarkEnd w:id="277"/>
    </w:p>
    <w:p w14:paraId="1836A4B1" w14:textId="77777777" w:rsidR="005D6043" w:rsidRDefault="00A3732B">
      <w:pPr>
        <w:spacing w:after="140"/>
      </w:pPr>
      <w:r>
        <w:t>- Risposta elastica del palo orizzontale (Wiki)</w:t>
      </w:r>
    </w:p>
    <w:p w14:paraId="0358DBA4" w14:textId="77777777" w:rsidR="005D6043" w:rsidRDefault="00A3732B">
      <w:pPr>
        <w:spacing w:after="140"/>
      </w:pPr>
      <w:r>
        <w:t>- Efficienza orizzontale della palificata (Wiki)</w:t>
      </w:r>
    </w:p>
    <w:p w14:paraId="02EEE50B" w14:textId="77777777" w:rsidR="005D6043" w:rsidRDefault="00A3732B">
      <w:pPr>
        <w:pStyle w:val="Titolo1"/>
        <w:keepNext/>
        <w:spacing w:after="140"/>
      </w:pPr>
      <w:bookmarkStart w:id="278" w:name="_Toc244140058"/>
      <w:r>
        <w:t>Muri di sostegno metodi disponibili e perimetro del modello</w:t>
      </w:r>
      <w:bookmarkEnd w:id="278"/>
    </w:p>
    <w:p w14:paraId="21D58EE5" w14:textId="77777777" w:rsidR="005D6043" w:rsidRDefault="00A3732B">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18D7AE01" w14:textId="77777777" w:rsidR="005D6043" w:rsidRDefault="00A3732B">
      <w:pPr>
        <w:pStyle w:val="Titolo2"/>
        <w:keepNext/>
        <w:spacing w:after="140"/>
      </w:pPr>
      <w:bookmarkStart w:id="279" w:name="_Toc244140059"/>
      <w:r>
        <w:t>Il campo geometrico del modello locale</w:t>
      </w:r>
      <w:bookmarkEnd w:id="279"/>
    </w:p>
    <w:p w14:paraId="253B196F" w14:textId="77777777" w:rsidR="005D6043" w:rsidRDefault="00A3732B">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674B6C39" w14:textId="77777777" w:rsidR="005D6043" w:rsidRDefault="00A3732B">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5383A9B0" w14:textId="77777777" w:rsidR="005D6043" w:rsidRDefault="00A3732B">
      <w:pPr>
        <w:pStyle w:val="Titolo2"/>
        <w:keepNext/>
        <w:spacing w:after="140"/>
      </w:pPr>
      <w:bookmarkStart w:id="280" w:name="_Toc244140060"/>
      <w:r>
        <w:t>Bishop e spostamento permanente</w:t>
      </w:r>
      <w:bookmarkEnd w:id="280"/>
    </w:p>
    <w:p w14:paraId="7D119CC0" w14:textId="77777777" w:rsidR="005D6043" w:rsidRDefault="00A3732B">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27B76D75" w14:textId="77777777" w:rsidR="005D6043" w:rsidRDefault="00A3732B">
      <w:pPr>
        <w:spacing w:after="140"/>
      </w:pPr>
      <w:r>
        <w:t xml:space="preserve">Il Newmark implementato richiede accelerogrammi e soglia di scorrimento assegnata. Lo spostamento si accumula durante gli intervalli di moto del blocco idealizzato, con arresto </w:t>
      </w:r>
      <w:r>
        <w:lastRenderedPageBreak/>
        <w:t>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42EEF726" w14:textId="77777777" w:rsidR="005D6043" w:rsidRDefault="00A3732B">
      <w:pPr>
        <w:pStyle w:val="Titolo2"/>
        <w:keepNext/>
        <w:spacing w:after="140"/>
      </w:pPr>
      <w:bookmarkStart w:id="281" w:name="_Toc244140061"/>
      <w:r>
        <w:t>Funzioni disponibili e limiti del modulo</w:t>
      </w:r>
      <w:bookmarkEnd w:id="28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5D6043" w14:paraId="6A0B58F6" w14:textId="77777777">
        <w:trPr>
          <w:cantSplit/>
          <w:tblHeader/>
          <w:jc w:val="center"/>
        </w:trPr>
        <w:tc>
          <w:tcPr>
            <w:tcW w:w="1928" w:type="dxa"/>
            <w:shd w:val="clear" w:color="auto" w:fill="E7E6E6"/>
            <w:tcMar>
              <w:top w:w="90" w:type="dxa"/>
              <w:left w:w="90" w:type="dxa"/>
              <w:bottom w:w="90" w:type="dxa"/>
              <w:right w:w="90" w:type="dxa"/>
            </w:tcMar>
            <w:vAlign w:val="center"/>
          </w:tcPr>
          <w:p w14:paraId="648C37E2" w14:textId="77777777" w:rsidR="005D6043" w:rsidRDefault="00A3732B">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7248B316" w14:textId="77777777" w:rsidR="005D6043" w:rsidRDefault="00A3732B">
            <w:pPr>
              <w:spacing w:before="20" w:after="20"/>
              <w:jc w:val="center"/>
            </w:pPr>
            <w:r>
              <w:rPr>
                <w:b/>
                <w:sz w:val="21"/>
              </w:rPr>
              <w:t>Stato in ANTHEA</w:t>
            </w:r>
          </w:p>
        </w:tc>
      </w:tr>
      <w:tr w:rsidR="005D6043" w14:paraId="298F0B31" w14:textId="77777777">
        <w:trPr>
          <w:cantSplit/>
          <w:jc w:val="center"/>
        </w:trPr>
        <w:tc>
          <w:tcPr>
            <w:tcW w:w="1928" w:type="dxa"/>
            <w:tcMar>
              <w:top w:w="90" w:type="dxa"/>
              <w:left w:w="90" w:type="dxa"/>
              <w:bottom w:w="90" w:type="dxa"/>
              <w:right w:w="90" w:type="dxa"/>
            </w:tcMar>
            <w:vAlign w:val="center"/>
          </w:tcPr>
          <w:p w14:paraId="5060CCE1" w14:textId="77777777" w:rsidR="005D6043" w:rsidRDefault="00A3732B">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2CA0A2B7" w14:textId="77777777" w:rsidR="005D6043" w:rsidRDefault="00A3732B">
            <w:pPr>
              <w:spacing w:before="20" w:after="20"/>
              <w:jc w:val="left"/>
            </w:pPr>
            <w:r>
              <w:rPr>
                <w:sz w:val="21"/>
              </w:rPr>
              <w:t>Presenti entro il campo del modello; Bishop richiede i propri dati e attivazione</w:t>
            </w:r>
          </w:p>
        </w:tc>
      </w:tr>
      <w:tr w:rsidR="005D6043" w14:paraId="50BE9419" w14:textId="77777777">
        <w:trPr>
          <w:cantSplit/>
          <w:jc w:val="center"/>
        </w:trPr>
        <w:tc>
          <w:tcPr>
            <w:tcW w:w="1928" w:type="dxa"/>
            <w:tcMar>
              <w:top w:w="90" w:type="dxa"/>
              <w:left w:w="90" w:type="dxa"/>
              <w:bottom w:w="90" w:type="dxa"/>
              <w:right w:w="90" w:type="dxa"/>
            </w:tcMar>
            <w:vAlign w:val="center"/>
          </w:tcPr>
          <w:p w14:paraId="6FAD1FEE" w14:textId="77777777" w:rsidR="005D6043" w:rsidRDefault="00A3732B">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5FAED217" w14:textId="77777777" w:rsidR="005D6043" w:rsidRDefault="00A3732B">
            <w:pPr>
              <w:spacing w:before="20" w:after="20"/>
              <w:jc w:val="left"/>
            </w:pPr>
            <w:r>
              <w:rPr>
                <w:sz w:val="21"/>
              </w:rPr>
              <w:t>Presenti; leggere completezza di materiali, armature e combinazioni</w:t>
            </w:r>
          </w:p>
        </w:tc>
      </w:tr>
      <w:tr w:rsidR="005D6043" w14:paraId="161A74E7" w14:textId="77777777">
        <w:trPr>
          <w:cantSplit/>
          <w:jc w:val="center"/>
        </w:trPr>
        <w:tc>
          <w:tcPr>
            <w:tcW w:w="1928" w:type="dxa"/>
            <w:tcMar>
              <w:top w:w="90" w:type="dxa"/>
              <w:left w:w="90" w:type="dxa"/>
              <w:bottom w:w="90" w:type="dxa"/>
              <w:right w:w="90" w:type="dxa"/>
            </w:tcMar>
            <w:vAlign w:val="center"/>
          </w:tcPr>
          <w:p w14:paraId="3A445175" w14:textId="77777777" w:rsidR="005D6043" w:rsidRDefault="00A3732B">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69F5CF31" w14:textId="77777777" w:rsidR="005D6043" w:rsidRDefault="00A3732B">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5D6043" w14:paraId="522D4ECE" w14:textId="77777777">
        <w:trPr>
          <w:cantSplit/>
          <w:jc w:val="center"/>
        </w:trPr>
        <w:tc>
          <w:tcPr>
            <w:tcW w:w="1928" w:type="dxa"/>
            <w:tcMar>
              <w:top w:w="90" w:type="dxa"/>
              <w:left w:w="90" w:type="dxa"/>
              <w:bottom w:w="90" w:type="dxa"/>
              <w:right w:w="90" w:type="dxa"/>
            </w:tcMar>
            <w:vAlign w:val="center"/>
          </w:tcPr>
          <w:p w14:paraId="10037D31" w14:textId="77777777" w:rsidR="005D6043" w:rsidRDefault="00A3732B">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70E667E9" w14:textId="77777777" w:rsidR="005D6043" w:rsidRDefault="00A3732B">
            <w:pPr>
              <w:spacing w:before="20" w:after="20"/>
              <w:jc w:val="left"/>
            </w:pPr>
            <w:r>
              <w:rPr>
                <w:sz w:val="21"/>
              </w:rPr>
              <w:t>Il modulo muri usa kh e kv assegnati oppure ag/g e F0 inseriti; non integra la selezione geografica e lo spettro completo</w:t>
            </w:r>
          </w:p>
        </w:tc>
      </w:tr>
      <w:tr w:rsidR="005D6043" w14:paraId="023D67AC" w14:textId="77777777">
        <w:trPr>
          <w:cantSplit/>
          <w:jc w:val="center"/>
        </w:trPr>
        <w:tc>
          <w:tcPr>
            <w:tcW w:w="1928" w:type="dxa"/>
            <w:tcMar>
              <w:top w:w="90" w:type="dxa"/>
              <w:left w:w="90" w:type="dxa"/>
              <w:bottom w:w="90" w:type="dxa"/>
              <w:right w:w="90" w:type="dxa"/>
            </w:tcMar>
            <w:vAlign w:val="center"/>
          </w:tcPr>
          <w:p w14:paraId="2F3503BD" w14:textId="77777777" w:rsidR="005D6043" w:rsidRDefault="00A3732B">
            <w:pPr>
              <w:spacing w:before="20" w:after="20"/>
              <w:jc w:val="left"/>
            </w:pPr>
            <w:r>
              <w:rPr>
                <w:sz w:val="21"/>
              </w:rPr>
              <w:lastRenderedPageBreak/>
              <w:t>Spostamento secondo Richards ed Elms</w:t>
            </w:r>
          </w:p>
        </w:tc>
        <w:tc>
          <w:tcPr>
            <w:tcW w:w="1701" w:type="dxa"/>
            <w:tcMar>
              <w:top w:w="90" w:type="dxa"/>
              <w:left w:w="90" w:type="dxa"/>
              <w:bottom w:w="90" w:type="dxa"/>
              <w:right w:w="90" w:type="dxa"/>
            </w:tcMar>
            <w:vAlign w:val="center"/>
          </w:tcPr>
          <w:p w14:paraId="1FDD2767" w14:textId="77777777" w:rsidR="005D6043" w:rsidRDefault="00A3732B">
            <w:pPr>
              <w:spacing w:before="20" w:after="20"/>
              <w:jc w:val="left"/>
            </w:pPr>
            <w:r>
              <w:rPr>
                <w:sz w:val="21"/>
              </w:rPr>
              <w:t>Non implementato; è disponibile Newmark con input propri</w:t>
            </w:r>
          </w:p>
        </w:tc>
      </w:tr>
      <w:tr w:rsidR="005D6043" w14:paraId="248585D2" w14:textId="77777777">
        <w:trPr>
          <w:cantSplit/>
          <w:jc w:val="center"/>
        </w:trPr>
        <w:tc>
          <w:tcPr>
            <w:tcW w:w="1928" w:type="dxa"/>
            <w:tcMar>
              <w:top w:w="90" w:type="dxa"/>
              <w:left w:w="90" w:type="dxa"/>
              <w:bottom w:w="90" w:type="dxa"/>
              <w:right w:w="90" w:type="dxa"/>
            </w:tcMar>
            <w:vAlign w:val="center"/>
          </w:tcPr>
          <w:p w14:paraId="08BEEF61" w14:textId="77777777" w:rsidR="005D6043" w:rsidRDefault="00A3732B">
            <w:pPr>
              <w:spacing w:before="20" w:after="20"/>
              <w:jc w:val="left"/>
            </w:pPr>
            <w:r>
              <w:rPr>
                <w:sz w:val="21"/>
              </w:rPr>
              <w:t>Esecutivi DXF e DWG</w:t>
            </w:r>
          </w:p>
        </w:tc>
        <w:tc>
          <w:tcPr>
            <w:tcW w:w="1701" w:type="dxa"/>
            <w:tcMar>
              <w:top w:w="90" w:type="dxa"/>
              <w:left w:w="90" w:type="dxa"/>
              <w:bottom w:w="90" w:type="dxa"/>
              <w:right w:w="90" w:type="dxa"/>
            </w:tcMar>
            <w:vAlign w:val="center"/>
          </w:tcPr>
          <w:p w14:paraId="1FF21111" w14:textId="77777777" w:rsidR="005D6043" w:rsidRDefault="00A3732B">
            <w:pPr>
              <w:spacing w:before="20" w:after="20"/>
              <w:jc w:val="left"/>
            </w:pPr>
            <w:r>
              <w:rPr>
                <w:sz w:val="21"/>
              </w:rPr>
              <w:t>Non disponibili; tavola e distinta attuali sono un predimensionamento con esportazioni documentali e immagine</w:t>
            </w:r>
          </w:p>
        </w:tc>
      </w:tr>
      <w:tr w:rsidR="005D6043" w14:paraId="3CD85A34" w14:textId="77777777">
        <w:trPr>
          <w:cantSplit/>
          <w:jc w:val="center"/>
        </w:trPr>
        <w:tc>
          <w:tcPr>
            <w:tcW w:w="1928" w:type="dxa"/>
            <w:tcMar>
              <w:top w:w="90" w:type="dxa"/>
              <w:left w:w="90" w:type="dxa"/>
              <w:bottom w:w="90" w:type="dxa"/>
              <w:right w:w="90" w:type="dxa"/>
            </w:tcMar>
            <w:vAlign w:val="center"/>
          </w:tcPr>
          <w:p w14:paraId="316B8CEA" w14:textId="77777777" w:rsidR="005D6043" w:rsidRDefault="00A3732B">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0609B102" w14:textId="77777777" w:rsidR="005D6043" w:rsidRDefault="00A3732B">
            <w:pPr>
              <w:spacing w:before="20" w:after="20"/>
              <w:jc w:val="left"/>
            </w:pPr>
            <w:r>
              <w:rPr>
                <w:sz w:val="21"/>
              </w:rPr>
              <w:t>Report e distinta presenti; mancano relazioni specialistiche complete e piano di manutenzione</w:t>
            </w:r>
          </w:p>
        </w:tc>
      </w:tr>
    </w:tbl>
    <w:p w14:paraId="53094F20" w14:textId="77777777" w:rsidR="005D6043" w:rsidRDefault="005D6043"/>
    <w:p w14:paraId="272D52B2" w14:textId="77777777" w:rsidR="005D6043" w:rsidRDefault="00A3732B">
      <w:pPr>
        <w:spacing w:after="140"/>
      </w:pPr>
      <w:r>
        <w:t>La tabella descrive il campo del codice corrente. Il campo è dichiarato nei modelli RetainingWall; leggere anche gli avvisi del foglio corrente.</w:t>
      </w:r>
    </w:p>
    <w:p w14:paraId="10CA48DD" w14:textId="77777777" w:rsidR="005D6043" w:rsidRDefault="00A3732B">
      <w:pPr>
        <w:pStyle w:val="Titolo2"/>
        <w:keepNext/>
        <w:spacing w:after="140"/>
      </w:pPr>
      <w:bookmarkStart w:id="282" w:name="_Toc244140062"/>
      <w:r>
        <w:t>Proseguire nella Wiki</w:t>
      </w:r>
      <w:bookmarkEnd w:id="282"/>
    </w:p>
    <w:p w14:paraId="3B5A03BA" w14:textId="77777777" w:rsidR="005D6043" w:rsidRDefault="00A3732B">
      <w:pPr>
        <w:spacing w:after="140"/>
      </w:pPr>
      <w:r>
        <w:t>- Muri di sostegno con stratigrafie di monte e valle (Wiki)</w:t>
      </w:r>
    </w:p>
    <w:p w14:paraId="074DCE51" w14:textId="77777777" w:rsidR="005D6043" w:rsidRDefault="00A3732B">
      <w:pPr>
        <w:spacing w:after="140"/>
      </w:pPr>
      <w:r>
        <w:t>- Dalle indagini geotecniche ai parametri del modello (Wiki)</w:t>
      </w:r>
    </w:p>
    <w:p w14:paraId="4EF0A170" w14:textId="77777777" w:rsidR="005D6043" w:rsidRDefault="00A3732B">
      <w:pPr>
        <w:spacing w:after="140"/>
      </w:pPr>
      <w:r>
        <w:t>- Cedimenti edometrici tempi di consolidazione e drenaggi (Wiki)</w:t>
      </w:r>
    </w:p>
    <w:p w14:paraId="006E1F62" w14:textId="77777777" w:rsidR="005D6043" w:rsidRDefault="00A3732B">
      <w:pPr>
        <w:pStyle w:val="Titolo1"/>
        <w:keepNext/>
        <w:spacing w:after="140"/>
      </w:pPr>
      <w:bookmarkStart w:id="283" w:name="_Toc244140063"/>
      <w:r>
        <w:t>Ripercorrere un esempio strutturale con controlli indipendenti</w:t>
      </w:r>
      <w:bookmarkEnd w:id="283"/>
    </w:p>
    <w:p w14:paraId="1BB68FFA" w14:textId="77777777" w:rsidR="005D6043" w:rsidRDefault="00A3732B">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45BE2517" w14:textId="77777777" w:rsidR="005D6043" w:rsidRDefault="00A3732B">
      <w:pPr>
        <w:pStyle w:val="Titolo2"/>
        <w:keepNext/>
        <w:spacing w:after="140"/>
      </w:pPr>
      <w:bookmarkStart w:id="284" w:name="_Toc244140064"/>
      <w:r>
        <w:lastRenderedPageBreak/>
        <w:t>Ricostruire un risultato senza copiare le sole formule</w:t>
      </w:r>
      <w:bookmarkEnd w:id="284"/>
    </w:p>
    <w:p w14:paraId="2AA1BC56" w14:textId="77777777" w:rsidR="005D6043" w:rsidRDefault="00A3732B">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19C2EA4A" w14:textId="77777777" w:rsidR="005D6043" w:rsidRDefault="00A3732B">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65A2D174" w14:textId="77777777" w:rsidR="005D6043" w:rsidRDefault="00A3732B">
      <w:pPr>
        <w:pStyle w:val="Titolo2"/>
        <w:keepNext/>
        <w:spacing w:after="140"/>
      </w:pPr>
      <w:bookmarkStart w:id="285" w:name="_Toc244140065"/>
      <w:r>
        <w:t>Due controlli rapidi utili</w:t>
      </w:r>
      <w:bookmarkEnd w:id="285"/>
    </w:p>
    <w:p w14:paraId="324A2E4D" w14:textId="77777777" w:rsidR="005D6043" w:rsidRDefault="00A3732B">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62DF0DAC" w14:textId="77777777" w:rsidR="005D6043" w:rsidRDefault="00A3732B">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221C6730" w14:textId="77777777" w:rsidR="005D6043" w:rsidRDefault="00A3732B">
      <w:pPr>
        <w:pStyle w:val="Titolo2"/>
        <w:keepNext/>
        <w:spacing w:after="140"/>
      </w:pPr>
      <w:bookmarkStart w:id="286" w:name="_Toc244140066"/>
      <w:r>
        <w:t>Norme e campo dell’esempio</w:t>
      </w:r>
      <w:bookmarkEnd w:id="286"/>
    </w:p>
    <w:p w14:paraId="36AF5EE6" w14:textId="77777777" w:rsidR="005D6043" w:rsidRDefault="00A3732B">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00D87BD2" w14:textId="77777777" w:rsidR="005D6043" w:rsidRDefault="00A3732B">
      <w:pPr>
        <w:spacing w:after="140"/>
      </w:pPr>
      <w:r>
        <w:t>Gli esempi numerici di questa pagina sono originali.</w:t>
      </w:r>
    </w:p>
    <w:p w14:paraId="0C12C7BD" w14:textId="77777777" w:rsidR="005D6043" w:rsidRDefault="00A3732B">
      <w:pPr>
        <w:pStyle w:val="Titolo2"/>
        <w:keepNext/>
        <w:spacing w:after="140"/>
      </w:pPr>
      <w:bookmarkStart w:id="287" w:name="_Toc244140067"/>
      <w:r>
        <w:t>Proseguire nella Wiki</w:t>
      </w:r>
      <w:bookmarkEnd w:id="287"/>
    </w:p>
    <w:p w14:paraId="478543BA" w14:textId="77777777" w:rsidR="005D6043" w:rsidRDefault="00A3732B">
      <w:pPr>
        <w:spacing w:after="140"/>
      </w:pPr>
      <w:r>
        <w:t>- Elementi Beam (Wiki)</w:t>
      </w:r>
    </w:p>
    <w:p w14:paraId="5E840009" w14:textId="77777777" w:rsidR="005D6043" w:rsidRDefault="00A3732B">
      <w:pPr>
        <w:spacing w:after="140"/>
      </w:pPr>
      <w:r>
        <w:t>- Instabilità delle aste compresse (Wiki)</w:t>
      </w:r>
    </w:p>
    <w:p w14:paraId="09024A1D" w14:textId="77777777" w:rsidR="005D6043" w:rsidRDefault="00A3732B">
      <w:pPr>
        <w:spacing w:after="140"/>
      </w:pPr>
      <w:r>
        <w:t>- Sezione composta da ponte (Wiki)</w:t>
      </w:r>
    </w:p>
    <w:p w14:paraId="37E20324" w14:textId="77777777" w:rsidR="005D6043" w:rsidRDefault="00A3732B">
      <w:pPr>
        <w:pStyle w:val="Titolo1"/>
        <w:keepNext/>
        <w:spacing w:after="140"/>
      </w:pPr>
      <w:bookmarkStart w:id="288" w:name="_Toc244140068"/>
      <w:r>
        <w:t>Taglio nel calcestruzzo armato e scelta del traliccio</w:t>
      </w:r>
      <w:bookmarkEnd w:id="288"/>
    </w:p>
    <w:p w14:paraId="749F564A" w14:textId="77777777" w:rsidR="005D6043" w:rsidRDefault="00A3732B">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w:t>
      </w:r>
      <w:r>
        <w:lastRenderedPageBreak/>
        <w:t>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1FBE4966" w14:textId="77777777" w:rsidR="005D6043" w:rsidRDefault="00A3732B">
      <w:pPr>
        <w:pStyle w:val="Titolo2"/>
        <w:keepNext/>
        <w:spacing w:after="140"/>
      </w:pPr>
      <w:bookmarkStart w:id="289" w:name="_Toc244140069"/>
      <w:r>
        <w:t>Due meccanismi che devono resistere insieme</w:t>
      </w:r>
      <w:bookmarkEnd w:id="289"/>
    </w:p>
    <w:p w14:paraId="621292E9" w14:textId="77777777" w:rsidR="005D6043" w:rsidRDefault="00A3732B">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7D9AF212" w14:textId="77777777" w:rsidR="005D6043" w:rsidRDefault="00A3732B">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3C459F4A" w14:textId="77777777" w:rsidR="005D6043" w:rsidRDefault="00A3732B">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55FCB25F" w14:textId="77777777" w:rsidR="005D6043" w:rsidRDefault="00A3732B">
      <w:pPr>
        <w:keepNext/>
        <w:spacing w:before="60" w:after="80"/>
        <w:ind w:left="255"/>
      </w:pPr>
      <m:oMathPara>
        <m:oMath>
          <m:sSub>
            <m:e>
              <m:r>
                <m:t>V</m:t>
              </m:r>
            </m:e>
            <m:sub>
              <m:r>
                <m:t>Rsd</m:t>
              </m:r>
            </m:sub>
          </m:sSub>
          <m:r>
            <m:t>=Ax</m:t>
          </m:r>
        </m:oMath>
      </m:oMathPara>
    </w:p>
    <w:p w14:paraId="5A53D435" w14:textId="77777777" w:rsidR="005D6043" w:rsidRDefault="00A3732B">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5D00CC18" w14:textId="77777777" w:rsidR="005D6043" w:rsidRDefault="00A3732B">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02A2A291" w14:textId="77777777" w:rsidR="005D6043" w:rsidRDefault="00A3732B">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34435318" w14:textId="77777777" w:rsidR="005D6043" w:rsidRDefault="00A3732B">
      <w:pPr>
        <w:pStyle w:val="Titolo2"/>
        <w:keepNext/>
        <w:spacing w:after="140"/>
      </w:pPr>
      <w:bookmarkStart w:id="290" w:name="_Toc244140070"/>
      <w:r>
        <w:t>Perché la scelta ottimale non è sempre quarantacinque gradi</w:t>
      </w:r>
      <w:bookmarkEnd w:id="290"/>
    </w:p>
    <w:p w14:paraId="15D77EF7" w14:textId="77777777" w:rsidR="005D6043" w:rsidRDefault="00A3732B">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072E798A" w14:textId="77777777" w:rsidR="005D6043" w:rsidRDefault="00A3732B">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1CF95244" w14:textId="77777777" w:rsidR="005D6043" w:rsidRDefault="00A3732B">
      <w:pPr>
        <w:pStyle w:val="Titolo2"/>
        <w:keepNext/>
        <w:spacing w:after="140"/>
      </w:pPr>
      <w:bookmarkStart w:id="291" w:name="_Toc244140071"/>
      <w:r>
        <w:t>Esempio numerico con due quantità di staffe</w:t>
      </w:r>
      <w:bookmarkEnd w:id="291"/>
    </w:p>
    <w:p w14:paraId="23D5B7D9" w14:textId="77777777" w:rsidR="005D6043" w:rsidRDefault="00A3732B">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5D6043" w14:paraId="74913EA9" w14:textId="77777777">
        <w:trPr>
          <w:cantSplit/>
          <w:tblHeader/>
          <w:jc w:val="center"/>
        </w:trPr>
        <w:tc>
          <w:tcPr>
            <w:tcW w:w="2835" w:type="dxa"/>
            <w:shd w:val="clear" w:color="auto" w:fill="E7E6E6"/>
            <w:tcMar>
              <w:top w:w="90" w:type="dxa"/>
              <w:left w:w="90" w:type="dxa"/>
              <w:bottom w:w="90" w:type="dxa"/>
              <w:right w:w="90" w:type="dxa"/>
            </w:tcMar>
            <w:vAlign w:val="center"/>
          </w:tcPr>
          <w:p w14:paraId="58FABBB3" w14:textId="77777777" w:rsidR="005D6043" w:rsidRDefault="00A3732B">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25FFA0E3" w14:textId="77777777" w:rsidR="005D6043" w:rsidRDefault="00A3732B">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5ACBFCA7" w14:textId="77777777" w:rsidR="005D6043" w:rsidRDefault="00A3732B">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5EA88ADA" w14:textId="77777777" w:rsidR="005D6043" w:rsidRDefault="00A3732B">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02E3B487" w14:textId="77777777" w:rsidR="005D6043" w:rsidRDefault="00A3732B">
            <w:pPr>
              <w:spacing w:before="20" w:after="20"/>
              <w:jc w:val="center"/>
            </w:pPr>
            <w:r>
              <w:rPr>
                <w:b/>
                <w:sz w:val="21"/>
              </w:rPr>
              <w:t>VRd</w:t>
            </w:r>
          </w:p>
        </w:tc>
      </w:tr>
      <w:tr w:rsidR="005D6043" w14:paraId="45018105" w14:textId="77777777">
        <w:trPr>
          <w:cantSplit/>
          <w:jc w:val="center"/>
        </w:trPr>
        <w:tc>
          <w:tcPr>
            <w:tcW w:w="2835" w:type="dxa"/>
            <w:tcMar>
              <w:top w:w="90" w:type="dxa"/>
              <w:left w:w="90" w:type="dxa"/>
              <w:bottom w:w="90" w:type="dxa"/>
              <w:right w:w="90" w:type="dxa"/>
            </w:tcMar>
            <w:vAlign w:val="center"/>
          </w:tcPr>
          <w:p w14:paraId="031DCC44" w14:textId="77777777" w:rsidR="005D6043" w:rsidRDefault="00A3732B">
            <w:pPr>
              <w:spacing w:before="20" w:after="20"/>
              <w:jc w:val="left"/>
            </w:pPr>
            <w:r>
              <w:rPr>
                <w:sz w:val="21"/>
              </w:rPr>
              <w:t>Due rami Ø8 ogni 200 mm</w:t>
            </w:r>
          </w:p>
        </w:tc>
        <w:tc>
          <w:tcPr>
            <w:tcW w:w="1701" w:type="dxa"/>
            <w:tcMar>
              <w:top w:w="90" w:type="dxa"/>
              <w:left w:w="90" w:type="dxa"/>
              <w:bottom w:w="90" w:type="dxa"/>
              <w:right w:w="90" w:type="dxa"/>
            </w:tcMar>
            <w:vAlign w:val="center"/>
          </w:tcPr>
          <w:p w14:paraId="29320247" w14:textId="77777777" w:rsidR="005D6043" w:rsidRDefault="00A3732B">
            <w:pPr>
              <w:spacing w:before="20" w:after="20"/>
              <w:jc w:val="center"/>
            </w:pPr>
            <w:r>
              <w:rPr>
                <w:sz w:val="21"/>
              </w:rPr>
              <w:t>100,53 mm²</w:t>
            </w:r>
          </w:p>
        </w:tc>
        <w:tc>
          <w:tcPr>
            <w:tcW w:w="1701" w:type="dxa"/>
            <w:tcMar>
              <w:top w:w="90" w:type="dxa"/>
              <w:left w:w="90" w:type="dxa"/>
              <w:bottom w:w="90" w:type="dxa"/>
              <w:right w:w="90" w:type="dxa"/>
            </w:tcMar>
            <w:vAlign w:val="center"/>
          </w:tcPr>
          <w:p w14:paraId="7E8E32C3" w14:textId="77777777" w:rsidR="005D6043" w:rsidRDefault="00A3732B">
            <w:pPr>
              <w:spacing w:before="20" w:after="20"/>
              <w:jc w:val="center"/>
            </w:pPr>
            <w:r>
              <w:rPr>
                <w:sz w:val="21"/>
              </w:rPr>
              <w:t>88,51 kN</w:t>
            </w:r>
          </w:p>
        </w:tc>
        <w:tc>
          <w:tcPr>
            <w:tcW w:w="1701" w:type="dxa"/>
            <w:tcMar>
              <w:top w:w="90" w:type="dxa"/>
              <w:left w:w="90" w:type="dxa"/>
              <w:bottom w:w="90" w:type="dxa"/>
              <w:right w:w="90" w:type="dxa"/>
            </w:tcMar>
            <w:vAlign w:val="center"/>
          </w:tcPr>
          <w:p w14:paraId="303E52EF" w14:textId="77777777" w:rsidR="005D6043" w:rsidRDefault="00A3732B">
            <w:pPr>
              <w:spacing w:before="20" w:after="20"/>
              <w:jc w:val="center"/>
            </w:pPr>
            <w:r>
              <w:rPr>
                <w:sz w:val="21"/>
              </w:rPr>
              <w:t>2,50</w:t>
            </w:r>
          </w:p>
        </w:tc>
        <w:tc>
          <w:tcPr>
            <w:tcW w:w="1701" w:type="dxa"/>
            <w:tcMar>
              <w:top w:w="90" w:type="dxa"/>
              <w:left w:w="90" w:type="dxa"/>
              <w:bottom w:w="90" w:type="dxa"/>
              <w:right w:w="90" w:type="dxa"/>
            </w:tcMar>
            <w:vAlign w:val="center"/>
          </w:tcPr>
          <w:p w14:paraId="62006A79" w14:textId="77777777" w:rsidR="005D6043" w:rsidRDefault="00A3732B">
            <w:pPr>
              <w:spacing w:before="20" w:after="20"/>
              <w:jc w:val="center"/>
            </w:pPr>
            <w:r>
              <w:rPr>
                <w:sz w:val="21"/>
              </w:rPr>
              <w:t>221,28 kN</w:t>
            </w:r>
          </w:p>
        </w:tc>
      </w:tr>
      <w:tr w:rsidR="005D6043" w14:paraId="24ECC1DA" w14:textId="77777777">
        <w:trPr>
          <w:cantSplit/>
          <w:jc w:val="center"/>
        </w:trPr>
        <w:tc>
          <w:tcPr>
            <w:tcW w:w="2835" w:type="dxa"/>
            <w:tcMar>
              <w:top w:w="90" w:type="dxa"/>
              <w:left w:w="90" w:type="dxa"/>
              <w:bottom w:w="90" w:type="dxa"/>
              <w:right w:w="90" w:type="dxa"/>
            </w:tcMar>
            <w:vAlign w:val="center"/>
          </w:tcPr>
          <w:p w14:paraId="65BF6738" w14:textId="77777777" w:rsidR="005D6043" w:rsidRDefault="00A3732B">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7AE7B757" w14:textId="77777777" w:rsidR="005D6043" w:rsidRDefault="00A3732B">
            <w:pPr>
              <w:spacing w:before="20" w:after="20"/>
              <w:jc w:val="center"/>
            </w:pPr>
            <w:r>
              <w:rPr>
                <w:sz w:val="21"/>
              </w:rPr>
              <w:t>157,08 mm²</w:t>
            </w:r>
          </w:p>
        </w:tc>
        <w:tc>
          <w:tcPr>
            <w:tcW w:w="1701" w:type="dxa"/>
            <w:tcMar>
              <w:top w:w="90" w:type="dxa"/>
              <w:left w:w="90" w:type="dxa"/>
              <w:bottom w:w="90" w:type="dxa"/>
              <w:right w:w="90" w:type="dxa"/>
            </w:tcMar>
            <w:vAlign w:val="center"/>
          </w:tcPr>
          <w:p w14:paraId="2671894E" w14:textId="77777777" w:rsidR="005D6043" w:rsidRDefault="00A3732B">
            <w:pPr>
              <w:spacing w:before="20" w:after="20"/>
              <w:jc w:val="center"/>
            </w:pPr>
            <w:r>
              <w:rPr>
                <w:sz w:val="21"/>
              </w:rPr>
              <w:t>276,60 kN</w:t>
            </w:r>
          </w:p>
        </w:tc>
        <w:tc>
          <w:tcPr>
            <w:tcW w:w="1701" w:type="dxa"/>
            <w:tcMar>
              <w:top w:w="90" w:type="dxa"/>
              <w:left w:w="90" w:type="dxa"/>
              <w:bottom w:w="90" w:type="dxa"/>
              <w:right w:w="90" w:type="dxa"/>
            </w:tcMar>
            <w:vAlign w:val="center"/>
          </w:tcPr>
          <w:p w14:paraId="6CAD432F" w14:textId="77777777" w:rsidR="005D6043" w:rsidRDefault="00A3732B">
            <w:pPr>
              <w:spacing w:before="20" w:after="20"/>
              <w:jc w:val="center"/>
            </w:pPr>
            <w:r>
              <w:rPr>
                <w:sz w:val="21"/>
              </w:rPr>
              <w:t>1,774</w:t>
            </w:r>
          </w:p>
        </w:tc>
        <w:tc>
          <w:tcPr>
            <w:tcW w:w="1701" w:type="dxa"/>
            <w:tcMar>
              <w:top w:w="90" w:type="dxa"/>
              <w:left w:w="90" w:type="dxa"/>
              <w:bottom w:w="90" w:type="dxa"/>
              <w:right w:w="90" w:type="dxa"/>
            </w:tcMar>
            <w:vAlign w:val="center"/>
          </w:tcPr>
          <w:p w14:paraId="4DF757B6" w14:textId="77777777" w:rsidR="005D6043" w:rsidRDefault="00A3732B">
            <w:pPr>
              <w:spacing w:before="20" w:after="20"/>
              <w:jc w:val="center"/>
            </w:pPr>
            <w:r>
              <w:rPr>
                <w:sz w:val="21"/>
              </w:rPr>
              <w:t>circa 490,80 kN</w:t>
            </w:r>
          </w:p>
        </w:tc>
      </w:tr>
    </w:tbl>
    <w:p w14:paraId="29D58EC8" w14:textId="77777777" w:rsidR="005D6043" w:rsidRDefault="005D6043"/>
    <w:p w14:paraId="00D3462F" w14:textId="77777777" w:rsidR="005D6043" w:rsidRDefault="00A3732B">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14:paraId="44381D0A" w14:textId="77777777" w:rsidR="005D6043" w:rsidRDefault="00A3732B">
      <w:pPr>
        <w:keepNext/>
        <w:spacing w:after="140"/>
      </w:pPr>
      <w:r>
        <w:rPr>
          <w:noProof/>
        </w:rPr>
        <w:drawing>
          <wp:inline distT="0" distB="0" distL="0" distR="0" wp14:anchorId="3EAE83B2" wp14:editId="47FF14BC">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37BEE9AB" w14:textId="77777777" w:rsidR="005D6043" w:rsidRDefault="00A3732B">
      <w:pPr>
        <w:pStyle w:val="Didascalia"/>
      </w:pPr>
      <w:r>
        <w:t>Resistenze di staffe e puntone al variare di cotangente theta per i due esempi</w:t>
      </w:r>
    </w:p>
    <w:p w14:paraId="32170CAE" w14:textId="77777777" w:rsidR="005D6043" w:rsidRDefault="00A3732B">
      <w:pPr>
        <w:pStyle w:val="Titolo2"/>
        <w:keepNext/>
        <w:spacing w:after="140"/>
      </w:pPr>
      <w:bookmarkStart w:id="292" w:name="_Toc244140072"/>
      <w:r>
        <w:t>Come leggere il risultato in ANTHEA</w:t>
      </w:r>
      <w:bookmarkEnd w:id="292"/>
    </w:p>
    <w:p w14:paraId="394E3498" w14:textId="77777777" w:rsidR="005D6043" w:rsidRDefault="00A3732B">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08448CB4" w14:textId="77777777" w:rsidR="005D6043" w:rsidRDefault="00A3732B">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48D694EE" w14:textId="77777777" w:rsidR="005D6043" w:rsidRDefault="00A3732B">
      <w:pPr>
        <w:spacing w:after="140"/>
      </w:pPr>
      <w:r>
        <w:t>Fonte: NTC 2018, §4.1.2.3.5. Sviluppo algebrico, grafico ed esempi numerici di questa pagina sono redatti per ANTHEA.</w:t>
      </w:r>
    </w:p>
    <w:p w14:paraId="6B1C497F" w14:textId="77777777" w:rsidR="005D6043" w:rsidRDefault="00A3732B">
      <w:pPr>
        <w:pStyle w:val="Titolo2"/>
        <w:keepNext/>
        <w:spacing w:after="140"/>
      </w:pPr>
      <w:bookmarkStart w:id="293" w:name="_Toc244140073"/>
      <w:r>
        <w:t>Proseguire nella Wiki</w:t>
      </w:r>
      <w:bookmarkEnd w:id="293"/>
    </w:p>
    <w:p w14:paraId="373C8193" w14:textId="77777777" w:rsidR="005D6043" w:rsidRDefault="00A3732B">
      <w:pPr>
        <w:spacing w:after="140"/>
      </w:pPr>
      <w:r>
        <w:t>- Sezione in calcestruzzo armato (Wiki)</w:t>
      </w:r>
    </w:p>
    <w:p w14:paraId="2743C8BC" w14:textId="77777777" w:rsidR="005D6043" w:rsidRDefault="00A3732B">
      <w:pPr>
        <w:pStyle w:val="Titolo1"/>
        <w:keepNext/>
        <w:spacing w:after="140"/>
      </w:pPr>
      <w:bookmarkStart w:id="294" w:name="_Toc244140074"/>
      <w:r>
        <w:t>Solette da ponte e percorso locale delle azioni</w:t>
      </w:r>
      <w:bookmarkEnd w:id="294"/>
    </w:p>
    <w:p w14:paraId="6E789016" w14:textId="77777777" w:rsidR="005D6043" w:rsidRDefault="00A3732B">
      <w:pPr>
        <w:spacing w:after="140"/>
      </w:pPr>
      <w:r>
        <w:t xml:space="preserve">La soletta distribuisce le azioni delle ruote e trasferisce le reazioni alle travi. Il suo comportamento locale non coincide con quello della trave principale: direzione </w:t>
      </w:r>
      <w:r>
        <w:lastRenderedPageBreak/>
        <w:t>dell’armatura, interasse degli appoggi, sbalzi e area caricata controllano modelli differenti. Una striscia di un metro è utile per capire l’equilibrio, ma non rappresenta automaticamente la distribuzione bidimensionale di una ruota.</w:t>
      </w:r>
    </w:p>
    <w:p w14:paraId="223C9A40" w14:textId="77777777" w:rsidR="005D6043" w:rsidRDefault="00A3732B">
      <w:pPr>
        <w:pStyle w:val="Titolo2"/>
        <w:keepNext/>
        <w:spacing w:after="140"/>
      </w:pPr>
      <w:bookmarkStart w:id="295" w:name="_Toc244140075"/>
      <w:r>
        <w:t>Piastra continua e mensola laterale</w:t>
      </w:r>
      <w:bookmarkEnd w:id="295"/>
    </w:p>
    <w:p w14:paraId="09F63F47" w14:textId="77777777" w:rsidR="005D6043" w:rsidRDefault="00A3732B">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46E638D8" w14:textId="77777777" w:rsidR="005D6043" w:rsidRDefault="00A3732B">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091F9D33" w14:textId="77777777" w:rsidR="005D6043" w:rsidRDefault="00A3732B">
      <w:pPr>
        <w:pStyle w:val="Titolo2"/>
        <w:keepNext/>
        <w:spacing w:after="140"/>
      </w:pPr>
      <w:bookmarkStart w:id="296" w:name="_Toc244140076"/>
      <w:r>
        <w:t>Esempio di controllo manuale dello sbalzo</w:t>
      </w:r>
      <w:bookmarkEnd w:id="296"/>
    </w:p>
    <w:p w14:paraId="1CDE6221" w14:textId="77777777" w:rsidR="005D6043" w:rsidRDefault="00A3732B">
      <w:pPr>
        <w:spacing w:after="140"/>
      </w:pPr>
      <w:r>
        <w:t>Per una striscia idealizzata larga 1 m, sbalzo a = 1,20 m, carico lineare q = 8 kN/m e forza al bordo P = 30 kN, già riferiti alla stessa combinazione, l’equilibrio al vincolo fornisce:</w:t>
      </w:r>
    </w:p>
    <w:p w14:paraId="1A675319" w14:textId="77777777" w:rsidR="005D6043" w:rsidRDefault="00A3732B">
      <w:pPr>
        <w:keepNext/>
        <w:spacing w:before="60" w:after="80"/>
        <w:ind w:left="255"/>
      </w:pPr>
      <m:oMathPara>
        <m:oMath>
          <m:r>
            <m:t>V=qa+P</m:t>
          </m:r>
        </m:oMath>
      </m:oMathPara>
    </w:p>
    <w:p w14:paraId="08EBA806" w14:textId="77777777" w:rsidR="005D6043" w:rsidRDefault="00A3732B">
      <w:pPr>
        <w:keepNext/>
        <w:spacing w:before="60" w:after="80"/>
        <w:ind w:left="255"/>
      </w:pPr>
      <m:oMathPara>
        <m:oMath>
          <m:r>
            <m:t>M=</m:t>
          </m:r>
          <m:f>
            <m:fPr>
              <m:type m:val="bar"/>
            </m:fPr>
            <m:num>
              <m:r>
                <m:t>q</m:t>
              </m:r>
              <m:sSup>
                <m:e>
                  <m:r>
                    <m:t>a</m:t>
                  </m:r>
                </m:e>
                <m:sup>
                  <m:r>
                    <m:t>2</m:t>
                  </m:r>
                </m:sup>
              </m:sSup>
            </m:num>
            <m:den>
              <m:r>
                <m:t>2</m:t>
              </m:r>
            </m:den>
          </m:f>
          <m:r>
            <m:t>+Pa</m:t>
          </m:r>
        </m:oMath>
      </m:oMathPara>
    </w:p>
    <w:p w14:paraId="53999BA9" w14:textId="77777777" w:rsidR="005D6043" w:rsidRDefault="00A3732B">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46F5860D" w14:textId="77777777" w:rsidR="005D6043" w:rsidRDefault="00A3732B">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54246A87" w14:textId="77777777" w:rsidR="005D6043" w:rsidRDefault="00A3732B">
      <w:pPr>
        <w:pStyle w:val="Titolo2"/>
        <w:keepNext/>
        <w:spacing w:after="140"/>
      </w:pPr>
      <w:bookmarkStart w:id="297" w:name="_Toc244140077"/>
      <w:r>
        <w:t>Durabilità e dettagli che cambiano il calcolo</w:t>
      </w:r>
      <w:bookmarkEnd w:id="297"/>
    </w:p>
    <w:p w14:paraId="141793AA" w14:textId="77777777" w:rsidR="005D6043" w:rsidRDefault="00A3732B">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67889355" w14:textId="77777777" w:rsidR="005D6043" w:rsidRDefault="00A3732B">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7D891504" w14:textId="77777777" w:rsidR="005D6043" w:rsidRDefault="00A3732B">
      <w:pPr>
        <w:pStyle w:val="Titolo2"/>
        <w:keepNext/>
        <w:spacing w:after="140"/>
      </w:pPr>
      <w:bookmarkStart w:id="298" w:name="_Toc244140078"/>
      <w:r>
        <w:lastRenderedPageBreak/>
        <w:t>Proseguire nella Wiki</w:t>
      </w:r>
      <w:bookmarkEnd w:id="298"/>
    </w:p>
    <w:p w14:paraId="0EF8454C" w14:textId="77777777" w:rsidR="005D6043" w:rsidRDefault="00A3732B">
      <w:pPr>
        <w:spacing w:after="140"/>
      </w:pPr>
      <w:r>
        <w:t>- Cos'è un ponte? (Wiki)</w:t>
      </w:r>
    </w:p>
    <w:p w14:paraId="65873E69" w14:textId="77777777" w:rsidR="005D6043" w:rsidRDefault="00A3732B">
      <w:pPr>
        <w:spacing w:after="140"/>
      </w:pPr>
      <w:r>
        <w:t>- Taglio nel calcestruzzo armato e scelta del traliccio (Wiki)</w:t>
      </w:r>
    </w:p>
    <w:p w14:paraId="10723F21" w14:textId="77777777" w:rsidR="005D6043" w:rsidRDefault="00A3732B">
      <w:pPr>
        <w:pStyle w:val="Titolo1"/>
        <w:keepNext/>
        <w:spacing w:after="140"/>
      </w:pPr>
      <w:bookmarkStart w:id="299" w:name="_Toc244140079"/>
      <w:r>
        <w:t>Travi metalliche da ponte fra montaggio fatica e sezione composta</w:t>
      </w:r>
      <w:bookmarkEnd w:id="299"/>
    </w:p>
    <w:p w14:paraId="09EC8792" w14:textId="77777777" w:rsidR="005D6043" w:rsidRDefault="00A3732B">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52199074" w14:textId="77777777" w:rsidR="005D6043" w:rsidRDefault="00A3732B">
      <w:pPr>
        <w:pStyle w:val="Titolo2"/>
        <w:keepNext/>
        <w:spacing w:after="140"/>
      </w:pPr>
      <w:bookmarkStart w:id="300" w:name="_Toc244140080"/>
      <w:r>
        <w:t>Sommare le tensioni delle fasi</w:t>
      </w:r>
      <w:bookmarkEnd w:id="300"/>
    </w:p>
    <w:p w14:paraId="39C7969F" w14:textId="77777777" w:rsidR="005D6043" w:rsidRDefault="00A3732B">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38EA1B7E" w14:textId="77777777" w:rsidR="005D6043" w:rsidRDefault="00A3732B">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082D806D" w14:textId="77777777" w:rsidR="005D6043" w:rsidRDefault="00A3732B">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54A48C4B" w14:textId="77777777" w:rsidR="005D6043" w:rsidRDefault="00A3732B">
      <w:pPr>
        <w:pStyle w:val="Titolo2"/>
        <w:keepNext/>
        <w:spacing w:after="140"/>
      </w:pPr>
      <w:bookmarkStart w:id="301" w:name="_Toc244140081"/>
      <w:r>
        <w:t>Stabilità durante il getto</w:t>
      </w:r>
      <w:bookmarkEnd w:id="301"/>
    </w:p>
    <w:p w14:paraId="47A70A03" w14:textId="77777777" w:rsidR="005D6043" w:rsidRDefault="00A3732B">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6E37FD16" w14:textId="77777777" w:rsidR="005D6043" w:rsidRDefault="00A3732B">
      <w:pPr>
        <w:pStyle w:val="Titolo2"/>
        <w:keepNext/>
        <w:spacing w:after="140"/>
      </w:pPr>
      <w:bookmarkStart w:id="302" w:name="_Toc244140082"/>
      <w:r>
        <w:t>La fatica è sensibile al dettaglio</w:t>
      </w:r>
      <w:bookmarkEnd w:id="302"/>
    </w:p>
    <w:p w14:paraId="74F539B0" w14:textId="77777777" w:rsidR="005D6043" w:rsidRDefault="00A3732B">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7EB30926" w14:textId="77777777" w:rsidR="005D6043" w:rsidRDefault="00A3732B">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3572EC85" w14:textId="77777777" w:rsidR="005D6043" w:rsidRDefault="00A3732B">
      <w:pPr>
        <w:spacing w:after="140"/>
      </w:pPr>
      <w:r>
        <w:t>Esempio numerico originale.</w:t>
      </w:r>
    </w:p>
    <w:p w14:paraId="14E86B95" w14:textId="77777777" w:rsidR="005D6043" w:rsidRDefault="00A3732B">
      <w:pPr>
        <w:pStyle w:val="Titolo2"/>
        <w:keepNext/>
        <w:spacing w:after="140"/>
      </w:pPr>
      <w:bookmarkStart w:id="303" w:name="_Toc244140083"/>
      <w:r>
        <w:t>Proseguire nella Wiki</w:t>
      </w:r>
      <w:bookmarkEnd w:id="303"/>
    </w:p>
    <w:p w14:paraId="3373EEA0" w14:textId="77777777" w:rsidR="005D6043" w:rsidRDefault="00A3732B">
      <w:pPr>
        <w:spacing w:after="140"/>
      </w:pPr>
      <w:r>
        <w:t>- Sezione composta da ponte (Wiki)</w:t>
      </w:r>
    </w:p>
    <w:p w14:paraId="01962C26" w14:textId="77777777" w:rsidR="005D6043" w:rsidRDefault="00A3732B">
      <w:pPr>
        <w:spacing w:after="140"/>
      </w:pPr>
      <w:r>
        <w:t>- Instabilità delle aste compresse (Wiki)</w:t>
      </w:r>
    </w:p>
    <w:p w14:paraId="79284DDF" w14:textId="77777777" w:rsidR="005D6043" w:rsidRDefault="00A3732B">
      <w:pPr>
        <w:pStyle w:val="Titolo1"/>
        <w:keepNext/>
        <w:spacing w:after="140"/>
      </w:pPr>
      <w:bookmarkStart w:id="304" w:name="_Toc244140084"/>
      <w:r>
        <w:t>Precompressione delle travi da ponte e perdite nel tempo</w:t>
      </w:r>
      <w:bookmarkEnd w:id="304"/>
    </w:p>
    <w:p w14:paraId="1A405A54" w14:textId="77777777" w:rsidR="005D6043" w:rsidRDefault="00A3732B">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31D60057" w14:textId="77777777" w:rsidR="005D6043" w:rsidRDefault="00A3732B">
      <w:pPr>
        <w:pStyle w:val="Titolo2"/>
        <w:keepNext/>
        <w:spacing w:after="140"/>
      </w:pPr>
      <w:bookmarkStart w:id="305" w:name="_Toc244140085"/>
      <w:r>
        <w:t>Equilibrio della sezione non fessurata</w:t>
      </w:r>
      <w:bookmarkEnd w:id="305"/>
    </w:p>
    <w:p w14:paraId="79D7C971" w14:textId="77777777" w:rsidR="005D6043" w:rsidRDefault="00A3732B">
      <w:pPr>
        <w:spacing w:after="140"/>
      </w:pPr>
      <w:r>
        <w:t>Si considera una sezione simmetrica, compressione positiva, cavo sotto il baricentro con eccentricità e positiva e momento esterno M positivo che comprime la fibra superiore. Nell’ipotesi elastica non fessurata:</w:t>
      </w:r>
    </w:p>
    <w:p w14:paraId="6657EAF6" w14:textId="77777777" w:rsidR="005D6043" w:rsidRDefault="00A3732B">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55DDC365" w14:textId="77777777" w:rsidR="005D6043" w:rsidRDefault="00A3732B">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379DE657" w14:textId="77777777" w:rsidR="005D6043" w:rsidRDefault="00A3732B">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3F9A599E" w14:textId="77777777" w:rsidR="005D6043" w:rsidRDefault="00A3732B">
      <w:pPr>
        <w:pStyle w:val="Titolo2"/>
        <w:keepNext/>
        <w:spacing w:after="140"/>
      </w:pPr>
      <w:bookmarkStart w:id="306" w:name="_Toc244140086"/>
      <w:r>
        <w:t>Perdite immediate e differite</w:t>
      </w:r>
      <w:bookmarkEnd w:id="306"/>
    </w:p>
    <w:p w14:paraId="1F6CDD37" w14:textId="77777777" w:rsidR="005D6043" w:rsidRDefault="00A3732B">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2E6F4027" w14:textId="77777777" w:rsidR="005D6043" w:rsidRDefault="00A3732B">
      <w:pPr>
        <w:pStyle w:val="Titolo2"/>
        <w:keepNext/>
        <w:spacing w:after="140"/>
      </w:pPr>
      <w:bookmarkStart w:id="307" w:name="_Toc244140087"/>
      <w:r>
        <w:t>Controlli oltre la tensione longitudinale</w:t>
      </w:r>
      <w:bookmarkEnd w:id="307"/>
    </w:p>
    <w:p w14:paraId="7CFCE258" w14:textId="77777777" w:rsidR="005D6043" w:rsidRDefault="00A3732B">
      <w:pPr>
        <w:spacing w:after="140"/>
      </w:pPr>
      <w:r>
        <w:t xml:space="preserve">Servono verifiche al trasferimento, durante sollevamento e montaggio, in esercizio e allo SLU. Le zone di ancoraggio possono presentare trazioni trasversali; taglio e torsione interagiscono con lo stato di compressione. Freccia e controfreccia dipendono dal </w:t>
      </w:r>
      <w:r>
        <w:lastRenderedPageBreak/>
        <w:t>tempo, dalla sequenza e dai vincoli. Una controfreccia geometrica non elimina le tensioni che l’hanno prodotta.</w:t>
      </w:r>
    </w:p>
    <w:p w14:paraId="0C84436E" w14:textId="77777777" w:rsidR="005D6043" w:rsidRDefault="00A3732B">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491B975F" w14:textId="77777777" w:rsidR="005D6043" w:rsidRDefault="00A3732B">
      <w:pPr>
        <w:pStyle w:val="Titolo2"/>
        <w:keepNext/>
        <w:spacing w:after="140"/>
      </w:pPr>
      <w:bookmarkStart w:id="308" w:name="_Toc244140088"/>
      <w:r>
        <w:t>Proseguire nella Wiki</w:t>
      </w:r>
      <w:bookmarkEnd w:id="308"/>
    </w:p>
    <w:p w14:paraId="428AEB22" w14:textId="77777777" w:rsidR="005D6043" w:rsidRDefault="00A3732B">
      <w:pPr>
        <w:spacing w:after="140"/>
      </w:pPr>
      <w:r>
        <w:t>- Cos'è un ponte? (Wiki)</w:t>
      </w:r>
    </w:p>
    <w:p w14:paraId="666B4619" w14:textId="77777777" w:rsidR="005D6043" w:rsidRDefault="00A3732B">
      <w:pPr>
        <w:spacing w:after="140"/>
      </w:pPr>
      <w:r>
        <w:t>- Calcestruzzo armature e copriferro (Wiki)</w:t>
      </w:r>
    </w:p>
    <w:p w14:paraId="3C6D299D" w14:textId="77777777" w:rsidR="005D6043" w:rsidRDefault="00A3732B">
      <w:pPr>
        <w:pStyle w:val="Titolo1"/>
        <w:keepNext/>
        <w:spacing w:after="140"/>
      </w:pPr>
      <w:bookmarkStart w:id="309" w:name="_Toc244140089"/>
      <w:r>
        <w:t>Cassoni sottili torsione uniforme e distorsione</w:t>
      </w:r>
      <w:bookmarkEnd w:id="309"/>
    </w:p>
    <w:p w14:paraId="42E24187" w14:textId="77777777" w:rsidR="005D6043" w:rsidRDefault="00A3732B">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7CF8BB8B" w14:textId="77777777" w:rsidR="005D6043" w:rsidRDefault="00A3732B">
      <w:pPr>
        <w:pStyle w:val="Titolo2"/>
        <w:keepNext/>
        <w:spacing w:after="140"/>
      </w:pPr>
      <w:bookmarkStart w:id="310" w:name="_Toc244140090"/>
      <w:r>
        <w:t>Modello di una cella chiusa sottile</w:t>
      </w:r>
      <w:bookmarkEnd w:id="310"/>
    </w:p>
    <w:p w14:paraId="6D3FCC17" w14:textId="77777777" w:rsidR="005D6043" w:rsidRDefault="00A3732B">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43856D4A" w14:textId="77777777" w:rsidR="005D6043" w:rsidRDefault="00A3732B">
      <w:pPr>
        <w:keepNext/>
        <w:spacing w:before="60" w:after="80"/>
        <w:ind w:left="255"/>
      </w:pPr>
      <m:oMathPara>
        <m:oMath>
          <m:r>
            <m:t>q=</m:t>
          </m:r>
          <m:f>
            <m:fPr>
              <m:type m:val="bar"/>
            </m:fPr>
            <m:num>
              <m:r>
                <m:t>T</m:t>
              </m:r>
            </m:num>
            <m:den>
              <m:r>
                <m:t>2</m:t>
              </m:r>
              <m:sSub>
                <m:e>
                  <m:r>
                    <m:t>A</m:t>
                  </m:r>
                </m:e>
                <m:sub>
                  <m:r>
                    <m:t>m</m:t>
                  </m:r>
                </m:sub>
              </m:sSub>
            </m:den>
          </m:f>
        </m:oMath>
      </m:oMathPara>
    </w:p>
    <w:p w14:paraId="70BE8F1D" w14:textId="77777777" w:rsidR="005D6043" w:rsidRDefault="00A3732B">
      <w:pPr>
        <w:keepNext/>
        <w:spacing w:before="60" w:after="80"/>
        <w:ind w:left="255"/>
      </w:pPr>
      <m:oMathPara>
        <m:oMath>
          <m:r>
            <m:t>τ=</m:t>
          </m:r>
          <m:f>
            <m:fPr>
              <m:type m:val="bar"/>
            </m:fPr>
            <m:num>
              <m:r>
                <m:t>q</m:t>
              </m:r>
            </m:num>
            <m:den>
              <m:r>
                <m:t>t</m:t>
              </m:r>
            </m:den>
          </m:f>
        </m:oMath>
      </m:oMathPara>
    </w:p>
    <w:p w14:paraId="59854691" w14:textId="77777777" w:rsidR="005D6043" w:rsidRDefault="00A3732B">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68F10C67" w14:textId="77777777" w:rsidR="005D6043" w:rsidRDefault="00A3732B">
      <w:pPr>
        <w:keepNext/>
        <w:spacing w:before="60" w:after="80"/>
        <w:ind w:left="255"/>
      </w:pPr>
      <m:oMathPara>
        <m:oMath>
          <m:f>
            <m:fPr>
              <m:type m:val="bar"/>
            </m:fPr>
            <m:num>
              <m:r>
                <m:t>dθ</m:t>
              </m:r>
            </m:num>
            <m:den>
              <m:r>
                <m:t>dx</m:t>
              </m:r>
            </m:den>
          </m:f>
          <m:r>
            <m:t>=</m:t>
          </m:r>
          <m:f>
            <m:fPr>
              <m:type m:val="bar"/>
            </m:fPr>
            <m:num>
              <m:r>
                <m:t>T</m:t>
              </m:r>
            </m:num>
            <m:den>
              <m:r>
                <m:t>GJ</m:t>
              </m:r>
            </m:den>
          </m:f>
        </m:oMath>
      </m:oMathPara>
    </w:p>
    <w:p w14:paraId="0275C28F" w14:textId="77777777" w:rsidR="005D6043" w:rsidRDefault="00A3732B">
      <w:pPr>
        <w:spacing w:after="140"/>
      </w:pPr>
      <w:r>
        <w:t>J è la costante torsionale, non il momento polare di inerzia utilizzabile indistintamente per ogni forma. Per celle multiple occorre imporre anche la compatibilità delle rotazioni e trattare i flussi sulle pareti condivise.</w:t>
      </w:r>
    </w:p>
    <w:p w14:paraId="7AB59414" w14:textId="77777777" w:rsidR="005D6043" w:rsidRDefault="00A3732B">
      <w:pPr>
        <w:pStyle w:val="Titolo2"/>
        <w:keepNext/>
        <w:spacing w:after="140"/>
      </w:pPr>
      <w:bookmarkStart w:id="311" w:name="_Toc244140091"/>
      <w:r>
        <w:t>Esempio con unità coerenti</w:t>
      </w:r>
      <w:bookmarkEnd w:id="311"/>
    </w:p>
    <w:p w14:paraId="22FEC2F3" w14:textId="77777777" w:rsidR="005D6043" w:rsidRDefault="00A3732B">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22899C40" w14:textId="77777777" w:rsidR="005D6043" w:rsidRDefault="00A3732B">
      <w:pPr>
        <w:spacing w:after="140"/>
      </w:pPr>
      <w:r>
        <w:lastRenderedPageBreak/>
        <w:t>Non è la rotazione di un ponte reale: l’esempio trascura variazione di T, irrigidimenti, diaframmi, vincoli di estremità, variazioni di spessore e distorsione. Il valore contenuto della tensione tangenziale non dimostra che la lamiera sia stabile.</w:t>
      </w:r>
    </w:p>
    <w:p w14:paraId="143C1107" w14:textId="77777777" w:rsidR="005D6043" w:rsidRDefault="00A3732B">
      <w:pPr>
        <w:pStyle w:val="Titolo2"/>
        <w:keepNext/>
        <w:spacing w:after="140"/>
      </w:pPr>
      <w:bookmarkStart w:id="312" w:name="_Toc244140092"/>
      <w:r>
        <w:t>Che cosa fanno diaframmi e irrigidimenti</w:t>
      </w:r>
      <w:bookmarkEnd w:id="312"/>
    </w:p>
    <w:p w14:paraId="5F6601D9" w14:textId="77777777" w:rsidR="005D6043" w:rsidRDefault="00A3732B">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6761C689" w14:textId="77777777" w:rsidR="005D6043" w:rsidRDefault="00A3732B">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2D0A5468" w14:textId="77777777" w:rsidR="005D6043" w:rsidRDefault="00A3732B">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0054DD12" w14:textId="77777777" w:rsidR="005D6043" w:rsidRDefault="00A3732B">
      <w:pPr>
        <w:pStyle w:val="Titolo2"/>
        <w:keepNext/>
        <w:spacing w:after="140"/>
      </w:pPr>
      <w:bookmarkStart w:id="313" w:name="_Toc244140093"/>
      <w:r>
        <w:t>Proseguire nella Wiki</w:t>
      </w:r>
      <w:bookmarkEnd w:id="313"/>
    </w:p>
    <w:p w14:paraId="52B1B35C" w14:textId="77777777" w:rsidR="005D6043" w:rsidRDefault="00A3732B">
      <w:pPr>
        <w:spacing w:after="140"/>
      </w:pPr>
      <w:r>
        <w:t>- Cos'è un ponte? (Wiki)</w:t>
      </w:r>
    </w:p>
    <w:p w14:paraId="063AB6A1" w14:textId="77777777" w:rsidR="005D6043" w:rsidRDefault="00A3732B">
      <w:pPr>
        <w:spacing w:after="140"/>
      </w:pPr>
      <w:r>
        <w:t>- Elementi Beam (Wiki)</w:t>
      </w:r>
    </w:p>
    <w:p w14:paraId="157CF710" w14:textId="77777777" w:rsidR="005D6043" w:rsidRDefault="00A3732B">
      <w:pPr>
        <w:pStyle w:val="Titolo1"/>
        <w:keepNext/>
        <w:spacing w:after="140"/>
      </w:pPr>
      <w:bookmarkStart w:id="314" w:name="_Toc244140094"/>
      <w:r>
        <w:t>Stralli equilibrio rigidezza geometrica e vibrazioni</w:t>
      </w:r>
      <w:bookmarkEnd w:id="314"/>
    </w:p>
    <w:p w14:paraId="761ED99B" w14:textId="77777777" w:rsidR="005D6043" w:rsidRDefault="00A3732B">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188F0360" w14:textId="77777777" w:rsidR="005D6043" w:rsidRDefault="00A3732B">
      <w:pPr>
        <w:pStyle w:val="Titolo2"/>
        <w:keepNext/>
        <w:spacing w:after="140"/>
      </w:pPr>
      <w:bookmarkStart w:id="315" w:name="_Toc244140095"/>
      <w:r>
        <w:t>Inclinazione e azioni sull’impalcato</w:t>
      </w:r>
      <w:bookmarkEnd w:id="315"/>
    </w:p>
    <w:p w14:paraId="41813B4A" w14:textId="77777777" w:rsidR="005D6043" w:rsidRDefault="00A3732B">
      <w:pPr>
        <w:spacing w:after="140"/>
      </w:pPr>
      <w:r>
        <w:t xml:space="preserve">Per un cavo rettilineo ideale inclinato di </w:t>
      </w:r>
      <w:r>
        <w:rPr>
          <w:rFonts w:ascii="Calibri" w:eastAsia="Calibri" w:hAnsi="Calibri" w:cs="Calibri"/>
        </w:rPr>
        <w:t>α</w:t>
      </w:r>
      <w:r>
        <w:t xml:space="preserve"> rispetto all’orizzontale:</w:t>
      </w:r>
    </w:p>
    <w:p w14:paraId="15CC4F51" w14:textId="77777777" w:rsidR="005D6043" w:rsidRDefault="00A3732B">
      <w:pPr>
        <w:keepNext/>
        <w:spacing w:before="60" w:after="80"/>
        <w:ind w:left="255"/>
      </w:pPr>
      <m:oMathPara>
        <m:oMath>
          <m:r>
            <m:t>T=</m:t>
          </m:r>
          <m:f>
            <m:fPr>
              <m:type m:val="bar"/>
            </m:fPr>
            <m:num>
              <m:r>
                <m:t>V</m:t>
              </m:r>
            </m:num>
            <m:den>
              <m:r>
                <m:rPr>
                  <m:sty m:val="p"/>
                </m:rPr>
                <m:t>sin</m:t>
              </m:r>
              <m:r>
                <m:t>α</m:t>
              </m:r>
            </m:den>
          </m:f>
        </m:oMath>
      </m:oMathPara>
    </w:p>
    <w:p w14:paraId="5A0B8A33" w14:textId="77777777" w:rsidR="005D6043" w:rsidRDefault="00A3732B">
      <w:pPr>
        <w:keepNext/>
        <w:spacing w:before="60" w:after="80"/>
        <w:ind w:left="255"/>
      </w:pPr>
      <m:oMathPara>
        <m:oMath>
          <m:r>
            <m:t>H=V</m:t>
          </m:r>
          <m:r>
            <m:rPr>
              <m:sty m:val="p"/>
            </m:rPr>
            <m:t>cot</m:t>
          </m:r>
          <m:r>
            <m:t>α</m:t>
          </m:r>
        </m:oMath>
      </m:oMathPara>
    </w:p>
    <w:p w14:paraId="07C1B414" w14:textId="77777777" w:rsidR="005D6043" w:rsidRDefault="00A3732B">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2D2605CF" w14:textId="77777777" w:rsidR="005D6043" w:rsidRDefault="00A3732B">
      <w:pPr>
        <w:spacing w:after="140"/>
      </w:pPr>
      <w:r>
        <w:t xml:space="preserve">Se gli altri spostamenti dell’ancoraggio sono impediti e si considera soltanto l’allungamento assiale lineare di una barra tesa, la rigidezza verticale materiale è (EA/L) </w:t>
      </w:r>
      <w:r>
        <w:lastRenderedPageBreak/>
        <w:t>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26B9A5ED" w14:textId="77777777" w:rsidR="005D6043" w:rsidRDefault="00A3732B">
      <w:pPr>
        <w:pStyle w:val="Titolo2"/>
        <w:keepNext/>
        <w:spacing w:after="140"/>
      </w:pPr>
      <w:bookmarkStart w:id="316" w:name="_Toc244140096"/>
      <w:r>
        <w:t>Un ordine di grandezza dinamico</w:t>
      </w:r>
      <w:bookmarkEnd w:id="316"/>
    </w:p>
    <w:p w14:paraId="3B1F32C4" w14:textId="77777777" w:rsidR="005D6043" w:rsidRDefault="00A3732B">
      <w:pPr>
        <w:spacing w:after="140"/>
      </w:pPr>
      <w:r>
        <w:t xml:space="preserve">Per la corda tesa ideale con massa lineare </w:t>
      </w:r>
      <w:r>
        <w:rPr>
          <w:rFonts w:ascii="Calibri" w:eastAsia="Calibri" w:hAnsi="Calibri" w:cs="Calibri"/>
        </w:rPr>
        <w:t>μ</w:t>
      </w:r>
      <w:r>
        <w:t xml:space="preserve"> e trazione uniforme T, la prima frequenza è:</w:t>
      </w:r>
    </w:p>
    <w:p w14:paraId="36EB4F7D" w14:textId="77777777" w:rsidR="005D6043" w:rsidRDefault="00A3732B">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7C55306B" w14:textId="77777777" w:rsidR="005D6043" w:rsidRDefault="00A3732B">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6B2F7A0C" w14:textId="77777777" w:rsidR="005D6043" w:rsidRDefault="00A3732B">
      <w:pPr>
        <w:pStyle w:val="Titolo2"/>
        <w:keepNext/>
        <w:spacing w:after="140"/>
      </w:pPr>
      <w:bookmarkStart w:id="317" w:name="_Toc244140097"/>
      <w:r>
        <w:t>Vibrazioni e manutenzione</w:t>
      </w:r>
      <w:bookmarkEnd w:id="317"/>
    </w:p>
    <w:p w14:paraId="1769FDE5" w14:textId="77777777" w:rsidR="005D6043" w:rsidRDefault="00A3732B">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583E0472" w14:textId="77777777" w:rsidR="005D6043" w:rsidRDefault="00A3732B">
      <w:pPr>
        <w:spacing w:after="140"/>
      </w:pPr>
      <w:r>
        <w:t>ANTHEA non calcola attualmente l’equilibrio non lineare o la dinamica di un sistema di stralli.</w:t>
      </w:r>
    </w:p>
    <w:p w14:paraId="5E3D637A" w14:textId="77777777" w:rsidR="005D6043" w:rsidRDefault="00A3732B">
      <w:pPr>
        <w:pStyle w:val="Titolo2"/>
        <w:keepNext/>
        <w:spacing w:after="140"/>
      </w:pPr>
      <w:bookmarkStart w:id="318" w:name="_Toc244140098"/>
      <w:r>
        <w:t>Proseguire nella Wiki</w:t>
      </w:r>
      <w:bookmarkEnd w:id="318"/>
    </w:p>
    <w:p w14:paraId="741E25E5" w14:textId="77777777" w:rsidR="005D6043" w:rsidRDefault="00A3732B">
      <w:pPr>
        <w:spacing w:after="140"/>
      </w:pPr>
      <w:r>
        <w:t>- Cos'è un ponte? (Wiki)</w:t>
      </w:r>
    </w:p>
    <w:p w14:paraId="43A0B595" w14:textId="77777777" w:rsidR="005D6043" w:rsidRDefault="00A3732B">
      <w:pPr>
        <w:spacing w:after="140"/>
      </w:pPr>
      <w:r>
        <w:t>- Dinamica e sisma del modello (Wiki)</w:t>
      </w:r>
    </w:p>
    <w:p w14:paraId="0762E47B" w14:textId="77777777" w:rsidR="005D6043" w:rsidRDefault="00A3732B">
      <w:pPr>
        <w:pStyle w:val="Titolo1"/>
        <w:keepNext/>
        <w:spacing w:after="140"/>
      </w:pPr>
      <w:bookmarkStart w:id="319" w:name="_Toc244140099"/>
      <w:r>
        <w:t>Freccia controfreccia temperatura e appoggi dei ponti</w:t>
      </w:r>
      <w:bookmarkEnd w:id="319"/>
    </w:p>
    <w:p w14:paraId="77E403DE" w14:textId="77777777" w:rsidR="005D6043" w:rsidRDefault="00A3732B">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01755CE7" w14:textId="77777777" w:rsidR="005D6043" w:rsidRDefault="00A3732B">
      <w:pPr>
        <w:pStyle w:val="Titolo2"/>
        <w:keepNext/>
        <w:spacing w:after="140"/>
      </w:pPr>
      <w:bookmarkStart w:id="320" w:name="_Toc244140100"/>
      <w:r>
        <w:t>Sensibilità alla luce</w:t>
      </w:r>
      <w:bookmarkEnd w:id="320"/>
    </w:p>
    <w:p w14:paraId="0E79CA23" w14:textId="77777777" w:rsidR="005D6043" w:rsidRDefault="00A3732B">
      <w:pPr>
        <w:spacing w:after="140"/>
      </w:pPr>
      <w:r>
        <w:t>Per una trave prismatica semplicemente appoggiata, piccole deformazioni, EI costante e carico uniforme q, la freccia in mezzeria è:</w:t>
      </w:r>
    </w:p>
    <w:p w14:paraId="714C4760" w14:textId="77777777" w:rsidR="005D6043" w:rsidRDefault="00A3732B">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165B2F17" w14:textId="77777777" w:rsidR="005D6043" w:rsidRDefault="00A3732B">
      <w:pPr>
        <w:spacing w:after="140"/>
      </w:pPr>
      <w:r>
        <w:t xml:space="preserve">Con q = 30 kN/m, L = 30 m, E = 210 GPa e I = 0,30 m⁴ si ottengono circa 5,02 mm. Aumentando la luce del 10%, senza cambiare le altre grandezze, la freccia diventa circa 7,35 mm: cresce del 46,4% perché dipende da L alla quarta potenza. La formula non </w:t>
      </w:r>
      <w:r>
        <w:lastRenderedPageBreak/>
        <w:t>descrive automaticamente una trave composta a rigidezza variabile o una sezione fessurata.</w:t>
      </w:r>
    </w:p>
    <w:p w14:paraId="432A554E" w14:textId="77777777" w:rsidR="005D6043" w:rsidRDefault="00A3732B">
      <w:pPr>
        <w:pStyle w:val="Titolo2"/>
        <w:keepNext/>
        <w:spacing w:after="140"/>
      </w:pPr>
      <w:bookmarkStart w:id="321" w:name="_Toc244140101"/>
      <w:r>
        <w:t>Movimento termico e schema dei vincoli</w:t>
      </w:r>
      <w:bookmarkEnd w:id="321"/>
    </w:p>
    <w:p w14:paraId="4A1763E8" w14:textId="77777777" w:rsidR="005D6043" w:rsidRDefault="00A3732B">
      <w:pPr>
        <w:spacing w:after="140"/>
      </w:pPr>
      <w:r>
        <w:t>Una variazione uniforme della temperatura produce, in assenza di impedimenti:</w:t>
      </w:r>
    </w:p>
    <w:p w14:paraId="7E609B90" w14:textId="77777777" w:rsidR="005D6043" w:rsidRDefault="00A3732B">
      <w:pPr>
        <w:keepNext/>
        <w:spacing w:before="60" w:after="80"/>
        <w:ind w:left="255"/>
      </w:pPr>
      <m:oMathPara>
        <m:oMath>
          <m:r>
            <m:t>ΔL=αLΔT</m:t>
          </m:r>
        </m:oMath>
      </m:oMathPara>
    </w:p>
    <w:p w14:paraId="5B3CCCCF" w14:textId="77777777" w:rsidR="005D6043" w:rsidRDefault="00A3732B">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468A17D0" w14:textId="77777777" w:rsidR="005D6043" w:rsidRDefault="00A3732B">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3AC04EA5" w14:textId="77777777" w:rsidR="005D6043" w:rsidRDefault="00A3732B">
      <w:pPr>
        <w:pStyle w:val="Titolo2"/>
        <w:keepNext/>
        <w:spacing w:after="140"/>
      </w:pPr>
      <w:bookmarkStart w:id="322" w:name="_Toc244140102"/>
      <w:r>
        <w:t>Appoggi e costruzione</w:t>
      </w:r>
      <w:bookmarkEnd w:id="322"/>
    </w:p>
    <w:p w14:paraId="7E95DFBD" w14:textId="77777777" w:rsidR="005D6043" w:rsidRDefault="00A3732B">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56B540A8" w14:textId="77777777" w:rsidR="005D6043" w:rsidRDefault="00A3732B">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027E558F" w14:textId="77777777" w:rsidR="005D6043" w:rsidRDefault="00A3732B">
      <w:pPr>
        <w:spacing w:after="140"/>
      </w:pPr>
      <w:r>
        <w:t>In ANTHEA le fasi della sezione composta aiutano a organizzare azioni e rigidezze. L’esempio di Bridge Design va letto con i propri limiti: non rappresenta un progetto completo di appoggi o giunti. Fonti: NTC 2018, §§5.1.4.5 e 5.1.4.7.</w:t>
      </w:r>
    </w:p>
    <w:p w14:paraId="43A51156" w14:textId="77777777" w:rsidR="005D6043" w:rsidRDefault="00A3732B">
      <w:pPr>
        <w:pStyle w:val="Titolo2"/>
        <w:keepNext/>
        <w:spacing w:after="140"/>
      </w:pPr>
      <w:bookmarkStart w:id="323" w:name="_Toc244140103"/>
      <w:r>
        <w:t>Proseguire nella Wiki</w:t>
      </w:r>
      <w:bookmarkEnd w:id="323"/>
    </w:p>
    <w:p w14:paraId="2E96E78A" w14:textId="77777777" w:rsidR="005D6043" w:rsidRDefault="00A3732B">
      <w:pPr>
        <w:spacing w:after="140"/>
      </w:pPr>
      <w:r>
        <w:t>- Cos'è un ponte? (Wiki)</w:t>
      </w:r>
    </w:p>
    <w:p w14:paraId="6E3D54B3" w14:textId="77777777" w:rsidR="005D6043" w:rsidRDefault="00A3732B">
      <w:pPr>
        <w:spacing w:after="140"/>
      </w:pPr>
      <w:r>
        <w:t>- Travi metalliche da ponte fra montaggio fatica e sezione composta (Wiki)</w:t>
      </w:r>
    </w:p>
    <w:p w14:paraId="41E74060" w14:textId="77777777" w:rsidR="005D6043" w:rsidRDefault="00A3732B">
      <w:pPr>
        <w:pStyle w:val="Titolo1"/>
        <w:keepNext/>
        <w:spacing w:after="140"/>
      </w:pPr>
      <w:bookmarkStart w:id="324" w:name="_Toc244140104"/>
      <w:r>
        <w:t>Biblioteca tecnica lezioni con esempi svolti</w:t>
      </w:r>
      <w:bookmarkEnd w:id="324"/>
    </w:p>
    <w:p w14:paraId="5F9D8BB3" w14:textId="77777777" w:rsidR="005D6043" w:rsidRDefault="00A3732B">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3A05304A" w14:textId="77777777" w:rsidR="005D6043" w:rsidRDefault="00A3732B">
      <w:pPr>
        <w:pStyle w:val="Titolo2"/>
        <w:keepNext/>
        <w:spacing w:after="140"/>
      </w:pPr>
      <w:bookmarkStart w:id="325" w:name="_Toc244140105"/>
      <w:r>
        <w:lastRenderedPageBreak/>
        <w:t>Nuove lezioni con esempi svolti</w:t>
      </w:r>
      <w:bookmarkEnd w:id="325"/>
    </w:p>
    <w:p w14:paraId="741A4DB0" w14:textId="77777777" w:rsidR="005D6043" w:rsidRDefault="00A3732B">
      <w:pPr>
        <w:spacing w:after="140"/>
      </w:pPr>
      <w:r>
        <w:t>- Dalle indagini geotecniche ai parametri del modello (Wiki)</w:t>
      </w:r>
    </w:p>
    <w:p w14:paraId="30234BBB" w14:textId="77777777" w:rsidR="005D6043" w:rsidRDefault="00A3732B">
      <w:pPr>
        <w:spacing w:after="140"/>
      </w:pPr>
      <w:r>
        <w:t>- Cedimenti edometrici tempi di consolidazione e drenaggi (Wiki)</w:t>
      </w:r>
    </w:p>
    <w:p w14:paraId="551D02E6" w14:textId="77777777" w:rsidR="005D6043" w:rsidRDefault="00A3732B">
      <w:pPr>
        <w:spacing w:after="140"/>
      </w:pPr>
      <w:r>
        <w:t>- Profilo di velocità risposta locale e liquefazione (Wiki)</w:t>
      </w:r>
    </w:p>
    <w:p w14:paraId="550513B6" w14:textId="77777777" w:rsidR="005D6043" w:rsidRDefault="00A3732B">
      <w:pPr>
        <w:spacing w:after="140"/>
      </w:pPr>
      <w:r>
        <w:t>- Pali in gruppo interazione e rigidezza della fondazione (Wiki)</w:t>
      </w:r>
    </w:p>
    <w:p w14:paraId="3ED20502" w14:textId="77777777" w:rsidR="005D6043" w:rsidRDefault="00A3732B">
      <w:pPr>
        <w:spacing w:after="140"/>
      </w:pPr>
      <w:r>
        <w:t>- Muri di sostegno metodi disponibili e perimetro del modello (Wiki)</w:t>
      </w:r>
    </w:p>
    <w:p w14:paraId="1A16FA0A" w14:textId="77777777" w:rsidR="005D6043" w:rsidRDefault="00A3732B">
      <w:pPr>
        <w:spacing w:after="140"/>
      </w:pPr>
      <w:r>
        <w:t>- Ripercorrere un esempio strutturale con controlli indipendenti (Wiki)</w:t>
      </w:r>
    </w:p>
    <w:p w14:paraId="7E832314" w14:textId="77777777" w:rsidR="005D6043" w:rsidRDefault="00A3732B">
      <w:pPr>
        <w:spacing w:after="140"/>
      </w:pPr>
      <w:r>
        <w:t>- Taglio nel calcestruzzo armato e scelta del traliccio (Wiki)</w:t>
      </w:r>
    </w:p>
    <w:p w14:paraId="07E5A11E" w14:textId="77777777" w:rsidR="005D6043" w:rsidRDefault="00A3732B">
      <w:pPr>
        <w:spacing w:after="140"/>
      </w:pPr>
      <w:r>
        <w:t>- Solette da ponte e percorso locale delle azioni (Wiki)</w:t>
      </w:r>
    </w:p>
    <w:p w14:paraId="0F62B047" w14:textId="77777777" w:rsidR="005D6043" w:rsidRDefault="00A3732B">
      <w:pPr>
        <w:spacing w:after="140"/>
      </w:pPr>
      <w:r>
        <w:t>- Travi metalliche da ponte fra montaggio fatica e sezione composta (Wiki)</w:t>
      </w:r>
    </w:p>
    <w:p w14:paraId="581145FE" w14:textId="77777777" w:rsidR="005D6043" w:rsidRDefault="00A3732B">
      <w:pPr>
        <w:spacing w:after="140"/>
      </w:pPr>
      <w:r>
        <w:t>- Precompressione delle travi da ponte e perdite nel tempo (Wiki)</w:t>
      </w:r>
    </w:p>
    <w:p w14:paraId="29B715F0" w14:textId="77777777" w:rsidR="005D6043" w:rsidRDefault="00A3732B">
      <w:pPr>
        <w:spacing w:after="140"/>
      </w:pPr>
      <w:r>
        <w:t>- Cassoni sottili torsione uniforme e distorsione (Wiki)</w:t>
      </w:r>
    </w:p>
    <w:p w14:paraId="6FD16AE8" w14:textId="77777777" w:rsidR="005D6043" w:rsidRDefault="00A3732B">
      <w:pPr>
        <w:spacing w:after="140"/>
      </w:pPr>
      <w:r>
        <w:t>- Stralli equilibrio rigidezza geometrica e vibrazioni (Wiki)</w:t>
      </w:r>
    </w:p>
    <w:p w14:paraId="4FFF3480" w14:textId="77777777" w:rsidR="005D6043" w:rsidRDefault="00A3732B">
      <w:pPr>
        <w:spacing w:after="140"/>
      </w:pPr>
      <w:r>
        <w:t>- Freccia controfreccia temperatura e appoggi dei ponti (Wiki)</w:t>
      </w:r>
    </w:p>
    <w:p w14:paraId="0C8DF3D6" w14:textId="77777777" w:rsidR="005D6043" w:rsidRDefault="00A3732B">
      <w:pPr>
        <w:pStyle w:val="Titolo2"/>
        <w:keepNext/>
        <w:spacing w:after="140"/>
      </w:pPr>
      <w:bookmarkStart w:id="326" w:name="_Toc244140106"/>
      <w:r>
        <w:t>Come confrontare le fonti</w:t>
      </w:r>
      <w:bookmarkEnd w:id="326"/>
    </w:p>
    <w:p w14:paraId="3CD00A58" w14:textId="77777777" w:rsidR="005D6043" w:rsidRDefault="00A3732B">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1429B540" w14:textId="77777777" w:rsidR="005D6043" w:rsidRDefault="00A3732B">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1F1B2594" w14:textId="77777777" w:rsidR="005D6043" w:rsidRDefault="00A3732B">
      <w:pPr>
        <w:pStyle w:val="Titolo2"/>
        <w:keepNext/>
        <w:spacing w:after="140"/>
      </w:pPr>
      <w:bookmarkStart w:id="327" w:name="_Toc244140107"/>
      <w:r>
        <w:t>Proseguire nella Wiki</w:t>
      </w:r>
      <w:bookmarkEnd w:id="327"/>
    </w:p>
    <w:p w14:paraId="6F7D639F" w14:textId="77777777" w:rsidR="005D6043" w:rsidRDefault="00A3732B">
      <w:pPr>
        <w:spacing w:after="140"/>
      </w:pPr>
      <w:r>
        <w:t>- Tracciabilità, fonti e archivio (Wiki)</w:t>
      </w:r>
    </w:p>
    <w:p w14:paraId="3863C831" w14:textId="77777777" w:rsidR="005D6043" w:rsidRDefault="00A3732B">
      <w:pPr>
        <w:spacing w:after="140"/>
      </w:pPr>
      <w:r>
        <w:t>- Esempi trasversali e lettura critica (Wiki)</w:t>
      </w:r>
    </w:p>
    <w:p w14:paraId="6703DC56" w14:textId="77777777" w:rsidR="005D6043" w:rsidRDefault="00A3732B">
      <w:pPr>
        <w:pStyle w:val="Titolo1"/>
        <w:keepNext/>
        <w:spacing w:after="140"/>
      </w:pPr>
      <w:bookmarkStart w:id="328" w:name="_Toc244140108"/>
      <w:r>
        <w:t>Fondazioni superficiali</w:t>
      </w:r>
      <w:bookmarkEnd w:id="328"/>
    </w:p>
    <w:p w14:paraId="1A28B599" w14:textId="77777777" w:rsidR="005D6043" w:rsidRDefault="00A3732B">
      <w:pPr>
        <w:spacing w:after="140"/>
      </w:pPr>
      <w:r>
        <w:t xml:space="preserve">Il modello valuta il carico limite di una fondazione rigida su terreno resistente omogeneo. Base e piano campagna sono orizzontali. La verifica riguarda una singola combinazione statica e non comprende scorrimento, cedimenti, stabilità globale o resistenza </w:t>
      </w:r>
      <w:r>
        <w:lastRenderedPageBreak/>
        <w:t>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w:t>
      </w:r>
      <m:oMath>
        <m:sSub>
          <m:e>
            <m:r>
              <m:t>c</m:t>
            </m:r>
          </m:e>
          <m:sub>
            <m:r>
              <m:t>u</m:t>
            </m:r>
          </m:sub>
        </m:sSub>
      </m:oMath>
      <w:r>
        <w:t xml:space="preserve">, con </w:t>
      </w:r>
      <m:oMath>
        <m:r>
          <m:t>φ=0</m:t>
        </m:r>
      </m:oMath>
      <w:r>
        <w:t>.</w:t>
      </w:r>
    </w:p>
    <w:p w14:paraId="26CB66B5" w14:textId="77777777" w:rsidR="005D6043" w:rsidRDefault="00A3732B">
      <w:pPr>
        <w:pStyle w:val="Titolo2"/>
        <w:keepNext/>
        <w:spacing w:after="140"/>
      </w:pPr>
      <w:bookmarkStart w:id="329" w:name="_Toc244140109"/>
      <w:r>
        <w:t>Convenzioni e area efficace</w:t>
      </w:r>
      <w:bookmarkEnd w:id="329"/>
    </w:p>
    <w:p w14:paraId="642FE31A" w14:textId="77777777" w:rsidR="005D6043" w:rsidRDefault="00A3732B">
      <w:pPr>
        <w:keepNext/>
        <w:spacing w:after="140"/>
      </w:pPr>
      <w:r>
        <w:rPr>
          <w:noProof/>
        </w:rPr>
        <w:drawing>
          <wp:inline distT="0" distB="0" distL="0" distR="0" wp14:anchorId="1FCB5EAB" wp14:editId="57FB8EF3">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14:paraId="1C2842E0" w14:textId="77777777" w:rsidR="005D6043" w:rsidRDefault="00A3732B">
      <w:pPr>
        <w:pStyle w:val="Didascalia"/>
      </w:pPr>
      <w:r>
        <w:t>Fondazione superficiale e convenzioni delle azioni nei due assi. Schema originale ANTHEA.</w:t>
      </w:r>
    </w:p>
    <w:p w14:paraId="4F9A4A77" w14:textId="77777777" w:rsidR="005D6043" w:rsidRDefault="00A3732B">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14:paraId="6D278ED2" w14:textId="77777777" w:rsidR="005D6043" w:rsidRDefault="00A3732B">
      <w:pPr>
        <w:keepNext/>
        <w:spacing w:before="60" w:after="80"/>
        <w:ind w:left="255"/>
      </w:pPr>
      <m:oMathPara>
        <m:oMath>
          <m:sSub>
            <m:e>
              <m:r>
                <m:t>e</m:t>
              </m:r>
            </m:e>
            <m:sub>
              <m:r>
                <m:t>x</m:t>
              </m:r>
            </m:sub>
          </m:sSub>
          <m:r>
            <m:t>=</m:t>
          </m:r>
          <m:sSub>
            <m:e>
              <m:r>
                <m:t>M</m:t>
              </m:r>
            </m:e>
            <m:sub>
              <m:r>
                <m:t>y</m:t>
              </m:r>
            </m:sub>
          </m:sSub>
          <m:r>
            <m:t>/N</m:t>
          </m:r>
        </m:oMath>
      </m:oMathPara>
    </w:p>
    <w:p w14:paraId="219EF518" w14:textId="77777777" w:rsidR="005D6043" w:rsidRDefault="00A3732B">
      <w:pPr>
        <w:spacing w:before="60" w:after="80"/>
        <w:ind w:left="255"/>
      </w:pPr>
      <m:oMathPara>
        <m:oMath>
          <m:sSub>
            <m:e>
              <m:r>
                <m:t>e</m:t>
              </m:r>
            </m:e>
            <m:sub>
              <m:r>
                <m:t>y</m:t>
              </m:r>
            </m:sub>
          </m:sSub>
          <m:r>
            <m:t>=</m:t>
          </m:r>
          <m:sSub>
            <m:e>
              <m:r>
                <m:t>M</m:t>
              </m:r>
            </m:e>
            <m:sub>
              <m:r>
                <m:t>x</m:t>
              </m:r>
            </m:sub>
          </m:sSub>
          <m:r>
            <m:t>/N</m:t>
          </m:r>
        </m:oMath>
      </m:oMathPara>
    </w:p>
    <w:p w14:paraId="6A2D5549" w14:textId="77777777" w:rsidR="005D6043" w:rsidRDefault="00A3732B">
      <w:pPr>
        <w:keepNext/>
        <w:spacing w:before="60" w:after="80"/>
        <w:ind w:left="255"/>
      </w:pPr>
      <m:oMathPara>
        <m:oMath>
          <m:sSup>
            <m:e>
              <m:r>
                <m:t>B</m:t>
              </m:r>
            </m:e>
            <m:sup>
              <m:r>
                <m:t>′</m:t>
              </m:r>
            </m:sup>
          </m:sSup>
          <m:r>
            <m:t>=B−2|</m:t>
          </m:r>
          <m:sSub>
            <m:e>
              <m:r>
                <m:t>e</m:t>
              </m:r>
            </m:e>
            <m:sub>
              <m:r>
                <m:t>x</m:t>
              </m:r>
            </m:sub>
          </m:sSub>
          <m:r>
            <m:t>|</m:t>
          </m:r>
        </m:oMath>
      </m:oMathPara>
    </w:p>
    <w:p w14:paraId="682DBADE" w14:textId="77777777" w:rsidR="005D6043" w:rsidRDefault="00A3732B">
      <w:pPr>
        <w:keepNext/>
        <w:spacing w:before="60" w:after="80"/>
        <w:ind w:left="255"/>
      </w:pPr>
      <m:oMathPara>
        <m:oMath>
          <m:sSup>
            <m:e>
              <m:r>
                <m:t>L</m:t>
              </m:r>
            </m:e>
            <m:sup>
              <m:r>
                <m:t>′</m:t>
              </m:r>
            </m:sup>
          </m:sSup>
          <m:r>
            <m:t>=L−2|</m:t>
          </m:r>
          <m:sSub>
            <m:e>
              <m:r>
                <m:t>e</m:t>
              </m:r>
            </m:e>
            <m:sub>
              <m:r>
                <m:t>y</m:t>
              </m:r>
            </m:sub>
          </m:sSub>
          <m:r>
            <m:t>|</m:t>
          </m:r>
        </m:oMath>
      </m:oMathPara>
    </w:p>
    <w:p w14:paraId="3D66BF53" w14:textId="77777777" w:rsidR="005D6043" w:rsidRDefault="00A3732B">
      <w:pPr>
        <w:spacing w:before="60" w:after="80"/>
        <w:ind w:left="255"/>
      </w:pPr>
      <m:oMathPara>
        <m:oMath>
          <m:sSup>
            <m:e>
              <m:r>
                <m:t>A</m:t>
              </m:r>
            </m:e>
            <m:sup>
              <m:r>
                <m:t>′</m:t>
              </m:r>
            </m:sup>
          </m:sSup>
          <m:r>
            <m:t>=</m:t>
          </m:r>
          <m:sSup>
            <m:e>
              <m:r>
                <m:t>B</m:t>
              </m:r>
            </m:e>
            <m:sup>
              <m:r>
                <m:t>′</m:t>
              </m:r>
            </m:sup>
          </m:sSup>
          <m:sSup>
            <m:e>
              <m:r>
                <m:t>L</m:t>
              </m:r>
            </m:e>
            <m:sup>
              <m:r>
                <m:t>′</m:t>
              </m:r>
            </m:sup>
          </m:sSup>
        </m:oMath>
      </m:oMathPara>
    </w:p>
    <w:p w14:paraId="29C6A37A" w14:textId="77777777" w:rsidR="005D6043" w:rsidRDefault="00A3732B">
      <w:pPr>
        <w:spacing w:after="140"/>
      </w:pPr>
      <w:r>
        <w:t xml:space="preserve">Le due dimensioni devono essere positive. Il metodo dell'area efficace è una rappresentazione del carico limite e non un diagramma elastico delle pressioni. Per il cerchio centrato </w:t>
      </w:r>
      <m:oMath>
        <m:sSup>
          <m:e>
            <m:r>
              <m:t>A</m:t>
            </m:r>
          </m:e>
          <m:sup>
            <m:r>
              <m:t>′</m:t>
            </m:r>
          </m:sup>
        </m:sSup>
        <m:r>
          <m:t>=π</m:t>
        </m:r>
        <m:sSup>
          <m:e>
            <m:r>
              <m:t>B</m:t>
            </m:r>
          </m:e>
          <m:sup>
            <m:r>
              <m:t>2</m:t>
            </m:r>
          </m:sup>
        </m:sSup>
        <m:r>
          <m:t>/4</m:t>
        </m:r>
      </m:oMath>
      <w:r>
        <w:t xml:space="preserve">; il caso eccentrico circolare è escluso. Per la striscia si usa un metro di sviluppo e rapporto di forma nullo. Si pone </w:t>
      </w:r>
      <m:oMath>
        <m:r>
          <m:t>r=</m:t>
        </m:r>
        <m:sSup>
          <m:e>
            <m:r>
              <m:t>B</m:t>
            </m:r>
          </m:e>
          <m:sup>
            <m:r>
              <m:t>′</m:t>
            </m:r>
          </m:sup>
        </m:sSup>
        <m:r>
          <m:t>/</m:t>
        </m:r>
        <m:sSup>
          <m:e>
            <m:r>
              <m:t>L</m:t>
            </m:r>
          </m:e>
          <m:sup>
            <m:r>
              <m:t>′</m:t>
            </m:r>
          </m:sup>
        </m:sSup>
      </m:oMath>
      <w:r>
        <w:t xml:space="preserve"> dopo aver ordinato i lati; il lato minore governa il termine di peso. Eccentricità maggiori di un terzo del lato originale generano l'avviso previsto dalla EN 1997-1 §6.5.4; la portanza da sola non conclude il progetto.</w:t>
      </w:r>
    </w:p>
    <w:p w14:paraId="447A4E5F" w14:textId="77777777" w:rsidR="005D6043" w:rsidRDefault="00A3732B">
      <w:pPr>
        <w:pStyle w:val="Titolo2"/>
        <w:keepNext/>
        <w:spacing w:after="140"/>
      </w:pPr>
      <w:bookmarkStart w:id="330" w:name="_Toc244140110"/>
      <w:r>
        <w:t>Falda domanda e coefficienti parziali</w:t>
      </w:r>
      <w:bookmarkEnd w:id="330"/>
    </w:p>
    <w:p w14:paraId="231D5E31" w14:textId="77777777" w:rsidR="005D6043" w:rsidRDefault="00A3732B">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14:paraId="38B342CF" w14:textId="77777777" w:rsidR="005D6043" w:rsidRDefault="00A3732B">
      <w:pPr>
        <w:spacing w:after="140"/>
      </w:pPr>
      <w:r>
        <w:lastRenderedPageBreak/>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14:paraId="5016E434" w14:textId="77777777" w:rsidR="005D6043" w:rsidRDefault="00A3732B">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14:paraId="193D730A" w14:textId="77777777" w:rsidR="005D6043" w:rsidRDefault="00A3732B">
      <w:pPr>
        <w:keepNext/>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oMath>
      </m:oMathPara>
    </w:p>
    <w:p w14:paraId="6572F96F" w14:textId="77777777" w:rsidR="005D6043" w:rsidRDefault="00A3732B">
      <w:pPr>
        <w:keepNext/>
        <w:spacing w:before="60" w:after="80"/>
        <w:ind w:left="255"/>
      </w:pPr>
      <m:oMathPara>
        <m:oMath>
          <m:sSub>
            <m:e>
              <m:r>
                <m:t>E</m:t>
              </m:r>
            </m:e>
            <m:sub>
              <m:r>
                <m:t>d</m:t>
              </m:r>
            </m:sub>
          </m:sSub>
          <m:r>
            <m:t>=N</m:t>
          </m:r>
        </m:oMath>
      </m:oMathPara>
    </w:p>
    <w:p w14:paraId="06D7F703" w14:textId="77777777" w:rsidR="005D6043" w:rsidRDefault="00A3732B">
      <w:pPr>
        <w:spacing w:before="60" w:after="80"/>
        <w:ind w:left="255"/>
      </w:pPr>
      <m:oMathPara>
        <m:oMath>
          <m:r>
            <m:t>η=</m:t>
          </m:r>
          <m:sSub>
            <m:e>
              <m:r>
                <m:t>E</m:t>
              </m:r>
            </m:e>
            <m:sub>
              <m:r>
                <m:t>d</m:t>
              </m:r>
            </m:sub>
          </m:sSub>
          <m:r>
            <m:t>/</m:t>
          </m:r>
          <m:sSub>
            <m:e>
              <m:r>
                <m:t>R</m:t>
              </m:r>
            </m:e>
            <m:sub>
              <m:r>
                <m:t>d</m:t>
              </m:r>
            </m:sub>
          </m:sSub>
        </m:oMath>
      </m:oMathPara>
    </w:p>
    <w:p w14:paraId="262BDFD8" w14:textId="77777777" w:rsidR="005D6043" w:rsidRDefault="00A3732B">
      <w:pPr>
        <w:spacing w:after="140"/>
      </w:pPr>
      <w:r>
        <w:t xml:space="preserve">La verifica usa </w:t>
      </w:r>
      <m:oMath>
        <m:sSub>
          <m:e>
            <m:r>
              <m:t>q</m:t>
            </m:r>
          </m:e>
          <m:sub>
            <m:r>
              <m:t>lim</m:t>
            </m:r>
          </m:sub>
        </m:sSub>
      </m:oMath>
      <w:r>
        <w:t xml:space="preserve"> lordo. Il valore netto </w:t>
      </w:r>
      <m:oMath>
        <m:sSub>
          <m:e>
            <m:r>
              <m:t>q</m:t>
            </m:r>
          </m:e>
          <m:sub>
            <m:r>
              <m:t>lim</m:t>
            </m:r>
          </m:sub>
        </m:sSub>
        <m:r>
          <m:t>−q</m:t>
        </m:r>
      </m:oMath>
      <w:r>
        <w:t xml:space="preserve"> è esposto separatamente e non sostituisce il valore lordo nel confronto. Se Rd è nullo l'indice non è definito e la verifica con N positivo non è soddisfatta. La modalità caratteristica pone </w:t>
      </w:r>
      <m:oMath>
        <m:sSub>
          <m:e>
            <m:r>
              <m:t>γ</m:t>
            </m:r>
          </m:e>
          <m:sub>
            <m:r>
              <m:t>R</m:t>
            </m:r>
          </m:sub>
        </m:sSub>
        <m:r>
          <m:t>=1</m:t>
        </m:r>
      </m:oMath>
      <w:r>
        <w:t xml:space="preserve"> e restituisce un confronto privo di dichiarazione normativa.</w:t>
      </w:r>
    </w:p>
    <w:p w14:paraId="7C372C52" w14:textId="77777777" w:rsidR="005D6043" w:rsidRDefault="00A3732B">
      <w:pPr>
        <w:pStyle w:val="Titolo2"/>
        <w:keepNext/>
        <w:spacing w:after="140"/>
      </w:pPr>
      <w:bookmarkStart w:id="331" w:name="_Toc244140111"/>
      <w:r>
        <w:t>Espressione drenata e fattori di capacità portante</w:t>
      </w:r>
      <w:bookmarkEnd w:id="331"/>
    </w:p>
    <w:p w14:paraId="6BAC313C" w14:textId="77777777" w:rsidR="005D6043" w:rsidRDefault="00A3732B">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47E9B6EB" w14:textId="77777777" w:rsidR="005D6043" w:rsidRDefault="00A3732B">
      <w:pPr>
        <w:spacing w:after="140"/>
      </w:pPr>
      <w:r>
        <w:t>I fattori di inclinazione di base e piano campagna valgono uno perché tali piani sono orizzontali. Non sono opzioni implicite per fondazioni su pendio. Per Meyerhof, Hansen, Vesić ed Eurocodice 7:</w:t>
      </w:r>
    </w:p>
    <w:p w14:paraId="6C1B3367" w14:textId="77777777" w:rsidR="005D6043" w:rsidRDefault="00A3732B">
      <w:pPr>
        <w:keepNext/>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oMath>
      </m:oMathPara>
    </w:p>
    <w:p w14:paraId="6A8FF50B" w14:textId="77777777" w:rsidR="005D6043" w:rsidRDefault="00A3732B">
      <w:pPr>
        <w:spacing w:before="60" w:after="80"/>
        <w:ind w:left="255"/>
      </w:pPr>
      <m:oMathPara>
        <m:oMath>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6043" w14:paraId="3400843B" w14:textId="77777777">
        <w:trPr>
          <w:cantSplit/>
          <w:tblHeader/>
          <w:jc w:val="center"/>
        </w:trPr>
        <w:tc>
          <w:tcPr>
            <w:tcW w:w="3005" w:type="dxa"/>
            <w:shd w:val="clear" w:color="auto" w:fill="E7E6E6"/>
            <w:tcMar>
              <w:top w:w="90" w:type="dxa"/>
              <w:left w:w="90" w:type="dxa"/>
              <w:bottom w:w="90" w:type="dxa"/>
              <w:right w:w="90" w:type="dxa"/>
            </w:tcMar>
            <w:vAlign w:val="center"/>
          </w:tcPr>
          <w:p w14:paraId="2FB8A64D" w14:textId="77777777" w:rsidR="005D6043" w:rsidRDefault="00A3732B">
            <w:pPr>
              <w:spacing w:before="20" w:after="20"/>
              <w:jc w:val="left"/>
            </w:pPr>
            <w:r>
              <w:rPr>
                <w:b/>
                <w:sz w:val="21"/>
              </w:rPr>
              <w:t>Metodo</w:t>
            </w:r>
          </w:p>
        </w:tc>
        <w:tc>
          <w:tcPr>
            <w:tcW w:w="6633" w:type="dxa"/>
            <w:shd w:val="clear" w:color="auto" w:fill="E7E6E6"/>
            <w:tcMar>
              <w:top w:w="90" w:type="dxa"/>
              <w:left w:w="90" w:type="dxa"/>
              <w:bottom w:w="90" w:type="dxa"/>
              <w:right w:w="90" w:type="dxa"/>
            </w:tcMar>
            <w:vAlign w:val="center"/>
          </w:tcPr>
          <w:p w14:paraId="59D0A2C0" w14:textId="77777777" w:rsidR="005D6043" w:rsidRDefault="00A3732B">
            <w:pPr>
              <w:spacing w:before="20" w:after="20"/>
              <w:jc w:val="center"/>
            </w:pPr>
            <m:oMathPara>
              <m:oMath>
                <m:sSub>
                  <m:e>
                    <m:r>
                      <m:t>N</m:t>
                    </m:r>
                  </m:e>
                  <m:sub>
                    <m:r>
                      <m:t>γ</m:t>
                    </m:r>
                  </m:sub>
                </m:sSub>
              </m:oMath>
            </m:oMathPara>
          </w:p>
        </w:tc>
      </w:tr>
      <w:tr w:rsidR="005D6043" w14:paraId="58F71057" w14:textId="77777777">
        <w:trPr>
          <w:cantSplit/>
          <w:jc w:val="center"/>
        </w:trPr>
        <w:tc>
          <w:tcPr>
            <w:tcW w:w="3005" w:type="dxa"/>
            <w:tcMar>
              <w:top w:w="90" w:type="dxa"/>
              <w:left w:w="90" w:type="dxa"/>
              <w:bottom w:w="90" w:type="dxa"/>
              <w:right w:w="90" w:type="dxa"/>
            </w:tcMar>
            <w:vAlign w:val="center"/>
          </w:tcPr>
          <w:p w14:paraId="12DD952B" w14:textId="77777777" w:rsidR="005D6043" w:rsidRDefault="00A3732B">
            <w:pPr>
              <w:spacing w:before="20" w:after="20"/>
              <w:jc w:val="left"/>
            </w:pPr>
            <w:r>
              <w:rPr>
                <w:sz w:val="21"/>
              </w:rPr>
              <w:t>Meyerhof</w:t>
            </w:r>
          </w:p>
        </w:tc>
        <w:tc>
          <w:tcPr>
            <w:tcW w:w="6633" w:type="dxa"/>
            <w:tcMar>
              <w:top w:w="90" w:type="dxa"/>
              <w:left w:w="90" w:type="dxa"/>
              <w:bottom w:w="90" w:type="dxa"/>
              <w:right w:w="90" w:type="dxa"/>
            </w:tcMar>
            <w:vAlign w:val="center"/>
          </w:tcPr>
          <w:p w14:paraId="59B03BE8" w14:textId="77777777" w:rsidR="005D6043" w:rsidRDefault="00A3732B">
            <w:pPr>
              <w:spacing w:before="20" w:after="20"/>
              <w:jc w:val="left"/>
            </w:pPr>
            <m:oMathPara>
              <m:oMath>
                <m:d>
                  <m:dPr>
                    <m:sepChr m:val=""/>
                  </m:dPr>
                  <m:e>
                    <m:sSub>
                      <m:e>
                        <m:r>
                          <m:t>N</m:t>
                        </m:r>
                      </m:e>
                      <m:sub>
                        <m:r>
                          <m:t>q</m:t>
                        </m:r>
                      </m:sub>
                    </m:sSub>
                    <m:r>
                      <m:t>−</m:t>
                    </m:r>
                    <m:r>
                      <m:t>1</m:t>
                    </m:r>
                    <m:r>
                      <m:t>)</m:t>
                    </m:r>
                    <m:r>
                      <m:rPr>
                        <m:sty m:val="p"/>
                      </m:rPr>
                      <m:t>tan</m:t>
                    </m:r>
                    <m:r>
                      <m:t>(</m:t>
                    </m:r>
                    <m:r>
                      <m:t>1</m:t>
                    </m:r>
                    <m:r>
                      <m:t>,</m:t>
                    </m:r>
                    <m:r>
                      <m:t>4</m:t>
                    </m:r>
                    <m:r>
                      <m:t>φ</m:t>
                    </m:r>
                  </m:e>
                </m:d>
              </m:oMath>
            </m:oMathPara>
          </w:p>
        </w:tc>
      </w:tr>
      <w:tr w:rsidR="005D6043" w14:paraId="679F2DEC" w14:textId="77777777">
        <w:trPr>
          <w:cantSplit/>
          <w:jc w:val="center"/>
        </w:trPr>
        <w:tc>
          <w:tcPr>
            <w:tcW w:w="3005" w:type="dxa"/>
            <w:tcMar>
              <w:top w:w="90" w:type="dxa"/>
              <w:left w:w="90" w:type="dxa"/>
              <w:bottom w:w="90" w:type="dxa"/>
              <w:right w:w="90" w:type="dxa"/>
            </w:tcMar>
            <w:vAlign w:val="center"/>
          </w:tcPr>
          <w:p w14:paraId="193ACA60" w14:textId="77777777" w:rsidR="005D6043" w:rsidRDefault="00A3732B">
            <w:pPr>
              <w:spacing w:before="20" w:after="20"/>
              <w:jc w:val="left"/>
            </w:pPr>
            <w:r>
              <w:rPr>
                <w:sz w:val="21"/>
              </w:rPr>
              <w:t>Hansen</w:t>
            </w:r>
          </w:p>
        </w:tc>
        <w:tc>
          <w:tcPr>
            <w:tcW w:w="6633" w:type="dxa"/>
            <w:tcMar>
              <w:top w:w="90" w:type="dxa"/>
              <w:left w:w="90" w:type="dxa"/>
              <w:bottom w:w="90" w:type="dxa"/>
              <w:right w:w="90" w:type="dxa"/>
            </w:tcMar>
            <w:vAlign w:val="center"/>
          </w:tcPr>
          <w:p w14:paraId="7F728682" w14:textId="77777777" w:rsidR="005D6043" w:rsidRDefault="00A3732B">
            <w:pPr>
              <w:spacing w:before="20" w:after="20"/>
              <w:jc w:val="left"/>
            </w:pPr>
            <m:oMathPara>
              <m:oMath>
                <m:r>
                  <m:t>1</m:t>
                </m:r>
                <m:r>
                  <m:t>,</m:t>
                </m:r>
                <m:r>
                  <m:t>5</m:t>
                </m:r>
                <m:r>
                  <m:t>(</m:t>
                </m:r>
                <m:sSub>
                  <m:e>
                    <m:r>
                      <m:t>N</m:t>
                    </m:r>
                  </m:e>
                  <m:sub>
                    <m:r>
                      <m:t>q</m:t>
                    </m:r>
                  </m:sub>
                </m:sSub>
                <m:r>
                  <m:t>−1)</m:t>
                </m:r>
                <m:r>
                  <m:rPr>
                    <m:sty m:val="p"/>
                  </m:rPr>
                  <m:t>tan</m:t>
                </m:r>
                <m:r>
                  <m:t>φ</m:t>
                </m:r>
              </m:oMath>
            </m:oMathPara>
          </w:p>
        </w:tc>
      </w:tr>
      <w:tr w:rsidR="005D6043" w14:paraId="367A30CE" w14:textId="77777777">
        <w:trPr>
          <w:cantSplit/>
          <w:jc w:val="center"/>
        </w:trPr>
        <w:tc>
          <w:tcPr>
            <w:tcW w:w="3005" w:type="dxa"/>
            <w:tcMar>
              <w:top w:w="90" w:type="dxa"/>
              <w:left w:w="90" w:type="dxa"/>
              <w:bottom w:w="90" w:type="dxa"/>
              <w:right w:w="90" w:type="dxa"/>
            </w:tcMar>
            <w:vAlign w:val="center"/>
          </w:tcPr>
          <w:p w14:paraId="60B1AAF2" w14:textId="77777777" w:rsidR="005D6043" w:rsidRDefault="00A3732B">
            <w:pPr>
              <w:spacing w:before="20" w:after="20"/>
              <w:jc w:val="left"/>
            </w:pPr>
            <w:r>
              <w:rPr>
                <w:sz w:val="21"/>
              </w:rPr>
              <w:t>Vesić</w:t>
            </w:r>
          </w:p>
        </w:tc>
        <w:tc>
          <w:tcPr>
            <w:tcW w:w="6633" w:type="dxa"/>
            <w:tcMar>
              <w:top w:w="90" w:type="dxa"/>
              <w:left w:w="90" w:type="dxa"/>
              <w:bottom w:w="90" w:type="dxa"/>
              <w:right w:w="90" w:type="dxa"/>
            </w:tcMar>
            <w:vAlign w:val="center"/>
          </w:tcPr>
          <w:p w14:paraId="1AF7FB8E" w14:textId="77777777" w:rsidR="005D6043" w:rsidRDefault="00A3732B">
            <w:pPr>
              <w:spacing w:before="20" w:after="20"/>
              <w:jc w:val="left"/>
            </w:pPr>
            <m:oMathPara>
              <m:oMath>
                <m:r>
                  <m:t>2</m:t>
                </m:r>
                <m:r>
                  <m:t>(</m:t>
                </m:r>
                <m:sSub>
                  <m:e>
                    <m:r>
                      <m:t>N</m:t>
                    </m:r>
                  </m:e>
                  <m:sub>
                    <m:r>
                      <m:t>q</m:t>
                    </m:r>
                  </m:sub>
                </m:sSub>
                <m:r>
                  <m:t>+1)</m:t>
                </m:r>
                <m:r>
                  <m:rPr>
                    <m:sty m:val="p"/>
                  </m:rPr>
                  <m:t>tan</m:t>
                </m:r>
                <m:r>
                  <m:t>φ</m:t>
                </m:r>
              </m:oMath>
            </m:oMathPara>
          </w:p>
        </w:tc>
      </w:tr>
      <w:tr w:rsidR="005D6043" w14:paraId="6B70C029" w14:textId="77777777">
        <w:trPr>
          <w:cantSplit/>
          <w:jc w:val="center"/>
        </w:trPr>
        <w:tc>
          <w:tcPr>
            <w:tcW w:w="3005" w:type="dxa"/>
            <w:tcMar>
              <w:top w:w="90" w:type="dxa"/>
              <w:left w:w="90" w:type="dxa"/>
              <w:bottom w:w="90" w:type="dxa"/>
              <w:right w:w="90" w:type="dxa"/>
            </w:tcMar>
            <w:vAlign w:val="center"/>
          </w:tcPr>
          <w:p w14:paraId="08AF2DD9" w14:textId="77777777" w:rsidR="005D6043" w:rsidRDefault="00A3732B">
            <w:pPr>
              <w:spacing w:before="20" w:after="20"/>
              <w:jc w:val="left"/>
            </w:pPr>
            <w:r>
              <w:rPr>
                <w:sz w:val="21"/>
              </w:rPr>
              <w:t>Eurocodice 7</w:t>
            </w:r>
          </w:p>
        </w:tc>
        <w:tc>
          <w:tcPr>
            <w:tcW w:w="6633" w:type="dxa"/>
            <w:tcMar>
              <w:top w:w="90" w:type="dxa"/>
              <w:left w:w="90" w:type="dxa"/>
              <w:bottom w:w="90" w:type="dxa"/>
              <w:right w:w="90" w:type="dxa"/>
            </w:tcMar>
            <w:vAlign w:val="center"/>
          </w:tcPr>
          <w:p w14:paraId="437E9D99" w14:textId="77777777" w:rsidR="005D6043" w:rsidRDefault="00A3732B">
            <w:pPr>
              <w:spacing w:before="20" w:after="20"/>
              <w:jc w:val="left"/>
            </w:pPr>
            <m:oMathPara>
              <m:oMath>
                <m:r>
                  <m:t>2</m:t>
                </m:r>
                <m:r>
                  <m:t>(</m:t>
                </m:r>
                <m:sSub>
                  <m:e>
                    <m:r>
                      <m:t>N</m:t>
                    </m:r>
                  </m:e>
                  <m:sub>
                    <m:r>
                      <m:t>q</m:t>
                    </m:r>
                  </m:sub>
                </m:sSub>
                <m:r>
                  <m:t>−1)</m:t>
                </m:r>
                <m:r>
                  <m:rPr>
                    <m:sty m:val="p"/>
                  </m:rPr>
                  <m:t>tan</m:t>
                </m:r>
                <m:r>
                  <m:t>φ</m:t>
                </m:r>
              </m:oMath>
            </m:oMathPara>
          </w:p>
        </w:tc>
      </w:tr>
    </w:tbl>
    <w:p w14:paraId="5F88CCF8" w14:textId="77777777" w:rsidR="005D6043" w:rsidRDefault="005D6043"/>
    <w:p w14:paraId="1E2C2B79" w14:textId="77777777" w:rsidR="005D6043" w:rsidRDefault="00A3732B">
      <w:pPr>
        <w:spacing w:after="140"/>
      </w:pPr>
      <w:r>
        <w:t xml:space="preserve">Per angoli molto piccoli il codice valuta esponenziale meno uno e logaritmo di uno più x con espressioni numericamente stabili. Il limite di </w:t>
      </w:r>
      <m:oMath>
        <m:sSub>
          <m:e>
            <m:r>
              <m:t>N</m:t>
            </m:r>
          </m:e>
          <m:sub>
            <m:r>
              <m:t>c</m:t>
            </m:r>
          </m:sub>
        </m:sSub>
      </m:oMath>
      <w:r>
        <w:t xml:space="preserve"> è </w:t>
      </w:r>
      <m:oMath>
        <m:r>
          <m:t>π+2</m:t>
        </m:r>
      </m:oMath>
      <w:r>
        <w:t xml:space="preserve">. Il ramo drenato generalizzato richiede </w:t>
      </w:r>
      <m:oMath>
        <m:sSup>
          <m:e>
            <m:r>
              <m:t>φ</m:t>
            </m:r>
          </m:e>
          <m:sup>
            <m:r>
              <m:t>′</m:t>
            </m:r>
          </m:sup>
        </m:sSup>
      </m:oMath>
      <w:r>
        <w:t xml:space="preserve"> positivo; per </w:t>
      </w:r>
      <m:oMath>
        <m:r>
          <m:t>φ=0</m:t>
        </m:r>
      </m:oMath>
      <w:r>
        <w:t xml:space="preserve"> il foglio richiede il ramo non drenato con cu </w:t>
      </w:r>
      <w:r>
        <w:lastRenderedPageBreak/>
        <w:t>esplicito. Non è quindi disponibile una distinta analisi drenata a resistenza puramente coesiva. Sono ammessi angoli fino a 50°.</w:t>
      </w:r>
    </w:p>
    <w:p w14:paraId="1F8C9195" w14:textId="77777777" w:rsidR="005D6043" w:rsidRDefault="00A3732B">
      <w:pPr>
        <w:pStyle w:val="Titolo2"/>
        <w:keepNext/>
        <w:spacing w:after="140"/>
      </w:pPr>
      <w:bookmarkStart w:id="332" w:name="_Toc244140112"/>
      <w:r>
        <w:t>Forma e profondità</w:t>
      </w:r>
      <w:bookmarkEnd w:id="332"/>
    </w:p>
    <w:p w14:paraId="6EB9C5B0" w14:textId="77777777" w:rsidR="005D6043" w:rsidRDefault="00A3732B">
      <w:pPr>
        <w:spacing w:after="140"/>
      </w:pPr>
      <w:r>
        <w:t xml:space="preserve">Eurocodice 7 usa i fattori di forma seguenti e fattori di profondità unitari. La base deve essere sufficientemente ruvida, </w:t>
      </w:r>
      <m:oMath>
        <m:r>
          <m:t>δ≥</m:t>
        </m:r>
        <m:sSup>
          <m:e>
            <m:r>
              <m:t>φ</m:t>
            </m:r>
          </m:e>
          <m:sup>
            <m:r>
              <m:t>′</m:t>
            </m:r>
          </m:sup>
        </m:sSup>
        <m:r>
          <m:t>/2</m:t>
        </m:r>
      </m:oMath>
      <w:r>
        <w:t xml:space="preserve">. Per la geometria circolare centrata </w:t>
      </w:r>
      <m:oMath>
        <m:r>
          <m:t>r=1</m:t>
        </m:r>
      </m:oMath>
      <w:r>
        <w:t>.</w:t>
      </w:r>
    </w:p>
    <w:p w14:paraId="67E1D27E" w14:textId="77777777" w:rsidR="005D6043" w:rsidRDefault="00A3732B">
      <w:pPr>
        <w:keepNext/>
        <w:spacing w:before="60" w:after="80"/>
        <w:ind w:left="255"/>
      </w:pPr>
      <m:oMathPara>
        <m:oMath>
          <m:sSub>
            <m:e>
              <m:r>
                <m:t>s</m:t>
              </m:r>
            </m:e>
            <m:sub>
              <m:r>
                <m:t>q</m:t>
              </m:r>
            </m:sub>
          </m:sSub>
          <m:r>
            <m:t>=1+r</m:t>
          </m:r>
          <m:r>
            <m:rPr>
              <m:sty m:val="p"/>
            </m:rPr>
            <m:t>sin</m:t>
          </m:r>
          <m:r>
            <m:t>φ</m:t>
          </m:r>
        </m:oMath>
      </m:oMathPara>
    </w:p>
    <w:p w14:paraId="5D5518CB" w14:textId="77777777" w:rsidR="005D6043" w:rsidRDefault="00A3732B">
      <w:pPr>
        <w:keepNext/>
        <w:spacing w:before="60" w:after="80"/>
        <w:ind w:left="255"/>
      </w:pPr>
      <m:oMathPara>
        <m:oMath>
          <m:sSub>
            <m:e>
              <m:r>
                <m:t>s</m:t>
              </m:r>
            </m:e>
            <m:sub>
              <m:r>
                <m:t>c</m:t>
              </m:r>
            </m:sub>
          </m:sSub>
          <m:r>
            <m:t>=1+</m:t>
          </m:r>
          <m:f>
            <m:fPr>
              <m:type m:val="bar"/>
            </m:fPr>
            <m:num>
              <m:r>
                <m:t>r</m:t>
              </m:r>
              <m:r>
                <m:rPr>
                  <m:sty m:val="p"/>
                </m:rPr>
                <m:t>sin</m:t>
              </m:r>
              <m:r>
                <m:t>φ</m:t>
              </m:r>
              <m:sSub>
                <m:e>
                  <m:r>
                    <m:t>N</m:t>
                  </m:r>
                </m:e>
                <m:sub>
                  <m:r>
                    <m:t>q</m:t>
                  </m:r>
                </m:sub>
              </m:sSub>
            </m:num>
            <m:den>
              <m:sSub>
                <m:e>
                  <m:r>
                    <m:t>N</m:t>
                  </m:r>
                </m:e>
                <m:sub>
                  <m:r>
                    <m:t>q</m:t>
                  </m:r>
                </m:sub>
              </m:sSub>
              <m:r>
                <m:t>−1</m:t>
              </m:r>
            </m:den>
          </m:f>
        </m:oMath>
      </m:oMathPara>
    </w:p>
    <w:p w14:paraId="24A5089A" w14:textId="77777777" w:rsidR="005D6043" w:rsidRDefault="00A3732B">
      <w:pPr>
        <w:keepNext/>
        <w:spacing w:before="60" w:after="80"/>
        <w:ind w:left="255"/>
      </w:pPr>
      <m:oMathPara>
        <m:oMath>
          <m:sSub>
            <m:e>
              <m:r>
                <m:t>s</m:t>
              </m:r>
            </m:e>
            <m:sub>
              <m:r>
                <m:t>γ</m:t>
              </m:r>
            </m:sub>
          </m:sSub>
          <m:r>
            <m:t>=1−0</m:t>
          </m:r>
          <m:r>
            <m:t>,</m:t>
          </m:r>
          <m:r>
            <m:t>3</m:t>
          </m:r>
          <m:r>
            <m:t>r</m:t>
          </m:r>
        </m:oMath>
      </m:oMathPara>
    </w:p>
    <w:p w14:paraId="6A47C227" w14:textId="77777777" w:rsidR="005D6043" w:rsidRDefault="00A3732B">
      <w:pPr>
        <w:spacing w:after="140"/>
      </w:pPr>
      <w:r>
        <w:t>Per Hansen il foglio adotta la variante correlata, per Vesić la propria; non sono combinazioni intercambiabili. Hansen, poi Vesić:</w:t>
      </w:r>
    </w:p>
    <w:p w14:paraId="5DF03393" w14:textId="77777777" w:rsidR="005D6043" w:rsidRDefault="00A3732B">
      <w:pPr>
        <w:keepNext/>
        <w:spacing w:before="60" w:after="80"/>
        <w:ind w:left="255"/>
      </w:pPr>
      <m:oMathPara>
        <m:oMath>
          <m:sSub>
            <m:e>
              <m:r>
                <m:t>s</m:t>
              </m:r>
            </m:e>
            <m:sub>
              <m:r>
                <m:t>q</m:t>
              </m:r>
            </m:sub>
          </m:sSub>
          <m:r>
            <m:t>=1+r</m:t>
          </m:r>
          <m:r>
            <m:rPr>
              <m:sty m:val="p"/>
            </m:rPr>
            <m:t>sin</m:t>
          </m:r>
          <m:r>
            <m:t>φ</m:t>
          </m:r>
        </m:oMath>
      </m:oMathPara>
    </w:p>
    <w:p w14:paraId="62F76D56" w14:textId="77777777" w:rsidR="005D6043" w:rsidRDefault="00A3732B">
      <w:pPr>
        <w:keepNext/>
        <w:spacing w:before="60" w:after="80"/>
        <w:ind w:left="255"/>
      </w:pPr>
      <m:oMathPara>
        <m:oMath>
          <m:sSub>
            <m:e>
              <m:r>
                <m:t>s</m:t>
              </m:r>
            </m:e>
            <m:sub>
              <m:r>
                <m:t>c</m:t>
              </m:r>
            </m:sub>
          </m:sSub>
          <m:r>
            <m:t>=1+</m:t>
          </m:r>
          <m:f>
            <m:fPr>
              <m:type m:val="bar"/>
            </m:fPr>
            <m:num>
              <m:r>
                <m:t>(</m:t>
              </m:r>
              <m:sSub>
                <m:e>
                  <m:r>
                    <m:t>s</m:t>
                  </m:r>
                </m:e>
                <m:sub>
                  <m:r>
                    <m:t>q</m:t>
                  </m:r>
                </m:sub>
              </m:sSub>
              <m:r>
                <m:t>−1)</m:t>
              </m:r>
              <m:sSub>
                <m:e>
                  <m:r>
                    <m:t>N</m:t>
                  </m:r>
                </m:e>
                <m:sub>
                  <m:r>
                    <m:t>q</m:t>
                  </m:r>
                </m:sub>
              </m:sSub>
            </m:num>
            <m:den>
              <m:sSub>
                <m:e>
                  <m:r>
                    <m:t>N</m:t>
                  </m:r>
                </m:e>
                <m:sub>
                  <m:r>
                    <m:t>q</m:t>
                  </m:r>
                </m:sub>
              </m:sSub>
              <m:r>
                <m:t>−1</m:t>
              </m:r>
            </m:den>
          </m:f>
        </m:oMath>
      </m:oMathPara>
    </w:p>
    <w:p w14:paraId="492A5B67" w14:textId="77777777" w:rsidR="005D6043" w:rsidRDefault="00A3732B">
      <w:pPr>
        <w:keepNext/>
        <w:spacing w:before="60" w:after="80"/>
        <w:ind w:left="255"/>
      </w:pPr>
      <m:oMathPara>
        <m:oMath>
          <m:sSub>
            <m:e>
              <m:r>
                <m:t>s</m:t>
              </m:r>
            </m:e>
            <m:sub>
              <m:r>
                <m:t>γ</m:t>
              </m:r>
            </m:sub>
          </m:sSub>
          <m:r>
            <m:t>=1−0</m:t>
          </m:r>
          <m:r>
            <m:t>,</m:t>
          </m:r>
          <m:r>
            <m:t>4</m:t>
          </m:r>
          <m:r>
            <m:t>r</m:t>
          </m:r>
        </m:oMath>
      </m:oMathPara>
    </w:p>
    <w:p w14:paraId="79014C1E" w14:textId="77777777" w:rsidR="005D6043" w:rsidRDefault="00A3732B">
      <w:pPr>
        <w:keepNext/>
        <w:spacing w:before="60" w:after="80"/>
        <w:ind w:left="255"/>
      </w:pPr>
      <m:oMathPara>
        <m:oMath>
          <m:sSub>
            <m:e>
              <m:r>
                <m:t>s</m:t>
              </m:r>
            </m:e>
            <m:sub>
              <m:r>
                <m:t>q</m:t>
              </m:r>
            </m:sub>
          </m:sSub>
          <m:r>
            <m:t>=1+r</m:t>
          </m:r>
          <m:r>
            <m:rPr>
              <m:sty m:val="p"/>
            </m:rPr>
            <m:t>tan</m:t>
          </m:r>
          <m:r>
            <m:t>φ</m:t>
          </m:r>
        </m:oMath>
      </m:oMathPara>
    </w:p>
    <w:p w14:paraId="41D20299" w14:textId="77777777" w:rsidR="005D6043" w:rsidRDefault="00A3732B">
      <w:pPr>
        <w:keepNext/>
        <w:spacing w:before="60" w:after="80"/>
        <w:ind w:left="255"/>
      </w:pPr>
      <m:oMathPara>
        <m:oMath>
          <m:sSub>
            <m:e>
              <m:r>
                <m:t>s</m:t>
              </m:r>
            </m:e>
            <m:sub>
              <m:r>
                <m:t>c</m:t>
              </m:r>
            </m:sub>
          </m:sSub>
          <m:r>
            <m:t>=1+</m:t>
          </m:r>
          <m:f>
            <m:fPr>
              <m:type m:val="bar"/>
            </m:fPr>
            <m:num>
              <m:r>
                <m:t>r</m:t>
              </m:r>
              <m:sSub>
                <m:e>
                  <m:r>
                    <m:t>N</m:t>
                  </m:r>
                </m:e>
                <m:sub>
                  <m:r>
                    <m:t>q</m:t>
                  </m:r>
                </m:sub>
              </m:sSub>
            </m:num>
            <m:den>
              <m:sSub>
                <m:e>
                  <m:r>
                    <m:t>N</m:t>
                  </m:r>
                </m:e>
                <m:sub>
                  <m:r>
                    <m:t>c</m:t>
                  </m:r>
                </m:sub>
              </m:sSub>
            </m:den>
          </m:f>
        </m:oMath>
      </m:oMathPara>
    </w:p>
    <w:p w14:paraId="30BA9068" w14:textId="77777777" w:rsidR="005D6043" w:rsidRDefault="00A3732B">
      <w:pPr>
        <w:keepNext/>
        <w:spacing w:before="60" w:after="80"/>
        <w:ind w:left="255"/>
      </w:pPr>
      <m:oMathPara>
        <m:oMath>
          <m:sSub>
            <m:e>
              <m:r>
                <m:t>s</m:t>
              </m:r>
            </m:e>
            <m:sub>
              <m:r>
                <m:t>γ</m:t>
              </m:r>
            </m:sub>
          </m:sSub>
          <m:r>
            <m:t>=1−0</m:t>
          </m:r>
          <m:r>
            <m:t>,</m:t>
          </m:r>
          <m:r>
            <m:t>4</m:t>
          </m:r>
          <m:r>
            <m:t>r</m:t>
          </m:r>
        </m:oMath>
      </m:oMathPara>
    </w:p>
    <w:p w14:paraId="0042C40C" w14:textId="77777777" w:rsidR="005D6043" w:rsidRDefault="00A3732B">
      <w:pPr>
        <w:spacing w:after="140"/>
      </w:pPr>
      <w:r>
        <w:t xml:space="preserve">Definito </w:t>
      </w:r>
      <m:oMath>
        <m:r>
          <m:t>k=D/B</m:t>
        </m:r>
      </m:oMath>
      <w:r>
        <w:t xml:space="preserve"> per </w:t>
      </w:r>
      <m:oMath>
        <m:f>
          <m:fPr>
            <m:type m:val="lin"/>
          </m:fPr>
          <m:num>
            <m:r>
              <m:t>D</m:t>
            </m:r>
          </m:num>
          <m:den>
            <m:r>
              <m:t>B</m:t>
            </m:r>
          </m:den>
        </m:f>
      </m:oMath>
      <w:r>
        <w:t xml:space="preserve"> non maggiore di uno, e </w:t>
      </w:r>
      <m:oMath>
        <m:r>
          <m:t>k=</m:t>
        </m:r>
        <m:r>
          <m:rPr>
            <m:sty m:val="p"/>
          </m:rPr>
          <m:t>arctan</m:t>
        </m:r>
        <m:r>
          <m:t>(D/B)</m:t>
        </m:r>
      </m:oMath>
      <w:r>
        <w:t xml:space="preserve"> oltre tale limite, per Hansen e Vesić si applicano:</w:t>
      </w:r>
    </w:p>
    <w:p w14:paraId="1C67A0CE" w14:textId="77777777" w:rsidR="005D6043" w:rsidRDefault="00A3732B">
      <w:pPr>
        <w:keepNext/>
        <w:spacing w:before="60" w:after="80"/>
        <w:ind w:left="255"/>
      </w:pPr>
      <m:oMathPara>
        <m:oMath>
          <m:sSub>
            <m:e>
              <m:r>
                <m:t>d</m:t>
              </m:r>
            </m:e>
            <m:sub>
              <m:r>
                <m:t>q</m:t>
              </m:r>
            </m:sub>
          </m:sSub>
          <m:r>
            <m:t>=1+2</m:t>
          </m:r>
          <m:r>
            <m:rPr>
              <m:sty m:val="p"/>
            </m:rPr>
            <m:t>tan</m:t>
          </m:r>
          <m:r>
            <m:t>φ</m:t>
          </m:r>
          <m:r>
            <m:t>(1−</m:t>
          </m:r>
          <m:r>
            <m:rPr>
              <m:sty m:val="p"/>
            </m:rPr>
            <m:t>sin</m:t>
          </m:r>
          <m:r>
            <m:t>φ</m:t>
          </m:r>
          <m:sSup>
            <m:e>
              <m:r>
                <m:t>)</m:t>
              </m:r>
            </m:e>
            <m:sup>
              <m:r>
                <m:t>2</m:t>
              </m:r>
            </m:sup>
          </m:sSup>
          <m:r>
            <m:t>k</m:t>
          </m:r>
        </m:oMath>
      </m:oMathPara>
    </w:p>
    <w:p w14:paraId="4E90CB44" w14:textId="77777777" w:rsidR="005D6043" w:rsidRDefault="00A3732B">
      <w:pPr>
        <w:keepNext/>
        <w:spacing w:before="60" w:after="80"/>
        <w:ind w:left="255"/>
      </w:pPr>
      <m:oMathPara>
        <m:oMath>
          <m:sSub>
            <m:e>
              <m:r>
                <m:t>d</m:t>
              </m:r>
            </m:e>
            <m:sub>
              <m:r>
                <m:t>c</m:t>
              </m:r>
            </m:sub>
          </m:sSub>
          <m:r>
            <m:t>=1+2</m:t>
          </m:r>
          <m:r>
            <m:t>(1−</m:t>
          </m:r>
          <m:r>
            <m:rPr>
              <m:sty m:val="p"/>
            </m:rPr>
            <m:t>sin</m:t>
          </m:r>
          <m:r>
            <m:t>φ</m:t>
          </m:r>
          <m:sSup>
            <m:e>
              <m:r>
                <m:t>)</m:t>
              </m:r>
            </m:e>
            <m:sup>
              <m:r>
                <m:t>2</m:t>
              </m:r>
            </m:sup>
          </m:sSup>
          <m:r>
            <m:t>k</m:t>
          </m:r>
          <m:d>
            <m:dPr>
              <m:sepChr m:val="+"/>
            </m:dPr>
            <m:e>
              <m:r>
                <m:rPr>
                  <m:sty m:val="p"/>
                </m:rPr>
                <m:t>tan</m:t>
              </m:r>
              <m:r>
                <m:t>φ</m:t>
              </m:r>
            </m:e>
            <m:e>
              <m:f>
                <m:fPr>
                  <m:type m:val="bar"/>
                </m:fPr>
                <m:num>
                  <m:r>
                    <m:t>1</m:t>
                  </m:r>
                </m:num>
                <m:den>
                  <m:sSub>
                    <m:e>
                      <m:r>
                        <m:t>N</m:t>
                      </m:r>
                    </m:e>
                    <m:sub>
                      <m:r>
                        <m:t>c</m:t>
                      </m:r>
                    </m:sub>
                  </m:sSub>
                </m:den>
              </m:f>
            </m:e>
          </m:d>
        </m:oMath>
      </m:oMathPara>
    </w:p>
    <w:p w14:paraId="23D2BC0F" w14:textId="77777777" w:rsidR="005D6043" w:rsidRDefault="00A3732B">
      <w:pPr>
        <w:keepNext/>
        <w:spacing w:before="60" w:after="80"/>
        <w:ind w:left="255"/>
      </w:pPr>
      <m:oMathPara>
        <m:oMath>
          <m:sSub>
            <m:e>
              <m:r>
                <m:t>d</m:t>
              </m:r>
            </m:e>
            <m:sub>
              <m:r>
                <m:t>γ</m:t>
              </m:r>
            </m:sub>
          </m:sSub>
          <m:r>
            <m:t>=1</m:t>
          </m:r>
        </m:oMath>
      </m:oMathPara>
    </w:p>
    <w:p w14:paraId="66854272" w14:textId="77777777" w:rsidR="005D6043" w:rsidRDefault="00A3732B">
      <w:pPr>
        <w:spacing w:after="140"/>
      </w:pPr>
      <m:oMath>
        <m:r>
          <m:t>B</m:t>
        </m:r>
      </m:oMath>
      <w:r>
        <w:t xml:space="preserve"> in questo rapporto è la larghezza geometrica corrispondente al lato efficace minore. La legge empirica di k è discontinua in D/B = 1: il foglio la conserva senza introdurre raccordi arbitrari. Disabilitando i fattori di profondità si pone k = 0.</w:t>
      </w:r>
    </w:p>
    <w:p w14:paraId="2152F5B2" w14:textId="77777777" w:rsidR="005D6043" w:rsidRDefault="00A3732B">
      <w:pPr>
        <w:spacing w:after="140"/>
      </w:pPr>
      <w:r>
        <w:t xml:space="preserve">Meyerhof usa </w:t>
      </w:r>
      <m:oMath>
        <m:sSub>
          <m:e>
            <m:r>
              <m:t>K</m:t>
            </m:r>
          </m:e>
          <m:sub>
            <m:r>
              <m:t>p</m:t>
            </m:r>
          </m:sub>
        </m:sSub>
        <m:r>
          <m:t>=</m:t>
        </m:r>
        <m:sSup>
          <m:e>
            <m:r>
              <m:rPr>
                <m:sty m:val="p"/>
              </m:rPr>
              <m:t>tan</m:t>
            </m:r>
          </m:e>
          <m:sup>
            <m:r>
              <m:t>2</m:t>
            </m:r>
          </m:sup>
        </m:sSup>
        <m:r>
          <m:t>(π/4+φ/2)</m:t>
        </m:r>
      </m:oMath>
      <w:r>
        <w:t xml:space="preserve"> e i fattori seguenti; le ultime due righe valgono per </w:t>
      </w:r>
      <m:oMath>
        <m:r>
          <m:t>φ≥10</m:t>
        </m:r>
      </m:oMath>
      <w:r>
        <w:t>°:</w:t>
      </w:r>
    </w:p>
    <w:p w14:paraId="06A85ED2" w14:textId="77777777" w:rsidR="005D6043" w:rsidRDefault="00A3732B">
      <w:pPr>
        <w:keepNext/>
        <w:spacing w:before="60" w:after="80"/>
        <w:ind w:left="255"/>
      </w:pPr>
      <m:oMathPara>
        <m:oMath>
          <m:sSub>
            <m:e>
              <m:r>
                <m:t>s</m:t>
              </m:r>
            </m:e>
            <m:sub>
              <m:r>
                <m:t>c</m:t>
              </m:r>
            </m:sub>
          </m:sSub>
          <m:r>
            <m:t>=1+0</m:t>
          </m:r>
          <m:r>
            <m:t>,</m:t>
          </m:r>
          <m:r>
            <m:t>2</m:t>
          </m:r>
          <m:sSub>
            <m:e>
              <m:r>
                <m:t>K</m:t>
              </m:r>
            </m:e>
            <m:sub>
              <m:r>
                <m:t>p</m:t>
              </m:r>
            </m:sub>
          </m:sSub>
          <m:r>
            <m:t>r</m:t>
          </m:r>
        </m:oMath>
      </m:oMathPara>
    </w:p>
    <w:p w14:paraId="044A57C3" w14:textId="77777777" w:rsidR="005D6043" w:rsidRDefault="00A3732B">
      <w:pPr>
        <w:keepNext/>
        <w:spacing w:before="60" w:after="80"/>
        <w:ind w:left="255"/>
      </w:pPr>
      <m:oMathPara>
        <m:oMath>
          <m:sSub>
            <m:e>
              <m:r>
                <m:t>d</m:t>
              </m:r>
            </m:e>
            <m:sub>
              <m:r>
                <m:t>c</m:t>
              </m:r>
            </m:sub>
          </m:sSub>
          <m:r>
            <m:t>=1+0</m:t>
          </m:r>
          <m:r>
            <m:t>,</m:t>
          </m:r>
          <m:r>
            <m:t>2</m:t>
          </m:r>
          <m:rad>
            <m:radPr>
              <m:degHide m:val="on"/>
            </m:radPr>
            <m:deg/>
            <m:e>
              <m:sSub>
                <m:e>
                  <m:r>
                    <m:t>K</m:t>
                  </m:r>
                </m:e>
                <m:sub>
                  <m:r>
                    <m:t>p</m:t>
                  </m:r>
                </m:sub>
              </m:sSub>
            </m:e>
          </m:rad>
          <m:r>
            <m:t>D/B</m:t>
          </m:r>
        </m:oMath>
      </m:oMathPara>
    </w:p>
    <w:p w14:paraId="33159388" w14:textId="77777777" w:rsidR="005D6043" w:rsidRDefault="00A3732B">
      <w:pPr>
        <w:keepNext/>
        <w:spacing w:before="60" w:after="80"/>
        <w:ind w:left="255"/>
      </w:pPr>
      <m:oMathPara>
        <m:oMath>
          <m:sSub>
            <m:e>
              <m:r>
                <m:t>s</m:t>
              </m:r>
            </m:e>
            <m:sub>
              <m:r>
                <m:t>q</m:t>
              </m:r>
            </m:sub>
          </m:sSub>
          <m:r>
            <m:t>=</m:t>
          </m:r>
          <m:sSub>
            <m:e>
              <m:r>
                <m:t>s</m:t>
              </m:r>
            </m:e>
            <m:sub>
              <m:r>
                <m:t>γ</m:t>
              </m:r>
            </m:sub>
          </m:sSub>
          <m:r>
            <m:t>=1+0</m:t>
          </m:r>
          <m:r>
            <m:t>,</m:t>
          </m:r>
          <m:r>
            <m:t>1</m:t>
          </m:r>
          <m:sSub>
            <m:e>
              <m:r>
                <m:t>K</m:t>
              </m:r>
            </m:e>
            <m:sub>
              <m:r>
                <m:t>p</m:t>
              </m:r>
            </m:sub>
          </m:sSub>
          <m:r>
            <m:t>r</m:t>
          </m:r>
        </m:oMath>
      </m:oMathPara>
    </w:p>
    <w:p w14:paraId="5DC98B04" w14:textId="77777777" w:rsidR="005D6043" w:rsidRDefault="00A3732B">
      <w:pPr>
        <w:keepNext/>
        <w:spacing w:before="60" w:after="80"/>
        <w:ind w:left="255"/>
      </w:pPr>
      <m:oMathPara>
        <m:oMath>
          <m:sSub>
            <m:e>
              <m:r>
                <m:t>d</m:t>
              </m:r>
            </m:e>
            <m:sub>
              <m:r>
                <m:t>q</m:t>
              </m:r>
            </m:sub>
          </m:sSub>
          <m:r>
            <m:t>=</m:t>
          </m:r>
          <m:sSub>
            <m:e>
              <m:r>
                <m:t>d</m:t>
              </m:r>
            </m:e>
            <m:sub>
              <m:r>
                <m:t>γ</m:t>
              </m:r>
            </m:sub>
          </m:sSub>
          <m:r>
            <m:t>=1+0</m:t>
          </m:r>
          <m:r>
            <m:t>,</m:t>
          </m:r>
          <m:r>
            <m:t>1</m:t>
          </m:r>
          <m:rad>
            <m:radPr>
              <m:degHide m:val="on"/>
            </m:radPr>
            <m:deg/>
            <m:e>
              <m:sSub>
                <m:e>
                  <m:r>
                    <m:t>K</m:t>
                  </m:r>
                </m:e>
                <m:sub>
                  <m:r>
                    <m:t>p</m:t>
                  </m:r>
                </m:sub>
              </m:sSub>
            </m:e>
          </m:rad>
          <m:r>
            <m:t>D/B</m:t>
          </m:r>
        </m:oMath>
      </m:oMathPara>
    </w:p>
    <w:p w14:paraId="17E704A7" w14:textId="77777777" w:rsidR="005D6043" w:rsidRDefault="00A3732B">
      <w:pPr>
        <w:spacing w:after="140"/>
      </w:pPr>
      <w:r>
        <w:t xml:space="preserve">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14:paraId="14AA393C" w14:textId="77777777" w:rsidR="005D6043" w:rsidRDefault="00A3732B">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14:paraId="61627FF9" w14:textId="77777777" w:rsidR="005D6043" w:rsidRDefault="00A3732B">
      <w:pPr>
        <w:pStyle w:val="Titolo2"/>
        <w:keepNext/>
        <w:spacing w:after="140"/>
      </w:pPr>
      <w:bookmarkStart w:id="333" w:name="_Toc244140113"/>
      <w:r>
        <w:t>Inclinazione delle azioni</w:t>
      </w:r>
      <w:bookmarkEnd w:id="333"/>
    </w:p>
    <w:p w14:paraId="1AD450BF" w14:textId="77777777" w:rsidR="005D6043" w:rsidRDefault="00A3732B">
      <w:pPr>
        <w:spacing w:after="140"/>
      </w:pPr>
      <w:r>
        <w:t>Per Eurocodice 7 e Vesić si definiscono, negli assi ordinati:</w:t>
      </w:r>
    </w:p>
    <w:p w14:paraId="5E2A6855" w14:textId="77777777" w:rsidR="005D6043" w:rsidRDefault="00A3732B">
      <w:pPr>
        <w:keepNext/>
        <w:spacing w:before="60" w:after="80"/>
        <w:ind w:left="255"/>
      </w:pPr>
      <m:oMathPara>
        <m:oMath>
          <m:sSub>
            <m:e>
              <m:r>
                <m:t>m</m:t>
              </m:r>
            </m:e>
            <m:sub>
              <m:r>
                <m:t>B</m:t>
              </m:r>
            </m:sub>
          </m:sSub>
          <m:r>
            <m:t>=</m:t>
          </m:r>
          <m:f>
            <m:fPr>
              <m:type m:val="bar"/>
            </m:fPr>
            <m:num>
              <m:r>
                <m:t>2+r</m:t>
              </m:r>
            </m:num>
            <m:den>
              <m:r>
                <m:t>1+r</m:t>
              </m:r>
            </m:den>
          </m:f>
        </m:oMath>
      </m:oMathPara>
    </w:p>
    <w:p w14:paraId="1BF16085" w14:textId="77777777" w:rsidR="005D6043" w:rsidRDefault="00A3732B">
      <w:pPr>
        <w:keepNext/>
        <w:spacing w:before="60" w:after="80"/>
        <w:ind w:left="255"/>
      </w:pPr>
      <m:oMathPara>
        <m:oMath>
          <m:sSub>
            <m:e>
              <m:r>
                <m:t>m</m:t>
              </m:r>
            </m:e>
            <m:sub>
              <m:r>
                <m:t>L</m:t>
              </m:r>
            </m:sub>
          </m:sSub>
          <m:r>
            <m:t>=</m:t>
          </m:r>
          <m:f>
            <m:fPr>
              <m:type m:val="bar"/>
            </m:fPr>
            <m:num>
              <m:r>
                <m:t>1+2r</m:t>
              </m:r>
            </m:num>
            <m:den>
              <m:r>
                <m:t>1+r</m:t>
              </m:r>
            </m:den>
          </m:f>
        </m:oMath>
      </m:oMathPara>
    </w:p>
    <w:p w14:paraId="1610876A" w14:textId="77777777" w:rsidR="005D6043" w:rsidRDefault="00A3732B">
      <w:pPr>
        <w:keepNext/>
        <w:spacing w:before="60" w:after="80"/>
        <w:ind w:left="255"/>
      </w:pPr>
      <m:oMathPara>
        <m:oMath>
          <m:r>
            <m:t>m=</m:t>
          </m:r>
          <m:sSub>
            <m:e>
              <m:r>
                <m:t>m</m:t>
              </m:r>
            </m:e>
            <m:sub>
              <m:r>
                <m:t>B</m:t>
              </m:r>
            </m:sub>
          </m:sSub>
          <m:sSup>
            <m:e>
              <m:d>
                <m:dPr>
                  <m:sepChr m:val=""/>
                </m:dPr>
                <m:e>
                  <m:f>
                    <m:fPr>
                      <m:type m:val="bar"/>
                    </m:fPr>
                    <m:num>
                      <m:sSub>
                        <m:e>
                          <m:r>
                            <m:t>H</m:t>
                          </m:r>
                        </m:e>
                        <m:sub>
                          <m:r>
                            <m:t>x</m:t>
                          </m:r>
                        </m:sub>
                      </m:sSub>
                    </m:num>
                    <m:den>
                      <m:r>
                        <m:t>H</m:t>
                      </m:r>
                    </m:den>
                  </m:f>
                </m:e>
              </m:d>
            </m:e>
            <m:sup>
              <m:r>
                <m:t>2</m:t>
              </m:r>
            </m:sup>
          </m:sSup>
          <m:r>
            <m:t>+</m:t>
          </m:r>
          <m:sSub>
            <m:e>
              <m:r>
                <m:t>m</m:t>
              </m:r>
            </m:e>
            <m:sub>
              <m:r>
                <m:t>L</m:t>
              </m:r>
            </m:sub>
          </m:sSub>
          <m:sSup>
            <m:e>
              <m:d>
                <m:dPr>
                  <m:sepChr m:val=""/>
                </m:dPr>
                <m:e>
                  <m:f>
                    <m:fPr>
                      <m:type m:val="bar"/>
                    </m:fPr>
                    <m:num>
                      <m:sSub>
                        <m:e>
                          <m:r>
                            <m:t>H</m:t>
                          </m:r>
                        </m:e>
                        <m:sub>
                          <m:r>
                            <m:t>y</m:t>
                          </m:r>
                        </m:sub>
                      </m:sSub>
                    </m:num>
                    <m:den>
                      <m:r>
                        <m:t>H</m:t>
                      </m:r>
                    </m:den>
                  </m:f>
                </m:e>
              </m:d>
            </m:e>
            <m:sup>
              <m:r>
                <m:t>2</m:t>
              </m:r>
            </m:sup>
          </m:sSup>
        </m:oMath>
      </m:oMathPara>
    </w:p>
    <w:p w14:paraId="1327B0B9" w14:textId="77777777" w:rsidR="005D6043" w:rsidRDefault="00A3732B">
      <w:pPr>
        <w:spacing w:after="140"/>
      </w:pPr>
      <w:r>
        <w:t xml:space="preserve">Per </w:t>
      </w:r>
      <m:oMath>
        <m:r>
          <m:t>H</m:t>
        </m:r>
      </m:oMath>
      <w:r>
        <w:t xml:space="preserve"> nullo i fattori valgono uno; per la striscia </w:t>
      </w:r>
      <m:oMath>
        <m:r>
          <m:t>m=2</m:t>
        </m:r>
      </m:oMath>
      <w:r>
        <w:t>.</w:t>
      </w:r>
    </w:p>
    <w:p w14:paraId="74B35A0F" w14:textId="77777777" w:rsidR="005D6043" w:rsidRDefault="00A3732B">
      <w:pPr>
        <w:keepNext/>
        <w:spacing w:before="60" w:after="80"/>
        <w:ind w:left="255"/>
      </w:pPr>
      <m:oMathPara>
        <m:oMath>
          <m:r>
            <m:t>a=H/(N+</m:t>
          </m:r>
          <m:sSup>
            <m:e>
              <m:r>
                <m:t>A</m:t>
              </m:r>
            </m:e>
            <m:sup>
              <m:r>
                <m:t>′</m:t>
              </m:r>
            </m:sup>
          </m:sSup>
          <m:sSup>
            <m:e>
              <m:r>
                <m:t>c</m:t>
              </m:r>
            </m:e>
            <m:sup>
              <m:r>
                <m:t>′</m:t>
              </m:r>
            </m:sup>
          </m:sSup>
          <m:r>
            <m:rPr>
              <m:sty m:val="p"/>
            </m:rPr>
            <m:t>cot</m:t>
          </m:r>
          <m:r>
            <m:t>φ)</m:t>
          </m:r>
        </m:oMath>
      </m:oMathPara>
    </w:p>
    <w:p w14:paraId="1F92DBC6" w14:textId="77777777" w:rsidR="005D6043" w:rsidRDefault="00A3732B">
      <w:pPr>
        <w:keepNext/>
        <w:spacing w:before="60" w:after="80"/>
        <w:ind w:left="255"/>
      </w:pPr>
      <m:oMathPara>
        <m:oMath>
          <m:sSub>
            <m:e>
              <m:r>
                <m:t>i</m:t>
              </m:r>
            </m:e>
            <m:sub>
              <m:r>
                <m:t>q</m:t>
              </m:r>
            </m:sub>
          </m:sSub>
          <m:r>
            <m:t>=(1−a</m:t>
          </m:r>
          <m:sSup>
            <m:e>
              <m:r>
                <m:t>)</m:t>
              </m:r>
            </m:e>
            <m:sup>
              <m:r>
                <m:t>m</m:t>
              </m:r>
            </m:sup>
          </m:sSup>
        </m:oMath>
      </m:oMathPara>
    </w:p>
    <w:p w14:paraId="60060B2D" w14:textId="77777777" w:rsidR="005D6043" w:rsidRDefault="00A3732B">
      <w:pPr>
        <w:spacing w:before="60" w:after="80"/>
        <w:ind w:left="255"/>
      </w:pPr>
      <m:oMathPara>
        <m:oMath>
          <m:sSub>
            <m:e>
              <m:r>
                <m:t>i</m:t>
              </m:r>
            </m:e>
            <m:sub>
              <m:r>
                <m:t>γ</m:t>
              </m:r>
            </m:sub>
          </m:sSub>
          <m:r>
            <m:t>=(1−a</m:t>
          </m:r>
          <m:sSup>
            <m:e>
              <m:r>
                <m:t>)</m:t>
              </m:r>
            </m:e>
            <m:sup>
              <m:r>
                <m:t>m+1</m:t>
              </m:r>
            </m:sup>
          </m:sSup>
        </m:oMath>
      </m:oMathPara>
    </w:p>
    <w:p w14:paraId="62E7ABCA" w14:textId="77777777" w:rsidR="005D6043" w:rsidRDefault="00A3732B">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14:paraId="6CB65A8B" w14:textId="77777777" w:rsidR="005D6043" w:rsidRDefault="00A3732B">
      <w:pPr>
        <w:spacing w:after="140"/>
      </w:pPr>
      <w:r>
        <w:t xml:space="preserve">Per una resistenza positiva si richiede </w:t>
      </w:r>
      <m:oMath>
        <m:r>
          <m:t>a&lt;1</m:t>
        </m:r>
      </m:oMath>
      <w:r>
        <w:t xml:space="preserve"> e </w:t>
      </w:r>
      <m:oMath>
        <m:sSub>
          <m:e>
            <m:r>
              <m:t>i</m:t>
            </m:r>
          </m:e>
          <m:sub>
            <m:r>
              <m:t>c</m:t>
            </m:r>
          </m:sub>
        </m:sSub>
        <m:r>
          <m:t>≥0</m:t>
        </m:r>
      </m:oMath>
      <w:r>
        <w:t xml:space="preserve">. Azioni oltre questi limiti esauriscono il dominio resistente: la resistenza restituita è nulla, con avviso ed esito negativo nel profilo normativo. Per Meyerhof sulla striscia, con </w:t>
      </w:r>
      <m:oMath>
        <m:r>
          <m:t>θ=</m:t>
        </m:r>
        <m:r>
          <m:rPr>
            <m:sty m:val="p"/>
          </m:rPr>
          <m:t>arctan</m:t>
        </m:r>
        <m:r>
          <m:t>(H/N)</m:t>
        </m:r>
      </m:oMath>
      <w:r>
        <w:t xml:space="preserve">, valgono le relazioni seguenti, la seconda se </w:t>
      </w:r>
      <m:oMath>
        <m:r>
          <m:t>θ≤φ</m:t>
        </m:r>
      </m:oMath>
      <w:r>
        <w:t xml:space="preserve"> e altrimenti </w:t>
      </w:r>
      <m:oMath>
        <m:sSub>
          <m:e>
            <m:r>
              <m:t>i</m:t>
            </m:r>
          </m:e>
          <m:sub>
            <m:r>
              <m:t>γ</m:t>
            </m:r>
          </m:sub>
        </m:sSub>
        <m:r>
          <m:t>=0</m:t>
        </m:r>
      </m:oMath>
      <w:r>
        <w:t>:</w:t>
      </w:r>
    </w:p>
    <w:p w14:paraId="2ABC717F" w14:textId="77777777" w:rsidR="005D6043" w:rsidRDefault="00A3732B">
      <w:pPr>
        <w:keepNext/>
        <w:spacing w:before="60" w:after="80"/>
        <w:ind w:left="255"/>
      </w:pPr>
      <m:oMathPara>
        <m:oMath>
          <m:sSub>
            <m:e>
              <m:r>
                <m:t>i</m:t>
              </m:r>
            </m:e>
            <m:sub>
              <m:r>
                <m:t>c</m:t>
              </m:r>
            </m:sub>
          </m:sSub>
          <m:r>
            <m:t>=</m:t>
          </m:r>
          <m:sSub>
            <m:e>
              <m:r>
                <m:t>i</m:t>
              </m:r>
            </m:e>
            <m:sub>
              <m:r>
                <m:t>q</m:t>
              </m:r>
            </m:sub>
          </m:sSub>
          <m:r>
            <m:t>=</m:t>
          </m:r>
          <m:sSup>
            <m:e>
              <m:d>
                <m:dPr>
                  <m:sepChr m:val="−"/>
                </m:dPr>
                <m:e>
                  <m:r>
                    <m:t>1</m:t>
                  </m:r>
                </m:e>
                <m:e>
                  <m:f>
                    <m:fPr>
                      <m:type m:val="bar"/>
                    </m:fPr>
                    <m:num>
                      <m:r>
                        <m:t>θ</m:t>
                      </m:r>
                    </m:num>
                    <m:den>
                      <m:f>
                        <m:fPr>
                          <m:type m:val="lin"/>
                        </m:fPr>
                        <m:num>
                          <m:r>
                            <m:t>π</m:t>
                          </m:r>
                        </m:num>
                        <m:den>
                          <m:r>
                            <m:t>2</m:t>
                          </m:r>
                        </m:den>
                      </m:f>
                    </m:den>
                  </m:f>
                </m:e>
              </m:d>
            </m:e>
            <m:sup>
              <m:r>
                <m:t>2</m:t>
              </m:r>
            </m:sup>
          </m:sSup>
        </m:oMath>
      </m:oMathPara>
    </w:p>
    <w:p w14:paraId="1A5AD74D" w14:textId="77777777" w:rsidR="005D6043" w:rsidRDefault="00A3732B">
      <w:pPr>
        <w:keepNext/>
        <w:spacing w:before="60" w:after="80"/>
        <w:ind w:left="255"/>
      </w:pPr>
      <m:oMathPara>
        <m:oMath>
          <m:sSub>
            <m:e>
              <m:r>
                <m:t>i</m:t>
              </m:r>
            </m:e>
            <m:sub>
              <m:r>
                <m:t>γ</m:t>
              </m:r>
            </m:sub>
          </m:sSub>
          <m:r>
            <m:t>=</m:t>
          </m:r>
          <m:sSup>
            <m:e>
              <m:d>
                <m:dPr>
                  <m:sepChr m:val="−"/>
                </m:dPr>
                <m:e>
                  <m:r>
                    <m:t>1</m:t>
                  </m:r>
                </m:e>
                <m:e>
                  <m:f>
                    <m:fPr>
                      <m:type m:val="bar"/>
                    </m:fPr>
                    <m:num>
                      <m:r>
                        <m:t>θ</m:t>
                      </m:r>
                    </m:num>
                    <m:den>
                      <m:r>
                        <m:t>φ</m:t>
                      </m:r>
                    </m:den>
                  </m:f>
                </m:e>
              </m:d>
            </m:e>
            <m:sup>
              <m:r>
                <m:t>2</m:t>
              </m:r>
            </m:sup>
          </m:sSup>
        </m:oMath>
      </m:oMathPara>
    </w:p>
    <w:p w14:paraId="2A02675C" w14:textId="77777777" w:rsidR="005D6043" w:rsidRDefault="00A3732B">
      <w:pPr>
        <w:spacing w:after="140"/>
      </w:pPr>
      <w:r>
        <w:t>Gli angoli nelle formule sono radianti. Brinch Hansen con azioni tangenziali segue le espressioni del paragrafo «Brinch Hansen con carico inclinato».</w:t>
      </w:r>
    </w:p>
    <w:p w14:paraId="39440BB7" w14:textId="77777777" w:rsidR="005D6043" w:rsidRDefault="00A3732B">
      <w:pPr>
        <w:pStyle w:val="Titolo2"/>
        <w:keepNext/>
        <w:spacing w:after="140"/>
      </w:pPr>
      <w:bookmarkStart w:id="334" w:name="_Toc244140114"/>
      <w:r>
        <w:t>Condizioni non drenate</w:t>
      </w:r>
      <w:bookmarkEnd w:id="334"/>
    </w:p>
    <w:p w14:paraId="0282366A" w14:textId="77777777" w:rsidR="005D6043" w:rsidRDefault="00A3732B">
      <w:pPr>
        <w:spacing w:after="140"/>
      </w:pPr>
      <w:r>
        <w:t xml:space="preserve">Per Eurocodice 7, con </w:t>
      </w:r>
      <m:oMath>
        <m:r>
          <m:t>H≤</m:t>
        </m:r>
        <m:sSup>
          <m:e>
            <m:r>
              <m:t>A</m:t>
            </m:r>
          </m:e>
          <m:sup>
            <m:r>
              <m:t>′</m:t>
            </m:r>
          </m:sup>
        </m:sSup>
        <m:sSub>
          <m:e>
            <m:r>
              <m:t>c</m:t>
            </m:r>
          </m:e>
          <m:sub>
            <m:r>
              <m:t>u</m:t>
            </m:r>
          </m:sub>
        </m:sSub>
      </m:oMath>
      <w:r>
        <w:t>:</w:t>
      </w:r>
    </w:p>
    <w:p w14:paraId="586E2632" w14:textId="77777777" w:rsidR="005D6043" w:rsidRDefault="00A3732B">
      <w:pPr>
        <w:keepNext/>
        <w:spacing w:before="60" w:after="80"/>
        <w:ind w:left="255"/>
      </w:pPr>
      <m:oMathPara>
        <m:oMath>
          <m:sSub>
            <m:e>
              <m:r>
                <m:t>q</m:t>
              </m:r>
            </m:e>
            <m:sub>
              <m:r>
                <m:t>lim</m:t>
              </m:r>
            </m:sub>
          </m:sSub>
          <m:r>
            <m:t>=</m:t>
          </m:r>
          <m:sSub>
            <m:e>
              <m:r>
                <m:t>c</m:t>
              </m:r>
            </m:e>
            <m:sub>
              <m:r>
                <m:t>u</m:t>
              </m:r>
            </m:sub>
          </m:sSub>
          <m:sSub>
            <m:e>
              <m:r>
                <m:t>N</m:t>
              </m:r>
            </m:e>
            <m:sub>
              <m:r>
                <m:t>c</m:t>
              </m:r>
            </m:sub>
          </m:sSub>
          <m:sSub>
            <m:e>
              <m:r>
                <m:t>s</m:t>
              </m:r>
            </m:e>
            <m:sub>
              <m:r>
                <m:t>c</m:t>
              </m:r>
            </m:sub>
          </m:sSub>
          <m:sSub>
            <m:e>
              <m:r>
                <m:t>i</m:t>
              </m:r>
            </m:e>
            <m:sub>
              <m:r>
                <m:t>c</m:t>
              </m:r>
            </m:sub>
          </m:sSub>
          <m:r>
            <m:t>+q</m:t>
          </m:r>
        </m:oMath>
      </m:oMathPara>
    </w:p>
    <w:p w14:paraId="14BC3405" w14:textId="77777777" w:rsidR="005D6043" w:rsidRDefault="00A3732B">
      <w:pPr>
        <w:keepNext/>
        <w:spacing w:before="60" w:after="80"/>
        <w:ind w:left="255"/>
      </w:pPr>
      <m:oMathPara>
        <m:oMath>
          <m:sSub>
            <m:e>
              <m:r>
                <m:t>N</m:t>
              </m:r>
            </m:e>
            <m:sub>
              <m:r>
                <m:t>c</m:t>
              </m:r>
            </m:sub>
          </m:sSub>
          <m:r>
            <m:t>=π+2</m:t>
          </m:r>
        </m:oMath>
      </m:oMathPara>
    </w:p>
    <w:p w14:paraId="132464DB" w14:textId="77777777" w:rsidR="005D6043" w:rsidRDefault="00A3732B">
      <w:pPr>
        <w:keepNext/>
        <w:spacing w:before="60" w:after="80"/>
        <w:ind w:left="255"/>
      </w:pPr>
      <m:oMathPara>
        <m:oMath>
          <m:sSub>
            <m:e>
              <m:r>
                <m:t>s</m:t>
              </m:r>
            </m:e>
            <m:sub>
              <m:r>
                <m:t>c</m:t>
              </m:r>
            </m:sub>
          </m:sSub>
          <m:r>
            <m:t>=1+0</m:t>
          </m:r>
          <m:r>
            <m:t>,</m:t>
          </m:r>
          <m:r>
            <m:t>2</m:t>
          </m:r>
          <m:r>
            <m:t>r</m:t>
          </m:r>
        </m:oMath>
      </m:oMathPara>
    </w:p>
    <w:p w14:paraId="763DF282" w14:textId="77777777" w:rsidR="005D6043" w:rsidRDefault="00A3732B">
      <w:pPr>
        <w:keepNext/>
        <w:spacing w:before="60" w:after="80"/>
        <w:ind w:left="255"/>
      </w:pPr>
      <m:oMathPara>
        <m:oMath>
          <m:sSub>
            <m:e>
              <m:r>
                <m:t>i</m:t>
              </m:r>
            </m:e>
            <m:sub>
              <m:r>
                <m:t>c</m:t>
              </m:r>
            </m:sub>
          </m:sSub>
          <m:r>
            <m:t>=</m:t>
          </m:r>
          <m:f>
            <m:fPr>
              <m:type m:val="bar"/>
            </m:fPr>
            <m:num>
              <m:r>
                <m:t>1</m:t>
              </m:r>
            </m:num>
            <m:den>
              <m:r>
                <m:t>2</m:t>
              </m:r>
            </m:den>
          </m:f>
          <m:d>
            <m:dPr>
              <m:sepChr m:val="+"/>
            </m:dPr>
            <m:e>
              <m:r>
                <m:t>1</m:t>
              </m:r>
            </m:e>
            <m:e>
              <m:rad>
                <m:radPr>
                  <m:degHide m:val="on"/>
                </m:radPr>
                <m:deg/>
                <m:e>
                  <m:r>
                    <m:t>1−</m:t>
                  </m:r>
                  <m:f>
                    <m:fPr>
                      <m:type m:val="bar"/>
                    </m:fPr>
                    <m:num>
                      <m:r>
                        <m:t>H</m:t>
                      </m:r>
                    </m:num>
                    <m:den>
                      <m:sSup>
                        <m:e>
                          <m:r>
                            <m:t>A</m:t>
                          </m:r>
                        </m:e>
                        <m:sup>
                          <m:r>
                            <m:t>′</m:t>
                          </m:r>
                        </m:sup>
                      </m:sSup>
                      <m:sSub>
                        <m:e>
                          <m:r>
                            <m:t>c</m:t>
                          </m:r>
                        </m:e>
                        <m:sub>
                          <m:r>
                            <m:t>u</m:t>
                          </m:r>
                        </m:sub>
                      </m:sSub>
                    </m:den>
                  </m:f>
                </m:e>
              </m:rad>
            </m:e>
          </m:d>
        </m:oMath>
      </m:oMathPara>
    </w:p>
    <w:p w14:paraId="418D53F9" w14:textId="77777777" w:rsidR="005D6043" w:rsidRDefault="00A3732B">
      <w:pPr>
        <w:spacing w:after="140"/>
      </w:pPr>
      <w:r>
        <w:t xml:space="preserve">Per Vesić si usano </w:t>
      </w:r>
      <m:oMath>
        <m:sSub>
          <m:e>
            <m:r>
              <m:t>s</m:t>
            </m:r>
          </m:e>
          <m:sub>
            <m:r>
              <m:t>c</m:t>
            </m:r>
          </m:sub>
        </m:sSub>
        <m:r>
          <m:t>=1+0</m:t>
        </m:r>
        <m:r>
          <m:t>,</m:t>
        </m:r>
        <m:r>
          <m:t>2</m:t>
        </m:r>
        <m:r>
          <m:t>r</m:t>
        </m:r>
      </m:oMath>
      <w:r>
        <w:t xml:space="preserve">, </w:t>
      </w:r>
      <m:oMath>
        <m:sSub>
          <m:e>
            <m:r>
              <m:t>d</m:t>
            </m:r>
          </m:e>
          <m:sub>
            <m:r>
              <m:t>c</m:t>
            </m:r>
          </m:sub>
        </m:sSub>
        <m:r>
          <m:t>=1+0</m:t>
        </m:r>
        <m:r>
          <m:t>,</m:t>
        </m:r>
        <m:r>
          <m:t>4</m:t>
        </m:r>
        <m:r>
          <m:t>k</m:t>
        </m:r>
      </m:oMath>
      <w:r>
        <w:t xml:space="preserve"> e </w:t>
      </w:r>
      <m:oMath>
        <m:sSub>
          <m:e>
            <m:r>
              <m:t>i</m:t>
            </m:r>
          </m:e>
          <m:sub>
            <m:r>
              <m:t>c</m:t>
            </m:r>
          </m:sub>
        </m:sSub>
        <m:r>
          <m:t>=1−mH/(</m:t>
        </m:r>
        <m:sSup>
          <m:e>
            <m:r>
              <m:t>A</m:t>
            </m:r>
          </m:e>
          <m:sup>
            <m:r>
              <m:t>′</m:t>
            </m:r>
          </m:sup>
        </m:sSup>
        <m:sSub>
          <m:e>
            <m:r>
              <m:t>c</m:t>
            </m:r>
          </m:e>
          <m:sub>
            <m:r>
              <m:t>u</m:t>
            </m:r>
          </m:sub>
        </m:sSub>
        <m:sSub>
          <m:e>
            <m:r>
              <m:t>N</m:t>
            </m:r>
          </m:e>
          <m:sub>
            <m:r>
              <m:t>c</m:t>
            </m:r>
          </m:sub>
        </m:sSub>
        <m:r>
          <m:t>)</m:t>
        </m:r>
      </m:oMath>
      <w:r>
        <w:t xml:space="preserve">, non negativo, in forma moltiplicativa. Meyerhof usa </w:t>
      </w:r>
      <m:oMath>
        <m:sSub>
          <m:e>
            <m:r>
              <m:t>s</m:t>
            </m:r>
          </m:e>
          <m:sub>
            <m:r>
              <m:t>c</m:t>
            </m:r>
          </m:sub>
        </m:sSub>
        <m:r>
          <m:t>=1+0</m:t>
        </m:r>
        <m:r>
          <m:t>,</m:t>
        </m:r>
        <m:r>
          <m:t>2</m:t>
        </m:r>
        <m:r>
          <m:t>r</m:t>
        </m:r>
      </m:oMath>
      <w:r>
        <w:t xml:space="preserve">, </w:t>
      </w:r>
      <m:oMath>
        <m:sSub>
          <m:e>
            <m:r>
              <m:t>d</m:t>
            </m:r>
          </m:e>
          <m:sub>
            <m:r>
              <m:t>c</m:t>
            </m:r>
          </m:sub>
        </m:sSub>
        <m:r>
          <m:t>=1+0</m:t>
        </m:r>
        <m:r>
          <m:t>,</m:t>
        </m:r>
        <m:r>
          <m:t>2</m:t>
        </m:r>
        <m:r>
          <m:t>D/B</m:t>
        </m:r>
      </m:oMath>
      <w:r>
        <w:t xml:space="preserve"> e il fattore di inclinazione sopra descritto, limitato alla striscia quando </w:t>
      </w:r>
      <m:oMath>
        <m:r>
          <m:t>H</m:t>
        </m:r>
      </m:oMath>
      <w:r>
        <w:t xml:space="preserve"> non è nullo. A differenza di Eurocodice 7, Vesić, Hansen e Terzaghi, che sommano </w:t>
      </w:r>
      <m:oMath>
        <m:r>
          <m:t>q</m:t>
        </m:r>
      </m:oMath>
      <w:r>
        <w:t xml:space="preserve">, Meyerhof applica l'inclinazione anche al sovraccarico, </w:t>
      </w:r>
      <m:oMath>
        <m:sSub>
          <m:e>
            <m:r>
              <m:t>q</m:t>
            </m:r>
          </m:e>
          <m:sub>
            <m:r>
              <m:t>lim</m:t>
            </m:r>
          </m:sub>
        </m:sSub>
        <m:r>
          <m:t>=</m:t>
        </m:r>
        <m:sSub>
          <m:e>
            <m:r>
              <m:t>c</m:t>
            </m:r>
          </m:e>
          <m:sub>
            <m:r>
              <m:t>u</m:t>
            </m:r>
          </m:sub>
        </m:sSub>
        <m:sSub>
          <m:e>
            <m:r>
              <m:t>N</m:t>
            </m:r>
          </m:e>
          <m:sub>
            <m:r>
              <m:t>c</m:t>
            </m:r>
          </m:sub>
        </m:sSub>
        <m:sSub>
          <m:e>
            <m:r>
              <m:t>s</m:t>
            </m:r>
          </m:e>
          <m:sub>
            <m:r>
              <m:t>c</m:t>
            </m:r>
          </m:sub>
        </m:sSub>
        <m:sSub>
          <m:e>
            <m:r>
              <m:t>d</m:t>
            </m:r>
          </m:e>
          <m:sub>
            <m:r>
              <m:t>c</m:t>
            </m:r>
          </m:sub>
        </m:sSub>
        <m:sSub>
          <m:e>
            <m:r>
              <m:t>i</m:t>
            </m:r>
          </m:e>
          <m:sub>
            <m:r>
              <m:t>c</m:t>
            </m:r>
          </m:sub>
        </m:sSub>
        <m:r>
          <m:t>+q</m:t>
        </m:r>
        <m:sSub>
          <m:e>
            <m:r>
              <m:t>i</m:t>
            </m:r>
          </m:e>
          <m:sub>
            <m:r>
              <m:t>q</m:t>
            </m:r>
          </m:sub>
        </m:sSub>
      </m:oMath>
      <w:r>
        <w:t xml:space="preserve"> con </w:t>
      </w:r>
      <m:oMath>
        <m:sSub>
          <m:e>
            <m:r>
              <m:t>i</m:t>
            </m:r>
          </m:e>
          <m:sub>
            <m:r>
              <m:t>q</m:t>
            </m:r>
          </m:sub>
        </m:sSub>
        <m:r>
          <m:t>=</m:t>
        </m:r>
        <m:sSub>
          <m:e>
            <m:r>
              <m:t>i</m:t>
            </m:r>
          </m:e>
          <m:sub>
            <m:r>
              <m:t>c</m:t>
            </m:r>
          </m:sub>
        </m:sSub>
        <m:r>
          <m:t>=(1−θ/(π/2)</m:t>
        </m:r>
        <m:sSup>
          <m:e>
            <m:r>
              <m:t>)</m:t>
            </m:r>
          </m:e>
          <m:sup>
            <m:r>
              <m:t>2</m:t>
            </m:r>
          </m:sup>
        </m:sSup>
      </m:oMath>
      <w:r>
        <w:t>, in continuità con il ramo drenato (Meyerhof, 1963; USACE EM 1110-1-1905, tabella 4-3).</w:t>
      </w:r>
    </w:p>
    <w:p w14:paraId="65DB3CEA" w14:textId="77777777" w:rsidR="005D6043" w:rsidRDefault="00A3732B">
      <w:pPr>
        <w:spacing w:after="140"/>
      </w:pPr>
      <w:r>
        <w:t>Brinch Hansen con carico verticale usa invece una forma additiva:</w:t>
      </w:r>
    </w:p>
    <w:p w14:paraId="26BCC576" w14:textId="77777777" w:rsidR="005D6043" w:rsidRDefault="00A3732B">
      <w:pPr>
        <w:spacing w:before="60" w:after="80"/>
        <w:ind w:left="255"/>
      </w:pPr>
      <m:oMathPara>
        <m:oMath>
          <m:sSub>
            <m:e>
              <m:r>
                <m:t>q</m:t>
              </m:r>
            </m:e>
            <m:sub>
              <m:r>
                <m:t>lim</m:t>
              </m:r>
            </m:sub>
          </m:sSub>
          <m:r>
            <m:t>=</m:t>
          </m:r>
          <m:sSub>
            <m:e>
              <m:r>
                <m:t>c</m:t>
              </m:r>
            </m:e>
            <m:sub>
              <m:r>
                <m:t>u</m:t>
              </m:r>
            </m:sub>
          </m:sSub>
          <m:r>
            <m:t>(π+2)(1+0</m:t>
          </m:r>
          <m:r>
            <m:t>,</m:t>
          </m:r>
          <m:r>
            <m:t>2r+0</m:t>
          </m:r>
          <m:r>
            <m:t>,</m:t>
          </m:r>
          <m:r>
            <m:t>4k)+q</m:t>
          </m:r>
        </m:oMath>
      </m:oMathPara>
    </w:p>
    <w:p w14:paraId="32EFFB49" w14:textId="77777777" w:rsidR="005D6043" w:rsidRDefault="00A3732B">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Con carico inclinato la forma additiva è quella del paragrafo «Brinch Hansen con carico inclinato».</w:t>
      </w:r>
    </w:p>
    <w:p w14:paraId="3B87FAEF" w14:textId="77777777" w:rsidR="005D6043" w:rsidRDefault="00A3732B">
      <w:pPr>
        <w:pStyle w:val="Titolo2"/>
        <w:keepNext/>
        <w:spacing w:after="140"/>
      </w:pPr>
      <w:bookmarkStart w:id="335" w:name="_Toc244140115"/>
      <w:r>
        <w:t>Brinch Hansen con carico inclinato</w:t>
      </w:r>
      <w:bookmarkEnd w:id="335"/>
    </w:p>
    <w:p w14:paraId="6AB26D60" w14:textId="77777777" w:rsidR="005D6043" w:rsidRDefault="00A3732B">
      <w:pPr>
        <w:spacing w:after="140"/>
      </w:pPr>
      <w:r>
        <w:t xml:space="preserve">Con un'azione orizzontale il metodo di Brinch Hansen calcola la pressione limite per rottura nella direzione di </w:t>
      </w:r>
      <m:oMath>
        <m:sSup>
          <m:e>
            <m:r>
              <m:t>B</m:t>
            </m:r>
          </m:e>
          <m:sup>
            <m:r>
              <m:t>′</m:t>
            </m:r>
          </m:sup>
        </m:sSup>
      </m:oMath>
      <w:r>
        <w:t xml:space="preserve"> e in quella di </w:t>
      </w:r>
      <m:oMath>
        <m:sSup>
          <m:e>
            <m:r>
              <m:t>L</m:t>
            </m:r>
          </m:e>
          <m:sup>
            <m:r>
              <m:t>′</m:t>
            </m:r>
          </m:sup>
        </m:sSup>
      </m:oMath>
      <w:r>
        <w:t xml:space="preserve"> e adotta la minore; nella fondazione nastriforme c'è solo la direzione di </w:t>
      </w:r>
      <m:oMath>
        <m:sSup>
          <m:e>
            <m:r>
              <m:t>B</m:t>
            </m:r>
          </m:e>
          <m:sup>
            <m:r>
              <m:t>′</m:t>
            </m:r>
          </m:sup>
        </m:sSup>
      </m:oMath>
      <w:r>
        <w:t xml:space="preserve">, nel cerchio l'azione orizzontale si considera diretta come </w:t>
      </w:r>
      <m:oMath>
        <m:sSup>
          <m:e>
            <m:r>
              <m:t>B</m:t>
            </m:r>
          </m:e>
          <m:sup>
            <m:r>
              <m:t>′</m:t>
            </m:r>
          </m:sup>
        </m:sSup>
      </m:oMath>
      <w:r>
        <w:t xml:space="preserve">. </w:t>
      </w:r>
      <m:oMath>
        <m:r>
          <m:t>H</m:t>
        </m:r>
      </m:oMath>
      <w:r>
        <w:t xml:space="preserve"> è la componente considerata, </w:t>
      </w:r>
      <m:oMath>
        <m:sSub>
          <m:e>
            <m:r>
              <m:t>H</m:t>
            </m:r>
          </m:e>
          <m:sub>
            <m:r>
              <m:t>B</m:t>
            </m:r>
          </m:sub>
        </m:sSub>
      </m:oMath>
      <w:r>
        <w:t xml:space="preserve"> parallela a </w:t>
      </w:r>
      <m:oMath>
        <m:sSup>
          <m:e>
            <m:r>
              <m:t>B</m:t>
            </m:r>
          </m:e>
          <m:sup>
            <m:r>
              <m:t>′</m:t>
            </m:r>
          </m:sup>
        </m:sSup>
      </m:oMath>
      <w:r>
        <w:t xml:space="preserve"> oppure </w:t>
      </w:r>
      <m:oMath>
        <m:sSub>
          <m:e>
            <m:r>
              <m:t>H</m:t>
            </m:r>
          </m:e>
          <m:sub>
            <m:r>
              <m:t>L</m:t>
            </m:r>
          </m:sub>
        </m:sSub>
      </m:oMath>
      <w:r>
        <w:t xml:space="preserve"> parallela a </w:t>
      </w:r>
      <m:oMath>
        <m:sSup>
          <m:e>
            <m:r>
              <m:t>L</m:t>
            </m:r>
          </m:e>
          <m:sup>
            <m:r>
              <m:t>′</m:t>
            </m:r>
          </m:sup>
        </m:sSup>
      </m:oMath>
      <w:r>
        <w:t xml:space="preserve">, </w:t>
      </w:r>
      <m:oMath>
        <m:sSup>
          <m:e>
            <m:r>
              <m:t>A</m:t>
            </m:r>
          </m:e>
          <m:sup>
            <m:r>
              <m:t>′</m:t>
            </m:r>
          </m:sup>
        </m:sSup>
        <m:r>
          <m:t>=</m:t>
        </m:r>
        <m:sSup>
          <m:e>
            <m:r>
              <m:t>B</m:t>
            </m:r>
          </m:e>
          <m:sup>
            <m:r>
              <m:t>′</m:t>
            </m:r>
          </m:sup>
        </m:sSup>
        <m:sSup>
          <m:e>
            <m:r>
              <m:t>L</m:t>
            </m:r>
          </m:e>
          <m:sup>
            <m:r>
              <m:t>′</m:t>
            </m:r>
          </m:sup>
        </m:sSup>
      </m:oMath>
      <w:r>
        <w:t xml:space="preserve"> è l'area efficace e base e piano campagna sono orizzontali. In condizioni drenate i fattori di inclinazione sono:</w:t>
      </w:r>
    </w:p>
    <w:p w14:paraId="5A1AF1D0" w14:textId="77777777" w:rsidR="005D6043" w:rsidRDefault="00A3732B">
      <w:pPr>
        <w:keepNext/>
        <w:spacing w:before="60" w:after="80"/>
        <w:ind w:left="255"/>
      </w:pPr>
      <m:oMathPara>
        <m:oMath>
          <m:r>
            <m:t>x=</m:t>
          </m:r>
          <m:f>
            <m:fPr>
              <m:type m:val="bar"/>
            </m:fPr>
            <m:num>
              <m:r>
                <m:t>H</m:t>
              </m:r>
            </m:num>
            <m:den>
              <m:r>
                <m:t>N+</m:t>
              </m:r>
              <m:sSup>
                <m:e>
                  <m:r>
                    <m:t>A</m:t>
                  </m:r>
                </m:e>
                <m:sup>
                  <m:r>
                    <m:t>′</m:t>
                  </m:r>
                </m:sup>
              </m:sSup>
              <m:sSup>
                <m:e>
                  <m:r>
                    <m:t>c</m:t>
                  </m:r>
                </m:e>
                <m:sup>
                  <m:r>
                    <m:t>′</m:t>
                  </m:r>
                </m:sup>
              </m:sSup>
              <m:r>
                <m:rPr>
                  <m:sty m:val="p"/>
                </m:rPr>
                <m:t>cot</m:t>
              </m:r>
              <m:sSup>
                <m:e>
                  <m:r>
                    <m:t>φ</m:t>
                  </m:r>
                </m:e>
                <m:sup>
                  <m:r>
                    <m:t>′</m:t>
                  </m:r>
                </m:sup>
              </m:sSup>
            </m:den>
          </m:f>
        </m:oMath>
      </m:oMathPara>
    </w:p>
    <w:p w14:paraId="56BB8EA7" w14:textId="77777777" w:rsidR="005D6043" w:rsidRDefault="00A3732B">
      <w:pPr>
        <w:keepNext/>
        <w:spacing w:before="60" w:after="80"/>
        <w:ind w:left="255"/>
      </w:pPr>
      <m:oMathPara>
        <m:oMath>
          <m:sSub>
            <m:e>
              <m:r>
                <m:t>i</m:t>
              </m:r>
            </m:e>
            <m:sub>
              <m:r>
                <m:t>q</m:t>
              </m:r>
            </m:sub>
          </m:sSub>
          <m:r>
            <m:t>=(1−0</m:t>
          </m:r>
          <m:r>
            <m:t>,</m:t>
          </m:r>
          <m:r>
            <m:t>5</m:t>
          </m:r>
          <m:r>
            <m:t>x</m:t>
          </m:r>
          <m:sSup>
            <m:e>
              <m:r>
                <m:t>)</m:t>
              </m:r>
            </m:e>
            <m:sup>
              <m:r>
                <m:t>5</m:t>
              </m:r>
            </m:sup>
          </m:sSup>
        </m:oMath>
      </m:oMathPara>
    </w:p>
    <w:p w14:paraId="745C918E" w14:textId="77777777" w:rsidR="005D6043" w:rsidRDefault="00A3732B">
      <w:pPr>
        <w:keepNext/>
        <w:spacing w:before="60" w:after="80"/>
        <w:ind w:left="255"/>
      </w:pPr>
      <m:oMathPara>
        <m:oMath>
          <m:sSub>
            <m:e>
              <m:r>
                <m:t>i</m:t>
              </m:r>
            </m:e>
            <m:sub>
              <m:r>
                <m:t>γ</m:t>
              </m:r>
            </m:sub>
          </m:sSub>
          <m:r>
            <m:t>=(1−0</m:t>
          </m:r>
          <m:r>
            <m:t>,</m:t>
          </m:r>
          <m:r>
            <m:t>7</m:t>
          </m:r>
          <m:r>
            <m:t>x</m:t>
          </m:r>
          <m:sSup>
            <m:e>
              <m:r>
                <m:t>)</m:t>
              </m:r>
            </m:e>
            <m:sup>
              <m:r>
                <m:t>5</m:t>
              </m:r>
            </m:sup>
          </m:sSup>
        </m:oMath>
      </m:oMathPara>
    </w:p>
    <w:p w14:paraId="1E48DC37" w14:textId="77777777" w:rsidR="005D6043" w:rsidRDefault="00A3732B">
      <w:pPr>
        <w:keepNext/>
        <w:spacing w:before="60" w:after="80"/>
        <w:ind w:left="255"/>
      </w:pPr>
      <m:oMathPara>
        <m:oMath>
          <m:sSub>
            <m:e>
              <m:r>
                <m:t>i</m:t>
              </m:r>
            </m:e>
            <m:sub>
              <m:r>
                <m:t>c</m:t>
              </m:r>
            </m:sub>
          </m:sSub>
          <m:r>
            <m:t>=</m:t>
          </m:r>
          <m:sSub>
            <m:e>
              <m:r>
                <m:t>i</m:t>
              </m:r>
            </m:e>
            <m:sub>
              <m:r>
                <m:t>q</m:t>
              </m:r>
            </m:sub>
          </m:sSub>
          <m:r>
            <m:t>−</m:t>
          </m:r>
          <m:f>
            <m:fPr>
              <m:type m:val="bar"/>
            </m:fPr>
            <m:num>
              <m:r>
                <m:t>1−</m:t>
              </m:r>
              <m:sSub>
                <m:e>
                  <m:r>
                    <m:t>i</m:t>
                  </m:r>
                </m:e>
                <m:sub>
                  <m:r>
                    <m:t>q</m:t>
                  </m:r>
                </m:sub>
              </m:sSub>
            </m:num>
            <m:den>
              <m:sSub>
                <m:e>
                  <m:r>
                    <m:t>N</m:t>
                  </m:r>
                </m:e>
                <m:sub>
                  <m:r>
                    <m:t>q</m:t>
                  </m:r>
                </m:sub>
              </m:sSub>
              <m:r>
                <m:t>−1</m:t>
              </m:r>
            </m:den>
          </m:f>
        </m:oMath>
      </m:oMathPara>
    </w:p>
    <w:p w14:paraId="6C34E58C" w14:textId="77777777" w:rsidR="005D6043" w:rsidRDefault="00A3732B">
      <w:pPr>
        <w:spacing w:after="140"/>
      </w:pPr>
      <w:r>
        <w:t xml:space="preserve">Per la rottura nella direzione di </w:t>
      </w:r>
      <m:oMath>
        <m:sSup>
          <m:e>
            <m:r>
              <m:t>B</m:t>
            </m:r>
          </m:e>
          <m:sup>
            <m:r>
              <m:t>′</m:t>
            </m:r>
          </m:sup>
        </m:sSup>
      </m:oMath>
      <w:r>
        <w:t xml:space="preserve"> i fattori di forma e di profondità sono i seguenti, con </w:t>
      </w:r>
      <m:oMath>
        <m:r>
          <m:t>k=D/B</m:t>
        </m:r>
      </m:oMath>
      <w:r>
        <w:t xml:space="preserve"> e </w:t>
      </w:r>
      <m:oMath>
        <m:r>
          <m:t>k=</m:t>
        </m:r>
        <m:r>
          <m:rPr>
            <m:sty m:val="p"/>
          </m:rPr>
          <m:t>arctan</m:t>
        </m:r>
        <m:r>
          <m:t>(D/B)</m:t>
        </m:r>
      </m:oMath>
      <w:r>
        <w:t xml:space="preserve"> oltre uno; </w:t>
      </w:r>
      <m:oMath>
        <m:sSub>
          <m:e>
            <m:r>
              <m:t>s</m:t>
            </m:r>
          </m:e>
          <m:sub>
            <m:r>
              <m:t>γ</m:t>
            </m:r>
          </m:sub>
        </m:sSub>
      </m:oMath>
      <w:r>
        <w:t xml:space="preserve"> non scende sotto 0,6:</w:t>
      </w:r>
    </w:p>
    <w:p w14:paraId="44571535" w14:textId="77777777" w:rsidR="005D6043" w:rsidRDefault="00A3732B">
      <w:pPr>
        <w:keepNext/>
        <w:spacing w:before="60" w:after="80"/>
        <w:ind w:left="255"/>
      </w:pPr>
      <m:oMathPara>
        <m:oMath>
          <m:sSub>
            <m:e>
              <m:r>
                <m:t>s</m:t>
              </m:r>
            </m:e>
            <m:sub>
              <m:r>
                <m:t>q</m:t>
              </m:r>
            </m:sub>
          </m:sSub>
          <m:r>
            <m:t>=1+</m:t>
          </m:r>
          <m:sSub>
            <m:e>
              <m:r>
                <m:t>i</m:t>
              </m:r>
            </m:e>
            <m:sub>
              <m:r>
                <m:t>q,B</m:t>
              </m:r>
            </m:sub>
          </m:sSub>
          <m:f>
            <m:fPr>
              <m:type m:val="bar"/>
            </m:fPr>
            <m:num>
              <m:sSup>
                <m:e>
                  <m:r>
                    <m:t>B</m:t>
                  </m:r>
                </m:e>
                <m:sup>
                  <m:r>
                    <m:t>′</m:t>
                  </m:r>
                </m:sup>
              </m:sSup>
            </m:num>
            <m:den>
              <m:sSup>
                <m:e>
                  <m:r>
                    <m:t>L</m:t>
                  </m:r>
                </m:e>
                <m:sup>
                  <m:r>
                    <m:t>′</m:t>
                  </m:r>
                </m:sup>
              </m:sSup>
            </m:den>
          </m:f>
          <m:r>
            <m:rPr>
              <m:sty m:val="p"/>
            </m:rPr>
            <m:t>sin</m:t>
          </m:r>
          <m:sSup>
            <m:e>
              <m:r>
                <m:t>φ</m:t>
              </m:r>
            </m:e>
            <m:sup>
              <m:r>
                <m:t>′</m:t>
              </m:r>
            </m:sup>
          </m:sSup>
        </m:oMath>
      </m:oMathPara>
    </w:p>
    <w:p w14:paraId="5BD57B14" w14:textId="77777777" w:rsidR="005D6043" w:rsidRDefault="00A3732B">
      <w:pPr>
        <w:keepNext/>
        <w:spacing w:before="60" w:after="80"/>
        <w:ind w:left="255"/>
      </w:pPr>
      <m:oMathPara>
        <m:oMath>
          <m:sSub>
            <m:e>
              <m:r>
                <m:t>s</m:t>
              </m:r>
            </m:e>
            <m:sub>
              <m:r>
                <m:t>c</m:t>
              </m:r>
            </m:sub>
          </m:sSub>
          <m:r>
            <m:t>=</m:t>
          </m:r>
          <m:sSub>
            <m:e>
              <m:r>
                <m:t>s</m:t>
              </m:r>
            </m:e>
            <m:sub>
              <m:r>
                <m:t>q</m:t>
              </m:r>
            </m:sub>
          </m:sSub>
          <m:r>
            <m:t>−</m:t>
          </m:r>
          <m:f>
            <m:fPr>
              <m:type m:val="bar"/>
            </m:fPr>
            <m:num>
              <m:r>
                <m:t>1−</m:t>
              </m:r>
              <m:sSub>
                <m:e>
                  <m:r>
                    <m:t>s</m:t>
                  </m:r>
                </m:e>
                <m:sub>
                  <m:r>
                    <m:t>q</m:t>
                  </m:r>
                </m:sub>
              </m:sSub>
            </m:num>
            <m:den>
              <m:sSub>
                <m:e>
                  <m:r>
                    <m:t>N</m:t>
                  </m:r>
                </m:e>
                <m:sub>
                  <m:r>
                    <m:t>q</m:t>
                  </m:r>
                </m:sub>
              </m:sSub>
              <m:r>
                <m:t>−1</m:t>
              </m:r>
            </m:den>
          </m:f>
        </m:oMath>
      </m:oMathPara>
    </w:p>
    <w:p w14:paraId="27DF8C87" w14:textId="77777777" w:rsidR="005D6043" w:rsidRDefault="00A3732B">
      <w:pPr>
        <w:keepNext/>
        <w:spacing w:before="60" w:after="80"/>
        <w:ind w:left="255"/>
      </w:pPr>
      <m:oMathPara>
        <m:oMath>
          <m:sSub>
            <m:e>
              <m:r>
                <m:t>s</m:t>
              </m:r>
            </m:e>
            <m:sub>
              <m:r>
                <m:t>γ</m:t>
              </m:r>
            </m:sub>
          </m:sSub>
          <m:r>
            <m:t>=1−0</m:t>
          </m:r>
          <m:r>
            <m:t>,</m:t>
          </m:r>
          <m:r>
            <m:t>4</m:t>
          </m:r>
          <m:f>
            <m:fPr>
              <m:type m:val="bar"/>
            </m:fPr>
            <m:num>
              <m:sSub>
                <m:e>
                  <m:r>
                    <m:t>i</m:t>
                  </m:r>
                </m:e>
                <m:sub>
                  <m:r>
                    <m:t>γ,B</m:t>
                  </m:r>
                </m:sub>
              </m:sSub>
              <m:sSup>
                <m:e>
                  <m:r>
                    <m:t>B</m:t>
                  </m:r>
                </m:e>
                <m:sup>
                  <m:r>
                    <m:t>′</m:t>
                  </m:r>
                </m:sup>
              </m:sSup>
            </m:num>
            <m:den>
              <m:sSub>
                <m:e>
                  <m:r>
                    <m:t>i</m:t>
                  </m:r>
                </m:e>
                <m:sub>
                  <m:r>
                    <m:t>γ,L</m:t>
                  </m:r>
                </m:sub>
              </m:sSub>
              <m:sSup>
                <m:e>
                  <m:r>
                    <m:t>L</m:t>
                  </m:r>
                </m:e>
                <m:sup>
                  <m:r>
                    <m:t>′</m:t>
                  </m:r>
                </m:sup>
              </m:sSup>
            </m:den>
          </m:f>
        </m:oMath>
      </m:oMathPara>
    </w:p>
    <w:p w14:paraId="461EDDDA" w14:textId="77777777" w:rsidR="005D6043" w:rsidRDefault="00A3732B">
      <w:pPr>
        <w:keepNext/>
        <w:spacing w:before="60" w:after="80"/>
        <w:ind w:left="255"/>
      </w:pPr>
      <m:oMathPara>
        <m:oMath>
          <m:sSub>
            <m:e>
              <m:r>
                <m:t>d</m:t>
              </m:r>
            </m:e>
            <m:sub>
              <m:r>
                <m:t>q</m:t>
              </m:r>
            </m:sub>
          </m:sSub>
          <m:r>
            <m:t>=1+2</m:t>
          </m:r>
          <m:r>
            <m:rPr>
              <m:sty m:val="p"/>
            </m:rPr>
            <m:t>tan</m:t>
          </m:r>
          <m:sSup>
            <m:e>
              <m:r>
                <m:t>φ</m:t>
              </m:r>
            </m:e>
            <m:sup>
              <m:r>
                <m:t>′</m:t>
              </m:r>
            </m:sup>
          </m:sSup>
          <m:r>
            <m:t>(1−</m:t>
          </m:r>
          <m:r>
            <m:rPr>
              <m:sty m:val="p"/>
            </m:rPr>
            <m:t>sin</m:t>
          </m:r>
          <m:sSup>
            <m:e>
              <m:r>
                <m:t>φ</m:t>
              </m:r>
            </m:e>
            <m:sup>
              <m:r>
                <m:t>′</m:t>
              </m:r>
            </m:sup>
          </m:sSup>
          <m:sSup>
            <m:e>
              <m:r>
                <m:t>)</m:t>
              </m:r>
            </m:e>
            <m:sup>
              <m:r>
                <m:t>2</m:t>
              </m:r>
            </m:sup>
          </m:sSup>
          <m:r>
            <m:t>k</m:t>
          </m:r>
        </m:oMath>
      </m:oMathPara>
    </w:p>
    <w:p w14:paraId="2931C0A0" w14:textId="77777777" w:rsidR="005D6043" w:rsidRDefault="00A3732B">
      <w:pPr>
        <w:keepNext/>
        <w:spacing w:before="60" w:after="80"/>
        <w:ind w:left="255"/>
      </w:pPr>
      <m:oMathPara>
        <m:oMath>
          <m:sSub>
            <m:e>
              <m:r>
                <m:t>d</m:t>
              </m:r>
            </m:e>
            <m:sub>
              <m:r>
                <m:t>c</m:t>
              </m:r>
            </m:sub>
          </m:sSub>
          <m:r>
            <m:t>=</m:t>
          </m:r>
          <m:sSub>
            <m:e>
              <m:r>
                <m:t>d</m:t>
              </m:r>
            </m:e>
            <m:sub>
              <m:r>
                <m:t>q</m:t>
              </m:r>
            </m:sub>
          </m:sSub>
          <m:r>
            <m:t>−</m:t>
          </m:r>
          <m:f>
            <m:fPr>
              <m:type m:val="bar"/>
            </m:fPr>
            <m:num>
              <m:r>
                <m:t>1−</m:t>
              </m:r>
              <m:sSub>
                <m:e>
                  <m:r>
                    <m:t>d</m:t>
                  </m:r>
                </m:e>
                <m:sub>
                  <m:r>
                    <m:t>q</m:t>
                  </m:r>
                </m:sub>
              </m:sSub>
            </m:num>
            <m:den>
              <m:sSub>
                <m:e>
                  <m:r>
                    <m:t>N</m:t>
                  </m:r>
                </m:e>
                <m:sub>
                  <m:r>
                    <m:t>q</m:t>
                  </m:r>
                </m:sub>
              </m:sSub>
              <m:r>
                <m:t>−1</m:t>
              </m:r>
            </m:den>
          </m:f>
        </m:oMath>
      </m:oMathPara>
    </w:p>
    <w:p w14:paraId="74B77816" w14:textId="77777777" w:rsidR="005D6043" w:rsidRDefault="00A3732B">
      <w:pPr>
        <w:keepNext/>
        <w:spacing w:before="60" w:after="80"/>
        <w:ind w:left="255"/>
      </w:pPr>
      <m:oMathPara>
        <m:oMath>
          <m:sSub>
            <m:e>
              <m:r>
                <m:t>d</m:t>
              </m:r>
            </m:e>
            <m:sub>
              <m:r>
                <m:t>γ</m:t>
              </m:r>
            </m:sub>
          </m:sSub>
          <m:r>
            <m:t>=1</m:t>
          </m:r>
        </m:oMath>
      </m:oMathPara>
    </w:p>
    <w:p w14:paraId="3D86EC83" w14:textId="77777777" w:rsidR="005D6043" w:rsidRDefault="00A3732B">
      <w:pPr>
        <w:spacing w:after="140"/>
      </w:pPr>
      <w:r>
        <w:t xml:space="preserve">Per la rottura nella direzione di </w:t>
      </w:r>
      <m:oMath>
        <m:sSup>
          <m:e>
            <m:r>
              <m:t>L</m:t>
            </m:r>
          </m:e>
          <m:sup>
            <m:r>
              <m:t>′</m:t>
            </m:r>
          </m:sup>
        </m:sSup>
      </m:oMath>
      <w:r>
        <w:t xml:space="preserve"> valgono le stesse espressioni con </w:t>
      </w:r>
      <m:oMath>
        <m:sSup>
          <m:e>
            <m:r>
              <m:t>B</m:t>
            </m:r>
          </m:e>
          <m:sup>
            <m:r>
              <m:t>′</m:t>
            </m:r>
          </m:sup>
        </m:sSup>
      </m:oMath>
      <w:r>
        <w:t xml:space="preserve"> e </w:t>
      </w:r>
      <m:oMath>
        <m:sSup>
          <m:e>
            <m:r>
              <m:t>L</m:t>
            </m:r>
          </m:e>
          <m:sup>
            <m:r>
              <m:t>′</m:t>
            </m:r>
          </m:sup>
        </m:sSup>
      </m:oMath>
      <w:r>
        <w:t xml:space="preserve"> scambiati e i fattori di inclinazione di </w:t>
      </w:r>
      <m:oMath>
        <m:sSub>
          <m:e>
            <m:r>
              <m:t>H</m:t>
            </m:r>
          </m:e>
          <m:sub>
            <m:r>
              <m:t>L</m:t>
            </m:r>
          </m:sub>
        </m:sSub>
      </m:oMath>
      <w:r>
        <w:t xml:space="preserve">; la profondità usa </w:t>
      </w:r>
      <m:oMath>
        <m:f>
          <m:fPr>
            <m:type m:val="lin"/>
          </m:fPr>
          <m:num>
            <m:r>
              <m:t>D</m:t>
            </m:r>
          </m:num>
          <m:den>
            <m:sSup>
              <m:e>
                <m:r>
                  <m:t>L</m:t>
                </m:r>
              </m:e>
              <m:sup>
                <m:r>
                  <m:t>′</m:t>
                </m:r>
              </m:sup>
            </m:sSup>
          </m:den>
        </m:f>
      </m:oMath>
      <w:r>
        <w:t xml:space="preserve"> e il termine di peso resta </w:t>
      </w:r>
      <m:oMath>
        <m:r>
          <m:t>0</m:t>
        </m:r>
        <m:r>
          <m:t>,</m:t>
        </m:r>
        <m:r>
          <m:t>5</m:t>
        </m:r>
        <m:r>
          <m:t>γ</m:t>
        </m:r>
        <m:sSup>
          <m:e>
            <m:r>
              <m:t>B</m:t>
            </m:r>
          </m:e>
          <m:sup>
            <m:r>
              <m:t>′</m:t>
            </m:r>
          </m:sup>
        </m:sSup>
        <m:sSub>
          <m:e>
            <m:r>
              <m:t>N</m:t>
            </m:r>
          </m:e>
          <m:sub>
            <m:r>
              <m:t>γ</m:t>
            </m:r>
          </m:sub>
        </m:sSub>
      </m:oMath>
      <w:r>
        <w:t>. In ciascuna direzione si calcola la pressione limite e si adotta la minore:</w:t>
      </w:r>
    </w:p>
    <w:p w14:paraId="7C2C35A1" w14:textId="77777777" w:rsidR="005D6043" w:rsidRDefault="00A3732B">
      <w:pPr>
        <w:keepNext/>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+0</m:t>
          </m:r>
          <m:r>
            <m:t>,</m:t>
          </m:r>
          <m:r>
            <m:t>5</m:t>
          </m:r>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47124BBD" w14:textId="77777777" w:rsidR="005D6043" w:rsidRDefault="00A3732B">
      <w:pPr>
        <w:spacing w:after="140"/>
      </w:pPr>
      <w:r>
        <w:t xml:space="preserve">In condizioni non drenate la forma è additiva; le espressioni seguenti valgono nella direzione di </w:t>
      </w:r>
      <m:oMath>
        <m:sSup>
          <m:e>
            <m:r>
              <m:t>B</m:t>
            </m:r>
          </m:e>
          <m:sup>
            <m:r>
              <m:t>′</m:t>
            </m:r>
          </m:sup>
        </m:sSup>
      </m:oMath>
      <w:r>
        <w:t xml:space="preserve">, mentre nella direzione di </w:t>
      </w:r>
      <m:oMath>
        <m:sSup>
          <m:e>
            <m:r>
              <m:t>L</m:t>
            </m:r>
          </m:e>
          <m:sup>
            <m:r>
              <m:t>′</m:t>
            </m:r>
          </m:sup>
        </m:sSup>
      </m:oMath>
      <w:r>
        <w:t xml:space="preserve"> si usano </w:t>
      </w:r>
      <m:oMath>
        <m:sSubSup>
          <m:e>
            <m:r>
              <m:t>i</m:t>
            </m:r>
          </m:e>
          <m:sub>
            <m:r>
              <m:t>c</m:t>
            </m:r>
          </m:sub>
          <m:sup>
            <m:r>
              <m:t>′</m:t>
            </m:r>
          </m:sup>
        </m:sSubSup>
      </m:oMath>
      <w:r>
        <w:t xml:space="preserve"> con </w:t>
      </w:r>
      <m:oMath>
        <m:sSub>
          <m:e>
            <m:r>
              <m:t>H</m:t>
            </m:r>
          </m:e>
          <m:sub>
            <m:r>
              <m:t>L</m:t>
            </m:r>
          </m:sub>
        </m:sSub>
      </m:oMath>
      <w:r>
        <w:t xml:space="preserve">, </w:t>
      </w:r>
      <m:oMath>
        <m:sSubSup>
          <m:e>
            <m:r>
              <m:t>s</m:t>
            </m:r>
          </m:e>
          <m:sub>
            <m:r>
              <m:t>c</m:t>
            </m:r>
          </m:sub>
          <m:sup>
            <m:r>
              <m:t>′</m:t>
            </m:r>
          </m:sup>
        </m:sSubSup>
        <m:r>
          <m:t>=0</m:t>
        </m:r>
        <m:r>
          <m:t>,</m:t>
        </m:r>
        <m:r>
          <m:t>2</m:t>
        </m:r>
        <m:sSubSup>
          <m:e>
            <m:r>
              <m:t>i</m:t>
            </m:r>
          </m:e>
          <m:sub>
            <m:r>
              <m:t>c</m:t>
            </m:r>
          </m:sub>
          <m:sup>
            <m:r>
              <m:t>′</m:t>
            </m:r>
          </m:sup>
        </m:sSubSup>
        <m:sSup>
          <m:e>
            <m:r>
              <m:t>L</m:t>
            </m:r>
          </m:e>
          <m:sup>
            <m:r>
              <m:t>′</m:t>
            </m:r>
          </m:sup>
        </m:sSup>
        <m:r>
          <m:t>/</m:t>
        </m:r>
        <m:sSup>
          <m:e>
            <m:r>
              <m:t>B</m:t>
            </m:r>
          </m:e>
          <m:sup>
            <m:r>
              <m:t>′</m:t>
            </m:r>
          </m:sup>
        </m:sSup>
      </m:oMath>
      <w:r>
        <w:t xml:space="preserve"> e </w:t>
      </w:r>
      <m:oMath>
        <m:sSubSup>
          <m:e>
            <m:r>
              <m:t>d</m:t>
            </m:r>
          </m:e>
          <m:sub>
            <m:r>
              <m:t>c</m:t>
            </m:r>
          </m:sub>
          <m:sup>
            <m:r>
              <m:t>′</m:t>
            </m:r>
          </m:sup>
        </m:sSubSup>
      </m:oMath>
      <w:r>
        <w:t xml:space="preserve"> con </w:t>
      </w:r>
      <m:oMath>
        <m:f>
          <m:fPr>
            <m:type m:val="lin"/>
          </m:fPr>
          <m:num>
            <m:r>
              <m:t>D</m:t>
            </m:r>
          </m:num>
          <m:den>
            <m:sSup>
              <m:e>
                <m:r>
                  <m:t>L</m:t>
                </m:r>
              </m:e>
              <m:sup>
                <m:r>
                  <m:t>′</m:t>
                </m:r>
              </m:sup>
            </m:sSup>
          </m:den>
        </m:f>
      </m:oMath>
      <w:r>
        <w:t>, e si adotta il minore dei due valori:</w:t>
      </w:r>
    </w:p>
    <w:p w14:paraId="23F05B04" w14:textId="77777777" w:rsidR="005D6043" w:rsidRDefault="00A3732B">
      <w:pPr>
        <w:keepNext/>
        <w:spacing w:before="60" w:after="80"/>
        <w:ind w:left="255"/>
      </w:pPr>
      <m:oMathPara>
        <m:oMath>
          <m:sSub>
            <m:e>
              <m:r>
                <m:t>q</m:t>
              </m:r>
            </m:e>
            <m:sub>
              <m:r>
                <m:t>lim</m:t>
              </m:r>
            </m:sub>
          </m:sSub>
          <m:r>
            <m:t>=(π+2)</m:t>
          </m:r>
          <m:sSub>
            <m:e>
              <m:r>
                <m:t>c</m:t>
              </m:r>
            </m:e>
            <m:sub>
              <m:r>
                <m:t>u</m:t>
              </m:r>
            </m:sub>
          </m:sSub>
          <m:r>
            <m:t>(1+</m:t>
          </m:r>
          <m:sSubSup>
            <m:e>
              <m:r>
                <m:t>s</m:t>
              </m:r>
            </m:e>
            <m:sub>
              <m:r>
                <m:t>c</m:t>
              </m:r>
            </m:sub>
            <m:sup>
              <m:r>
                <m:t>′</m:t>
              </m:r>
            </m:sup>
          </m:sSubSup>
          <m:r>
            <m:t>+</m:t>
          </m:r>
          <m:sSubSup>
            <m:e>
              <m:r>
                <m:t>d</m:t>
              </m:r>
            </m:e>
            <m:sub>
              <m:r>
                <m:t>c</m:t>
              </m:r>
            </m:sub>
            <m:sup>
              <m:r>
                <m:t>′</m:t>
              </m:r>
            </m:sup>
          </m:sSubSup>
          <m:r>
            <m:t>−</m:t>
          </m:r>
          <m:sSubSup>
            <m:e>
              <m:r>
                <m:t>i</m:t>
              </m:r>
            </m:e>
            <m:sub>
              <m:r>
                <m:t>c</m:t>
              </m:r>
            </m:sub>
            <m:sup>
              <m:r>
                <m:t>′</m:t>
              </m:r>
            </m:sup>
          </m:sSubSup>
          <m:r>
            <m:t>)+q</m:t>
          </m:r>
        </m:oMath>
      </m:oMathPara>
    </w:p>
    <w:p w14:paraId="56E07B9F" w14:textId="77777777" w:rsidR="005D6043" w:rsidRDefault="00A3732B">
      <w:pPr>
        <w:keepNext/>
        <w:spacing w:before="60" w:after="80"/>
        <w:ind w:left="255"/>
      </w:pPr>
      <m:oMathPara>
        <m:oMath>
          <m:sSubSup>
            <m:e>
              <m:r>
                <m:t>i</m:t>
              </m:r>
            </m:e>
            <m:sub>
              <m:r>
                <m:t>c</m:t>
              </m:r>
            </m:sub>
            <m:sup>
              <m:r>
                <m:t>′</m:t>
              </m:r>
            </m:sup>
          </m:sSubSup>
          <m:r>
            <m:t>=0</m:t>
          </m:r>
          <m:r>
            <m:t>,</m:t>
          </m:r>
          <m:r>
            <m:t>5−0</m:t>
          </m:r>
          <m:r>
            <m:t>,</m:t>
          </m:r>
          <m:r>
            <m:t>5</m:t>
          </m:r>
          <m:rad>
            <m:radPr>
              <m:degHide m:val="on"/>
            </m:radPr>
            <m:deg/>
            <m:e>
              <m:r>
                <m:t>1−</m:t>
              </m:r>
              <m:f>
                <m:fPr>
                  <m:type m:val="bar"/>
                </m:fPr>
                <m:num>
                  <m:r>
                    <m:t>H</m:t>
                  </m:r>
                </m:num>
                <m:den>
                  <m:sSup>
                    <m:e>
                      <m:r>
                        <m:t>A</m:t>
                      </m:r>
                    </m:e>
                    <m:sup>
                      <m:r>
                        <m:t>′</m:t>
                      </m:r>
                    </m:sup>
                  </m:sSup>
                  <m:sSub>
                    <m:e>
                      <m:r>
                        <m:t>c</m:t>
                      </m:r>
                    </m:e>
                    <m:sub>
                      <m:r>
                        <m:t>u</m:t>
                      </m:r>
                    </m:sub>
                  </m:sSub>
                </m:den>
              </m:f>
            </m:e>
          </m:rad>
        </m:oMath>
      </m:oMathPara>
    </w:p>
    <w:p w14:paraId="7CF3746D" w14:textId="77777777" w:rsidR="005D6043" w:rsidRDefault="00A3732B">
      <w:pPr>
        <w:keepNext/>
        <w:spacing w:before="60" w:after="80"/>
        <w:ind w:left="255"/>
      </w:pPr>
      <m:oMathPara>
        <m:oMath>
          <m:sSubSup>
            <m:e>
              <m:r>
                <m:t>s</m:t>
              </m:r>
            </m:e>
            <m:sub>
              <m:r>
                <m:t>c</m:t>
              </m:r>
            </m:sub>
            <m:sup>
              <m:r>
                <m:t>′</m:t>
              </m:r>
            </m:sup>
          </m:sSubSup>
          <m:r>
            <m:t>=0</m:t>
          </m:r>
          <m:r>
            <m:t>,</m:t>
          </m:r>
          <m:r>
            <m:t>2</m:t>
          </m:r>
          <m:sSubSup>
            <m:e>
              <m:r>
                <m:t>i</m:t>
              </m:r>
            </m:e>
            <m:sub>
              <m:r>
                <m:t>c</m:t>
              </m:r>
            </m:sub>
            <m:sup>
              <m:r>
                <m:t>′</m:t>
              </m:r>
            </m:sup>
          </m:sSubSup>
          <m:f>
            <m:fPr>
              <m:type m:val="bar"/>
            </m:fPr>
            <m:num>
              <m:sSup>
                <m:e>
                  <m:r>
                    <m:t>B</m:t>
                  </m:r>
                </m:e>
                <m:sup>
                  <m:r>
                    <m:t>′</m:t>
                  </m:r>
                </m:sup>
              </m:sSup>
            </m:num>
            <m:den>
              <m:sSup>
                <m:e>
                  <m:r>
                    <m:t>L</m:t>
                  </m:r>
                </m:e>
                <m:sup>
                  <m:r>
                    <m:t>′</m:t>
                  </m:r>
                </m:sup>
              </m:sSup>
            </m:den>
          </m:f>
        </m:oMath>
      </m:oMathPara>
    </w:p>
    <w:p w14:paraId="22C6687E" w14:textId="77777777" w:rsidR="005D6043" w:rsidRDefault="00A3732B">
      <w:pPr>
        <w:keepNext/>
        <w:spacing w:before="60" w:after="80"/>
        <w:ind w:left="255"/>
      </w:pPr>
      <m:oMathPara>
        <m:oMath>
          <m:sSubSup>
            <m:e>
              <m:r>
                <m:t>d</m:t>
              </m:r>
            </m:e>
            <m:sub>
              <m:r>
                <m:t>c</m:t>
              </m:r>
            </m:sub>
            <m:sup>
              <m:r>
                <m:t>′</m:t>
              </m:r>
            </m:sup>
          </m:sSubSup>
          <m:r>
            <m:t>=0</m:t>
          </m:r>
          <m:r>
            <m:t>,</m:t>
          </m:r>
          <m:r>
            <m:t>4</m:t>
          </m:r>
          <m:r>
            <m:t>k</m:t>
          </m:r>
        </m:oMath>
      </m:oMathPara>
    </w:p>
    <w:p w14:paraId="30A37D05" w14:textId="77777777" w:rsidR="005D6043" w:rsidRDefault="00A3732B">
      <w:pPr>
        <w:spacing w:after="140"/>
      </w:pPr>
      <w:r>
        <w:t xml:space="preserve">Un fattore di inclinazione negativo nel drenato, o una componente orizzontale maggiore di </w:t>
      </w:r>
      <m:oMath>
        <m:sSup>
          <m:e>
            <m:r>
              <m:t>A</m:t>
            </m:r>
          </m:e>
          <m:sup>
            <m:r>
              <m:t>′</m:t>
            </m:r>
          </m:sup>
        </m:sSup>
        <m:sSub>
          <m:e>
            <m:r>
              <m:t>c</m:t>
            </m:r>
          </m:e>
          <m:sub>
            <m:r>
              <m:t>u</m:t>
            </m:r>
          </m:sub>
        </m:sSub>
      </m:oMath>
      <w:r>
        <w:t xml:space="preserve"> nel non drenato, indica che l'azione tangenziale supera la resistenza della formula: la capacità portante si assume nulla e la verifica non è soddisfatta.</w:t>
      </w:r>
    </w:p>
    <w:p w14:paraId="0AFFFB17" w14:textId="77777777" w:rsidR="005D6043" w:rsidRDefault="00A3732B">
      <w:pPr>
        <w:keepNext/>
        <w:spacing w:after="140"/>
      </w:pPr>
      <w:r>
        <w:t>Limite del metodo · Discontinuità con il carico verticale</w:t>
      </w:r>
    </w:p>
    <w:p w14:paraId="195065C5" w14:textId="77777777" w:rsidR="005D6043" w:rsidRDefault="00A3732B">
      <w:pPr>
        <w:keepNext/>
        <w:spacing w:after="140"/>
      </w:pPr>
      <w:r>
        <w:t xml:space="preserve">Metodo: con </w:t>
      </w:r>
      <m:oMath>
        <m:r>
          <m:t>H=0</m:t>
        </m:r>
      </m:oMath>
      <w:r>
        <w:t xml:space="preserve"> valgono le espressioni del carico verticale, </w:t>
      </w:r>
      <m:oMath>
        <m:sSubSup>
          <m:e>
            <m:r>
              <m:t>s</m:t>
            </m:r>
          </m:e>
          <m:sub>
            <m:r>
              <m:t>c</m:t>
            </m:r>
          </m:sub>
          <m:sup>
            <m:r>
              <m:t>′</m:t>
            </m:r>
          </m:sup>
        </m:sSubSup>
        <m:r>
          <m:t>=0</m:t>
        </m:r>
        <m:r>
          <m:t>,</m:t>
        </m:r>
        <m:r>
          <m:t>2</m:t>
        </m:r>
        <m:sSup>
          <m:e>
            <m:r>
              <m:t>B</m:t>
            </m:r>
          </m:e>
          <m:sup>
            <m:r>
              <m:t>′</m:t>
            </m:r>
          </m:sup>
        </m:sSup>
        <m:r>
          <m:t>/</m:t>
        </m:r>
        <m:sSup>
          <m:e>
            <m:r>
              <m:t>L</m:t>
            </m:r>
          </m:e>
          <m:sup>
            <m:r>
              <m:t>′</m:t>
            </m:r>
          </m:sup>
        </m:sSup>
      </m:oMath>
      <w:r>
        <w:t xml:space="preserve"> nel non drenato e fattori di forma senza inclinazione nel drenato.</w:t>
      </w:r>
    </w:p>
    <w:p w14:paraId="3C5CE3D3" w14:textId="77777777" w:rsidR="005D6043" w:rsidRDefault="00A3732B">
      <w:pPr>
        <w:keepNext/>
        <w:spacing w:after="140"/>
      </w:pPr>
      <w:r>
        <w:t xml:space="preserve">Programma: per </w:t>
      </w:r>
      <m:oMath>
        <m:r>
          <m:t>H→0</m:t>
        </m:r>
      </m:oMath>
      <w:r>
        <w:t xml:space="preserve"> il calcolo inclinato non tende sempre a quei valori; nel non drenato la correzione di forma </w:t>
      </w:r>
      <m:oMath>
        <m:r>
          <m:t>0</m:t>
        </m:r>
        <m:r>
          <m:t>,</m:t>
        </m:r>
        <m:r>
          <m:t>2</m:t>
        </m:r>
        <m:sSubSup>
          <m:e>
            <m:r>
              <m:t>i</m:t>
            </m:r>
          </m:e>
          <m:sub>
            <m:r>
              <m:t>c</m:t>
            </m:r>
          </m:sub>
          <m:sup>
            <m:r>
              <m:t>′</m:t>
            </m:r>
          </m:sup>
        </m:sSubSup>
        <m:sSup>
          <m:e>
            <m:r>
              <m:t>B</m:t>
            </m:r>
          </m:e>
          <m:sup>
            <m:r>
              <m:t>′</m:t>
            </m:r>
          </m:sup>
        </m:sSup>
        <m:r>
          <m:t>/</m:t>
        </m:r>
        <m:sSup>
          <m:e>
            <m:r>
              <m:t>L</m:t>
            </m:r>
          </m:e>
          <m:sup>
            <m:r>
              <m:t>′</m:t>
            </m:r>
          </m:sup>
        </m:sSup>
      </m:oMath>
      <w:r>
        <w:t xml:space="preserve"> si annulla con </w:t>
      </w:r>
      <m:oMath>
        <m:sSubSup>
          <m:e>
            <m:r>
              <m:t>i</m:t>
            </m:r>
          </m:e>
          <m:sub>
            <m:r>
              <m:t>c</m:t>
            </m:r>
          </m:sub>
          <m:sup>
            <m:r>
              <m:t>′</m:t>
            </m:r>
          </m:sup>
        </m:sSubSup>
      </m:oMath>
      <w:r>
        <w:t xml:space="preserve">, e la rottura nella direzione di </w:t>
      </w:r>
      <m:oMath>
        <m:sSup>
          <m:e>
            <m:r>
              <m:t>L</m:t>
            </m:r>
          </m:e>
          <m:sup>
            <m:r>
              <m:t>′</m:t>
            </m:r>
          </m:sup>
        </m:sSup>
      </m:oMath>
      <w:r>
        <w:t xml:space="preserve"> si calcola anche con </w:t>
      </w:r>
      <m:oMath>
        <m:sSub>
          <m:e>
            <m:r>
              <m:t>H</m:t>
            </m:r>
          </m:e>
          <m:sub>
            <m:r>
              <m:t>L</m:t>
            </m:r>
          </m:sub>
        </m:sSub>
        <m:r>
          <m:t>=0</m:t>
        </m:r>
      </m:oMath>
      <w:r>
        <w:t xml:space="preserve">, con forma </w:t>
      </w:r>
      <m:oMath>
        <m:f>
          <m:fPr>
            <m:type m:val="lin"/>
          </m:fPr>
          <m:num>
            <m:sSup>
              <m:e>
                <m:r>
                  <m:t>L</m:t>
                </m:r>
              </m:e>
              <m:sup>
                <m:r>
                  <m:t>′</m:t>
                </m:r>
              </m:sup>
            </m:sSup>
          </m:num>
          <m:den>
            <m:sSup>
              <m:e>
                <m:r>
                  <m:t>B</m:t>
                </m:r>
              </m:e>
              <m:sup>
                <m:r>
                  <m:t>′</m:t>
                </m:r>
              </m:sup>
            </m:sSup>
          </m:den>
        </m:f>
      </m:oMath>
      <w:r>
        <w:t xml:space="preserve"> e profondità </w:t>
      </w:r>
      <m:oMath>
        <m:f>
          <m:fPr>
            <m:type m:val="lin"/>
          </m:fPr>
          <m:num>
            <m:r>
              <m:t>D</m:t>
            </m:r>
          </m:num>
          <m:den>
            <m:sSup>
              <m:e>
                <m:r>
                  <m:t>L</m:t>
                </m:r>
              </m:e>
              <m:sup>
                <m:r>
                  <m:t>′</m:t>
                </m:r>
              </m:sup>
            </m:sSup>
          </m:den>
        </m:f>
      </m:oMath>
      <w:r>
        <w:t>.</w:t>
      </w:r>
    </w:p>
    <w:p w14:paraId="529CE467" w14:textId="77777777" w:rsidR="005D6043" w:rsidRDefault="00A3732B">
      <w:pPr>
        <w:keepNext/>
        <w:spacing w:after="140"/>
      </w:pPr>
      <w:r>
        <w:t xml:space="preserve">Effetto: con un'azione orizzontale piccola la pressione limite può essere sensibilmente minore di quella del carico verticale, a favore di sicurezza; ANTHEA applica il metodo così com'è e riporta negli avvisi il valore con </w:t>
      </w:r>
      <m:oMath>
        <m:r>
          <m:t>H=0</m:t>
        </m:r>
      </m:oMath>
      <w:r>
        <w:t>.</w:t>
      </w:r>
    </w:p>
    <w:p w14:paraId="67F31995" w14:textId="77777777" w:rsidR="005D6043" w:rsidRDefault="00A3732B">
      <w:pPr>
        <w:spacing w:after="140"/>
      </w:pPr>
      <w:r>
        <w:t xml:space="preserve">Esempi con </w:t>
      </w:r>
      <m:oMath>
        <m:r>
          <m:t>B=2</m:t>
        </m:r>
      </m:oMath>
      <w:r>
        <w:t xml:space="preserve"> m, </w:t>
      </w:r>
      <m:oMath>
        <m:r>
          <m:t>L=3</m:t>
        </m:r>
      </m:oMath>
      <w:r>
        <w:t xml:space="preserve"> m, </w:t>
      </w:r>
      <m:oMath>
        <m:r>
          <m:t>D=1</m:t>
        </m:r>
      </m:oMath>
      <w:r>
        <w:t xml:space="preserve"> m, </w:t>
      </w:r>
      <m:oMath>
        <m:r>
          <m:t>N=600</m:t>
        </m:r>
      </m:oMath>
      <w:r>
        <w:t xml:space="preserve"> kN e </w:t>
      </w:r>
      <m:oMath>
        <m:r>
          <m:t>γ=18</m:t>
        </m:r>
      </m:oMath>
      <w:r>
        <w:t xml:space="preserve"> kN/m³. Drenato con </w:t>
      </w:r>
      <m:oMath>
        <m:sSup>
          <m:e>
            <m:r>
              <m:t>φ</m:t>
            </m:r>
          </m:e>
          <m:sup>
            <m:r>
              <m:t>′</m:t>
            </m:r>
          </m:sup>
        </m:sSup>
        <m:r>
          <m:t>=30</m:t>
        </m:r>
      </m:oMath>
      <w:r>
        <w:t xml:space="preserve">° e </w:t>
      </w:r>
      <m:oMath>
        <m:sSup>
          <m:e>
            <m:r>
              <m:t>c</m:t>
            </m:r>
          </m:e>
          <m:sup>
            <m:r>
              <m:t>′</m:t>
            </m:r>
          </m:sup>
        </m:sSup>
        <m:r>
          <m:t>=0</m:t>
        </m:r>
      </m:oMath>
      <w:r>
        <w:t xml:space="preserve">: 704,29 kPa con </w:t>
      </w:r>
      <m:oMath>
        <m:r>
          <m:t>H=0</m:t>
        </m:r>
      </m:oMath>
      <w:r>
        <w:t xml:space="preserve"> e 522,63 kPa con </w:t>
      </w:r>
      <m:oMath>
        <m:r>
          <m:t>H=60</m:t>
        </m:r>
      </m:oMath>
      <w:r>
        <w:t xml:space="preserve"> kN lungo B, nella direzione di </w:t>
      </w:r>
      <m:oMath>
        <m:sSup>
          <m:e>
            <m:r>
              <m:t>B</m:t>
            </m:r>
          </m:e>
          <m:sup>
            <m:r>
              <m:t>′</m:t>
            </m:r>
          </m:sup>
        </m:sSup>
      </m:oMath>
      <w:r>
        <w:t xml:space="preserve"> </w:t>
      </w:r>
      <w:r>
        <w:lastRenderedPageBreak/>
        <w:t xml:space="preserve">(798,16 kPa nella direzione di </w:t>
      </w:r>
      <m:oMath>
        <m:sSup>
          <m:e>
            <m:r>
              <m:t>L</m:t>
            </m:r>
          </m:e>
          <m:sup>
            <m:r>
              <m:t>′</m:t>
            </m:r>
          </m:sup>
        </m:sSup>
      </m:oMath>
      <w:r>
        <w:t xml:space="preserve">). Non drenato con </w:t>
      </w:r>
      <m:oMath>
        <m:sSub>
          <m:e>
            <m:r>
              <m:t>c</m:t>
            </m:r>
          </m:e>
          <m:sub>
            <m:r>
              <m:t>u</m:t>
            </m:r>
          </m:sub>
        </m:sSub>
        <m:r>
          <m:t>=75</m:t>
        </m:r>
      </m:oMath>
      <w:r>
        <w:t xml:space="preserve"> kPa: 532,16 kPa con </w:t>
      </w:r>
      <m:oMath>
        <m:r>
          <m:t>H=0</m:t>
        </m:r>
      </m:oMath>
      <w:r>
        <w:t xml:space="preserve"> e 455,04 kPa con </w:t>
      </w:r>
      <m:oMath>
        <m:r>
          <m:t>H=60</m:t>
        </m:r>
      </m:oMath>
      <w:r>
        <w:t xml:space="preserve"> kN lungo B e anche con un'azione orizzontale di pochi newton, nella direzione di </w:t>
      </w:r>
      <m:oMath>
        <m:sSup>
          <m:e>
            <m:r>
              <m:t>L</m:t>
            </m:r>
          </m:e>
          <m:sup>
            <m:r>
              <m:t>′</m:t>
            </m:r>
          </m:sup>
        </m:sSup>
      </m:oMath>
      <w:r>
        <w:t>:</w:t>
      </w:r>
    </w:p>
    <w:p w14:paraId="742964FC" w14:textId="77777777" w:rsidR="005D6043" w:rsidRDefault="00A3732B">
      <w:pPr>
        <w:keepNext/>
        <w:spacing w:before="60" w:after="80"/>
        <w:ind w:left="255"/>
      </w:pPr>
      <m:oMathPara>
        <m:oMath>
          <m:sSub>
            <m:e>
              <m:r>
                <m:t>q</m:t>
              </m:r>
            </m:e>
            <m:sub>
              <m:r>
                <m:t>lim</m:t>
              </m:r>
            </m:sub>
          </m:sSub>
          <m:r>
            <m:t>=(π+2)·75·(1+0</m:t>
          </m:r>
          <m:r>
            <m:t>,</m:t>
          </m:r>
          <m:r>
            <m:t>4/3)+18=455</m:t>
          </m:r>
          <m:r>
            <m:t>,</m:t>
          </m:r>
          <m:r>
            <m:t>04</m:t>
          </m:r>
        </m:oMath>
      </m:oMathPara>
    </w:p>
    <w:p w14:paraId="7313FB0D" w14:textId="77777777" w:rsidR="005D6043" w:rsidRDefault="00A3732B">
      <w:pPr>
        <w:spacing w:after="140"/>
      </w:pPr>
      <w:r>
        <w:t>Bibliografia del metodo: J. Brinch Hansen, A revised and extended formula for bearing capacity, Danish Geotechnical Institute, Bulletin 28, 1970; U.S. Army Corps of Engineers, EM 1110-1-1905, Bearing Capacity of Soils, 1992, tabella 4-5.</w:t>
      </w:r>
    </w:p>
    <w:p w14:paraId="609303F4" w14:textId="77777777" w:rsidR="005D6043" w:rsidRDefault="00A3732B">
      <w:pPr>
        <w:pStyle w:val="Titolo2"/>
        <w:keepNext/>
        <w:spacing w:after="140"/>
      </w:pPr>
      <w:bookmarkStart w:id="336" w:name="_Toc244140116"/>
      <w:r>
        <w:t>Terzaghi e rottura locale</w:t>
      </w:r>
      <w:bookmarkEnd w:id="336"/>
    </w:p>
    <w:p w14:paraId="030B8694" w14:textId="77777777" w:rsidR="005D6043" w:rsidRDefault="00A3732B">
      <w:pPr>
        <w:spacing w:after="140"/>
      </w:pPr>
      <w:r>
        <w:t xml:space="preserve">Il ramo Terzaghi è limitato a striscia, quadrato e cerchio con carico verticale centrato e D/B non maggiore di uno. Per </w:t>
      </w:r>
      <m:oMath>
        <m:r>
          <m:t>φ</m:t>
        </m:r>
      </m:oMath>
      <w:r>
        <w:t xml:space="preserve"> positivo la base è ruvida e:</w:t>
      </w:r>
    </w:p>
    <w:p w14:paraId="6C36948F" w14:textId="77777777" w:rsidR="005D6043" w:rsidRDefault="00A3732B">
      <w:pPr>
        <w:keepNext/>
        <w:spacing w:before="60" w:after="80"/>
        <w:ind w:left="255"/>
      </w:pPr>
      <m:oMathPara>
        <m:oMath>
          <m:sSub>
            <m:e>
              <m:r>
                <m:t>N</m:t>
              </m:r>
            </m:e>
            <m:sub>
              <m:r>
                <m:t>q</m:t>
              </m:r>
            </m:sub>
          </m:sSub>
          <m:r>
            <m:t>=</m:t>
          </m:r>
          <m:f>
            <m:fPr>
              <m:type m:val="bar"/>
            </m:fPr>
            <m:num>
              <m:r>
                <m:rPr>
                  <m:sty m:val="p"/>
                </m:rPr>
                <m:t>exp</m:t>
              </m:r>
              <m:d>
                <m:dPr>
                  <m:begChr m:val="["/>
                  <m:sepChr m:val=""/>
                  <m:endChr m:val="]"/>
                </m:dPr>
                <m:e>
                  <m:r>
                    <m:t>(</m:t>
                  </m:r>
                  <m:r>
                    <m:t>3</m:t>
                  </m:r>
                  <m:r>
                    <m:t>π</m:t>
                  </m:r>
                  <m:r>
                    <m:t>/</m:t>
                  </m:r>
                  <m:r>
                    <m:t>2</m:t>
                  </m:r>
                  <m:r>
                    <m:t>−</m:t>
                  </m:r>
                  <m:r>
                    <m:t>φ</m:t>
                  </m:r>
                  <m:r>
                    <m:t>)</m:t>
                  </m:r>
                  <m:r>
                    <m:rPr>
                      <m:sty m:val="p"/>
                    </m:rPr>
                    <m:t>tan</m:t>
                  </m:r>
                  <m:r>
                    <m:t>φ</m:t>
                  </m:r>
                </m:e>
              </m:d>
            </m:num>
            <m:den>
              <m:r>
                <m:t>1−</m:t>
              </m:r>
              <m:r>
                <m:rPr>
                  <m:sty m:val="p"/>
                </m:rPr>
                <m:t>sin</m:t>
              </m:r>
              <m:r>
                <m:t>φ</m:t>
              </m:r>
            </m:den>
          </m:f>
        </m:oMath>
      </m:oMathPara>
    </w:p>
    <w:p w14:paraId="04EE2605" w14:textId="77777777" w:rsidR="005D6043" w:rsidRDefault="00A3732B">
      <w:pPr>
        <w:keepNext/>
        <w:spacing w:before="60" w:after="80"/>
        <w:ind w:left="255"/>
      </w:pPr>
      <m:oMathPara>
        <m:oMath>
          <m:sSub>
            <m:e>
              <m:r>
                <m:t>N</m:t>
              </m:r>
            </m:e>
            <m:sub>
              <m:r>
                <m:t>c</m:t>
              </m:r>
            </m:sub>
          </m:sSub>
          <m:r>
            <m:t>=</m:t>
          </m:r>
          <m:f>
            <m:fPr>
              <m:type m:val="bar"/>
            </m:fPr>
            <m:num>
              <m:sSub>
                <m:e>
                  <m:r>
                    <m:t>N</m:t>
                  </m:r>
                </m:e>
                <m:sub>
                  <m:r>
                    <m:t>q</m:t>
                  </m:r>
                </m:sub>
              </m:sSub>
              <m:r>
                <m:t>−1</m:t>
              </m:r>
            </m:num>
            <m:den>
              <m:r>
                <m:rPr>
                  <m:sty m:val="p"/>
                </m:rPr>
                <m:t>tan</m:t>
              </m:r>
              <m:r>
                <m:t>φ</m:t>
              </m:r>
            </m:den>
          </m:f>
        </m:oMath>
      </m:oMathPara>
    </w:p>
    <w:p w14:paraId="3F353FCB" w14:textId="77777777" w:rsidR="005D6043" w:rsidRDefault="00A3732B">
      <w:pPr>
        <w:spacing w:after="140"/>
      </w:pPr>
      <m:oMath>
        <m:sSub>
          <m:e>
            <m:r>
              <m:t>N</m:t>
            </m:r>
          </m:e>
          <m:sub>
            <m:r>
              <m:t>γ</m:t>
            </m:r>
          </m:sub>
        </m:sSub>
      </m:oMath>
      <w:r>
        <w:t xml:space="preserve"> è interpolato linearmente nella tabella 4-1 di USACE EM 1110-1-1905 (1992), per 0°–50°. Non si usa un'espressione interpolante non documentata. Per </w:t>
      </w:r>
      <m:oMath>
        <m:r>
          <m:t>φ=0</m:t>
        </m:r>
      </m:oMath>
      <w:r>
        <w:t xml:space="preserve"> si adottano </w:t>
      </w:r>
      <m:oMath>
        <m:sSub>
          <m:e>
            <m:r>
              <m:t>N</m:t>
            </m:r>
          </m:e>
          <m:sub>
            <m:r>
              <m:t>q</m:t>
            </m:r>
          </m:sub>
        </m:sSub>
        <m:r>
          <m:t>=1</m:t>
        </m:r>
      </m:oMath>
      <w:r>
        <w:t xml:space="preserve">, </w:t>
      </w:r>
      <m:oMath>
        <m:sSub>
          <m:e>
            <m:r>
              <m:t>N</m:t>
            </m:r>
          </m:e>
          <m:sub>
            <m:r>
              <m:t>γ</m:t>
            </m:r>
          </m:sub>
        </m:sSub>
        <m:r>
          <m:t>=0</m:t>
        </m:r>
      </m:oMath>
      <w:r>
        <w:t xml:space="preserve">, </w:t>
      </w:r>
      <m:oMath>
        <m:sSub>
          <m:e>
            <m:r>
              <m:t>N</m:t>
            </m:r>
          </m:e>
          <m:sub>
            <m:r>
              <m:t>c</m:t>
            </m:r>
          </m:sub>
        </m:sSub>
        <m:r>
          <m:t>=1+3π/2</m:t>
        </m:r>
      </m:oMath>
      <w:r>
        <w:t xml:space="preserve"> per base ruvida oppure </w:t>
      </w:r>
      <m:oMath>
        <m:sSub>
          <m:e>
            <m:r>
              <m:t>N</m:t>
            </m:r>
          </m:e>
          <m:sub>
            <m:r>
              <m:t>c</m:t>
            </m:r>
          </m:sub>
        </m:sSub>
        <m:r>
          <m:t>=π+2</m:t>
        </m:r>
      </m:oMath>
      <w:r>
        <w:t xml:space="preserve"> per base liscia.</w:t>
      </w:r>
    </w:p>
    <w:p w14:paraId="78DD2E80" w14:textId="77777777" w:rsidR="005D6043" w:rsidRDefault="00A3732B">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14:paraId="584DE9F2" w14:textId="77777777" w:rsidR="005D6043" w:rsidRDefault="00A3732B">
      <w:pPr>
        <w:spacing w:after="140"/>
      </w:pPr>
      <w:r>
        <w:t xml:space="preserve">La riduzione di Terzaghi per rottura locale (prime due relazioni) e quella per densità relativa di Vesić, solo per sabbie con </w:t>
      </w:r>
      <m:oMath>
        <m:sSup>
          <m:e>
            <m:r>
              <m:t>c</m:t>
            </m:r>
          </m:e>
          <m:sup>
            <m:r>
              <m:t>′</m:t>
            </m:r>
          </m:sup>
        </m:sSup>
        <m:r>
          <m:t>=0</m:t>
        </m:r>
      </m:oMath>
      <w:r>
        <w:t xml:space="preserve"> e </w:t>
      </w:r>
      <m:oMath>
        <m:r>
          <m:t>0≤</m:t>
        </m:r>
        <m:sSub>
          <m:e>
            <m:r>
              <m:t>D</m:t>
            </m:r>
          </m:e>
          <m:sub>
            <m:r>
              <m:t>r</m:t>
            </m:r>
          </m:sub>
        </m:sSub>
        <m:r>
          <m:t>≤2/3</m:t>
        </m:r>
      </m:oMath>
      <w:r>
        <w:t xml:space="preserve"> (terza), sono:</w:t>
      </w:r>
    </w:p>
    <w:p w14:paraId="4014D616" w14:textId="77777777" w:rsidR="005D6043" w:rsidRDefault="00A3732B">
      <w:pPr>
        <w:keepNext/>
        <w:spacing w:before="60" w:after="80"/>
        <w:ind w:left="255"/>
      </w:pPr>
      <m:oMathPara>
        <m:oMath>
          <m:sSubSup>
            <m:e>
              <m:r>
                <m:t>c</m:t>
              </m:r>
            </m:e>
            <m:sub>
              <m:r>
                <m:t>rid</m:t>
              </m:r>
            </m:sub>
            <m:sup>
              <m:r>
                <m:t>′</m:t>
              </m:r>
            </m:sup>
          </m:sSubSup>
          <m:r>
            <m:t>=</m:t>
          </m:r>
          <m:f>
            <m:fPr>
              <m:type m:val="bar"/>
            </m:fPr>
            <m:num>
              <m:r>
                <m:t>2</m:t>
              </m:r>
            </m:num>
            <m:den>
              <m:r>
                <m:t>3</m:t>
              </m:r>
            </m:den>
          </m:f>
          <m:sSup>
            <m:e>
              <m:r>
                <m:t>c</m:t>
              </m:r>
            </m:e>
            <m:sup>
              <m:r>
                <m:t>′</m:t>
              </m:r>
            </m:sup>
          </m:sSup>
        </m:oMath>
      </m:oMathPara>
    </w:p>
    <w:p w14:paraId="7A65D66A" w14:textId="77777777" w:rsidR="005D6043" w:rsidRDefault="00A3732B">
      <w:pPr>
        <w:keepNext/>
        <w:spacing w:before="60" w:after="80"/>
        <w:ind w:left="255"/>
      </w:pPr>
      <m:oMathPara>
        <m:oMath>
          <m:r>
            <m:rPr>
              <m:sty m:val="p"/>
            </m:rPr>
            <m:t>tan</m:t>
          </m:r>
          <m:sSub>
            <m:e>
              <m:r>
                <m:t>φ</m:t>
              </m:r>
            </m:e>
            <m:sub>
              <m:r>
                <m:t>rid</m:t>
              </m:r>
            </m:sub>
          </m:sSub>
          <m:r>
            <m:t>=</m:t>
          </m:r>
          <m:f>
            <m:fPr>
              <m:type m:val="bar"/>
            </m:fPr>
            <m:num>
              <m:r>
                <m:t>2</m:t>
              </m:r>
            </m:num>
            <m:den>
              <m:r>
                <m:t>3</m:t>
              </m:r>
            </m:den>
          </m:f>
          <m:r>
            <m:rPr>
              <m:sty m:val="p"/>
            </m:rPr>
            <m:t>tan</m:t>
          </m:r>
          <m:sSup>
            <m:e>
              <m:r>
                <m:t>φ</m:t>
              </m:r>
            </m:e>
            <m:sup>
              <m:r>
                <m:t>′</m:t>
              </m:r>
            </m:sup>
          </m:sSup>
        </m:oMath>
      </m:oMathPara>
    </w:p>
    <w:p w14:paraId="2FDFAB34" w14:textId="77777777" w:rsidR="005D6043" w:rsidRDefault="00A3732B">
      <w:pPr>
        <w:keepNext/>
        <w:spacing w:before="60" w:after="80"/>
        <w:ind w:left="255"/>
      </w:pPr>
      <m:oMathPara>
        <m:oMath>
          <m:r>
            <m:rPr>
              <m:sty m:val="p"/>
            </m:rPr>
            <m:t>tan</m:t>
          </m:r>
          <m:sSub>
            <m:e>
              <m:r>
                <m:t>φ</m:t>
              </m:r>
            </m:e>
            <m:sub>
              <m:r>
                <m:t>rid</m:t>
              </m:r>
            </m:sub>
          </m:sSub>
          <m:r>
            <m:t>=</m:t>
          </m:r>
          <m:d>
            <m:dPr>
              <m:sepChr m:val=""/>
            </m:dPr>
            <m:e>
              <m:f>
                <m:fPr>
                  <m:type m:val="bar"/>
                </m:fPr>
                <m:num>
                  <m:r>
                    <m:t>2</m:t>
                  </m:r>
                </m:num>
                <m:den>
                  <m:r>
                    <m:t>3</m:t>
                  </m:r>
                </m:den>
              </m:f>
              <m:r>
                <m:t>+</m:t>
              </m:r>
              <m:sSub>
                <m:e>
                  <m:r>
                    <m:t>D</m:t>
                  </m:r>
                </m:e>
                <m:sub>
                  <m:r>
                    <m:t>r</m:t>
                  </m:r>
                </m:sub>
              </m:sSub>
              <m:r>
                <m:t>−</m:t>
              </m:r>
              <m:f>
                <m:fPr>
                  <m:type m:val="bar"/>
                </m:fPr>
                <m:num>
                  <m:r>
                    <m:t>3</m:t>
                  </m:r>
                </m:num>
                <m:den>
                  <m:r>
                    <m:t>4</m:t>
                  </m:r>
                </m:den>
              </m:f>
              <m:sSubSup>
                <m:e>
                  <m:r>
                    <m:t>D</m:t>
                  </m:r>
                </m:e>
                <m:sub>
                  <m:r>
                    <m:t>r</m:t>
                  </m:r>
                </m:sub>
                <m:sup>
                  <m:r>
                    <m:t>2</m:t>
                  </m:r>
                </m:sup>
              </m:sSubSup>
            </m:e>
          </m:d>
          <m:r>
            <m:rPr>
              <m:sty m:val="p"/>
            </m:rPr>
            <m:t>tan</m:t>
          </m:r>
          <m:sSup>
            <m:e>
              <m:r>
                <m:t>φ</m:t>
              </m:r>
            </m:e>
            <m:sup>
              <m:r>
                <m:t>′</m:t>
              </m:r>
            </m:sup>
          </m:sSup>
        </m:oMath>
      </m:oMathPara>
    </w:p>
    <w:p w14:paraId="32B7A5C2" w14:textId="77777777" w:rsidR="005D6043" w:rsidRDefault="00A3732B">
      <w:pPr>
        <w:spacing w:after="140"/>
      </w:pPr>
      <w:r>
        <w:t>Sono riduzioni dei parametri selezionate consapevolmente; il modello non calcola fattori di compressibilità da modulo di taglio, deformazione volumetrica o indice di rigidezza.</w:t>
      </w:r>
    </w:p>
    <w:p w14:paraId="4A5EE256" w14:textId="77777777" w:rsidR="005D6043" w:rsidRDefault="00A3732B">
      <w:pPr>
        <w:pStyle w:val="Titolo2"/>
        <w:keepNext/>
        <w:spacing w:after="140"/>
      </w:pPr>
      <w:bookmarkStart w:id="337" w:name="_Toc244140117"/>
      <w:r>
        <w:t>Stratigrafia e materiali comuni</w:t>
      </w:r>
      <w:bookmarkEnd w:id="337"/>
    </w:p>
    <w:p w14:paraId="351DD56F" w14:textId="77777777" w:rsidR="005D6043" w:rsidRDefault="00A3732B">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14:paraId="5491D525" w14:textId="77777777" w:rsidR="005D6043" w:rsidRDefault="00A3732B">
      <w:pPr>
        <w:spacing w:after="140"/>
      </w:pPr>
      <w:r>
        <w:lastRenderedPageBreak/>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14:paraId="79AAD3C4" w14:textId="77777777" w:rsidR="005D6043" w:rsidRDefault="00A3732B">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14:paraId="298AF28D" w14:textId="77777777" w:rsidR="005D6043" w:rsidRDefault="00A3732B">
      <w:pPr>
        <w:pStyle w:val="Titolo2"/>
        <w:keepNext/>
        <w:spacing w:after="140"/>
      </w:pPr>
      <w:bookmarkStart w:id="338" w:name="_Toc244140118"/>
      <w:r>
        <w:t>Pressioni di contatto e area efficace</w:t>
      </w:r>
      <w:bookmarkEnd w:id="338"/>
    </w:p>
    <w:p w14:paraId="5287D7E0" w14:textId="77777777" w:rsidR="005D6043" w:rsidRDefault="00A3732B">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14:paraId="40717F3F" w14:textId="77777777" w:rsidR="005D6043" w:rsidRDefault="00A3732B">
      <w:pPr>
        <w:spacing w:before="60" w:after="80"/>
        <w:ind w:left="255"/>
      </w:pPr>
      <m:oMathPara>
        <m:oMath>
          <m:r>
            <m:t>p(x,y)=max(0,a+bx+cy)</m:t>
          </m:r>
        </m:oMath>
      </m:oMathPara>
    </w:p>
    <w:p w14:paraId="5D2B69AE" w14:textId="77777777" w:rsidR="005D6043" w:rsidRDefault="00A3732B">
      <w:pPr>
        <w:keepNext/>
        <w:spacing w:before="60" w:after="80"/>
        <w:ind w:left="255"/>
      </w:pPr>
      <m:oMathPara>
        <m:oMath>
          <m:nary>
            <m:naryPr>
              <m:chr m:val="∫"/>
              <m:limLoc m:val="subSup"/>
              <m:grow m:val="1"/>
              <m:subHide m:val="off"/>
              <m:supHide m:val="on"/>
            </m:naryPr>
            <m:sub>
              <m:sSub>
                <m:e>
                  <m:r>
                    <m:t>A</m:t>
                  </m:r>
                </m:e>
                <m:sub>
                  <m:r>
                    <m:t>c</m:t>
                  </m:r>
                </m:sub>
              </m:sSub>
            </m:sub>
            <m:sup/>
            <m:e>
              <m:r>
                <m:t>p</m:t>
              </m:r>
            </m:e>
          </m:nary>
          <m:r>
            <m:t>dA=N</m:t>
          </m:r>
        </m:oMath>
      </m:oMathPara>
    </w:p>
    <w:p w14:paraId="65821139" w14:textId="77777777" w:rsidR="005D6043" w:rsidRDefault="00A3732B">
      <w:pPr>
        <w:keepNext/>
        <w:spacing w:before="60" w:after="80"/>
        <w:ind w:left="255"/>
      </w:pPr>
      <m:oMathPara>
        <m:oMath>
          <m:nary>
            <m:naryPr>
              <m:chr m:val="∫"/>
              <m:limLoc m:val="subSup"/>
              <m:grow m:val="1"/>
              <m:subHide m:val="off"/>
              <m:supHide m:val="on"/>
            </m:naryPr>
            <m:sub>
              <m:sSub>
                <m:e>
                  <m:r>
                    <m:t>A</m:t>
                  </m:r>
                </m:e>
                <m:sub>
                  <m:r>
                    <m:t>c</m:t>
                  </m:r>
                </m:sub>
              </m:sSub>
            </m:sub>
            <m:sup/>
            <m:e>
              <m:r>
                <m:t>xp</m:t>
              </m:r>
            </m:e>
          </m:nary>
          <m:r>
            <m:t>dA=</m:t>
          </m:r>
          <m:sSub>
            <m:e>
              <m:r>
                <m:t>M</m:t>
              </m:r>
            </m:e>
            <m:sub>
              <m:r>
                <m:t>y</m:t>
              </m:r>
            </m:sub>
          </m:sSub>
        </m:oMath>
      </m:oMathPara>
    </w:p>
    <w:p w14:paraId="49DBAFD1" w14:textId="77777777" w:rsidR="005D6043" w:rsidRDefault="00A3732B">
      <w:pPr>
        <w:spacing w:before="60" w:after="80"/>
        <w:ind w:left="255"/>
      </w:pPr>
      <m:oMathPara>
        <m:oMath>
          <m:nary>
            <m:naryPr>
              <m:chr m:val="∫"/>
              <m:limLoc m:val="subSup"/>
              <m:grow m:val="1"/>
              <m:subHide m:val="off"/>
              <m:supHide m:val="on"/>
            </m:naryPr>
            <m:sub>
              <m:sSub>
                <m:e>
                  <m:r>
                    <m:t>A</m:t>
                  </m:r>
                </m:e>
                <m:sub>
                  <m:r>
                    <m:t>c</m:t>
                  </m:r>
                </m:sub>
              </m:sSub>
            </m:sub>
            <m:sup/>
            <m:e>
              <m:r>
                <m:t>yp</m:t>
              </m:r>
            </m:e>
          </m:nary>
          <m:r>
            <m:t>dA=</m:t>
          </m:r>
          <m:sSub>
            <m:e>
              <m:r>
                <m:t>M</m:t>
              </m:r>
            </m:e>
            <m:sub>
              <m:r>
                <m:t>x</m:t>
              </m:r>
            </m:sub>
          </m:sSub>
        </m:oMath>
      </m:oMathPara>
    </w:p>
    <w:p w14:paraId="0BF4C549" w14:textId="77777777" w:rsidR="005D6043" w:rsidRDefault="00A3732B">
      <w:pPr>
        <w:spacing w:after="140"/>
      </w:pPr>
      <w:r>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14:paraId="48414BA0" w14:textId="77777777" w:rsidR="005D6043" w:rsidRDefault="00A3732B">
      <w:pPr>
        <w:spacing w:after="140"/>
      </w:pPr>
      <w:r>
        <w:t>A contatto completo la relazione restituisce:</w:t>
      </w:r>
    </w:p>
    <w:p w14:paraId="0BFF0541" w14:textId="77777777" w:rsidR="005D6043" w:rsidRDefault="00A3732B">
      <w:pPr>
        <w:keepNext/>
        <w:spacing w:before="60" w:after="80"/>
        <w:ind w:left="255"/>
      </w:pPr>
      <m:oMathPara>
        <m:oMath>
          <m:r>
            <m:t>p=</m:t>
          </m:r>
          <m:f>
            <m:fPr>
              <m:type m:val="bar"/>
            </m:fPr>
            <m:num>
              <m:r>
                <m:t>N</m:t>
              </m:r>
            </m:num>
            <m:den>
              <m:r>
                <m:t>BL</m:t>
              </m:r>
            </m:den>
          </m:f>
          <m:d>
            <m:dPr>
              <m:sepChr m:val="+"/>
            </m:dPr>
            <m:e>
              <m:r>
                <m:t>1</m:t>
              </m:r>
            </m:e>
            <m:e>
              <m:f>
                <m:fPr>
                  <m:type m:val="bar"/>
                </m:fPr>
                <m:num>
                  <m:r>
                    <m:t>12</m:t>
                  </m:r>
                  <m:sSub>
                    <m:e>
                      <m:r>
                        <m:t>e</m:t>
                      </m:r>
                    </m:e>
                    <m:sub>
                      <m:r>
                        <m:t>x</m:t>
                      </m:r>
                    </m:sub>
                  </m:sSub>
                  <m:r>
                    <m:t>x</m:t>
                  </m:r>
                </m:num>
                <m:den>
                  <m:sSup>
                    <m:e>
                      <m:r>
                        <m:t>B</m:t>
                      </m:r>
                    </m:e>
                    <m:sup>
                      <m:r>
                        <m:t>2</m:t>
                      </m:r>
                    </m:sup>
                  </m:sSup>
                </m:den>
              </m:f>
            </m:e>
            <m:e>
              <m:f>
                <m:fPr>
                  <m:type m:val="bar"/>
                </m:fPr>
                <m:num>
                  <m:r>
                    <m:t>12</m:t>
                  </m:r>
                  <m:sSub>
                    <m:e>
                      <m:r>
                        <m:t>e</m:t>
                      </m:r>
                    </m:e>
                    <m:sub>
                      <m:r>
                        <m:t>y</m:t>
                      </m:r>
                    </m:sub>
                  </m:sSub>
                  <m:r>
                    <m:t>y</m:t>
                  </m:r>
                </m:num>
                <m:den>
                  <m:sSup>
                    <m:e>
                      <m:r>
                        <m:t>L</m:t>
                      </m:r>
                    </m:e>
                    <m:sup>
                      <m:r>
                        <m:t>2</m:t>
                      </m:r>
                    </m:sup>
                  </m:sSup>
                </m:den>
              </m:f>
            </m:e>
          </m:d>
        </m:oMath>
      </m:oMathPara>
    </w:p>
    <w:p w14:paraId="51795711" w14:textId="77777777" w:rsidR="005D6043" w:rsidRDefault="00A3732B">
      <w:pPr>
        <w:spacing w:after="140"/>
      </w:pPr>
      <w:r>
        <w:t xml:space="preserve">Se una parte perde contatto non si tronca semplicemente questa prima distribuzione: si risolvono nuovamente a, b e c sulla zona compressa. Per eccentricità lungo X superiore a </w:t>
      </w:r>
      <m:oMath>
        <m:f>
          <m:fPr>
            <m:type m:val="lin"/>
          </m:fPr>
          <m:num>
            <m:r>
              <m:t>B</m:t>
            </m:r>
          </m:num>
          <m:den>
            <m:r>
              <m:t>6</m:t>
            </m:r>
          </m:den>
        </m:f>
      </m:oMath>
      <w:r>
        <w:t xml:space="preserve"> la soluzione monoassiale triangolare ha larghezza compressa </w:t>
      </w:r>
      <m:oMath>
        <m:r>
          <m:t>3</m:t>
        </m:r>
        <m:r>
          <m:t>(B/2−|</m:t>
        </m:r>
        <m:sSub>
          <m:e>
            <m:r>
              <m:t>e</m:t>
            </m:r>
          </m:e>
          <m:sub>
            <m:r>
              <m:t>x</m:t>
            </m:r>
          </m:sub>
        </m:sSub>
        <m:r>
          <m:t>|)</m:t>
        </m:r>
      </m:oMath>
      <w:r>
        <w:t xml:space="preserve">, mentre la larghezza efficace vale </w:t>
      </w:r>
      <m:oMath>
        <m:r>
          <m:t>B−2|</m:t>
        </m:r>
        <m:sSub>
          <m:e>
            <m:r>
              <m:t>e</m:t>
            </m:r>
          </m:e>
          <m:sub>
            <m:r>
              <m:t>x</m:t>
            </m:r>
          </m:sub>
        </m:sSub>
        <m:r>
          <m:t>|</m:t>
        </m:r>
      </m:oMath>
      <w:r>
        <w:t>. La distinzione spiega perché Ac e A</w:t>
      </w:r>
      <w:r>
        <w:rPr>
          <w:rFonts w:ascii="Calibri" w:eastAsia="Calibri" w:hAnsi="Calibri" w:cs="Calibri"/>
        </w:rPr>
        <w:t>′</w:t>
      </w:r>
      <w:r>
        <w:t xml:space="preserve"> differiscono.</w:t>
      </w:r>
    </w:p>
    <w:p w14:paraId="370E19D1" w14:textId="77777777" w:rsidR="005D6043" w:rsidRDefault="00A3732B">
      <w:pPr>
        <w:spacing w:after="140"/>
      </w:pPr>
      <w:r>
        <w:t xml:space="preserve">La distribuzione è coerente con una piastra rigida su appoggio elastico locale uniforme senza trazione, a meno di una rigidezza moltiplicativa che non serve a determinarne le pressioni. Non è la soluzione elastica di un semispazio, non usa moduli del terreno e non </w:t>
      </w:r>
      <w:r>
        <w:lastRenderedPageBreak/>
        <w:t>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14:paraId="33013D52" w14:textId="77777777" w:rsidR="005D6043" w:rsidRDefault="00A3732B">
      <w:pPr>
        <w:pStyle w:val="Titolo2"/>
        <w:keepNext/>
        <w:spacing w:after="140"/>
      </w:pPr>
      <w:bookmarkStart w:id="339" w:name="_Toc244140119"/>
      <w:r>
        <w:t>Schema illustrativo del meccanismo di rottura</w:t>
      </w:r>
      <w:bookmarkEnd w:id="339"/>
    </w:p>
    <w:p w14:paraId="519A36D3" w14:textId="77777777" w:rsidR="005D6043" w:rsidRDefault="00A3732B">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m:oMath>
        <m:r>
          <m:t>α=π/4+φ/2</m:t>
        </m:r>
      </m:oMath>
      <w:r>
        <w:t xml:space="preserve">; la zona passiva termina con inclinazione </w:t>
      </w:r>
      <m:oMath>
        <m:r>
          <m:t>β=π/4−φ/2</m:t>
        </m:r>
      </m:oMath>
      <w:r>
        <w:t>. Nel ventaglio:</w:t>
      </w:r>
    </w:p>
    <w:p w14:paraId="243613CC" w14:textId="77777777" w:rsidR="005D6043" w:rsidRDefault="00A3732B">
      <w:pPr>
        <w:keepNext/>
        <w:spacing w:before="60" w:after="80"/>
        <w:ind w:left="255"/>
      </w:pPr>
      <m:oMathPara>
        <m:oMath>
          <m:r>
            <m:t>r=</m:t>
          </m:r>
          <m:sSub>
            <m:e>
              <m:r>
                <m:t>r</m:t>
              </m:r>
            </m:e>
            <m:sub>
              <m:r>
                <m:t>0</m:t>
              </m:r>
            </m:sub>
          </m:sSub>
          <m:sSup>
            <m:e>
              <m:r>
                <m:t>e</m:t>
              </m:r>
            </m:e>
            <m:sup>
              <m:r>
                <m:t>θ</m:t>
              </m:r>
              <m:r>
                <m:rPr>
                  <m:sty m:val="p"/>
                </m:rPr>
                <m:t>tan</m:t>
              </m:r>
              <m:r>
                <m:t>φ</m:t>
              </m:r>
            </m:sup>
          </m:sSup>
        </m:oMath>
      </m:oMathPara>
    </w:p>
    <w:p w14:paraId="49A2361A" w14:textId="77777777" w:rsidR="005D6043" w:rsidRDefault="00A3732B">
      <w:pPr>
        <w:keepNext/>
        <w:spacing w:before="60" w:after="80"/>
        <w:ind w:left="255"/>
      </w:pPr>
      <m:oMathPara>
        <m:oMath>
          <m:sSub>
            <m:e>
              <m:r>
                <m:t>r</m:t>
              </m:r>
            </m:e>
            <m:sub>
              <m:r>
                <m:t>0</m:t>
              </m:r>
            </m:sub>
          </m:sSub>
          <m:r>
            <m:t>=</m:t>
          </m:r>
          <m:f>
            <m:fPr>
              <m:type m:val="bar"/>
            </m:fPr>
            <m:num>
              <m:sSup>
                <m:e>
                  <m:r>
                    <m:t>B</m:t>
                  </m:r>
                </m:e>
                <m:sup>
                  <m:r>
                    <m:t>′</m:t>
                  </m:r>
                </m:sup>
              </m:sSup>
            </m:num>
            <m:den>
              <m:r>
                <m:t>2</m:t>
              </m:r>
              <m:r>
                <m:rPr>
                  <m:sty m:val="p"/>
                </m:rPr>
                <m:t>cos</m:t>
              </m:r>
              <m:r>
                <m:t>α</m:t>
              </m:r>
            </m:den>
          </m:f>
        </m:oMath>
      </m:oMathPara>
    </w:p>
    <w:p w14:paraId="6F0257BD" w14:textId="77777777" w:rsidR="005D6043" w:rsidRDefault="00A3732B">
      <w:pPr>
        <w:spacing w:before="60" w:after="80"/>
        <w:ind w:left="255"/>
      </w:pPr>
      <m:oMathPara>
        <m:oMath>
          <m:r>
            <m:t>0≤θ≤π/2</m:t>
          </m:r>
        </m:oMath>
      </m:oMathPara>
    </w:p>
    <w:p w14:paraId="47ECD4C3" w14:textId="77777777" w:rsidR="005D6043" w:rsidRDefault="00A3732B">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14:paraId="63AB1448" w14:textId="77777777" w:rsidR="005D6043" w:rsidRDefault="00A3732B">
      <w:pPr>
        <w:pStyle w:val="Titolo2"/>
        <w:keepNext/>
        <w:spacing w:after="140"/>
      </w:pPr>
      <w:bookmarkStart w:id="340" w:name="_Toc244140120"/>
      <w:r>
        <w:t>Limiti e riferimenti tecnici</w:t>
      </w:r>
      <w:bookmarkEnd w:id="340"/>
    </w:p>
    <w:p w14:paraId="3535E706" w14:textId="77777777" w:rsidR="005D6043" w:rsidRDefault="00A3732B">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14:paraId="6FEC94FD" w14:textId="77777777" w:rsidR="005D6043" w:rsidRDefault="00A3732B">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14:paraId="621C9682" w14:textId="77777777" w:rsidR="005D6043" w:rsidRDefault="00A3732B">
      <w:pPr>
        <w:pStyle w:val="Titolo1"/>
        <w:keepNext/>
        <w:spacing w:after="140"/>
      </w:pPr>
      <w:bookmarkStart w:id="341" w:name="_Toc244140121"/>
      <w:r>
        <w:t>Reologia del calcestruzzo</w:t>
      </w:r>
      <w:bookmarkEnd w:id="341"/>
    </w:p>
    <w:p w14:paraId="7DC6E8F1" w14:textId="77777777" w:rsidR="005D6043" w:rsidRDefault="00A3732B">
      <w:pPr>
        <w:spacing w:after="140"/>
      </w:pPr>
      <w:r>
        <w:t xml:space="preserve">Lo strumento considera viscosità lineare e maturazione del modulo secante del calcestruzzo ordinario secondo EN 1992-1-1:2004, §§3.1.2, 3.1.3(3), 3.1.4 e allegato B. </w:t>
      </w:r>
      <w:r>
        <w:lastRenderedPageBreak/>
        <w:t>L'umidità è costante e la temperatura di riferimento è 20 °C. L'età è misurata dal getto; si considera una sola età di applicazione del carico. Ritiro, storie termiche e variazioni del carico non fanno parte di questo calcolo.</w:t>
      </w:r>
    </w:p>
    <w:p w14:paraId="52E35F15" w14:textId="77777777" w:rsidR="005D6043" w:rsidRDefault="00A3732B">
      <w:pPr>
        <w:pStyle w:val="Titolo2"/>
        <w:keepNext/>
        <w:spacing w:after="140"/>
      </w:pPr>
      <w:bookmarkStart w:id="342" w:name="_Toc244140122"/>
      <w:r>
        <w:t>Coefficiente di viscosità e limite analitico</w:t>
      </w:r>
      <w:bookmarkEnd w:id="342"/>
    </w:p>
    <w:p w14:paraId="77C39A71" w14:textId="77777777" w:rsidR="005D6043" w:rsidRDefault="00A3732B">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m:t>
              </m:r>
              <m:r>
                <m:t>,</m:t>
              </m:r>
              <m:r>
                <m:t>3</m:t>
              </m:r>
            </m:sup>
          </m:sSup>
        </m:oMath>
      </m:oMathPara>
    </w:p>
    <w:p w14:paraId="2608DDE2" w14:textId="77777777" w:rsidR="005D6043" w:rsidRDefault="00A3732B">
      <w:pPr>
        <w:spacing w:after="140"/>
      </w:pPr>
      <w:r>
        <w:t>L'espressione vale per t maggiore di t₀; prima del carico il coefficiente è zero. Il limite è analitico, indipendente dall'età finale scelta per il grafico:</w:t>
      </w:r>
    </w:p>
    <w:p w14:paraId="3D34F241" w14:textId="77777777" w:rsidR="005D6043" w:rsidRDefault="00A3732B">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14:paraId="333E8892" w14:textId="77777777" w:rsidR="005D6043" w:rsidRDefault="00A3732B">
      <w:pPr>
        <w:spacing w:after="140"/>
      </w:pPr>
      <w:r>
        <w:t xml:space="preserve">I fattori di umidità, resistenza, dimensione nominale e sviluppo temporale sono quelli delle espressioni B.2–B.9. La resistenza media a 28 giorni è </w:t>
      </w:r>
      <m:oMath>
        <m:sSub>
          <m:e>
            <m:r>
              <m:t>f</m:t>
            </m:r>
          </m:e>
          <m:sub>
            <m:r>
              <m:t>cm</m:t>
            </m:r>
          </m:sub>
        </m:sSub>
        <m:r>
          <m:t>=</m:t>
        </m:r>
        <m:sSub>
          <m:e>
            <m:r>
              <m:t>f</m:t>
            </m:r>
          </m:e>
          <m:sub>
            <m:r>
              <m:t>ck</m:t>
            </m:r>
          </m:sub>
        </m:sSub>
        <m:r>
          <m:t>+8</m:t>
        </m:r>
      </m:oMath>
      <w:r>
        <w:t xml:space="preserve"> MPa. La dimensione nominale </w:t>
      </w:r>
      <m:oMath>
        <m:sSub>
          <m:e>
            <m:r>
              <m:t>h</m:t>
            </m:r>
          </m:e>
          <m:sub>
            <m:r>
              <m:t>0</m:t>
            </m:r>
          </m:sub>
        </m:sSub>
        <m:r>
          <m:t>=2</m:t>
        </m:r>
        <m:sSub>
          <m:e>
            <m:r>
              <m:t>A</m:t>
            </m:r>
          </m:e>
          <m:sub>
            <m:r>
              <m:t>c</m:t>
            </m:r>
          </m:sub>
        </m:sSub>
        <m:r>
          <m:t>/u</m:t>
        </m:r>
      </m:oMath>
      <w:r>
        <w:t xml:space="preserve"> usa area di calcestruzzo e perimetro esposto all'essiccamento, con unità coerenti. La correzione dell'età di carico per il cemento è:</w:t>
      </w:r>
    </w:p>
    <w:p w14:paraId="010A2488" w14:textId="77777777" w:rsidR="005D6043" w:rsidRDefault="00A3732B">
      <w:pPr>
        <w:spacing w:before="60" w:after="80"/>
        <w:ind w:left="255"/>
      </w:pPr>
      <m:oMathPara>
        <m:oMath>
          <m:sSub>
            <m:e>
              <m:r>
                <m:t>t</m:t>
              </m:r>
            </m:e>
            <m:sub>
              <m:r>
                <m:t>0,adj</m:t>
              </m:r>
            </m:sub>
          </m:sSub>
          <m:r>
            <m:t>=max</m:t>
          </m:r>
          <m:d>
            <m:dPr>
              <m:sepChr m:val=","/>
            </m:dPr>
            <m:e>
              <m:r>
                <m:t>0</m:t>
              </m:r>
              <m:r>
                <m:t>,</m:t>
              </m:r>
              <m:r>
                <m:t>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m:t>
                              </m:r>
                              <m:r>
                                <m:t>,</m:t>
                              </m:r>
                              <m:r>
                                <m:t>2</m:t>
                              </m:r>
                            </m:sup>
                          </m:sSubSup>
                        </m:den>
                      </m:f>
                    </m:e>
                  </m:d>
                </m:e>
                <m:sup>
                  <m:r>
                    <m:t>α</m:t>
                  </m:r>
                </m:sup>
              </m:sSup>
            </m:e>
          </m:d>
        </m:oMath>
      </m:oMathPara>
    </w:p>
    <w:p w14:paraId="7D282090" w14:textId="77777777" w:rsidR="005D6043" w:rsidRDefault="00A3732B">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w:t>
      </w:r>
      <m:oMath>
        <m:r>
          <m:t>t−</m:t>
        </m:r>
        <m:sSub>
          <m:e>
            <m:r>
              <m:t>t</m:t>
            </m:r>
          </m:e>
          <m:sub>
            <m:r>
              <m:t>0</m:t>
            </m:r>
          </m:sub>
        </m:sSub>
      </m:oMath>
      <w:r>
        <w:t xml:space="preserve"> resta cronologica. Il coefficiente </w:t>
      </w:r>
      <m:oMath>
        <m:r>
          <m:t>φ</m:t>
        </m:r>
      </m:oMath>
      <w:r>
        <w:t xml:space="preserve"> è riferito al modulo tangente </w:t>
      </w:r>
      <m:oMath>
        <m:sSub>
          <m:e>
            <m:r>
              <m:t>E</m:t>
            </m:r>
          </m:e>
          <m:sub>
            <m:r>
              <m:t>c</m:t>
            </m:r>
          </m:sub>
        </m:sSub>
        <m:r>
          <m:t>=1</m:t>
        </m:r>
        <m:r>
          <m:t>,</m:t>
        </m:r>
        <m:r>
          <m:t>05</m:t>
        </m:r>
        <m:sSub>
          <m:e>
            <m:r>
              <m:t>E</m:t>
            </m:r>
          </m:e>
          <m:sub>
            <m:r>
              <m:t>cm,28</m:t>
            </m:r>
          </m:sub>
        </m:sSub>
      </m:oMath>
      <w:r>
        <w:t>. L'espressione non restituisce direttamente una deformazione: nel campo lineare, la deformazione viscosa dipende anche dalla tensione e dal modulo di riferimento.</w:t>
      </w:r>
    </w:p>
    <w:p w14:paraId="07762622" w14:textId="77777777" w:rsidR="005D6043" w:rsidRDefault="00A3732B">
      <w:pPr>
        <w:pStyle w:val="Titolo2"/>
        <w:keepNext/>
        <w:spacing w:after="140"/>
      </w:pPr>
      <w:bookmarkStart w:id="343" w:name="_Toc244140123"/>
      <w:r>
        <w:t>Maturazione del modulo elastico</w:t>
      </w:r>
      <w:bookmarkEnd w:id="343"/>
    </w:p>
    <w:p w14:paraId="5AA1A211" w14:textId="77777777" w:rsidR="005D6043" w:rsidRDefault="00A3732B">
      <w:pPr>
        <w:spacing w:after="140"/>
      </w:pPr>
      <w:r>
        <w:t>Il modulo secante riusa la legge di maturazione del materiale:</w:t>
      </w:r>
    </w:p>
    <w:p w14:paraId="05D35D77" w14:textId="77777777" w:rsidR="005D6043" w:rsidRDefault="00A3732B">
      <w:pPr>
        <w:keepNext/>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oMath>
      </m:oMathPara>
    </w:p>
    <w:p w14:paraId="18B5584D" w14:textId="77777777" w:rsidR="005D6043" w:rsidRDefault="00A3732B">
      <w:pPr>
        <w:spacing w:before="60" w:after="80"/>
        <w:ind w:left="255"/>
      </w:pPr>
      <m:oMathPara>
        <m:oMath>
          <m:sSub>
            <m:e>
              <m:r>
                <m:t>f</m:t>
              </m:r>
            </m:e>
            <m:sub>
              <m:r>
                <m:t>cm</m:t>
              </m:r>
            </m:sub>
          </m:sSub>
          <m:r>
            <m:t>(t)=</m:t>
          </m:r>
          <m:sSub>
            <m:e>
              <m:r>
                <m:t>β</m:t>
              </m:r>
            </m:e>
            <m:sub>
              <m:r>
                <m:t>cc</m:t>
              </m:r>
            </m:sub>
          </m:sSub>
          <m:r>
            <m:t>(t)</m:t>
          </m:r>
          <m:sSub>
            <m:e>
              <m:r>
                <m:t>f</m:t>
              </m:r>
            </m:e>
            <m:sub>
              <m:r>
                <m:t>cm</m:t>
              </m:r>
            </m:sub>
          </m:sSub>
        </m:oMath>
      </m:oMathPara>
    </w:p>
    <w:p w14:paraId="0009530D" w14:textId="77777777" w:rsidR="005D6043" w:rsidRDefault="00A3732B">
      <w:pPr>
        <w:keepNext/>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m:t>
              </m:r>
              <m:r>
                <m:t>,</m:t>
              </m:r>
              <m:r>
                <m:t>3</m:t>
              </m:r>
            </m:sup>
          </m:sSup>
          <m:sSub>
            <m:e>
              <m:r>
                <m:t>E</m:t>
              </m:r>
            </m:e>
            <m:sub>
              <m:r>
                <m:t>cm,28</m:t>
              </m:r>
            </m:sub>
          </m:sSub>
        </m:oMath>
      </m:oMathPara>
    </w:p>
    <w:p w14:paraId="00C3BB5F" w14:textId="77777777" w:rsidR="005D6043" w:rsidRDefault="00A3732B">
      <w:pPr>
        <w:spacing w:before="60" w:after="80"/>
        <w:ind w:left="255"/>
      </w:pPr>
      <m:oMathPara>
        <m:oMath>
          <m:sSub>
            <m:e>
              <m:r>
                <m:t>k</m:t>
              </m:r>
            </m:e>
            <m:sub>
              <m:r>
                <m:t>E</m:t>
              </m:r>
            </m:sub>
          </m:sSub>
          <m:r>
            <m:t>(t)=</m:t>
          </m:r>
          <m:f>
            <m:fPr>
              <m:type m:val="bar"/>
            </m:fPr>
            <m:num>
              <m:sSub>
                <m:e>
                  <m:r>
                    <m:t>E</m:t>
                  </m:r>
                </m:e>
                <m:sub>
                  <m:r>
                    <m:t>cm</m:t>
                  </m:r>
                </m:sub>
              </m:sSub>
              <m:r>
                <m:t>(t)</m:t>
              </m:r>
            </m:num>
            <m:den>
              <m:sSub>
                <m:e>
                  <m:r>
                    <m:t>E</m:t>
                  </m:r>
                </m:e>
                <m:sub>
                  <m:r>
                    <m:t>cm,28</m:t>
                  </m:r>
                </m:sub>
              </m:sSub>
            </m:den>
          </m:f>
        </m:oMath>
      </m:oMathPara>
    </w:p>
    <w:p w14:paraId="6FF7CDFA" w14:textId="77777777" w:rsidR="005D6043" w:rsidRDefault="00A3732B">
      <w:pPr>
        <w:spacing w:after="140"/>
      </w:pPr>
      <w:r>
        <w:t xml:space="preserve">Il coefficiente s vale 0,38, 0,25 e 0,20 rispettivamente per cemento S, N e R. Si usa il modulo nominale del materiale EN 1992 con aggregato di riferimento; la finestra non introduce una correzione per il tipo di aggregato. A 28 giorni </w:t>
      </w:r>
      <m:oMath>
        <m:sSub>
          <m:e>
            <m:r>
              <m:t>k</m:t>
            </m:r>
          </m:e>
          <m:sub>
            <m:r>
              <m:t>E</m:t>
            </m:r>
          </m:sub>
        </m:sSub>
        <m:r>
          <m:t>=1</m:t>
        </m:r>
      </m:oMath>
      <w:r>
        <w:t>. Il rapporto può superare 1 alle età successive e non rappresenta un fattore di riduzione per viscosità. La resistenza e il modulo nel tempo non sono intercambiabili con la legge di deformazione differita.</w:t>
      </w:r>
    </w:p>
    <w:p w14:paraId="10A5EC99" w14:textId="77777777" w:rsidR="005D6043" w:rsidRDefault="00A3732B">
      <w:pPr>
        <w:pStyle w:val="Titolo2"/>
        <w:keepNext/>
        <w:spacing w:after="140"/>
      </w:pPr>
      <w:bookmarkStart w:id="344" w:name="_Toc244140124"/>
      <w:r>
        <w:lastRenderedPageBreak/>
        <w:t>Esempio e campo di applicazione</w:t>
      </w:r>
      <w:bookmarkEnd w:id="344"/>
    </w:p>
    <w:p w14:paraId="4872600E" w14:textId="77777777" w:rsidR="005D6043" w:rsidRDefault="00A3732B">
      <w:pPr>
        <w:spacing w:after="140"/>
      </w:pPr>
      <w:r>
        <w:t xml:space="preserve">Con fck = 25 MPa, cemento N, RH = 50 %, h₀ = 200 mm e t₀ = 7 giorni, un riferimento indipendente dà </w:t>
      </w:r>
      <m:oMath>
        <m:sSub>
          <m:e>
            <m:r>
              <m:t>φ</m:t>
            </m:r>
          </m:e>
          <m:sub>
            <m:r>
              <m:t>∞</m:t>
            </m:r>
          </m:sub>
        </m:sSub>
        <m:r>
          <m:t>=3</m:t>
        </m:r>
        <m:r>
          <m:t>,</m:t>
        </m:r>
        <m:r>
          <m:t>4427042105</m:t>
        </m:r>
      </m:oMath>
      <w:r>
        <w:t xml:space="preserve"> ed </w:t>
      </w:r>
      <m:oMath>
        <m:sSub>
          <m:e>
            <m:r>
              <m:t>E</m:t>
            </m:r>
          </m:e>
          <m:sub>
            <m:r>
              <m:t>cm,28</m:t>
            </m:r>
          </m:sub>
        </m:sSub>
        <m:r>
          <m:t>=31475</m:t>
        </m:r>
        <m:r>
          <m:t>,</m:t>
        </m:r>
        <m:r>
          <m:t>806210</m:t>
        </m:r>
      </m:oMath>
      <w:r>
        <w:t xml:space="preserve">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D6043" w14:paraId="4ABF9426" w14:textId="77777777">
        <w:trPr>
          <w:cantSplit/>
          <w:tblHeader/>
          <w:jc w:val="center"/>
        </w:trPr>
        <w:tc>
          <w:tcPr>
            <w:tcW w:w="3969" w:type="dxa"/>
            <w:shd w:val="clear" w:color="auto" w:fill="E7E6E6"/>
            <w:tcMar>
              <w:top w:w="90" w:type="dxa"/>
              <w:left w:w="90" w:type="dxa"/>
              <w:bottom w:w="90" w:type="dxa"/>
              <w:right w:w="90" w:type="dxa"/>
            </w:tcMar>
            <w:vAlign w:val="center"/>
          </w:tcPr>
          <w:p w14:paraId="66DBD4F2" w14:textId="77777777" w:rsidR="005D6043" w:rsidRDefault="00A3732B">
            <w:pPr>
              <w:spacing w:before="20" w:after="20"/>
              <w:jc w:val="left"/>
            </w:pPr>
            <w:r>
              <w:rPr>
                <w:b/>
                <w:sz w:val="21"/>
              </w:rPr>
              <w:t>Età t in giorni</w:t>
            </w:r>
          </w:p>
        </w:tc>
        <w:tc>
          <w:tcPr>
            <w:tcW w:w="1814" w:type="dxa"/>
            <w:shd w:val="clear" w:color="auto" w:fill="E7E6E6"/>
            <w:tcMar>
              <w:top w:w="90" w:type="dxa"/>
              <w:left w:w="90" w:type="dxa"/>
              <w:bottom w:w="90" w:type="dxa"/>
              <w:right w:w="90" w:type="dxa"/>
            </w:tcMar>
            <w:vAlign w:val="center"/>
          </w:tcPr>
          <w:p w14:paraId="1A853C48" w14:textId="77777777" w:rsidR="005D6043" w:rsidRDefault="00A3732B">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14:paraId="04664D02" w14:textId="77777777" w:rsidR="005D6043" w:rsidRDefault="00A3732B">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14:paraId="63A4F7B4" w14:textId="77777777" w:rsidR="005D6043" w:rsidRDefault="00A3732B">
            <w:pPr>
              <w:spacing w:before="20" w:after="20"/>
              <w:jc w:val="center"/>
            </w:pPr>
            <w:r>
              <w:rPr>
                <w:b/>
                <w:sz w:val="21"/>
              </w:rPr>
              <w:t>Ecm(t) / Ecm,28</w:t>
            </w:r>
          </w:p>
        </w:tc>
      </w:tr>
      <w:tr w:rsidR="005D6043" w14:paraId="3BCE9B63" w14:textId="77777777">
        <w:trPr>
          <w:cantSplit/>
          <w:jc w:val="center"/>
        </w:trPr>
        <w:tc>
          <w:tcPr>
            <w:tcW w:w="3969" w:type="dxa"/>
            <w:tcMar>
              <w:top w:w="90" w:type="dxa"/>
              <w:left w:w="90" w:type="dxa"/>
              <w:bottom w:w="90" w:type="dxa"/>
              <w:right w:w="90" w:type="dxa"/>
            </w:tcMar>
            <w:vAlign w:val="center"/>
          </w:tcPr>
          <w:p w14:paraId="32A354E4" w14:textId="77777777" w:rsidR="005D6043" w:rsidRDefault="00A3732B">
            <w:pPr>
              <w:spacing w:before="20" w:after="20"/>
              <w:jc w:val="left"/>
            </w:pPr>
            <w:r>
              <w:rPr>
                <w:sz w:val="21"/>
              </w:rPr>
              <w:t>0,5</w:t>
            </w:r>
          </w:p>
        </w:tc>
        <w:tc>
          <w:tcPr>
            <w:tcW w:w="1814" w:type="dxa"/>
            <w:tcMar>
              <w:top w:w="90" w:type="dxa"/>
              <w:left w:w="90" w:type="dxa"/>
              <w:bottom w:w="90" w:type="dxa"/>
              <w:right w:w="90" w:type="dxa"/>
            </w:tcMar>
            <w:vAlign w:val="center"/>
          </w:tcPr>
          <w:p w14:paraId="3EFC7590" w14:textId="77777777" w:rsidR="005D6043" w:rsidRDefault="00A3732B">
            <w:pPr>
              <w:spacing w:before="20" w:after="20"/>
              <w:jc w:val="center"/>
            </w:pPr>
            <w:r>
              <w:rPr>
                <w:sz w:val="21"/>
              </w:rPr>
              <w:t>0</w:t>
            </w:r>
          </w:p>
        </w:tc>
        <w:tc>
          <w:tcPr>
            <w:tcW w:w="1814" w:type="dxa"/>
            <w:tcMar>
              <w:top w:w="90" w:type="dxa"/>
              <w:left w:w="90" w:type="dxa"/>
              <w:bottom w:w="90" w:type="dxa"/>
              <w:right w:w="90" w:type="dxa"/>
            </w:tcMar>
            <w:vAlign w:val="center"/>
          </w:tcPr>
          <w:p w14:paraId="7636DAC5" w14:textId="77777777" w:rsidR="005D6043" w:rsidRDefault="00A3732B">
            <w:pPr>
              <w:spacing w:before="20" w:after="20"/>
              <w:jc w:val="center"/>
            </w:pPr>
            <w:r>
              <w:rPr>
                <w:sz w:val="21"/>
              </w:rPr>
              <w:t>19355,383269</w:t>
            </w:r>
          </w:p>
        </w:tc>
        <w:tc>
          <w:tcPr>
            <w:tcW w:w="2041" w:type="dxa"/>
            <w:tcMar>
              <w:top w:w="90" w:type="dxa"/>
              <w:left w:w="90" w:type="dxa"/>
              <w:bottom w:w="90" w:type="dxa"/>
              <w:right w:w="90" w:type="dxa"/>
            </w:tcMar>
            <w:vAlign w:val="center"/>
          </w:tcPr>
          <w:p w14:paraId="3173A005" w14:textId="77777777" w:rsidR="005D6043" w:rsidRDefault="00A3732B">
            <w:pPr>
              <w:spacing w:before="20" w:after="20"/>
              <w:jc w:val="center"/>
            </w:pPr>
            <w:r>
              <w:rPr>
                <w:sz w:val="21"/>
              </w:rPr>
              <w:t>0,614929</w:t>
            </w:r>
          </w:p>
        </w:tc>
      </w:tr>
      <w:tr w:rsidR="005D6043" w14:paraId="250B8681" w14:textId="77777777">
        <w:trPr>
          <w:cantSplit/>
          <w:jc w:val="center"/>
        </w:trPr>
        <w:tc>
          <w:tcPr>
            <w:tcW w:w="3969" w:type="dxa"/>
            <w:tcMar>
              <w:top w:w="90" w:type="dxa"/>
              <w:left w:w="90" w:type="dxa"/>
              <w:bottom w:w="90" w:type="dxa"/>
              <w:right w:w="90" w:type="dxa"/>
            </w:tcMar>
            <w:vAlign w:val="center"/>
          </w:tcPr>
          <w:p w14:paraId="002BE7F4" w14:textId="77777777" w:rsidR="005D6043" w:rsidRDefault="00A3732B">
            <w:pPr>
              <w:spacing w:before="20" w:after="20"/>
              <w:jc w:val="left"/>
            </w:pPr>
            <w:r>
              <w:rPr>
                <w:sz w:val="21"/>
              </w:rPr>
              <w:t>7</w:t>
            </w:r>
          </w:p>
        </w:tc>
        <w:tc>
          <w:tcPr>
            <w:tcW w:w="1814" w:type="dxa"/>
            <w:tcMar>
              <w:top w:w="90" w:type="dxa"/>
              <w:left w:w="90" w:type="dxa"/>
              <w:bottom w:w="90" w:type="dxa"/>
              <w:right w:w="90" w:type="dxa"/>
            </w:tcMar>
            <w:vAlign w:val="center"/>
          </w:tcPr>
          <w:p w14:paraId="2F6E3DF4" w14:textId="77777777" w:rsidR="005D6043" w:rsidRDefault="00A3732B">
            <w:pPr>
              <w:spacing w:before="20" w:after="20"/>
              <w:jc w:val="center"/>
            </w:pPr>
            <w:r>
              <w:rPr>
                <w:sz w:val="21"/>
              </w:rPr>
              <w:t>0</w:t>
            </w:r>
          </w:p>
        </w:tc>
        <w:tc>
          <w:tcPr>
            <w:tcW w:w="1814" w:type="dxa"/>
            <w:tcMar>
              <w:top w:w="90" w:type="dxa"/>
              <w:left w:w="90" w:type="dxa"/>
              <w:bottom w:w="90" w:type="dxa"/>
              <w:right w:w="90" w:type="dxa"/>
            </w:tcMar>
            <w:vAlign w:val="center"/>
          </w:tcPr>
          <w:p w14:paraId="334B89F7" w14:textId="77777777" w:rsidR="005D6043" w:rsidRDefault="00A3732B">
            <w:pPr>
              <w:spacing w:before="20" w:after="20"/>
              <w:jc w:val="center"/>
            </w:pPr>
            <w:r>
              <w:rPr>
                <w:sz w:val="21"/>
              </w:rPr>
              <w:t>29201,474188</w:t>
            </w:r>
          </w:p>
        </w:tc>
        <w:tc>
          <w:tcPr>
            <w:tcW w:w="2041" w:type="dxa"/>
            <w:tcMar>
              <w:top w:w="90" w:type="dxa"/>
              <w:left w:w="90" w:type="dxa"/>
              <w:bottom w:w="90" w:type="dxa"/>
              <w:right w:w="90" w:type="dxa"/>
            </w:tcMar>
            <w:vAlign w:val="center"/>
          </w:tcPr>
          <w:p w14:paraId="73F8A62A" w14:textId="77777777" w:rsidR="005D6043" w:rsidRDefault="00A3732B">
            <w:pPr>
              <w:spacing w:before="20" w:after="20"/>
              <w:jc w:val="center"/>
            </w:pPr>
            <w:r>
              <w:rPr>
                <w:sz w:val="21"/>
              </w:rPr>
              <w:t>0,927743</w:t>
            </w:r>
          </w:p>
        </w:tc>
      </w:tr>
      <w:tr w:rsidR="005D6043" w14:paraId="72313EA7" w14:textId="77777777">
        <w:trPr>
          <w:cantSplit/>
          <w:jc w:val="center"/>
        </w:trPr>
        <w:tc>
          <w:tcPr>
            <w:tcW w:w="3969" w:type="dxa"/>
            <w:tcMar>
              <w:top w:w="90" w:type="dxa"/>
              <w:left w:w="90" w:type="dxa"/>
              <w:bottom w:w="90" w:type="dxa"/>
              <w:right w:w="90" w:type="dxa"/>
            </w:tcMar>
            <w:vAlign w:val="center"/>
          </w:tcPr>
          <w:p w14:paraId="4633D669" w14:textId="77777777" w:rsidR="005D6043" w:rsidRDefault="00A3732B">
            <w:pPr>
              <w:spacing w:before="20" w:after="20"/>
              <w:jc w:val="left"/>
            </w:pPr>
            <w:r>
              <w:rPr>
                <w:sz w:val="21"/>
              </w:rPr>
              <w:t>17</w:t>
            </w:r>
          </w:p>
        </w:tc>
        <w:tc>
          <w:tcPr>
            <w:tcW w:w="1814" w:type="dxa"/>
            <w:tcMar>
              <w:top w:w="90" w:type="dxa"/>
              <w:left w:w="90" w:type="dxa"/>
              <w:bottom w:w="90" w:type="dxa"/>
              <w:right w:w="90" w:type="dxa"/>
            </w:tcMar>
            <w:vAlign w:val="center"/>
          </w:tcPr>
          <w:p w14:paraId="4DB541ED" w14:textId="77777777" w:rsidR="005D6043" w:rsidRDefault="00A3732B">
            <w:pPr>
              <w:spacing w:before="20" w:after="20"/>
              <w:jc w:val="center"/>
            </w:pPr>
            <w:r>
              <w:rPr>
                <w:sz w:val="21"/>
              </w:rPr>
              <w:t>1,029049</w:t>
            </w:r>
          </w:p>
        </w:tc>
        <w:tc>
          <w:tcPr>
            <w:tcW w:w="1814" w:type="dxa"/>
            <w:tcMar>
              <w:top w:w="90" w:type="dxa"/>
              <w:left w:w="90" w:type="dxa"/>
              <w:bottom w:w="90" w:type="dxa"/>
              <w:right w:w="90" w:type="dxa"/>
            </w:tcMar>
            <w:vAlign w:val="center"/>
          </w:tcPr>
          <w:p w14:paraId="3DAEFB63" w14:textId="77777777" w:rsidR="005D6043" w:rsidRDefault="00A3732B">
            <w:pPr>
              <w:spacing w:before="20" w:after="20"/>
              <w:jc w:val="center"/>
            </w:pPr>
            <w:r>
              <w:rPr>
                <w:sz w:val="21"/>
              </w:rPr>
              <w:t>30813,898916</w:t>
            </w:r>
          </w:p>
        </w:tc>
        <w:tc>
          <w:tcPr>
            <w:tcW w:w="2041" w:type="dxa"/>
            <w:tcMar>
              <w:top w:w="90" w:type="dxa"/>
              <w:left w:w="90" w:type="dxa"/>
              <w:bottom w:w="90" w:type="dxa"/>
              <w:right w:w="90" w:type="dxa"/>
            </w:tcMar>
            <w:vAlign w:val="center"/>
          </w:tcPr>
          <w:p w14:paraId="7CEEDA14" w14:textId="77777777" w:rsidR="005D6043" w:rsidRDefault="00A3732B">
            <w:pPr>
              <w:spacing w:before="20" w:after="20"/>
              <w:jc w:val="center"/>
            </w:pPr>
            <w:r>
              <w:rPr>
                <w:sz w:val="21"/>
              </w:rPr>
              <w:t>0,978971</w:t>
            </w:r>
          </w:p>
        </w:tc>
      </w:tr>
      <w:tr w:rsidR="005D6043" w14:paraId="1D060835" w14:textId="77777777">
        <w:trPr>
          <w:cantSplit/>
          <w:jc w:val="center"/>
        </w:trPr>
        <w:tc>
          <w:tcPr>
            <w:tcW w:w="3969" w:type="dxa"/>
            <w:tcMar>
              <w:top w:w="90" w:type="dxa"/>
              <w:left w:w="90" w:type="dxa"/>
              <w:bottom w:w="90" w:type="dxa"/>
              <w:right w:w="90" w:type="dxa"/>
            </w:tcMar>
            <w:vAlign w:val="center"/>
          </w:tcPr>
          <w:p w14:paraId="663D8394" w14:textId="77777777" w:rsidR="005D6043" w:rsidRDefault="00A3732B">
            <w:pPr>
              <w:spacing w:before="20" w:after="20"/>
              <w:jc w:val="left"/>
            </w:pPr>
            <w:r>
              <w:rPr>
                <w:sz w:val="21"/>
              </w:rPr>
              <w:t>28</w:t>
            </w:r>
          </w:p>
        </w:tc>
        <w:tc>
          <w:tcPr>
            <w:tcW w:w="1814" w:type="dxa"/>
            <w:tcMar>
              <w:top w:w="90" w:type="dxa"/>
              <w:left w:w="90" w:type="dxa"/>
              <w:bottom w:w="90" w:type="dxa"/>
              <w:right w:w="90" w:type="dxa"/>
            </w:tcMar>
            <w:vAlign w:val="center"/>
          </w:tcPr>
          <w:p w14:paraId="60EDA8CB" w14:textId="77777777" w:rsidR="005D6043" w:rsidRDefault="00A3732B">
            <w:pPr>
              <w:spacing w:before="20" w:after="20"/>
              <w:jc w:val="center"/>
            </w:pPr>
            <w:r>
              <w:rPr>
                <w:sz w:val="21"/>
              </w:rPr>
              <w:t>1,278108</w:t>
            </w:r>
          </w:p>
        </w:tc>
        <w:tc>
          <w:tcPr>
            <w:tcW w:w="1814" w:type="dxa"/>
            <w:tcMar>
              <w:top w:w="90" w:type="dxa"/>
              <w:left w:w="90" w:type="dxa"/>
              <w:bottom w:w="90" w:type="dxa"/>
              <w:right w:w="90" w:type="dxa"/>
            </w:tcMar>
            <w:vAlign w:val="center"/>
          </w:tcPr>
          <w:p w14:paraId="18716065" w14:textId="77777777" w:rsidR="005D6043" w:rsidRDefault="00A3732B">
            <w:pPr>
              <w:spacing w:before="20" w:after="20"/>
              <w:jc w:val="center"/>
            </w:pPr>
            <w:r>
              <w:rPr>
                <w:sz w:val="21"/>
              </w:rPr>
              <w:t>31475,806210</w:t>
            </w:r>
          </w:p>
        </w:tc>
        <w:tc>
          <w:tcPr>
            <w:tcW w:w="2041" w:type="dxa"/>
            <w:tcMar>
              <w:top w:w="90" w:type="dxa"/>
              <w:left w:w="90" w:type="dxa"/>
              <w:bottom w:w="90" w:type="dxa"/>
              <w:right w:w="90" w:type="dxa"/>
            </w:tcMar>
            <w:vAlign w:val="center"/>
          </w:tcPr>
          <w:p w14:paraId="508BC4B4" w14:textId="77777777" w:rsidR="005D6043" w:rsidRDefault="00A3732B">
            <w:pPr>
              <w:spacing w:before="20" w:after="20"/>
              <w:jc w:val="center"/>
            </w:pPr>
            <w:r>
              <w:rPr>
                <w:sz w:val="21"/>
              </w:rPr>
              <w:t>1</w:t>
            </w:r>
          </w:p>
        </w:tc>
      </w:tr>
      <w:tr w:rsidR="005D6043" w14:paraId="3B8B6069" w14:textId="77777777">
        <w:trPr>
          <w:cantSplit/>
          <w:jc w:val="center"/>
        </w:trPr>
        <w:tc>
          <w:tcPr>
            <w:tcW w:w="3969" w:type="dxa"/>
            <w:tcMar>
              <w:top w:w="90" w:type="dxa"/>
              <w:left w:w="90" w:type="dxa"/>
              <w:bottom w:w="90" w:type="dxa"/>
              <w:right w:w="90" w:type="dxa"/>
            </w:tcMar>
            <w:vAlign w:val="center"/>
          </w:tcPr>
          <w:p w14:paraId="0B75926D" w14:textId="77777777" w:rsidR="005D6043" w:rsidRDefault="00A3732B">
            <w:pPr>
              <w:spacing w:before="20" w:after="20"/>
              <w:jc w:val="left"/>
            </w:pPr>
            <w:r>
              <w:rPr>
                <w:sz w:val="21"/>
              </w:rPr>
              <w:t>365</w:t>
            </w:r>
          </w:p>
        </w:tc>
        <w:tc>
          <w:tcPr>
            <w:tcW w:w="1814" w:type="dxa"/>
            <w:tcMar>
              <w:top w:w="90" w:type="dxa"/>
              <w:left w:w="90" w:type="dxa"/>
              <w:bottom w:w="90" w:type="dxa"/>
              <w:right w:w="90" w:type="dxa"/>
            </w:tcMar>
            <w:vAlign w:val="center"/>
          </w:tcPr>
          <w:p w14:paraId="387F29C7" w14:textId="77777777" w:rsidR="005D6043" w:rsidRDefault="00A3732B">
            <w:pPr>
              <w:spacing w:before="20" w:after="20"/>
              <w:jc w:val="center"/>
            </w:pPr>
            <w:r>
              <w:rPr>
                <w:sz w:val="21"/>
              </w:rPr>
              <w:t>2,603961</w:t>
            </w:r>
          </w:p>
        </w:tc>
        <w:tc>
          <w:tcPr>
            <w:tcW w:w="1814" w:type="dxa"/>
            <w:tcMar>
              <w:top w:w="90" w:type="dxa"/>
              <w:left w:w="90" w:type="dxa"/>
              <w:bottom w:w="90" w:type="dxa"/>
              <w:right w:w="90" w:type="dxa"/>
            </w:tcMar>
            <w:vAlign w:val="center"/>
          </w:tcPr>
          <w:p w14:paraId="01728A65" w14:textId="77777777" w:rsidR="005D6043" w:rsidRDefault="00A3732B">
            <w:pPr>
              <w:spacing w:before="20" w:after="20"/>
              <w:jc w:val="center"/>
            </w:pPr>
            <w:r>
              <w:rPr>
                <w:sz w:val="21"/>
              </w:rPr>
              <w:t>33229,779639</w:t>
            </w:r>
          </w:p>
        </w:tc>
        <w:tc>
          <w:tcPr>
            <w:tcW w:w="2041" w:type="dxa"/>
            <w:tcMar>
              <w:top w:w="90" w:type="dxa"/>
              <w:left w:w="90" w:type="dxa"/>
              <w:bottom w:w="90" w:type="dxa"/>
              <w:right w:w="90" w:type="dxa"/>
            </w:tcMar>
            <w:vAlign w:val="center"/>
          </w:tcPr>
          <w:p w14:paraId="2233E2AA" w14:textId="77777777" w:rsidR="005D6043" w:rsidRDefault="00A3732B">
            <w:pPr>
              <w:spacing w:before="20" w:after="20"/>
              <w:jc w:val="center"/>
            </w:pPr>
            <w:r>
              <w:rPr>
                <w:sz w:val="21"/>
              </w:rPr>
              <w:t>1,055724</w:t>
            </w:r>
          </w:p>
        </w:tc>
      </w:tr>
    </w:tbl>
    <w:p w14:paraId="6CFE7A84" w14:textId="77777777" w:rsidR="005D6043" w:rsidRDefault="005D6043"/>
    <w:p w14:paraId="79AEFE5B" w14:textId="77777777" w:rsidR="005D6043" w:rsidRDefault="00A3732B">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14:paraId="4960D22F" w14:textId="77777777" w:rsidR="005D6043" w:rsidRDefault="00A3732B">
      <w:pPr>
        <w:spacing w:after="140"/>
      </w:pPr>
      <w:r>
        <w:t>Le curve sono campionate solo per la rappresentazione; ogni lettura puntuale è valutata direttamente. La media, l'interpolazione grafica e la scala degli assi non alterano i valori calcolati. La procedura operativa (Wiki: Reologia del calcestruzzo) chiarisce come leggere e trasferire consapevolmente i risultati.</w:t>
      </w:r>
    </w:p>
    <w:p w14:paraId="226C28EC" w14:textId="77777777" w:rsidR="005D6043" w:rsidRDefault="00A3732B">
      <w:pPr>
        <w:pStyle w:val="Titolo2"/>
        <w:keepNext/>
        <w:spacing w:after="140"/>
      </w:pPr>
      <w:bookmarkStart w:id="345" w:name="_Toc244140125"/>
      <w:r>
        <w:t>Getti sottili nelle verifiche di sezione</w:t>
      </w:r>
      <w:bookmarkEnd w:id="345"/>
    </w:p>
    <w:p w14:paraId="2A6AA307" w14:textId="77777777" w:rsidR="005D6043" w:rsidRDefault="00A3732B">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14:paraId="57FD0D59" w14:textId="77777777" w:rsidR="005D6043" w:rsidRDefault="00A3732B">
      <w:pPr>
        <w:pStyle w:val="Titolo1"/>
        <w:keepNext/>
        <w:spacing w:after="140"/>
      </w:pPr>
      <w:bookmarkStart w:id="346" w:name="_Toc244140126"/>
      <w:r>
        <w:t>Risultati dei modelli per fasi</w:t>
      </w:r>
      <w:bookmarkEnd w:id="346"/>
    </w:p>
    <w:p w14:paraId="21F5E5F4" w14:textId="77777777" w:rsidR="005D6043" w:rsidRDefault="00A3732B">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14:paraId="71837437" w14:textId="77777777" w:rsidR="005D6043" w:rsidRDefault="00A3732B">
      <w:pPr>
        <w:pStyle w:val="Titolo2"/>
        <w:keepNext/>
        <w:spacing w:after="140"/>
      </w:pPr>
      <w:bookmarkStart w:id="347" w:name="_Toc244140127"/>
      <w:r>
        <w:lastRenderedPageBreak/>
        <w:t>Stato totale e incremento</w:t>
      </w:r>
      <w:bookmarkEnd w:id="347"/>
    </w:p>
    <w:p w14:paraId="5B0E531F" w14:textId="77777777" w:rsidR="005D6043" w:rsidRDefault="00A3732B">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14:paraId="4F97B0E4" w14:textId="77777777" w:rsidR="005D6043" w:rsidRDefault="00A3732B">
      <w:pPr>
        <w:spacing w:after="140"/>
      </w:pPr>
      <w:r>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14:paraId="0969F27F" w14:textId="77777777" w:rsidR="005D6043" w:rsidRDefault="00A3732B">
      <w:pPr>
        <w:pStyle w:val="Titolo2"/>
        <w:keepNext/>
        <w:spacing w:after="140"/>
      </w:pPr>
      <w:bookmarkStart w:id="348" w:name="_Toc244140128"/>
      <w:r>
        <w:t>Copertura e rappresentazione</w:t>
      </w:r>
      <w:bookmarkEnd w:id="348"/>
    </w:p>
    <w:p w14:paraId="4088B98B" w14:textId="77777777" w:rsidR="005D6043" w:rsidRDefault="00A3732B">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14:paraId="5842E74E" w14:textId="77777777" w:rsidR="005D6043" w:rsidRDefault="00A3732B">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14:paraId="19B08510" w14:textId="77777777" w:rsidR="005D6043" w:rsidRDefault="00A3732B">
      <w:pPr>
        <w:spacing w:after="140"/>
      </w:pPr>
      <w:r>
        <w:t>In questa versione la geometria completa è un contesto grafico; non è la ricostruzione del sistema resistente attivo nella fase. L'importazione non esegue un'analisi per fasi, non calcola viscosità o ritiro del modello e non aggiorna la rigidezza degli elementi. La finestra di reologia è uno strumento separato di supporto al progettista. Il confronto dei risultati stage con un modello reale rimane una verifica aperta; le prove disponibili riguardano identità, protocollo, unità, segni e conservazione dei dat</w:t>
      </w:r>
      <w:r>
        <w:t>i sintetici.</w:t>
      </w:r>
    </w:p>
    <w:p w14:paraId="23ED759B" w14:textId="77777777" w:rsidR="005D6043" w:rsidRDefault="00A3732B">
      <w:pPr>
        <w:pStyle w:val="Titolo1"/>
        <w:keepNext/>
        <w:spacing w:after="140"/>
      </w:pPr>
      <w:bookmarkStart w:id="349" w:name="_Toc244140129"/>
      <w:r>
        <w:t>Geometria e rappresentazione delle sezioni</w:t>
      </w:r>
      <w:bookmarkEnd w:id="349"/>
    </w:p>
    <w:p w14:paraId="67C57706" w14:textId="77777777" w:rsidR="005D6043" w:rsidRDefault="00A3732B">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14:paraId="1D741878" w14:textId="77777777" w:rsidR="005D6043" w:rsidRDefault="00A3732B">
      <w:pPr>
        <w:pStyle w:val="Titolo2"/>
        <w:keepNext/>
        <w:spacing w:after="140"/>
      </w:pPr>
      <w:bookmarkStart w:id="350" w:name="_Toc244140130"/>
      <w:r>
        <w:t>Riferimento locale e punto di inserimento</w:t>
      </w:r>
      <w:bookmarkEnd w:id="350"/>
    </w:p>
    <w:p w14:paraId="09DB6DAB" w14:textId="77777777" w:rsidR="005D6043" w:rsidRDefault="00A3732B">
      <w:pPr>
        <w:spacing w:after="140"/>
      </w:pPr>
      <w:r>
        <w:t xml:space="preserve">Il piano della sezione è rappresentato con gli assi locali Y e Z dell'asta. Le coordinate del contorno sono espresse in millimetri; la scena del modello usa metri. Il punto O identifica il riferimento dell'asta all'interno o all'esterno del contorno. L'estrusione utilizza le </w:t>
      </w:r>
      <w:r>
        <w:lastRenderedPageBreak/>
        <w:t>coordinate relative a O e la terna locale importata, quando disponibile. Il riferimento geometrico non coincide necessariamente con G, il baricentro.</w:t>
      </w:r>
    </w:p>
    <w:p w14:paraId="420AE3D5" w14:textId="77777777" w:rsidR="005D6043" w:rsidRDefault="00A3732B">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14:paraId="36D32A63" w14:textId="77777777" w:rsidR="005D6043" w:rsidRDefault="00A3732B">
      <w:pPr>
        <w:pStyle w:val="Titolo2"/>
        <w:keepNext/>
        <w:spacing w:after="140"/>
      </w:pPr>
      <w:bookmarkStart w:id="351" w:name="_Toc244140131"/>
      <w:r>
        <w:t>Sezioni composte e significato delle proprietà</w:t>
      </w:r>
      <w:bookmarkEnd w:id="351"/>
    </w:p>
    <w:p w14:paraId="5E0DE0CB" w14:textId="77777777" w:rsidR="005D6043" w:rsidRDefault="00A3732B">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14:paraId="5575BADD" w14:textId="77777777" w:rsidR="005D6043" w:rsidRDefault="00A3732B">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14:paraId="208E9870" w14:textId="77777777" w:rsidR="005D6043" w:rsidRDefault="00A3732B">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p w14:paraId="197AC699" w14:textId="77777777" w:rsidR="005D6043" w:rsidRDefault="00A3732B">
      <w:pPr>
        <w:pStyle w:val="Titolo1"/>
        <w:keepNext/>
        <w:spacing w:after="140"/>
      </w:pPr>
      <w:bookmarkStart w:id="352" w:name="_Toc244140132"/>
      <w:r>
        <w:t>Analisi per fasi delle paratie</w:t>
      </w:r>
      <w:bookmarkEnd w:id="352"/>
    </w:p>
    <w:p w14:paraId="1621A11E" w14:textId="77777777" w:rsidR="005D6043" w:rsidRDefault="00A3732B">
      <w:pPr>
        <w:spacing w:after="140"/>
      </w:pPr>
      <w:r>
        <w:t>L'anteprima grafica della sezione legge gli input del caso e della fase selezionati. Rappresenta le quote verticali e ritaglia gli strati alla quota corrente del terreno; mostra soltanto i sostegni e le azioni esplicitamente appartenenti alla fase. Non integra pressioni, non calcola deformazioni e non trasferisce risultati fra storie indipendenti. La geometria resta modificabile nello stesso pannello che mostra il disegno.</w:t>
      </w:r>
    </w:p>
    <w:p w14:paraId="232EC4F5" w14:textId="77777777" w:rsidR="005D6043" w:rsidRDefault="00A3732B">
      <w:pPr>
        <w:spacing w:after="140"/>
      </w:pPr>
      <w:r>
        <w:t xml:space="preserve">Spessore grafico della parete, lunghezza dei sostegni e lunghezza delle frecce sono simbolici. L'angolo del sostegno orienta un simbolo e non ne determina la lunghezza fisica. La linea d'acqua del modello è un livello assegnato: con filtrazione FEM identifica il carico idraulico imposto, non una superficie freatica ricostruita. Questi simboli non attestano l'applicabilità dei modelli di terreno, della fascia equivalente o delle verifiche strutturali. La validazione ingegneristica appartiene al calcolo GPC; </w:t>
      </w:r>
      <w:r>
        <w:t>il disegno segnala separatamente i dati geometrici non rappresentabili.</w:t>
      </w:r>
    </w:p>
    <w:p w14:paraId="5446A24D" w14:textId="77777777" w:rsidR="005D6043" w:rsidRDefault="00A3732B">
      <w:pPr>
        <w:spacing w:after="140"/>
      </w:pPr>
      <w:r>
        <w:t xml:space="preserve">Il modulo in sviluppo usa una trave piana di Eulero–Bernoulli a piccoli spostamenti, con rigidezza flessionale per tratti e due letti indipendenti di molle elastoplastiche. Questa </w:t>
      </w:r>
      <w:r>
        <w:lastRenderedPageBreak/>
        <w:t>revisione descrive i metodi collaudati e il loro campo di validità. La parete è verticale, gli strati e i piani campagna sono orizzontali per ciascun lato; non si attribuisce al modello monodimensionale una risposta tridimensionale.</w:t>
      </w:r>
    </w:p>
    <w:p w14:paraId="34CD3FC3" w14:textId="77777777" w:rsidR="005D6043" w:rsidRDefault="00A3732B">
      <w:pPr>
        <w:pStyle w:val="Titolo2"/>
        <w:keepNext/>
        <w:spacing w:after="140"/>
      </w:pPr>
      <w:bookmarkStart w:id="353" w:name="_Toc244140133"/>
      <w:r>
        <w:t>Unità larghezza e convenzioni</w:t>
      </w:r>
      <w:bookmarkEnd w:id="353"/>
    </w:p>
    <w:p w14:paraId="4113E2DF" w14:textId="77777777" w:rsidR="005D6043" w:rsidRDefault="00A3732B">
      <w:pPr>
        <w:spacing w:after="140"/>
      </w:pPr>
      <w:r>
        <w:t xml:space="preserve">Le unità interne sono N, mm, MPa, N/mm³ e radianti. La quota z cresce verso l'alto, lo spostamento orizzontale è positivo verso destra. La larghezza b rappresentata dalla trave è esplicita. Una pressione p in MPa produce il carico lineare </w:t>
      </w:r>
      <m:oMath>
        <m:r>
          <m:t>p</m:t>
        </m:r>
        <m:r>
          <m:t>b</m:t>
        </m:r>
      </m:oMath>
      <w:r>
        <w:t xml:space="preserve"> in N/mm; l'integrazione con le funzioni di forma produce forze e coppie nodali generalizzate. Pressione, carico lineare e forza nodale non sono intercambiabili.</w:t>
      </w:r>
    </w:p>
    <w:p w14:paraId="32F36658" w14:textId="77777777" w:rsidR="005D6043" w:rsidRDefault="00A3732B">
      <w:pPr>
        <w:spacing w:after="140"/>
      </w:pPr>
      <w:r>
        <w:t>Per una fila unica di elementi identici, di interasse s, si adotta una ripartizione uniforme esplicitamente confermata:</w:t>
      </w:r>
    </w:p>
    <w:p w14:paraId="3EAA15EF" w14:textId="77777777" w:rsidR="005D6043" w:rsidRDefault="00A3732B">
      <w:pPr>
        <w:keepNext/>
        <w:spacing w:before="60" w:after="80"/>
        <w:ind w:left="255"/>
      </w:pPr>
      <m:oMathPara>
        <m:oMath>
          <m:d>
            <m:dPr>
              <m:sepChr m:val="="/>
              <m:endChr m:val=""/>
            </m:dPr>
            <m:e>
              <m:r>
                <m:t>E</m:t>
              </m:r>
              <m:r>
                <m:t>I</m:t>
              </m:r>
              <m:sSub>
                <m:e>
                  <m:r>
                    <m:t>)</m:t>
                  </m:r>
                </m:e>
                <m:sub>
                  <m:r>
                    <m:t>fascia</m:t>
                  </m:r>
                </m:sub>
              </m:sSub>
            </m:e>
            <m:e>
              <m:r>
                <m:t>E</m:t>
              </m:r>
              <m:sSub>
                <m:e>
                  <m:r>
                    <m:t>I</m:t>
                  </m:r>
                </m:e>
                <m:sub>
                  <m:r>
                    <m:t>elemento</m:t>
                  </m:r>
                </m:sub>
              </m:sSub>
              <m:f>
                <m:fPr>
                  <m:type m:val="bar"/>
                </m:fPr>
                <m:num>
                  <m:r>
                    <m:t>b</m:t>
                  </m:r>
                </m:num>
                <m:den>
                  <m:r>
                    <m:t>s</m:t>
                  </m:r>
                </m:den>
              </m:f>
            </m:e>
          </m:d>
        </m:oMath>
      </m:oMathPara>
    </w:p>
    <w:p w14:paraId="1E18551B" w14:textId="77777777" w:rsidR="005D6043" w:rsidRDefault="00A3732B">
      <w:pPr>
        <w:keepNext/>
        <w:spacing w:before="60" w:after="80"/>
        <w:ind w:left="255"/>
      </w:pPr>
      <m:oMathPara>
        <m:oMath>
          <m:sSub>
            <m:e>
              <m:d>
                <m:dPr>
                  <m:begChr m:val="{"/>
                  <m:sepChr m:val=""/>
                  <m:endChr m:val="}"/>
                </m:dPr>
                <m:e>
                  <m:r>
                    <m:t>N</m:t>
                  </m:r>
                  <m:r>
                    <m:t>,</m:t>
                  </m:r>
                  <m:r>
                    <m:t>V</m:t>
                  </m:r>
                  <m:r>
                    <m:t>,</m:t>
                  </m:r>
                  <m:r>
                    <m:t>M</m:t>
                  </m:r>
                  <m:sSub>
                    <m:e>
                      <m:r>
                        <m:t>}</m:t>
                      </m:r>
                    </m:e>
                    <m:sub>
                      <m:r>
                        <m:t>elemento</m:t>
                      </m:r>
                    </m:sub>
                  </m:sSub>
                  <m:r>
                    <m:t>=</m:t>
                  </m:r>
                  <m:f>
                    <m:fPr>
                      <m:type m:val="bar"/>
                    </m:fPr>
                    <m:num>
                      <m:r>
                        <m:t>s</m:t>
                      </m:r>
                    </m:num>
                    <m:den>
                      <m:r>
                        <m:t>b</m:t>
                      </m:r>
                    </m:den>
                  </m:f>
                  <m:r>
                    <m:t>{</m:t>
                  </m:r>
                  <m:r>
                    <m:t>N</m:t>
                  </m:r>
                  <m:r>
                    <m:t>,</m:t>
                  </m:r>
                  <m:r>
                    <m:t>V</m:t>
                  </m:r>
                  <m:r>
                    <m:t>,</m:t>
                  </m:r>
                  <m:r>
                    <m:t>M</m:t>
                  </m:r>
                </m:e>
              </m:d>
            </m:e>
            <m:sub>
              <m:r>
                <m:t>fascia</m:t>
              </m:r>
            </m:sub>
          </m:sSub>
        </m:oMath>
      </m:oMathPara>
    </w:p>
    <w:p w14:paraId="2685BA23" w14:textId="77777777" w:rsidR="005D6043" w:rsidRDefault="00A3732B">
      <w:pPr>
        <w:spacing w:after="140"/>
      </w:pPr>
      <w:r>
        <w:t xml:space="preserve">L'ipotesi richiede un trasferimento delle pressioni al fronte rappresentato. Non dimostra il comportamento di pali distanziati senza collegamento, più file, pali secanti o effetto arco. Il sostegno restituisce la forza del singolo elemento; il suo contributo all'equilibrio della fascia è scalato con </w:t>
      </w:r>
      <m:oMath>
        <m:f>
          <m:fPr>
            <m:type m:val="lin"/>
          </m:fPr>
          <m:num>
            <m:r>
              <m:t>b</m:t>
            </m:r>
          </m:num>
          <m:den>
            <m:r>
              <m:t>s</m:t>
            </m:r>
          </m:den>
        </m:f>
      </m:oMath>
      <w:r>
        <w:t>.</w:t>
      </w:r>
    </w:p>
    <w:p w14:paraId="73429592" w14:textId="77777777" w:rsidR="005D6043" w:rsidRDefault="00A3732B">
      <w:pPr>
        <w:spacing w:after="140"/>
      </w:pPr>
      <w:r>
        <w:t>Nella parete N è positivo a compressione. Design conserva caso, fase, quota, sezione e lato e converte N e M nelle convenzioni di Concrete; nessuna terna resistente è costruita con massimi non concomitanti. La forza normale deriva dall'equilibrio dei carichi verticali, del peso lineare assegnato e delle componenti dei sostegni. Il nucleo attuale non calcola deformazioni assiali, attrito assiale terreno–parete o secondo ordine. Il peso lineare non riceve una correzione implicita per galleggiamento.</w:t>
      </w:r>
    </w:p>
    <w:p w14:paraId="5C70FF78" w14:textId="77777777" w:rsidR="005D6043" w:rsidRDefault="00A3732B">
      <w:pPr>
        <w:pStyle w:val="Titolo2"/>
        <w:keepNext/>
        <w:spacing w:after="140"/>
      </w:pPr>
      <w:bookmarkStart w:id="354" w:name="_Toc244140134"/>
      <w:r>
        <w:t>Stato iniziale e pressioni limite</w:t>
      </w:r>
      <w:bookmarkEnd w:id="354"/>
    </w:p>
    <w:p w14:paraId="76057B21" w14:textId="77777777" w:rsidR="005D6043" w:rsidRDefault="00A3732B">
      <w:pPr>
        <w:spacing w:after="140"/>
      </w:pPr>
      <w:r>
        <w:t xml:space="preserve">Per terreno drenato, parete liscia e sovraccarico uniforme si riusano i coefficienti di Rankine. Con tensione verticale efficace </w:t>
      </w:r>
      <w:r>
        <w:rPr>
          <w:rFonts w:ascii="Calibri" w:eastAsia="Calibri" w:hAnsi="Calibri" w:cs="Calibri"/>
        </w:rPr>
        <w:t>σ′</w:t>
      </w:r>
      <w:r>
        <w:t>v, coesione efficace c</w:t>
      </w:r>
      <w:r>
        <w:rPr>
          <w:rFonts w:ascii="Calibri" w:eastAsia="Calibri" w:hAnsi="Calibri" w:cs="Calibri"/>
        </w:rPr>
        <w:t>′</w:t>
      </w:r>
      <w:r>
        <w:t xml:space="preserve"> e coefficienti Ka, Kp:</w:t>
      </w:r>
    </w:p>
    <w:p w14:paraId="4B518757" w14:textId="77777777" w:rsidR="005D6043" w:rsidRDefault="00A3732B">
      <w:pPr>
        <w:keepNext/>
        <w:spacing w:before="60" w:after="80"/>
        <w:ind w:left="255"/>
      </w:pPr>
      <m:oMathPara>
        <m:oMath>
          <m:sSub>
            <m:e>
              <m:r>
                <m:t>p</m:t>
              </m:r>
            </m:e>
            <m:sub>
              <m:r>
                <m:t>a</m:t>
              </m:r>
            </m:sub>
          </m:sSub>
          <m:r>
            <m:t>=max(0,</m:t>
          </m:r>
          <m:sSub>
            <m:e>
              <m:r>
                <m:t>K</m:t>
              </m:r>
            </m:e>
            <m:sub>
              <m:r>
                <m:t>a</m:t>
              </m:r>
            </m:sub>
          </m:sSub>
          <m:sSubSup>
            <m:e>
              <m:r>
                <m:t>σ</m:t>
              </m:r>
            </m:e>
            <m:sub>
              <m:r>
                <m:t>v</m:t>
              </m:r>
            </m:sub>
            <m:sup>
              <m:r>
                <m:t>′</m:t>
              </m:r>
            </m:sup>
          </m:sSubSup>
          <m:r>
            <m:t>−2</m:t>
          </m:r>
          <m:sSup>
            <m:e>
              <m:r>
                <m:t>c</m:t>
              </m:r>
            </m:e>
            <m:sup>
              <m:r>
                <m:t>′</m:t>
              </m:r>
            </m:sup>
          </m:sSup>
          <m:rad>
            <m:radPr>
              <m:degHide m:val="on"/>
            </m:radPr>
            <m:deg/>
            <m:e>
              <m:sSub>
                <m:e>
                  <m:r>
                    <m:t>K</m:t>
                  </m:r>
                </m:e>
                <m:sub>
                  <m:r>
                    <m:t>a</m:t>
                  </m:r>
                </m:sub>
              </m:sSub>
            </m:e>
          </m:rad>
          <m:r>
            <m:t>)</m:t>
          </m:r>
        </m:oMath>
      </m:oMathPara>
    </w:p>
    <w:p w14:paraId="11C1F33E" w14:textId="77777777" w:rsidR="005D6043" w:rsidRDefault="00A3732B">
      <w:pPr>
        <w:keepNext/>
        <w:spacing w:before="60" w:after="80"/>
        <w:ind w:left="255"/>
      </w:pPr>
      <m:oMathPara>
        <m:oMath>
          <m:sSub>
            <m:e>
              <m:r>
                <m:t>p</m:t>
              </m:r>
            </m:e>
            <m:sub>
              <m:r>
                <m:t>p</m:t>
              </m:r>
            </m:sub>
          </m:sSub>
          <m:r>
            <m:t>=</m:t>
          </m:r>
          <m:sSub>
            <m:e>
              <m:r>
                <m:t>K</m:t>
              </m:r>
            </m:e>
            <m:sub>
              <m:r>
                <m:t>p</m:t>
              </m:r>
            </m:sub>
          </m:sSub>
          <m:sSubSup>
            <m:e>
              <m:r>
                <m:t>σ</m:t>
              </m:r>
            </m:e>
            <m:sub>
              <m:r>
                <m:t>v</m:t>
              </m:r>
            </m:sub>
            <m:sup>
              <m:r>
                <m:t>′</m:t>
              </m:r>
            </m:sup>
          </m:sSubSup>
          <m:r>
            <m:t>+2</m:t>
          </m:r>
          <m:sSup>
            <m:e>
              <m:r>
                <m:t>c</m:t>
              </m:r>
            </m:e>
            <m:sup>
              <m:r>
                <m:t>′</m:t>
              </m:r>
            </m:sup>
          </m:sSup>
          <m:rad>
            <m:radPr>
              <m:degHide m:val="on"/>
            </m:radPr>
            <m:deg/>
            <m:e>
              <m:sSub>
                <m:e>
                  <m:r>
                    <m:t>K</m:t>
                  </m:r>
                </m:e>
                <m:sub>
                  <m:r>
                    <m:t>p</m:t>
                  </m:r>
                </m:sub>
              </m:sSub>
            </m:e>
          </m:rad>
        </m:oMath>
      </m:oMathPara>
    </w:p>
    <w:p w14:paraId="589D54CF" w14:textId="77777777" w:rsidR="005D6043" w:rsidRDefault="00A3732B">
      <w:pPr>
        <w:keepNext/>
        <w:spacing w:before="60" w:after="80"/>
        <w:ind w:left="255"/>
      </w:pPr>
      <m:oMathPara>
        <m:oMath>
          <m:sSub>
            <m:e>
              <m:r>
                <m:t>p</m:t>
              </m:r>
            </m:e>
            <m:sub>
              <m:r>
                <m:t>0</m:t>
              </m:r>
            </m:sub>
          </m:sSub>
          <m:r>
            <m:t>=</m:t>
          </m:r>
          <m:sSub>
            <m:e>
              <m:r>
                <m:t>K</m:t>
              </m:r>
            </m:e>
            <m:sub>
              <m:r>
                <m:t>0</m:t>
              </m:r>
            </m:sub>
          </m:sSub>
          <m:sSubSup>
            <m:e>
              <m:r>
                <m:t>σ</m:t>
              </m:r>
            </m:e>
            <m:sub>
              <m:r>
                <m:t>v</m:t>
              </m:r>
            </m:sub>
            <m:sup>
              <m:r>
                <m:t>′</m:t>
              </m:r>
            </m:sup>
          </m:sSubSup>
        </m:oMath>
      </m:oMathPara>
    </w:p>
    <w:p w14:paraId="26CB6763" w14:textId="77777777" w:rsidR="005D6043" w:rsidRDefault="00A3732B">
      <w:pPr>
        <w:spacing w:after="140"/>
      </w:pPr>
      <w:r>
        <w:t>La pressione interstiziale u si aggiunge una sola volta alle pressioni efficaci; l'acqua sopra il terreno contribuisce anche alla tensione verticale totale. K0 è un input positivo e documentato. Lo stato iniziale fuori dai limiti attivo/passivo è rifiutato senza correzioni silenziose.</w:t>
      </w:r>
    </w:p>
    <w:p w14:paraId="644A00CD" w14:textId="77777777" w:rsidR="005D6043" w:rsidRDefault="00A3732B">
      <w:pPr>
        <w:spacing w:after="140"/>
      </w:pPr>
      <w:r>
        <w:t xml:space="preserve">Nel caso non drenato in tensioni totali si usano </w:t>
      </w:r>
      <m:oMath>
        <m:r>
          <m:t>φ=0</m:t>
        </m:r>
      </m:oMath>
      <w:r>
        <w:t xml:space="preserve"> e </w:t>
      </w:r>
      <m:oMath>
        <m:sSub>
          <m:e>
            <m:r>
              <m:t>c</m:t>
            </m:r>
          </m:e>
          <m:sub>
            <m:r>
              <m:t>u</m:t>
            </m:r>
          </m:sub>
        </m:sSub>
      </m:oMath>
      <w:r>
        <w:t xml:space="preserve"> assegnato: i limiti sono </w:t>
      </w:r>
      <m:oMath>
        <m:r>
          <m:t>max(0,</m:t>
        </m:r>
        <m:r>
          <m:rPr>
            <m:sty m:val="p"/>
          </m:rPr>
          <m:t> </m:t>
        </m:r>
        <m:sSub>
          <m:e>
            <m:r>
              <m:t>σ</m:t>
            </m:r>
          </m:e>
          <m:sub>
            <m:r>
              <m:t>v</m:t>
            </m:r>
          </m:sub>
        </m:sSub>
        <m:r>
          <m:t>−2</m:t>
        </m:r>
        <m:sSub>
          <m:e>
            <m:r>
              <m:t>c</m:t>
            </m:r>
          </m:e>
          <m:sub>
            <m:r>
              <m:t>u</m:t>
            </m:r>
          </m:sub>
        </m:sSub>
        <m:r>
          <m:t>)</m:t>
        </m:r>
      </m:oMath>
      <w:r>
        <w:t xml:space="preserve"> e </w:t>
      </w:r>
      <m:oMath>
        <m:sSub>
          <m:e>
            <m:r>
              <m:t>σ</m:t>
            </m:r>
          </m:e>
          <m:sub>
            <m:r>
              <m:t>v</m:t>
            </m:r>
          </m:sub>
        </m:sSub>
        <m:r>
          <m:t>+2</m:t>
        </m:r>
        <m:sSub>
          <m:e>
            <m:r>
              <m:t>c</m:t>
            </m:r>
          </m:e>
          <m:sub>
            <m:r>
              <m:t>u</m:t>
            </m:r>
          </m:sub>
        </m:sSub>
      </m:oMath>
      <w:r>
        <w:t>. La pressione iniziale è K0</w:t>
      </w:r>
      <w:r>
        <w:rPr>
          <w:rFonts w:ascii="Calibri" w:eastAsia="Calibri" w:hAnsi="Calibri" w:cs="Calibri"/>
        </w:rPr>
        <w:t>σ′</w:t>
      </w:r>
      <w:r>
        <w:t xml:space="preserve">v+u; l'acqua non viene riaggiunta </w:t>
      </w:r>
      <w:r>
        <w:lastRenderedPageBreak/>
        <w:t>alla legge totale. Non si simula la generazione o dissipazione delle sovrappressioni interstiziali durante lo scavo.</w:t>
      </w:r>
    </w:p>
    <w:p w14:paraId="060DAF63" w14:textId="77777777" w:rsidR="005D6043" w:rsidRDefault="00A3732B">
      <w:pPr>
        <w:spacing w:after="140"/>
      </w:pPr>
      <w:r>
        <w:t>Con v spostamento entrante nel terreno, vp offset plastico e kh modulo di reazione assegnato, la legge di ciascun punto è:</w:t>
      </w:r>
    </w:p>
    <w:p w14:paraId="560E268E" w14:textId="77777777" w:rsidR="005D6043" w:rsidRDefault="00A3732B">
      <w:pPr>
        <w:keepNext/>
        <w:spacing w:before="60" w:after="80"/>
        <w:ind w:left="255"/>
      </w:pPr>
      <m:oMathPara>
        <m:oMath>
          <m:sSub>
            <m:e>
              <m:r>
                <m:t>p</m:t>
              </m:r>
            </m:e>
            <m:sub>
              <m:r>
                <m:t>trial</m:t>
              </m:r>
            </m:sub>
          </m:sSub>
          <m:r>
            <m:t>=</m:t>
          </m:r>
          <m:sSub>
            <m:e>
              <m:r>
                <m:t>p</m:t>
              </m:r>
            </m:e>
            <m:sub>
              <m:r>
                <m:t>0</m:t>
              </m:r>
            </m:sub>
          </m:sSub>
          <m:r>
            <m:t>+</m:t>
          </m:r>
          <m:sSub>
            <m:e>
              <m:r>
                <m:t>k</m:t>
              </m:r>
            </m:e>
            <m:sub>
              <m:r>
                <m:t>h</m:t>
              </m:r>
            </m:sub>
          </m:sSub>
          <m:r>
            <m:t>(v−</m:t>
          </m:r>
          <m:sSub>
            <m:e>
              <m:r>
                <m:t>v</m:t>
              </m:r>
            </m:e>
            <m:sub>
              <m:r>
                <m:t>p</m:t>
              </m:r>
            </m:sub>
          </m:sSub>
          <m:r>
            <m:t>)</m:t>
          </m:r>
        </m:oMath>
      </m:oMathPara>
    </w:p>
    <w:p w14:paraId="77E9FB43" w14:textId="77777777" w:rsidR="005D6043" w:rsidRDefault="00A3732B">
      <w:pPr>
        <w:keepNext/>
        <w:spacing w:before="60" w:after="80"/>
        <w:ind w:left="255"/>
      </w:pPr>
      <m:oMathPara>
        <m:oMath>
          <m:r>
            <m:t>p=min(</m:t>
          </m:r>
          <m:sSub>
            <m:e>
              <m:r>
                <m:t>p</m:t>
              </m:r>
            </m:e>
            <m:sub>
              <m:r>
                <m:t>p</m:t>
              </m:r>
            </m:sub>
          </m:sSub>
          <m:r>
            <m:t>,max(</m:t>
          </m:r>
          <m:sSub>
            <m:e>
              <m:r>
                <m:t>p</m:t>
              </m:r>
            </m:e>
            <m:sub>
              <m:r>
                <m:t>a</m:t>
              </m:r>
            </m:sub>
          </m:sSub>
          <m:r>
            <m:t>,</m:t>
          </m:r>
          <m:sSub>
            <m:e>
              <m:r>
                <m:t>p</m:t>
              </m:r>
            </m:e>
            <m:sub>
              <m:r>
                <m:t>trial</m:t>
              </m:r>
            </m:sub>
          </m:sSub>
          <m:r>
            <m:t>))</m:t>
          </m:r>
        </m:oMath>
      </m:oMathPara>
    </w:p>
    <w:p w14:paraId="665925D6" w14:textId="77777777" w:rsidR="005D6043" w:rsidRDefault="00A3732B">
      <w:pPr>
        <w:keepNext/>
        <w:spacing w:before="60" w:after="80"/>
        <w:ind w:left="255"/>
      </w:pPr>
      <m:oMathPara>
        <m:oMath>
          <m:sSub>
            <m:e>
              <m:r>
                <m:t>v</m:t>
              </m:r>
            </m:e>
            <m:sub>
              <m:r>
                <m:t>p,new</m:t>
              </m:r>
            </m:sub>
          </m:sSub>
          <m:r>
            <m:t>=v−</m:t>
          </m:r>
          <m:f>
            <m:fPr>
              <m:type m:val="bar"/>
            </m:fPr>
            <m:num>
              <m:r>
                <m:t>p−</m:t>
              </m:r>
              <m:sSub>
                <m:e>
                  <m:r>
                    <m:t>p</m:t>
                  </m:r>
                </m:e>
                <m:sub>
                  <m:r>
                    <m:t>0</m:t>
                  </m:r>
                </m:sub>
              </m:sSub>
            </m:num>
            <m:den>
              <m:sSub>
                <m:e>
                  <m:r>
                    <m:t>k</m:t>
                  </m:r>
                </m:e>
                <m:sub>
                  <m:r>
                    <m:t>h</m:t>
                  </m:r>
                </m:sub>
              </m:sSub>
            </m:den>
          </m:f>
        </m:oMath>
      </m:oMathPara>
    </w:p>
    <w:p w14:paraId="050D5D2F" w14:textId="77777777" w:rsidR="005D6043" w:rsidRDefault="00A3732B">
      <w:pPr>
        <w:spacing w:after="140"/>
      </w:pPr>
      <w:r>
        <w:t>L'ultimo aggiornamento si applica quando si supera un limite; all'interno del dominio elastico vp resta invariato. Scarico e ricarico hanno lo stesso kh. Il modello conserva memoria plastica ma non rappresenta leggi avanzate di rigidezza a piccole deformazioni, dipendenza dalla storia geologica o isteresi della permeabilità.</w:t>
      </w:r>
    </w:p>
    <w:p w14:paraId="6CBC90C4" w14:textId="77777777" w:rsidR="005D6043" w:rsidRDefault="00A3732B">
      <w:pPr>
        <w:pStyle w:val="Titolo2"/>
        <w:keepNext/>
        <w:spacing w:after="140"/>
      </w:pPr>
      <w:bookmarkStart w:id="355" w:name="_Toc244140135"/>
      <w:r>
        <w:t>Discretizzazione incrementi ed equilibrio</w:t>
      </w:r>
      <w:bookmarkEnd w:id="355"/>
    </w:p>
    <w:p w14:paraId="190A8DFD" w14:textId="77777777" w:rsidR="005D6043" w:rsidRDefault="00A3732B">
      <w:pPr>
        <w:spacing w:after="140"/>
      </w:pPr>
      <w:r>
        <w:t>Gli elementi Hermite hanno traslazione e rotazione nodale, con quattro punti di Gauss. La mesh include interfacce, sostegni, carichi concentrati ed estremi degli intervalli distribuiti di tutte le fasi. Rotazioni e matrice sono scalate per migliorare il condizionamento. Il solutore usa Newton, ricerca lineare sull'energia potenziale (condizione di Armijo) e riduzione adattiva dell'incremento; stato di prova e stato confermato sono distinti. Con molle e sostegni elastoplastici l'energia è convessa e derivabi</w:t>
      </w:r>
      <w:r>
        <w:t xml:space="preserve">le una volta: ogni direzione di Newton con tangente definita positiva la riduce, anche nei punti angolosi della plasticità, dove il massimo modulo del residuo può non diminuire. La tolleranza relativa si riferisce al massimo fra carichi, reazioni del terreno e dei sostegni e forze interne di flessione, perché l'arrotondamento dei termini di rigidezza cresce con </w:t>
      </w:r>
      <m:oMath>
        <m:r>
          <m:t>EI/</m:t>
        </m:r>
        <m:sSup>
          <m:e>
            <m:r>
              <m:t>h</m:t>
            </m:r>
          </m:e>
          <m:sup>
            <m:r>
              <m:t>3</m:t>
            </m:r>
          </m:sup>
        </m:sSup>
      </m:oMath>
      <w:r>
        <w:t xml:space="preserve"> negli elementi corti. Non introduce molle fittizie per impedire un meccanismo.</w:t>
      </w:r>
    </w:p>
    <w:p w14:paraId="44F5F435" w14:textId="77777777" w:rsidR="005D6043" w:rsidRDefault="00A3732B">
      <w:pPr>
        <w:spacing w:after="140"/>
      </w:pPr>
      <w:r>
        <w:t>Ogni fase descrive una configurazione completa. Pressioni, limiti, rigidezze e carichi sono interpolati fra configurazioni: è un rilascio o un'applicazione incrementale, non la simulazione di un fronte di scavo continuamente mobile. La prima fase costruisce lo stato iniziale; le successive conservano spostamenti e offset dei punti ancora attivi. Un riporto nuovo prende come riferimento la deformata raggiunta.</w:t>
      </w:r>
    </w:p>
    <w:p w14:paraId="2AA6722B" w14:textId="77777777" w:rsidR="005D6043" w:rsidRDefault="00A3732B">
      <w:pPr>
        <w:spacing w:after="140"/>
      </w:pPr>
      <w:r>
        <w:t>Un sostegno installato si riferisce allo spostamento della fase precedente; il bloccaggio o la pretensione si applicano progressivamente. La rimozione riduce il contributo e cancella la storia del sostegno; una reinstallazione è nuova. L'ordine di installazione e scavo richiede fasi separate quando fisicamente rilevante. Il semplice cambio di EI non introduce automaticamente fessurazione, plasticità o ridistribuzione dipendente dal materiale della sezione.</w:t>
      </w:r>
    </w:p>
    <w:p w14:paraId="4E769816" w14:textId="77777777" w:rsidR="005D6043" w:rsidRDefault="00A3732B">
      <w:pPr>
        <w:spacing w:after="140"/>
      </w:pPr>
      <w:r>
        <w:lastRenderedPageBreak/>
        <w:t xml:space="preserve">Con s verso resistente, </w:t>
      </w:r>
      <w:r>
        <w:rPr>
          <w:rFonts w:ascii="Calibri" w:eastAsia="Calibri" w:hAnsi="Calibri" w:cs="Calibri"/>
        </w:rPr>
        <w:t>α</w:t>
      </w:r>
      <w:r>
        <w:t xml:space="preserve"> inclinazione, u spostamento del nodo, uinst spostamento all'installazione, ep allungamento plastico ed Np capacità plastica, la forza assiale del singolo elemento è:</w:t>
      </w:r>
    </w:p>
    <w:p w14:paraId="36B5743C" w14:textId="77777777" w:rsidR="005D6043" w:rsidRDefault="00A3732B">
      <w:pPr>
        <w:keepNext/>
        <w:spacing w:before="60" w:after="80"/>
        <w:ind w:left="255"/>
      </w:pPr>
      <m:oMathPara>
        <m:oMath>
          <m:r>
            <m:t>e=s·</m:t>
          </m:r>
          <m:r>
            <m:rPr>
              <m:sty m:val="p"/>
            </m:rPr>
            <m:t>cos</m:t>
          </m:r>
          <m:r>
            <m:t>α·(u−</m:t>
          </m:r>
          <m:sSub>
            <m:e>
              <m:r>
                <m:t>u</m:t>
              </m:r>
            </m:e>
            <m:sub>
              <m:r>
                <m:rPr>
                  <m:nor/>
                </m:rPr>
                <m:t>inst</m:t>
              </m:r>
            </m:sub>
          </m:sSub>
          <m:r>
            <m:t>)</m:t>
          </m:r>
        </m:oMath>
      </m:oMathPara>
    </w:p>
    <w:p w14:paraId="6A38FF61" w14:textId="77777777" w:rsidR="005D6043" w:rsidRDefault="00A3732B">
      <w:pPr>
        <w:keepNext/>
        <w:spacing w:before="60" w:after="80"/>
        <w:ind w:left="255"/>
      </w:pPr>
      <m:oMathPara>
        <m:oMath>
          <m:r>
            <m:t>N=</m:t>
          </m:r>
          <m:sSub>
            <m:e>
              <m:r>
                <m:t>P</m:t>
              </m:r>
            </m:e>
            <m:sub>
              <m:r>
                <m:t>0</m:t>
              </m:r>
            </m:sub>
          </m:sSub>
          <m:r>
            <m:t>+</m:t>
          </m:r>
          <m:f>
            <m:fPr>
              <m:type m:val="bar"/>
            </m:fPr>
            <m:num>
              <m:r>
                <m:t>EA</m:t>
              </m:r>
            </m:num>
            <m:den>
              <m:r>
                <m:t>L</m:t>
              </m:r>
            </m:den>
          </m:f>
          <m:r>
            <m:t>(e−</m:t>
          </m:r>
          <m:sSub>
            <m:e>
              <m:r>
                <m:t>e</m:t>
              </m:r>
            </m:e>
            <m:sub>
              <m:r>
                <m:t>p</m:t>
              </m:r>
            </m:sub>
          </m:sSub>
          <m:r>
            <m:t>)</m:t>
          </m:r>
        </m:oMath>
      </m:oMathPara>
    </w:p>
    <w:p w14:paraId="27AA276C" w14:textId="77777777" w:rsidR="005D6043" w:rsidRDefault="00A3732B">
      <w:pPr>
        <w:spacing w:after="140"/>
      </w:pPr>
      <w:r>
        <w:t xml:space="preserve">N è limitata a [0, Np] per tiranti e puntoni e a [−Np, Np] per il vincolo bilaterale; la reazione sulla fascia è </w:t>
      </w:r>
      <m:oMath>
        <m:r>
          <m:t>−s</m:t>
        </m:r>
        <m:r>
          <m:rPr>
            <m:sty m:val="p"/>
          </m:rPr>
          <m:t>cos</m:t>
        </m:r>
        <m:r>
          <m:t>α</m:t>
        </m:r>
        <m:r>
          <m:t>N</m:t>
        </m:r>
        <m:r>
          <m:t>b/i</m:t>
        </m:r>
      </m:oMath>
      <w:r>
        <w:t xml:space="preserve">, con b larghezza della fascia e i interasse. Un tirante o un puntone la cui forza di prova diventa negativa resta scarico, con </w:t>
      </w:r>
      <m:oMath>
        <m:r>
          <m:t>N=0</m:t>
        </m:r>
      </m:oMath>
      <w:r>
        <w:t>, senza modificare ep: riprende carico quando lo spostamento torna al punto di forza nulla. Solo il raggiungimento di Np modifica ep, come allungamento permanente. P₀ è la pretensione in vigore nella fase. Nella tabella delle presenze una cella vuota conserva il valore che il sostegno aveva nella fase precedente; all'installazione o alla reinstallazione dopo una rimozione vale 0. Un valore assegnato sostituisce P₀ e 0 la rilascia; nella transizione P₀ varia linearmente fra i valori delle due fasi. Una riduz</w:t>
      </w:r>
      <w:r>
        <w:t>ione rispetto alla fase precedente è accettata come scelta esplicita ed è segnalata nel disegno e nei risultati.</w:t>
      </w:r>
    </w:p>
    <w:p w14:paraId="45B72563" w14:textId="77777777" w:rsidR="005D6043" w:rsidRDefault="00A3732B">
      <w:pPr>
        <w:spacing w:after="140"/>
      </w:pPr>
      <w:r>
        <w:t xml:space="preserve">Esempio: mensola di 6 m incastrata al piede, </w:t>
      </w:r>
      <m:oMath>
        <m:r>
          <m:t>EI=200000</m:t>
        </m:r>
      </m:oMath>
      <w:r>
        <w:t xml:space="preserve"> kNm², forza </w:t>
      </w:r>
      <m:oMath>
        <m:r>
          <m:t>H=10</m:t>
        </m:r>
      </m:oMath>
      <w:r>
        <w:t xml:space="preserve"> kN in testa in tutte le fasi, tirante orizzontale in testa con </w:t>
      </w:r>
      <m:oMath>
        <m:r>
          <m:t>EA/L=10000</m:t>
        </m:r>
      </m:oMath>
      <w:r>
        <w:t xml:space="preserve"> kN/m e </w:t>
      </w:r>
      <m:oMath>
        <m:r>
          <m:t>b=i=1</m:t>
        </m:r>
      </m:oMath>
      <w:r>
        <w:t xml:space="preserve"> m. Con </w:t>
      </w:r>
      <m:oMath>
        <m:sSub>
          <m:e>
            <m:r>
              <m:t>k</m:t>
            </m:r>
          </m:e>
          <m:sub>
            <m:r>
              <m:t>c</m:t>
            </m:r>
          </m:sub>
        </m:sSub>
        <m:r>
          <m:t>=3EI/</m:t>
        </m:r>
        <m:sSup>
          <m:e>
            <m:r>
              <m:t>L</m:t>
            </m:r>
          </m:e>
          <m:sup>
            <m:r>
              <m:t>3</m:t>
            </m:r>
          </m:sup>
        </m:sSup>
        <m:r>
          <m:t>=2777</m:t>
        </m:r>
        <m:r>
          <m:t>,</m:t>
        </m:r>
        <m:r>
          <m:t>8</m:t>
        </m:r>
      </m:oMath>
      <w:r>
        <w:t xml:space="preserve"> kN/m e </w:t>
      </w:r>
      <m:oMath>
        <m:sSub>
          <m:e>
            <m:r>
              <m:t>k</m:t>
            </m:r>
          </m:e>
          <m:sub>
            <m:r>
              <m:t>a</m:t>
            </m:r>
          </m:sub>
        </m:sSub>
        <m:r>
          <m:t>=EA/L</m:t>
        </m:r>
      </m:oMath>
      <w:r>
        <w:t xml:space="preserve">, in F1 senza tirante </w:t>
      </w:r>
      <m:oMath>
        <m:sSub>
          <m:e>
            <m:r>
              <m:t>u</m:t>
            </m:r>
          </m:e>
          <m:sub>
            <m:r>
              <m:t>1</m:t>
            </m:r>
          </m:sub>
        </m:sSub>
        <m:r>
          <m:t>=H/</m:t>
        </m:r>
        <m:sSub>
          <m:e>
            <m:r>
              <m:t>k</m:t>
            </m:r>
          </m:e>
          <m:sub>
            <m:r>
              <m:t>c</m:t>
            </m:r>
          </m:sub>
        </m:sSub>
        <m:r>
          <m:t>=3</m:t>
        </m:r>
        <m:r>
          <m:t>,</m:t>
        </m:r>
        <m:r>
          <m:t>60</m:t>
        </m:r>
      </m:oMath>
      <w:r>
        <w:t xml:space="preserve"> mm. In F2 il tirante è installato con </w:t>
      </w:r>
      <m:oMath>
        <m:sSub>
          <m:e>
            <m:r>
              <m:t>P</m:t>
            </m:r>
          </m:e>
          <m:sub>
            <m:r>
              <m:t>0</m:t>
            </m:r>
          </m:sub>
        </m:sSub>
        <m:r>
          <m:t>=50</m:t>
        </m:r>
      </m:oMath>
      <w:r>
        <w:t xml:space="preserve"> kN:</w:t>
      </w:r>
    </w:p>
    <w:p w14:paraId="1E2227ED" w14:textId="77777777" w:rsidR="005D6043" w:rsidRDefault="00A3732B">
      <w:pPr>
        <w:keepNext/>
        <w:spacing w:before="60" w:after="80"/>
        <w:ind w:left="255"/>
      </w:pPr>
      <m:oMathPara>
        <m:oMath>
          <m:sSub>
            <m:e>
              <m:r>
                <m:t>u</m:t>
              </m:r>
            </m:e>
            <m:sub>
              <m:r>
                <m:t>2</m:t>
              </m:r>
            </m:sub>
          </m:sSub>
          <m:r>
            <m:t>=</m:t>
          </m:r>
          <m:f>
            <m:fPr>
              <m:type m:val="bar"/>
            </m:fPr>
            <m:num>
              <m:r>
                <m:t>H−</m:t>
              </m:r>
              <m:sSub>
                <m:e>
                  <m:r>
                    <m:t>P</m:t>
                  </m:r>
                </m:e>
                <m:sub>
                  <m:r>
                    <m:t>0</m:t>
                  </m:r>
                </m:sub>
              </m:sSub>
              <m:r>
                <m:t>+</m:t>
              </m:r>
              <m:sSub>
                <m:e>
                  <m:r>
                    <m:t>k</m:t>
                  </m:r>
                </m:e>
                <m:sub>
                  <m:r>
                    <m:t>a</m:t>
                  </m:r>
                </m:sub>
              </m:sSub>
              <m:sSub>
                <m:e>
                  <m:r>
                    <m:t>u</m:t>
                  </m:r>
                </m:e>
                <m:sub>
                  <m:r>
                    <m:t>1</m:t>
                  </m:r>
                </m:sub>
              </m:sSub>
            </m:num>
            <m:den>
              <m:sSub>
                <m:e>
                  <m:r>
                    <m:t>k</m:t>
                  </m:r>
                </m:e>
                <m:sub>
                  <m:r>
                    <m:t>c</m:t>
                  </m:r>
                </m:sub>
              </m:sSub>
              <m:r>
                <m:t>+</m:t>
              </m:r>
              <m:sSub>
                <m:e>
                  <m:r>
                    <m:t>k</m:t>
                  </m:r>
                </m:e>
                <m:sub>
                  <m:r>
                    <m:t>a</m:t>
                  </m:r>
                </m:sub>
              </m:sSub>
            </m:den>
          </m:f>
          <m:r>
            <m:t>=−0</m:t>
          </m:r>
          <m:r>
            <m:t>,</m:t>
          </m:r>
          <m:r>
            <m:t>313</m:t>
          </m:r>
          <m:r>
            <m:rPr>
              <m:sty m:val="p"/>
            </m:rPr>
            <m:t> mm</m:t>
          </m:r>
        </m:oMath>
      </m:oMathPara>
    </w:p>
    <w:p w14:paraId="1F626439" w14:textId="77777777" w:rsidR="005D6043" w:rsidRDefault="00A3732B">
      <w:pPr>
        <w:keepNext/>
        <w:spacing w:before="60" w:after="80"/>
        <w:ind w:left="255"/>
      </w:pPr>
      <m:oMathPara>
        <m:oMath>
          <m:sSub>
            <m:e>
              <m:r>
                <m:t>N</m:t>
              </m:r>
            </m:e>
            <m:sub>
              <m:r>
                <m:t>2</m:t>
              </m:r>
            </m:sub>
          </m:sSub>
          <m:r>
            <m:t>=</m:t>
          </m:r>
          <m:sSub>
            <m:e>
              <m:r>
                <m:t>P</m:t>
              </m:r>
            </m:e>
            <m:sub>
              <m:r>
                <m:t>0</m:t>
              </m:r>
            </m:sub>
          </m:sSub>
          <m:r>
            <m:t>+</m:t>
          </m:r>
          <m:sSub>
            <m:e>
              <m:r>
                <m:t>k</m:t>
              </m:r>
            </m:e>
            <m:sub>
              <m:r>
                <m:t>a</m:t>
              </m:r>
            </m:sub>
          </m:sSub>
          <m:r>
            <m:t>(</m:t>
          </m:r>
          <m:sSub>
            <m:e>
              <m:r>
                <m:t>u</m:t>
              </m:r>
            </m:e>
            <m:sub>
              <m:r>
                <m:t>2</m:t>
              </m:r>
            </m:sub>
          </m:sSub>
          <m:r>
            <m:t>−</m:t>
          </m:r>
          <m:sSub>
            <m:e>
              <m:r>
                <m:t>u</m:t>
              </m:r>
            </m:e>
            <m:sub>
              <m:r>
                <m:t>1</m:t>
              </m:r>
            </m:sub>
          </m:sSub>
          <m:r>
            <m:t>)=10</m:t>
          </m:r>
          <m:r>
            <m:t>,</m:t>
          </m:r>
          <m:r>
            <m:t>87</m:t>
          </m:r>
          <m:r>
            <m:rPr>
              <m:sty m:val="p"/>
            </m:rPr>
            <m:t> kN</m:t>
          </m:r>
        </m:oMath>
      </m:oMathPara>
    </w:p>
    <w:p w14:paraId="1CABB03B" w14:textId="77777777" w:rsidR="005D6043" w:rsidRDefault="00A3732B">
      <w:pPr>
        <w:spacing w:after="140"/>
      </w:pPr>
      <w:r>
        <w:t xml:space="preserve">In F3, con la cella vuota, P₀ resta 50 kN e lo stato non cambia. Con </w:t>
      </w:r>
      <m:oMath>
        <m:sSub>
          <m:e>
            <m:r>
              <m:t>P</m:t>
            </m:r>
          </m:e>
          <m:sub>
            <m:r>
              <m:t>0</m:t>
            </m:r>
          </m:sub>
        </m:sSub>
        <m:r>
          <m:t>=0</m:t>
        </m:r>
      </m:oMath>
      <w:r>
        <w:t xml:space="preserve"> il tirante si scarica (</w:t>
      </w:r>
      <m:oMath>
        <m:r>
          <m:t>N=0</m:t>
        </m:r>
      </m:oMath>
      <w:r>
        <w:t xml:space="preserve">) e la testa torna a +3,60 mm; con 80 kN la testa arriva a −2,661 mm e </w:t>
      </w:r>
      <m:oMath>
        <m:r>
          <m:t>N=17</m:t>
        </m:r>
        <m:r>
          <m:t>,</m:t>
        </m:r>
        <m:r>
          <m:t>39</m:t>
        </m:r>
      </m:oMath>
      <w:r>
        <w:t xml:space="preserve"> kN.</w:t>
      </w:r>
    </w:p>
    <w:p w14:paraId="019492E4" w14:textId="77777777" w:rsidR="005D6043" w:rsidRDefault="00A3732B">
      <w:pPr>
        <w:spacing w:after="140"/>
      </w:pPr>
      <w:r>
        <w:t>La convergenza è controllata mediante residuo, equilibrio e incrementi; il mancato equilibrio o un sistema singolare producono esiti espliciti. Una fase fallita viene annullata interamente e il risultato conserva solo le fasi concluse. Ogni analisi possiede una storia indipendente. Il numero di incrementi e la mesh vanno sottoposti a sensibilità: una tolleranza algebrica stretta non dimostra convergenza rispetto alla discretizzazione.</w:t>
      </w:r>
    </w:p>
    <w:p w14:paraId="3BD3E4EF" w14:textId="77777777" w:rsidR="005D6043" w:rsidRDefault="00A3732B">
      <w:pPr>
        <w:spacing w:after="140"/>
      </w:pPr>
      <w:r>
        <w:t>V e M sono recuperati integrando i carichi interpolati ai punti di Gauss. Si conservano i due lati dei nodi e si ricercano gli zeri di V per campionare gli estremi di M. L'interpolazione grafica fra campioni non è una nuova soluzione locale della legge costitutiva.</w:t>
      </w:r>
    </w:p>
    <w:p w14:paraId="4B026FD4" w14:textId="77777777" w:rsidR="005D6043" w:rsidRDefault="00A3732B">
      <w:pPr>
        <w:pStyle w:val="Titolo2"/>
        <w:keepNext/>
        <w:spacing w:after="140"/>
      </w:pPr>
      <w:bookmarkStart w:id="356" w:name="_Toc244140136"/>
      <w:r>
        <w:t>Carichi distribuiti per intervalli</w:t>
      </w:r>
      <w:bookmarkEnd w:id="356"/>
    </w:p>
    <w:p w14:paraId="3788F680" w14:textId="77777777" w:rsidR="005D6043" w:rsidRDefault="00A3732B">
      <w:pPr>
        <w:spacing w:after="140"/>
      </w:pPr>
      <w:r>
        <w:t xml:space="preserve">Un intervallo ha quote </w:t>
      </w:r>
      <m:oMath>
        <m:sSub>
          <m:e>
            <m:r>
              <m:t>z</m:t>
            </m:r>
          </m:e>
          <m:sub>
            <m:r>
              <m:t>t</m:t>
            </m:r>
          </m:sub>
        </m:sSub>
        <m:r>
          <m:t>&gt;</m:t>
        </m:r>
        <m:sSub>
          <m:e>
            <m:r>
              <m:t>z</m:t>
            </m:r>
          </m:e>
          <m:sub>
            <m:r>
              <m:t>b</m:t>
            </m:r>
          </m:sub>
        </m:sSub>
      </m:oMath>
      <w:r>
        <w:t xml:space="preserve"> e intensità </w:t>
      </w:r>
      <m:oMath>
        <m:sSub>
          <m:e>
            <m:r>
              <m:t>q</m:t>
            </m:r>
          </m:e>
          <m:sub>
            <m:r>
              <m:t>t</m:t>
            </m:r>
          </m:sub>
        </m:sSub>
      </m:oMath>
      <w:r>
        <w:t xml:space="preserve">, </w:t>
      </w:r>
      <m:oMath>
        <m:sSub>
          <m:e>
            <m:r>
              <m:t>q</m:t>
            </m:r>
          </m:e>
          <m:sub>
            <m:r>
              <m:t>b</m:t>
            </m:r>
          </m:sub>
        </m:sSub>
      </m:oMath>
      <w:r>
        <w:t xml:space="preserve"> sull'intera fascia. Il campo è lineare fra gli estremi e nullo all'esterno:</w:t>
      </w:r>
    </w:p>
    <w:p w14:paraId="1C656837" w14:textId="77777777" w:rsidR="005D6043" w:rsidRDefault="00A3732B">
      <w:pPr>
        <w:keepNext/>
        <w:spacing w:before="60" w:after="80"/>
        <w:ind w:left="255"/>
      </w:pPr>
      <m:oMathPara>
        <m:oMath>
          <m:r>
            <m:t>q(z)=</m:t>
          </m:r>
          <m:sSub>
            <m:e>
              <m:r>
                <m:t>q</m:t>
              </m:r>
            </m:e>
            <m:sub>
              <m:r>
                <m:t>t</m:t>
              </m:r>
            </m:sub>
          </m:sSub>
          <m:r>
            <m:t>+(</m:t>
          </m:r>
          <m:sSub>
            <m:e>
              <m:r>
                <m:t>q</m:t>
              </m:r>
            </m:e>
            <m:sub>
              <m:r>
                <m:t>b</m:t>
              </m:r>
            </m:sub>
          </m:sSub>
          <m:r>
            <m:t>−</m:t>
          </m:r>
          <m:sSub>
            <m:e>
              <m:r>
                <m:t>q</m:t>
              </m:r>
            </m:e>
            <m:sub>
              <m:r>
                <m:t>t</m:t>
              </m:r>
            </m:sub>
          </m:sSub>
          <m:r>
            <m:t>)</m:t>
          </m:r>
          <m:f>
            <m:fPr>
              <m:type m:val="bar"/>
            </m:fPr>
            <m:num>
              <m:sSub>
                <m:e>
                  <m:r>
                    <m:t>z</m:t>
                  </m:r>
                </m:e>
                <m:sub>
                  <m:r>
                    <m:t>t</m:t>
                  </m:r>
                </m:sub>
              </m:sSub>
              <m:r>
                <m:t>−z</m:t>
              </m:r>
            </m:num>
            <m:den>
              <m:sSub>
                <m:e>
                  <m:r>
                    <m:t>z</m:t>
                  </m:r>
                </m:e>
                <m:sub>
                  <m:r>
                    <m:t>t</m:t>
                  </m:r>
                </m:sub>
              </m:sSub>
              <m:r>
                <m:t>−</m:t>
              </m:r>
              <m:sSub>
                <m:e>
                  <m:r>
                    <m:t>z</m:t>
                  </m:r>
                </m:e>
                <m:sub>
                  <m:r>
                    <m:t>b</m:t>
                  </m:r>
                </m:sub>
              </m:sSub>
            </m:den>
          </m:f>
        </m:oMath>
      </m:oMathPara>
    </w:p>
    <w:p w14:paraId="795BC60A" w14:textId="77777777" w:rsidR="005D6043" w:rsidRDefault="00A3732B">
      <w:pPr>
        <w:spacing w:after="140"/>
      </w:pPr>
      <w:r>
        <w:t>Le sovrapposizioni si sommano. La quadratura integra il prodotto tra q lineare e funzioni cubiche di Hermite; il carico non viene concentrato nel nodo più vicino. Ogni fase assegna l'intero campo: un intervallo omesso è rimosso durante la transizione. Si interpola il carico della storia, senza sommare risultati di analisi non lineari.</w:t>
      </w:r>
    </w:p>
    <w:p w14:paraId="50C97973" w14:textId="77777777" w:rsidR="005D6043" w:rsidRDefault="00A3732B">
      <w:pPr>
        <w:spacing w:after="140"/>
      </w:pPr>
      <w:r>
        <w:t>Il diagramma q netto comprende la differenza delle pressioni dei due letti di molle moltiplicata per b, oltre ai carichi strutturali distribuiti. Alle discontinuità restano distinti i valori unilaterali; V e M sono continui in assenza di forze o coppie concentrate.</w:t>
      </w:r>
    </w:p>
    <w:p w14:paraId="5C450884" w14:textId="77777777" w:rsidR="005D6043" w:rsidRDefault="00A3732B">
      <w:pPr>
        <w:spacing w:after="140"/>
      </w:pPr>
      <w:r>
        <w:t xml:space="preserve">Per la prova indipendente: mensola lunga 6000 mm, </w:t>
      </w:r>
      <m:oMath>
        <m:r>
          <m:t>EI=2·</m:t>
        </m:r>
        <m:sSup>
          <m:e>
            <m:r>
              <m:t>10</m:t>
            </m:r>
          </m:e>
          <m:sup>
            <m:r>
              <m:t>14</m:t>
            </m:r>
          </m:sup>
        </m:sSup>
      </m:oMath>
      <w:r>
        <w:t xml:space="preserve"> Nmm², carico da 1 a 4 N/mm fra le profondità 1000 e 4500 mm. L'integrazione razionale della funzione di Green dà in testa </w:t>
      </w:r>
      <m:oMath>
        <m:r>
          <m:t>u=0</m:t>
        </m:r>
        <m:r>
          <m:t>,</m:t>
        </m:r>
        <m:r>
          <m:t>9843932291666667</m:t>
        </m:r>
      </m:oMath>
      <w:r>
        <w:t xml:space="preserve"> mm e al piede </w:t>
      </w:r>
      <m:oMath>
        <m:r>
          <m:t>V=8750</m:t>
        </m:r>
      </m:oMath>
      <w:r>
        <w:t xml:space="preserve"> N e </w:t>
      </w:r>
      <m:oMath>
        <m:r>
          <m:t>M=25375000</m:t>
        </m:r>
      </m:oMath>
      <w:r>
        <w:t xml:space="preserve"> Nmm. La fascia di 2500 mm non moltiplica nuovamente queste intensità già assegnate alla struttura. Sono stati confrontati anche carichi uniformi, triangolari, sovrapposti e a risultante nulla, con tredici sezioni per caso.</w:t>
      </w:r>
    </w:p>
    <w:p w14:paraId="5F64A4B1" w14:textId="77777777" w:rsidR="005D6043" w:rsidRDefault="00A3732B">
      <w:pPr>
        <w:pStyle w:val="Titolo2"/>
        <w:keepNext/>
        <w:spacing w:after="140"/>
      </w:pPr>
      <w:bookmarkStart w:id="357" w:name="_Toc244140137"/>
      <w:r>
        <w:t>Filtrazione stazionaria e trasferimento delle pressioni</w:t>
      </w:r>
      <w:bookmarkEnd w:id="357"/>
    </w:p>
    <w:p w14:paraId="330EF3FE" w14:textId="77777777" w:rsidR="005D6043" w:rsidRDefault="00A3732B">
      <w:pPr>
        <w:spacing w:after="140"/>
      </w:pPr>
      <w:r>
        <w:t xml:space="preserve">Il campo idraulico è bidimensionale, discretizzato con triangoli conformi P1. Carico h e coordinate sono in mm; il tensore simmetrico positivo definito K è in mm/s. Con </w:t>
      </w:r>
      <w:r>
        <w:rPr>
          <w:rFonts w:ascii="Calibri" w:eastAsia="Calibri" w:hAnsi="Calibri" w:cs="Calibri"/>
        </w:rPr>
        <w:t>γ</w:t>
      </w:r>
      <w:r>
        <w:t>w peso per unità di volume dell'acqua:</w:t>
      </w:r>
    </w:p>
    <w:p w14:paraId="5FB31B02" w14:textId="77777777" w:rsidR="005D6043" w:rsidRDefault="00A3732B">
      <w:pPr>
        <w:keepNext/>
        <w:spacing w:before="60" w:after="80"/>
        <w:ind w:left="255"/>
      </w:pPr>
      <m:oMathPara>
        <m:oMath>
          <m:r>
            <m:t>∇·(K∇h)=0</m:t>
          </m:r>
        </m:oMath>
      </m:oMathPara>
    </w:p>
    <w:p w14:paraId="751FFD5B" w14:textId="77777777" w:rsidR="005D6043" w:rsidRDefault="00A3732B">
      <w:pPr>
        <w:keepNext/>
        <w:spacing w:before="60" w:after="80"/>
        <w:ind w:left="255"/>
      </w:pPr>
      <m:oMathPara>
        <m:oMath>
          <m:r>
            <m:t>𝐪=−K∇h</m:t>
          </m:r>
        </m:oMath>
      </m:oMathPara>
    </w:p>
    <w:p w14:paraId="67477FE5" w14:textId="77777777" w:rsidR="005D6043" w:rsidRDefault="00A3732B">
      <w:pPr>
        <w:keepNext/>
        <w:spacing w:before="60" w:after="80"/>
        <w:ind w:left="255"/>
      </w:pPr>
      <m:oMathPara>
        <m:oMath>
          <m:r>
            <m:t>u=</m:t>
          </m:r>
          <m:sSub>
            <m:e>
              <m:r>
                <m:t>γ</m:t>
              </m:r>
            </m:e>
            <m:sub>
              <m:r>
                <m:t>w</m:t>
              </m:r>
            </m:sub>
          </m:sSub>
          <m:r>
            <m:t>(h−z)</m:t>
          </m:r>
        </m:oMath>
      </m:oMathPara>
    </w:p>
    <w:p w14:paraId="3D026D80" w14:textId="77777777" w:rsidR="005D6043" w:rsidRDefault="00A3732B">
      <w:pPr>
        <w:spacing w:after="140"/>
      </w:pPr>
      <w:r>
        <w:t xml:space="preserve">Le portate sono per unità di lunghezza fuori piano. I bordi possono avere carico imposto, flusso imposto o drenaggio atmosferico; un bordo non assegnato è impermeabile. Sul bordo drenante attivo </w:t>
      </w:r>
      <m:oMath>
        <m:r>
          <m:t>h=z</m:t>
        </m:r>
      </m:oMath>
      <w:r>
        <w:t xml:space="preserve"> e il flusso è uscente; quello asciutto ha flusso nullo. Ogni componente connessa deve avere un riferimento piezometrico.</w:t>
      </w:r>
    </w:p>
    <w:p w14:paraId="212FA443" w14:textId="77777777" w:rsidR="005D6043" w:rsidRDefault="00A3732B">
      <w:pPr>
        <w:spacing w:after="140"/>
      </w:pPr>
      <w:r>
        <w:t xml:space="preserve">La legge non satura di van Genuchten–Mualem usa </w:t>
      </w:r>
      <m:oMath>
        <m:r>
          <m:t>ψ=h−z</m:t>
        </m:r>
      </m:oMath>
      <w:r>
        <w:t xml:space="preserve">, </w:t>
      </w:r>
      <m:oMath>
        <m:r>
          <m:t>α&gt;0</m:t>
        </m:r>
      </m:oMath>
      <w:r>
        <w:t xml:space="preserve">, </w:t>
      </w:r>
      <m:oMath>
        <m:r>
          <m:t>n&gt;1</m:t>
        </m:r>
      </m:oMath>
      <w:r>
        <w:t xml:space="preserve"> e </w:t>
      </w:r>
      <m:oMath>
        <m:r>
          <m:t>m=1−1/n</m:t>
        </m:r>
      </m:oMath>
      <w:r>
        <w:t xml:space="preserve">. Per </w:t>
      </w:r>
      <m:oMath>
        <m:r>
          <m:t>ψ&lt;0</m:t>
        </m:r>
      </m:oMath>
      <w:r>
        <w:t>:</w:t>
      </w:r>
    </w:p>
    <w:p w14:paraId="3BBD733C" w14:textId="77777777" w:rsidR="005D6043" w:rsidRDefault="00A3732B">
      <w:pPr>
        <w:keepNext/>
        <w:spacing w:before="60" w:after="80"/>
        <w:ind w:left="255"/>
      </w:pPr>
      <m:oMathPara>
        <m:oMath>
          <m:sSub>
            <m:e>
              <m:r>
                <m:t>S</m:t>
              </m:r>
            </m:e>
            <m:sub>
              <m:r>
                <m:t>e</m:t>
              </m:r>
            </m:sub>
          </m:sSub>
          <m:r>
            <m:t>=[1+(α|ψ|</m:t>
          </m:r>
          <m:sSup>
            <m:e>
              <m:r>
                <m:t>)</m:t>
              </m:r>
            </m:e>
            <m:sup>
              <m:r>
                <m:t>n</m:t>
              </m:r>
            </m:sup>
          </m:sSup>
          <m:sSup>
            <m:e>
              <m:r>
                <m:t>]</m:t>
              </m:r>
            </m:e>
            <m:sup>
              <m:r>
                <m:t>−m</m:t>
              </m:r>
            </m:sup>
          </m:sSup>
        </m:oMath>
      </m:oMathPara>
    </w:p>
    <w:p w14:paraId="6DFA96EA" w14:textId="77777777" w:rsidR="005D6043" w:rsidRDefault="00A3732B">
      <w:pPr>
        <w:keepNext/>
        <w:spacing w:before="60" w:after="80"/>
        <w:ind w:left="255"/>
      </w:pPr>
      <m:oMathPara>
        <m:oMath>
          <m:sSub>
            <m:e>
              <m:r>
                <m:t>k</m:t>
              </m:r>
            </m:e>
            <m:sub>
              <m:r>
                <m:t>r</m:t>
              </m:r>
            </m:sub>
          </m:sSub>
          <m:r>
            <m:t>=</m:t>
          </m:r>
          <m:sSubSup>
            <m:e>
              <m:r>
                <m:t>S</m:t>
              </m:r>
            </m:e>
            <m:sub>
              <m:r>
                <m:t>e</m:t>
              </m:r>
            </m:sub>
            <m:sup>
              <m:f>
                <m:fPr>
                  <m:type m:val="lin"/>
                </m:fPr>
                <m:num>
                  <m:r>
                    <m:t>1</m:t>
                  </m:r>
                </m:num>
                <m:den>
                  <m:r>
                    <m:t>2</m:t>
                  </m:r>
                </m:den>
              </m:f>
            </m:sup>
          </m:sSubSup>
          <m:r>
            <m:t>[1−(1−</m:t>
          </m:r>
          <m:sSubSup>
            <m:e>
              <m:r>
                <m:t>S</m:t>
              </m:r>
            </m:e>
            <m:sub>
              <m:r>
                <m:t>e</m:t>
              </m:r>
            </m:sub>
            <m:sup>
              <m:f>
                <m:fPr>
                  <m:type m:val="lin"/>
                </m:fPr>
                <m:num>
                  <m:r>
                    <m:t>1</m:t>
                  </m:r>
                </m:num>
                <m:den>
                  <m:r>
                    <m:t>m</m:t>
                  </m:r>
                </m:den>
              </m:f>
            </m:sup>
          </m:sSubSup>
          <m:sSup>
            <m:e>
              <m:r>
                <m:t>)</m:t>
              </m:r>
            </m:e>
            <m:sup>
              <m:r>
                <m:t>m</m:t>
              </m:r>
            </m:sup>
          </m:sSup>
          <m:sSup>
            <m:e>
              <m:r>
                <m:t>]</m:t>
              </m:r>
            </m:e>
            <m:sup>
              <m:r>
                <m:t>2</m:t>
              </m:r>
            </m:sup>
          </m:sSup>
        </m:oMath>
      </m:oMathPara>
    </w:p>
    <w:p w14:paraId="417C9235" w14:textId="77777777" w:rsidR="005D6043" w:rsidRDefault="00A3732B">
      <w:pPr>
        <w:spacing w:after="140"/>
      </w:pPr>
      <w:r>
        <w:t xml:space="preserve">Per </w:t>
      </w:r>
      <m:oMath>
        <m:r>
          <m:t>ψ≥0</m:t>
        </m:r>
      </m:oMath>
      <w:r>
        <w:t xml:space="preserve"> si assume </w:t>
      </w:r>
      <m:oMath>
        <m:sSub>
          <m:e>
            <m:r>
              <m:t>S</m:t>
            </m:r>
          </m:e>
          <m:sub>
            <m:r>
              <m:t>e</m:t>
            </m:r>
          </m:sub>
        </m:sSub>
        <m:r>
          <m:t>=</m:t>
        </m:r>
        <m:sSub>
          <m:e>
            <m:r>
              <m:t>k</m:t>
            </m:r>
          </m:e>
          <m:sub>
            <m:r>
              <m:t>r</m:t>
            </m:r>
          </m:sub>
        </m:sSub>
        <m:r>
          <m:t>=1</m:t>
        </m:r>
      </m:oMath>
      <w:r>
        <w:t>; il tensore è moltiplicato per kr. Non si introduce una permeabilità minima nascosta. Picard con controllo del residuo e insieme attivo delle superfici drenanti risolve la non linearità; i sistemi lineari usano gradiente coniugato precondizionato. Il controllo comprende variazione di h, residuo nodale e bilancio globale. Un campo non convergente non viene pubblicato come pressione utilizzabile.</w:t>
      </w:r>
    </w:p>
    <w:p w14:paraId="6301D730" w14:textId="77777777" w:rsidR="005D6043" w:rsidRDefault="00A3732B">
      <w:pPr>
        <w:spacing w:after="140"/>
      </w:pPr>
      <w:r>
        <w:t xml:space="preserve">Il dominio generato per la paratia contiene due colonne stratificate, parete impermeabile di spessore finito, lati esterni a carico imposto e fondo impermeabile. Si controllano distanza dei bordi, quota del fondo e mesh. Il trasferimento meccanico campiona il </w:t>
      </w:r>
      <w:r>
        <w:lastRenderedPageBreak/>
        <w:t xml:space="preserve">campo P1 senza estrapolare attraverso vuoti e conserva gli attraversamenti di </w:t>
      </w:r>
      <m:oMath>
        <m:r>
          <m:t>u=0</m:t>
        </m:r>
      </m:oMath>
      <w:r>
        <w:t xml:space="preserve">. La suzione può essere trascurata solo esplicitamente; non aumenta implicitamente la resistenza. I pesi possono seguire la falda assegnata oppure la classificazione binaria </w:t>
      </w:r>
      <m:oMath>
        <m:sSub>
          <m:e>
            <m:r>
              <m:t>γ</m:t>
            </m:r>
          </m:e>
          <m:sub>
            <m:r>
              <m:t>sat</m:t>
            </m:r>
          </m:sub>
        </m:sSub>
      </m:oMath>
      <w:r>
        <w:t xml:space="preserve"> per </w:t>
      </w:r>
      <m:oMath>
        <m:r>
          <m:t>u&gt;0</m:t>
        </m:r>
      </m:oMath>
      <w:r>
        <w:t xml:space="preserve"> e </w:t>
      </w:r>
      <m:oMath>
        <m:sSub>
          <m:e>
            <m:r>
              <m:t>γ</m:t>
            </m:r>
          </m:e>
          <m:sub>
            <m:r>
              <m:t>naturale</m:t>
            </m:r>
          </m:sub>
        </m:sSub>
      </m:oMath>
      <w:r>
        <w:t xml:space="preserve"> altrove. Non è un'analisi accoppiata di consolidazione.</w:t>
      </w:r>
    </w:p>
    <w:p w14:paraId="58A947C5" w14:textId="77777777" w:rsidR="005D6043" w:rsidRDefault="00A3732B">
      <w:pPr>
        <w:pStyle w:val="Titolo2"/>
        <w:keepNext/>
        <w:spacing w:after="140"/>
      </w:pPr>
      <w:bookmarkStart w:id="358" w:name="_Toc244140138"/>
      <w:r>
        <w:t>Sollevamento idraulico e sifonamento</w:t>
      </w:r>
      <w:bookmarkEnd w:id="358"/>
    </w:p>
    <w:p w14:paraId="713329A7" w14:textId="77777777" w:rsidR="005D6043" w:rsidRDefault="00A3732B">
      <w:pPr>
        <w:spacing w:after="140"/>
      </w:pPr>
      <w:r>
        <w:t>Il profilo disponibile è quello nazionale italiano NTC 2018, D.M.17 gennaio 2018, §6.2.4.2, situazione persistente o transitoria. UPL confronta risultanti caratteristiche verso l'alto e verso il basso, con fattori espliciti per categoria e favorevolezza, ed eventuale resistenza già di progetto Rd documentata. Pesi e pressioni sulle facce del corpo devono evitare il doppio conteggio del galleggiamento. Rd non viene ridotta una seconda volta.</w:t>
      </w:r>
    </w:p>
    <w:p w14:paraId="52D1EABF" w14:textId="77777777" w:rsidR="005D6043" w:rsidRDefault="00A3732B">
      <w:pPr>
        <w:spacing w:after="140"/>
      </w:pPr>
      <w:r>
        <w:t>HYD distingue efflusso libero e frontiera caricata. Il primo richiede terreno saturo e flusso prevalentemente verticale; il gradiente critico è:</w:t>
      </w:r>
    </w:p>
    <w:p w14:paraId="5A277D9F" w14:textId="77777777" w:rsidR="005D6043" w:rsidRDefault="00A3732B">
      <w:pPr>
        <w:keepNext/>
        <w:spacing w:before="60" w:after="80"/>
        <w:ind w:left="255"/>
      </w:pPr>
      <m:oMathPara>
        <m:oMath>
          <m:sSub>
            <m:e>
              <m:r>
                <m:t>i</m:t>
              </m:r>
            </m:e>
            <m:sub>
              <m:r>
                <m:t>c</m:t>
              </m:r>
            </m:sub>
          </m:sSub>
          <m:r>
            <m:t>=</m:t>
          </m:r>
          <m:f>
            <m:fPr>
              <m:type m:val="bar"/>
            </m:fPr>
            <m:num>
              <m:sSub>
                <m:e>
                  <m:r>
                    <m:t>γ</m:t>
                  </m:r>
                </m:e>
                <m:sub>
                  <m:r>
                    <m:t>sat</m:t>
                  </m:r>
                </m:sub>
              </m:sSub>
              <m:r>
                <m:t>−</m:t>
              </m:r>
              <m:sSub>
                <m:e>
                  <m:r>
                    <m:t>γ</m:t>
                  </m:r>
                </m:e>
                <m:sub>
                  <m:r>
                    <m:t>w</m:t>
                  </m:r>
                </m:sub>
              </m:sSub>
            </m:num>
            <m:den>
              <m:sSub>
                <m:e>
                  <m:r>
                    <m:t>γ</m:t>
                  </m:r>
                </m:e>
                <m:sub>
                  <m:r>
                    <m:t>w</m:t>
                  </m:r>
                </m:sub>
              </m:sSub>
            </m:den>
          </m:f>
        </m:oMath>
      </m:oMathPara>
    </w:p>
    <w:p w14:paraId="380B2D9B" w14:textId="77777777" w:rsidR="005D6043" w:rsidRDefault="00A3732B">
      <w:pPr>
        <w:spacing w:after="140"/>
      </w:pPr>
      <w:r>
        <w:t xml:space="preserve">Si confronta il gradiente ascendente con </w:t>
      </w:r>
      <m:oMath>
        <m:f>
          <m:fPr>
            <m:type m:val="lin"/>
          </m:fPr>
          <m:num>
            <m:sSub>
              <m:e>
                <m:r>
                  <m:t>i</m:t>
                </m:r>
              </m:e>
              <m:sub>
                <m:r>
                  <m:t>c</m:t>
                </m:r>
              </m:sub>
            </m:sSub>
          </m:num>
          <m:den>
            <m:sSub>
              <m:e>
                <m:r>
                  <m:t>γ</m:t>
                </m:r>
              </m:e>
              <m:sub>
                <m:r>
                  <m:t>R</m:t>
                </m:r>
              </m:sub>
            </m:sSub>
          </m:den>
        </m:f>
      </m:oMath>
      <w:r>
        <w:t xml:space="preserve">: </w:t>
      </w:r>
      <m:oMath>
        <m:sSub>
          <m:e>
            <m:r>
              <m:t>γ</m:t>
            </m:r>
          </m:e>
          <m:sub>
            <m:r>
              <m:t>R</m:t>
            </m:r>
          </m:sub>
        </m:sSub>
        <m:r>
          <m:t>=3</m:t>
        </m:r>
      </m:oMath>
      <w:r>
        <w:t xml:space="preserve"> per il gradiente medio e 2 per quello di efflusso, nel campo normativo implementato. Per frontiera caricata si confronta </w:t>
      </w:r>
      <m:oMath>
        <m:r>
          <m:t>max(0,</m:t>
        </m:r>
        <m:r>
          <m:rPr>
            <m:sty m:val="p"/>
          </m:rPr>
          <m:t> </m:t>
        </m:r>
        <m:r>
          <m:t>u−</m:t>
        </m:r>
        <m:sSub>
          <m:e>
            <m:r>
              <m:t>u</m:t>
            </m:r>
          </m:e>
          <m:sub>
            <m:r>
              <m:t>idrostatica</m:t>
            </m:r>
          </m:sub>
        </m:sSub>
        <m:r>
          <m:t>)</m:t>
        </m:r>
      </m:oMath>
      <w:r>
        <w:t xml:space="preserve"> con metà della tensione verticale efficace in assenza di filtrazione. La classificazione della frontiera e l'applicabilità sono input motivati, non deduzioni automatiche dal FEM.</w:t>
      </w:r>
    </w:p>
    <w:p w14:paraId="1FE15BEB" w14:textId="77777777" w:rsidR="005D6043" w:rsidRDefault="00A3732B">
      <w:pPr>
        <w:spacing w:after="140"/>
      </w:pPr>
      <w:r>
        <w:t>Agli spigoli il gradiente può essere singolare: occorrono percorso o volume fisico e controllo di sensibilità. UPL/HYD non sostituiscono instabilità non drenata del fondo, erosione interna o stabilità globale.</w:t>
      </w:r>
    </w:p>
    <w:p w14:paraId="238FFA39" w14:textId="77777777" w:rsidR="005D6043" w:rsidRDefault="00A3732B">
      <w:pPr>
        <w:pStyle w:val="Titolo2"/>
        <w:keepNext/>
        <w:spacing w:after="140"/>
      </w:pPr>
      <w:bookmarkStart w:id="359" w:name="_Toc244140139"/>
      <w:r>
        <w:t>Stabilità globale del complesso terreno e parete</w:t>
      </w:r>
      <w:bookmarkEnd w:id="359"/>
    </w:p>
    <w:p w14:paraId="657F2ADB" w14:textId="77777777" w:rsidR="005D6043" w:rsidRDefault="00A3732B">
      <w:pPr>
        <w:spacing w:after="140"/>
      </w:pPr>
      <w:r>
        <w:t xml:space="preserve">Si riusa la ricerca circolare con equilibrio di Bishop delle librerie geotecniche, con la stessa regola dei muri per i conci: </w:t>
      </w:r>
      <m:oMath>
        <m:sSup>
          <m:e>
            <m:r>
              <m:t>N</m:t>
            </m:r>
          </m:e>
          <m:sup>
            <m:r>
              <m:t>′</m:t>
            </m:r>
          </m:sup>
        </m:sSup>
        <m:r>
          <m:t>&lt;0</m:t>
        </m:r>
      </m:oMath>
      <w:r>
        <w:t xml:space="preserve"> scarta la superficie solo nei conci con attrito, mentre con </w:t>
      </w:r>
      <m:oMath>
        <m:r>
          <m:t>φ=0</m:t>
        </m:r>
      </m:oMath>
      <w:r>
        <w:t xml:space="preserve"> la resistenza </w:t>
      </w:r>
      <m:oMath>
        <m:r>
          <m:t>c</m:t>
        </m:r>
        <m:r>
          <m:t>l</m:t>
        </m:r>
      </m:oMath>
      <w:r>
        <w:t xml:space="preserve"> non dipende da </w:t>
      </w:r>
      <m:oMath>
        <m:sSup>
          <m:e>
            <m:r>
              <m:t>N</m:t>
            </m:r>
          </m:e>
          <m:sup>
            <m:r>
              <m:t>′</m:t>
            </m:r>
          </m:sup>
        </m:sSup>
      </m:oMath>
      <w:r>
        <w:t>. Il campo integrato corrente riguarda la parete continua rettangolare, con superfici passanti sotto tutto il corpo. Il volume della parete sostituisce quello del terreno e il suo peso deriva dai segmenti. Le reazioni delle molle locali non sono azioni esterne aggiuntive del complesso. Sostegni esterni, pali discontinui, acqua sopra il piano campagna e superfici che attraversano la parete richiedono estensioni distinte.</w:t>
      </w:r>
    </w:p>
    <w:p w14:paraId="5A9BFEB4" w14:textId="77777777" w:rsidR="005D6043" w:rsidRDefault="00A3732B">
      <w:pPr>
        <w:spacing w:after="140"/>
      </w:pPr>
      <w:r>
        <w:t xml:space="preserve">Per NTC 2018 §6.5.3.1.2, la verifica globale usa A2+M2+R2; la resistenza locale della paratia ha il proprio campo A1+M1+R1 e A2+M2+R1. Le azioni globali devono essere caratteristiche, classificate e documentate. Categoria, favorevolezza e </w:t>
      </w:r>
      <w:r>
        <w:rPr>
          <w:rFonts w:ascii="Calibri" w:eastAsia="Calibri" w:hAnsi="Calibri" w:cs="Calibri"/>
        </w:rPr>
        <w:t>ψ</w:t>
      </w:r>
      <w:r>
        <w:t xml:space="preserve"> sono espliciti; </w:t>
      </w:r>
      <m:oMath>
        <m:r>
          <m:t>γ</m:t>
        </m:r>
        <m:r>
          <m:t>ψ</m:t>
        </m:r>
      </m:oMath>
      <w:r>
        <w:t xml:space="preserve"> si applica una sola volta.</w:t>
      </w:r>
    </w:p>
    <w:p w14:paraId="2D8735DB" w14:textId="77777777" w:rsidR="005D6043" w:rsidRDefault="00A3732B">
      <w:pPr>
        <w:spacing w:after="140"/>
      </w:pPr>
      <w:r>
        <w:t xml:space="preserve">Un carico lineare da </w:t>
      </w:r>
      <m:oMath>
        <m:sSub>
          <m:e>
            <m:r>
              <m:t>q</m:t>
            </m:r>
          </m:e>
          <m:sub>
            <m:r>
              <m:t>t</m:t>
            </m:r>
          </m:sub>
        </m:sSub>
      </m:oMath>
      <w:r>
        <w:t xml:space="preserve"> a </w:t>
      </w:r>
      <m:oMath>
        <m:sSub>
          <m:e>
            <m:r>
              <m:t>q</m:t>
            </m:r>
          </m:e>
          <m:sub>
            <m:r>
              <m:t>b</m:t>
            </m:r>
          </m:sub>
        </m:sSub>
      </m:oMath>
      <w:r>
        <w:t xml:space="preserve"> su lunghezza </w:t>
      </w:r>
      <m:oMath>
        <m:r>
          <m:t>L=</m:t>
        </m:r>
        <m:sSub>
          <m:e>
            <m:r>
              <m:t>z</m:t>
            </m:r>
          </m:e>
          <m:sub>
            <m:r>
              <m:t>t</m:t>
            </m:r>
          </m:sub>
        </m:sSub>
        <m:r>
          <m:t>−</m:t>
        </m:r>
        <m:sSub>
          <m:e>
            <m:r>
              <m:t>z</m:t>
            </m:r>
          </m:e>
          <m:sub>
            <m:r>
              <m:t>b</m:t>
            </m:r>
          </m:sub>
        </m:sSub>
      </m:oMath>
      <w:r>
        <w:t xml:space="preserve"> della parete continua viene trasferito, per unità di fronte, come forza H e coppia C al punto medio:</w:t>
      </w:r>
    </w:p>
    <w:p w14:paraId="3729CCB4" w14:textId="77777777" w:rsidR="005D6043" w:rsidRDefault="00A3732B">
      <w:pPr>
        <w:keepNext/>
        <w:spacing w:before="60" w:after="80"/>
        <w:ind w:left="255"/>
      </w:pPr>
      <m:oMathPara>
        <m:oMath>
          <m:r>
            <m:t>H=</m:t>
          </m:r>
          <m:f>
            <m:fPr>
              <m:type m:val="bar"/>
            </m:fPr>
            <m:num>
              <m:r>
                <m:t>(</m:t>
              </m:r>
              <m:sSub>
                <m:e>
                  <m:r>
                    <m:t>q</m:t>
                  </m:r>
                </m:e>
                <m:sub>
                  <m:r>
                    <m:t>t</m:t>
                  </m:r>
                </m:sub>
              </m:sSub>
              <m:r>
                <m:t>+</m:t>
              </m:r>
              <m:sSub>
                <m:e>
                  <m:r>
                    <m:t>q</m:t>
                  </m:r>
                </m:e>
                <m:sub>
                  <m:r>
                    <m:t>b</m:t>
                  </m:r>
                </m:sub>
              </m:sSub>
              <m:r>
                <m:t>)L</m:t>
              </m:r>
            </m:num>
            <m:den>
              <m:r>
                <m:t>2b</m:t>
              </m:r>
            </m:den>
          </m:f>
        </m:oMath>
      </m:oMathPara>
    </w:p>
    <w:p w14:paraId="599EED6E" w14:textId="77777777" w:rsidR="005D6043" w:rsidRDefault="00A3732B">
      <w:pPr>
        <w:keepNext/>
        <w:spacing w:before="60" w:after="80"/>
        <w:ind w:left="255"/>
      </w:pPr>
      <m:oMathPara>
        <m:oMath>
          <m:r>
            <m:t>C=</m:t>
          </m:r>
          <m:f>
            <m:fPr>
              <m:type m:val="bar"/>
            </m:fPr>
            <m:num>
              <m:r>
                <m:t>(</m:t>
              </m:r>
              <m:sSub>
                <m:e>
                  <m:r>
                    <m:t>q</m:t>
                  </m:r>
                </m:e>
                <m:sub>
                  <m:r>
                    <m:t>b</m:t>
                  </m:r>
                </m:sub>
              </m:sSub>
              <m:r>
                <m:t>−</m:t>
              </m:r>
              <m:sSub>
                <m:e>
                  <m:r>
                    <m:t>q</m:t>
                  </m:r>
                </m:e>
                <m:sub>
                  <m:r>
                    <m:t>t</m:t>
                  </m:r>
                </m:sub>
              </m:sSub>
              <m:r>
                <m:t>)</m:t>
              </m:r>
              <m:sSup>
                <m:e>
                  <m:r>
                    <m:t>L</m:t>
                  </m:r>
                </m:e>
                <m:sup>
                  <m:r>
                    <m:t>2</m:t>
                  </m:r>
                </m:sup>
              </m:sSup>
            </m:num>
            <m:den>
              <m:r>
                <m:t>12b</m:t>
              </m:r>
            </m:den>
          </m:f>
        </m:oMath>
      </m:oMathPara>
    </w:p>
    <w:p w14:paraId="41077F36" w14:textId="77777777" w:rsidR="005D6043" w:rsidRDefault="00A3732B">
      <w:pPr>
        <w:spacing w:after="140"/>
      </w:pPr>
      <w:r>
        <w:t>Si conservano risultante e momento rispetto a ogni centro di scorrimento, senza dividere per H. Un campo a risultante nulla conserva quindi la sua coppia. Entrambi i segni vengono adattati alla direzione della valle. Il trasferimento vale perché l'intero tratto caricato resta nel corpo scivolante ammesso.</w:t>
      </w:r>
    </w:p>
    <w:p w14:paraId="57A803D2" w14:textId="77777777" w:rsidR="005D6043" w:rsidRDefault="00A3732B">
      <w:pPr>
        <w:spacing w:after="140"/>
      </w:pPr>
      <w:r>
        <w:t>Con pressioni FEM si campionano le basi dei conci e gli intervalli di peso, escludendo i corpi impermeabili dalle colonne di terreno. Una ricerca al bordo del dominio, non convergente o sensibile al numero di conci non viene trasformata in verifica soddisfatta. Fase, combinazione, geometria e diagnostica restano associate al risultato.</w:t>
      </w:r>
    </w:p>
    <w:p w14:paraId="63A77AE2" w14:textId="77777777" w:rsidR="005D6043" w:rsidRDefault="00A3732B">
      <w:pPr>
        <w:pStyle w:val="Titolo2"/>
        <w:keepNext/>
        <w:spacing w:after="140"/>
      </w:pPr>
      <w:bookmarkStart w:id="360" w:name="_Toc244140140"/>
      <w:r>
        <w:t>Verifiche delle sezioni e dei sostegni</w:t>
      </w:r>
      <w:bookmarkEnd w:id="360"/>
    </w:p>
    <w:p w14:paraId="2B222A03" w14:textId="77777777" w:rsidR="005D6043" w:rsidRDefault="00A3732B">
      <w:pPr>
        <w:spacing w:after="140"/>
      </w:pPr>
      <w:r>
        <w:t>Concrete riceve le azioni concomitanti di ciascun taglio. Sono disponibili fasce rettangolari ordinarie e pali circolari con corona uniforme di barre; la geometria del palo usa copriferro esterno alla staffa e raggio delle barre R−c−</w:t>
      </w:r>
      <w:r>
        <w:rPr>
          <w:rFonts w:ascii="Calibri" w:eastAsia="Calibri" w:hAnsi="Calibri" w:cs="Calibri"/>
        </w:rPr>
        <w:t>φ</w:t>
      </w:r>
      <w:r>
        <w:t>st−</w:t>
      </w:r>
      <w:r>
        <w:rPr>
          <w:rFonts w:ascii="Calibri" w:eastAsia="Calibri" w:hAnsi="Calibri" w:cs="Calibri"/>
        </w:rPr>
        <w:t>φ</w:t>
      </w:r>
      <w:r>
        <w:t>L/2. EI usa il cerchio lordo analitico, mentre l'integrazione resistente usa un contorno poligonale dichiarato, predefinito a 64 lati. La sensibilità 64→128 è distinta dall'errore del solutore della paratia.</w:t>
      </w:r>
    </w:p>
    <w:p w14:paraId="58B27CDF" w14:textId="77777777" w:rsidR="005D6043" w:rsidRDefault="00A3732B">
      <w:pPr>
        <w:spacing w:after="140"/>
      </w:pPr>
      <w:r>
        <w:t xml:space="preserve">Il percorso circolare copre calcestruzzo ordinario C16–C50, SLU statici N–M e taglio con modello equivalente confermato, oltre agli SLE caratteristico, frequente e quasi permanente previsti dal profilo. Nel taglio le barre formano un anello continuo, come nei pali di fondazione: </w:t>
      </w:r>
      <m:oMath>
        <m:r>
          <m:t>d=R+2</m:t>
        </m:r>
        <m:sSub>
          <m:e>
            <m:r>
              <m:t>r</m:t>
            </m:r>
          </m:e>
          <m:sub>
            <m:r>
              <m:t>s</m:t>
            </m:r>
          </m:sub>
        </m:sSub>
        <m:r>
          <m:t>/π</m:t>
        </m:r>
      </m:oMath>
      <w:r>
        <w:t xml:space="preserve">, armatura tesa </w:t>
      </w:r>
      <m:oMath>
        <m:f>
          <m:fPr>
            <m:type m:val="lin"/>
          </m:fPr>
          <m:num>
            <m:sSub>
              <m:e>
                <m:r>
                  <m:t>A</m:t>
                </m:r>
              </m:e>
              <m:sub>
                <m:r>
                  <m:t>s</m:t>
                </m:r>
              </m:sub>
            </m:sSub>
          </m:num>
          <m:den>
            <m:r>
              <m:t>2</m:t>
            </m:r>
          </m:den>
        </m:f>
      </m:oMath>
      <w:r>
        <w:t xml:space="preserve"> e </w:t>
      </w:r>
      <m:oMath>
        <m:sSub>
          <m:e>
            <m:r>
              <m:t>b</m:t>
            </m:r>
          </m:e>
          <m:sub>
            <m:r>
              <m:t>w</m:t>
            </m:r>
          </m:sub>
        </m:sSub>
        <m:r>
          <m:t>=D</m:t>
        </m:r>
      </m:oMath>
      <w:r>
        <w:t>. Il copriferro di fessurazione si riferisce alle barre longitudinali. Resistenza nominale e dettagli trave/pilastro sono controlli separati; i minimi sismici dei pali di fondazione non sono applicati automaticamente alla paratia. La rigidezza globale resta elastica anche quando si verificano sezioni fessurate o resistenti.</w:t>
      </w:r>
    </w:p>
    <w:p w14:paraId="526D514D" w14:textId="77777777" w:rsidR="005D6043" w:rsidRDefault="00A3732B">
      <w:pPr>
        <w:spacing w:after="140"/>
      </w:pPr>
      <w:r>
        <w:t>Steel verifica sostegni assiali circolari pieni o CHS e resistenza locale N–M–V di sezioni CHS integre di classe 1–2, nel profilo statico NTC e campo di materiale dichiarato. La capacità plastica N–M dell'anello conserva N assegnato. Per taglio elevato si riduce cautelativamente la tensione resistente dell'intera sezione; non si dichiara la massima capacità teorica possibile. Instabilità della parete, collegamenti e classi non supportate restano distinti.</w:t>
      </w:r>
    </w:p>
    <w:p w14:paraId="46D4CC17" w14:textId="77777777" w:rsidR="005D6043" w:rsidRDefault="00A3732B">
      <w:pPr>
        <w:spacing w:after="140"/>
      </w:pPr>
      <w:r>
        <w:t xml:space="preserve">Per lo sfilamento terreno–bulbo, Bustamante–Doix fornisce qs in funzione della pressione limite pressiometrica pl. La pressione d'iniezione pi resta un parametro tecnologico distinto. Per tratti cementati Li e diametro efficace </w:t>
      </w:r>
      <m:oMath>
        <m:sSub>
          <m:e>
            <m:r>
              <m:t>D</m:t>
            </m:r>
          </m:e>
          <m:sub>
            <m:r>
              <m:t>s</m:t>
            </m:r>
          </m:sub>
        </m:sSub>
        <m:r>
          <m:t>=αD</m:t>
        </m:r>
      </m:oMath>
      <w:r>
        <w:t>:</w:t>
      </w:r>
    </w:p>
    <w:p w14:paraId="6CA67561" w14:textId="77777777" w:rsidR="005D6043" w:rsidRDefault="00A3732B">
      <w:pPr>
        <w:keepNext/>
        <w:spacing w:before="60" w:after="80"/>
        <w:ind w:left="255"/>
      </w:pPr>
      <m:oMathPara>
        <m:oMath>
          <m:sSub>
            <m:e>
              <m:r>
                <m:t>R</m:t>
              </m:r>
            </m:e>
            <m:sub>
              <m:r>
                <m:t>a,c</m:t>
              </m:r>
            </m:sub>
          </m:sSub>
          <m:r>
            <m:t>=</m:t>
          </m:r>
          <m:nary>
            <m:naryPr>
              <m:chr m:val="∑"/>
              <m:limLoc m:val="subSup"/>
              <m:grow m:val="1"/>
              <m:subHide m:val="off"/>
              <m:supHide m:val="on"/>
            </m:naryPr>
            <m:sub>
              <m:r>
                <m:t>i</m:t>
              </m:r>
            </m:sub>
            <m:sup/>
            <m:e>
              <m:r>
                <m:t>π</m:t>
              </m:r>
            </m:e>
          </m:nary>
          <m:sSub>
            <m:e>
              <m:r>
                <m:t>D</m:t>
              </m:r>
            </m:e>
            <m:sub>
              <m:r>
                <m:t>s,i</m:t>
              </m:r>
            </m:sub>
          </m:sSub>
          <m:sSub>
            <m:e>
              <m:r>
                <m:t>L</m:t>
              </m:r>
            </m:e>
            <m:sub>
              <m:r>
                <m:t>i</m:t>
              </m:r>
            </m:sub>
          </m:sSub>
          <m:sSub>
            <m:e>
              <m:r>
                <m:t>q</m:t>
              </m:r>
            </m:e>
            <m:sub>
              <m:r>
                <m:t>s,i</m:t>
              </m:r>
            </m:sub>
          </m:sSub>
          <m:r>
            <m:t>(</m:t>
          </m:r>
          <m:sSub>
            <m:e>
              <m:r>
                <m:t>p</m:t>
              </m:r>
            </m:e>
            <m:sub>
              <m:r>
                <m:t>l</m:t>
              </m:r>
            </m:sub>
          </m:sSub>
          <m:r>
            <m:t>)</m:t>
          </m:r>
        </m:oMath>
      </m:oMathPara>
    </w:p>
    <w:p w14:paraId="48F20113" w14:textId="77777777" w:rsidR="005D6043" w:rsidRDefault="00A3732B">
      <w:pPr>
        <w:keepNext/>
        <w:spacing w:before="60" w:after="80"/>
        <w:ind w:left="255"/>
      </w:pPr>
      <m:oMathPara>
        <m:oMath>
          <m:sSub>
            <m:e>
              <m:r>
                <m:t>R</m:t>
              </m:r>
            </m:e>
            <m:sub>
              <m:r>
                <m:t>a,k</m:t>
              </m:r>
            </m:sub>
          </m:sSub>
          <m:r>
            <m:t>=min</m:t>
          </m:r>
          <m:d>
            <m:dPr>
              <m:sepChr m:val=","/>
            </m:dPr>
            <m:e>
              <m:f>
                <m:fPr>
                  <m:type m:val="bar"/>
                </m:fPr>
                <m:num>
                  <m:acc>
                    <m:accPr>
                      <m:chr m:val="―"/>
                    </m:accPr>
                    <m:e>
                      <m:sSub>
                        <m:e>
                          <m:r>
                            <m:t>R</m:t>
                          </m:r>
                        </m:e>
                        <m:sub>
                          <m:r>
                            <m:t>a</m:t>
                          </m:r>
                        </m:sub>
                      </m:sSub>
                    </m:e>
                  </m:acc>
                </m:num>
                <m:den>
                  <m:sSub>
                    <m:e>
                      <m:r>
                        <m:t>ξ</m:t>
                      </m:r>
                    </m:e>
                    <m:sub>
                      <m:r>
                        <m:t>medio</m:t>
                      </m:r>
                    </m:sub>
                  </m:sSub>
                </m:den>
              </m:f>
            </m:e>
            <m:e>
              <m:f>
                <m:fPr>
                  <m:type m:val="bar"/>
                </m:fPr>
                <m:num>
                  <m:r>
                    <m:t>min(</m:t>
                  </m:r>
                  <m:sSub>
                    <m:e>
                      <m:r>
                        <m:t>R</m:t>
                      </m:r>
                    </m:e>
                    <m:sub>
                      <m:r>
                        <m:t>a</m:t>
                      </m:r>
                    </m:sub>
                  </m:sSub>
                  <m:r>
                    <m:t>)</m:t>
                  </m:r>
                </m:num>
                <m:den>
                  <m:sSub>
                    <m:e>
                      <m:r>
                        <m:t>ξ</m:t>
                      </m:r>
                    </m:e>
                    <m:sub>
                      <m:r>
                        <m:t>minimo</m:t>
                      </m:r>
                    </m:sub>
                  </m:sSub>
                </m:den>
              </m:f>
            </m:e>
          </m:d>
        </m:oMath>
      </m:oMathPara>
    </w:p>
    <w:p w14:paraId="0720130B" w14:textId="77777777" w:rsidR="005D6043" w:rsidRDefault="00A3732B">
      <w:pPr>
        <w:keepNext/>
        <w:spacing w:before="60" w:after="80"/>
        <w:ind w:left="255"/>
      </w:pPr>
      <m:oMathPara>
        <m:oMath>
          <m:sSub>
            <m:e>
              <m:r>
                <m:t>R</m:t>
              </m:r>
            </m:e>
            <m:sub>
              <m:r>
                <m:t>a,d</m:t>
              </m:r>
            </m:sub>
          </m:sSub>
          <m:r>
            <m:t>=</m:t>
          </m:r>
          <m:f>
            <m:fPr>
              <m:type m:val="bar"/>
            </m:fPr>
            <m:num>
              <m:sSub>
                <m:e>
                  <m:r>
                    <m:t>R</m:t>
                  </m:r>
                </m:e>
                <m:sub>
                  <m:r>
                    <m:t>a,k</m:t>
                  </m:r>
                </m:sub>
              </m:sSub>
            </m:num>
            <m:den>
              <m:sSub>
                <m:e>
                  <m:r>
                    <m:t>γ</m:t>
                  </m:r>
                </m:e>
                <m:sub>
                  <m:r>
                    <m:t>R</m:t>
                  </m:r>
                </m:sub>
              </m:sSub>
            </m:den>
          </m:f>
        </m:oMath>
      </m:oMathPara>
    </w:p>
    <w:p w14:paraId="74873801" w14:textId="77777777" w:rsidR="005D6043" w:rsidRDefault="00A3732B">
      <w:pPr>
        <w:spacing w:after="140"/>
      </w:pPr>
      <w:r>
        <w:t>Il tratto libero è escluso, non si aggiunge portanza di punta e non si estrapolano gli abachi. I campioni sono profili completi o prove preliminari, con coefficienti distinti del profilo NTC §6.6; non si combinano minimi di strati appartenenti a indagini diverse. Il campo corrente è limitato a bulbi isolati e confinati, con almeno 5 m di ricoprimento da tutte le superfici libere e 4 m di tratto cementato: sono limiti dell'implementazione dichiarata. Una previsione sufficiente senza conferma sperimentale ric</w:t>
      </w:r>
      <w:r>
        <w:t>hiesta resta preliminare; un superamento della capacità resta non soddisfatto. Acciaio, aderenza acciaio–miscela, testa, gruppo, durabilità e collaudo richiedono controlli propri.</w:t>
      </w:r>
    </w:p>
    <w:p w14:paraId="027C623F" w14:textId="77777777" w:rsidR="005D6043" w:rsidRDefault="00A3732B">
      <w:pPr>
        <w:pStyle w:val="Titolo2"/>
        <w:keepNext/>
        <w:spacing w:after="140"/>
      </w:pPr>
      <w:bookmarkStart w:id="361" w:name="_Toc244140141"/>
      <w:r>
        <w:t>Ricerca discreta dell'infissione</w:t>
      </w:r>
      <w:bookmarkEnd w:id="361"/>
    </w:p>
    <w:p w14:paraId="78D1C34E" w14:textId="77777777" w:rsidR="005D6043" w:rsidRDefault="00A3732B">
      <w:pPr>
        <w:spacing w:after="140"/>
      </w:pPr>
      <w:r>
        <w:t>La variabile di ricerca d è positiva sotto la quota di riferimento zr; quote e profondità interne sono in mm. La quota del piede è:</w:t>
      </w:r>
    </w:p>
    <w:p w14:paraId="223E7EED" w14:textId="77777777" w:rsidR="005D6043" w:rsidRDefault="00A3732B">
      <w:pPr>
        <w:keepNext/>
        <w:spacing w:before="60" w:after="80"/>
        <w:ind w:left="255"/>
      </w:pPr>
      <m:oMathPara>
        <m:oMath>
          <m:sSub>
            <m:e>
              <m:r>
                <m:t>z</m:t>
              </m:r>
            </m:e>
            <m:sub>
              <m:r>
                <m:t>piede</m:t>
              </m:r>
            </m:sub>
          </m:sSub>
          <m:r>
            <m:t>=</m:t>
          </m:r>
          <m:sSub>
            <m:e>
              <m:r>
                <m:t>z</m:t>
              </m:r>
            </m:e>
            <m:sub>
              <m:r>
                <m:t>r</m:t>
              </m:r>
            </m:sub>
          </m:sSub>
          <m:r>
            <m:t>−d</m:t>
          </m:r>
        </m:oMath>
      </m:oMathPara>
    </w:p>
    <w:p w14:paraId="529810C1" w14:textId="77777777" w:rsidR="005D6043" w:rsidRDefault="00A3732B">
      <w:pPr>
        <w:spacing w:after="140"/>
      </w:pPr>
      <w:r>
        <w:t>Si esplorano tutti i valori fra minimo e massimo con il passo costruttivo assegnato, includendo l'estremo superiore anche quando non coincide con un multiplo del passo. Non si assumono monotonia della risposta, unicità dell'intervallo ammissibile o equivalenza fra raffinamento della griglia e raffinamento della mesh strutturale. Il risultato dimostra eventualmente un minimo sulla griglia finita, non un ottimo continuo.</w:t>
      </w:r>
    </w:p>
    <w:p w14:paraId="2EC7A0F8" w14:textId="77777777" w:rsidR="005D6043" w:rsidRDefault="00A3732B">
      <w:pPr>
        <w:spacing w:after="140"/>
      </w:pPr>
      <w:r>
        <w:t>Per ogni candidato si ricostruiscono geometria, fasi, pressioni e verifiche. Non si trasferisce lo stato plastico da un candidato al successivo; all'interno della singola storia si conserva invece tutta la memoria fra le fasi. Le pressioni FEM vengono ricalcolate perché il piede modifica il dominio di filtrazione. Non si spostano vincoli artificiali al piede e non si rimuovono sostegni o azioni incompatibili con la nuova geometria.</w:t>
      </w:r>
    </w:p>
    <w:p w14:paraId="3B77104D" w14:textId="77777777" w:rsidR="005D6043" w:rsidRDefault="00A3732B">
      <w:pPr>
        <w:spacing w:after="140"/>
      </w:pPr>
      <w:r>
        <w:t>Il criterio esplicito di spostamento considera il valore assoluto in testa di tutte le fasi concluse, con limite ulim assegnato e documentato:</w:t>
      </w:r>
    </w:p>
    <w:p w14:paraId="61B93B61" w14:textId="77777777" w:rsidR="005D6043" w:rsidRDefault="00A3732B">
      <w:pPr>
        <w:keepNext/>
        <w:spacing w:before="60" w:after="80"/>
        <w:ind w:left="255"/>
      </w:pPr>
      <m:oMathPara>
        <m:oMath>
          <m:sSub>
            <m:e>
              <m:r>
                <m:t>u</m:t>
              </m:r>
            </m:e>
            <m:sub>
              <m:r>
                <m:t>Ed</m:t>
              </m:r>
            </m:sub>
          </m:sSub>
          <m:r>
            <m:t>=</m:t>
          </m:r>
          <m:sSub>
            <m:e>
              <m:r>
                <m:t>max</m:t>
              </m:r>
            </m:e>
            <m:sub>
              <m:r>
                <m:t>s</m:t>
              </m:r>
            </m:sub>
          </m:sSub>
          <m:r>
            <m:t>|</m:t>
          </m:r>
          <m:sSub>
            <m:e>
              <m:r>
                <m:t>u</m:t>
              </m:r>
            </m:e>
            <m:sub>
              <m:r>
                <m:t>testa,s</m:t>
              </m:r>
            </m:sub>
          </m:sSub>
          <m:r>
            <m:t>|</m:t>
          </m:r>
        </m:oMath>
      </m:oMathPara>
    </w:p>
    <w:p w14:paraId="1A27D72D" w14:textId="77777777" w:rsidR="005D6043" w:rsidRDefault="00A3732B">
      <w:pPr>
        <w:keepNext/>
        <w:spacing w:before="60" w:after="80"/>
        <w:ind w:left="255"/>
      </w:pPr>
      <m:oMathPara>
        <m:oMath>
          <m:sSub>
            <m:e>
              <m:r>
                <m:t>η</m:t>
              </m:r>
            </m:e>
            <m:sub>
              <m:r>
                <m:t>u</m:t>
              </m:r>
            </m:sub>
          </m:sSub>
          <m:r>
            <m:t>=</m:t>
          </m:r>
          <m:f>
            <m:fPr>
              <m:type m:val="bar"/>
            </m:fPr>
            <m:num>
              <m:sSub>
                <m:e>
                  <m:r>
                    <m:t>u</m:t>
                  </m:r>
                </m:e>
                <m:sub>
                  <m:r>
                    <m:t>Ed</m:t>
                  </m:r>
                </m:sub>
              </m:sSub>
            </m:num>
            <m:den>
              <m:sSub>
                <m:e>
                  <m:r>
                    <m:t>u</m:t>
                  </m:r>
                </m:e>
                <m:sub>
                  <m:r>
                    <m:t>lim</m:t>
                  </m:r>
                </m:sub>
              </m:sSub>
            </m:den>
          </m:f>
        </m:oMath>
      </m:oMathPara>
    </w:p>
    <w:p w14:paraId="05769226" w14:textId="77777777" w:rsidR="005D6043" w:rsidRDefault="00A3732B">
      <w:pPr>
        <w:spacing w:after="140"/>
      </w:pPr>
      <w:r>
        <w:t>Non è un limite lungo tutta la deformata né una prescrizione normativa implicita. Le altre verifiche richieste vengono aggregate conservando fase, quota, domanda, capacità e metodo del controllo governante, senza ricalcolare coefficienti o resistenze. Una famiglia richiesta priva di esiti è Non valutata. Le verifiche di dettaglio del c.a. partecipano al giudizio separatamente dalla resistenza nominale.</w:t>
      </w:r>
    </w:p>
    <w:p w14:paraId="30D16325" w14:textId="77777777" w:rsidR="005D6043" w:rsidRDefault="00A3732B">
      <w:pPr>
        <w:spacing w:after="140"/>
      </w:pPr>
      <w:r>
        <w:lastRenderedPageBreak/>
        <w:t>Un candidato è accettabile soltanto con storie complete e tutti i criteri assegnati soddisfatti. Un superamento dimostrato esclude il candidato; una mancata convergenza da sola non prova l'inammissibilità. Per dichiarare il minimo devono risultare sicuramente non soddisfatti tutti i candidati meno profondi. Un'incertezza a profondità maggiore non impedisce di dimostrare un minimo già individuato. L'annullamento rende il risultato non definitivo.</w:t>
      </w:r>
    </w:p>
    <w:p w14:paraId="6BD543C7" w14:textId="77777777" w:rsidR="005D6043" w:rsidRDefault="00A3732B">
      <w:pPr>
        <w:spacing w:after="140"/>
      </w:pPr>
      <w:r>
        <w:t>Il coordinatore GPC e il foglio ricercano su tutte le storie indipendenti assegnate, con criteri e limiti espliciti per ciascun caso. La copertura di tutte le combinazioni necessarie e delle verifiche non richieste resta distinta. Non si combinano sollecitazioni non lineari di storie diverse.</w:t>
      </w:r>
    </w:p>
    <w:p w14:paraId="6F96121D" w14:textId="77777777" w:rsidR="005D6043" w:rsidRDefault="00A3732B">
      <w:pPr>
        <w:spacing w:after="140"/>
      </w:pPr>
      <w:r>
        <w:t xml:space="preserve">L'atteso indipendente è una trave libera alle estremità su fondazione elastica uniforme: </w:t>
      </w:r>
      <m:oMath>
        <m:r>
          <m:t>EI=2·</m:t>
        </m:r>
        <m:sSup>
          <m:e>
            <m:r>
              <m:t>10</m:t>
            </m:r>
          </m:e>
          <m:sup>
            <m:r>
              <m:t>14</m:t>
            </m:r>
          </m:sup>
        </m:sSup>
      </m:oMath>
      <w:r>
        <w:t xml:space="preserve"> Nmm², </w:t>
      </w:r>
      <m:oMath>
        <m:r>
          <m:t>k=2</m:t>
        </m:r>
      </m:oMath>
      <w:r>
        <w:t xml:space="preserve"> N/mm², forza in testa </w:t>
      </w:r>
      <m:oMath>
        <m:r>
          <m:t>H=10000</m:t>
        </m:r>
      </m:oMath>
      <w:r>
        <w:t xml:space="preserve"> N, momento nullo alle due estremità e taglio nullo al piede. Con x positivo dalla testa verso il basso:</w:t>
      </w:r>
    </w:p>
    <w:p w14:paraId="6B41E73B" w14:textId="77777777" w:rsidR="005D6043" w:rsidRDefault="00A3732B">
      <w:pPr>
        <w:keepNext/>
        <w:spacing w:before="60" w:after="80"/>
        <w:ind w:left="255"/>
      </w:pPr>
      <m:oMathPara>
        <m:oMath>
          <m:r>
            <m:t>EI</m:t>
          </m:r>
          <m:sSup>
            <m:e>
              <m:r>
                <m:t>u</m:t>
              </m:r>
            </m:e>
            <m:sup>
              <m:r>
                <m:t>⁗</m:t>
              </m:r>
            </m:sup>
          </m:sSup>
          <m:r>
            <m:t>+ku=0</m:t>
          </m:r>
        </m:oMath>
      </m:oMathPara>
    </w:p>
    <w:p w14:paraId="5A50B6A5" w14:textId="77777777" w:rsidR="005D6043" w:rsidRDefault="00A3732B">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657BCDA7" w14:textId="77777777" w:rsidR="005D6043" w:rsidRDefault="00A3732B">
      <w:pPr>
        <w:spacing w:after="140"/>
      </w:pPr>
      <w:r>
        <w:t xml:space="preserve">La soluzione combina </w:t>
      </w:r>
      <m:oMath>
        <m:r>
          <m:rPr>
            <m:sty m:val="p"/>
          </m:rPr>
          <m:t>cosh</m:t>
        </m:r>
        <m:r>
          <m:t>(βx)</m:t>
        </m:r>
        <m:r>
          <m:rPr>
            <m:sty m:val="p"/>
          </m:rPr>
          <m:t>cos</m:t>
        </m:r>
        <m:r>
          <m:t>(βx)</m:t>
        </m:r>
      </m:oMath>
      <w:r>
        <w:t xml:space="preserve">, </w:t>
      </w:r>
      <m:oMath>
        <m:r>
          <m:rPr>
            <m:sty m:val="p"/>
          </m:rPr>
          <m:t>cosh</m:t>
        </m:r>
        <m:r>
          <m:t>(βx)</m:t>
        </m:r>
        <m:r>
          <m:rPr>
            <m:sty m:val="p"/>
          </m:rPr>
          <m:t>sin</m:t>
        </m:r>
        <m:r>
          <m:t>(βx)</m:t>
        </m:r>
      </m:oMath>
      <w:r>
        <w:t xml:space="preserve">, </w:t>
      </w:r>
      <m:oMath>
        <m:r>
          <m:rPr>
            <m:sty m:val="p"/>
          </m:rPr>
          <m:t>sinh</m:t>
        </m:r>
        <m:r>
          <m:t>(βx)</m:t>
        </m:r>
        <m:r>
          <m:rPr>
            <m:sty m:val="p"/>
          </m:rPr>
          <m:t>cos</m:t>
        </m:r>
        <m:r>
          <m:t>(βx)</m:t>
        </m:r>
      </m:oMath>
      <w:r>
        <w:t xml:space="preserve"> e </w:t>
      </w:r>
      <m:oMath>
        <m:r>
          <m:rPr>
            <m:sty m:val="p"/>
          </m:rPr>
          <m:t>sinh</m:t>
        </m:r>
        <m:r>
          <m:t>(βx)</m:t>
        </m:r>
        <m:r>
          <m:rPr>
            <m:sty m:val="p"/>
          </m:rPr>
          <m:t>sin</m:t>
        </m:r>
        <m:r>
          <m:t>(βx)</m:t>
        </m:r>
      </m:oMath>
      <w:r>
        <w:t xml:space="preserve">, imponendo le quattro condizioni al contorno. Il calcolo indipendente a 60 e 80 cifre produce gli stessi attesi arrotondati; l'integrazione separata delle reazioni controlla forze e momenti. Per L da 3500 a 10000 mm, passo 500 mm e limite 3,25 mm, il primo valore accettabile è 6500 mm. Una seconda storia </w:t>
      </w:r>
      <m:oMath>
        <m:r>
          <m:t>H=15000</m:t>
        </m:r>
      </m:oMath>
      <w:r>
        <w:t xml:space="preserve"> N con limite 4,5 mm sposta il minimo comune a 7500 mm.</w:t>
      </w:r>
    </w:p>
    <w:p w14:paraId="598D6738" w14:textId="77777777" w:rsidR="005D6043" w:rsidRDefault="00A3732B">
      <w:pPr>
        <w:spacing w:after="140"/>
      </w:pPr>
      <w:r>
        <w:t xml:space="preserve">Il collaudo separa convergenza della discretizzazione da 6 a 24 elementi e accuratezza con 96 elementi, perché il recupero delle azioni può raggiungere prima il limite dell'arrotondamento. Tolleranze assolute del benchmark: </w:t>
      </w:r>
      <m:oMath>
        <m:r>
          <m:t>u=2·</m:t>
        </m:r>
        <m:sSup>
          <m:e>
            <m:r>
              <m:t>10</m:t>
            </m:r>
          </m:e>
          <m:sup>
            <m:r>
              <m:t>−6</m:t>
            </m:r>
          </m:sup>
        </m:sSup>
      </m:oMath>
      <w:r>
        <w:t xml:space="preserve"> mm, </w:t>
      </w:r>
      <m:oMath>
        <m:r>
          <m:t>θ=2·</m:t>
        </m:r>
        <m:sSup>
          <m:e>
            <m:r>
              <m:t>10</m:t>
            </m:r>
          </m:e>
          <m:sup>
            <m:r>
              <m:t>−9</m:t>
            </m:r>
          </m:sup>
        </m:sSup>
      </m:oMath>
      <w:r>
        <w:t xml:space="preserve"> rad, </w:t>
      </w:r>
      <m:oMath>
        <m:r>
          <m:t>M=5</m:t>
        </m:r>
      </m:oMath>
      <w:r>
        <w:t xml:space="preserve"> Nmm e </w:t>
      </w:r>
      <m:oMath>
        <m:r>
          <m:t>V=0</m:t>
        </m:r>
        <m:r>
          <m:t>,</m:t>
        </m:r>
        <m:r>
          <m:t>01</m:t>
        </m:r>
      </m:oMath>
      <w:r>
        <w:t xml:space="preserve"> N; equilibrio globale entro 0,01 N e 100 Nmm. Queste tolleranze verificano l'algoritmo su quel caso e non sono limiti di progetto.</w:t>
      </w:r>
    </w:p>
    <w:p w14:paraId="20BDAA3C" w14:textId="77777777" w:rsidR="005D6043" w:rsidRDefault="00A3732B">
      <w:pPr>
        <w:pStyle w:val="Titolo2"/>
        <w:keepNext/>
        <w:spacing w:after="140"/>
      </w:pPr>
      <w:bookmarkStart w:id="362" w:name="_Toc244140142"/>
      <w:r>
        <w:t>Campi recuperati e inviluppi con provenienza</w:t>
      </w:r>
      <w:bookmarkEnd w:id="362"/>
    </w:p>
    <w:p w14:paraId="27387FF0" w14:textId="77777777" w:rsidR="005D6043" w:rsidRDefault="00A3732B">
      <w:pPr>
        <w:spacing w:after="140"/>
      </w:pPr>
      <w:r>
        <w:t>Ogni fase conclusa conserva i campi polinomiali dei singoli elementi. La coordinata locale t cresce dalla sommità zt al fondo zb dell'elemento:</w:t>
      </w:r>
    </w:p>
    <w:p w14:paraId="3D90E03F" w14:textId="77777777" w:rsidR="005D6043" w:rsidRDefault="00A3732B">
      <w:pPr>
        <w:keepNext/>
        <w:spacing w:before="60" w:after="80"/>
        <w:ind w:left="255"/>
      </w:pPr>
      <m:oMathPara>
        <m:oMath>
          <m:r>
            <m:t>t=</m:t>
          </m:r>
          <m:f>
            <m:fPr>
              <m:type m:val="bar"/>
            </m:fPr>
            <m:num>
              <m:sSub>
                <m:e>
                  <m:r>
                    <m:t>z</m:t>
                  </m:r>
                </m:e>
                <m:sub>
                  <m:r>
                    <m:t>t</m:t>
                  </m:r>
                </m:sub>
              </m:sSub>
              <m:r>
                <m:t>−z</m:t>
              </m:r>
            </m:num>
            <m:den>
              <m:sSub>
                <m:e>
                  <m:r>
                    <m:t>z</m:t>
                  </m:r>
                </m:e>
                <m:sub>
                  <m:r>
                    <m:t>t</m:t>
                  </m:r>
                </m:sub>
              </m:sSub>
              <m:r>
                <m:t>−</m:t>
              </m:r>
              <m:sSub>
                <m:e>
                  <m:r>
                    <m:t>z</m:t>
                  </m:r>
                </m:e>
                <m:sub>
                  <m:r>
                    <m:t>b</m:t>
                  </m:r>
                </m:sub>
              </m:sSub>
            </m:den>
          </m:f>
        </m:oMath>
      </m:oMathPara>
    </w:p>
    <w:p w14:paraId="79F7A45B" w14:textId="77777777" w:rsidR="005D6043" w:rsidRDefault="00A3732B">
      <w:pPr>
        <w:spacing w:after="140"/>
      </w:pPr>
      <w:r>
        <w:t>Lo spostamento di Hermite è cubico e la rotazione è la sua derivata rispetto alla profondità. Carico netto e pressioni sono recuperati con un polinomio cubico dai quattro punti di Gauss; l'integrazione con le azioni di estremità equilibrate restituisce taglio quartico e momento quintico. N è lineare nel tratto per il peso proprio; le azioni concentrate e i sostegni introducono salti ai nodi. Il campionamento usa questi campi conservati, senza interpolare le righe delle tabelle né rieseguire l'equilibrio. Gl</w:t>
      </w:r>
      <w:r>
        <w:t xml:space="preserve">i indicatori </w:t>
      </w:r>
      <w:r>
        <w:lastRenderedPageBreak/>
        <w:t>plastici rimangono riferiti al punto d'integrazione più vicino, non a una frontiera continua ricostruita.</w:t>
      </w:r>
    </w:p>
    <w:p w14:paraId="2C691E3D" w14:textId="77777777" w:rsidR="005D6043" w:rsidRDefault="00A3732B">
      <w:pPr>
        <w:spacing w:after="140"/>
      </w:pPr>
      <w:r>
        <w:t>Per la grandezza f, il minimo e il massimo alla stessa quota e sullo stesso lato sono selezionati fra osservazioni effettive del caso c e della fase s:</w:t>
      </w:r>
    </w:p>
    <w:p w14:paraId="57B9C248" w14:textId="77777777" w:rsidR="005D6043" w:rsidRDefault="00A3732B">
      <w:pPr>
        <w:keepNext/>
        <w:spacing w:before="60" w:after="80"/>
        <w:ind w:left="255"/>
      </w:pPr>
      <m:oMathPara>
        <m:oMath>
          <m:sSub>
            <m:e>
              <m:r>
                <m:t>f</m:t>
              </m:r>
            </m:e>
            <m:sub>
              <m:r>
                <m:t>min</m:t>
              </m:r>
            </m:sub>
          </m:sSub>
          <m:r>
            <m:t>(z)=</m:t>
          </m:r>
          <m:sSub>
            <m:e>
              <m:r>
                <m:t>min</m:t>
              </m:r>
            </m:e>
            <m:sub>
              <m:r>
                <m:t>c,s</m:t>
              </m:r>
            </m:sub>
          </m:sSub>
          <m:sSub>
            <m:e>
              <m:r>
                <m:t>f</m:t>
              </m:r>
            </m:e>
            <m:sub>
              <m:r>
                <m:t>c,s</m:t>
              </m:r>
            </m:sub>
          </m:sSub>
          <m:r>
            <m:t>(z)</m:t>
          </m:r>
        </m:oMath>
      </m:oMathPara>
    </w:p>
    <w:p w14:paraId="0C5F1FDF" w14:textId="77777777" w:rsidR="005D6043" w:rsidRDefault="00A3732B">
      <w:pPr>
        <w:keepNext/>
        <w:spacing w:before="60" w:after="80"/>
        <w:ind w:left="255"/>
      </w:pPr>
      <m:oMathPara>
        <m:oMath>
          <m:sSub>
            <m:e>
              <m:r>
                <m:t>f</m:t>
              </m:r>
            </m:e>
            <m:sub>
              <m:r>
                <m:t>max</m:t>
              </m:r>
            </m:sub>
          </m:sSub>
          <m:r>
            <m:t>(z)=</m:t>
          </m:r>
          <m:sSub>
            <m:e>
              <m:r>
                <m:t>max</m:t>
              </m:r>
            </m:e>
            <m:sub>
              <m:r>
                <m:t>c,s</m:t>
              </m:r>
            </m:sub>
          </m:sSub>
          <m:sSub>
            <m:e>
              <m:r>
                <m:t>f</m:t>
              </m:r>
            </m:e>
            <m:sub>
              <m:r>
                <m:t>c,s</m:t>
              </m:r>
            </m:sub>
          </m:sSub>
          <m:r>
            <m:t>(z)</m:t>
          </m:r>
        </m:oMath>
      </m:oMathPara>
    </w:p>
    <w:p w14:paraId="38566E14" w14:textId="77777777" w:rsidR="005D6043" w:rsidRDefault="00A3732B">
      <w:pPr>
        <w:spacing w:after="140"/>
      </w:pPr>
      <w:r>
        <w:t>Ogni valore selezionato conserva caso, fase, sezione, quota, lato e l'intera osservazione concomitante. L'inviluppo non è un nuovo caso di carico: non somma risposte non lineari e non costruisce una terna N–M–V con massimi di origini diverse. I verificatori continuano a usare le azioni delle fasi originarie. L'API GPC ammette più storie indipendenti con identici estremi geometrici e larghezza di fascia; il foglio riunisce le fasi di tutti i casi assegnati. Mesh differenti sono ammesse, piedi e larghezze dif</w:t>
      </w:r>
      <w:r>
        <w:t>ferenti sono rifiutati.</w:t>
      </w:r>
    </w:p>
    <w:p w14:paraId="66C9B45A" w14:textId="77777777" w:rsidR="005D6043" w:rsidRDefault="00A3732B">
      <w:pPr>
        <w:spacing w:after="140"/>
      </w:pPr>
      <w:r>
        <w:t>Il campionamento unisce i nodi di tutti i campi, entrambi i limiti sopra e sotto le discontinuità, suddivisioni regolari e le radici delle derivate dei polinomi della grandezza osservata. Conserva quindi gli estremi esterni globali del campo recuperato, anche se interni agli elementi. Il disegno interpola queste stazioni: non ricerca ogni intersezione fra curve di fasi diverse e non attribuisce una provenienza unica al segmento disegnato. La provenienza è quella del singolo punto. Il foglio usa due suddivis</w:t>
      </w:r>
      <w:r>
        <w:t>ioni per intervallo comune oltre agli estremi interni; ciò non sostituisce la verifica di convergenza della mesh strutturale.</w:t>
      </w:r>
    </w:p>
    <w:p w14:paraId="6318DEA6" w14:textId="77777777" w:rsidR="005D6043" w:rsidRDefault="00A3732B">
      <w:pPr>
        <w:spacing w:after="140"/>
      </w:pPr>
      <w:r>
        <w:t>L'inviluppo di storie incomplete è parziale e include soltanto le fasi concluse, con elenco dei casi interrotti. I dati non disponibili non vengono sostituiti da zeri o verifiche soddisfatte. I report leggono lo stesso risultato conservato dall'interfaccia.</w:t>
      </w:r>
    </w:p>
    <w:p w14:paraId="4C226D1B" w14:textId="77777777" w:rsidR="005D6043" w:rsidRDefault="00A3732B">
      <w:pPr>
        <w:spacing w:after="140"/>
      </w:pPr>
      <w:r>
        <w:t xml:space="preserve">Il riferimento indipendente integra con numeri razionali la curvatura della mensola da 6000 mm, </w:t>
      </w:r>
      <m:oMath>
        <m:r>
          <m:t>EI=2·</m:t>
        </m:r>
        <m:sSup>
          <m:e>
            <m:r>
              <m:t>10</m:t>
            </m:r>
          </m:e>
          <m:sup>
            <m:r>
              <m:t>14</m:t>
            </m:r>
          </m:sup>
        </m:sSup>
      </m:oMath>
      <w:r>
        <w:t xml:space="preserve"> Nmm², con forze, coppie e azioni assiali concentrate. Si controllano 49 quote, i due lati interni, tre fasi in due casi e le azioni concomitanti. Le tolleranze assolute sono </w:t>
      </w:r>
      <m:oMath>
        <m:r>
          <m:t>2·</m:t>
        </m:r>
        <m:sSup>
          <m:e>
            <m:r>
              <m:t>10</m:t>
            </m:r>
          </m:e>
          <m:sup>
            <m:r>
              <m:t>−8</m:t>
            </m:r>
          </m:sup>
        </m:sSup>
      </m:oMath>
      <w:r>
        <w:t xml:space="preserve"> mm, </w:t>
      </w:r>
      <m:oMath>
        <m:r>
          <m:t>2·</m:t>
        </m:r>
        <m:sSup>
          <m:e>
            <m:r>
              <m:t>10</m:t>
            </m:r>
          </m:e>
          <m:sup>
            <m:r>
              <m:t>−11</m:t>
            </m:r>
          </m:sup>
        </m:sSup>
      </m:oMath>
      <w:r>
        <w:t xml:space="preserve"> rad, </w:t>
      </w:r>
      <m:oMath>
        <m:r>
          <m:t>2·</m:t>
        </m:r>
        <m:sSup>
          <m:e>
            <m:r>
              <m:t>10</m:t>
            </m:r>
          </m:e>
          <m:sup>
            <m:r>
              <m:t>−7</m:t>
            </m:r>
          </m:sup>
        </m:sSup>
      </m:oMath>
      <w:r>
        <w:t xml:space="preserve"> N su </w:t>
      </w:r>
      <m:oMath>
        <m:r>
          <m:t>N</m:t>
        </m:r>
      </m:oMath>
      <w:r>
        <w:t xml:space="preserve">, </w:t>
      </w:r>
      <m:oMath>
        <m:r>
          <m:t>2·</m:t>
        </m:r>
        <m:sSup>
          <m:e>
            <m:r>
              <m:t>10</m:t>
            </m:r>
          </m:e>
          <m:sup>
            <m:r>
              <m:t>−5</m:t>
            </m:r>
          </m:sup>
        </m:sSup>
      </m:oMath>
      <w:r>
        <w:t xml:space="preserve"> N su </w:t>
      </w:r>
      <m:oMath>
        <m:r>
          <m:t>V</m:t>
        </m:r>
      </m:oMath>
      <w:r>
        <w:t xml:space="preserve"> e 0,05 Nmm su M. Una prova distinta usa </w:t>
      </w:r>
      <m:oMath>
        <m:r>
          <m:t>H=10000</m:t>
        </m:r>
      </m:oMath>
      <w:r>
        <w:t xml:space="preserve"> N e </w:t>
      </w:r>
      <m:oMath>
        <m:r>
          <m:t>q=−4</m:t>
        </m:r>
      </m:oMath>
      <w:r>
        <w:t xml:space="preserve"> N/mm: </w:t>
      </w:r>
      <m:oMath>
        <m:r>
          <m:t>M(x)=10000</m:t>
        </m:r>
        <m:r>
          <m:t>x−2</m:t>
        </m:r>
        <m:sSup>
          <m:e>
            <m:r>
              <m:t>x</m:t>
            </m:r>
          </m:e>
          <m:sup>
            <m:r>
              <m:t>2</m:t>
            </m:r>
          </m:sup>
        </m:sSup>
      </m:oMath>
      <w:r>
        <w:t xml:space="preserve"> raggiunge </w:t>
      </w:r>
      <m:oMath>
        <m:r>
          <m:t>12</m:t>
        </m:r>
        <m:r>
          <m:t>,</m:t>
        </m:r>
        <m:r>
          <m:t>5·</m:t>
        </m:r>
        <m:sSup>
          <m:e>
            <m:r>
              <m:t>10</m:t>
            </m:r>
          </m:e>
          <m:sup>
            <m:r>
              <m:t>6</m:t>
            </m:r>
          </m:sup>
        </m:sSup>
      </m:oMath>
      <w:r>
        <w:t xml:space="preserve"> Nmm a </w:t>
      </w:r>
      <m:oMath>
        <m:r>
          <m:t>x=2500</m:t>
        </m:r>
      </m:oMath>
      <w:r>
        <w:t xml:space="preserve"> mm, fuori dai nodi e dalla griglia uniforme del disegno. Sono tolleranze di collaudo, non limiti di progetto.</w:t>
      </w:r>
    </w:p>
    <w:p w14:paraId="5FC086BD" w14:textId="77777777" w:rsidR="005D6043" w:rsidRDefault="00A3732B">
      <w:pPr>
        <w:pStyle w:val="Titolo2"/>
        <w:keepNext/>
        <w:spacing w:after="140"/>
      </w:pPr>
      <w:bookmarkStart w:id="363" w:name="_Toc244140143"/>
      <w:r>
        <w:t>Storie indipendenti e combinazioni assegnate</w:t>
      </w:r>
      <w:bookmarkEnd w:id="363"/>
    </w:p>
    <w:p w14:paraId="77FDEA02" w14:textId="77777777" w:rsidR="005D6043" w:rsidRDefault="00A3732B">
      <w:pPr>
        <w:spacing w:after="140"/>
      </w:pPr>
      <w:r>
        <w:t>Ogni caso parte dal proprio stato iniziale. La memoria elastoplastica, gli spostamenti e i riferimenti d'installazione si trasferiscono fra le fasi dello stesso caso, senza passare a un'altra storia. La pretensione di un sostegno che resta presente si trasferisce alla fase successiva quando la sua cella è vuota; un valore assegnato la sostituisce e 0 la rilascia. Un sostegno omesso viene rimosso e, se reinstallato, riparte senza pretensione. La filtrazione e i verificatori ricevono le fasi e le azioni dello</w:t>
      </w:r>
      <w:r>
        <w:t xml:space="preserve"> stesso caso. La diversa </w:t>
      </w:r>
      <w:r>
        <w:lastRenderedPageBreak/>
        <w:t>classificazione SLU/SLE seleziona il controllo richiesto, senza moltiplicare implicitamente le azioni.</w:t>
      </w:r>
    </w:p>
    <w:p w14:paraId="63073766" w14:textId="77777777" w:rsidR="005D6043" w:rsidRDefault="00A3732B">
      <w:pPr>
        <w:spacing w:after="140"/>
      </w:pPr>
      <w:r>
        <w:t>La modellazione comune comprende geometria, materiali, sezioni, terreni e definizione dei sostegni. Le righe associate al caso definiscono invece scavi, riporti, falde, carichi, attivazioni e verifiche geotecniche per fase. Non è ancora implementata la generazione automatica delle combinazioni normative o dei diversi insiemi di parametri geotecnici: le azioni sono assegnate dall'utente con fonte e coefficienti dichiarati; insiemi geotecnici differenti richiedono documenti distinti. Non si scalano né si somm</w:t>
      </w:r>
      <w:r>
        <w:t>ano le risposte non lineari.</w:t>
      </w:r>
    </w:p>
    <w:p w14:paraId="26E53AD1" w14:textId="77777777" w:rsidR="005D6043" w:rsidRDefault="00A3732B">
      <w:pPr>
        <w:spacing w:after="140"/>
      </w:pPr>
      <w:r>
        <w:t>La ricerca discreta richiede a ogni candidato tutte le storie e tutte le famiglie di verifica richieste. Il limite di spostamento può essere differente per caso. Il minimo comune di 7500 mm del benchmark precedente è verificato attraverso l'intero percorso applicativo, oltre al coordinatore numerico. L'isolamento è controllato confrontando ogni storia del gruppo con la sua esecuzione separata, anche dopo plasticizzazione e inversione del carico, e confrontando i risultati trasferiti a Concrete, Steel, tiran</w:t>
      </w:r>
      <w:r>
        <w:t>ti, filtrazione, UPL/HYD e stabilità globale.</w:t>
      </w:r>
    </w:p>
    <w:p w14:paraId="430E39F2" w14:textId="77777777" w:rsidR="005D6043" w:rsidRDefault="00A3732B">
      <w:pPr>
        <w:spacing w:after="140"/>
      </w:pPr>
      <w:r>
        <w:t>Lo stato del gruppo distingue convergenza di tutte le storie da completezza delle verifiche progettuali. Un caso interrotto rende il gruppo incompleto e l'inviluppo parziale, anche se altri casi sono convergenti. Una storia senza soluzione meccanica non viene eliminata dal riepilogo. Le verifiche prive di dati o fuori dal proprio campo restano non valutate. I report leggono gli stessi risultati conservati; la selezione grafica di un caso non restringe la relazione complessiva.</w:t>
      </w:r>
    </w:p>
    <w:p w14:paraId="13D1C079" w14:textId="77777777" w:rsidR="005D6043" w:rsidRDefault="00A3732B">
      <w:pPr>
        <w:pStyle w:val="Titolo2"/>
        <w:keepNext/>
        <w:spacing w:after="140"/>
      </w:pPr>
      <w:bookmarkStart w:id="364" w:name="_Toc244140144"/>
      <w:r>
        <w:t>Prove indipendenti e limiti residui</w:t>
      </w:r>
      <w:bookmarkEnd w:id="364"/>
    </w:p>
    <w:p w14:paraId="70D1A757" w14:textId="77777777" w:rsidR="005D6043" w:rsidRDefault="00A3732B">
      <w:pPr>
        <w:spacing w:after="140"/>
      </w:pPr>
      <w:r>
        <w:t>Le prove comprendono trave analitica, fondazione elastica, memoria plastica e pretensione, pressioni con falda, equilibrio di forze e momenti, raffinamento della mesh e degli incrementi, Darcy affine e stratificato, campi idraulici non saturi, annullamento e mancata convergenza. Il trasferimento a Concrete e Steel è verificato separatamente. Gli attesi indipendenti non sono rigenerati dai risultati del motore; la corrispondenza numerica di un benchmark non estende il suo campo fisico.</w:t>
      </w:r>
    </w:p>
    <w:p w14:paraId="360D9617" w14:textId="77777777" w:rsidR="005D6043" w:rsidRDefault="00A3732B">
      <w:pPr>
        <w:spacing w:after="140"/>
      </w:pPr>
      <w:r>
        <w:t>Restano da completare altre famiglie geometriche, interazione fra pareti, cedimenti ed effetto arco, cerniere e plasticità strutturale, stabilità geotecnica del fondo e tampone, generazione automatica delle combinazioni, criteri aggiuntivi, progetto automatico e procedure sismiche avanzate. Le norme non disponibili restituiscono un esito riconoscibile. Non è dichiarato un supporto generale di Eurocodici e annessi, ACI o AISC sulla sola presenza del nome nell'interfaccia.</w:t>
      </w:r>
    </w:p>
    <w:p w14:paraId="4243AFF8" w14:textId="77777777" w:rsidR="005D6043" w:rsidRDefault="00A3732B">
      <w:pPr>
        <w:pStyle w:val="Titolo2"/>
        <w:keepNext/>
        <w:spacing w:after="140"/>
      </w:pPr>
      <w:bookmarkStart w:id="365" w:name="_Toc244140145"/>
      <w:r>
        <w:lastRenderedPageBreak/>
        <w:t>Riferimenti del metodo</w:t>
      </w:r>
      <w:bookmarkEnd w:id="365"/>
    </w:p>
    <w:p w14:paraId="39C29F1A" w14:textId="77777777" w:rsidR="005D6043" w:rsidRDefault="00A3732B">
      <w:pPr>
        <w:spacing w:after="140"/>
      </w:pPr>
      <w:r>
        <w:t>Italia, D.M.17 gennaio 2018, Norme tecniche per le costruzioni, capitoli 4 e 6, G.U.20 febbraio 2018. I profili qui descritti sono nazionali; non sovrappongono coefficienti di altri annessi.</w:t>
      </w:r>
    </w:p>
    <w:p w14:paraId="7A5E7265" w14:textId="77777777" w:rsidR="005D6043" w:rsidRDefault="00A3732B">
      <w:pPr>
        <w:spacing w:after="140"/>
      </w:pPr>
      <w:r>
        <w:t>M.Th. van Genuchten, 1980, A closed-form equation for predicting the hydraulic conductivity of unsaturated soils. USACE, EM 1110-2-1901, Seepage Analysis and Control for Dams, 1986, per i principi della filtrazione, senza assumerlo come profilo normativo italiano.</w:t>
      </w:r>
    </w:p>
    <w:p w14:paraId="1457979D" w14:textId="77777777" w:rsidR="005D6043" w:rsidRDefault="00A3732B">
      <w:pPr>
        <w:spacing w:after="140"/>
      </w:pPr>
      <w:r>
        <w:t>C. Viggiani, Fondazioni, §13.1.6, per gli abachi e il campo documentato di Bustamante–Doix. La precisione numerica con cui sono lette le curve non rappresenta la precisione empirica del metodo.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176</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