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76138E49" w14:textId="77777777" w:rsidTr="00DC48B9">
        <w:tc>
          <w:tcPr>
            <w:tcW w:w="2835" w:type="dxa"/>
          </w:tcPr>
          <w:p w14:paraId="28AE167B" w14:textId="77777777" w:rsidR="00BC3766" w:rsidRPr="004913BD" w:rsidRDefault="00BC3766" w:rsidP="00DC48B9">
            <w:pPr>
              <w:rPr>
                <w:b/>
                <w:bCs/>
              </w:rPr>
            </w:pPr>
          </w:p>
        </w:tc>
        <w:tc>
          <w:tcPr>
            <w:tcW w:w="7797" w:type="dxa"/>
          </w:tcPr>
          <w:p w14:paraId="39A124F5" w14:textId="77777777" w:rsidR="00BC3766" w:rsidRPr="004913BD" w:rsidRDefault="00BC3766" w:rsidP="00DC48B9">
            <w:pPr>
              <w:rPr>
                <w:b/>
                <w:bCs/>
                <w:sz w:val="20"/>
              </w:rPr>
            </w:pPr>
          </w:p>
        </w:tc>
      </w:tr>
      <w:tr w:rsidR="00BC3766" w14:paraId="1AA8C6A9" w14:textId="77777777" w:rsidTr="00DC48B9">
        <w:tc>
          <w:tcPr>
            <w:tcW w:w="2835" w:type="dxa"/>
          </w:tcPr>
          <w:p w14:paraId="67468B11" w14:textId="77777777" w:rsidR="00BC3766" w:rsidRPr="004913BD" w:rsidRDefault="00BC3766" w:rsidP="00DC48B9">
            <w:pPr>
              <w:tabs>
                <w:tab w:val="left" w:pos="1296"/>
              </w:tabs>
              <w:rPr>
                <w:sz w:val="28"/>
                <w:szCs w:val="28"/>
              </w:rPr>
            </w:pPr>
          </w:p>
        </w:tc>
        <w:tc>
          <w:tcPr>
            <w:tcW w:w="7797" w:type="dxa"/>
          </w:tcPr>
          <w:p w14:paraId="1851F175" w14:textId="77777777" w:rsidR="00BC3766" w:rsidRPr="004913BD" w:rsidRDefault="00BC3766" w:rsidP="00DC48B9">
            <w:pPr>
              <w:tabs>
                <w:tab w:val="left" w:pos="1296"/>
              </w:tabs>
              <w:rPr>
                <w:sz w:val="28"/>
                <w:szCs w:val="28"/>
              </w:rPr>
            </w:pPr>
          </w:p>
        </w:tc>
      </w:tr>
      <w:tr w:rsidR="00BC3766" w14:paraId="24634C2E" w14:textId="77777777" w:rsidTr="00DC48B9">
        <w:trPr>
          <w:trHeight w:val="573"/>
        </w:trPr>
        <w:tc>
          <w:tcPr>
            <w:tcW w:w="2835" w:type="dxa"/>
          </w:tcPr>
          <w:p w14:paraId="57D9FADD" w14:textId="77777777" w:rsidR="00BC3766" w:rsidRPr="006D3BBF" w:rsidRDefault="00BC3766" w:rsidP="00DC48B9">
            <w:pPr>
              <w:rPr>
                <w:sz w:val="20"/>
                <w:szCs w:val="16"/>
              </w:rPr>
            </w:pPr>
          </w:p>
          <w:p w14:paraId="6079D656" w14:textId="77777777" w:rsidR="006D3BBF" w:rsidRDefault="006D3BBF" w:rsidP="00DC48B9"/>
        </w:tc>
        <w:tc>
          <w:tcPr>
            <w:tcW w:w="7797" w:type="dxa"/>
          </w:tcPr>
          <w:p w14:paraId="3D208A38" w14:textId="77777777" w:rsidR="00BC3766" w:rsidRDefault="00BC3766" w:rsidP="00DC48B9"/>
        </w:tc>
      </w:tr>
      <w:tr w:rsidR="00793049" w14:paraId="39682E61" w14:textId="77777777" w:rsidTr="00DC48B9">
        <w:trPr>
          <w:trHeight w:val="396"/>
        </w:trPr>
        <w:tc>
          <w:tcPr>
            <w:tcW w:w="2835" w:type="dxa"/>
          </w:tcPr>
          <w:p w14:paraId="106E3F47" w14:textId="77777777" w:rsidR="00793049" w:rsidRPr="006D3BBF" w:rsidRDefault="00793049" w:rsidP="00F63D34">
            <w:pPr>
              <w:ind w:left="31"/>
              <w:rPr>
                <w:sz w:val="20"/>
                <w:szCs w:val="16"/>
              </w:rPr>
            </w:pPr>
            <w:r w:rsidRPr="004913BD">
              <w:rPr>
                <w:b/>
                <w:bCs/>
              </w:rPr>
              <w:t>Ambito:</w:t>
            </w:r>
          </w:p>
        </w:tc>
        <w:tc>
          <w:tcPr>
            <w:tcW w:w="7797" w:type="dxa"/>
          </w:tcPr>
          <w:p w14:paraId="707E53F7" w14:textId="77777777" w:rsidR="00793049" w:rsidRDefault="00793049" w:rsidP="00DC48B9"/>
        </w:tc>
      </w:tr>
      <w:tr w:rsidR="00793049" w14:paraId="73BA9D7C" w14:textId="77777777" w:rsidTr="00DC48B9">
        <w:trPr>
          <w:trHeight w:val="560"/>
        </w:trPr>
        <w:tc>
          <w:tcPr>
            <w:tcW w:w="2835" w:type="dxa"/>
          </w:tcPr>
          <w:p w14:paraId="6CC81E9F" w14:textId="77777777" w:rsidR="00793049" w:rsidRPr="004913BD" w:rsidRDefault="00793049" w:rsidP="00DC48B9">
            <w:pPr>
              <w:rPr>
                <w:b/>
                <w:bCs/>
                <w:sz w:val="32"/>
                <w:szCs w:val="32"/>
              </w:rPr>
            </w:pPr>
          </w:p>
        </w:tc>
        <w:tc>
          <w:tcPr>
            <w:tcW w:w="7797" w:type="dxa"/>
          </w:tcPr>
          <w:p w14:paraId="544B9C5E" w14:textId="77777777" w:rsidR="00793049" w:rsidRPr="004913BD" w:rsidRDefault="00793049" w:rsidP="00DC48B9">
            <w:pPr>
              <w:rPr>
                <w:b/>
                <w:bCs/>
                <w:sz w:val="32"/>
                <w:szCs w:val="32"/>
              </w:rPr>
            </w:pPr>
          </w:p>
        </w:tc>
      </w:tr>
      <w:tr w:rsidR="00793049" w14:paraId="1232F357" w14:textId="77777777" w:rsidTr="00DC48B9">
        <w:trPr>
          <w:trHeight w:val="396"/>
        </w:trPr>
        <w:tc>
          <w:tcPr>
            <w:tcW w:w="2835" w:type="dxa"/>
          </w:tcPr>
          <w:p w14:paraId="593887FF" w14:textId="77777777" w:rsidR="00793049" w:rsidRPr="004913BD" w:rsidRDefault="00793049" w:rsidP="00DC48B9">
            <w:pPr>
              <w:spacing w:line="276" w:lineRule="auto"/>
              <w:rPr>
                <w:sz w:val="28"/>
                <w:szCs w:val="28"/>
              </w:rPr>
            </w:pPr>
          </w:p>
        </w:tc>
        <w:tc>
          <w:tcPr>
            <w:tcW w:w="7797" w:type="dxa"/>
          </w:tcPr>
          <w:p w14:paraId="68C6157B" w14:textId="77777777" w:rsidR="00793049" w:rsidRPr="004913BD" w:rsidRDefault="00793049" w:rsidP="00DC48B9">
            <w:pPr>
              <w:spacing w:line="276" w:lineRule="auto"/>
              <w:rPr>
                <w:sz w:val="28"/>
                <w:szCs w:val="28"/>
              </w:rPr>
            </w:pPr>
            <w:r>
              <w:rPr>
                <w:sz w:val="28"/>
                <w:szCs w:val="28"/>
              </w:rPr>
              <w:t>Documentazione software ANTHEA</w:t>
            </w:r>
          </w:p>
        </w:tc>
      </w:tr>
    </w:tbl>
    <w:p w14:paraId="47AE1A69" w14:textId="77777777" w:rsidR="00DF4021" w:rsidRPr="00D14D83" w:rsidRDefault="00DF4021" w:rsidP="00D14D83">
      <w:pPr>
        <w:ind w:left="-284"/>
        <w:rPr>
          <w:b/>
          <w:bCs/>
          <w:sz w:val="16"/>
          <w:szCs w:val="12"/>
        </w:rPr>
      </w:pPr>
    </w:p>
    <w:p w14:paraId="7D3804C2" w14:textId="77777777" w:rsidR="00E636A2" w:rsidRDefault="00E636A2" w:rsidP="00D35195">
      <w:pPr>
        <w:spacing w:line="276" w:lineRule="auto"/>
        <w:rPr>
          <w:b/>
          <w:bCs/>
        </w:rPr>
      </w:pPr>
      <w:r w:rsidRPr="000E76E2">
        <w:rPr>
          <w:b/>
          <w:bCs/>
        </w:rPr>
        <w:t>Titolo</w:t>
      </w:r>
      <w:r>
        <w:rPr>
          <w:b/>
          <w:bCs/>
        </w:rPr>
        <w:t>:</w:t>
      </w:r>
    </w:p>
    <w:p w14:paraId="691B85C7"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Capacità orizzontale del palo in terreno stratificato</w:t>
      </w:r>
    </w:p>
    <w:p w14:paraId="5FE81482" w14:textId="77777777" w:rsidR="00D14D83" w:rsidRPr="00DF4021" w:rsidRDefault="00D14D83" w:rsidP="00D14D83">
      <w:pPr>
        <w:autoSpaceDE w:val="0"/>
        <w:autoSpaceDN w:val="0"/>
        <w:adjustRightInd w:val="0"/>
        <w:spacing w:line="192" w:lineRule="auto"/>
        <w:ind w:left="-284"/>
        <w:rPr>
          <w:rFonts w:cs="Manrope"/>
          <w:sz w:val="28"/>
          <w:szCs w:val="28"/>
        </w:rPr>
      </w:pPr>
    </w:p>
    <w:p w14:paraId="6567AAAC" w14:textId="77777777" w:rsidR="00E636A2" w:rsidRDefault="00E636A2" w:rsidP="00D35195">
      <w:pPr>
        <w:autoSpaceDE w:val="0"/>
        <w:autoSpaceDN w:val="0"/>
        <w:adjustRightInd w:val="0"/>
        <w:rPr>
          <w:rFonts w:cs="Manrope"/>
          <w:sz w:val="22"/>
          <w:szCs w:val="22"/>
        </w:rPr>
      </w:pPr>
      <w:r w:rsidRPr="00BC3766">
        <w:rPr>
          <w:rFonts w:cs="Manrope"/>
          <w:sz w:val="22"/>
          <w:szCs w:val="22"/>
        </w:rPr>
        <w:t>Il metodo di G. Pacini: estensione della teoria di Broms</w:t>
      </w:r>
    </w:p>
    <w:p w14:paraId="550B7475"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0C3D04A" w14:textId="77777777" w:rsidTr="00604B9E">
        <w:trPr>
          <w:trHeight w:val="403"/>
        </w:trPr>
        <w:tc>
          <w:tcPr>
            <w:tcW w:w="283" w:type="dxa"/>
            <w:tcBorders>
              <w:left w:val="single" w:sz="12" w:space="0" w:color="808080" w:themeColor="background1" w:themeShade="80"/>
            </w:tcBorders>
          </w:tcPr>
          <w:p w14:paraId="337F7C87"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3CD92095"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ECEBC7F" w14:textId="77777777" w:rsidTr="00BC3766">
        <w:trPr>
          <w:trHeight w:val="140"/>
        </w:trPr>
        <w:tc>
          <w:tcPr>
            <w:tcW w:w="283" w:type="dxa"/>
            <w:tcBorders>
              <w:left w:val="single" w:sz="12" w:space="0" w:color="808080" w:themeColor="background1" w:themeShade="80"/>
            </w:tcBorders>
          </w:tcPr>
          <w:p w14:paraId="231A90C2"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4D302F47"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C92979A"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01</w:t>
            </w:r>
          </w:p>
        </w:tc>
      </w:tr>
      <w:tr w:rsidR="00E636A2" w14:paraId="20852148" w14:textId="77777777" w:rsidTr="00BC3766">
        <w:trPr>
          <w:trHeight w:val="140"/>
        </w:trPr>
        <w:tc>
          <w:tcPr>
            <w:tcW w:w="283" w:type="dxa"/>
            <w:tcBorders>
              <w:left w:val="single" w:sz="12" w:space="0" w:color="808080" w:themeColor="background1" w:themeShade="80"/>
            </w:tcBorders>
          </w:tcPr>
          <w:p w14:paraId="4C222DE7"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647C19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19DBCE46"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29/10/2026</w:t>
            </w:r>
          </w:p>
        </w:tc>
      </w:tr>
      <w:tr w:rsidR="00E636A2" w14:paraId="60DE6BFD" w14:textId="77777777" w:rsidTr="00BC3766">
        <w:tc>
          <w:tcPr>
            <w:tcW w:w="283" w:type="dxa"/>
            <w:tcBorders>
              <w:left w:val="single" w:sz="12" w:space="0" w:color="808080" w:themeColor="background1" w:themeShade="80"/>
            </w:tcBorders>
          </w:tcPr>
          <w:p w14:paraId="2E5A966F"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6449DA8B"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0051E582"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29/10/2026</w:t>
            </w:r>
          </w:p>
        </w:tc>
      </w:tr>
      <w:tr w:rsidR="00E636A2" w14:paraId="52BB402C" w14:textId="77777777" w:rsidTr="00BC3766">
        <w:tc>
          <w:tcPr>
            <w:tcW w:w="283" w:type="dxa"/>
            <w:tcBorders>
              <w:left w:val="single" w:sz="12" w:space="0" w:color="808080" w:themeColor="background1" w:themeShade="80"/>
            </w:tcBorders>
          </w:tcPr>
          <w:p w14:paraId="4FE1B8DB"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217D79A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5B10289" w14:textId="77777777" w:rsidR="00E636A2" w:rsidRPr="00AB084F" w:rsidRDefault="00E636A2" w:rsidP="00070634">
            <w:pPr>
              <w:autoSpaceDE w:val="0"/>
              <w:autoSpaceDN w:val="0"/>
              <w:adjustRightInd w:val="0"/>
              <w:ind w:left="27"/>
              <w:jc w:val="left"/>
              <w:rPr>
                <w:rFonts w:cs="Manrope"/>
                <w:sz w:val="18"/>
                <w:szCs w:val="18"/>
              </w:rPr>
            </w:pPr>
          </w:p>
        </w:tc>
      </w:tr>
      <w:tr w:rsidR="00E636A2" w14:paraId="774F08FF" w14:textId="77777777" w:rsidTr="00BC3766">
        <w:tc>
          <w:tcPr>
            <w:tcW w:w="283" w:type="dxa"/>
            <w:tcBorders>
              <w:left w:val="single" w:sz="12" w:space="0" w:color="808080" w:themeColor="background1" w:themeShade="80"/>
            </w:tcBorders>
          </w:tcPr>
          <w:p w14:paraId="7499C23B" w14:textId="77777777" w:rsidR="00E636A2" w:rsidRDefault="00E636A2" w:rsidP="00070634">
            <w:pPr>
              <w:autoSpaceDE w:val="0"/>
              <w:autoSpaceDN w:val="0"/>
              <w:adjustRightInd w:val="0"/>
              <w:ind w:left="27"/>
              <w:jc w:val="left"/>
              <w:rPr>
                <w:rFonts w:cs="Manrope"/>
                <w:sz w:val="18"/>
                <w:szCs w:val="18"/>
              </w:rPr>
            </w:pPr>
          </w:p>
        </w:tc>
        <w:tc>
          <w:tcPr>
            <w:tcW w:w="846" w:type="dxa"/>
          </w:tcPr>
          <w:p w14:paraId="49BD410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C7388AB" w14:textId="77777777" w:rsidR="00E636A2" w:rsidRPr="00AB084F" w:rsidRDefault="00E636A2" w:rsidP="00070634">
            <w:pPr>
              <w:autoSpaceDE w:val="0"/>
              <w:autoSpaceDN w:val="0"/>
              <w:adjustRightInd w:val="0"/>
              <w:ind w:left="27"/>
              <w:jc w:val="left"/>
              <w:rPr>
                <w:rFonts w:cs="Manrope"/>
                <w:sz w:val="18"/>
                <w:szCs w:val="18"/>
              </w:rPr>
            </w:pPr>
          </w:p>
        </w:tc>
      </w:tr>
      <w:tr w:rsidR="00E636A2" w14:paraId="7A017BAB" w14:textId="77777777" w:rsidTr="00BC3766">
        <w:tc>
          <w:tcPr>
            <w:tcW w:w="283" w:type="dxa"/>
            <w:tcBorders>
              <w:left w:val="single" w:sz="12" w:space="0" w:color="808080" w:themeColor="background1" w:themeShade="80"/>
            </w:tcBorders>
          </w:tcPr>
          <w:p w14:paraId="2E1908A9" w14:textId="77777777" w:rsidR="00E636A2" w:rsidRDefault="00E636A2" w:rsidP="00070634">
            <w:pPr>
              <w:autoSpaceDE w:val="0"/>
              <w:autoSpaceDN w:val="0"/>
              <w:adjustRightInd w:val="0"/>
              <w:ind w:left="27"/>
              <w:jc w:val="left"/>
              <w:rPr>
                <w:rFonts w:cs="Manrope"/>
                <w:sz w:val="18"/>
                <w:szCs w:val="18"/>
              </w:rPr>
            </w:pPr>
          </w:p>
        </w:tc>
        <w:tc>
          <w:tcPr>
            <w:tcW w:w="846" w:type="dxa"/>
          </w:tcPr>
          <w:p w14:paraId="116E162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753EEEB" w14:textId="77777777" w:rsidR="00E636A2" w:rsidRPr="00AB084F" w:rsidRDefault="00E636A2" w:rsidP="00070634">
            <w:pPr>
              <w:autoSpaceDE w:val="0"/>
              <w:autoSpaceDN w:val="0"/>
              <w:adjustRightInd w:val="0"/>
              <w:ind w:left="27"/>
              <w:jc w:val="left"/>
              <w:rPr>
                <w:rFonts w:cs="Manrope"/>
                <w:sz w:val="18"/>
                <w:szCs w:val="18"/>
              </w:rPr>
            </w:pPr>
          </w:p>
        </w:tc>
      </w:tr>
      <w:tr w:rsidR="00E636A2" w14:paraId="6DF8DCF5" w14:textId="77777777" w:rsidTr="00BC3766">
        <w:tc>
          <w:tcPr>
            <w:tcW w:w="283" w:type="dxa"/>
            <w:tcBorders>
              <w:left w:val="single" w:sz="12" w:space="0" w:color="808080" w:themeColor="background1" w:themeShade="80"/>
            </w:tcBorders>
          </w:tcPr>
          <w:p w14:paraId="25F24835" w14:textId="77777777" w:rsidR="00E636A2" w:rsidRDefault="00E636A2" w:rsidP="00070634">
            <w:pPr>
              <w:autoSpaceDE w:val="0"/>
              <w:autoSpaceDN w:val="0"/>
              <w:adjustRightInd w:val="0"/>
              <w:ind w:left="27"/>
              <w:jc w:val="left"/>
              <w:rPr>
                <w:rFonts w:cs="Manrope"/>
                <w:sz w:val="18"/>
                <w:szCs w:val="18"/>
              </w:rPr>
            </w:pPr>
          </w:p>
        </w:tc>
        <w:tc>
          <w:tcPr>
            <w:tcW w:w="846" w:type="dxa"/>
          </w:tcPr>
          <w:p w14:paraId="5AC8E11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770D06D" w14:textId="77777777" w:rsidR="00E636A2" w:rsidRPr="00AB084F" w:rsidRDefault="00E636A2" w:rsidP="00070634">
            <w:pPr>
              <w:autoSpaceDE w:val="0"/>
              <w:autoSpaceDN w:val="0"/>
              <w:adjustRightInd w:val="0"/>
              <w:ind w:left="27"/>
              <w:jc w:val="left"/>
              <w:rPr>
                <w:rFonts w:cs="Manrope"/>
                <w:sz w:val="18"/>
                <w:szCs w:val="18"/>
              </w:rPr>
            </w:pPr>
          </w:p>
        </w:tc>
      </w:tr>
      <w:tr w:rsidR="00E636A2" w14:paraId="56FD0064" w14:textId="77777777" w:rsidTr="00BC3766">
        <w:tc>
          <w:tcPr>
            <w:tcW w:w="283" w:type="dxa"/>
            <w:tcBorders>
              <w:left w:val="single" w:sz="12" w:space="0" w:color="808080" w:themeColor="background1" w:themeShade="80"/>
            </w:tcBorders>
          </w:tcPr>
          <w:p w14:paraId="7F418A67" w14:textId="77777777" w:rsidR="00E636A2" w:rsidRDefault="00E636A2" w:rsidP="00070634">
            <w:pPr>
              <w:autoSpaceDE w:val="0"/>
              <w:autoSpaceDN w:val="0"/>
              <w:adjustRightInd w:val="0"/>
              <w:ind w:left="27"/>
              <w:jc w:val="left"/>
              <w:rPr>
                <w:rFonts w:cs="Manrope"/>
                <w:sz w:val="18"/>
                <w:szCs w:val="18"/>
              </w:rPr>
            </w:pPr>
          </w:p>
        </w:tc>
        <w:tc>
          <w:tcPr>
            <w:tcW w:w="846" w:type="dxa"/>
          </w:tcPr>
          <w:p w14:paraId="106784BC" w14:textId="77777777" w:rsidR="00E636A2" w:rsidRDefault="00E636A2" w:rsidP="00070634">
            <w:pPr>
              <w:autoSpaceDE w:val="0"/>
              <w:autoSpaceDN w:val="0"/>
              <w:adjustRightInd w:val="0"/>
              <w:ind w:left="27"/>
              <w:jc w:val="left"/>
              <w:rPr>
                <w:rFonts w:cs="Manrope"/>
                <w:sz w:val="18"/>
                <w:szCs w:val="18"/>
              </w:rPr>
            </w:pPr>
          </w:p>
        </w:tc>
        <w:tc>
          <w:tcPr>
            <w:tcW w:w="1422" w:type="dxa"/>
          </w:tcPr>
          <w:p w14:paraId="6E5BE8C0" w14:textId="77777777" w:rsidR="00E636A2" w:rsidRDefault="00E636A2" w:rsidP="00070634">
            <w:pPr>
              <w:autoSpaceDE w:val="0"/>
              <w:autoSpaceDN w:val="0"/>
              <w:adjustRightInd w:val="0"/>
              <w:ind w:left="27"/>
              <w:jc w:val="left"/>
              <w:rPr>
                <w:rFonts w:cs="Manrope"/>
                <w:sz w:val="18"/>
                <w:szCs w:val="18"/>
              </w:rPr>
            </w:pPr>
          </w:p>
        </w:tc>
      </w:tr>
    </w:tbl>
    <w:p w14:paraId="4304D2DF"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3B94073" w14:textId="77777777" w:rsidTr="00D35195">
        <w:tc>
          <w:tcPr>
            <w:tcW w:w="5240" w:type="dxa"/>
          </w:tcPr>
          <w:p w14:paraId="2B1A86FC"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08AD7092" w14:textId="77777777" w:rsidTr="00D35195">
        <w:tc>
          <w:tcPr>
            <w:tcW w:w="5240" w:type="dxa"/>
          </w:tcPr>
          <w:p w14:paraId="64EA3984" w14:textId="77777777" w:rsidR="00E636A2" w:rsidRDefault="00BC3766" w:rsidP="00D35195">
            <w:pPr>
              <w:autoSpaceDE w:val="0"/>
              <w:autoSpaceDN w:val="0"/>
              <w:adjustRightInd w:val="0"/>
              <w:ind w:left="31"/>
              <w:jc w:val="left"/>
              <w:rPr>
                <w:rFonts w:cs="Manrope"/>
                <w:b/>
                <w:bCs/>
              </w:rPr>
            </w:pPr>
            <w:r>
              <w:rPr>
                <w:rFonts w:cs="Manrope"/>
                <w:sz w:val="22"/>
                <w:szCs w:val="28"/>
              </w:rPr>
              <w:t>Articolo tecnico</w:t>
            </w:r>
          </w:p>
        </w:tc>
      </w:tr>
      <w:tr w:rsidR="00E636A2" w14:paraId="0614DBA7" w14:textId="77777777" w:rsidTr="00D35195">
        <w:trPr>
          <w:trHeight w:val="1425"/>
        </w:trPr>
        <w:tc>
          <w:tcPr>
            <w:tcW w:w="5240" w:type="dxa"/>
          </w:tcPr>
          <w:p w14:paraId="00C44EEF"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Palo e micropalo orizzontale</w:t>
            </w:r>
            <w:r w:rsidRPr="002B6FBE">
              <w:rPr>
                <w:rFonts w:cs="Manrope"/>
                <w:b/>
                <w:bCs/>
                <w:sz w:val="22"/>
                <w:szCs w:val="16"/>
              </w:rPr>
              <w:br/>
              <w:t>Terreno stratificato e metodo Stratificato</w:t>
            </w:r>
            <w:r w:rsidRPr="002B6FBE">
              <w:rPr>
                <w:rFonts w:cs="Manrope"/>
                <w:b/>
                <w:bCs/>
                <w:sz w:val="22"/>
                <w:szCs w:val="16"/>
              </w:rPr>
              <w:br/>
              <w:t>Confronto con la teoria di Broms</w:t>
            </w:r>
            <w:r w:rsidRPr="002B6FBE">
              <w:rPr>
                <w:rFonts w:cs="Manrope"/>
                <w:b/>
                <w:bCs/>
                <w:sz w:val="22"/>
                <w:szCs w:val="16"/>
              </w:rPr>
              <w:br/>
              <w:t>Contenuti al 29 ottobre 2026</w:t>
            </w:r>
          </w:p>
        </w:tc>
      </w:tr>
    </w:tbl>
    <w:p w14:paraId="693B4B51"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4804A1CF" w14:textId="77777777" w:rsidTr="00BC0FB4">
        <w:trPr>
          <w:trHeight w:val="655"/>
        </w:trPr>
        <w:tc>
          <w:tcPr>
            <w:tcW w:w="5386" w:type="dxa"/>
            <w:tcBorders>
              <w:top w:val="single" w:sz="12" w:space="0" w:color="808080" w:themeColor="background1" w:themeShade="80"/>
            </w:tcBorders>
            <w:vAlign w:val="center"/>
          </w:tcPr>
          <w:p w14:paraId="22C549DD"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ARTICOLO</w:t>
            </w:r>
          </w:p>
        </w:tc>
        <w:tc>
          <w:tcPr>
            <w:tcW w:w="1985" w:type="dxa"/>
            <w:tcBorders>
              <w:top w:val="single" w:sz="12" w:space="0" w:color="808080" w:themeColor="background1" w:themeShade="80"/>
            </w:tcBorders>
            <w:vAlign w:val="center"/>
          </w:tcPr>
          <w:p w14:paraId="05AF58F0"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32F3A4C3"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ANTHEA-AT-01</w:t>
            </w:r>
          </w:p>
        </w:tc>
      </w:tr>
      <w:tr w:rsidR="006D3BBF" w14:paraId="1919B5C5" w14:textId="77777777" w:rsidTr="00BC0FB4">
        <w:trPr>
          <w:trHeight w:val="659"/>
        </w:trPr>
        <w:tc>
          <w:tcPr>
            <w:tcW w:w="5386" w:type="dxa"/>
            <w:tcBorders>
              <w:bottom w:val="single" w:sz="12" w:space="0" w:color="808080" w:themeColor="background1" w:themeShade="80"/>
            </w:tcBorders>
            <w:vAlign w:val="center"/>
          </w:tcPr>
          <w:p w14:paraId="74C05B4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27AFE9A"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13860FD2"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01 — Modello ITEC</w:t>
            </w:r>
          </w:p>
        </w:tc>
      </w:tr>
    </w:tbl>
    <w:p w14:paraId="0A5F0F2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BD5E532"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7C6A3AD" w14:textId="77777777" w:rsidR="006D3BBF" w:rsidRPr="006D3BBF" w:rsidRDefault="006D3BBF" w:rsidP="006D3BBF">
      <w:pPr>
        <w:autoSpaceDE w:val="0"/>
        <w:autoSpaceDN w:val="0"/>
        <w:adjustRightInd w:val="0"/>
        <w:ind w:left="-426"/>
        <w:rPr>
          <w:rFonts w:cs="Manrope"/>
          <w:b/>
          <w:bCs/>
          <w:sz w:val="20"/>
        </w:rPr>
      </w:pPr>
    </w:p>
    <w:p w14:paraId="7A820F11" w14:textId="77777777" w:rsidR="006D3BBF" w:rsidRDefault="006D3BBF" w:rsidP="006D3BBF">
      <w:pPr>
        <w:autoSpaceDE w:val="0"/>
        <w:autoSpaceDN w:val="0"/>
        <w:adjustRightInd w:val="0"/>
        <w:ind w:left="-426"/>
        <w:rPr>
          <w:rFonts w:cs="Manrope"/>
          <w:b/>
          <w:bCs/>
          <w:sz w:val="20"/>
        </w:rPr>
      </w:pPr>
    </w:p>
    <w:p w14:paraId="6A88FC9A" w14:textId="77777777" w:rsidR="00D35195" w:rsidRPr="006D3BBF" w:rsidRDefault="00D35195" w:rsidP="006D3BBF">
      <w:pPr>
        <w:autoSpaceDE w:val="0"/>
        <w:autoSpaceDN w:val="0"/>
        <w:adjustRightInd w:val="0"/>
        <w:ind w:left="-426"/>
        <w:rPr>
          <w:rFonts w:cs="Manrope"/>
          <w:b/>
          <w:bCs/>
          <w:sz w:val="20"/>
        </w:rPr>
      </w:pPr>
    </w:p>
    <w:p w14:paraId="244FA2D9" w14:textId="77777777" w:rsidR="006D3BBF" w:rsidRPr="006D3BBF" w:rsidRDefault="006D3BBF" w:rsidP="006D3BBF">
      <w:pPr>
        <w:autoSpaceDE w:val="0"/>
        <w:autoSpaceDN w:val="0"/>
        <w:adjustRightInd w:val="0"/>
        <w:ind w:left="-426"/>
        <w:rPr>
          <w:rFonts w:cs="Manrope"/>
          <w:b/>
          <w:bCs/>
          <w:sz w:val="20"/>
        </w:rPr>
      </w:pPr>
    </w:p>
    <w:p w14:paraId="1E271ED3"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AD12D40" w14:textId="77777777" w:rsidTr="00BC0FB4">
        <w:tc>
          <w:tcPr>
            <w:tcW w:w="729" w:type="dxa"/>
            <w:vAlign w:val="center"/>
          </w:tcPr>
          <w:p w14:paraId="5DD63CC6"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EE653A3"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523A10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2E488E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464716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0C5EC5A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755D3E1F" w14:textId="77777777" w:rsidTr="00BC0FB4">
        <w:trPr>
          <w:trHeight w:val="227"/>
        </w:trPr>
        <w:tc>
          <w:tcPr>
            <w:tcW w:w="729" w:type="dxa"/>
            <w:vAlign w:val="center"/>
          </w:tcPr>
          <w:p w14:paraId="35C1AFB7" w14:textId="77777777" w:rsidR="00E636A2" w:rsidRPr="001C4DFF" w:rsidRDefault="00BC3766" w:rsidP="006D3BBF">
            <w:pPr>
              <w:autoSpaceDE w:val="0"/>
              <w:autoSpaceDN w:val="0"/>
              <w:adjustRightInd w:val="0"/>
              <w:jc w:val="left"/>
              <w:rPr>
                <w:rFonts w:cs="Manrope"/>
              </w:rPr>
            </w:pPr>
            <w:r>
              <w:rPr>
                <w:rFonts w:cs="Manrope"/>
                <w:sz w:val="16"/>
              </w:rPr>
              <w:t>01</w:t>
            </w:r>
          </w:p>
        </w:tc>
        <w:tc>
          <w:tcPr>
            <w:tcW w:w="4898" w:type="dxa"/>
            <w:vAlign w:val="center"/>
          </w:tcPr>
          <w:p w14:paraId="627ED38C"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ANTHEA 1.16.0: PRIMA EDIZIONE</w:t>
            </w:r>
          </w:p>
        </w:tc>
        <w:tc>
          <w:tcPr>
            <w:tcW w:w="1327" w:type="dxa"/>
            <w:vAlign w:val="center"/>
          </w:tcPr>
          <w:p w14:paraId="36869A6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29/10/2026</w:t>
            </w:r>
          </w:p>
        </w:tc>
        <w:tc>
          <w:tcPr>
            <w:tcW w:w="1243" w:type="dxa"/>
            <w:vAlign w:val="center"/>
          </w:tcPr>
          <w:p w14:paraId="64DEDEA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5116A9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832F13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3AE894E" w14:textId="77777777" w:rsidTr="00BC0FB4">
        <w:trPr>
          <w:trHeight w:val="227"/>
        </w:trPr>
        <w:tc>
          <w:tcPr>
            <w:tcW w:w="729" w:type="dxa"/>
            <w:vAlign w:val="center"/>
          </w:tcPr>
          <w:p w14:paraId="1525155D" w14:textId="77777777" w:rsidR="00E636A2" w:rsidRPr="001C4DFF" w:rsidRDefault="00E636A2" w:rsidP="006D3BBF">
            <w:pPr>
              <w:autoSpaceDE w:val="0"/>
              <w:autoSpaceDN w:val="0"/>
              <w:adjustRightInd w:val="0"/>
              <w:jc w:val="left"/>
              <w:rPr>
                <w:rFonts w:cs="Manrope"/>
              </w:rPr>
            </w:pPr>
          </w:p>
        </w:tc>
        <w:tc>
          <w:tcPr>
            <w:tcW w:w="4898" w:type="dxa"/>
            <w:vAlign w:val="center"/>
          </w:tcPr>
          <w:p w14:paraId="4AB14C0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EBF829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6400A11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07317E0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0BB7CC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3D29941" w14:textId="77777777" w:rsidTr="00BC0FB4">
        <w:trPr>
          <w:trHeight w:val="227"/>
        </w:trPr>
        <w:tc>
          <w:tcPr>
            <w:tcW w:w="729" w:type="dxa"/>
            <w:vAlign w:val="center"/>
          </w:tcPr>
          <w:p w14:paraId="59D632DA" w14:textId="77777777" w:rsidR="00E636A2" w:rsidRPr="001C4DFF" w:rsidRDefault="00E636A2" w:rsidP="006D3BBF">
            <w:pPr>
              <w:autoSpaceDE w:val="0"/>
              <w:autoSpaceDN w:val="0"/>
              <w:adjustRightInd w:val="0"/>
              <w:jc w:val="left"/>
              <w:rPr>
                <w:rFonts w:cs="Manrope"/>
              </w:rPr>
            </w:pPr>
          </w:p>
        </w:tc>
        <w:tc>
          <w:tcPr>
            <w:tcW w:w="4898" w:type="dxa"/>
            <w:vAlign w:val="center"/>
          </w:tcPr>
          <w:p w14:paraId="0969B3E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727958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4A082D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CC80BF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17F830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24B2BB95" w14:textId="77777777" w:rsidTr="00BC0FB4">
        <w:trPr>
          <w:trHeight w:val="227"/>
        </w:trPr>
        <w:tc>
          <w:tcPr>
            <w:tcW w:w="729" w:type="dxa"/>
            <w:vAlign w:val="center"/>
          </w:tcPr>
          <w:p w14:paraId="514E3A2A" w14:textId="77777777" w:rsidR="00BC3766" w:rsidRPr="001C4DFF" w:rsidRDefault="00BC3766" w:rsidP="006D3BBF">
            <w:pPr>
              <w:autoSpaceDE w:val="0"/>
              <w:autoSpaceDN w:val="0"/>
              <w:adjustRightInd w:val="0"/>
              <w:jc w:val="left"/>
              <w:rPr>
                <w:rFonts w:cs="Manrope"/>
              </w:rPr>
            </w:pPr>
          </w:p>
        </w:tc>
        <w:tc>
          <w:tcPr>
            <w:tcW w:w="4898" w:type="dxa"/>
            <w:vAlign w:val="center"/>
          </w:tcPr>
          <w:p w14:paraId="411A382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5E8C9F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6E980EF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A8339E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7752206C"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7D30FC7"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7113E86" w14:textId="77777777" w:rsidR="00113FC0" w:rsidRDefault="00113FC0" w:rsidP="00113FC0">
      <w:pPr>
        <w:rPr>
          <w:b/>
          <w:sz w:val="32"/>
          <w:szCs w:val="32"/>
        </w:rPr>
      </w:pPr>
    </w:p>
    <w:p w14:paraId="6B9896FC"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57E52892" w14:textId="77777777" w:rsidR="00113FC0" w:rsidRPr="00B6370B" w:rsidRDefault="00113FC0" w:rsidP="00113FC0">
      <w:pPr>
        <w:jc w:val="center"/>
        <w:rPr>
          <w:b/>
          <w:sz w:val="32"/>
          <w:szCs w:val="32"/>
        </w:rPr>
      </w:pPr>
      <w:r w:rsidRPr="00B6370B">
        <w:rPr>
          <w:b/>
          <w:sz w:val="32"/>
          <w:szCs w:val="32"/>
        </w:rPr>
        <w:t>INDICE</w:t>
      </w:r>
    </w:p>
    <w:p w14:paraId="0D525FF4" w14:textId="3D82900D" w:rsidR="00DA559C" w:rsidRDefault="009C74F0">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4128981" w:history="1">
        <w:r w:rsidR="00DA559C" w:rsidRPr="005D60D9">
          <w:rPr>
            <w:rStyle w:val="Collegamentoipertestuale"/>
            <w:noProof/>
          </w:rPr>
          <w:t>1</w:t>
        </w:r>
        <w:r w:rsidR="00DA559C">
          <w:rPr>
            <w:rFonts w:asciiTheme="minorHAnsi" w:eastAsiaTheme="minorEastAsia" w:hAnsiTheme="minorHAnsi" w:cstheme="minorBidi"/>
            <w:b w:val="0"/>
            <w:bCs w:val="0"/>
            <w:caps w:val="0"/>
            <w:noProof/>
            <w:kern w:val="2"/>
            <w:szCs w:val="24"/>
            <w:lang w:val="it-IT" w:eastAsia="it-IT"/>
            <w14:ligatures w14:val="standardContextual"/>
          </w:rPr>
          <w:tab/>
        </w:r>
        <w:r w:rsidR="00DA559C" w:rsidRPr="005D60D9">
          <w:rPr>
            <w:rStyle w:val="Collegamentoipertestuale"/>
            <w:noProof/>
          </w:rPr>
          <w:t>Scopo e campo di applicazione</w:t>
        </w:r>
        <w:r w:rsidR="00DA559C">
          <w:rPr>
            <w:noProof/>
            <w:webHidden/>
          </w:rPr>
          <w:tab/>
        </w:r>
        <w:r w:rsidR="00DA559C">
          <w:rPr>
            <w:noProof/>
            <w:webHidden/>
          </w:rPr>
          <w:fldChar w:fldCharType="begin"/>
        </w:r>
        <w:r w:rsidR="00DA559C">
          <w:rPr>
            <w:noProof/>
            <w:webHidden/>
          </w:rPr>
          <w:instrText xml:space="preserve"> PAGEREF _Toc244128981 \h </w:instrText>
        </w:r>
        <w:r w:rsidR="00DA559C">
          <w:rPr>
            <w:noProof/>
            <w:webHidden/>
          </w:rPr>
        </w:r>
        <w:r w:rsidR="00DA559C">
          <w:rPr>
            <w:noProof/>
            <w:webHidden/>
          </w:rPr>
          <w:fldChar w:fldCharType="separate"/>
        </w:r>
        <w:r w:rsidR="00DA559C">
          <w:rPr>
            <w:noProof/>
            <w:webHidden/>
          </w:rPr>
          <w:t>1</w:t>
        </w:r>
        <w:r w:rsidR="00DA559C">
          <w:rPr>
            <w:noProof/>
            <w:webHidden/>
          </w:rPr>
          <w:fldChar w:fldCharType="end"/>
        </w:r>
      </w:hyperlink>
    </w:p>
    <w:p w14:paraId="2C37D13C" w14:textId="431EC0A8"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82" w:history="1">
        <w:r w:rsidRPr="005D60D9">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Ipotesi</w:t>
        </w:r>
        <w:r>
          <w:rPr>
            <w:noProof/>
            <w:webHidden/>
          </w:rPr>
          <w:tab/>
        </w:r>
        <w:r>
          <w:rPr>
            <w:noProof/>
            <w:webHidden/>
          </w:rPr>
          <w:fldChar w:fldCharType="begin"/>
        </w:r>
        <w:r>
          <w:rPr>
            <w:noProof/>
            <w:webHidden/>
          </w:rPr>
          <w:instrText xml:space="preserve"> PAGEREF _Toc244128982 \h </w:instrText>
        </w:r>
        <w:r>
          <w:rPr>
            <w:noProof/>
            <w:webHidden/>
          </w:rPr>
        </w:r>
        <w:r>
          <w:rPr>
            <w:noProof/>
            <w:webHidden/>
          </w:rPr>
          <w:fldChar w:fldCharType="separate"/>
        </w:r>
        <w:r>
          <w:rPr>
            <w:noProof/>
            <w:webHidden/>
          </w:rPr>
          <w:t>2</w:t>
        </w:r>
        <w:r>
          <w:rPr>
            <w:noProof/>
            <w:webHidden/>
          </w:rPr>
          <w:fldChar w:fldCharType="end"/>
        </w:r>
      </w:hyperlink>
    </w:p>
    <w:p w14:paraId="7462AA1C" w14:textId="41714595"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83" w:history="1">
        <w:r w:rsidRPr="005D60D9">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Notazione e convenzioni</w:t>
        </w:r>
        <w:r>
          <w:rPr>
            <w:noProof/>
            <w:webHidden/>
          </w:rPr>
          <w:tab/>
        </w:r>
        <w:r>
          <w:rPr>
            <w:noProof/>
            <w:webHidden/>
          </w:rPr>
          <w:fldChar w:fldCharType="begin"/>
        </w:r>
        <w:r>
          <w:rPr>
            <w:noProof/>
            <w:webHidden/>
          </w:rPr>
          <w:instrText xml:space="preserve"> PAGEREF _Toc244128983 \h </w:instrText>
        </w:r>
        <w:r>
          <w:rPr>
            <w:noProof/>
            <w:webHidden/>
          </w:rPr>
        </w:r>
        <w:r>
          <w:rPr>
            <w:noProof/>
            <w:webHidden/>
          </w:rPr>
          <w:fldChar w:fldCharType="separate"/>
        </w:r>
        <w:r>
          <w:rPr>
            <w:noProof/>
            <w:webHidden/>
          </w:rPr>
          <w:t>2</w:t>
        </w:r>
        <w:r>
          <w:rPr>
            <w:noProof/>
            <w:webHidden/>
          </w:rPr>
          <w:fldChar w:fldCharType="end"/>
        </w:r>
      </w:hyperlink>
    </w:p>
    <w:p w14:paraId="0824E0AC" w14:textId="2E702BC8"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84" w:history="1">
        <w:r w:rsidRPr="005D60D9">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Reazione limite per strato</w:t>
        </w:r>
        <w:r>
          <w:rPr>
            <w:noProof/>
            <w:webHidden/>
          </w:rPr>
          <w:tab/>
        </w:r>
        <w:r>
          <w:rPr>
            <w:noProof/>
            <w:webHidden/>
          </w:rPr>
          <w:fldChar w:fldCharType="begin"/>
        </w:r>
        <w:r>
          <w:rPr>
            <w:noProof/>
            <w:webHidden/>
          </w:rPr>
          <w:instrText xml:space="preserve"> PAGEREF _Toc244128984 \h </w:instrText>
        </w:r>
        <w:r>
          <w:rPr>
            <w:noProof/>
            <w:webHidden/>
          </w:rPr>
        </w:r>
        <w:r>
          <w:rPr>
            <w:noProof/>
            <w:webHidden/>
          </w:rPr>
          <w:fldChar w:fldCharType="separate"/>
        </w:r>
        <w:r>
          <w:rPr>
            <w:noProof/>
            <w:webHidden/>
          </w:rPr>
          <w:t>3</w:t>
        </w:r>
        <w:r>
          <w:rPr>
            <w:noProof/>
            <w:webHidden/>
          </w:rPr>
          <w:fldChar w:fldCharType="end"/>
        </w:r>
      </w:hyperlink>
    </w:p>
    <w:p w14:paraId="09CBDA90" w14:textId="2E1878EA"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85" w:history="1">
        <w:r w:rsidRPr="005D60D9">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Integrali del diagramma limite</w:t>
        </w:r>
        <w:r>
          <w:rPr>
            <w:noProof/>
            <w:webHidden/>
          </w:rPr>
          <w:tab/>
        </w:r>
        <w:r>
          <w:rPr>
            <w:noProof/>
            <w:webHidden/>
          </w:rPr>
          <w:fldChar w:fldCharType="begin"/>
        </w:r>
        <w:r>
          <w:rPr>
            <w:noProof/>
            <w:webHidden/>
          </w:rPr>
          <w:instrText xml:space="preserve"> PAGEREF _Toc244128985 \h </w:instrText>
        </w:r>
        <w:r>
          <w:rPr>
            <w:noProof/>
            <w:webHidden/>
          </w:rPr>
        </w:r>
        <w:r>
          <w:rPr>
            <w:noProof/>
            <w:webHidden/>
          </w:rPr>
          <w:fldChar w:fldCharType="separate"/>
        </w:r>
        <w:r>
          <w:rPr>
            <w:noProof/>
            <w:webHidden/>
          </w:rPr>
          <w:t>5</w:t>
        </w:r>
        <w:r>
          <w:rPr>
            <w:noProof/>
            <w:webHidden/>
          </w:rPr>
          <w:fldChar w:fldCharType="end"/>
        </w:r>
      </w:hyperlink>
    </w:p>
    <w:p w14:paraId="6C8C8301" w14:textId="6247CEB1"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86" w:history="1">
        <w:r w:rsidRPr="005D60D9">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Chiusura delle reazioni sotto la profondità di taglio nullo</w:t>
        </w:r>
        <w:r>
          <w:rPr>
            <w:noProof/>
            <w:webHidden/>
          </w:rPr>
          <w:tab/>
        </w:r>
        <w:r>
          <w:rPr>
            <w:noProof/>
            <w:webHidden/>
          </w:rPr>
          <w:fldChar w:fldCharType="begin"/>
        </w:r>
        <w:r>
          <w:rPr>
            <w:noProof/>
            <w:webHidden/>
          </w:rPr>
          <w:instrText xml:space="preserve"> PAGEREF _Toc244128986 \h </w:instrText>
        </w:r>
        <w:r>
          <w:rPr>
            <w:noProof/>
            <w:webHidden/>
          </w:rPr>
        </w:r>
        <w:r>
          <w:rPr>
            <w:noProof/>
            <w:webHidden/>
          </w:rPr>
          <w:fldChar w:fldCharType="separate"/>
        </w:r>
        <w:r>
          <w:rPr>
            <w:noProof/>
            <w:webHidden/>
          </w:rPr>
          <w:t>6</w:t>
        </w:r>
        <w:r>
          <w:rPr>
            <w:noProof/>
            <w:webHidden/>
          </w:rPr>
          <w:fldChar w:fldCharType="end"/>
        </w:r>
      </w:hyperlink>
    </w:p>
    <w:p w14:paraId="658A9C25" w14:textId="32DFB4AE"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87" w:history="1">
        <w:r w:rsidRPr="005D60D9">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Meccanismi e capacità</w:t>
        </w:r>
        <w:r>
          <w:rPr>
            <w:noProof/>
            <w:webHidden/>
          </w:rPr>
          <w:tab/>
        </w:r>
        <w:r>
          <w:rPr>
            <w:noProof/>
            <w:webHidden/>
          </w:rPr>
          <w:fldChar w:fldCharType="begin"/>
        </w:r>
        <w:r>
          <w:rPr>
            <w:noProof/>
            <w:webHidden/>
          </w:rPr>
          <w:instrText xml:space="preserve"> PAGEREF _Toc244128987 \h </w:instrText>
        </w:r>
        <w:r>
          <w:rPr>
            <w:noProof/>
            <w:webHidden/>
          </w:rPr>
        </w:r>
        <w:r>
          <w:rPr>
            <w:noProof/>
            <w:webHidden/>
          </w:rPr>
          <w:fldChar w:fldCharType="separate"/>
        </w:r>
        <w:r>
          <w:rPr>
            <w:noProof/>
            <w:webHidden/>
          </w:rPr>
          <w:t>7</w:t>
        </w:r>
        <w:r>
          <w:rPr>
            <w:noProof/>
            <w:webHidden/>
          </w:rPr>
          <w:fldChar w:fldCharType="end"/>
        </w:r>
      </w:hyperlink>
    </w:p>
    <w:p w14:paraId="11952F1B" w14:textId="212EDC55" w:rsidR="00DA559C" w:rsidRDefault="00DA559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28988" w:history="1">
        <w:r w:rsidRPr="005D60D9">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D60D9">
          <w:rPr>
            <w:rStyle w:val="Collegamentoipertestuale"/>
            <w:noProof/>
          </w:rPr>
          <w:t>Testa libera</w:t>
        </w:r>
        <w:r>
          <w:rPr>
            <w:noProof/>
            <w:webHidden/>
          </w:rPr>
          <w:tab/>
        </w:r>
        <w:r>
          <w:rPr>
            <w:noProof/>
            <w:webHidden/>
          </w:rPr>
          <w:fldChar w:fldCharType="begin"/>
        </w:r>
        <w:r>
          <w:rPr>
            <w:noProof/>
            <w:webHidden/>
          </w:rPr>
          <w:instrText xml:space="preserve"> PAGEREF _Toc244128988 \h </w:instrText>
        </w:r>
        <w:r>
          <w:rPr>
            <w:noProof/>
            <w:webHidden/>
          </w:rPr>
        </w:r>
        <w:r>
          <w:rPr>
            <w:noProof/>
            <w:webHidden/>
          </w:rPr>
          <w:fldChar w:fldCharType="separate"/>
        </w:r>
        <w:r>
          <w:rPr>
            <w:noProof/>
            <w:webHidden/>
          </w:rPr>
          <w:t>7</w:t>
        </w:r>
        <w:r>
          <w:rPr>
            <w:noProof/>
            <w:webHidden/>
          </w:rPr>
          <w:fldChar w:fldCharType="end"/>
        </w:r>
      </w:hyperlink>
    </w:p>
    <w:p w14:paraId="233CD55C" w14:textId="07EEF58A" w:rsidR="00DA559C" w:rsidRDefault="00DA559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28989" w:history="1">
        <w:r w:rsidRPr="005D60D9">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D60D9">
          <w:rPr>
            <w:rStyle w:val="Collegamentoipertestuale"/>
            <w:noProof/>
          </w:rPr>
          <w:t>Testa impedita</w:t>
        </w:r>
        <w:r>
          <w:rPr>
            <w:noProof/>
            <w:webHidden/>
          </w:rPr>
          <w:tab/>
        </w:r>
        <w:r>
          <w:rPr>
            <w:noProof/>
            <w:webHidden/>
          </w:rPr>
          <w:fldChar w:fldCharType="begin"/>
        </w:r>
        <w:r>
          <w:rPr>
            <w:noProof/>
            <w:webHidden/>
          </w:rPr>
          <w:instrText xml:space="preserve"> PAGEREF _Toc244128989 \h </w:instrText>
        </w:r>
        <w:r>
          <w:rPr>
            <w:noProof/>
            <w:webHidden/>
          </w:rPr>
        </w:r>
        <w:r>
          <w:rPr>
            <w:noProof/>
            <w:webHidden/>
          </w:rPr>
          <w:fldChar w:fldCharType="separate"/>
        </w:r>
        <w:r>
          <w:rPr>
            <w:noProof/>
            <w:webHidden/>
          </w:rPr>
          <w:t>7</w:t>
        </w:r>
        <w:r>
          <w:rPr>
            <w:noProof/>
            <w:webHidden/>
          </w:rPr>
          <w:fldChar w:fldCharType="end"/>
        </w:r>
      </w:hyperlink>
    </w:p>
    <w:p w14:paraId="6FD1E6E3" w14:textId="5BCAC51A" w:rsidR="00DA559C" w:rsidRDefault="00DA559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128990" w:history="1">
        <w:r w:rsidRPr="005D60D9">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D60D9">
          <w:rPr>
            <w:rStyle w:val="Collegamentoipertestuale"/>
            <w:noProof/>
          </w:rPr>
          <w:t>Scelta del meccanismo</w:t>
        </w:r>
        <w:r>
          <w:rPr>
            <w:noProof/>
            <w:webHidden/>
          </w:rPr>
          <w:tab/>
        </w:r>
        <w:r>
          <w:rPr>
            <w:noProof/>
            <w:webHidden/>
          </w:rPr>
          <w:fldChar w:fldCharType="begin"/>
        </w:r>
        <w:r>
          <w:rPr>
            <w:noProof/>
            <w:webHidden/>
          </w:rPr>
          <w:instrText xml:space="preserve"> PAGEREF _Toc244128990 \h </w:instrText>
        </w:r>
        <w:r>
          <w:rPr>
            <w:noProof/>
            <w:webHidden/>
          </w:rPr>
        </w:r>
        <w:r>
          <w:rPr>
            <w:noProof/>
            <w:webHidden/>
          </w:rPr>
          <w:fldChar w:fldCharType="separate"/>
        </w:r>
        <w:r>
          <w:rPr>
            <w:noProof/>
            <w:webHidden/>
          </w:rPr>
          <w:t>8</w:t>
        </w:r>
        <w:r>
          <w:rPr>
            <w:noProof/>
            <w:webHidden/>
          </w:rPr>
          <w:fldChar w:fldCharType="end"/>
        </w:r>
      </w:hyperlink>
    </w:p>
    <w:p w14:paraId="629382B5" w14:textId="2D0A53BF"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91" w:history="1">
        <w:r w:rsidRPr="005D60D9">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Il caso omogeneo coesivo: le formule di Broms</w:t>
        </w:r>
        <w:r>
          <w:rPr>
            <w:noProof/>
            <w:webHidden/>
          </w:rPr>
          <w:tab/>
        </w:r>
        <w:r>
          <w:rPr>
            <w:noProof/>
            <w:webHidden/>
          </w:rPr>
          <w:fldChar w:fldCharType="begin"/>
        </w:r>
        <w:r>
          <w:rPr>
            <w:noProof/>
            <w:webHidden/>
          </w:rPr>
          <w:instrText xml:space="preserve"> PAGEREF _Toc244128991 \h </w:instrText>
        </w:r>
        <w:r>
          <w:rPr>
            <w:noProof/>
            <w:webHidden/>
          </w:rPr>
        </w:r>
        <w:r>
          <w:rPr>
            <w:noProof/>
            <w:webHidden/>
          </w:rPr>
          <w:fldChar w:fldCharType="separate"/>
        </w:r>
        <w:r>
          <w:rPr>
            <w:noProof/>
            <w:webHidden/>
          </w:rPr>
          <w:t>8</w:t>
        </w:r>
        <w:r>
          <w:rPr>
            <w:noProof/>
            <w:webHidden/>
          </w:rPr>
          <w:fldChar w:fldCharType="end"/>
        </w:r>
      </w:hyperlink>
    </w:p>
    <w:p w14:paraId="500A377D" w14:textId="06571299"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92" w:history="1">
        <w:r w:rsidRPr="005D60D9">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Il caso omogeneo granulare</w:t>
        </w:r>
        <w:r>
          <w:rPr>
            <w:noProof/>
            <w:webHidden/>
          </w:rPr>
          <w:tab/>
        </w:r>
        <w:r>
          <w:rPr>
            <w:noProof/>
            <w:webHidden/>
          </w:rPr>
          <w:fldChar w:fldCharType="begin"/>
        </w:r>
        <w:r>
          <w:rPr>
            <w:noProof/>
            <w:webHidden/>
          </w:rPr>
          <w:instrText xml:space="preserve"> PAGEREF _Toc244128992 \h </w:instrText>
        </w:r>
        <w:r>
          <w:rPr>
            <w:noProof/>
            <w:webHidden/>
          </w:rPr>
        </w:r>
        <w:r>
          <w:rPr>
            <w:noProof/>
            <w:webHidden/>
          </w:rPr>
          <w:fldChar w:fldCharType="separate"/>
        </w:r>
        <w:r>
          <w:rPr>
            <w:noProof/>
            <w:webHidden/>
          </w:rPr>
          <w:t>9</w:t>
        </w:r>
        <w:r>
          <w:rPr>
            <w:noProof/>
            <w:webHidden/>
          </w:rPr>
          <w:fldChar w:fldCharType="end"/>
        </w:r>
      </w:hyperlink>
    </w:p>
    <w:p w14:paraId="32FF992B" w14:textId="7006D014"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93" w:history="1">
        <w:r w:rsidRPr="005D60D9">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Terreno stratificato: esempio passo per passo</w:t>
        </w:r>
        <w:r>
          <w:rPr>
            <w:noProof/>
            <w:webHidden/>
          </w:rPr>
          <w:tab/>
        </w:r>
        <w:r>
          <w:rPr>
            <w:noProof/>
            <w:webHidden/>
          </w:rPr>
          <w:fldChar w:fldCharType="begin"/>
        </w:r>
        <w:r>
          <w:rPr>
            <w:noProof/>
            <w:webHidden/>
          </w:rPr>
          <w:instrText xml:space="preserve"> PAGEREF _Toc244128993 \h </w:instrText>
        </w:r>
        <w:r>
          <w:rPr>
            <w:noProof/>
            <w:webHidden/>
          </w:rPr>
        </w:r>
        <w:r>
          <w:rPr>
            <w:noProof/>
            <w:webHidden/>
          </w:rPr>
          <w:fldChar w:fldCharType="separate"/>
        </w:r>
        <w:r>
          <w:rPr>
            <w:noProof/>
            <w:webHidden/>
          </w:rPr>
          <w:t>11</w:t>
        </w:r>
        <w:r>
          <w:rPr>
            <w:noProof/>
            <w:webHidden/>
          </w:rPr>
          <w:fldChar w:fldCharType="end"/>
        </w:r>
      </w:hyperlink>
    </w:p>
    <w:p w14:paraId="12A3C989" w14:textId="7BFCA869"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94" w:history="1">
        <w:r w:rsidRPr="005D60D9">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Dalla capacità alla resistenza di progetto</w:t>
        </w:r>
        <w:r>
          <w:rPr>
            <w:noProof/>
            <w:webHidden/>
          </w:rPr>
          <w:tab/>
        </w:r>
        <w:r>
          <w:rPr>
            <w:noProof/>
            <w:webHidden/>
          </w:rPr>
          <w:fldChar w:fldCharType="begin"/>
        </w:r>
        <w:r>
          <w:rPr>
            <w:noProof/>
            <w:webHidden/>
          </w:rPr>
          <w:instrText xml:space="preserve"> PAGEREF _Toc244128994 \h </w:instrText>
        </w:r>
        <w:r>
          <w:rPr>
            <w:noProof/>
            <w:webHidden/>
          </w:rPr>
        </w:r>
        <w:r>
          <w:rPr>
            <w:noProof/>
            <w:webHidden/>
          </w:rPr>
          <w:fldChar w:fldCharType="separate"/>
        </w:r>
        <w:r>
          <w:rPr>
            <w:noProof/>
            <w:webHidden/>
          </w:rPr>
          <w:t>14</w:t>
        </w:r>
        <w:r>
          <w:rPr>
            <w:noProof/>
            <w:webHidden/>
          </w:rPr>
          <w:fldChar w:fldCharType="end"/>
        </w:r>
      </w:hyperlink>
    </w:p>
    <w:p w14:paraId="3077481D" w14:textId="70730C51"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95" w:history="1">
        <w:r w:rsidRPr="005D60D9">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Implementazione e controlli numerici</w:t>
        </w:r>
        <w:r>
          <w:rPr>
            <w:noProof/>
            <w:webHidden/>
          </w:rPr>
          <w:tab/>
        </w:r>
        <w:r>
          <w:rPr>
            <w:noProof/>
            <w:webHidden/>
          </w:rPr>
          <w:fldChar w:fldCharType="begin"/>
        </w:r>
        <w:r>
          <w:rPr>
            <w:noProof/>
            <w:webHidden/>
          </w:rPr>
          <w:instrText xml:space="preserve"> PAGEREF _Toc244128995 \h </w:instrText>
        </w:r>
        <w:r>
          <w:rPr>
            <w:noProof/>
            <w:webHidden/>
          </w:rPr>
        </w:r>
        <w:r>
          <w:rPr>
            <w:noProof/>
            <w:webHidden/>
          </w:rPr>
          <w:fldChar w:fldCharType="separate"/>
        </w:r>
        <w:r>
          <w:rPr>
            <w:noProof/>
            <w:webHidden/>
          </w:rPr>
          <w:t>14</w:t>
        </w:r>
        <w:r>
          <w:rPr>
            <w:noProof/>
            <w:webHidden/>
          </w:rPr>
          <w:fldChar w:fldCharType="end"/>
        </w:r>
      </w:hyperlink>
    </w:p>
    <w:p w14:paraId="6B1654FA" w14:textId="5B6443EC"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96" w:history="1">
        <w:r w:rsidRPr="005D60D9">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Limiti e campo d'impiego</w:t>
        </w:r>
        <w:r>
          <w:rPr>
            <w:noProof/>
            <w:webHidden/>
          </w:rPr>
          <w:tab/>
        </w:r>
        <w:r>
          <w:rPr>
            <w:noProof/>
            <w:webHidden/>
          </w:rPr>
          <w:fldChar w:fldCharType="begin"/>
        </w:r>
        <w:r>
          <w:rPr>
            <w:noProof/>
            <w:webHidden/>
          </w:rPr>
          <w:instrText xml:space="preserve"> PAGEREF _Toc244128996 \h </w:instrText>
        </w:r>
        <w:r>
          <w:rPr>
            <w:noProof/>
            <w:webHidden/>
          </w:rPr>
        </w:r>
        <w:r>
          <w:rPr>
            <w:noProof/>
            <w:webHidden/>
          </w:rPr>
          <w:fldChar w:fldCharType="separate"/>
        </w:r>
        <w:r>
          <w:rPr>
            <w:noProof/>
            <w:webHidden/>
          </w:rPr>
          <w:t>15</w:t>
        </w:r>
        <w:r>
          <w:rPr>
            <w:noProof/>
            <w:webHidden/>
          </w:rPr>
          <w:fldChar w:fldCharType="end"/>
        </w:r>
      </w:hyperlink>
    </w:p>
    <w:p w14:paraId="52C6EFDC" w14:textId="6AD1EE9C"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97" w:history="1">
        <w:r w:rsidRPr="005D60D9">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Origine del metodo</w:t>
        </w:r>
        <w:r>
          <w:rPr>
            <w:noProof/>
            <w:webHidden/>
          </w:rPr>
          <w:tab/>
        </w:r>
        <w:r>
          <w:rPr>
            <w:noProof/>
            <w:webHidden/>
          </w:rPr>
          <w:fldChar w:fldCharType="begin"/>
        </w:r>
        <w:r>
          <w:rPr>
            <w:noProof/>
            <w:webHidden/>
          </w:rPr>
          <w:instrText xml:space="preserve"> PAGEREF _Toc244128997 \h </w:instrText>
        </w:r>
        <w:r>
          <w:rPr>
            <w:noProof/>
            <w:webHidden/>
          </w:rPr>
        </w:r>
        <w:r>
          <w:rPr>
            <w:noProof/>
            <w:webHidden/>
          </w:rPr>
          <w:fldChar w:fldCharType="separate"/>
        </w:r>
        <w:r>
          <w:rPr>
            <w:noProof/>
            <w:webHidden/>
          </w:rPr>
          <w:t>15</w:t>
        </w:r>
        <w:r>
          <w:rPr>
            <w:noProof/>
            <w:webHidden/>
          </w:rPr>
          <w:fldChar w:fldCharType="end"/>
        </w:r>
      </w:hyperlink>
    </w:p>
    <w:p w14:paraId="34EC9A46" w14:textId="4B547F5E" w:rsidR="00DA559C" w:rsidRDefault="00DA559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128998" w:history="1">
        <w:r w:rsidRPr="005D60D9">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D60D9">
          <w:rPr>
            <w:rStyle w:val="Collegamentoipertestuale"/>
            <w:noProof/>
          </w:rPr>
          <w:t>Bibliografia</w:t>
        </w:r>
        <w:r>
          <w:rPr>
            <w:noProof/>
            <w:webHidden/>
          </w:rPr>
          <w:tab/>
        </w:r>
        <w:r>
          <w:rPr>
            <w:noProof/>
            <w:webHidden/>
          </w:rPr>
          <w:fldChar w:fldCharType="begin"/>
        </w:r>
        <w:r>
          <w:rPr>
            <w:noProof/>
            <w:webHidden/>
          </w:rPr>
          <w:instrText xml:space="preserve"> PAGEREF _Toc244128998 \h </w:instrText>
        </w:r>
        <w:r>
          <w:rPr>
            <w:noProof/>
            <w:webHidden/>
          </w:rPr>
        </w:r>
        <w:r>
          <w:rPr>
            <w:noProof/>
            <w:webHidden/>
          </w:rPr>
          <w:fldChar w:fldCharType="separate"/>
        </w:r>
        <w:r>
          <w:rPr>
            <w:noProof/>
            <w:webHidden/>
          </w:rPr>
          <w:t>16</w:t>
        </w:r>
        <w:r>
          <w:rPr>
            <w:noProof/>
            <w:webHidden/>
          </w:rPr>
          <w:fldChar w:fldCharType="end"/>
        </w:r>
      </w:hyperlink>
    </w:p>
    <w:p w14:paraId="73E7309D" w14:textId="77777777" w:rsidR="00BF5BE3" w:rsidRDefault="009C74F0">
      <w:pPr>
        <w:spacing w:before="0" w:after="0" w:line="20" w:lineRule="exact"/>
        <w:keepNext w:val="0"/>
        <w:keepLines w:val="0"/>
        <w:pageBreakBefore w:val="0"/>
        <w:rPr>
          <w:sz w:val="2"/>
        </w:rPr>
      </w:pPr>
      <w:r>
        <w:fldChar w:fldCharType="end"/>
      </w:r>
    </w:p>
    <w:p w14:paraId="0740F84A" w14:textId="77777777" w:rsidR="00BF5BE3" w:rsidRDefault="00BF5BE3">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6281EF18" w14:textId="77777777" w:rsidR="00BF5BE3" w:rsidRDefault="009C74F0">
      <w:pPr>
        <w:spacing w:after="140"/>
      </w:pPr>
      <w:r>
        <w:lastRenderedPageBreak/>
        <w:t>Questo articolo espone la teoria del metodo «Stratificato» dei moduli Palo orizzontale e Micropalo orizzontale di ANTHEA, ideato da Gabriele Pacini come estensione della teoria di Broms ai terreni stratificati. Descrive le ipotesi, la costruzione del diagramma limite strato per strato, le equazioni di equilibrio dei meccanismi, il confronto con le formule di Broms e alcuni esempi numerici controllati con la libreria e con un calcolo indipendente. La guida teorica ne riporta un riassunto nel capitolo «Capaci</w:t>
      </w:r>
      <w:r>
        <w:t>tà orizzontale in terreno stratificato»; la guida pratica descrive i dati e i risultati del foglio.</w:t>
      </w:r>
    </w:p>
    <w:p w14:paraId="2DBE5F1C" w14:textId="77777777" w:rsidR="00BF5BE3" w:rsidRDefault="009C74F0">
      <w:pPr>
        <w:pStyle w:val="Titolo1"/>
        <w:keepNext/>
        <w:spacing w:after="140"/>
      </w:pPr>
      <w:bookmarkStart w:id="2" w:name="_Toc244128981"/>
      <w:r>
        <w:t>Scopo e campo di applicazione</w:t>
      </w:r>
      <w:bookmarkEnd w:id="2"/>
    </w:p>
    <w:p w14:paraId="7B538485" w14:textId="77777777" w:rsidR="00BF5BE3" w:rsidRDefault="009C74F0">
      <w:pPr>
        <w:spacing w:after="140"/>
      </w:pPr>
      <w:r>
        <w:t xml:space="preserve">Il metodo calcola la forza orizzontale ultima </w:t>
      </w:r>
      <m:oMath>
        <m:sSub>
          <m:e>
            <m:r>
              <m:t>H</m:t>
            </m:r>
          </m:e>
          <m:sub>
            <m:r>
              <m:t>u</m:t>
            </m:r>
          </m:sub>
        </m:sSub>
      </m:oMath>
      <w:r>
        <w:t xml:space="preserve"> di un palo verticale isolato, con momento resistente della sezione </w:t>
      </w:r>
      <m:oMath>
        <m:sSub>
          <m:e>
            <m:r>
              <m:t>M</m:t>
            </m:r>
          </m:e>
          <m:sub>
            <m:r>
              <m:t>y</m:t>
            </m:r>
          </m:sub>
        </m:sSub>
      </m:oMath>
      <w:r>
        <w:t xml:space="preserve"> assegnato, in un terreno a strati orizzontali coesivi (comportamento non drenato, resistenza </w:t>
      </w:r>
      <m:oMath>
        <m:sSub>
          <m:e>
            <m:r>
              <m:t>c</m:t>
            </m:r>
          </m:e>
          <m:sub>
            <m:r>
              <m:t>u</m:t>
            </m:r>
          </m:sub>
        </m:sSub>
      </m:oMath>
      <w:r>
        <w:t xml:space="preserve">) o granulari (comportamento drenato, angolo </w:t>
      </w:r>
      <m:oMath>
        <m:sSup>
          <m:e>
            <m:r>
              <m:t>φ</m:t>
            </m:r>
          </m:e>
          <m:sup>
            <m:r>
              <m:t>′</m:t>
            </m:r>
          </m:sup>
        </m:sSup>
      </m:oMath>
      <w:r>
        <w:t>, coesione nulla) in qualunque successione, con falda e con la testa anche interrata. Restituisce la capacità, il meccanismo che la governa, le profondità caratteristiche e i diagrammi della reazione del terreno, del taglio e del momento allo stato ultimo.</w:t>
      </w:r>
    </w:p>
    <w:p w14:paraId="4E0FC9DE" w14:textId="77777777" w:rsidR="00BF5BE3" w:rsidRDefault="009C74F0">
      <w:pPr>
        <w:spacing w:after="140"/>
      </w:pPr>
      <w:r>
        <w:t>La teoria di Broms (1964) tratta il terreno omogeneo: fissa una legge della reazione limite per ciascuna famiglia di terreno, individua tre meccanismi di collasso (palo corto, intermedio e lungo) per la testa libera e per quella impedita e ricava formule in forma chiusa. L'estensione mantiene le leggi locali e i meccanismi di Broms e cambia tre cose:</w:t>
      </w:r>
    </w:p>
    <w:p w14:paraId="4EC024B0" w14:textId="77777777" w:rsidR="00BF5BE3" w:rsidRDefault="009C74F0">
      <w:pPr>
        <w:spacing w:after="140"/>
        <w:ind w:left="283" w:hanging="283"/>
      </w:pPr>
      <w:r>
        <w:t>1. il diagramma della reazione limite è costruito strato per strato, ciascuno con la propria legge, e resta un diagramma lineare a tratti di forma qualsiasi;</w:t>
      </w:r>
    </w:p>
    <w:p w14:paraId="3C4C4203" w14:textId="77777777" w:rsidR="00BF5BE3" w:rsidRDefault="009C74F0">
      <w:pPr>
        <w:spacing w:after="140"/>
        <w:ind w:left="283" w:hanging="283"/>
      </w:pPr>
      <w:r>
        <w:t xml:space="preserve">2. tutte le condizioni di equilibrio sono scritte con tre integrali del diagramma, </w:t>
      </w:r>
      <m:oMath>
        <m:r>
          <m:t>Q</m:t>
        </m:r>
      </m:oMath>
      <w:r>
        <w:t xml:space="preserve">, </w:t>
      </w:r>
      <m:oMath>
        <m:r>
          <m:t>S</m:t>
        </m:r>
      </m:oMath>
      <w:r>
        <w:t xml:space="preserve"> e </w:t>
      </w:r>
      <m:oMath>
        <m:r>
          <m:t>A</m:t>
        </m:r>
      </m:oMath>
      <w:r>
        <w:t>, che valgono per qualunque diagramma lineare a tratti: il terreno stratificato non richiede formule nuove, cambiano solo i valori degli integrali;</w:t>
      </w:r>
    </w:p>
    <w:p w14:paraId="548D5145" w14:textId="77777777" w:rsidR="00BF5BE3" w:rsidRDefault="009C74F0">
      <w:pPr>
        <w:spacing w:after="140"/>
        <w:ind w:left="283" w:hanging="283"/>
      </w:pPr>
      <w:r>
        <w:t>3. sotto la profondità di taglio nullo le reazioni si chiudono con due tratti distribuiti di verso opposto e risultanti uguali, separati da una profondità d'inversione che si ricava dall'equilibrio globale, invece che con la forza concentrata al piede che Broms adotta nei terreni granulari.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F5BE3" w14:paraId="41A6CA3B" w14:textId="77777777">
        <w:trPr>
          <w:cantSplit/>
          <w:tblHeader/>
          <w:jc w:val="center"/>
        </w:trPr>
        <w:tc>
          <w:tcPr>
            <w:tcW w:w="3005" w:type="dxa"/>
            <w:shd w:val="clear" w:color="auto" w:fill="E7E6E6"/>
            <w:tcMar>
              <w:top w:w="90" w:type="dxa"/>
              <w:left w:w="90" w:type="dxa"/>
              <w:bottom w:w="90" w:type="dxa"/>
              <w:right w:w="90" w:type="dxa"/>
            </w:tcMar>
            <w:vAlign w:val="center"/>
          </w:tcPr>
          <w:p w14:paraId="4C739849" w14:textId="77777777" w:rsidR="00BF5BE3" w:rsidRDefault="009C74F0">
            <w:pPr>
              <w:spacing w:before="20" w:after="20"/>
              <w:jc w:val="left"/>
            </w:pPr>
            <w:r>
              <w:rPr>
                <w:b/>
                <w:sz w:val="21"/>
              </w:rPr>
              <w:t>Caso</w:t>
            </w:r>
          </w:p>
        </w:tc>
        <w:tc>
          <w:tcPr>
            <w:tcW w:w="6633" w:type="dxa"/>
            <w:shd w:val="clear" w:color="auto" w:fill="E7E6E6"/>
            <w:tcMar>
              <w:top w:w="90" w:type="dxa"/>
              <w:left w:w="90" w:type="dxa"/>
              <w:bottom w:w="90" w:type="dxa"/>
              <w:right w:w="90" w:type="dxa"/>
            </w:tcMar>
            <w:vAlign w:val="center"/>
          </w:tcPr>
          <w:p w14:paraId="09A608A8" w14:textId="77777777" w:rsidR="00BF5BE3" w:rsidRDefault="009C74F0">
            <w:pPr>
              <w:spacing w:before="20" w:after="20"/>
              <w:jc w:val="left"/>
            </w:pPr>
            <w:r>
              <w:rPr>
                <w:b/>
                <w:sz w:val="21"/>
              </w:rPr>
              <w:t>Comportamento del programma</w:t>
            </w:r>
          </w:p>
        </w:tc>
      </w:tr>
      <w:tr w:rsidR="00BF5BE3" w14:paraId="1215EACE" w14:textId="77777777">
        <w:trPr>
          <w:cantSplit/>
          <w:jc w:val="center"/>
        </w:trPr>
        <w:tc>
          <w:tcPr>
            <w:tcW w:w="3005" w:type="dxa"/>
            <w:tcMar>
              <w:top w:w="90" w:type="dxa"/>
              <w:left w:w="90" w:type="dxa"/>
              <w:bottom w:w="90" w:type="dxa"/>
              <w:right w:w="90" w:type="dxa"/>
            </w:tcMar>
            <w:vAlign w:val="center"/>
          </w:tcPr>
          <w:p w14:paraId="36A911ED" w14:textId="77777777" w:rsidR="00BF5BE3" w:rsidRDefault="009C74F0">
            <w:pPr>
              <w:spacing w:before="20" w:after="20"/>
              <w:jc w:val="left"/>
            </w:pPr>
            <w:r>
              <w:rPr>
                <w:sz w:val="21"/>
              </w:rPr>
              <w:t>Terreno omogeneo coesivo</w:t>
            </w:r>
          </w:p>
        </w:tc>
        <w:tc>
          <w:tcPr>
            <w:tcW w:w="6633" w:type="dxa"/>
            <w:tcMar>
              <w:top w:w="90" w:type="dxa"/>
              <w:left w:w="90" w:type="dxa"/>
              <w:bottom w:w="90" w:type="dxa"/>
              <w:right w:w="90" w:type="dxa"/>
            </w:tcMar>
            <w:vAlign w:val="center"/>
          </w:tcPr>
          <w:p w14:paraId="0F21786F" w14:textId="77777777" w:rsidR="00BF5BE3" w:rsidRDefault="009C74F0">
            <w:pPr>
              <w:spacing w:before="20" w:after="20"/>
              <w:jc w:val="left"/>
            </w:pPr>
            <w:r>
              <w:rPr>
                <w:sz w:val="21"/>
              </w:rPr>
              <w:t>Broms e Stratificato coincidono: si ritrovano le formule di Broms</w:t>
            </w:r>
          </w:p>
        </w:tc>
      </w:tr>
      <w:tr w:rsidR="00BF5BE3" w14:paraId="6A6D8091" w14:textId="77777777">
        <w:trPr>
          <w:cantSplit/>
          <w:jc w:val="center"/>
        </w:trPr>
        <w:tc>
          <w:tcPr>
            <w:tcW w:w="3005" w:type="dxa"/>
            <w:tcMar>
              <w:top w:w="90" w:type="dxa"/>
              <w:left w:w="90" w:type="dxa"/>
              <w:bottom w:w="90" w:type="dxa"/>
              <w:right w:w="90" w:type="dxa"/>
            </w:tcMar>
            <w:vAlign w:val="center"/>
          </w:tcPr>
          <w:p w14:paraId="6DDDA851" w14:textId="77777777" w:rsidR="00BF5BE3" w:rsidRDefault="009C74F0">
            <w:pPr>
              <w:spacing w:before="20" w:after="20"/>
              <w:jc w:val="left"/>
            </w:pPr>
            <w:r>
              <w:rPr>
                <w:sz w:val="21"/>
              </w:rPr>
              <w:t>Terreno omogeneo granulare</w:t>
            </w:r>
          </w:p>
        </w:tc>
        <w:tc>
          <w:tcPr>
            <w:tcW w:w="6633" w:type="dxa"/>
            <w:tcMar>
              <w:top w:w="90" w:type="dxa"/>
              <w:left w:w="90" w:type="dxa"/>
              <w:bottom w:w="90" w:type="dxa"/>
              <w:right w:w="90" w:type="dxa"/>
            </w:tcMar>
            <w:vAlign w:val="center"/>
          </w:tcPr>
          <w:p w14:paraId="6B8F1034" w14:textId="77777777" w:rsidR="00BF5BE3" w:rsidRDefault="009C74F0">
            <w:pPr>
              <w:spacing w:before="20" w:after="20"/>
              <w:jc w:val="left"/>
            </w:pPr>
            <w:r>
              <w:rPr>
                <w:sz w:val="21"/>
              </w:rPr>
              <w:t>Broms: chiusura concentrata al piede; Stratificato: chiusura distribuita, capacità minore per il palo corto a testa libera e per l'intermedio a testa impedita</w:t>
            </w:r>
          </w:p>
        </w:tc>
      </w:tr>
      <w:tr w:rsidR="00BF5BE3" w14:paraId="5F03852E" w14:textId="77777777">
        <w:trPr>
          <w:cantSplit/>
          <w:jc w:val="center"/>
        </w:trPr>
        <w:tc>
          <w:tcPr>
            <w:tcW w:w="3005" w:type="dxa"/>
            <w:tcMar>
              <w:top w:w="90" w:type="dxa"/>
              <w:left w:w="90" w:type="dxa"/>
              <w:bottom w:w="90" w:type="dxa"/>
              <w:right w:w="90" w:type="dxa"/>
            </w:tcMar>
            <w:vAlign w:val="center"/>
          </w:tcPr>
          <w:p w14:paraId="05EA2740" w14:textId="77777777" w:rsidR="00BF5BE3" w:rsidRDefault="009C74F0">
            <w:pPr>
              <w:spacing w:before="20" w:after="20"/>
              <w:jc w:val="left"/>
            </w:pPr>
            <w:r>
              <w:rPr>
                <w:sz w:val="21"/>
              </w:rPr>
              <w:t>Strati della stessa famiglia</w:t>
            </w:r>
          </w:p>
        </w:tc>
        <w:tc>
          <w:tcPr>
            <w:tcW w:w="6633" w:type="dxa"/>
            <w:tcMar>
              <w:top w:w="90" w:type="dxa"/>
              <w:left w:w="90" w:type="dxa"/>
              <w:bottom w:w="90" w:type="dxa"/>
              <w:right w:w="90" w:type="dxa"/>
            </w:tcMar>
            <w:vAlign w:val="center"/>
          </w:tcPr>
          <w:p w14:paraId="02F07D4C" w14:textId="77777777" w:rsidR="00BF5BE3" w:rsidRDefault="009C74F0">
            <w:pPr>
              <w:spacing w:before="20" w:after="20"/>
              <w:jc w:val="left"/>
            </w:pPr>
            <w:r>
              <w:rPr>
                <w:sz w:val="21"/>
              </w:rPr>
              <w:t>Broms (modello multistrato sperimentale) oppure Stratificato</w:t>
            </w:r>
          </w:p>
        </w:tc>
      </w:tr>
      <w:tr w:rsidR="00BF5BE3" w14:paraId="6B29B21D" w14:textId="77777777">
        <w:trPr>
          <w:cantSplit/>
          <w:jc w:val="center"/>
        </w:trPr>
        <w:tc>
          <w:tcPr>
            <w:tcW w:w="3005" w:type="dxa"/>
            <w:tcMar>
              <w:top w:w="90" w:type="dxa"/>
              <w:left w:w="90" w:type="dxa"/>
              <w:bottom w:w="90" w:type="dxa"/>
              <w:right w:w="90" w:type="dxa"/>
            </w:tcMar>
            <w:vAlign w:val="center"/>
          </w:tcPr>
          <w:p w14:paraId="251914E0" w14:textId="77777777" w:rsidR="00BF5BE3" w:rsidRDefault="009C74F0">
            <w:pPr>
              <w:spacing w:before="20" w:after="20"/>
              <w:jc w:val="left"/>
            </w:pPr>
            <w:r>
              <w:rPr>
                <w:sz w:val="21"/>
              </w:rPr>
              <w:t>Successioni di strati coesivi e granulari</w:t>
            </w:r>
          </w:p>
        </w:tc>
        <w:tc>
          <w:tcPr>
            <w:tcW w:w="6633" w:type="dxa"/>
            <w:tcMar>
              <w:top w:w="90" w:type="dxa"/>
              <w:left w:w="90" w:type="dxa"/>
              <w:bottom w:w="90" w:type="dxa"/>
              <w:right w:w="90" w:type="dxa"/>
            </w:tcMar>
            <w:vAlign w:val="center"/>
          </w:tcPr>
          <w:p w14:paraId="4E4293B7" w14:textId="77777777" w:rsidR="00BF5BE3" w:rsidRDefault="009C74F0">
            <w:pPr>
              <w:spacing w:before="20" w:after="20"/>
              <w:jc w:val="left"/>
            </w:pPr>
            <w:r>
              <w:rPr>
                <w:sz w:val="21"/>
              </w:rPr>
              <w:t>solo Stratificato; con Broms il calcolo è rifiutato</w:t>
            </w:r>
          </w:p>
        </w:tc>
      </w:tr>
      <w:tr w:rsidR="00BF5BE3" w14:paraId="03157AED" w14:textId="77777777">
        <w:trPr>
          <w:cantSplit/>
          <w:jc w:val="center"/>
        </w:trPr>
        <w:tc>
          <w:tcPr>
            <w:tcW w:w="3005" w:type="dxa"/>
            <w:tcMar>
              <w:top w:w="90" w:type="dxa"/>
              <w:left w:w="90" w:type="dxa"/>
              <w:bottom w:w="90" w:type="dxa"/>
              <w:right w:w="90" w:type="dxa"/>
            </w:tcMar>
            <w:vAlign w:val="center"/>
          </w:tcPr>
          <w:p w14:paraId="39A2EC2F" w14:textId="77777777" w:rsidR="00BF5BE3" w:rsidRDefault="009C74F0">
            <w:pPr>
              <w:spacing w:before="20" w:after="20"/>
              <w:jc w:val="left"/>
            </w:pPr>
            <w:r>
              <w:rPr>
                <w:sz w:val="21"/>
              </w:rPr>
              <w:lastRenderedPageBreak/>
              <w:t>Falda sotto il piano campagna</w:t>
            </w:r>
          </w:p>
        </w:tc>
        <w:tc>
          <w:tcPr>
            <w:tcW w:w="6633" w:type="dxa"/>
            <w:tcMar>
              <w:top w:w="90" w:type="dxa"/>
              <w:left w:w="90" w:type="dxa"/>
              <w:bottom w:w="90" w:type="dxa"/>
              <w:right w:w="90" w:type="dxa"/>
            </w:tcMar>
            <w:vAlign w:val="center"/>
          </w:tcPr>
          <w:p w14:paraId="3A4BA569" w14:textId="77777777" w:rsidR="00BF5BE3" w:rsidRDefault="009C74F0">
            <w:pPr>
              <w:spacing w:before="20" w:after="20"/>
              <w:jc w:val="left"/>
            </w:pPr>
            <w:r>
              <w:rPr>
                <w:sz w:val="21"/>
              </w:rPr>
              <w:t>considerata nelle tensioni verticali efficaci</w:t>
            </w:r>
          </w:p>
        </w:tc>
      </w:tr>
      <w:tr w:rsidR="00BF5BE3" w14:paraId="35C364E1" w14:textId="77777777">
        <w:trPr>
          <w:cantSplit/>
          <w:jc w:val="center"/>
        </w:trPr>
        <w:tc>
          <w:tcPr>
            <w:tcW w:w="3005" w:type="dxa"/>
            <w:tcMar>
              <w:top w:w="90" w:type="dxa"/>
              <w:left w:w="90" w:type="dxa"/>
              <w:bottom w:w="90" w:type="dxa"/>
              <w:right w:w="90" w:type="dxa"/>
            </w:tcMar>
            <w:vAlign w:val="center"/>
          </w:tcPr>
          <w:p w14:paraId="6A19780A" w14:textId="77777777" w:rsidR="00BF5BE3" w:rsidRDefault="009C74F0">
            <w:pPr>
              <w:spacing w:before="20" w:after="20"/>
              <w:jc w:val="left"/>
            </w:pPr>
            <w:r>
              <w:rPr>
                <w:sz w:val="21"/>
              </w:rPr>
              <w:t>Falda sopra il piano campagna</w:t>
            </w:r>
          </w:p>
        </w:tc>
        <w:tc>
          <w:tcPr>
            <w:tcW w:w="6633" w:type="dxa"/>
            <w:tcMar>
              <w:top w:w="90" w:type="dxa"/>
              <w:left w:w="90" w:type="dxa"/>
              <w:bottom w:w="90" w:type="dxa"/>
              <w:right w:w="90" w:type="dxa"/>
            </w:tcMar>
            <w:vAlign w:val="center"/>
          </w:tcPr>
          <w:p w14:paraId="6E1EFC56" w14:textId="77777777" w:rsidR="00BF5BE3" w:rsidRDefault="009C74F0">
            <w:pPr>
              <w:spacing w:before="20" w:after="20"/>
              <w:jc w:val="center"/>
            </w:pPr>
            <w:r>
              <w:rPr>
                <w:sz w:val="21"/>
              </w:rPr>
              <w:t>rifiutata</w:t>
            </w:r>
          </w:p>
        </w:tc>
      </w:tr>
      <w:tr w:rsidR="00BF5BE3" w14:paraId="508A2004" w14:textId="77777777">
        <w:trPr>
          <w:cantSplit/>
          <w:jc w:val="center"/>
        </w:trPr>
        <w:tc>
          <w:tcPr>
            <w:tcW w:w="3005" w:type="dxa"/>
            <w:tcMar>
              <w:top w:w="90" w:type="dxa"/>
              <w:left w:w="90" w:type="dxa"/>
              <w:bottom w:w="90" w:type="dxa"/>
              <w:right w:w="90" w:type="dxa"/>
            </w:tcMar>
            <w:vAlign w:val="center"/>
          </w:tcPr>
          <w:p w14:paraId="2401EC79" w14:textId="77777777" w:rsidR="00BF5BE3" w:rsidRDefault="009C74F0">
            <w:pPr>
              <w:spacing w:before="20" w:after="20"/>
              <w:jc w:val="left"/>
            </w:pPr>
            <w:r>
              <w:rPr>
                <w:sz w:val="21"/>
              </w:rPr>
              <w:t xml:space="preserve">Testa interrata alla profondità </w:t>
            </w:r>
            <m:oMath>
              <m:r>
                <m:t>d&gt;0</m:t>
              </m:r>
            </m:oMath>
          </w:p>
        </w:tc>
        <w:tc>
          <w:tcPr>
            <w:tcW w:w="6633" w:type="dxa"/>
            <w:tcMar>
              <w:top w:w="90" w:type="dxa"/>
              <w:left w:w="90" w:type="dxa"/>
              <w:bottom w:w="90" w:type="dxa"/>
              <w:right w:w="90" w:type="dxa"/>
            </w:tcMar>
            <w:vAlign w:val="center"/>
          </w:tcPr>
          <w:p w14:paraId="78D9A489" w14:textId="77777777" w:rsidR="00BF5BE3" w:rsidRDefault="009C74F0">
            <w:pPr>
              <w:spacing w:before="20" w:after="20"/>
              <w:jc w:val="left"/>
            </w:pPr>
            <w:r>
              <w:rPr>
                <w:sz w:val="21"/>
              </w:rPr>
              <w:t>considerata, senza tratto libero sopra il terreno</w:t>
            </w:r>
          </w:p>
        </w:tc>
      </w:tr>
      <w:tr w:rsidR="00BF5BE3" w14:paraId="2954A44E" w14:textId="77777777">
        <w:trPr>
          <w:cantSplit/>
          <w:jc w:val="center"/>
        </w:trPr>
        <w:tc>
          <w:tcPr>
            <w:tcW w:w="3005" w:type="dxa"/>
            <w:tcMar>
              <w:top w:w="90" w:type="dxa"/>
              <w:left w:w="90" w:type="dxa"/>
              <w:bottom w:w="90" w:type="dxa"/>
              <w:right w:w="90" w:type="dxa"/>
            </w:tcMar>
            <w:vAlign w:val="center"/>
          </w:tcPr>
          <w:p w14:paraId="5DFB2A38" w14:textId="77777777" w:rsidR="00BF5BE3" w:rsidRDefault="009C74F0">
            <w:pPr>
              <w:spacing w:before="20" w:after="20"/>
              <w:jc w:val="left"/>
            </w:pPr>
            <w:r>
              <w:rPr>
                <w:sz w:val="21"/>
              </w:rPr>
              <w:t>Testa impedita</w:t>
            </w:r>
          </w:p>
        </w:tc>
        <w:tc>
          <w:tcPr>
            <w:tcW w:w="6633" w:type="dxa"/>
            <w:tcMar>
              <w:top w:w="90" w:type="dxa"/>
              <w:left w:w="90" w:type="dxa"/>
              <w:bottom w:w="90" w:type="dxa"/>
              <w:right w:w="90" w:type="dxa"/>
            </w:tcMar>
            <w:vAlign w:val="center"/>
          </w:tcPr>
          <w:p w14:paraId="078F8E59" w14:textId="77777777" w:rsidR="00BF5BE3" w:rsidRDefault="009C74F0">
            <w:pPr>
              <w:spacing w:before="20" w:after="20"/>
              <w:jc w:val="left"/>
            </w:pPr>
            <w:r>
              <w:rPr>
                <w:sz w:val="21"/>
              </w:rPr>
              <w:t xml:space="preserve">solo con eccentricità nulla, </w:t>
            </w:r>
            <m:oMath>
              <m:r>
                <m:t>e=0</m:t>
              </m:r>
            </m:oMath>
          </w:p>
        </w:tc>
      </w:tr>
      <w:tr w:rsidR="00BF5BE3" w14:paraId="732DDECE" w14:textId="77777777">
        <w:trPr>
          <w:cantSplit/>
          <w:jc w:val="center"/>
        </w:trPr>
        <w:tc>
          <w:tcPr>
            <w:tcW w:w="3005" w:type="dxa"/>
            <w:tcMar>
              <w:top w:w="90" w:type="dxa"/>
              <w:left w:w="90" w:type="dxa"/>
              <w:bottom w:w="90" w:type="dxa"/>
              <w:right w:w="90" w:type="dxa"/>
            </w:tcMar>
            <w:vAlign w:val="center"/>
          </w:tcPr>
          <w:p w14:paraId="2F30121D" w14:textId="77777777" w:rsidR="00BF5BE3" w:rsidRDefault="009C74F0">
            <w:pPr>
              <w:spacing w:before="20" w:after="20"/>
              <w:jc w:val="left"/>
            </w:pPr>
            <w:r>
              <w:rPr>
                <w:sz w:val="21"/>
              </w:rPr>
              <w:t xml:space="preserve">Granulare con </w:t>
            </w:r>
            <m:oMath>
              <m:sSup>
                <m:e>
                  <m:r>
                    <m:t>c</m:t>
                  </m:r>
                </m:e>
                <m:sup>
                  <m:r>
                    <m:t>′</m:t>
                  </m:r>
                </m:sup>
              </m:sSup>
              <m:r>
                <m:t>≠0</m:t>
              </m:r>
            </m:oMath>
            <w:r>
              <w:rPr>
                <w:sz w:val="21"/>
              </w:rPr>
              <w:t xml:space="preserve"> oppure </w:t>
            </w:r>
            <m:oMath>
              <m:sSup>
                <m:e>
                  <m:r>
                    <m:t>φ</m:t>
                  </m:r>
                </m:e>
                <m:sup>
                  <m:r>
                    <m:t>′</m:t>
                  </m:r>
                </m:sup>
              </m:sSup>
              <m:r>
                <m:t>≥60°</m:t>
              </m:r>
            </m:oMath>
          </w:p>
        </w:tc>
        <w:tc>
          <w:tcPr>
            <w:tcW w:w="6633" w:type="dxa"/>
            <w:tcMar>
              <w:top w:w="90" w:type="dxa"/>
              <w:left w:w="90" w:type="dxa"/>
              <w:bottom w:w="90" w:type="dxa"/>
              <w:right w:w="90" w:type="dxa"/>
            </w:tcMar>
            <w:vAlign w:val="center"/>
          </w:tcPr>
          <w:p w14:paraId="6233AAD7" w14:textId="77777777" w:rsidR="00BF5BE3" w:rsidRDefault="009C74F0">
            <w:pPr>
              <w:spacing w:before="20" w:after="20"/>
              <w:jc w:val="center"/>
            </w:pPr>
            <w:r>
              <w:rPr>
                <w:sz w:val="21"/>
              </w:rPr>
              <w:t>rifiutato</w:t>
            </w:r>
          </w:p>
        </w:tc>
      </w:tr>
    </w:tbl>
    <w:p w14:paraId="41C989D5" w14:textId="77777777" w:rsidR="00BF5BE3" w:rsidRDefault="00BF5BE3"/>
    <w:p w14:paraId="6BB99A1A" w14:textId="77777777" w:rsidR="00BF5BE3" w:rsidRDefault="009C74F0">
      <w:pPr>
        <w:pStyle w:val="Titolo1"/>
        <w:keepNext/>
        <w:spacing w:after="140"/>
      </w:pPr>
      <w:bookmarkStart w:id="3" w:name="_Toc244128982"/>
      <w:r>
        <w:t>Ipotesi</w:t>
      </w:r>
      <w:bookmarkEnd w:id="3"/>
    </w:p>
    <w:p w14:paraId="4A59BC99" w14:textId="77777777" w:rsidR="00BF5BE3" w:rsidRDefault="009C74F0">
      <w:pPr>
        <w:spacing w:after="140"/>
        <w:ind w:left="283" w:hanging="283"/>
      </w:pPr>
      <w:r>
        <w:t xml:space="preserve">1. Il palo è rigido e perfettamente plastico: resta rigido finché in una sezione il momento non raggiunge </w:t>
      </w:r>
      <m:oMath>
        <m:sSub>
          <m:e>
            <m:r>
              <m:t>M</m:t>
            </m:r>
          </m:e>
          <m:sub>
            <m:r>
              <m:t>y</m:t>
            </m:r>
          </m:sub>
        </m:sSub>
      </m:oMath>
      <w:r>
        <w:t>, dove si forma una cerniera plastica. La capacità di rotazione della cerniera si assume sufficiente e non viene verificata.</w:t>
      </w:r>
    </w:p>
    <w:p w14:paraId="6FA51BCF" w14:textId="77777777" w:rsidR="00BF5BE3" w:rsidRDefault="009C74F0">
      <w:pPr>
        <w:spacing w:after="140"/>
        <w:ind w:left="283" w:hanging="283"/>
      </w:pPr>
      <w:r>
        <w:t xml:space="preserve">2. Il terreno è rigido e perfettamente plastico: al collasso ogni tratto del palo che si sposta contro il terreno mobilita la reazione limite </w:t>
      </w:r>
      <m:oMath>
        <m:r>
          <m:t>p(z)</m:t>
        </m:r>
      </m:oMath>
      <w:r>
        <w:t>. Non c'è una legge reazione–spostamento e non si calcolano spostamenti.</w:t>
      </w:r>
    </w:p>
    <w:p w14:paraId="2C28D96C" w14:textId="77777777" w:rsidR="00BF5BE3" w:rsidRDefault="009C74F0">
      <w:pPr>
        <w:spacing w:after="140"/>
        <w:ind w:left="283" w:hanging="283"/>
      </w:pPr>
      <w:r>
        <w:t>3. La reazione limite per unità di lunghezza dipende solo dallo strato e dallo stato tensionale alla profondità considerata, non dal meccanismo.</w:t>
      </w:r>
    </w:p>
    <w:p w14:paraId="3629DC93" w14:textId="77777777" w:rsidR="00BF5BE3" w:rsidRDefault="009C74F0">
      <w:pPr>
        <w:spacing w:after="140"/>
        <w:ind w:left="283" w:hanging="283"/>
      </w:pPr>
      <w:r>
        <w:t xml:space="preserve">4. Carico statico, palo isolato, analisi al primo ordine. Lo sforzo normale </w:t>
      </w:r>
      <m:oMath>
        <m:r>
          <m:t>N</m:t>
        </m:r>
      </m:oMath>
      <w:r>
        <w:t xml:space="preserve"> resta costante ed entra solo nel calcolo di </w:t>
      </w:r>
      <m:oMath>
        <m:sSub>
          <m:e>
            <m:r>
              <m:t>M</m:t>
            </m:r>
          </m:e>
          <m:sub>
            <m:r>
              <m:t>y</m:t>
            </m:r>
          </m:sub>
        </m:sSub>
      </m:oMath>
      <w:r>
        <w:t xml:space="preserve">. L'effetto di gruppo non modifica il meccanismo: l'efficienza </w:t>
      </w:r>
      <m:oMath>
        <m:r>
          <m:t>η</m:t>
        </m:r>
      </m:oMath>
      <w:r>
        <w:t xml:space="preserve"> riduce la resistenza di progetto.</w:t>
      </w:r>
    </w:p>
    <w:p w14:paraId="7EFFD328" w14:textId="77777777" w:rsidR="00BF5BE3" w:rsidRDefault="009C74F0">
      <w:pPr>
        <w:spacing w:after="140"/>
        <w:ind w:left="283" w:hanging="283"/>
      </w:pPr>
      <w:r>
        <w:t>5. Strati orizzontali, falda con pressioni idrostatiche.</w:t>
      </w:r>
    </w:p>
    <w:p w14:paraId="3754AAFB" w14:textId="77777777" w:rsidR="00BF5BE3" w:rsidRDefault="009C74F0">
      <w:pPr>
        <w:pStyle w:val="Titolo1"/>
        <w:keepNext/>
        <w:spacing w:after="140"/>
      </w:pPr>
      <w:bookmarkStart w:id="4" w:name="_Toc244128983"/>
      <w:r>
        <w:t>Notazione e convenzioni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BE3" w14:paraId="63E57536" w14:textId="77777777">
        <w:trPr>
          <w:cantSplit/>
          <w:tblHeader/>
          <w:jc w:val="center"/>
        </w:trPr>
        <w:tc>
          <w:tcPr>
            <w:tcW w:w="2381" w:type="dxa"/>
            <w:shd w:val="clear" w:color="auto" w:fill="E7E6E6"/>
            <w:tcMar>
              <w:top w:w="90" w:type="dxa"/>
              <w:left w:w="90" w:type="dxa"/>
              <w:bottom w:w="90" w:type="dxa"/>
              <w:right w:w="90" w:type="dxa"/>
            </w:tcMar>
            <w:vAlign w:val="center"/>
          </w:tcPr>
          <w:p w14:paraId="463025FE" w14:textId="77777777" w:rsidR="00BF5BE3" w:rsidRDefault="009C74F0">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02E4DB3" w14:textId="77777777" w:rsidR="00BF5BE3" w:rsidRDefault="009C74F0">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B67B05B" w14:textId="77777777" w:rsidR="00BF5BE3" w:rsidRDefault="009C74F0">
            <w:pPr>
              <w:spacing w:before="20" w:after="20"/>
              <w:jc w:val="center"/>
            </w:pPr>
            <w:r>
              <w:rPr>
                <w:b/>
                <w:sz w:val="21"/>
              </w:rPr>
              <w:t>Unità</w:t>
            </w:r>
          </w:p>
        </w:tc>
      </w:tr>
      <w:tr w:rsidR="00BF5BE3" w14:paraId="7CF0226D" w14:textId="77777777">
        <w:trPr>
          <w:cantSplit/>
          <w:jc w:val="center"/>
        </w:trPr>
        <w:tc>
          <w:tcPr>
            <w:tcW w:w="2381" w:type="dxa"/>
            <w:tcMar>
              <w:top w:w="90" w:type="dxa"/>
              <w:left w:w="90" w:type="dxa"/>
              <w:bottom w:w="90" w:type="dxa"/>
              <w:right w:w="90" w:type="dxa"/>
            </w:tcMar>
            <w:vAlign w:val="center"/>
          </w:tcPr>
          <w:p w14:paraId="74CE96DE" w14:textId="77777777" w:rsidR="00BF5BE3" w:rsidRDefault="009C74F0">
            <w:pPr>
              <w:spacing w:before="20" w:after="20"/>
              <w:jc w:val="left"/>
            </w:pPr>
            <m:oMathPara>
              <m:oMath>
                <m:r>
                  <m:t>z</m:t>
                </m:r>
              </m:oMath>
            </m:oMathPara>
          </w:p>
        </w:tc>
        <w:tc>
          <w:tcPr>
            <w:tcW w:w="3402" w:type="dxa"/>
            <w:tcMar>
              <w:top w:w="90" w:type="dxa"/>
              <w:left w:w="90" w:type="dxa"/>
              <w:bottom w:w="90" w:type="dxa"/>
              <w:right w:w="90" w:type="dxa"/>
            </w:tcMar>
            <w:vAlign w:val="center"/>
          </w:tcPr>
          <w:p w14:paraId="347EC553" w14:textId="77777777" w:rsidR="00BF5BE3" w:rsidRDefault="009C74F0">
            <w:pPr>
              <w:spacing w:before="20" w:after="20"/>
              <w:jc w:val="left"/>
            </w:pPr>
            <w:r>
              <w:rPr>
                <w:sz w:val="21"/>
              </w:rPr>
              <w:t>profondità dalla testa del palo, positiva verso il basso</w:t>
            </w:r>
          </w:p>
        </w:tc>
        <w:tc>
          <w:tcPr>
            <w:tcW w:w="3855" w:type="dxa"/>
            <w:tcMar>
              <w:top w:w="90" w:type="dxa"/>
              <w:left w:w="90" w:type="dxa"/>
              <w:bottom w:w="90" w:type="dxa"/>
              <w:right w:w="90" w:type="dxa"/>
            </w:tcMar>
            <w:vAlign w:val="center"/>
          </w:tcPr>
          <w:p w14:paraId="7E64D299" w14:textId="77777777" w:rsidR="00BF5BE3" w:rsidRDefault="009C74F0">
            <w:pPr>
              <w:spacing w:before="20" w:after="20"/>
              <w:jc w:val="center"/>
            </w:pPr>
            <w:r>
              <w:rPr>
                <w:sz w:val="21"/>
              </w:rPr>
              <w:t>m</w:t>
            </w:r>
          </w:p>
        </w:tc>
      </w:tr>
      <w:tr w:rsidR="00BF5BE3" w14:paraId="1052FEEE" w14:textId="77777777">
        <w:trPr>
          <w:cantSplit/>
          <w:jc w:val="center"/>
        </w:trPr>
        <w:tc>
          <w:tcPr>
            <w:tcW w:w="2381" w:type="dxa"/>
            <w:tcMar>
              <w:top w:w="90" w:type="dxa"/>
              <w:left w:w="90" w:type="dxa"/>
              <w:bottom w:w="90" w:type="dxa"/>
              <w:right w:w="90" w:type="dxa"/>
            </w:tcMar>
            <w:vAlign w:val="center"/>
          </w:tcPr>
          <w:p w14:paraId="2365B0B4" w14:textId="77777777" w:rsidR="00BF5BE3" w:rsidRDefault="009C74F0">
            <w:pPr>
              <w:spacing w:before="20" w:after="20"/>
              <w:jc w:val="left"/>
            </w:pPr>
            <m:oMathPara>
              <m:oMath>
                <m:r>
                  <m:t>d</m:t>
                </m:r>
              </m:oMath>
            </m:oMathPara>
          </w:p>
        </w:tc>
        <w:tc>
          <w:tcPr>
            <w:tcW w:w="3402" w:type="dxa"/>
            <w:tcMar>
              <w:top w:w="90" w:type="dxa"/>
              <w:left w:w="90" w:type="dxa"/>
              <w:bottom w:w="90" w:type="dxa"/>
              <w:right w:w="90" w:type="dxa"/>
            </w:tcMar>
            <w:vAlign w:val="center"/>
          </w:tcPr>
          <w:p w14:paraId="0F389BAC" w14:textId="77777777" w:rsidR="00BF5BE3" w:rsidRDefault="009C74F0">
            <w:pPr>
              <w:spacing w:before="20" w:after="20"/>
              <w:jc w:val="left"/>
            </w:pPr>
            <w:r>
              <w:rPr>
                <w:sz w:val="21"/>
              </w:rPr>
              <w:t xml:space="preserve">profondità della testa sotto il piano campagna; </w:t>
            </w:r>
            <m:oMath>
              <m:sSub>
                <m:e>
                  <m:r>
                    <m:t>z</m:t>
                  </m:r>
                </m:e>
                <m:sub>
                  <m:r>
                    <m:t>g</m:t>
                  </m:r>
                </m:sub>
              </m:sSub>
              <m:r>
                <m:t>=z+d</m:t>
              </m:r>
            </m:oMath>
            <w:r>
              <w:rPr>
                <w:sz w:val="21"/>
              </w:rPr>
              <w:t xml:space="preserve"> è la profondità dal piano campagna</w:t>
            </w:r>
          </w:p>
        </w:tc>
        <w:tc>
          <w:tcPr>
            <w:tcW w:w="3855" w:type="dxa"/>
            <w:tcMar>
              <w:top w:w="90" w:type="dxa"/>
              <w:left w:w="90" w:type="dxa"/>
              <w:bottom w:w="90" w:type="dxa"/>
              <w:right w:w="90" w:type="dxa"/>
            </w:tcMar>
            <w:vAlign w:val="center"/>
          </w:tcPr>
          <w:p w14:paraId="09B8C465" w14:textId="77777777" w:rsidR="00BF5BE3" w:rsidRDefault="009C74F0">
            <w:pPr>
              <w:spacing w:before="20" w:after="20"/>
              <w:jc w:val="center"/>
            </w:pPr>
            <w:r>
              <w:rPr>
                <w:sz w:val="21"/>
              </w:rPr>
              <w:t>m</w:t>
            </w:r>
          </w:p>
        </w:tc>
      </w:tr>
      <w:tr w:rsidR="00BF5BE3" w14:paraId="5DD8B774" w14:textId="77777777">
        <w:trPr>
          <w:cantSplit/>
          <w:jc w:val="center"/>
        </w:trPr>
        <w:tc>
          <w:tcPr>
            <w:tcW w:w="2381" w:type="dxa"/>
            <w:tcMar>
              <w:top w:w="90" w:type="dxa"/>
              <w:left w:w="90" w:type="dxa"/>
              <w:bottom w:w="90" w:type="dxa"/>
              <w:right w:w="90" w:type="dxa"/>
            </w:tcMar>
            <w:vAlign w:val="center"/>
          </w:tcPr>
          <w:p w14:paraId="5B0AB8B1" w14:textId="77777777" w:rsidR="00BF5BE3" w:rsidRDefault="009C74F0">
            <w:pPr>
              <w:spacing w:before="20" w:after="20"/>
              <w:jc w:val="left"/>
            </w:pPr>
            <m:oMath>
              <m:r>
                <m:t>D</m:t>
              </m:r>
            </m:oMath>
            <w:r>
              <w:rPr>
                <w:sz w:val="21"/>
              </w:rPr>
              <w:t xml:space="preserve">, </w:t>
            </w:r>
            <m:oMath>
              <m:r>
                <m:t>L</m:t>
              </m:r>
            </m:oMath>
          </w:p>
        </w:tc>
        <w:tc>
          <w:tcPr>
            <w:tcW w:w="3402" w:type="dxa"/>
            <w:tcMar>
              <w:top w:w="90" w:type="dxa"/>
              <w:left w:w="90" w:type="dxa"/>
              <w:bottom w:w="90" w:type="dxa"/>
              <w:right w:w="90" w:type="dxa"/>
            </w:tcMar>
            <w:vAlign w:val="center"/>
          </w:tcPr>
          <w:p w14:paraId="455C3C09" w14:textId="77777777" w:rsidR="00BF5BE3" w:rsidRDefault="009C74F0">
            <w:pPr>
              <w:spacing w:before="20" w:after="20"/>
              <w:jc w:val="left"/>
            </w:pPr>
            <w:r>
              <w:rPr>
                <w:sz w:val="21"/>
              </w:rPr>
              <w:t>diametro geotecnico e lunghezza del palo dalla testa</w:t>
            </w:r>
          </w:p>
        </w:tc>
        <w:tc>
          <w:tcPr>
            <w:tcW w:w="3855" w:type="dxa"/>
            <w:tcMar>
              <w:top w:w="90" w:type="dxa"/>
              <w:left w:w="90" w:type="dxa"/>
              <w:bottom w:w="90" w:type="dxa"/>
              <w:right w:w="90" w:type="dxa"/>
            </w:tcMar>
            <w:vAlign w:val="center"/>
          </w:tcPr>
          <w:p w14:paraId="7E780806" w14:textId="77777777" w:rsidR="00BF5BE3" w:rsidRDefault="009C74F0">
            <w:pPr>
              <w:spacing w:before="20" w:after="20"/>
              <w:jc w:val="center"/>
            </w:pPr>
            <w:r>
              <w:rPr>
                <w:sz w:val="21"/>
              </w:rPr>
              <w:t>m</w:t>
            </w:r>
          </w:p>
        </w:tc>
      </w:tr>
      <w:tr w:rsidR="00BF5BE3" w14:paraId="3DA91BFF" w14:textId="77777777">
        <w:trPr>
          <w:cantSplit/>
          <w:jc w:val="center"/>
        </w:trPr>
        <w:tc>
          <w:tcPr>
            <w:tcW w:w="2381" w:type="dxa"/>
            <w:tcMar>
              <w:top w:w="90" w:type="dxa"/>
              <w:left w:w="90" w:type="dxa"/>
              <w:bottom w:w="90" w:type="dxa"/>
              <w:right w:w="90" w:type="dxa"/>
            </w:tcMar>
            <w:vAlign w:val="center"/>
          </w:tcPr>
          <w:p w14:paraId="5E02BEEC" w14:textId="77777777" w:rsidR="00BF5BE3" w:rsidRDefault="009C74F0">
            <w:pPr>
              <w:spacing w:before="20" w:after="20"/>
              <w:jc w:val="left"/>
            </w:pPr>
            <m:oMathPara>
              <m:oMath>
                <m:r>
                  <m:t>e</m:t>
                </m:r>
              </m:oMath>
            </m:oMathPara>
          </w:p>
        </w:tc>
        <w:tc>
          <w:tcPr>
            <w:tcW w:w="3402" w:type="dxa"/>
            <w:tcMar>
              <w:top w:w="90" w:type="dxa"/>
              <w:left w:w="90" w:type="dxa"/>
              <w:bottom w:w="90" w:type="dxa"/>
              <w:right w:w="90" w:type="dxa"/>
            </w:tcMar>
            <w:vAlign w:val="center"/>
          </w:tcPr>
          <w:p w14:paraId="2A633F26" w14:textId="77777777" w:rsidR="00BF5BE3" w:rsidRDefault="009C74F0">
            <w:pPr>
              <w:spacing w:before="20" w:after="20"/>
              <w:jc w:val="left"/>
            </w:pPr>
            <w:r>
              <w:rPr>
                <w:sz w:val="21"/>
              </w:rPr>
              <w:t xml:space="preserve">eccentricità: altezza del punto di applicazione di </w:t>
            </w:r>
            <m:oMath>
              <m:r>
                <m:t>H</m:t>
              </m:r>
            </m:oMath>
            <w:r>
              <w:rPr>
                <w:sz w:val="21"/>
              </w:rPr>
              <w:t xml:space="preserve"> sopra la testa</w:t>
            </w:r>
          </w:p>
        </w:tc>
        <w:tc>
          <w:tcPr>
            <w:tcW w:w="3855" w:type="dxa"/>
            <w:tcMar>
              <w:top w:w="90" w:type="dxa"/>
              <w:left w:w="90" w:type="dxa"/>
              <w:bottom w:w="90" w:type="dxa"/>
              <w:right w:w="90" w:type="dxa"/>
            </w:tcMar>
            <w:vAlign w:val="center"/>
          </w:tcPr>
          <w:p w14:paraId="3C7A5F5C" w14:textId="77777777" w:rsidR="00BF5BE3" w:rsidRDefault="009C74F0">
            <w:pPr>
              <w:spacing w:before="20" w:after="20"/>
              <w:jc w:val="center"/>
            </w:pPr>
            <w:r>
              <w:rPr>
                <w:sz w:val="21"/>
              </w:rPr>
              <w:t>m</w:t>
            </w:r>
          </w:p>
        </w:tc>
      </w:tr>
      <w:tr w:rsidR="00BF5BE3" w14:paraId="2B9E3EEC" w14:textId="77777777">
        <w:trPr>
          <w:cantSplit/>
          <w:jc w:val="center"/>
        </w:trPr>
        <w:tc>
          <w:tcPr>
            <w:tcW w:w="2381" w:type="dxa"/>
            <w:tcMar>
              <w:top w:w="90" w:type="dxa"/>
              <w:left w:w="90" w:type="dxa"/>
              <w:bottom w:w="90" w:type="dxa"/>
              <w:right w:w="90" w:type="dxa"/>
            </w:tcMar>
            <w:vAlign w:val="center"/>
          </w:tcPr>
          <w:p w14:paraId="1BA3DBBB" w14:textId="77777777" w:rsidR="00BF5BE3" w:rsidRDefault="009C74F0">
            <w:pPr>
              <w:spacing w:before="20" w:after="20"/>
              <w:jc w:val="left"/>
            </w:pPr>
            <m:oMath>
              <m:r>
                <m:t>H</m:t>
              </m:r>
            </m:oMath>
            <w:r>
              <w:rPr>
                <w:sz w:val="21"/>
              </w:rPr>
              <w:t xml:space="preserve">, </w:t>
            </w:r>
            <m:oMath>
              <m:sSub>
                <m:e>
                  <m:r>
                    <m:t>H</m:t>
                  </m:r>
                </m:e>
                <m:sub>
                  <m:r>
                    <m:t>u</m:t>
                  </m:r>
                </m:sub>
              </m:sSub>
            </m:oMath>
          </w:p>
        </w:tc>
        <w:tc>
          <w:tcPr>
            <w:tcW w:w="3402" w:type="dxa"/>
            <w:tcMar>
              <w:top w:w="90" w:type="dxa"/>
              <w:left w:w="90" w:type="dxa"/>
              <w:bottom w:w="90" w:type="dxa"/>
              <w:right w:w="90" w:type="dxa"/>
            </w:tcMar>
            <w:vAlign w:val="center"/>
          </w:tcPr>
          <w:p w14:paraId="78316375" w14:textId="77777777" w:rsidR="00BF5BE3" w:rsidRDefault="009C74F0">
            <w:pPr>
              <w:spacing w:before="20" w:after="20"/>
              <w:jc w:val="left"/>
            </w:pPr>
            <w:r>
              <w:rPr>
                <w:sz w:val="21"/>
              </w:rPr>
              <w:t>forza orizzontale in testa e sua capacità ultima</w:t>
            </w:r>
          </w:p>
        </w:tc>
        <w:tc>
          <w:tcPr>
            <w:tcW w:w="3855" w:type="dxa"/>
            <w:tcMar>
              <w:top w:w="90" w:type="dxa"/>
              <w:left w:w="90" w:type="dxa"/>
              <w:bottom w:w="90" w:type="dxa"/>
              <w:right w:w="90" w:type="dxa"/>
            </w:tcMar>
            <w:vAlign w:val="center"/>
          </w:tcPr>
          <w:p w14:paraId="19C16722" w14:textId="77777777" w:rsidR="00BF5BE3" w:rsidRDefault="009C74F0">
            <w:pPr>
              <w:spacing w:before="20" w:after="20"/>
              <w:jc w:val="center"/>
            </w:pPr>
            <w:r>
              <w:rPr>
                <w:sz w:val="21"/>
              </w:rPr>
              <w:t>kN</w:t>
            </w:r>
          </w:p>
        </w:tc>
      </w:tr>
      <w:tr w:rsidR="00BF5BE3" w14:paraId="54EC1992" w14:textId="77777777">
        <w:trPr>
          <w:cantSplit/>
          <w:jc w:val="center"/>
        </w:trPr>
        <w:tc>
          <w:tcPr>
            <w:tcW w:w="2381" w:type="dxa"/>
            <w:tcMar>
              <w:top w:w="90" w:type="dxa"/>
              <w:left w:w="90" w:type="dxa"/>
              <w:bottom w:w="90" w:type="dxa"/>
              <w:right w:w="90" w:type="dxa"/>
            </w:tcMar>
            <w:vAlign w:val="center"/>
          </w:tcPr>
          <w:p w14:paraId="70E0A6B8" w14:textId="77777777" w:rsidR="00BF5BE3" w:rsidRDefault="009C74F0">
            <w:pPr>
              <w:spacing w:before="20" w:after="20"/>
              <w:jc w:val="left"/>
            </w:pPr>
            <m:oMathPara>
              <m:oMath>
                <m:sSub>
                  <m:e>
                    <m:r>
                      <m:t>M</m:t>
                    </m:r>
                  </m:e>
                  <m:sub>
                    <m:r>
                      <m:t>y</m:t>
                    </m:r>
                  </m:sub>
                </m:sSub>
              </m:oMath>
            </m:oMathPara>
          </w:p>
        </w:tc>
        <w:tc>
          <w:tcPr>
            <w:tcW w:w="3402" w:type="dxa"/>
            <w:tcMar>
              <w:top w:w="90" w:type="dxa"/>
              <w:left w:w="90" w:type="dxa"/>
              <w:bottom w:w="90" w:type="dxa"/>
              <w:right w:w="90" w:type="dxa"/>
            </w:tcMar>
            <w:vAlign w:val="center"/>
          </w:tcPr>
          <w:p w14:paraId="7568C984" w14:textId="77777777" w:rsidR="00BF5BE3" w:rsidRDefault="009C74F0">
            <w:pPr>
              <w:spacing w:before="20" w:after="20"/>
              <w:jc w:val="left"/>
            </w:pPr>
            <w:r>
              <w:rPr>
                <w:sz w:val="21"/>
              </w:rPr>
              <w:t>momento resistente della sezione del palo</w:t>
            </w:r>
          </w:p>
        </w:tc>
        <w:tc>
          <w:tcPr>
            <w:tcW w:w="3855" w:type="dxa"/>
            <w:tcMar>
              <w:top w:w="90" w:type="dxa"/>
              <w:left w:w="90" w:type="dxa"/>
              <w:bottom w:w="90" w:type="dxa"/>
              <w:right w:w="90" w:type="dxa"/>
            </w:tcMar>
            <w:vAlign w:val="center"/>
          </w:tcPr>
          <w:p w14:paraId="5007C3B7" w14:textId="77777777" w:rsidR="00BF5BE3" w:rsidRDefault="009C74F0">
            <w:pPr>
              <w:spacing w:before="20" w:after="20"/>
              <w:jc w:val="center"/>
            </w:pPr>
            <w:r>
              <w:rPr>
                <w:sz w:val="21"/>
              </w:rPr>
              <w:t>kNm</w:t>
            </w:r>
          </w:p>
        </w:tc>
      </w:tr>
      <w:tr w:rsidR="00BF5BE3" w14:paraId="2CBA37A9" w14:textId="77777777">
        <w:trPr>
          <w:cantSplit/>
          <w:jc w:val="center"/>
        </w:trPr>
        <w:tc>
          <w:tcPr>
            <w:tcW w:w="2381" w:type="dxa"/>
            <w:tcMar>
              <w:top w:w="90" w:type="dxa"/>
              <w:left w:w="90" w:type="dxa"/>
              <w:bottom w:w="90" w:type="dxa"/>
              <w:right w:w="90" w:type="dxa"/>
            </w:tcMar>
            <w:vAlign w:val="center"/>
          </w:tcPr>
          <w:p w14:paraId="009DEAEE" w14:textId="77777777" w:rsidR="00BF5BE3" w:rsidRDefault="009C74F0">
            <w:pPr>
              <w:spacing w:before="20" w:after="20"/>
              <w:jc w:val="left"/>
            </w:pPr>
            <m:oMathPara>
              <m:oMath>
                <m:sSub>
                  <m:e>
                    <m:r>
                      <m:t>M</m:t>
                    </m:r>
                  </m:e>
                  <m:sub>
                    <m:r>
                      <m:t>0</m:t>
                    </m:r>
                  </m:sub>
                </m:sSub>
              </m:oMath>
            </m:oMathPara>
          </w:p>
        </w:tc>
        <w:tc>
          <w:tcPr>
            <w:tcW w:w="3402" w:type="dxa"/>
            <w:tcMar>
              <w:top w:w="90" w:type="dxa"/>
              <w:left w:w="90" w:type="dxa"/>
              <w:bottom w:w="90" w:type="dxa"/>
              <w:right w:w="90" w:type="dxa"/>
            </w:tcMar>
            <w:vAlign w:val="center"/>
          </w:tcPr>
          <w:p w14:paraId="454A6DB9" w14:textId="77777777" w:rsidR="00BF5BE3" w:rsidRDefault="009C74F0">
            <w:pPr>
              <w:spacing w:before="20" w:after="20"/>
              <w:jc w:val="left"/>
            </w:pPr>
            <w:r>
              <w:rPr>
                <w:sz w:val="21"/>
              </w:rPr>
              <w:t xml:space="preserve">momento nella sezione di testa: </w:t>
            </w:r>
            <m:oMath>
              <m:r>
                <m:t>He</m:t>
              </m:r>
            </m:oMath>
            <w:r>
              <w:rPr>
                <w:sz w:val="21"/>
              </w:rPr>
              <w:t xml:space="preserve"> con testa libera, </w:t>
            </w:r>
            <m:oMath>
              <m:r>
                <m:t>−</m:t>
              </m:r>
              <m:sSub>
                <m:e>
                  <m:r>
                    <m:t>M</m:t>
                  </m:r>
                </m:e>
                <m:sub>
                  <m:r>
                    <m:t>y</m:t>
                  </m:r>
                </m:sub>
              </m:sSub>
            </m:oMath>
            <w:r>
              <w:rPr>
                <w:sz w:val="21"/>
              </w:rPr>
              <w:t xml:space="preserve"> o </w:t>
            </w:r>
            <m:oMath>
              <m:r>
                <m:t>−S(L)</m:t>
              </m:r>
            </m:oMath>
            <w:r>
              <w:rPr>
                <w:sz w:val="21"/>
              </w:rPr>
              <w:t xml:space="preserve"> con testa impedita</w:t>
            </w:r>
          </w:p>
        </w:tc>
        <w:tc>
          <w:tcPr>
            <w:tcW w:w="3855" w:type="dxa"/>
            <w:tcMar>
              <w:top w:w="90" w:type="dxa"/>
              <w:left w:w="90" w:type="dxa"/>
              <w:bottom w:w="90" w:type="dxa"/>
              <w:right w:w="90" w:type="dxa"/>
            </w:tcMar>
            <w:vAlign w:val="center"/>
          </w:tcPr>
          <w:p w14:paraId="53603410" w14:textId="77777777" w:rsidR="00BF5BE3" w:rsidRDefault="009C74F0">
            <w:pPr>
              <w:spacing w:before="20" w:after="20"/>
              <w:jc w:val="center"/>
            </w:pPr>
            <w:r>
              <w:rPr>
                <w:sz w:val="21"/>
              </w:rPr>
              <w:t>kNm</w:t>
            </w:r>
          </w:p>
        </w:tc>
      </w:tr>
      <w:tr w:rsidR="00BF5BE3" w14:paraId="62C43A8F" w14:textId="77777777">
        <w:trPr>
          <w:cantSplit/>
          <w:jc w:val="center"/>
        </w:trPr>
        <w:tc>
          <w:tcPr>
            <w:tcW w:w="2381" w:type="dxa"/>
            <w:tcMar>
              <w:top w:w="90" w:type="dxa"/>
              <w:left w:w="90" w:type="dxa"/>
              <w:bottom w:w="90" w:type="dxa"/>
              <w:right w:w="90" w:type="dxa"/>
            </w:tcMar>
            <w:vAlign w:val="center"/>
          </w:tcPr>
          <w:p w14:paraId="7EF60CCE" w14:textId="77777777" w:rsidR="00BF5BE3" w:rsidRDefault="009C74F0">
            <w:pPr>
              <w:spacing w:before="20" w:after="20"/>
              <w:jc w:val="left"/>
            </w:pPr>
            <m:oMathPara>
              <m:oMath>
                <m:r>
                  <m:t>p(z)</m:t>
                </m:r>
              </m:oMath>
            </m:oMathPara>
          </w:p>
        </w:tc>
        <w:tc>
          <w:tcPr>
            <w:tcW w:w="3402" w:type="dxa"/>
            <w:tcMar>
              <w:top w:w="90" w:type="dxa"/>
              <w:left w:w="90" w:type="dxa"/>
              <w:bottom w:w="90" w:type="dxa"/>
              <w:right w:w="90" w:type="dxa"/>
            </w:tcMar>
            <w:vAlign w:val="center"/>
          </w:tcPr>
          <w:p w14:paraId="405646CD" w14:textId="77777777" w:rsidR="00BF5BE3" w:rsidRDefault="009C74F0">
            <w:pPr>
              <w:spacing w:before="20" w:after="20"/>
              <w:jc w:val="left"/>
            </w:pPr>
            <w:r>
              <w:rPr>
                <w:sz w:val="21"/>
              </w:rPr>
              <w:t xml:space="preserve">reazione limite per unità di lunghezza, positiva se contrasta </w:t>
            </w:r>
            <m:oMath>
              <m:r>
                <m:t>H</m:t>
              </m:r>
            </m:oMath>
          </w:p>
        </w:tc>
        <w:tc>
          <w:tcPr>
            <w:tcW w:w="3855" w:type="dxa"/>
            <w:tcMar>
              <w:top w:w="90" w:type="dxa"/>
              <w:left w:w="90" w:type="dxa"/>
              <w:bottom w:w="90" w:type="dxa"/>
              <w:right w:w="90" w:type="dxa"/>
            </w:tcMar>
            <w:vAlign w:val="center"/>
          </w:tcPr>
          <w:p w14:paraId="48E70C00" w14:textId="77777777" w:rsidR="00BF5BE3" w:rsidRDefault="009C74F0">
            <w:pPr>
              <w:spacing w:before="20" w:after="20"/>
              <w:jc w:val="center"/>
            </w:pPr>
            <w:r>
              <w:rPr>
                <w:sz w:val="21"/>
              </w:rPr>
              <w:t>kN/m</w:t>
            </w:r>
          </w:p>
        </w:tc>
      </w:tr>
      <w:tr w:rsidR="00BF5BE3" w14:paraId="2422C479" w14:textId="77777777">
        <w:trPr>
          <w:cantSplit/>
          <w:jc w:val="center"/>
        </w:trPr>
        <w:tc>
          <w:tcPr>
            <w:tcW w:w="2381" w:type="dxa"/>
            <w:tcMar>
              <w:top w:w="90" w:type="dxa"/>
              <w:left w:w="90" w:type="dxa"/>
              <w:bottom w:w="90" w:type="dxa"/>
              <w:right w:w="90" w:type="dxa"/>
            </w:tcMar>
            <w:vAlign w:val="center"/>
          </w:tcPr>
          <w:p w14:paraId="1D0762A2" w14:textId="77777777" w:rsidR="00BF5BE3" w:rsidRDefault="009C74F0">
            <w:pPr>
              <w:spacing w:before="20" w:after="20"/>
              <w:jc w:val="left"/>
            </w:pPr>
            <m:oMath>
              <m:r>
                <m:t>Q</m:t>
              </m:r>
            </m:oMath>
            <w:r>
              <w:rPr>
                <w:sz w:val="21"/>
              </w:rPr>
              <w:t xml:space="preserve">, </w:t>
            </w:r>
            <m:oMath>
              <m:r>
                <m:t>S</m:t>
              </m:r>
            </m:oMath>
            <w:r>
              <w:rPr>
                <w:sz w:val="21"/>
              </w:rPr>
              <w:t xml:space="preserve">, </w:t>
            </w:r>
            <m:oMath>
              <m:r>
                <m:t>A</m:t>
              </m:r>
            </m:oMath>
          </w:p>
        </w:tc>
        <w:tc>
          <w:tcPr>
            <w:tcW w:w="3402" w:type="dxa"/>
            <w:tcMar>
              <w:top w:w="90" w:type="dxa"/>
              <w:left w:w="90" w:type="dxa"/>
              <w:bottom w:w="90" w:type="dxa"/>
              <w:right w:w="90" w:type="dxa"/>
            </w:tcMar>
            <w:vAlign w:val="center"/>
          </w:tcPr>
          <w:p w14:paraId="3F5F9CCB" w14:textId="77777777" w:rsidR="00BF5BE3" w:rsidRDefault="009C74F0">
            <w:pPr>
              <w:spacing w:before="20" w:after="20"/>
              <w:jc w:val="left"/>
            </w:pPr>
            <w:r>
              <w:rPr>
                <w:sz w:val="21"/>
              </w:rPr>
              <w:t>integrali del diagramma limite</w:t>
            </w:r>
          </w:p>
        </w:tc>
        <w:tc>
          <w:tcPr>
            <w:tcW w:w="3855" w:type="dxa"/>
            <w:tcMar>
              <w:top w:w="90" w:type="dxa"/>
              <w:left w:w="90" w:type="dxa"/>
              <w:bottom w:w="90" w:type="dxa"/>
              <w:right w:w="90" w:type="dxa"/>
            </w:tcMar>
            <w:vAlign w:val="center"/>
          </w:tcPr>
          <w:p w14:paraId="520EFD93" w14:textId="77777777" w:rsidR="00BF5BE3" w:rsidRDefault="009C74F0">
            <w:pPr>
              <w:spacing w:before="20" w:after="20"/>
              <w:jc w:val="center"/>
            </w:pPr>
            <w:r>
              <w:rPr>
                <w:sz w:val="21"/>
              </w:rPr>
              <w:t>kN, kNm, kNm</w:t>
            </w:r>
          </w:p>
        </w:tc>
      </w:tr>
      <w:tr w:rsidR="00BF5BE3" w14:paraId="587995E7" w14:textId="77777777">
        <w:trPr>
          <w:cantSplit/>
          <w:jc w:val="center"/>
        </w:trPr>
        <w:tc>
          <w:tcPr>
            <w:tcW w:w="2381" w:type="dxa"/>
            <w:tcMar>
              <w:top w:w="90" w:type="dxa"/>
              <w:left w:w="90" w:type="dxa"/>
              <w:bottom w:w="90" w:type="dxa"/>
              <w:right w:w="90" w:type="dxa"/>
            </w:tcMar>
            <w:vAlign w:val="center"/>
          </w:tcPr>
          <w:p w14:paraId="64D82827" w14:textId="77777777" w:rsidR="00BF5BE3" w:rsidRDefault="009C74F0">
            <w:pPr>
              <w:spacing w:before="20" w:after="20"/>
              <w:jc w:val="left"/>
            </w:pPr>
            <m:oMathPara>
              <m:oMath>
                <m:sSub>
                  <m:e>
                    <m:r>
                      <m:t>z</m:t>
                    </m:r>
                  </m:e>
                  <m:sub>
                    <m:r>
                      <m:t>f</m:t>
                    </m:r>
                  </m:sub>
                </m:sSub>
              </m:oMath>
            </m:oMathPara>
          </w:p>
        </w:tc>
        <w:tc>
          <w:tcPr>
            <w:tcW w:w="3402" w:type="dxa"/>
            <w:tcMar>
              <w:top w:w="90" w:type="dxa"/>
              <w:left w:w="90" w:type="dxa"/>
              <w:bottom w:w="90" w:type="dxa"/>
              <w:right w:w="90" w:type="dxa"/>
            </w:tcMar>
            <w:vAlign w:val="center"/>
          </w:tcPr>
          <w:p w14:paraId="538943F9" w14:textId="77777777" w:rsidR="00BF5BE3" w:rsidRDefault="009C74F0">
            <w:pPr>
              <w:spacing w:before="20" w:after="20"/>
              <w:jc w:val="left"/>
            </w:pPr>
            <w:r>
              <w:rPr>
                <w:sz w:val="21"/>
              </w:rPr>
              <w:t xml:space="preserve">profondità di taglio nullo, </w:t>
            </w:r>
            <m:oMath>
              <m:r>
                <m:t>Q(</m:t>
              </m:r>
              <m:sSub>
                <m:e>
                  <m:r>
                    <m:t>z</m:t>
                  </m:r>
                </m:e>
                <m:sub>
                  <m:r>
                    <m:t>f</m:t>
                  </m:r>
                </m:sub>
              </m:sSub>
              <m:r>
                <m:t>)=H</m:t>
              </m:r>
            </m:oMath>
          </w:p>
        </w:tc>
        <w:tc>
          <w:tcPr>
            <w:tcW w:w="3855" w:type="dxa"/>
            <w:tcMar>
              <w:top w:w="90" w:type="dxa"/>
              <w:left w:w="90" w:type="dxa"/>
              <w:bottom w:w="90" w:type="dxa"/>
              <w:right w:w="90" w:type="dxa"/>
            </w:tcMar>
            <w:vAlign w:val="center"/>
          </w:tcPr>
          <w:p w14:paraId="54017F32" w14:textId="77777777" w:rsidR="00BF5BE3" w:rsidRDefault="009C74F0">
            <w:pPr>
              <w:spacing w:before="20" w:after="20"/>
              <w:jc w:val="center"/>
            </w:pPr>
            <w:r>
              <w:rPr>
                <w:sz w:val="21"/>
              </w:rPr>
              <w:t>m</w:t>
            </w:r>
          </w:p>
        </w:tc>
      </w:tr>
      <w:tr w:rsidR="00BF5BE3" w14:paraId="002D2710" w14:textId="77777777">
        <w:trPr>
          <w:cantSplit/>
          <w:jc w:val="center"/>
        </w:trPr>
        <w:tc>
          <w:tcPr>
            <w:tcW w:w="2381" w:type="dxa"/>
            <w:tcMar>
              <w:top w:w="90" w:type="dxa"/>
              <w:left w:w="90" w:type="dxa"/>
              <w:bottom w:w="90" w:type="dxa"/>
              <w:right w:w="90" w:type="dxa"/>
            </w:tcMar>
            <w:vAlign w:val="center"/>
          </w:tcPr>
          <w:p w14:paraId="4B78989B" w14:textId="77777777" w:rsidR="00BF5BE3" w:rsidRDefault="009C74F0">
            <w:pPr>
              <w:spacing w:before="20" w:after="20"/>
              <w:jc w:val="left"/>
            </w:pPr>
            <m:oMathPara>
              <m:oMath>
                <m:sSub>
                  <m:e>
                    <m:r>
                      <m:t>z</m:t>
                    </m:r>
                  </m:e>
                  <m:sub>
                    <m:r>
                      <m:t>r</m:t>
                    </m:r>
                  </m:sub>
                </m:sSub>
              </m:oMath>
            </m:oMathPara>
          </w:p>
        </w:tc>
        <w:tc>
          <w:tcPr>
            <w:tcW w:w="3402" w:type="dxa"/>
            <w:tcMar>
              <w:top w:w="90" w:type="dxa"/>
              <w:left w:w="90" w:type="dxa"/>
              <w:bottom w:w="90" w:type="dxa"/>
              <w:right w:w="90" w:type="dxa"/>
            </w:tcMar>
            <w:vAlign w:val="center"/>
          </w:tcPr>
          <w:p w14:paraId="6C835C68" w14:textId="77777777" w:rsidR="00BF5BE3" w:rsidRDefault="009C74F0">
            <w:pPr>
              <w:spacing w:before="20" w:after="20"/>
              <w:jc w:val="left"/>
            </w:pPr>
            <w:r>
              <w:rPr>
                <w:sz w:val="21"/>
              </w:rPr>
              <w:t>profondità d'inversione delle reazioni</w:t>
            </w:r>
          </w:p>
        </w:tc>
        <w:tc>
          <w:tcPr>
            <w:tcW w:w="3855" w:type="dxa"/>
            <w:tcMar>
              <w:top w:w="90" w:type="dxa"/>
              <w:left w:w="90" w:type="dxa"/>
              <w:bottom w:w="90" w:type="dxa"/>
              <w:right w:w="90" w:type="dxa"/>
            </w:tcMar>
            <w:vAlign w:val="center"/>
          </w:tcPr>
          <w:p w14:paraId="067CE36B" w14:textId="77777777" w:rsidR="00BF5BE3" w:rsidRDefault="009C74F0">
            <w:pPr>
              <w:spacing w:before="20" w:after="20"/>
              <w:jc w:val="center"/>
            </w:pPr>
            <w:r>
              <w:rPr>
                <w:sz w:val="21"/>
              </w:rPr>
              <w:t>m</w:t>
            </w:r>
          </w:p>
        </w:tc>
      </w:tr>
      <w:tr w:rsidR="00BF5BE3" w14:paraId="27A1F804" w14:textId="77777777">
        <w:trPr>
          <w:cantSplit/>
          <w:jc w:val="center"/>
        </w:trPr>
        <w:tc>
          <w:tcPr>
            <w:tcW w:w="2381" w:type="dxa"/>
            <w:tcMar>
              <w:top w:w="90" w:type="dxa"/>
              <w:left w:w="90" w:type="dxa"/>
              <w:bottom w:w="90" w:type="dxa"/>
              <w:right w:w="90" w:type="dxa"/>
            </w:tcMar>
            <w:vAlign w:val="center"/>
          </w:tcPr>
          <w:p w14:paraId="5F404436" w14:textId="77777777" w:rsidR="00BF5BE3" w:rsidRDefault="009C74F0">
            <w:pPr>
              <w:spacing w:before="20" w:after="20"/>
              <w:jc w:val="left"/>
            </w:pPr>
            <m:oMathPara>
              <m:oMath>
                <m:r>
                  <m:t>t</m:t>
                </m:r>
              </m:oMath>
            </m:oMathPara>
          </w:p>
        </w:tc>
        <w:tc>
          <w:tcPr>
            <w:tcW w:w="3402" w:type="dxa"/>
            <w:tcMar>
              <w:top w:w="90" w:type="dxa"/>
              <w:left w:w="90" w:type="dxa"/>
              <w:bottom w:w="90" w:type="dxa"/>
              <w:right w:w="90" w:type="dxa"/>
            </w:tcMar>
            <w:vAlign w:val="center"/>
          </w:tcPr>
          <w:p w14:paraId="3F85BCB0" w14:textId="77777777" w:rsidR="00BF5BE3" w:rsidRDefault="009C74F0">
            <w:pPr>
              <w:spacing w:before="20" w:after="20"/>
              <w:jc w:val="left"/>
            </w:pPr>
            <w:r>
              <w:rPr>
                <w:sz w:val="21"/>
              </w:rPr>
              <w:t>profondità alla quale finiscono le reazioni mobilitate</w:t>
            </w:r>
          </w:p>
        </w:tc>
        <w:tc>
          <w:tcPr>
            <w:tcW w:w="3855" w:type="dxa"/>
            <w:tcMar>
              <w:top w:w="90" w:type="dxa"/>
              <w:left w:w="90" w:type="dxa"/>
              <w:bottom w:w="90" w:type="dxa"/>
              <w:right w:w="90" w:type="dxa"/>
            </w:tcMar>
            <w:vAlign w:val="center"/>
          </w:tcPr>
          <w:p w14:paraId="08A4717A" w14:textId="77777777" w:rsidR="00BF5BE3" w:rsidRDefault="009C74F0">
            <w:pPr>
              <w:spacing w:before="20" w:after="20"/>
              <w:jc w:val="center"/>
            </w:pPr>
            <w:r>
              <w:rPr>
                <w:sz w:val="21"/>
              </w:rPr>
              <w:t>m</w:t>
            </w:r>
          </w:p>
        </w:tc>
      </w:tr>
      <w:tr w:rsidR="00BF5BE3" w14:paraId="7FEB1E96" w14:textId="77777777">
        <w:trPr>
          <w:cantSplit/>
          <w:jc w:val="center"/>
        </w:trPr>
        <w:tc>
          <w:tcPr>
            <w:tcW w:w="2381" w:type="dxa"/>
            <w:tcMar>
              <w:top w:w="90" w:type="dxa"/>
              <w:left w:w="90" w:type="dxa"/>
              <w:bottom w:w="90" w:type="dxa"/>
              <w:right w:w="90" w:type="dxa"/>
            </w:tcMar>
            <w:vAlign w:val="center"/>
          </w:tcPr>
          <w:p w14:paraId="0BB468C1" w14:textId="77777777" w:rsidR="00BF5BE3" w:rsidRDefault="009C74F0">
            <w:pPr>
              <w:spacing w:before="20" w:after="20"/>
              <w:jc w:val="left"/>
            </w:pPr>
            <m:oMathPara>
              <m:oMath>
                <m:r>
                  <m:t>F</m:t>
                </m:r>
              </m:oMath>
            </m:oMathPara>
          </w:p>
        </w:tc>
        <w:tc>
          <w:tcPr>
            <w:tcW w:w="3402" w:type="dxa"/>
            <w:tcMar>
              <w:top w:w="90" w:type="dxa"/>
              <w:left w:w="90" w:type="dxa"/>
              <w:bottom w:w="90" w:type="dxa"/>
              <w:right w:w="90" w:type="dxa"/>
            </w:tcMar>
            <w:vAlign w:val="center"/>
          </w:tcPr>
          <w:p w14:paraId="2323698A" w14:textId="77777777" w:rsidR="00BF5BE3" w:rsidRDefault="009C74F0">
            <w:pPr>
              <w:spacing w:before="20" w:after="20"/>
              <w:jc w:val="left"/>
            </w:pPr>
            <w:r>
              <w:rPr>
                <w:sz w:val="21"/>
              </w:rPr>
              <w:t xml:space="preserve">forza concentrata di chiusura di Broms, positiva nel verso di </w:t>
            </w:r>
            <m:oMath>
              <m:r>
                <m:t>H</m:t>
              </m:r>
            </m:oMath>
          </w:p>
        </w:tc>
        <w:tc>
          <w:tcPr>
            <w:tcW w:w="3855" w:type="dxa"/>
            <w:tcMar>
              <w:top w:w="90" w:type="dxa"/>
              <w:left w:w="90" w:type="dxa"/>
              <w:bottom w:w="90" w:type="dxa"/>
              <w:right w:w="90" w:type="dxa"/>
            </w:tcMar>
            <w:vAlign w:val="center"/>
          </w:tcPr>
          <w:p w14:paraId="20949A2B" w14:textId="77777777" w:rsidR="00BF5BE3" w:rsidRDefault="009C74F0">
            <w:pPr>
              <w:spacing w:before="20" w:after="20"/>
              <w:jc w:val="center"/>
            </w:pPr>
            <w:r>
              <w:rPr>
                <w:sz w:val="21"/>
              </w:rPr>
              <w:t>kN</w:t>
            </w:r>
          </w:p>
        </w:tc>
      </w:tr>
    </w:tbl>
    <w:p w14:paraId="7A015ED1" w14:textId="77777777" w:rsidR="00BF5BE3" w:rsidRDefault="00BF5BE3"/>
    <w:p w14:paraId="219F81B9" w14:textId="77777777" w:rsidR="00BF5BE3" w:rsidRDefault="009C74F0">
      <w:pPr>
        <w:spacing w:after="140"/>
      </w:pPr>
      <w:r>
        <w:t xml:space="preserve">La reazione </w:t>
      </w:r>
      <m:oMath>
        <m:r>
          <m:t>p</m:t>
        </m:r>
      </m:oMath>
      <w:r>
        <w:t xml:space="preserve"> è una forza per unità di lunghezza del palo, non una pressione: la pressione media equivalente sul diametro vale </w:t>
      </w:r>
      <m:oMath>
        <m:f>
          <m:fPr>
            <m:type m:val="lin"/>
          </m:fPr>
          <m:num>
            <m:r>
              <m:t>p</m:t>
            </m:r>
          </m:num>
          <m:den>
            <m:r>
              <m:t>D</m:t>
            </m:r>
          </m:den>
        </m:f>
      </m:oMath>
      <w:r>
        <w:t>.</w:t>
      </w:r>
    </w:p>
    <w:p w14:paraId="7F404B2E" w14:textId="77777777" w:rsidR="00BF5BE3" w:rsidRDefault="009C74F0">
      <w:pPr>
        <w:pStyle w:val="Titolo1"/>
        <w:keepNext/>
        <w:spacing w:after="140"/>
      </w:pPr>
      <w:bookmarkStart w:id="5" w:name="_Toc244128984"/>
      <w:r>
        <w:t>Reazione limite per strato</w:t>
      </w:r>
      <w:bookmarkEnd w:id="5"/>
    </w:p>
    <w:p w14:paraId="60910DA8" w14:textId="77777777" w:rsidR="00BF5BE3" w:rsidRDefault="009C74F0">
      <w:pPr>
        <w:spacing w:after="140"/>
      </w:pPr>
      <w:r>
        <w:t xml:space="preserve">Nei terreni coesivi la reazione limite è nulla vicino al piano campagna e costante più in basso; nei granulari cresce con la tensione verticale efficace. Sono le leggi di Broms, applicate in ogni strato con i parametri dello strato. Nei coesivi la reazione è nulla per </w:t>
      </w:r>
      <m:oMath>
        <m:sSub>
          <m:e>
            <m:r>
              <m:t>z</m:t>
            </m:r>
          </m:e>
          <m:sub>
            <m:r>
              <m:t>g</m:t>
            </m:r>
          </m:sub>
        </m:sSub>
        <m:r>
          <m:t>&lt;1</m:t>
        </m:r>
        <m:r>
          <m:t>,</m:t>
        </m:r>
        <m:r>
          <m:t>5</m:t>
        </m:r>
        <m:r>
          <m:t>D</m:t>
        </m:r>
      </m:oMath>
      <w:r>
        <w:t xml:space="preserve"> e più in basso vale:</w:t>
      </w:r>
    </w:p>
    <w:p w14:paraId="37C5E03D" w14:textId="77777777" w:rsidR="00BF5BE3" w:rsidRDefault="009C74F0">
      <w:pPr>
        <w:keepNext/>
        <w:spacing w:before="60" w:after="80"/>
        <w:ind w:left="255"/>
      </w:pPr>
      <m:oMathPara>
        <m:oMath>
          <m:r>
            <m:t>p(z)=9</m:t>
          </m:r>
          <m:sSub>
            <m:e>
              <m:r>
                <m:t>c</m:t>
              </m:r>
            </m:e>
            <m:sub>
              <m:r>
                <m:t>u</m:t>
              </m:r>
            </m:sub>
          </m:sSub>
          <m:r>
            <m:t>D</m:t>
          </m:r>
        </m:oMath>
      </m:oMathPara>
    </w:p>
    <w:p w14:paraId="3D3867D1" w14:textId="77777777" w:rsidR="00BF5BE3" w:rsidRDefault="009C74F0">
      <w:pPr>
        <w:spacing w:after="140"/>
      </w:pPr>
      <w:r>
        <w:t>Nei granulari, con il coefficiente di spinta passiva di Rankine:</w:t>
      </w:r>
    </w:p>
    <w:p w14:paraId="37F386BB" w14:textId="77777777" w:rsidR="00BF5BE3" w:rsidRDefault="009C74F0">
      <w:pPr>
        <w:keepNext/>
        <w:spacing w:before="60" w:after="80"/>
        <w:ind w:left="255"/>
      </w:pPr>
      <m:oMathPara>
        <m:oMath>
          <m:r>
            <m:t>p(z)=3</m:t>
          </m:r>
          <m:sSub>
            <m:e>
              <m:r>
                <m:t>K</m:t>
              </m:r>
            </m:e>
            <m:sub>
              <m:r>
                <m:t>p</m:t>
              </m:r>
            </m:sub>
          </m:sSub>
          <m:r>
            <m:t>D</m:t>
          </m:r>
          <m:sSubSup>
            <m:e>
              <m:r>
                <m:t>σ</m:t>
              </m:r>
            </m:e>
            <m:sub>
              <m:r>
                <m:t>v</m:t>
              </m:r>
            </m:sub>
            <m:sup>
              <m:r>
                <m:t>′</m:t>
              </m:r>
            </m:sup>
          </m:sSubSup>
          <m:r>
            <m:t>(</m:t>
          </m:r>
          <m:sSub>
            <m:e>
              <m:r>
                <m:t>z</m:t>
              </m:r>
            </m:e>
            <m:sub>
              <m:r>
                <m:t>g</m:t>
              </m:r>
            </m:sub>
          </m:sSub>
          <m:r>
            <m:t>)</m:t>
          </m:r>
        </m:oMath>
      </m:oMathPara>
    </w:p>
    <w:p w14:paraId="14848A8E" w14:textId="77777777" w:rsidR="00BF5BE3" w:rsidRDefault="009C74F0">
      <w:pPr>
        <w:keepNext/>
        <w:spacing w:before="60" w:after="80"/>
        <w:ind w:left="255"/>
      </w:pPr>
      <m:oMathPara>
        <m:oMath>
          <m:sSub>
            <m:e>
              <m:r>
                <m:t>K</m:t>
              </m:r>
            </m:e>
            <m:sub>
              <m:r>
                <m:t>p</m:t>
              </m:r>
            </m:sub>
          </m:sSub>
          <m:r>
            <m:t>=</m:t>
          </m:r>
          <m:f>
            <m:fPr>
              <m:type m:val="bar"/>
            </m:fPr>
            <m:num>
              <m:r>
                <m:t>1+</m:t>
              </m:r>
              <m:r>
                <m:rPr>
                  <m:sty m:val="p"/>
                </m:rPr>
                <m:t>sin</m:t>
              </m:r>
              <m:sSup>
                <m:e>
                  <m:r>
                    <m:t>φ</m:t>
                  </m:r>
                </m:e>
                <m:sup>
                  <m:r>
                    <m:t>′</m:t>
                  </m:r>
                </m:sup>
              </m:sSup>
            </m:num>
            <m:den>
              <m:r>
                <m:t>1−</m:t>
              </m:r>
              <m:r>
                <m:rPr>
                  <m:sty m:val="p"/>
                </m:rPr>
                <m:t>sin</m:t>
              </m:r>
              <m:sSup>
                <m:e>
                  <m:r>
                    <m:t>φ</m:t>
                  </m:r>
                </m:e>
                <m:sup>
                  <m:r>
                    <m:t>′</m:t>
                  </m:r>
                </m:sup>
              </m:sSup>
            </m:den>
          </m:f>
          <m:r>
            <m:t>=</m:t>
          </m:r>
          <m:sSup>
            <m:e>
              <m:r>
                <m:rPr>
                  <m:sty m:val="p"/>
                </m:rPr>
                <m:t>tan</m:t>
              </m:r>
            </m:e>
            <m:sup>
              <m:r>
                <m:t>2</m:t>
              </m:r>
            </m:sup>
          </m:sSup>
          <m:d>
            <m:dPr>
              <m:sepChr m:val="+"/>
            </m:dPr>
            <m:e>
              <m:f>
                <m:fPr>
                  <m:type m:val="bar"/>
                </m:fPr>
                <m:num>
                  <m:r>
                    <m:t>π</m:t>
                  </m:r>
                </m:num>
                <m:den>
                  <m:r>
                    <m:t>4</m:t>
                  </m:r>
                </m:den>
              </m:f>
            </m:e>
            <m:e>
              <m:f>
                <m:fPr>
                  <m:type m:val="bar"/>
                </m:fPr>
                <m:num>
                  <m:sSup>
                    <m:e>
                      <m:r>
                        <m:t>φ</m:t>
                      </m:r>
                    </m:e>
                    <m:sup>
                      <m:r>
                        <m:t>′</m:t>
                      </m:r>
                    </m:sup>
                  </m:sSup>
                </m:num>
                <m:den>
                  <m:r>
                    <m:t>2</m:t>
                  </m:r>
                </m:den>
              </m:f>
            </m:e>
          </m:d>
        </m:oMath>
      </m:oMathPara>
    </w:p>
    <w:p w14:paraId="3BC41C2A" w14:textId="77777777" w:rsidR="00BF5BE3" w:rsidRDefault="009C74F0">
      <w:pPr>
        <w:spacing w:after="140"/>
      </w:pPr>
      <w:r>
        <w:t xml:space="preserve">La tensione verticale efficace è l'integrale dei pesi di volume efficaci di tutti gli strati soprastanti, compresi quelli coesivi e quelli sopra la testa interrata, con </w:t>
      </w:r>
      <m:oMath>
        <m:sSup>
          <m:e>
            <m:r>
              <m:t>γ</m:t>
            </m:r>
          </m:e>
          <m:sup>
            <m:r>
              <m:t>′</m:t>
            </m:r>
          </m:sup>
        </m:sSup>
        <m:r>
          <m:t>=γ</m:t>
        </m:r>
      </m:oMath>
      <w:r>
        <w:t xml:space="preserve"> sopra la falda e </w:t>
      </w:r>
      <m:oMath>
        <m:sSup>
          <m:e>
            <m:r>
              <m:t>γ</m:t>
            </m:r>
          </m:e>
          <m:sup>
            <m:r>
              <m:t>′</m:t>
            </m:r>
          </m:sup>
        </m:sSup>
        <m:r>
          <m:t>=</m:t>
        </m:r>
        <m:sSub>
          <m:e>
            <m:r>
              <m:t>γ</m:t>
            </m:r>
          </m:e>
          <m:sub>
            <m:r>
              <m:t>sat</m:t>
            </m:r>
          </m:sub>
        </m:sSub>
        <m:r>
          <m:t>−</m:t>
        </m:r>
        <m:sSub>
          <m:e>
            <m:r>
              <m:t>γ</m:t>
            </m:r>
          </m:e>
          <m:sub>
            <m:r>
              <m:t>w</m:t>
            </m:r>
          </m:sub>
        </m:sSub>
      </m:oMath>
      <w:r>
        <w:t xml:space="preserve"> sotto. In un profilo interamente coesivo i pesi non intervengono.</w:t>
      </w:r>
    </w:p>
    <w:p w14:paraId="6D794209" w14:textId="77777777" w:rsidR="00BF5BE3" w:rsidRDefault="009C74F0">
      <w:pPr>
        <w:keepNext/>
        <w:spacing w:before="60" w:after="80"/>
        <w:ind w:left="255"/>
      </w:pPr>
      <m:oMathPara>
        <m:oMath>
          <m:sSubSup>
            <m:e>
              <m:r>
                <m:t>σ</m:t>
              </m:r>
            </m:e>
            <m:sub>
              <m:r>
                <m:t>v</m:t>
              </m:r>
            </m:sub>
            <m:sup>
              <m:r>
                <m:t>′</m:t>
              </m:r>
            </m:sup>
          </m:sSubSup>
          <m:r>
            <m:t>(</m:t>
          </m:r>
          <m:sSub>
            <m:e>
              <m:r>
                <m:t>z</m:t>
              </m:r>
            </m:e>
            <m:sub>
              <m:r>
                <m:t>g</m:t>
              </m:r>
            </m:sub>
          </m:sSub>
          <m:r>
            <m:t>)=</m:t>
          </m:r>
          <m:nary>
            <m:naryPr>
              <m:chr m:val="∫"/>
              <m:limLoc m:val="subSup"/>
              <m:grow m:val="1"/>
              <m:subHide m:val="off"/>
              <m:supHide m:val="off"/>
            </m:naryPr>
            <m:sub>
              <m:r>
                <m:t>0</m:t>
              </m:r>
            </m:sub>
            <m:sup>
              <m:sSub>
                <m:e>
                  <m:r>
                    <m:t>z</m:t>
                  </m:r>
                </m:e>
                <m:sub>
                  <m:r>
                    <m:t>g</m:t>
                  </m:r>
                </m:sub>
              </m:sSub>
            </m:sup>
            <m:e>
              <m:sSup>
                <m:e>
                  <m:r>
                    <m:t>γ</m:t>
                  </m:r>
                </m:e>
                <m:sup>
                  <m:r>
                    <m:t>′</m:t>
                  </m:r>
                </m:sup>
              </m:sSup>
            </m:e>
          </m:nary>
          <m:r>
            <m:t>(s)</m:t>
          </m:r>
          <m:r>
            <m:t>ds</m:t>
          </m:r>
        </m:oMath>
      </m:oMathPara>
    </w:p>
    <w:p w14:paraId="5FE737BF" w14:textId="77777777" w:rsidR="00BF5BE3" w:rsidRDefault="009C74F0">
      <w:pPr>
        <w:spacing w:after="140"/>
      </w:pPr>
      <w:r>
        <w:t>Due scelte distinguono il diagramma stratificato da una semplice sovrapposizione di diagrammi omogenei.</w:t>
      </w:r>
    </w:p>
    <w:p w14:paraId="44528A8E" w14:textId="77777777" w:rsidR="00BF5BE3" w:rsidRDefault="009C74F0">
      <w:pPr>
        <w:spacing w:after="140"/>
        <w:ind w:left="283" w:hanging="283"/>
      </w:pPr>
      <w:r>
        <w:t xml:space="preserve">1. La zona coesiva senza reazione, profonda </w:t>
      </w:r>
      <m:oMath>
        <m:r>
          <m:t>1</m:t>
        </m:r>
        <m:r>
          <m:t>,</m:t>
        </m:r>
        <m:r>
          <m:t>5</m:t>
        </m:r>
        <m:r>
          <m:t>D</m:t>
        </m:r>
      </m:oMath>
      <w:r>
        <w:t xml:space="preserve">, è una proprietà della superficie del terreno, dove manca il confinamento: si misura dal piano campagna e non ricomincia a ogni strato. Un banco coesivo sotto uno strato granulare spesso più di </w:t>
      </w:r>
      <m:oMath>
        <m:r>
          <m:t>1</m:t>
        </m:r>
        <m:r>
          <m:t>,</m:t>
        </m:r>
        <m:r>
          <m:t>5</m:t>
        </m:r>
        <m:r>
          <m:t>D</m:t>
        </m:r>
      </m:oMath>
      <w:r>
        <w:t xml:space="preserve"> reagisce subito con </w:t>
      </w:r>
      <m:oMath>
        <m:r>
          <m:t>9</m:t>
        </m:r>
        <m:sSub>
          <m:e>
            <m:r>
              <m:t>c</m:t>
            </m:r>
          </m:e>
          <m:sub>
            <m:r>
              <m:t>u</m:t>
            </m:r>
          </m:sub>
        </m:sSub>
        <m:r>
          <m:t>D</m:t>
        </m:r>
      </m:oMath>
      <w:r>
        <w:t xml:space="preserve">. Con la testa interrata la zona si riduce a </w:t>
      </w:r>
      <m:oMath>
        <m:r>
          <m:t>1</m:t>
        </m:r>
        <m:r>
          <m:t>,</m:t>
        </m:r>
        <m:r>
          <m:t>5</m:t>
        </m:r>
        <m:r>
          <m:t>D−d</m:t>
        </m:r>
      </m:oMath>
      <w:r>
        <w:t xml:space="preserve"> dalla testa.</w:t>
      </w:r>
    </w:p>
    <w:p w14:paraId="2D9A4034" w14:textId="77777777" w:rsidR="00BF5BE3" w:rsidRDefault="009C74F0">
      <w:pPr>
        <w:spacing w:after="140"/>
        <w:ind w:left="283" w:hanging="283"/>
      </w:pPr>
      <w:r>
        <w:t>2. Le tensioni verticali si accumulano attraverso tutti gli strati: uno strato granulare sotto uno coesivo parte dalla tensione efficace prodotta dal peso del coesivo.</w:t>
      </w:r>
    </w:p>
    <w:p w14:paraId="119DE3D5" w14:textId="77777777" w:rsidR="00BF5BE3" w:rsidRDefault="009C74F0">
      <w:pPr>
        <w:spacing w:after="140"/>
      </w:pPr>
      <w:r>
        <w:t xml:space="preserve">Il terreno sopra la testa interrata dà le tensioni verticali ma nessuna reazione. Il diagramma risulta lineare a tratti: ogni tratto appartiene a un solo strato e sta tutto sopra o tutto sotto la falda e la profondità </w:t>
      </w:r>
      <m:oMath>
        <m:r>
          <m:t>1</m:t>
        </m:r>
        <m:r>
          <m:t>,</m:t>
        </m:r>
        <m:r>
          <m:t>5</m:t>
        </m:r>
        <m:r>
          <m:t>D−d</m:t>
        </m:r>
      </m:oMath>
      <w:r>
        <w:t xml:space="preserve">. Nel tratto </w:t>
      </w:r>
      <m:oMath>
        <m:r>
          <m:t>a≤z≤b</m:t>
        </m:r>
      </m:oMath>
      <w:r>
        <w:t>:</w:t>
      </w:r>
    </w:p>
    <w:p w14:paraId="713A2D28" w14:textId="77777777" w:rsidR="00BF5BE3" w:rsidRDefault="009C74F0">
      <w:pPr>
        <w:keepNext/>
        <w:spacing w:before="60" w:after="80"/>
        <w:ind w:left="255"/>
      </w:pPr>
      <m:oMathPara>
        <m:oMath>
          <m:r>
            <m:t>p(z)=</m:t>
          </m:r>
          <m:sSub>
            <m:e>
              <m:r>
                <m:t>p</m:t>
              </m:r>
            </m:e>
            <m:sub>
              <m:r>
                <m:t>0</m:t>
              </m:r>
            </m:sub>
          </m:sSub>
          <m:r>
            <m:t>+k</m:t>
          </m:r>
          <m:r>
            <m:t>(z−a)</m:t>
          </m:r>
        </m:oMath>
      </m:oMathPara>
    </w:p>
    <w:p w14:paraId="5FE33C02" w14:textId="77777777" w:rsidR="00BF5BE3" w:rsidRDefault="009C74F0">
      <w:pPr>
        <w:spacing w:after="140"/>
      </w:pPr>
      <w:r>
        <w:t xml:space="preserve">con </w:t>
      </w:r>
      <m:oMath>
        <m:r>
          <m:t>k=0</m:t>
        </m:r>
      </m:oMath>
      <w:r>
        <w:t xml:space="preserve"> nei coesivi e </w:t>
      </w:r>
      <m:oMath>
        <m:r>
          <m:t>k=3</m:t>
        </m:r>
        <m:sSub>
          <m:e>
            <m:r>
              <m:t>K</m:t>
            </m:r>
          </m:e>
          <m:sub>
            <m:r>
              <m:t>p</m:t>
            </m:r>
          </m:sub>
        </m:sSub>
        <m:r>
          <m:t>D</m:t>
        </m:r>
        <m:sSup>
          <m:e>
            <m:r>
              <m:t>γ</m:t>
            </m:r>
          </m:e>
          <m:sup>
            <m:r>
              <m:t>′</m:t>
            </m:r>
          </m:sup>
        </m:sSup>
      </m:oMath>
      <w:r>
        <w:t xml:space="preserve"> nei granulari. Alle interfacce il diagramma può avere un salto: il metodo non lo raccorda e non introduce medie fra strati.</w:t>
      </w:r>
    </w:p>
    <w:p w14:paraId="2B8208E5" w14:textId="77777777" w:rsidR="00BF5BE3" w:rsidRDefault="009C74F0">
      <w:pPr>
        <w:keepNext/>
        <w:spacing w:after="140"/>
      </w:pPr>
      <w:r>
        <w:rPr>
          <w:noProof/>
        </w:rPr>
        <w:lastRenderedPageBreak/>
        <w:drawing>
          <wp:inline distT="0" distB="0" distL="0" distR="0" wp14:anchorId="684509F9" wp14:editId="3B9C9669">
            <wp:extent cx="6120000" cy="3871837"/>
            <wp:effectExtent l="0" t="0" r="0" b="0"/>
            <wp:docPr id="1" name="Picture 1" descr="Profilo di argilla su sabbia con falda a 3 m e diagramma della reazione limite di un palo di diametro 0,8 m. Nell'argilla la reazione è nulla fino a 1,5 D dal piano campagna e poi costante; nella sabbia cresce con la tensione verticale efficace, che parte dal peso dell'argilla, con pendenza minore sotto la fa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o-stratificato-diagramma-limite.png"/>
                    <pic:cNvPicPr/>
                  </pic:nvPicPr>
                  <pic:blipFill>
                    <a:blip r:embed="rId23"/>
                    <a:stretch>
                      <a:fillRect/>
                    </a:stretch>
                  </pic:blipFill>
                  <pic:spPr>
                    <a:xfrm>
                      <a:off x="0" y="0"/>
                      <a:ext cx="6120000" cy="3871837"/>
                    </a:xfrm>
                    <a:prstGeom prst="rect">
                      <a:avLst/>
                    </a:prstGeom>
                  </pic:spPr>
                </pic:pic>
              </a:graphicData>
            </a:graphic>
          </wp:inline>
        </w:drawing>
      </w:r>
    </w:p>
    <w:p w14:paraId="369C0FCF" w14:textId="77777777" w:rsidR="00BF5BE3" w:rsidRDefault="009C74F0">
      <w:pPr>
        <w:pStyle w:val="Didascalia"/>
      </w:pPr>
      <w:r>
        <w:t>Profilo di argilla su sabbia con falda a 3 m e diagramma della reazione limite di un palo di diametro 0,8 m. Nell'argilla la reazione è nulla fino a 1,5 D dal piano campagna e poi costante; nella sabbia cresce con la tensione verticale efficace, che parte dal peso dell'argilla, con pendenza minore sotto la falda.</w:t>
      </w:r>
    </w:p>
    <w:p w14:paraId="1C175124" w14:textId="77777777" w:rsidR="00BF5BE3" w:rsidRDefault="009C74F0">
      <w:pPr>
        <w:pStyle w:val="Titolo1"/>
        <w:keepNext/>
        <w:spacing w:after="140"/>
      </w:pPr>
      <w:bookmarkStart w:id="6" w:name="_Toc244128985"/>
      <w:r>
        <w:t>Integrali del diagramma limite</w:t>
      </w:r>
      <w:bookmarkEnd w:id="6"/>
    </w:p>
    <w:p w14:paraId="45909CDB" w14:textId="77777777" w:rsidR="00BF5BE3" w:rsidRDefault="009C74F0">
      <w:pPr>
        <w:spacing w:after="140"/>
      </w:pPr>
      <w:r>
        <w:t xml:space="preserve">L'equilibrio di qualunque tratto del palo si scrive con la risultante delle reazioni, </w:t>
      </w:r>
      <m:oMath>
        <m:r>
          <m:t>Q</m:t>
        </m:r>
      </m:oMath>
      <w:r>
        <w:t xml:space="preserve">, il loro momento statico rispetto alla testa, </w:t>
      </w:r>
      <m:oMath>
        <m:r>
          <m:t>S</m:t>
        </m:r>
      </m:oMath>
      <w:r>
        <w:t xml:space="preserve">, e il loro momento rispetto alla sezione alla profondità </w:t>
      </w:r>
      <m:oMath>
        <m:r>
          <m:t>z</m:t>
        </m:r>
      </m:oMath>
      <w:r>
        <w:t xml:space="preserve">, </w:t>
      </w:r>
      <m:oMath>
        <m:r>
          <m:t>A</m:t>
        </m:r>
      </m:oMath>
      <w:r>
        <w:t>:</w:t>
      </w:r>
    </w:p>
    <w:p w14:paraId="57DE6209" w14:textId="77777777" w:rsidR="00BF5BE3" w:rsidRDefault="009C74F0">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0963E35E" w14:textId="77777777" w:rsidR="00BF5BE3" w:rsidRDefault="009C74F0">
      <w:pPr>
        <w:keepNext/>
        <w:spacing w:before="60" w:after="80"/>
        <w:ind w:left="255"/>
      </w:pPr>
      <m:oMathPara>
        <m:oMath>
          <m:r>
            <m:t>S(z)=</m:t>
          </m:r>
          <m:nary>
            <m:naryPr>
              <m:chr m:val="∫"/>
              <m:limLoc m:val="subSup"/>
              <m:grow m:val="1"/>
              <m:subHide m:val="off"/>
              <m:supHide m:val="off"/>
            </m:naryPr>
            <m:sub>
              <m:r>
                <m:t>0</m:t>
              </m:r>
            </m:sub>
            <m:sup>
              <m:r>
                <m:t>z</m:t>
              </m:r>
            </m:sup>
            <m:e>
              <m:r>
                <m:t>s</m:t>
              </m:r>
            </m:e>
          </m:nary>
          <m:r>
            <m:t>p(s)</m:t>
          </m:r>
          <m:r>
            <m:t>ds</m:t>
          </m:r>
        </m:oMath>
      </m:oMathPara>
    </w:p>
    <w:p w14:paraId="5816366F" w14:textId="77777777" w:rsidR="00BF5BE3" w:rsidRDefault="009C74F0">
      <w:pPr>
        <w:keepNext/>
        <w:spacing w:before="60" w:after="80"/>
        <w:ind w:left="255"/>
      </w:pPr>
      <m:oMathPara>
        <m:oMath>
          <m:r>
            <m:t>A(z)=</m:t>
          </m:r>
          <m:nary>
            <m:naryPr>
              <m:chr m:val="∫"/>
              <m:limLoc m:val="subSup"/>
              <m:grow m:val="1"/>
              <m:subHide m:val="off"/>
              <m:supHide m:val="off"/>
            </m:naryPr>
            <m:sub>
              <m:r>
                <m:t>0</m:t>
              </m:r>
            </m:sub>
            <m:sup>
              <m:r>
                <m:t>z</m:t>
              </m:r>
            </m:sup>
            <m:e>
              <m:r>
                <m:t>(z−s)</m:t>
              </m:r>
            </m:e>
          </m:nary>
          <m:r>
            <m:t>p(s)</m:t>
          </m:r>
          <m:r>
            <m:t>ds=z</m:t>
          </m:r>
          <m:r>
            <m:t>Q(z)−S(z)</m:t>
          </m:r>
        </m:oMath>
      </m:oMathPara>
    </w:p>
    <w:p w14:paraId="67331D62" w14:textId="77777777" w:rsidR="00BF5BE3" w:rsidRDefault="009C74F0">
      <w:pPr>
        <w:spacing w:after="140"/>
      </w:pPr>
      <w:r>
        <w:t xml:space="preserve">Per un diagramma lineare a tratti gli integrali sono esatti. Nel tratto </w:t>
      </w:r>
      <m:oMath>
        <m:d>
          <m:dPr>
            <m:begChr m:val="["/>
            <m:sepChr m:val=","/>
            <m:endChr m:val="]"/>
          </m:dPr>
          <m:e>
            <m:r>
              <m:t>a</m:t>
            </m:r>
          </m:e>
          <m:e>
            <m:r>
              <m:t>b</m:t>
            </m:r>
          </m:e>
        </m:d>
      </m:oMath>
      <w:r>
        <w:t xml:space="preserve">, con </w:t>
      </w:r>
      <m:oMath>
        <m:r>
          <m:t>u=min(max(z−a,0),b−a)</m:t>
        </m:r>
      </m:oMath>
      <w:r>
        <w:t>, i contributi sono:</w:t>
      </w:r>
    </w:p>
    <w:p w14:paraId="2EFB295F" w14:textId="77777777" w:rsidR="00BF5BE3" w:rsidRDefault="009C74F0">
      <w:pPr>
        <w:keepNext/>
        <w:spacing w:before="60" w:after="80"/>
        <w:ind w:left="255"/>
      </w:pPr>
      <m:oMathPara>
        <m:oMath>
          <m:r>
            <m:t>ΔQ=</m:t>
          </m:r>
          <m:sSub>
            <m:e>
              <m:r>
                <m:t>p</m:t>
              </m:r>
            </m:e>
            <m:sub>
              <m:r>
                <m:t>0</m:t>
              </m:r>
            </m:sub>
          </m:sSub>
          <m:r>
            <m:t>u+</m:t>
          </m:r>
          <m:f>
            <m:fPr>
              <m:type m:val="bar"/>
            </m:fPr>
            <m:num>
              <m:r>
                <m:t>k</m:t>
              </m:r>
              <m:sSup>
                <m:e>
                  <m:r>
                    <m:t>u</m:t>
                  </m:r>
                </m:e>
                <m:sup>
                  <m:r>
                    <m:t>2</m:t>
                  </m:r>
                </m:sup>
              </m:sSup>
            </m:num>
            <m:den>
              <m:r>
                <m:t>2</m:t>
              </m:r>
            </m:den>
          </m:f>
        </m:oMath>
      </m:oMathPara>
    </w:p>
    <w:p w14:paraId="746EE325" w14:textId="77777777" w:rsidR="00BF5BE3" w:rsidRDefault="009C74F0">
      <w:pPr>
        <w:keepNext/>
        <w:spacing w:before="60" w:after="80"/>
        <w:ind w:left="255"/>
      </w:pPr>
      <m:oMathPara>
        <m:oMath>
          <m:r>
            <m:t>ΔS=a</m:t>
          </m:r>
          <m:r>
            <m:t>ΔQ+</m:t>
          </m:r>
          <m:f>
            <m:fPr>
              <m:type m:val="bar"/>
            </m:fPr>
            <m:num>
              <m:sSub>
                <m:e>
                  <m:r>
                    <m:t>p</m:t>
                  </m:r>
                </m:e>
                <m:sub>
                  <m:r>
                    <m:t>0</m:t>
                  </m:r>
                </m:sub>
              </m:sSub>
              <m:sSup>
                <m:e>
                  <m:r>
                    <m:t>u</m:t>
                  </m:r>
                </m:e>
                <m:sup>
                  <m:r>
                    <m:t>2</m:t>
                  </m:r>
                </m:sup>
              </m:sSup>
            </m:num>
            <m:den>
              <m:r>
                <m:t>2</m:t>
              </m:r>
            </m:den>
          </m:f>
          <m:r>
            <m:t>+</m:t>
          </m:r>
          <m:f>
            <m:fPr>
              <m:type m:val="bar"/>
            </m:fPr>
            <m:num>
              <m:r>
                <m:t>k</m:t>
              </m:r>
              <m:sSup>
                <m:e>
                  <m:r>
                    <m:t>u</m:t>
                  </m:r>
                </m:e>
                <m:sup>
                  <m:r>
                    <m:t>3</m:t>
                  </m:r>
                </m:sup>
              </m:sSup>
            </m:num>
            <m:den>
              <m:r>
                <m:t>3</m:t>
              </m:r>
            </m:den>
          </m:f>
        </m:oMath>
      </m:oMathPara>
    </w:p>
    <w:p w14:paraId="5D0D0723" w14:textId="77777777" w:rsidR="00BF5BE3" w:rsidRDefault="009C74F0">
      <w:pPr>
        <w:spacing w:after="140"/>
      </w:pPr>
      <w:r>
        <w:t xml:space="preserve">Finché tutte le reazioni sopra la sezione contrastano </w:t>
      </w:r>
      <m:oMath>
        <m:r>
          <m:t>H</m:t>
        </m:r>
      </m:oMath>
      <w:r>
        <w:t>, taglio e momento valgono:</w:t>
      </w:r>
    </w:p>
    <w:p w14:paraId="57D7BDED" w14:textId="77777777" w:rsidR="00BF5BE3" w:rsidRDefault="009C74F0">
      <w:pPr>
        <w:keepNext/>
        <w:spacing w:before="60" w:after="80"/>
        <w:ind w:left="255"/>
      </w:pPr>
      <m:oMathPara>
        <m:oMath>
          <m:r>
            <m:t>V(z)=H−Q(z)</m:t>
          </m:r>
        </m:oMath>
      </m:oMathPara>
    </w:p>
    <w:p w14:paraId="0A9E22BD" w14:textId="77777777" w:rsidR="00BF5BE3" w:rsidRDefault="009C74F0">
      <w:pPr>
        <w:keepNext/>
        <w:spacing w:before="60" w:after="80"/>
        <w:ind w:left="255"/>
      </w:pPr>
      <m:oMathPara>
        <m:oMath>
          <m:r>
            <m:t>M(z)=</m:t>
          </m:r>
          <m:sSub>
            <m:e>
              <m:r>
                <m:t>M</m:t>
              </m:r>
            </m:e>
            <m:sub>
              <m:r>
                <m:t>0</m:t>
              </m:r>
            </m:sub>
          </m:sSub>
          <m:r>
            <m:t>+H</m:t>
          </m:r>
          <m:r>
            <m:t>z−A(z)</m:t>
          </m:r>
        </m:oMath>
      </m:oMathPara>
    </w:p>
    <w:p w14:paraId="6FA766E0" w14:textId="77777777" w:rsidR="00BF5BE3" w:rsidRDefault="009C74F0">
      <w:pPr>
        <w:spacing w:after="140"/>
      </w:pPr>
      <w:r>
        <w:t xml:space="preserve">Il taglio si annulla alla profondità </w:t>
      </w:r>
      <m:oMath>
        <m:sSub>
          <m:e>
            <m:r>
              <m:t>z</m:t>
            </m:r>
          </m:e>
          <m:sub>
            <m:r>
              <m:t>f</m:t>
            </m:r>
          </m:sub>
        </m:sSub>
      </m:oMath>
      <w:r>
        <w:t xml:space="preserve"> in cui la risultante delle reazioni eguaglia la forza applicata. Lì il momento è massimo e, poiché </w:t>
      </w:r>
      <m:oMath>
        <m:r>
          <m:t>A(</m:t>
        </m:r>
        <m:sSub>
          <m:e>
            <m:r>
              <m:t>z</m:t>
            </m:r>
          </m:e>
          <m:sub>
            <m:r>
              <m:t>f</m:t>
            </m:r>
          </m:sub>
        </m:sSub>
        <m:r>
          <m:t>)=</m:t>
        </m:r>
        <m:sSub>
          <m:e>
            <m:r>
              <m:t>z</m:t>
            </m:r>
          </m:e>
          <m:sub>
            <m:r>
              <m:t>f</m:t>
            </m:r>
          </m:sub>
        </m:sSub>
        <m:r>
          <m:t>H−S(</m:t>
        </m:r>
        <m:sSub>
          <m:e>
            <m:r>
              <m:t>z</m:t>
            </m:r>
          </m:e>
          <m:sub>
            <m:r>
              <m:t>f</m:t>
            </m:r>
          </m:sub>
        </m:sSub>
        <m:r>
          <m:t>)</m:t>
        </m:r>
      </m:oMath>
      <w:r>
        <w:t xml:space="preserve">, assume una forma che non dipende da </w:t>
      </w:r>
      <m:oMath>
        <m:sSub>
          <m:e>
            <m:r>
              <m:t>z</m:t>
            </m:r>
          </m:e>
          <m:sub>
            <m:r>
              <m:t>f</m:t>
            </m:r>
          </m:sub>
        </m:sSub>
      </m:oMath>
      <w:r>
        <w:t xml:space="preserve"> esplicitamente:</w:t>
      </w:r>
    </w:p>
    <w:p w14:paraId="0422A4C0" w14:textId="77777777" w:rsidR="00BF5BE3" w:rsidRDefault="009C74F0">
      <w:pPr>
        <w:keepNext/>
        <w:spacing w:before="60" w:after="80"/>
        <w:ind w:left="255"/>
      </w:pPr>
      <m:oMathPara>
        <m:oMath>
          <m:r>
            <m:t>Q(</m:t>
          </m:r>
          <m:sSub>
            <m:e>
              <m:r>
                <m:t>z</m:t>
              </m:r>
            </m:e>
            <m:sub>
              <m:r>
                <m:t>f</m:t>
              </m:r>
            </m:sub>
          </m:sSub>
          <m:r>
            <m:t>)=H</m:t>
          </m:r>
        </m:oMath>
      </m:oMathPara>
    </w:p>
    <w:p w14:paraId="40171984" w14:textId="77777777" w:rsidR="00BF5BE3" w:rsidRDefault="009C74F0">
      <w:pPr>
        <w:keepNext/>
        <w:spacing w:before="60" w:after="80"/>
        <w:ind w:left="255"/>
      </w:pPr>
      <m:oMathPara>
        <m:oMath>
          <m:r>
            <m:t>M(</m:t>
          </m:r>
          <m:sSub>
            <m:e>
              <m:r>
                <m:t>z</m:t>
              </m:r>
            </m:e>
            <m:sub>
              <m:r>
                <m:t>f</m:t>
              </m:r>
            </m:sub>
          </m:sSub>
          <m:r>
            <m:t>)=</m:t>
          </m:r>
          <m:sSub>
            <m:e>
              <m:r>
                <m:t>M</m:t>
              </m:r>
            </m:e>
            <m:sub>
              <m:r>
                <m:t>0</m:t>
              </m:r>
            </m:sub>
          </m:sSub>
          <m:r>
            <m:t>+S(</m:t>
          </m:r>
          <m:sSub>
            <m:e>
              <m:r>
                <m:t>z</m:t>
              </m:r>
            </m:e>
            <m:sub>
              <m:r>
                <m:t>f</m:t>
              </m:r>
            </m:sub>
          </m:sSub>
          <m:r>
            <m:t>)</m:t>
          </m:r>
        </m:oMath>
      </m:oMathPara>
    </w:p>
    <w:p w14:paraId="513AA688" w14:textId="77777777" w:rsidR="00BF5BE3" w:rsidRDefault="009C74F0">
      <w:pPr>
        <w:spacing w:after="140"/>
      </w:pPr>
      <w:r>
        <w:t xml:space="preserve">Dentro un tratto la profondità </w:t>
      </w:r>
      <m:oMath>
        <m:sSub>
          <m:e>
            <m:r>
              <m:t>z</m:t>
            </m:r>
          </m:e>
          <m:sub>
            <m:r>
              <m:t>f</m:t>
            </m:r>
          </m:sub>
        </m:sSub>
      </m:oMath>
      <w:r>
        <w:t xml:space="preserve"> si ottiene invertendo l'area del trapezio, con la forma stabile della radice dell'equazione di secondo grado che resta precisa anche quando </w:t>
      </w:r>
      <m:oMath>
        <m:r>
          <m:t>k</m:t>
        </m:r>
      </m:oMath>
      <w:r>
        <w:t xml:space="preserve"> tende a zero. Detta </w:t>
      </w:r>
      <m:oMath>
        <m:r>
          <m:t>r=H−Q(a)</m:t>
        </m:r>
      </m:oMath>
      <w:r>
        <w:t xml:space="preserve"> la parte di </w:t>
      </w:r>
      <m:oMath>
        <m:r>
          <m:t>H</m:t>
        </m:r>
      </m:oMath>
      <w:r>
        <w:t xml:space="preserve"> che resta da equilibrare nel tratto:</w:t>
      </w:r>
    </w:p>
    <w:p w14:paraId="5213977B" w14:textId="77777777" w:rsidR="00BF5BE3" w:rsidRDefault="009C74F0">
      <w:pPr>
        <w:keepNext/>
        <w:spacing w:before="60" w:after="80"/>
        <w:ind w:left="255"/>
      </w:pPr>
      <m:oMathPara>
        <m:oMath>
          <m:sSub>
            <m:e>
              <m:r>
                <m:t>z</m:t>
              </m:r>
            </m:e>
            <m:sub>
              <m:r>
                <m:t>f</m:t>
              </m:r>
            </m:sub>
          </m:sSub>
          <m:r>
            <m:t>=a+</m:t>
          </m:r>
          <m:f>
            <m:fPr>
              <m:type m:val="bar"/>
            </m:fPr>
            <m:num>
              <m:r>
                <m:t>2</m:t>
              </m:r>
              <m:r>
                <m:t>r</m:t>
              </m:r>
            </m:num>
            <m:den>
              <m:sSub>
                <m:e>
                  <m:r>
                    <m:t>p</m:t>
                  </m:r>
                </m:e>
                <m:sub>
                  <m:r>
                    <m:t>0</m:t>
                  </m:r>
                </m:sub>
              </m:sSub>
              <m:r>
                <m:t>+</m:t>
              </m:r>
              <m:rad>
                <m:radPr>
                  <m:degHide m:val="on"/>
                </m:radPr>
                <m:deg/>
                <m:e>
                  <m:sSubSup>
                    <m:e>
                      <m:r>
                        <m:t>p</m:t>
                      </m:r>
                    </m:e>
                    <m:sub>
                      <m:r>
                        <m:t>0</m:t>
                      </m:r>
                    </m:sub>
                    <m:sup>
                      <m:r>
                        <m:t>2</m:t>
                      </m:r>
                    </m:sup>
                  </m:sSubSup>
                  <m:r>
                    <m:t>+2</m:t>
                  </m:r>
                  <m:r>
                    <m:t>k</m:t>
                  </m:r>
                  <m:r>
                    <m:t>r</m:t>
                  </m:r>
                </m:e>
              </m:rad>
            </m:den>
          </m:f>
        </m:oMath>
      </m:oMathPara>
    </w:p>
    <w:p w14:paraId="54A72EFC" w14:textId="77777777" w:rsidR="00BF5BE3" w:rsidRDefault="009C74F0">
      <w:pPr>
        <w:spacing w:after="140"/>
      </w:pPr>
      <w:r>
        <w:t>È l'operazione che il prototipo del metodo chiamava «profondità per la forza»: la ricerca della profondità in cui l'area cumulata del diagramma limite raggiunge un valore assegnato.</w:t>
      </w:r>
    </w:p>
    <w:p w14:paraId="2CC26991" w14:textId="77777777" w:rsidR="00BF5BE3" w:rsidRDefault="009C74F0">
      <w:pPr>
        <w:pStyle w:val="Titolo1"/>
        <w:keepNext/>
        <w:spacing w:after="140"/>
      </w:pPr>
      <w:bookmarkStart w:id="7" w:name="_Toc244128986"/>
      <w:r>
        <w:t>Chiusura delle reazioni sotto la profondità di taglio nullo</w:t>
      </w:r>
      <w:bookmarkEnd w:id="7"/>
    </w:p>
    <w:p w14:paraId="3958A85B" w14:textId="77777777" w:rsidR="00BF5BE3" w:rsidRDefault="009C74F0">
      <w:pPr>
        <w:spacing w:after="140"/>
      </w:pPr>
      <w:r>
        <w:t xml:space="preserve">Sotto </w:t>
      </w:r>
      <m:oMath>
        <m:sSub>
          <m:e>
            <m:r>
              <m:t>z</m:t>
            </m:r>
          </m:e>
          <m:sub>
            <m:r>
              <m:t>f</m:t>
            </m:r>
          </m:sub>
        </m:sSub>
      </m:oMath>
      <w:r>
        <w:t xml:space="preserve"> il palo riceve dalla parte superiore il momento </w:t>
      </w:r>
      <m:oMath>
        <m:r>
          <m:t>M(</m:t>
        </m:r>
        <m:sSub>
          <m:e>
            <m:r>
              <m:t>z</m:t>
            </m:r>
          </m:e>
          <m:sub>
            <m:r>
              <m:t>f</m:t>
            </m:r>
          </m:sub>
        </m:sSub>
        <m:r>
          <m:t>)</m:t>
        </m:r>
      </m:oMath>
      <w:r>
        <w:t xml:space="preserve"> e taglio nullo. Con le reazioni al valore limite, l'equilibrio è possibile solo se una parte delle reazioni continua a contrastare </w:t>
      </w:r>
      <m:oMath>
        <m:r>
          <m:t>H</m:t>
        </m:r>
      </m:oMath>
      <w:r>
        <w:t xml:space="preserve">, fra </w:t>
      </w:r>
      <m:oMath>
        <m:sSub>
          <m:e>
            <m:r>
              <m:t>z</m:t>
            </m:r>
          </m:e>
          <m:sub>
            <m:r>
              <m:t>f</m:t>
            </m:r>
          </m:sub>
        </m:sSub>
      </m:oMath>
      <w:r>
        <w:t xml:space="preserve"> e una profondità d'inversione </w:t>
      </w:r>
      <m:oMath>
        <m:sSub>
          <m:e>
            <m:r>
              <m:t>z</m:t>
            </m:r>
          </m:e>
          <m:sub>
            <m:r>
              <m:t>r</m:t>
            </m:r>
          </m:sub>
        </m:sSub>
      </m:oMath>
      <w:r>
        <w:t xml:space="preserve">, e la parte successiva, fra </w:t>
      </w:r>
      <m:oMath>
        <m:sSub>
          <m:e>
            <m:r>
              <m:t>z</m:t>
            </m:r>
          </m:e>
          <m:sub>
            <m:r>
              <m:t>r</m:t>
            </m:r>
          </m:sub>
        </m:sSub>
      </m:oMath>
      <w:r>
        <w:t xml:space="preserve"> e </w:t>
      </w:r>
      <m:oMath>
        <m:r>
          <m:t>t</m:t>
        </m:r>
      </m:oMath>
      <w:r>
        <w:t xml:space="preserve">, agisce in verso opposto, con la stessa risultante. L'equilibrio alla traslazione fissa </w:t>
      </w:r>
      <m:oMath>
        <m:sSub>
          <m:e>
            <m:r>
              <m:t>z</m:t>
            </m:r>
          </m:e>
          <m:sub>
            <m:r>
              <m:t>r</m:t>
            </m:r>
          </m:sub>
        </m:sSub>
      </m:oMath>
      <w:r>
        <w:t xml:space="preserve">; quello alla rotazione richiede che la coppia formata dalle due risultanti equilibri </w:t>
      </w:r>
      <m:oMath>
        <m:r>
          <m:t>M(</m:t>
        </m:r>
        <m:sSub>
          <m:e>
            <m:r>
              <m:t>z</m:t>
            </m:r>
          </m:e>
          <m:sub>
            <m:r>
              <m:t>f</m:t>
            </m:r>
          </m:sub>
        </m:sSub>
        <m:r>
          <m:t>)</m:t>
        </m:r>
      </m:oMath>
      <w:r>
        <w:t>:</w:t>
      </w:r>
    </w:p>
    <w:p w14:paraId="193F8C3E" w14:textId="77777777" w:rsidR="00BF5BE3" w:rsidRDefault="009C74F0">
      <w:pPr>
        <w:keepNext/>
        <w:spacing w:before="60" w:after="80"/>
        <w:ind w:left="255"/>
      </w:pPr>
      <m:oMathPara>
        <m:oMath>
          <m:r>
            <m:t>Q(</m:t>
          </m:r>
          <m:sSub>
            <m:e>
              <m:r>
                <m:t>z</m:t>
              </m:r>
            </m:e>
            <m:sub>
              <m:r>
                <m:t>r</m:t>
              </m:r>
            </m:sub>
          </m:sSub>
          <m:r>
            <m:t>)=</m:t>
          </m:r>
          <m:f>
            <m:fPr>
              <m:type m:val="bar"/>
            </m:fPr>
            <m:num>
              <m:r>
                <m:t>Q(</m:t>
              </m:r>
              <m:sSub>
                <m:e>
                  <m:r>
                    <m:t>z</m:t>
                  </m:r>
                </m:e>
                <m:sub>
                  <m:r>
                    <m:t>f</m:t>
                  </m:r>
                </m:sub>
              </m:sSub>
              <m:r>
                <m:t>)+Q(t)</m:t>
              </m:r>
            </m:num>
            <m:den>
              <m:r>
                <m:t>2</m:t>
              </m:r>
            </m:den>
          </m:f>
        </m:oMath>
      </m:oMathPara>
    </w:p>
    <w:p w14:paraId="35F3F08E" w14:textId="77777777" w:rsidR="00BF5BE3" w:rsidRDefault="009C74F0">
      <w:pPr>
        <w:keepNext/>
        <w:spacing w:before="60" w:after="80"/>
        <w:ind w:left="255"/>
      </w:pPr>
      <m:oMathPara>
        <m:oMath>
          <m:r>
            <m:t>C(</m:t>
          </m:r>
          <m:sSub>
            <m:e>
              <m:r>
                <m:t>z</m:t>
              </m:r>
            </m:e>
            <m:sub>
              <m:r>
                <m:t>f</m:t>
              </m:r>
            </m:sub>
          </m:sSub>
          <m:r>
            <m:t>,t)=S(t)+S(</m:t>
          </m:r>
          <m:sSub>
            <m:e>
              <m:r>
                <m:t>z</m:t>
              </m:r>
            </m:e>
            <m:sub>
              <m:r>
                <m:t>f</m:t>
              </m:r>
            </m:sub>
          </m:sSub>
          <m:r>
            <m:t>)−2</m:t>
          </m:r>
          <m:r>
            <m:t>S(</m:t>
          </m:r>
          <m:sSub>
            <m:e>
              <m:r>
                <m:t>z</m:t>
              </m:r>
            </m:e>
            <m:sub>
              <m:r>
                <m:t>r</m:t>
              </m:r>
            </m:sub>
          </m:sSub>
          <m:r>
            <m:t>)</m:t>
          </m:r>
        </m:oMath>
      </m:oMathPara>
    </w:p>
    <w:p w14:paraId="6A603CBE" w14:textId="77777777" w:rsidR="00BF5BE3" w:rsidRDefault="009C74F0">
      <w:pPr>
        <w:keepNext/>
        <w:spacing w:before="60" w:after="80"/>
        <w:ind w:left="255"/>
      </w:pPr>
      <m:oMathPara>
        <m:oMath>
          <m:r>
            <m:t>C(</m:t>
          </m:r>
          <m:sSub>
            <m:e>
              <m:r>
                <m:t>z</m:t>
              </m:r>
            </m:e>
            <m:sub>
              <m:r>
                <m:t>f</m:t>
              </m:r>
            </m:sub>
          </m:sSub>
          <m:r>
            <m:t>,t)=M(</m:t>
          </m:r>
          <m:sSub>
            <m:e>
              <m:r>
                <m:t>z</m:t>
              </m:r>
            </m:e>
            <m:sub>
              <m:r>
                <m:t>f</m:t>
              </m:r>
            </m:sub>
          </m:sSub>
          <m:r>
            <m:t>)</m:t>
          </m:r>
        </m:oMath>
      </m:oMathPara>
    </w:p>
    <w:p w14:paraId="090737F8" w14:textId="77777777" w:rsidR="00BF5BE3" w:rsidRDefault="009C74F0">
      <w:pPr>
        <w:spacing w:after="140"/>
      </w:pPr>
      <m:oMath>
        <m:r>
          <m:t>C</m:t>
        </m:r>
      </m:oMath>
      <w:r>
        <w:t xml:space="preserve"> è la differenza fra il momento statico, rispetto alla testa, del tratto inferiore e quello del tratto superiore. Poiché i due tratti hanno risultanti uguali e opposte formano una coppia: il suo momento non dipende dal polo scelto, e la testa è solo il polo più comodo.</w:t>
      </w:r>
    </w:p>
    <w:p w14:paraId="74FACAA1" w14:textId="77777777" w:rsidR="00BF5BE3" w:rsidRDefault="009C74F0">
      <w:pPr>
        <w:spacing w:after="140"/>
      </w:pPr>
      <w:r>
        <w:t xml:space="preserve">Nel palo corto e nell'intermedio le reazioni arrivano al piede, </w:t>
      </w:r>
      <m:oMath>
        <m:r>
          <m:t>t=L</m:t>
        </m:r>
      </m:oMath>
      <w:r>
        <w:t xml:space="preserve">. Nel palo lungo la cerniera a </w:t>
      </w:r>
      <m:oMath>
        <m:sSub>
          <m:e>
            <m:r>
              <m:t>z</m:t>
            </m:r>
          </m:e>
          <m:sub>
            <m:r>
              <m:t>f</m:t>
            </m:r>
          </m:sub>
        </m:sSub>
      </m:oMath>
      <w:r>
        <w:t xml:space="preserve"> trasmette </w:t>
      </w:r>
      <m:oMath>
        <m:sSub>
          <m:e>
            <m:r>
              <m:t>M</m:t>
            </m:r>
          </m:e>
          <m:sub>
            <m:r>
              <m:t>y</m:t>
            </m:r>
          </m:sub>
        </m:sSub>
      </m:oMath>
      <w:r>
        <w:t xml:space="preserve"> e le reazioni mobilitate finiscono alla profondità </w:t>
      </w:r>
      <m:oMath>
        <m:r>
          <m:t>t≤L</m:t>
        </m:r>
      </m:oMath>
      <w:r>
        <w:t xml:space="preserve"> in cui la coppia raggiunge quel momento; sotto </w:t>
      </w:r>
      <m:oMath>
        <m:r>
          <m:t>t</m:t>
        </m:r>
      </m:oMath>
      <w:r>
        <w:t xml:space="preserve"> il palo non spinge sul terreno.</w:t>
      </w:r>
    </w:p>
    <w:p w14:paraId="543C82C4" w14:textId="77777777" w:rsidR="00BF5BE3" w:rsidRDefault="009C74F0">
      <w:pPr>
        <w:spacing w:after="140"/>
      </w:pPr>
      <w:r>
        <w:t xml:space="preserve">Nel palo corto, sostituendo </w:t>
      </w:r>
      <m:oMath>
        <m:r>
          <m:t>Q(</m:t>
        </m:r>
        <m:sSub>
          <m:e>
            <m:r>
              <m:t>z</m:t>
            </m:r>
          </m:e>
          <m:sub>
            <m:r>
              <m:t>f</m:t>
            </m:r>
          </m:sub>
        </m:sSub>
        <m:r>
          <m:t>)=H</m:t>
        </m:r>
      </m:oMath>
      <w:r>
        <w:t xml:space="preserve"> e </w:t>
      </w:r>
      <m:oMath>
        <m:r>
          <m:t>t=L</m:t>
        </m:r>
      </m:oMath>
      <w:r>
        <w:t xml:space="preserve">, le due condizioni diventano l'equilibrio globale del palo rigido che ruota attorno a </w:t>
      </w:r>
      <m:oMath>
        <m:sSub>
          <m:e>
            <m:r>
              <m:t>z</m:t>
            </m:r>
          </m:e>
          <m:sub>
            <m:r>
              <m:t>r</m:t>
            </m:r>
          </m:sub>
        </m:sSub>
      </m:oMath>
      <w:r>
        <w:t>, con le reazioni limite da una parte e dall'altra:</w:t>
      </w:r>
    </w:p>
    <w:p w14:paraId="307171D8" w14:textId="77777777" w:rsidR="00BF5BE3" w:rsidRDefault="009C74F0">
      <w:pPr>
        <w:keepNext/>
        <w:spacing w:before="60" w:after="80"/>
        <w:ind w:left="255"/>
      </w:pPr>
      <m:oMathPara>
        <m:oMath>
          <m:r>
            <m:t>H=2</m:t>
          </m:r>
          <m:r>
            <m:t>Q(</m:t>
          </m:r>
          <m:sSub>
            <m:e>
              <m:r>
                <m:t>z</m:t>
              </m:r>
            </m:e>
            <m:sub>
              <m:r>
                <m:t>r</m:t>
              </m:r>
            </m:sub>
          </m:sSub>
          <m:r>
            <m:t>)−Q(L)</m:t>
          </m:r>
        </m:oMath>
      </m:oMathPara>
    </w:p>
    <w:p w14:paraId="0B2940BE" w14:textId="77777777" w:rsidR="00BF5BE3" w:rsidRDefault="009C74F0">
      <w:pPr>
        <w:keepNext/>
        <w:spacing w:before="60" w:after="80"/>
        <w:ind w:left="255"/>
      </w:pPr>
      <m:oMathPara>
        <m:oMath>
          <m:sSub>
            <m:e>
              <m:r>
                <m:t>M</m:t>
              </m:r>
            </m:e>
            <m:sub>
              <m:r>
                <m:t>0</m:t>
              </m:r>
            </m:sub>
          </m:sSub>
          <m:r>
            <m:t>+2</m:t>
          </m:r>
          <m:r>
            <m:t>S(</m:t>
          </m:r>
          <m:sSub>
            <m:e>
              <m:r>
                <m:t>z</m:t>
              </m:r>
            </m:e>
            <m:sub>
              <m:r>
                <m:t>r</m:t>
              </m:r>
            </m:sub>
          </m:sSub>
          <m:r>
            <m:t>)−S(L)=0</m:t>
          </m:r>
        </m:oMath>
      </m:oMathPara>
    </w:p>
    <w:p w14:paraId="48A56142" w14:textId="77777777" w:rsidR="00BF5BE3" w:rsidRDefault="009C74F0">
      <w:pPr>
        <w:spacing w:after="140"/>
      </w:pPr>
      <w:r>
        <w:t xml:space="preserve">È la stessa struttura del metodo dei pali rigidi di Brinch Hansen (1961), che usa però leggi diverse della pressione limite. Nei terreni granulari Broms sostituisce invece il tratto rovesciato con una forza concentrata al piede, </w:t>
      </w:r>
      <m:oMath>
        <m:r>
          <m:t>F=Q(L)−H</m:t>
        </m:r>
      </m:oMath>
      <w:r>
        <w:t>, che agisce con il braccio massimo; nei coesivi la sua soluzione è già quella distribuita, come si vede più avanti.</w:t>
      </w:r>
    </w:p>
    <w:p w14:paraId="0B910F93" w14:textId="77777777" w:rsidR="00BF5BE3" w:rsidRDefault="009C74F0">
      <w:pPr>
        <w:pStyle w:val="Titolo1"/>
        <w:keepNext/>
        <w:spacing w:after="140"/>
      </w:pPr>
      <w:bookmarkStart w:id="8" w:name="_Toc244128987"/>
      <w:r>
        <w:t>Meccanismi e capacità</w:t>
      </w:r>
      <w:bookmarkEnd w:id="8"/>
    </w:p>
    <w:p w14:paraId="570F31C6" w14:textId="77777777" w:rsidR="00BF5BE3" w:rsidRDefault="009C74F0">
      <w:pPr>
        <w:pStyle w:val="Titolo2"/>
        <w:keepNext/>
        <w:spacing w:after="140"/>
      </w:pPr>
      <w:bookmarkStart w:id="9" w:name="_Toc244128988"/>
      <w:r>
        <w:t>Testa libera</w:t>
      </w:r>
      <w:bookmarkEnd w:id="9"/>
    </w:p>
    <w:p w14:paraId="7CF55BAF" w14:textId="77777777" w:rsidR="00BF5BE3" w:rsidRDefault="009C74F0">
      <w:pPr>
        <w:spacing w:after="140"/>
      </w:pPr>
      <w:r>
        <w:t xml:space="preserve">Il palo corto ruota rigidamente: nessuna sezione raggiunge </w:t>
      </w:r>
      <m:oMath>
        <m:sSub>
          <m:e>
            <m:r>
              <m:t>M</m:t>
            </m:r>
          </m:e>
          <m:sub>
            <m:r>
              <m:t>y</m:t>
            </m:r>
          </m:sub>
        </m:sSub>
      </m:oMath>
      <w:r>
        <w:t xml:space="preserve"> e le reazioni arrivano al piede. Con la chiusura concentrata di Broms, nei granulari, l'equilibrio alla rotazione attorno al piede dà direttamente la capacità:</w:t>
      </w:r>
    </w:p>
    <w:p w14:paraId="6BCB31D9" w14:textId="77777777" w:rsidR="00BF5BE3" w:rsidRDefault="009C74F0">
      <w:pPr>
        <w:keepNext/>
        <w:spacing w:before="60" w:after="80"/>
        <w:ind w:left="255"/>
      </w:pPr>
      <m:oMathPara>
        <m:oMath>
          <m:r>
            <m:t>H</m:t>
          </m:r>
          <m:r>
            <m:t>(L+e)=A(L)</m:t>
          </m:r>
        </m:oMath>
      </m:oMathPara>
    </w:p>
    <w:p w14:paraId="6D44339C" w14:textId="77777777" w:rsidR="00BF5BE3" w:rsidRDefault="009C74F0">
      <w:pPr>
        <w:spacing w:after="140"/>
      </w:pPr>
      <w:r>
        <w:t xml:space="preserve">Con la chiusura distribuita la capacità è la radice dell'equazione di equilibrio, unica fra zero e </w:t>
      </w:r>
      <m:oMath>
        <m:r>
          <m:t>Q(L)</m:t>
        </m:r>
      </m:oMath>
      <w:r>
        <w:t>:</w:t>
      </w:r>
    </w:p>
    <w:p w14:paraId="6C7CE985" w14:textId="77777777" w:rsidR="00BF5BE3" w:rsidRDefault="009C74F0">
      <w:pPr>
        <w:keepNext/>
        <w:spacing w:before="60" w:after="80"/>
        <w:ind w:left="255"/>
      </w:pPr>
      <m:oMathPara>
        <m:oMath>
          <m:r>
            <m:t>H</m:t>
          </m:r>
          <m:r>
            <m:t>e+S(</m:t>
          </m:r>
          <m:sSub>
            <m:e>
              <m:r>
                <m:t>z</m:t>
              </m:r>
            </m:e>
            <m:sub>
              <m:r>
                <m:t>f</m:t>
              </m:r>
            </m:sub>
          </m:sSub>
          <m:r>
            <m:t>)−C(</m:t>
          </m:r>
          <m:sSub>
            <m:e>
              <m:r>
                <m:t>z</m:t>
              </m:r>
            </m:e>
            <m:sub>
              <m:r>
                <m:t>f</m:t>
              </m:r>
            </m:sub>
          </m:sSub>
          <m:r>
            <m:t>,L)=0</m:t>
          </m:r>
        </m:oMath>
      </m:oMathPara>
    </w:p>
    <w:p w14:paraId="0F178B48" w14:textId="77777777" w:rsidR="00BF5BE3" w:rsidRDefault="009C74F0">
      <w:pPr>
        <w:spacing w:after="140"/>
      </w:pPr>
      <w:r>
        <w:t>Il palo lungo forma una cerniera alla profondità di taglio nullo, dove il momento è massimo:</w:t>
      </w:r>
    </w:p>
    <w:p w14:paraId="1546F54B" w14:textId="77777777" w:rsidR="00BF5BE3" w:rsidRDefault="009C74F0">
      <w:pPr>
        <w:keepNext/>
        <w:spacing w:before="60" w:after="80"/>
        <w:ind w:left="255"/>
      </w:pPr>
      <m:oMathPara>
        <m:oMath>
          <m:r>
            <m:t>H</m:t>
          </m:r>
          <m:r>
            <m:t>e+S(</m:t>
          </m:r>
          <m:sSub>
            <m:e>
              <m:r>
                <m:t>z</m:t>
              </m:r>
            </m:e>
            <m:sub>
              <m:r>
                <m:t>f</m:t>
              </m:r>
            </m:sub>
          </m:sSub>
          <m:r>
            <m:t>)=</m:t>
          </m:r>
          <m:sSub>
            <m:e>
              <m:r>
                <m:t>M</m:t>
              </m:r>
            </m:e>
            <m:sub>
              <m:r>
                <m:t>y</m:t>
              </m:r>
            </m:sub>
          </m:sSub>
        </m:oMath>
      </m:oMathPara>
    </w:p>
    <w:p w14:paraId="5E3CF132" w14:textId="77777777" w:rsidR="00BF5BE3" w:rsidRDefault="009C74F0">
      <w:pPr>
        <w:spacing w:after="140"/>
      </w:pPr>
      <w:r>
        <w:t xml:space="preserve">Il ramo lungo è ammesso solo se la cerniera può formarsi dentro il palo, cioè se con </w:t>
      </w:r>
      <m:oMath>
        <m:r>
          <m:t>H=Q(L)</m:t>
        </m:r>
      </m:oMath>
      <w:r>
        <w:t xml:space="preserve"> il momento massimo supera </w:t>
      </w:r>
      <m:oMath>
        <m:sSub>
          <m:e>
            <m:r>
              <m:t>M</m:t>
            </m:r>
          </m:e>
          <m:sub>
            <m:r>
              <m:t>y</m:t>
            </m:r>
          </m:sub>
        </m:sSub>
      </m:oMath>
      <w:r>
        <w:t>. La capacità del palo lungo non dipende dalla chiusura: chiusura concentrata e distribuita cambiano solo il diagramma delle reazioni sotto la cerniera.</w:t>
      </w:r>
    </w:p>
    <w:p w14:paraId="62FDF8C8" w14:textId="77777777" w:rsidR="00BF5BE3" w:rsidRDefault="009C74F0">
      <w:pPr>
        <w:pStyle w:val="Titolo2"/>
        <w:keepNext/>
        <w:spacing w:after="140"/>
      </w:pPr>
      <w:bookmarkStart w:id="10" w:name="_Toc244128989"/>
      <w:r>
        <w:t>Testa impedita</w:t>
      </w:r>
      <w:bookmarkEnd w:id="10"/>
    </w:p>
    <w:p w14:paraId="443E06E5" w14:textId="77777777" w:rsidR="00BF5BE3" w:rsidRDefault="009C74F0">
      <w:pPr>
        <w:spacing w:after="140"/>
      </w:pPr>
      <w:r>
        <w:t xml:space="preserve">Con la testa impedita il vincolo e la forza sono nella sezione di testa, con </w:t>
      </w:r>
      <m:oMath>
        <m:r>
          <m:t>e=0</m:t>
        </m:r>
      </m:oMath>
      <w:r>
        <w:t xml:space="preserve">. Il palo corto trasla senza ruotare e mobilita tutto il diagramma; è ammesso se il momento d'incastro non supera </w:t>
      </w:r>
      <m:oMath>
        <m:sSub>
          <m:e>
            <m:r>
              <m:t>M</m:t>
            </m:r>
          </m:e>
          <m:sub>
            <m:r>
              <m:t>y</m:t>
            </m:r>
          </m:sub>
        </m:sSub>
      </m:oMath>
      <w:r>
        <w:t>:</w:t>
      </w:r>
    </w:p>
    <w:p w14:paraId="1A9B4ACC" w14:textId="77777777" w:rsidR="00BF5BE3" w:rsidRDefault="009C74F0">
      <w:pPr>
        <w:keepNext/>
        <w:spacing w:before="60" w:after="80"/>
        <w:ind w:left="255"/>
      </w:pPr>
      <m:oMathPara>
        <m:oMath>
          <m:r>
            <m:t>H=Q(L)</m:t>
          </m:r>
        </m:oMath>
      </m:oMathPara>
    </w:p>
    <w:p w14:paraId="52913226" w14:textId="77777777" w:rsidR="00BF5BE3" w:rsidRDefault="009C74F0">
      <w:pPr>
        <w:keepNext/>
        <w:spacing w:before="60" w:after="80"/>
        <w:ind w:left="255"/>
      </w:pPr>
      <m:oMathPara>
        <m:oMath>
          <m:sSub>
            <m:e>
              <m:r>
                <m:t>M</m:t>
              </m:r>
            </m:e>
            <m:sub>
              <m:r>
                <m:t>0</m:t>
              </m:r>
            </m:sub>
          </m:sSub>
          <m:r>
            <m:t>=−S(L)</m:t>
          </m:r>
        </m:oMath>
      </m:oMathPara>
    </w:p>
    <w:p w14:paraId="273DC4EE" w14:textId="77777777" w:rsidR="00BF5BE3" w:rsidRDefault="009C74F0">
      <w:pPr>
        <w:keepNext/>
        <w:spacing w:before="60" w:after="80"/>
        <w:ind w:left="255"/>
      </w:pPr>
      <m:oMathPara>
        <m:oMath>
          <m:r>
            <m:t>S(L)≤</m:t>
          </m:r>
          <m:sSub>
            <m:e>
              <m:r>
                <m:t>M</m:t>
              </m:r>
            </m:e>
            <m:sub>
              <m:r>
                <m:t>y</m:t>
              </m:r>
            </m:sub>
          </m:sSub>
        </m:oMath>
      </m:oMathPara>
    </w:p>
    <w:p w14:paraId="07B8B23C" w14:textId="77777777" w:rsidR="00BF5BE3" w:rsidRDefault="009C74F0">
      <w:pPr>
        <w:spacing w:after="140"/>
      </w:pPr>
      <w:r>
        <w:t xml:space="preserve">Se </w:t>
      </w:r>
      <m:oMath>
        <m:r>
          <m:t>S(L)&gt;</m:t>
        </m:r>
        <m:sSub>
          <m:e>
            <m:r>
              <m:t>M</m:t>
            </m:r>
          </m:e>
          <m:sub>
            <m:r>
              <m:t>y</m:t>
            </m:r>
          </m:sub>
        </m:sSub>
      </m:oMath>
      <w:r>
        <w:t xml:space="preserve"> si forma una cerniera in testa, con </w:t>
      </w:r>
      <m:oMath>
        <m:sSub>
          <m:e>
            <m:r>
              <m:t>M</m:t>
            </m:r>
          </m:e>
          <m:sub>
            <m:r>
              <m:t>0</m:t>
            </m:r>
          </m:sub>
        </m:sSub>
        <m:r>
          <m:t>=−</m:t>
        </m:r>
        <m:sSub>
          <m:e>
            <m:r>
              <m:t>M</m:t>
            </m:r>
          </m:e>
          <m:sub>
            <m:r>
              <m:t>y</m:t>
            </m:r>
          </m:sub>
        </m:sSub>
      </m:oMath>
      <w:r>
        <w:t>, e il palo intermedio ruota attorno a una profondità interna. Con la chiusura concentrata di Broms vale la prima equazione, con quella distribuita la seconda:</w:t>
      </w:r>
    </w:p>
    <w:p w14:paraId="539A5E1E" w14:textId="77777777" w:rsidR="00BF5BE3" w:rsidRDefault="009C74F0">
      <w:pPr>
        <w:keepNext/>
        <w:spacing w:before="60" w:after="80"/>
        <w:ind w:left="255"/>
      </w:pPr>
      <m:oMathPara>
        <m:oMath>
          <m:r>
            <m:t>H</m:t>
          </m:r>
          <m:r>
            <m:t>L=</m:t>
          </m:r>
          <m:sSub>
            <m:e>
              <m:r>
                <m:t>M</m:t>
              </m:r>
            </m:e>
            <m:sub>
              <m:r>
                <m:t>y</m:t>
              </m:r>
            </m:sub>
          </m:sSub>
          <m:r>
            <m:t>+A(L)</m:t>
          </m:r>
        </m:oMath>
      </m:oMathPara>
    </w:p>
    <w:p w14:paraId="6419992F" w14:textId="77777777" w:rsidR="00BF5BE3" w:rsidRDefault="009C74F0">
      <w:pPr>
        <w:keepNext/>
        <w:spacing w:before="60" w:after="80"/>
        <w:ind w:left="255"/>
      </w:pPr>
      <m:oMathPara>
        <m:oMath>
          <m:r>
            <m:t>−</m:t>
          </m:r>
          <m:sSub>
            <m:e>
              <m:r>
                <m:t>M</m:t>
              </m:r>
            </m:e>
            <m:sub>
              <m:r>
                <m:t>y</m:t>
              </m:r>
            </m:sub>
          </m:sSub>
          <m:r>
            <m:t>+S(</m:t>
          </m:r>
          <m:sSub>
            <m:e>
              <m:r>
                <m:t>z</m:t>
              </m:r>
            </m:e>
            <m:sub>
              <m:r>
                <m:t>f</m:t>
              </m:r>
            </m:sub>
          </m:sSub>
          <m:r>
            <m:t>)−C(</m:t>
          </m:r>
          <m:sSub>
            <m:e>
              <m:r>
                <m:t>z</m:t>
              </m:r>
            </m:e>
            <m:sub>
              <m:r>
                <m:t>f</m:t>
              </m:r>
            </m:sub>
          </m:sSub>
          <m:r>
            <m:t>,L)=0</m:t>
          </m:r>
        </m:oMath>
      </m:oMathPara>
    </w:p>
    <w:p w14:paraId="45169CAE" w14:textId="77777777" w:rsidR="00BF5BE3" w:rsidRDefault="009C74F0">
      <w:pPr>
        <w:spacing w:after="140"/>
      </w:pPr>
      <w:r>
        <w:t xml:space="preserve">Il palo lungo ha due cerniere, in testa e a </w:t>
      </w:r>
      <m:oMath>
        <m:sSub>
          <m:e>
            <m:r>
              <m:t>z</m:t>
            </m:r>
          </m:e>
          <m:sub>
            <m:r>
              <m:t>f</m:t>
            </m:r>
          </m:sub>
        </m:sSub>
      </m:oMath>
      <w:r>
        <w:t xml:space="preserve">, dove il momento vale </w:t>
      </w:r>
      <m:oMath>
        <m:r>
          <m:t>−</m:t>
        </m:r>
        <m:sSub>
          <m:e>
            <m:r>
              <m:t>M</m:t>
            </m:r>
          </m:e>
          <m:sub>
            <m:r>
              <m:t>y</m:t>
            </m:r>
          </m:sub>
        </m:sSub>
        <m:r>
          <m:t>+S(</m:t>
        </m:r>
        <m:sSub>
          <m:e>
            <m:r>
              <m:t>z</m:t>
            </m:r>
          </m:e>
          <m:sub>
            <m:r>
              <m:t>f</m:t>
            </m:r>
          </m:sub>
        </m:sSub>
        <m:r>
          <m:t>)=</m:t>
        </m:r>
        <m:sSub>
          <m:e>
            <m:r>
              <m:t>M</m:t>
            </m:r>
          </m:e>
          <m:sub>
            <m:r>
              <m:t>y</m:t>
            </m:r>
          </m:sub>
        </m:sSub>
      </m:oMath>
      <w:r>
        <w:t>:</w:t>
      </w:r>
    </w:p>
    <w:p w14:paraId="0F859BAD" w14:textId="77777777" w:rsidR="00BF5BE3" w:rsidRDefault="009C74F0">
      <w:pPr>
        <w:keepNext/>
        <w:spacing w:before="60" w:after="80"/>
        <w:ind w:left="255"/>
      </w:pPr>
      <m:oMathPara>
        <m:oMath>
          <m:r>
            <m:t>S(</m:t>
          </m:r>
          <m:sSub>
            <m:e>
              <m:r>
                <m:t>z</m:t>
              </m:r>
            </m:e>
            <m:sub>
              <m:r>
                <m:t>f</m:t>
              </m:r>
            </m:sub>
          </m:sSub>
          <m:r>
            <m:t>)=2</m:t>
          </m:r>
          <m:sSub>
            <m:e>
              <m:r>
                <m:t>M</m:t>
              </m:r>
            </m:e>
            <m:sub>
              <m:r>
                <m:t>y</m:t>
              </m:r>
            </m:sub>
          </m:sSub>
        </m:oMath>
      </m:oMathPara>
    </w:p>
    <w:p w14:paraId="13B1F4DF" w14:textId="77777777" w:rsidR="00BF5BE3" w:rsidRDefault="009C74F0">
      <w:pPr>
        <w:pStyle w:val="Titolo2"/>
        <w:keepNext/>
        <w:spacing w:after="140"/>
      </w:pPr>
      <w:bookmarkStart w:id="11" w:name="_Toc244128990"/>
      <w:r>
        <w:t>Scelta del meccanismo</w:t>
      </w:r>
      <w:bookmarkEnd w:id="11"/>
    </w:p>
    <w:p w14:paraId="2D0BCB41" w14:textId="77777777" w:rsidR="00BF5BE3" w:rsidRDefault="009C74F0">
      <w:pPr>
        <w:spacing w:after="140"/>
      </w:pPr>
      <w:r>
        <w:t xml:space="preserve">Per ogni verticale indagata si calcolano i candidati ammissibili: corto e lungo con la testa libera; corto, intermedio e lungo con la testa impedita. La capacità è il minore dei candidati e il meccanismo è quello che lo realizza, come nella procedura di Broms; un candidato non attivabile (la cerniera non si forma dentro il palo, oppure </w:t>
      </w:r>
      <m:oMath>
        <m:r>
          <m:t>S(L)≤</m:t>
        </m:r>
        <m:sSub>
          <m:e>
            <m:r>
              <m:t>M</m:t>
            </m:r>
          </m:e>
          <m:sub>
            <m:r>
              <m:t>y</m:t>
            </m:r>
          </m:sub>
        </m:sSub>
      </m:oMath>
      <w:r>
        <w:t xml:space="preserve"> per l'intermedio) non concorre.</w:t>
      </w:r>
    </w:p>
    <w:p w14:paraId="388157F4" w14:textId="77777777" w:rsidR="00BF5BE3" w:rsidRDefault="009C74F0">
      <w:pPr>
        <w:keepNext/>
        <w:spacing w:before="60" w:after="80"/>
        <w:ind w:left="255"/>
      </w:pPr>
      <m:oMathPara>
        <m:oMath>
          <m:sSub>
            <m:e>
              <m:r>
                <m:t>H</m:t>
              </m:r>
            </m:e>
            <m:sub>
              <m:r>
                <m:t>u</m:t>
              </m:r>
            </m:sub>
          </m:sSub>
          <m:r>
            <m:t>=min</m:t>
          </m:r>
          <m:d>
            <m:dPr>
              <m:sepChr m:val=""/>
            </m:dPr>
            <m:e>
              <m:sSub>
                <m:e>
                  <m:r>
                    <m:t>H</m:t>
                  </m:r>
                </m:e>
                <m:sub>
                  <m:r>
                    <m:t>corto</m:t>
                  </m:r>
                </m:sub>
              </m:sSub>
              <m:r>
                <m:t>;</m:t>
              </m:r>
              <m:r>
                <m:rPr>
                  <m:sty m:val="p"/>
                </m:rPr>
                <m:t> </m:t>
              </m:r>
              <m:sSub>
                <m:e>
                  <m:r>
                    <m:t>H</m:t>
                  </m:r>
                </m:e>
                <m:sub>
                  <m:r>
                    <m:t>intermedio</m:t>
                  </m:r>
                </m:sub>
              </m:sSub>
              <m:r>
                <m:t>;</m:t>
              </m:r>
              <m:r>
                <m:rPr>
                  <m:sty m:val="p"/>
                </m:rPr>
                <m:t> </m:t>
              </m:r>
              <m:sSub>
                <m:e>
                  <m:r>
                    <m:t>H</m:t>
                  </m:r>
                </m:e>
                <m:sub>
                  <m:r>
                    <m:t>lungo</m:t>
                  </m:r>
                </m:sub>
              </m:sSub>
            </m:e>
          </m:d>
        </m:oMath>
      </m:oMathPara>
    </w:p>
    <w:p w14:paraId="5517EF3A" w14:textId="77777777" w:rsidR="00BF5BE3" w:rsidRDefault="009C74F0">
      <w:pPr>
        <w:keepNext/>
        <w:spacing w:after="140"/>
      </w:pPr>
      <w:r>
        <w:rPr>
          <w:noProof/>
        </w:rPr>
        <w:drawing>
          <wp:inline distT="0" distB="0" distL="0" distR="0" wp14:anchorId="014304C7" wp14:editId="031AF67A">
            <wp:extent cx="6120000" cy="3400000"/>
            <wp:effectExtent l="0" t="0" r="0" b="0"/>
            <wp:docPr id="2" name="Picture 2" descr="Reazioni allo stato ultimo. a) Palo corto in sabbia omogenea con la chiusura di Broms: reazioni contrarie a H fino al piede e forza concentrata F al piede. b) Lo stesso palo con la chiusura distribuita: le reazioni si invertono a zr e la capacità scende da 207,4 a 153,2 kN. c) Palo lungo in argilla su sabbia: cerniera a zf, reazioni rovesciate fra zr e t, nessuna reazione sotto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o-stratificato-meccanismi.png"/>
                    <pic:cNvPicPr/>
                  </pic:nvPicPr>
                  <pic:blipFill>
                    <a:blip r:embed="rId24"/>
                    <a:stretch>
                      <a:fillRect/>
                    </a:stretch>
                  </pic:blipFill>
                  <pic:spPr>
                    <a:xfrm>
                      <a:off x="0" y="0"/>
                      <a:ext cx="6120000" cy="3400000"/>
                    </a:xfrm>
                    <a:prstGeom prst="rect">
                      <a:avLst/>
                    </a:prstGeom>
                  </pic:spPr>
                </pic:pic>
              </a:graphicData>
            </a:graphic>
          </wp:inline>
        </w:drawing>
      </w:r>
    </w:p>
    <w:p w14:paraId="124157C5" w14:textId="77777777" w:rsidR="00BF5BE3" w:rsidRDefault="009C74F0">
      <w:pPr>
        <w:pStyle w:val="Didascalia"/>
      </w:pPr>
      <w:r>
        <w:t>Reazioni allo stato ultimo. a) Palo corto in sabbia omogenea con la chiusura di Broms: reazioni contrarie a H fino al piede e forza concentrata F al piede. b) Lo stesso palo con la chiusura distribuita: le reazioni si invertono a zr e la capacità scende da 207,4 a 153,2 kN. c) Palo lungo in argilla su sabbia: cerniera a zf, reazioni rovesciate fra zr e t, nessuna reazione sotto t.</w:t>
      </w:r>
    </w:p>
    <w:p w14:paraId="6FD0CFEB" w14:textId="77777777" w:rsidR="00BF5BE3" w:rsidRDefault="009C74F0">
      <w:pPr>
        <w:pStyle w:val="Titolo1"/>
        <w:keepNext/>
        <w:spacing w:after="140"/>
      </w:pPr>
      <w:bookmarkStart w:id="12" w:name="_Toc244128991"/>
      <w:r>
        <w:t>Il caso omogeneo coesivo: le formule di Broms</w:t>
      </w:r>
      <w:bookmarkEnd w:id="12"/>
    </w:p>
    <w:p w14:paraId="38C562C8" w14:textId="77777777" w:rsidR="00BF5BE3" w:rsidRDefault="009C74F0">
      <w:pPr>
        <w:spacing w:after="140"/>
      </w:pPr>
      <w:r>
        <w:t xml:space="preserve">Con testa al piano campagna, </w:t>
      </w:r>
      <m:oMath>
        <m:r>
          <m:t>d=0</m:t>
        </m:r>
      </m:oMath>
      <w:r>
        <w:t xml:space="preserve">, e </w:t>
      </w:r>
      <m:oMath>
        <m:sSub>
          <m:e>
            <m:r>
              <m:t>c</m:t>
            </m:r>
          </m:e>
          <m:sub>
            <m:r>
              <m:t>u</m:t>
            </m:r>
          </m:sub>
        </m:sSub>
      </m:oMath>
      <w:r>
        <w:t xml:space="preserve"> costante il diagramma è nullo fino a </w:t>
      </w:r>
      <m:oMath>
        <m:r>
          <m:t>1</m:t>
        </m:r>
        <m:r>
          <m:t>,</m:t>
        </m:r>
        <m:r>
          <m:t>5</m:t>
        </m:r>
        <m:r>
          <m:t>D</m:t>
        </m:r>
      </m:oMath>
      <w:r>
        <w:t xml:space="preserve"> e vale poi </w:t>
      </w:r>
      <m:oMath>
        <m:r>
          <m:t>9</m:t>
        </m:r>
        <m:sSub>
          <m:e>
            <m:r>
              <m:t>c</m:t>
            </m:r>
          </m:e>
          <m:sub>
            <m:r>
              <m:t>u</m:t>
            </m:r>
          </m:sub>
        </m:sSub>
        <m:r>
          <m:t>D</m:t>
        </m:r>
      </m:oMath>
      <w:r>
        <w:t xml:space="preserve">. Posto </w:t>
      </w:r>
      <m:oMath>
        <m:r>
          <m:t>f=H/(9</m:t>
        </m:r>
        <m:sSub>
          <m:e>
            <m:r>
              <m:t>c</m:t>
            </m:r>
          </m:e>
          <m:sub>
            <m:r>
              <m:t>u</m:t>
            </m:r>
          </m:sub>
        </m:sSub>
        <m:r>
          <m:t>D)</m:t>
        </m:r>
      </m:oMath>
      <w:r>
        <w:t xml:space="preserve">, la profondità di taglio nullo e i primi integrali, per </w:t>
      </w:r>
      <m:oMath>
        <m:r>
          <m:t>z≥1</m:t>
        </m:r>
        <m:r>
          <m:t>,</m:t>
        </m:r>
        <m:r>
          <m:t>5</m:t>
        </m:r>
        <m:r>
          <m:t>D</m:t>
        </m:r>
      </m:oMath>
      <w:r>
        <w:t>, sono:</w:t>
      </w:r>
    </w:p>
    <w:p w14:paraId="076B689A" w14:textId="77777777" w:rsidR="00BF5BE3" w:rsidRDefault="009C74F0">
      <w:pPr>
        <w:keepNext/>
        <w:spacing w:before="60" w:after="80"/>
        <w:ind w:left="255"/>
      </w:pPr>
      <m:oMathPara>
        <m:oMath>
          <m:sSub>
            <m:e>
              <m:r>
                <m:t>z</m:t>
              </m:r>
            </m:e>
            <m:sub>
              <m:r>
                <m:t>f</m:t>
              </m:r>
            </m:sub>
          </m:sSub>
          <m:r>
            <m:t>=1</m:t>
          </m:r>
          <m:r>
            <m:t>,</m:t>
          </m:r>
          <m:r>
            <m:t>5</m:t>
          </m:r>
          <m:r>
            <m:t>D+f</m:t>
          </m:r>
        </m:oMath>
      </m:oMathPara>
    </w:p>
    <w:p w14:paraId="3E989C89" w14:textId="77777777" w:rsidR="00BF5BE3" w:rsidRDefault="009C74F0">
      <w:pPr>
        <w:keepNext/>
        <w:spacing w:before="60" w:after="80"/>
        <w:ind w:left="255"/>
      </w:pPr>
      <m:oMathPara>
        <m:oMath>
          <m:r>
            <m:t>Q(z)=9</m:t>
          </m:r>
          <m:sSub>
            <m:e>
              <m:r>
                <m:t>c</m:t>
              </m:r>
            </m:e>
            <m:sub>
              <m:r>
                <m:t>u</m:t>
              </m:r>
            </m:sub>
          </m:sSub>
          <m:r>
            <m:t>D</m:t>
          </m:r>
          <m:r>
            <m:t>(z−1</m:t>
          </m:r>
          <m:r>
            <m:t>,</m:t>
          </m:r>
          <m:r>
            <m:t>5</m:t>
          </m:r>
          <m:r>
            <m:t>D)</m:t>
          </m:r>
        </m:oMath>
      </m:oMathPara>
    </w:p>
    <w:p w14:paraId="7FB9FD45" w14:textId="77777777" w:rsidR="00BF5BE3" w:rsidRDefault="009C74F0">
      <w:pPr>
        <w:keepNext/>
        <w:spacing w:before="60" w:after="80"/>
        <w:ind w:left="255"/>
      </w:pPr>
      <m:oMathPara>
        <m:oMath>
          <m:r>
            <m:t>S(</m:t>
          </m:r>
          <m:sSub>
            <m:e>
              <m:r>
                <m:t>z</m:t>
              </m:r>
            </m:e>
            <m:sub>
              <m:r>
                <m:t>f</m:t>
              </m:r>
            </m:sub>
          </m:sSub>
          <m:r>
            <m:t>)=9</m:t>
          </m:r>
          <m:sSub>
            <m:e>
              <m:r>
                <m:t>c</m:t>
              </m:r>
            </m:e>
            <m:sub>
              <m:r>
                <m:t>u</m:t>
              </m:r>
            </m:sub>
          </m:sSub>
          <m:r>
            <m:t>D</m:t>
          </m:r>
          <m:f>
            <m:fPr>
              <m:type m:val="bar"/>
            </m:fPr>
            <m:num>
              <m:sSubSup>
                <m:e>
                  <m:r>
                    <m:t>z</m:t>
                  </m:r>
                </m:e>
                <m:sub>
                  <m:r>
                    <m:t>f</m:t>
                  </m:r>
                </m:sub>
                <m:sup>
                  <m:r>
                    <m:t>2</m:t>
                  </m:r>
                </m:sup>
              </m:sSubSup>
              <m:r>
                <m:t>−(1</m:t>
              </m:r>
              <m:r>
                <m:t>,</m:t>
              </m:r>
              <m:r>
                <m:t>5</m:t>
              </m:r>
              <m:r>
                <m:t>D</m:t>
              </m:r>
              <m:sSup>
                <m:e>
                  <m:r>
                    <m:t>)</m:t>
                  </m:r>
                </m:e>
                <m:sup>
                  <m:r>
                    <m:t>2</m:t>
                  </m:r>
                </m:sup>
              </m:sSup>
            </m:num>
            <m:den>
              <m:r>
                <m:t>2</m:t>
              </m:r>
            </m:den>
          </m:f>
          <m:r>
            <m:t>=H</m:t>
          </m:r>
          <m:d>
            <m:dPr>
              <m:sepChr m:val="+"/>
            </m:dPr>
            <m:e>
              <m:r>
                <m:t>1</m:t>
              </m:r>
              <m:r>
                <m:t>,</m:t>
              </m:r>
              <m:r>
                <m:t>5</m:t>
              </m:r>
              <m:r>
                <m:t>D</m:t>
              </m:r>
            </m:e>
            <m:e>
              <m:f>
                <m:fPr>
                  <m:type m:val="bar"/>
                </m:fPr>
                <m:num>
                  <m:r>
                    <m:t>f</m:t>
                  </m:r>
                </m:num>
                <m:den>
                  <m:r>
                    <m:t>2</m:t>
                  </m:r>
                </m:den>
              </m:f>
            </m:e>
          </m:d>
        </m:oMath>
      </m:oMathPara>
    </w:p>
    <w:p w14:paraId="1D36478A" w14:textId="77777777" w:rsidR="00BF5BE3" w:rsidRDefault="009C74F0">
      <w:pPr>
        <w:spacing w:after="140"/>
      </w:pPr>
      <w:r>
        <w:t xml:space="preserve">Sotto </w:t>
      </w:r>
      <m:oMath>
        <m:sSub>
          <m:e>
            <m:r>
              <m:t>z</m:t>
            </m:r>
          </m:e>
          <m:sub>
            <m:r>
              <m:t>f</m:t>
            </m:r>
          </m:sub>
        </m:sSub>
      </m:oMath>
      <w:r>
        <w:t xml:space="preserve"> il diagramma è costante: indicata con </w:t>
      </w:r>
      <m:oMath>
        <m:r>
          <m:t>g=t−</m:t>
        </m:r>
        <m:sSub>
          <m:e>
            <m:r>
              <m:t>z</m:t>
            </m:r>
          </m:e>
          <m:sub>
            <m:r>
              <m:t>f</m:t>
            </m:r>
          </m:sub>
        </m:sSub>
      </m:oMath>
      <w:r>
        <w:t xml:space="preserve"> la lunghezza del tratto che si chiude, la profondità d'inversione è a metà, </w:t>
      </w:r>
      <m:oMath>
        <m:sSub>
          <m:e>
            <m:r>
              <m:t>z</m:t>
            </m:r>
          </m:e>
          <m:sub>
            <m:r>
              <m:t>r</m:t>
            </m:r>
          </m:sub>
        </m:sSub>
        <m:r>
          <m:t>=</m:t>
        </m:r>
        <m:sSub>
          <m:e>
            <m:r>
              <m:t>z</m:t>
            </m:r>
          </m:e>
          <m:sub>
            <m:r>
              <m:t>f</m:t>
            </m:r>
          </m:sub>
        </m:sSub>
        <m:r>
          <m:t>+g/2</m:t>
        </m:r>
      </m:oMath>
      <w:r>
        <w:t xml:space="preserve">, e la coppia è quella di due rettangoli di base </w:t>
      </w:r>
      <m:oMath>
        <m:f>
          <m:fPr>
            <m:type m:val="lin"/>
          </m:fPr>
          <m:num>
            <m:r>
              <m:t>g</m:t>
            </m:r>
          </m:num>
          <m:den>
            <m:r>
              <m:t>2</m:t>
            </m:r>
          </m:den>
        </m:f>
      </m:oMath>
      <w:r>
        <w:t xml:space="preserve"> distanti </w:t>
      </w:r>
      <m:oMath>
        <m:f>
          <m:fPr>
            <m:type m:val="lin"/>
          </m:fPr>
          <m:num>
            <m:r>
              <m:t>g</m:t>
            </m:r>
          </m:num>
          <m:den>
            <m:r>
              <m:t>2</m:t>
            </m:r>
          </m:den>
        </m:f>
      </m:oMath>
      <w:r>
        <w:t>:</w:t>
      </w:r>
    </w:p>
    <w:p w14:paraId="46633C32" w14:textId="77777777" w:rsidR="00BF5BE3" w:rsidRDefault="009C74F0">
      <w:pPr>
        <w:keepNext/>
        <w:spacing w:before="60" w:after="80"/>
        <w:ind w:left="255"/>
      </w:pPr>
      <m:oMathPara>
        <m:oMath>
          <m:r>
            <m:t>C(</m:t>
          </m:r>
          <m:sSub>
            <m:e>
              <m:r>
                <m:t>z</m:t>
              </m:r>
            </m:e>
            <m:sub>
              <m:r>
                <m:t>f</m:t>
              </m:r>
            </m:sub>
          </m:sSub>
          <m:r>
            <m:t>,</m:t>
          </m:r>
          <m:sSub>
            <m:e>
              <m:r>
                <m:t>z</m:t>
              </m:r>
            </m:e>
            <m:sub>
              <m:r>
                <m:t>f</m:t>
              </m:r>
            </m:sub>
          </m:sSub>
          <m:r>
            <m:t>+g)=9</m:t>
          </m:r>
          <m:sSub>
            <m:e>
              <m:r>
                <m:t>c</m:t>
              </m:r>
            </m:e>
            <m:sub>
              <m:r>
                <m:t>u</m:t>
              </m:r>
            </m:sub>
          </m:sSub>
          <m:r>
            <m:t>D</m:t>
          </m:r>
          <m:f>
            <m:fPr>
              <m:type m:val="bar"/>
            </m:fPr>
            <m:num>
              <m:r>
                <m:t>g</m:t>
              </m:r>
            </m:num>
            <m:den>
              <m:r>
                <m:t>2</m:t>
              </m:r>
            </m:den>
          </m:f>
          <m:f>
            <m:fPr>
              <m:type m:val="bar"/>
            </m:fPr>
            <m:num>
              <m:r>
                <m:t>g</m:t>
              </m:r>
            </m:num>
            <m:den>
              <m:r>
                <m:t>2</m:t>
              </m:r>
            </m:den>
          </m:f>
          <m:r>
            <m:t>=2</m:t>
          </m:r>
          <m:r>
            <m:t>,</m:t>
          </m:r>
          <m:r>
            <m:t>25</m:t>
          </m:r>
          <m:sSub>
            <m:e>
              <m:r>
                <m:t>c</m:t>
              </m:r>
            </m:e>
            <m:sub>
              <m:r>
                <m:t>u</m:t>
              </m:r>
            </m:sub>
          </m:sSub>
          <m:r>
            <m:t>D</m:t>
          </m:r>
          <m:sSup>
            <m:e>
              <m:r>
                <m:t>g</m:t>
              </m:r>
            </m:e>
            <m:sup>
              <m:r>
                <m:t>2</m:t>
              </m:r>
            </m:sup>
          </m:sSup>
        </m:oMath>
      </m:oMathPara>
    </w:p>
    <w:p w14:paraId="68091371" w14:textId="77777777" w:rsidR="00BF5BE3" w:rsidRDefault="009C74F0">
      <w:pPr>
        <w:spacing w:after="140"/>
      </w:pPr>
      <w:r>
        <w:t>Sostituendo nelle condizioni dei meccanismi si ottengono le relazioni di Broms per i terreni coesivi: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F5BE3" w14:paraId="1D0D2E0B" w14:textId="77777777">
        <w:trPr>
          <w:cantSplit/>
          <w:tblHeader/>
          <w:jc w:val="center"/>
        </w:trPr>
        <w:tc>
          <w:tcPr>
            <w:tcW w:w="2381" w:type="dxa"/>
            <w:shd w:val="clear" w:color="auto" w:fill="E7E6E6"/>
            <w:tcMar>
              <w:top w:w="90" w:type="dxa"/>
              <w:left w:w="90" w:type="dxa"/>
              <w:bottom w:w="90" w:type="dxa"/>
              <w:right w:w="90" w:type="dxa"/>
            </w:tcMar>
            <w:vAlign w:val="center"/>
          </w:tcPr>
          <w:p w14:paraId="3F3BC89E" w14:textId="77777777" w:rsidR="00BF5BE3" w:rsidRDefault="009C74F0">
            <w:pPr>
              <w:spacing w:before="20" w:after="20"/>
              <w:jc w:val="left"/>
            </w:pPr>
            <w:r>
              <w:rPr>
                <w:b/>
                <w:sz w:val="21"/>
              </w:rPr>
              <w:t>Meccanismo</w:t>
            </w:r>
          </w:p>
        </w:tc>
        <w:tc>
          <w:tcPr>
            <w:tcW w:w="3402" w:type="dxa"/>
            <w:shd w:val="clear" w:color="auto" w:fill="E7E6E6"/>
            <w:tcMar>
              <w:top w:w="90" w:type="dxa"/>
              <w:left w:w="90" w:type="dxa"/>
              <w:bottom w:w="90" w:type="dxa"/>
              <w:right w:w="90" w:type="dxa"/>
            </w:tcMar>
            <w:vAlign w:val="center"/>
          </w:tcPr>
          <w:p w14:paraId="738C24D2" w14:textId="77777777" w:rsidR="00BF5BE3" w:rsidRDefault="009C74F0">
            <w:pPr>
              <w:spacing w:before="20" w:after="20"/>
              <w:jc w:val="left"/>
            </w:pPr>
            <w:r>
              <w:rPr>
                <w:b/>
                <w:sz w:val="21"/>
              </w:rPr>
              <w:t>Condizione del metodo</w:t>
            </w:r>
          </w:p>
        </w:tc>
        <w:tc>
          <w:tcPr>
            <w:tcW w:w="3855" w:type="dxa"/>
            <w:shd w:val="clear" w:color="auto" w:fill="E7E6E6"/>
            <w:tcMar>
              <w:top w:w="90" w:type="dxa"/>
              <w:left w:w="90" w:type="dxa"/>
              <w:bottom w:w="90" w:type="dxa"/>
              <w:right w:w="90" w:type="dxa"/>
            </w:tcMar>
            <w:vAlign w:val="center"/>
          </w:tcPr>
          <w:p w14:paraId="626D7ACE" w14:textId="77777777" w:rsidR="00BF5BE3" w:rsidRDefault="009C74F0">
            <w:pPr>
              <w:spacing w:before="20" w:after="20"/>
              <w:jc w:val="left"/>
            </w:pPr>
            <w:r>
              <w:rPr>
                <w:b/>
                <w:sz w:val="21"/>
              </w:rPr>
              <w:t>Relazione di Broms che ne risulta</w:t>
            </w:r>
          </w:p>
        </w:tc>
      </w:tr>
      <w:tr w:rsidR="00BF5BE3" w14:paraId="33F2B71A" w14:textId="77777777">
        <w:trPr>
          <w:cantSplit/>
          <w:jc w:val="center"/>
        </w:trPr>
        <w:tc>
          <w:tcPr>
            <w:tcW w:w="2381" w:type="dxa"/>
            <w:tcMar>
              <w:top w:w="90" w:type="dxa"/>
              <w:left w:w="90" w:type="dxa"/>
              <w:bottom w:w="90" w:type="dxa"/>
              <w:right w:w="90" w:type="dxa"/>
            </w:tcMar>
            <w:vAlign w:val="center"/>
          </w:tcPr>
          <w:p w14:paraId="1DAC237B" w14:textId="77777777" w:rsidR="00BF5BE3" w:rsidRDefault="009C74F0">
            <w:pPr>
              <w:spacing w:before="20" w:after="20"/>
              <w:jc w:val="left"/>
            </w:pPr>
            <w:r>
              <w:rPr>
                <w:sz w:val="21"/>
              </w:rPr>
              <w:t>Testa libera, corto</w:t>
            </w:r>
          </w:p>
        </w:tc>
        <w:tc>
          <w:tcPr>
            <w:tcW w:w="3402" w:type="dxa"/>
            <w:tcMar>
              <w:top w:w="90" w:type="dxa"/>
              <w:left w:w="90" w:type="dxa"/>
              <w:bottom w:w="90" w:type="dxa"/>
              <w:right w:w="90" w:type="dxa"/>
            </w:tcMar>
            <w:vAlign w:val="center"/>
          </w:tcPr>
          <w:p w14:paraId="6FD9E419" w14:textId="77777777" w:rsidR="00BF5BE3" w:rsidRDefault="009C74F0">
            <w:pPr>
              <w:spacing w:before="20" w:after="20"/>
              <w:jc w:val="left"/>
            </w:pPr>
            <m:oMathPara>
              <m:oMath>
                <m:r>
                  <m:t>He+S(</m:t>
                </m:r>
                <m:sSub>
                  <m:e>
                    <m:r>
                      <m:t>z</m:t>
                    </m:r>
                  </m:e>
                  <m:sub>
                    <m:r>
                      <m:t>f</m:t>
                    </m:r>
                  </m:sub>
                </m:sSub>
                <m:r>
                  <m:t>)=C(</m:t>
                </m:r>
                <m:sSub>
                  <m:e>
                    <m:r>
                      <m:t>z</m:t>
                    </m:r>
                  </m:e>
                  <m:sub>
                    <m:r>
                      <m:t>f</m:t>
                    </m:r>
                  </m:sub>
                </m:sSub>
                <m:r>
                  <m:t>,L)</m:t>
                </m:r>
              </m:oMath>
            </m:oMathPara>
          </w:p>
        </w:tc>
        <w:tc>
          <w:tcPr>
            <w:tcW w:w="3855" w:type="dxa"/>
            <w:tcMar>
              <w:top w:w="90" w:type="dxa"/>
              <w:left w:w="90" w:type="dxa"/>
              <w:bottom w:w="90" w:type="dxa"/>
              <w:right w:w="90" w:type="dxa"/>
            </w:tcMar>
            <w:vAlign w:val="center"/>
          </w:tcPr>
          <w:p w14:paraId="151078B0" w14:textId="77777777" w:rsidR="00BF5BE3" w:rsidRDefault="009C74F0">
            <w:pPr>
              <w:spacing w:before="20" w:after="20"/>
              <w:jc w:val="left"/>
            </w:pPr>
            <m:oMath>
              <m:r>
                <m:t>H(e+1</m:t>
              </m:r>
              <m:r>
                <m:t>,</m:t>
              </m:r>
              <m:r>
                <m:t>5D+0</m:t>
              </m:r>
              <m:r>
                <m:t>,</m:t>
              </m:r>
              <m:r>
                <m:t>5f)=2</m:t>
              </m:r>
              <m:r>
                <m:t>,</m:t>
              </m:r>
              <m:r>
                <m:t>25</m:t>
              </m:r>
              <m:sSub>
                <m:e>
                  <m:r>
                    <m:t>c</m:t>
                  </m:r>
                </m:e>
                <m:sub>
                  <m:r>
                    <m:t>u</m:t>
                  </m:r>
                </m:sub>
              </m:sSub>
              <m:r>
                <m:t>D</m:t>
              </m:r>
              <m:sSup>
                <m:e>
                  <m:r>
                    <m:t>g</m:t>
                  </m:r>
                </m:e>
                <m:sup>
                  <m:r>
                    <m:t>2</m:t>
                  </m:r>
                </m:sup>
              </m:sSup>
            </m:oMath>
            <w:r>
              <w:rPr>
                <w:sz w:val="21"/>
              </w:rPr>
              <w:t xml:space="preserve">, con </w:t>
            </w:r>
            <m:oMath>
              <m:r>
                <m:t>L=1</m:t>
              </m:r>
              <m:r>
                <m:t>,</m:t>
              </m:r>
              <m:r>
                <m:t>5D+f+g</m:t>
              </m:r>
            </m:oMath>
          </w:p>
        </w:tc>
      </w:tr>
      <w:tr w:rsidR="00BF5BE3" w14:paraId="48AD2F57" w14:textId="77777777">
        <w:trPr>
          <w:cantSplit/>
          <w:jc w:val="center"/>
        </w:trPr>
        <w:tc>
          <w:tcPr>
            <w:tcW w:w="2381" w:type="dxa"/>
            <w:tcMar>
              <w:top w:w="90" w:type="dxa"/>
              <w:left w:w="90" w:type="dxa"/>
              <w:bottom w:w="90" w:type="dxa"/>
              <w:right w:w="90" w:type="dxa"/>
            </w:tcMar>
            <w:vAlign w:val="center"/>
          </w:tcPr>
          <w:p w14:paraId="01673F02" w14:textId="77777777" w:rsidR="00BF5BE3" w:rsidRDefault="009C74F0">
            <w:pPr>
              <w:spacing w:before="20" w:after="20"/>
              <w:jc w:val="left"/>
            </w:pPr>
            <w:r>
              <w:rPr>
                <w:sz w:val="21"/>
              </w:rPr>
              <w:t>Testa libera, lungo</w:t>
            </w:r>
          </w:p>
        </w:tc>
        <w:tc>
          <w:tcPr>
            <w:tcW w:w="3402" w:type="dxa"/>
            <w:tcMar>
              <w:top w:w="90" w:type="dxa"/>
              <w:left w:w="90" w:type="dxa"/>
              <w:bottom w:w="90" w:type="dxa"/>
              <w:right w:w="90" w:type="dxa"/>
            </w:tcMar>
            <w:vAlign w:val="center"/>
          </w:tcPr>
          <w:p w14:paraId="70E8EC0B" w14:textId="77777777" w:rsidR="00BF5BE3" w:rsidRDefault="009C74F0">
            <w:pPr>
              <w:spacing w:before="20" w:after="20"/>
              <w:jc w:val="left"/>
            </w:pPr>
            <m:oMathPara>
              <m:oMath>
                <m:r>
                  <m:t>He+S(</m:t>
                </m:r>
                <m:sSub>
                  <m:e>
                    <m:r>
                      <m:t>z</m:t>
                    </m:r>
                  </m:e>
                  <m:sub>
                    <m:r>
                      <m:t>f</m:t>
                    </m:r>
                  </m:sub>
                </m:sSub>
                <m:r>
                  <m:t>)=</m:t>
                </m:r>
                <m:sSub>
                  <m:e>
                    <m:r>
                      <m:t>M</m:t>
                    </m:r>
                  </m:e>
                  <m:sub>
                    <m:r>
                      <m:t>y</m:t>
                    </m:r>
                  </m:sub>
                </m:sSub>
              </m:oMath>
            </m:oMathPara>
          </w:p>
        </w:tc>
        <w:tc>
          <w:tcPr>
            <w:tcW w:w="3855" w:type="dxa"/>
            <w:tcMar>
              <w:top w:w="90" w:type="dxa"/>
              <w:left w:w="90" w:type="dxa"/>
              <w:bottom w:w="90" w:type="dxa"/>
              <w:right w:w="90" w:type="dxa"/>
            </w:tcMar>
            <w:vAlign w:val="center"/>
          </w:tcPr>
          <w:p w14:paraId="32B4444E" w14:textId="77777777" w:rsidR="00BF5BE3" w:rsidRDefault="009C74F0">
            <w:pPr>
              <w:spacing w:before="20" w:after="20"/>
              <w:jc w:val="left"/>
            </w:pPr>
            <m:oMathPara>
              <m:oMath>
                <m:sSub>
                  <m:e>
                    <m:r>
                      <m:t>M</m:t>
                    </m:r>
                  </m:e>
                  <m:sub>
                    <m:r>
                      <m:t>y</m:t>
                    </m:r>
                  </m:sub>
                </m:sSub>
                <m:r>
                  <m:t>=H(e+1</m:t>
                </m:r>
                <m:r>
                  <m:t>,</m:t>
                </m:r>
                <m:r>
                  <m:t>5D+0</m:t>
                </m:r>
                <m:r>
                  <m:t>,</m:t>
                </m:r>
                <m:r>
                  <m:t>5f)</m:t>
                </m:r>
              </m:oMath>
            </m:oMathPara>
          </w:p>
        </w:tc>
      </w:tr>
      <w:tr w:rsidR="00BF5BE3" w14:paraId="1D819961" w14:textId="77777777">
        <w:trPr>
          <w:cantSplit/>
          <w:jc w:val="center"/>
        </w:trPr>
        <w:tc>
          <w:tcPr>
            <w:tcW w:w="2381" w:type="dxa"/>
            <w:tcMar>
              <w:top w:w="90" w:type="dxa"/>
              <w:left w:w="90" w:type="dxa"/>
              <w:bottom w:w="90" w:type="dxa"/>
              <w:right w:w="90" w:type="dxa"/>
            </w:tcMar>
            <w:vAlign w:val="center"/>
          </w:tcPr>
          <w:p w14:paraId="36FDEFA0" w14:textId="77777777" w:rsidR="00BF5BE3" w:rsidRDefault="009C74F0">
            <w:pPr>
              <w:spacing w:before="20" w:after="20"/>
              <w:jc w:val="left"/>
            </w:pPr>
            <w:r>
              <w:rPr>
                <w:sz w:val="21"/>
              </w:rPr>
              <w:t>Testa impedita, corto</w:t>
            </w:r>
          </w:p>
        </w:tc>
        <w:tc>
          <w:tcPr>
            <w:tcW w:w="3402" w:type="dxa"/>
            <w:tcMar>
              <w:top w:w="90" w:type="dxa"/>
              <w:left w:w="90" w:type="dxa"/>
              <w:bottom w:w="90" w:type="dxa"/>
              <w:right w:w="90" w:type="dxa"/>
            </w:tcMar>
            <w:vAlign w:val="center"/>
          </w:tcPr>
          <w:p w14:paraId="46DEB0DB" w14:textId="77777777" w:rsidR="00BF5BE3" w:rsidRDefault="009C74F0">
            <w:pPr>
              <w:spacing w:before="20" w:after="20"/>
              <w:jc w:val="left"/>
            </w:pPr>
            <m:oMath>
              <m:r>
                <m:t>H=Q(L)</m:t>
              </m:r>
            </m:oMath>
            <w:r>
              <w:rPr>
                <w:sz w:val="21"/>
              </w:rPr>
              <w:t xml:space="preserve">, </w:t>
            </w:r>
            <m:oMath>
              <m:sSub>
                <m:e>
                  <m:r>
                    <m:t>M</m:t>
                  </m:r>
                </m:e>
                <m:sub>
                  <m:r>
                    <m:t>0</m:t>
                  </m:r>
                </m:sub>
              </m:sSub>
              <m:r>
                <m:t>=−S(L)</m:t>
              </m:r>
            </m:oMath>
          </w:p>
        </w:tc>
        <w:tc>
          <w:tcPr>
            <w:tcW w:w="3855" w:type="dxa"/>
            <w:tcMar>
              <w:top w:w="90" w:type="dxa"/>
              <w:left w:w="90" w:type="dxa"/>
              <w:bottom w:w="90" w:type="dxa"/>
              <w:right w:w="90" w:type="dxa"/>
            </w:tcMar>
            <w:vAlign w:val="center"/>
          </w:tcPr>
          <w:p w14:paraId="68339254" w14:textId="77777777" w:rsidR="00BF5BE3" w:rsidRDefault="009C74F0">
            <w:pPr>
              <w:spacing w:before="20" w:after="20"/>
              <w:jc w:val="left"/>
            </w:pPr>
            <m:oMath>
              <m:r>
                <m:t>H=9</m:t>
              </m:r>
              <m:sSub>
                <m:e>
                  <m:r>
                    <m:t>c</m:t>
                  </m:r>
                </m:e>
                <m:sub>
                  <m:r>
                    <m:t>u</m:t>
                  </m:r>
                </m:sub>
              </m:sSub>
              <m:r>
                <m:t>D(L−1</m:t>
              </m:r>
              <m:r>
                <m:t>,</m:t>
              </m:r>
              <m:r>
                <m:t>5D)</m:t>
              </m:r>
            </m:oMath>
            <w:r>
              <w:rPr>
                <w:sz w:val="21"/>
              </w:rPr>
              <w:t xml:space="preserve">, </w:t>
            </w:r>
            <m:oMath>
              <m:sSub>
                <m:e>
                  <m:r>
                    <m:t>M</m:t>
                  </m:r>
                </m:e>
                <m:sub>
                  <m:r>
                    <m:t>0</m:t>
                  </m:r>
                </m:sub>
              </m:sSub>
              <m:r>
                <m:t>=−H(0</m:t>
              </m:r>
              <m:r>
                <m:t>,</m:t>
              </m:r>
              <m:r>
                <m:t>5L+0</m:t>
              </m:r>
              <m:r>
                <m:t>,</m:t>
              </m:r>
              <m:r>
                <m:t>75D)</m:t>
              </m:r>
            </m:oMath>
          </w:p>
        </w:tc>
      </w:tr>
      <w:tr w:rsidR="00BF5BE3" w14:paraId="08401AE9" w14:textId="77777777">
        <w:trPr>
          <w:cantSplit/>
          <w:jc w:val="center"/>
        </w:trPr>
        <w:tc>
          <w:tcPr>
            <w:tcW w:w="2381" w:type="dxa"/>
            <w:tcMar>
              <w:top w:w="90" w:type="dxa"/>
              <w:left w:w="90" w:type="dxa"/>
              <w:bottom w:w="90" w:type="dxa"/>
              <w:right w:w="90" w:type="dxa"/>
            </w:tcMar>
            <w:vAlign w:val="center"/>
          </w:tcPr>
          <w:p w14:paraId="0FE5D131" w14:textId="77777777" w:rsidR="00BF5BE3" w:rsidRDefault="009C74F0">
            <w:pPr>
              <w:spacing w:before="20" w:after="20"/>
              <w:jc w:val="left"/>
            </w:pPr>
            <w:r>
              <w:rPr>
                <w:sz w:val="21"/>
              </w:rPr>
              <w:t>Testa impedita, intermedio</w:t>
            </w:r>
          </w:p>
        </w:tc>
        <w:tc>
          <w:tcPr>
            <w:tcW w:w="3402" w:type="dxa"/>
            <w:tcMar>
              <w:top w:w="90" w:type="dxa"/>
              <w:left w:w="90" w:type="dxa"/>
              <w:bottom w:w="90" w:type="dxa"/>
              <w:right w:w="90" w:type="dxa"/>
            </w:tcMar>
            <w:vAlign w:val="center"/>
          </w:tcPr>
          <w:p w14:paraId="7E970C0E" w14:textId="77777777" w:rsidR="00BF5BE3" w:rsidRDefault="009C74F0">
            <w:pPr>
              <w:spacing w:before="20" w:after="20"/>
              <w:jc w:val="left"/>
            </w:pPr>
            <m:oMathPara>
              <m:oMath>
                <m:r>
                  <m:t>−</m:t>
                </m:r>
                <m:sSub>
                  <m:e>
                    <m:r>
                      <m:t>M</m:t>
                    </m:r>
                  </m:e>
                  <m:sub>
                    <m:r>
                      <m:t>y</m:t>
                    </m:r>
                  </m:sub>
                </m:sSub>
                <m:r>
                  <m:t>+S(</m:t>
                </m:r>
                <m:sSub>
                  <m:e>
                    <m:r>
                      <m:t>z</m:t>
                    </m:r>
                  </m:e>
                  <m:sub>
                    <m:r>
                      <m:t>f</m:t>
                    </m:r>
                  </m:sub>
                </m:sSub>
                <m:r>
                  <m:t>)=C(</m:t>
                </m:r>
                <m:sSub>
                  <m:e>
                    <m:r>
                      <m:t>z</m:t>
                    </m:r>
                  </m:e>
                  <m:sub>
                    <m:r>
                      <m:t>f</m:t>
                    </m:r>
                  </m:sub>
                </m:sSub>
                <m:r>
                  <m:t>,L)</m:t>
                </m:r>
              </m:oMath>
            </m:oMathPara>
          </w:p>
        </w:tc>
        <w:tc>
          <w:tcPr>
            <w:tcW w:w="3855" w:type="dxa"/>
            <w:tcMar>
              <w:top w:w="90" w:type="dxa"/>
              <w:left w:w="90" w:type="dxa"/>
              <w:bottom w:w="90" w:type="dxa"/>
              <w:right w:w="90" w:type="dxa"/>
            </w:tcMar>
            <w:vAlign w:val="center"/>
          </w:tcPr>
          <w:p w14:paraId="03B66B54" w14:textId="77777777" w:rsidR="00BF5BE3" w:rsidRDefault="009C74F0">
            <w:pPr>
              <w:spacing w:before="20" w:after="20"/>
              <w:jc w:val="left"/>
            </w:pPr>
            <m:oMathPara>
              <m:oMath>
                <m:r>
                  <m:t>H(1</m:t>
                </m:r>
                <m:r>
                  <m:t>,</m:t>
                </m:r>
                <m:r>
                  <m:t>5D+0</m:t>
                </m:r>
                <m:r>
                  <m:t>,</m:t>
                </m:r>
                <m:r>
                  <m:t>5f)−</m:t>
                </m:r>
                <m:sSub>
                  <m:e>
                    <m:r>
                      <m:t>M</m:t>
                    </m:r>
                  </m:e>
                  <m:sub>
                    <m:r>
                      <m:t>y</m:t>
                    </m:r>
                  </m:sub>
                </m:sSub>
                <m:r>
                  <m:t>=2</m:t>
                </m:r>
                <m:r>
                  <m:t>,</m:t>
                </m:r>
                <m:r>
                  <m:t>25</m:t>
                </m:r>
                <m:sSub>
                  <m:e>
                    <m:r>
                      <m:t>c</m:t>
                    </m:r>
                  </m:e>
                  <m:sub>
                    <m:r>
                      <m:t>u</m:t>
                    </m:r>
                  </m:sub>
                </m:sSub>
                <m:r>
                  <m:t>D</m:t>
                </m:r>
                <m:sSup>
                  <m:e>
                    <m:r>
                      <m:t>g</m:t>
                    </m:r>
                  </m:e>
                  <m:sup>
                    <m:r>
                      <m:t>2</m:t>
                    </m:r>
                  </m:sup>
                </m:sSup>
              </m:oMath>
            </m:oMathPara>
          </w:p>
        </w:tc>
      </w:tr>
      <w:tr w:rsidR="00BF5BE3" w14:paraId="3DD5CEB2" w14:textId="77777777">
        <w:trPr>
          <w:cantSplit/>
          <w:jc w:val="center"/>
        </w:trPr>
        <w:tc>
          <w:tcPr>
            <w:tcW w:w="2381" w:type="dxa"/>
            <w:tcMar>
              <w:top w:w="90" w:type="dxa"/>
              <w:left w:w="90" w:type="dxa"/>
              <w:bottom w:w="90" w:type="dxa"/>
              <w:right w:w="90" w:type="dxa"/>
            </w:tcMar>
            <w:vAlign w:val="center"/>
          </w:tcPr>
          <w:p w14:paraId="1E550243" w14:textId="77777777" w:rsidR="00BF5BE3" w:rsidRDefault="009C74F0">
            <w:pPr>
              <w:spacing w:before="20" w:after="20"/>
              <w:jc w:val="left"/>
            </w:pPr>
            <w:r>
              <w:rPr>
                <w:sz w:val="21"/>
              </w:rPr>
              <w:t>Testa impedita, lungo</w:t>
            </w:r>
          </w:p>
        </w:tc>
        <w:tc>
          <w:tcPr>
            <w:tcW w:w="3402" w:type="dxa"/>
            <w:tcMar>
              <w:top w:w="90" w:type="dxa"/>
              <w:left w:w="90" w:type="dxa"/>
              <w:bottom w:w="90" w:type="dxa"/>
              <w:right w:w="90" w:type="dxa"/>
            </w:tcMar>
            <w:vAlign w:val="center"/>
          </w:tcPr>
          <w:p w14:paraId="3E447EDC" w14:textId="77777777" w:rsidR="00BF5BE3" w:rsidRDefault="009C74F0">
            <w:pPr>
              <w:spacing w:before="20" w:after="20"/>
              <w:jc w:val="center"/>
            </w:pPr>
            <m:oMathPara>
              <m:oMath>
                <m:r>
                  <m:t>S(</m:t>
                </m:r>
                <m:sSub>
                  <m:e>
                    <m:r>
                      <m:t>z</m:t>
                    </m:r>
                  </m:e>
                  <m:sub>
                    <m:r>
                      <m:t>f</m:t>
                    </m:r>
                  </m:sub>
                </m:sSub>
                <m:r>
                  <m:t>)=2</m:t>
                </m:r>
                <m:sSub>
                  <m:e>
                    <m:r>
                      <m:t>M</m:t>
                    </m:r>
                  </m:e>
                  <m:sub>
                    <m:r>
                      <m:t>y</m:t>
                    </m:r>
                  </m:sub>
                </m:sSub>
              </m:oMath>
            </m:oMathPara>
          </w:p>
        </w:tc>
        <w:tc>
          <w:tcPr>
            <w:tcW w:w="3855" w:type="dxa"/>
            <w:tcMar>
              <w:top w:w="90" w:type="dxa"/>
              <w:left w:w="90" w:type="dxa"/>
              <w:bottom w:w="90" w:type="dxa"/>
              <w:right w:w="90" w:type="dxa"/>
            </w:tcMar>
            <w:vAlign w:val="center"/>
          </w:tcPr>
          <w:p w14:paraId="64C39270" w14:textId="77777777" w:rsidR="00BF5BE3" w:rsidRDefault="009C74F0">
            <w:pPr>
              <w:spacing w:before="20" w:after="20"/>
              <w:jc w:val="left"/>
            </w:pPr>
            <m:oMathPara>
              <m:oMath>
                <m:r>
                  <m:t>2</m:t>
                </m:r>
                <m:sSub>
                  <m:e>
                    <m:r>
                      <m:t>M</m:t>
                    </m:r>
                  </m:e>
                  <m:sub>
                    <m:r>
                      <m:t>y</m:t>
                    </m:r>
                  </m:sub>
                </m:sSub>
                <m:r>
                  <m:t>=H(1</m:t>
                </m:r>
                <m:r>
                  <m:t>,</m:t>
                </m:r>
                <m:r>
                  <m:t>5D+0</m:t>
                </m:r>
                <m:r>
                  <m:t>,</m:t>
                </m:r>
                <m:r>
                  <m:t>5f)</m:t>
                </m:r>
              </m:oMath>
            </m:oMathPara>
          </w:p>
        </w:tc>
      </w:tr>
    </w:tbl>
    <w:p w14:paraId="4E674DBE" w14:textId="77777777" w:rsidR="00BF5BE3" w:rsidRDefault="00BF5BE3"/>
    <w:p w14:paraId="6C1E4C03" w14:textId="77777777" w:rsidR="00BF5BE3" w:rsidRDefault="009C74F0">
      <w:pPr>
        <w:spacing w:after="140"/>
      </w:pPr>
      <w:r>
        <w:t xml:space="preserve">Nel terreno coesivo omogeneo il metodo stratificato è quindi la teoria di Broms, senza alcuno scostamento: per questo la libreria usa la chiusura distribuita in ogni profilo interamente coesivo anche quando si sceglie il metodo Broms. Il calcolo della libreria coincide con le formule in forma chiusa entro </w:t>
      </w:r>
      <m:oMath>
        <m:sSup>
          <m:e>
            <m:r>
              <m:t>10</m:t>
            </m:r>
          </m:e>
          <m:sup>
            <m:r>
              <m:t>−11</m:t>
            </m:r>
          </m:sup>
        </m:sSup>
      </m:oMath>
      <w:r>
        <w:t xml:space="preserve"> in tutti i casi provati (tabella degli esempi).</w:t>
      </w:r>
    </w:p>
    <w:p w14:paraId="6156EEB2" w14:textId="77777777" w:rsidR="00BF5BE3" w:rsidRDefault="009C74F0">
      <w:pPr>
        <w:pStyle w:val="Titolo1"/>
        <w:keepNext/>
        <w:spacing w:after="140"/>
      </w:pPr>
      <w:bookmarkStart w:id="13" w:name="_Toc244128992"/>
      <w:r>
        <w:t>Il caso omogeneo granulare</w:t>
      </w:r>
      <w:bookmarkEnd w:id="13"/>
    </w:p>
    <w:p w14:paraId="5F101A2C" w14:textId="77777777" w:rsidR="00BF5BE3" w:rsidRDefault="009C74F0">
      <w:pPr>
        <w:spacing w:after="140"/>
      </w:pPr>
      <w:r>
        <w:t xml:space="preserve">Con terreno asciutto, testa al piano campagna e </w:t>
      </w:r>
      <m:oMath>
        <m:sSup>
          <m:e>
            <m:r>
              <m:t>φ</m:t>
            </m:r>
          </m:e>
          <m:sup>
            <m:r>
              <m:t>′</m:t>
            </m:r>
          </m:sup>
        </m:sSup>
      </m:oMath>
      <w:r>
        <w:t xml:space="preserve"> costante il diagramma è lineare, </w:t>
      </w:r>
      <m:oMath>
        <m:r>
          <m:t>p=k</m:t>
        </m:r>
        <m:r>
          <m:t>z</m:t>
        </m:r>
      </m:oMath>
      <w:r>
        <w:t xml:space="preserve"> con </w:t>
      </w:r>
      <m:oMath>
        <m:r>
          <m:t>k=3</m:t>
        </m:r>
        <m:sSub>
          <m:e>
            <m:r>
              <m:t>K</m:t>
            </m:r>
          </m:e>
          <m:sub>
            <m:r>
              <m:t>p</m:t>
            </m:r>
          </m:sub>
        </m:sSub>
        <m:r>
          <m:t>γD</m:t>
        </m:r>
      </m:oMath>
      <w:r>
        <w:t xml:space="preserve">, e gli integrali sono potenze di </w:t>
      </w:r>
      <m:oMath>
        <m:r>
          <m:t>z</m:t>
        </m:r>
      </m:oMath>
      <w:r>
        <w:t>:</w:t>
      </w:r>
    </w:p>
    <w:p w14:paraId="07C8FF53" w14:textId="77777777" w:rsidR="00BF5BE3" w:rsidRDefault="009C74F0">
      <w:pPr>
        <w:keepNext/>
        <w:spacing w:before="60" w:after="80"/>
        <w:ind w:left="255"/>
      </w:pPr>
      <m:oMathPara>
        <m:oMath>
          <m:r>
            <m:t>Q(z)=</m:t>
          </m:r>
          <m:f>
            <m:fPr>
              <m:type m:val="bar"/>
            </m:fPr>
            <m:num>
              <m:r>
                <m:t>k</m:t>
              </m:r>
              <m:sSup>
                <m:e>
                  <m:r>
                    <m:t>z</m:t>
                  </m:r>
                </m:e>
                <m:sup>
                  <m:r>
                    <m:t>2</m:t>
                  </m:r>
                </m:sup>
              </m:sSup>
            </m:num>
            <m:den>
              <m:r>
                <m:t>2</m:t>
              </m:r>
            </m:den>
          </m:f>
        </m:oMath>
      </m:oMathPara>
    </w:p>
    <w:p w14:paraId="44F7D7DD" w14:textId="77777777" w:rsidR="00BF5BE3" w:rsidRDefault="009C74F0">
      <w:pPr>
        <w:keepNext/>
        <w:spacing w:before="60" w:after="80"/>
        <w:ind w:left="255"/>
      </w:pPr>
      <m:oMathPara>
        <m:oMath>
          <m:r>
            <m:t>S(z)=</m:t>
          </m:r>
          <m:f>
            <m:fPr>
              <m:type m:val="bar"/>
            </m:fPr>
            <m:num>
              <m:r>
                <m:t>k</m:t>
              </m:r>
              <m:sSup>
                <m:e>
                  <m:r>
                    <m:t>z</m:t>
                  </m:r>
                </m:e>
                <m:sup>
                  <m:r>
                    <m:t>3</m:t>
                  </m:r>
                </m:sup>
              </m:sSup>
            </m:num>
            <m:den>
              <m:r>
                <m:t>3</m:t>
              </m:r>
            </m:den>
          </m:f>
        </m:oMath>
      </m:oMathPara>
    </w:p>
    <w:p w14:paraId="7321026A" w14:textId="77777777" w:rsidR="00BF5BE3" w:rsidRDefault="009C74F0">
      <w:pPr>
        <w:keepNext/>
        <w:spacing w:before="60" w:after="80"/>
        <w:ind w:left="255"/>
      </w:pPr>
      <m:oMathPara>
        <m:oMath>
          <m:r>
            <m:t>A(z)=</m:t>
          </m:r>
          <m:f>
            <m:fPr>
              <m:type m:val="bar"/>
            </m:fPr>
            <m:num>
              <m:r>
                <m:t>k</m:t>
              </m:r>
              <m:sSup>
                <m:e>
                  <m:r>
                    <m:t>z</m:t>
                  </m:r>
                </m:e>
                <m:sup>
                  <m:r>
                    <m:t>3</m:t>
                  </m:r>
                </m:sup>
              </m:sSup>
            </m:num>
            <m:den>
              <m:r>
                <m:t>6</m:t>
              </m:r>
            </m:den>
          </m:f>
        </m:oMath>
      </m:oMathPara>
    </w:p>
    <w:p w14:paraId="54668123" w14:textId="77777777" w:rsidR="00BF5BE3" w:rsidRDefault="009C74F0">
      <w:pPr>
        <w:keepNext/>
        <w:spacing w:before="60" w:after="80"/>
        <w:ind w:left="255"/>
      </w:pPr>
      <m:oMathPara>
        <m:oMath>
          <m:sSub>
            <m:e>
              <m:r>
                <m:t>z</m:t>
              </m:r>
            </m:e>
            <m:sub>
              <m:r>
                <m:t>f</m:t>
              </m:r>
            </m:sub>
          </m:sSub>
          <m:r>
            <m:t>=</m:t>
          </m:r>
          <m:rad>
            <m:radPr>
              <m:degHide m:val="on"/>
            </m:radPr>
            <m:deg/>
            <m:e>
              <m:f>
                <m:fPr>
                  <m:type m:val="bar"/>
                </m:fPr>
                <m:num>
                  <m:r>
                    <m:t>2H</m:t>
                  </m:r>
                </m:num>
                <m:den>
                  <m:r>
                    <m:t>k</m:t>
                  </m:r>
                </m:den>
              </m:f>
            </m:e>
          </m:rad>
        </m:oMath>
      </m:oMathPara>
    </w:p>
    <w:p w14:paraId="7B74F374" w14:textId="77777777" w:rsidR="00BF5BE3" w:rsidRDefault="009C74F0">
      <w:pPr>
        <w:keepNext/>
        <w:spacing w:before="60" w:after="80"/>
        <w:ind w:left="255"/>
      </w:pPr>
      <m:oMathPara>
        <m:oMath>
          <m:r>
            <m:t>S(</m:t>
          </m:r>
          <m:sSub>
            <m:e>
              <m:r>
                <m:t>z</m:t>
              </m:r>
            </m:e>
            <m:sub>
              <m:r>
                <m:t>f</m:t>
              </m:r>
            </m:sub>
          </m:sSub>
          <m:r>
            <m:t>)=</m:t>
          </m:r>
          <m:f>
            <m:fPr>
              <m:type m:val="bar"/>
            </m:fPr>
            <m:num>
              <m:r>
                <m:t>2</m:t>
              </m:r>
            </m:num>
            <m:den>
              <m:r>
                <m:t>3</m:t>
              </m:r>
            </m:den>
          </m:f>
          <m:r>
            <m:t>H</m:t>
          </m:r>
          <m:sSub>
            <m:e>
              <m:r>
                <m:t>z</m:t>
              </m:r>
            </m:e>
            <m:sub>
              <m:r>
                <m:t>f</m:t>
              </m:r>
            </m:sub>
          </m:sSub>
        </m:oMath>
      </m:oMathPara>
    </w:p>
    <w:p w14:paraId="50AC9DE1" w14:textId="77777777" w:rsidR="00BF5BE3" w:rsidRDefault="009C74F0">
      <w:pPr>
        <w:spacing w:after="140"/>
      </w:pPr>
      <w:r>
        <w:t xml:space="preserve">Tre meccanismi danno esattamente le formule di Broms per i terreni incoerenti, perché non dipendono dalla chiusura sotto </w:t>
      </w:r>
      <m:oMath>
        <m:sSub>
          <m:e>
            <m:r>
              <m:t>z</m:t>
            </m:r>
          </m:e>
          <m:sub>
            <m:r>
              <m:t>f</m:t>
            </m:r>
          </m:sub>
        </m:sSub>
      </m:oMath>
      <w:r>
        <w:t xml:space="preserve">: il palo lungo a testa libera, </w:t>
      </w:r>
      <m:oMath>
        <m:sSub>
          <m:e>
            <m:r>
              <m:t>M</m:t>
            </m:r>
          </m:e>
          <m:sub>
            <m:r>
              <m:t>y</m:t>
            </m:r>
          </m:sub>
        </m:sSub>
        <m:r>
          <m:t>=H</m:t>
        </m:r>
        <m:r>
          <m:t>(e+0</m:t>
        </m:r>
        <m:r>
          <m:t>,</m:t>
        </m:r>
        <m:r>
          <m:t>544</m:t>
        </m:r>
        <m:rad>
          <m:radPr>
            <m:degHide m:val="on"/>
          </m:radPr>
          <m:deg/>
          <m:e>
            <m:r>
              <m:t>H/(γD</m:t>
            </m:r>
            <m:sSub>
              <m:e>
                <m:r>
                  <m:t>K</m:t>
                </m:r>
              </m:e>
              <m:sub>
                <m:r>
                  <m:t>p</m:t>
                </m:r>
              </m:sub>
            </m:sSub>
            <m:r>
              <m:t>)</m:t>
            </m:r>
          </m:e>
        </m:rad>
        <m:r>
          <m:t>)</m:t>
        </m:r>
      </m:oMath>
      <w:r>
        <w:t xml:space="preserve">; il palo corto a testa impedita, </w:t>
      </w:r>
      <m:oMath>
        <m:r>
          <m:t>H=1</m:t>
        </m:r>
        <m:r>
          <m:t>,</m:t>
        </m:r>
        <m:r>
          <m:t>5</m:t>
        </m:r>
        <m:r>
          <m:t>γD</m:t>
        </m:r>
        <m:sSup>
          <m:e>
            <m:r>
              <m:t>L</m:t>
            </m:r>
          </m:e>
          <m:sup>
            <m:r>
              <m:t>2</m:t>
            </m:r>
          </m:sup>
        </m:sSup>
        <m:sSub>
          <m:e>
            <m:r>
              <m:t>K</m:t>
            </m:r>
          </m:e>
          <m:sub>
            <m:r>
              <m:t>p</m:t>
            </m:r>
          </m:sub>
        </m:sSub>
      </m:oMath>
      <w:r>
        <w:t xml:space="preserve"> con </w:t>
      </w:r>
      <m:oMath>
        <m:sSub>
          <m:e>
            <m:r>
              <m:t>M</m:t>
            </m:r>
          </m:e>
          <m:sub>
            <m:r>
              <m:t>0</m:t>
            </m:r>
          </m:sub>
        </m:sSub>
        <m:r>
          <m:t>=−</m:t>
        </m:r>
        <m:f>
          <m:fPr>
            <m:type m:val="bar"/>
          </m:fPr>
          <m:num>
            <m:r>
              <m:t>2</m:t>
            </m:r>
          </m:num>
          <m:den>
            <m:r>
              <m:t>3</m:t>
            </m:r>
          </m:den>
        </m:f>
        <m:r>
          <m:t>HL</m:t>
        </m:r>
      </m:oMath>
      <w:r>
        <w:t xml:space="preserve">; il palo lungo a testa impedita, </w:t>
      </w:r>
      <m:oMath>
        <m:r>
          <m:t>2</m:t>
        </m:r>
        <m:sSub>
          <m:e>
            <m:r>
              <m:t>M</m:t>
            </m:r>
          </m:e>
          <m:sub>
            <m:r>
              <m:t>y</m:t>
            </m:r>
          </m:sub>
        </m:sSub>
        <m:r>
          <m:t>=</m:t>
        </m:r>
        <m:f>
          <m:fPr>
            <m:type m:val="bar"/>
          </m:fPr>
          <m:num>
            <m:r>
              <m:t>2</m:t>
            </m:r>
          </m:num>
          <m:den>
            <m:r>
              <m:t>3</m:t>
            </m:r>
          </m:den>
        </m:f>
        <m:r>
          <m:t>H</m:t>
        </m:r>
        <m:sSub>
          <m:e>
            <m:r>
              <m:t>z</m:t>
            </m:r>
          </m:e>
          <m:sub>
            <m:r>
              <m:t>f</m:t>
            </m:r>
          </m:sub>
        </m:sSub>
      </m:oMath>
      <w:r>
        <w:t>. Anche il palo corto a testa libera (prima equazione) e l'intermedio a testa impedita (seconda) di Broms si ritrovano con il metodo Broms, che usa la chiusura concentrata:</w:t>
      </w:r>
    </w:p>
    <w:p w14:paraId="09319A95" w14:textId="77777777" w:rsidR="00BF5BE3" w:rsidRDefault="009C74F0">
      <w:pPr>
        <w:keepNext/>
        <w:spacing w:before="60" w:after="80"/>
        <w:ind w:left="255"/>
      </w:pPr>
      <m:oMathPara>
        <m:oMath>
          <m:r>
            <m:t>H=</m:t>
          </m:r>
          <m:f>
            <m:fPr>
              <m:type m:val="bar"/>
            </m:fPr>
            <m:num>
              <m:r>
                <m:t>0</m:t>
              </m:r>
              <m:r>
                <m:t>,</m:t>
              </m:r>
              <m:r>
                <m:t>5</m:t>
              </m:r>
              <m:r>
                <m:t>γD</m:t>
              </m:r>
              <m:sSup>
                <m:e>
                  <m:r>
                    <m:t>L</m:t>
                  </m:r>
                </m:e>
                <m:sup>
                  <m:r>
                    <m:t>3</m:t>
                  </m:r>
                </m:sup>
              </m:sSup>
              <m:sSub>
                <m:e>
                  <m:r>
                    <m:t>K</m:t>
                  </m:r>
                </m:e>
                <m:sub>
                  <m:r>
                    <m:t>p</m:t>
                  </m:r>
                </m:sub>
              </m:sSub>
            </m:num>
            <m:den>
              <m:r>
                <m:t>L+e</m:t>
              </m:r>
            </m:den>
          </m:f>
        </m:oMath>
      </m:oMathPara>
    </w:p>
    <w:p w14:paraId="4F03F170" w14:textId="77777777" w:rsidR="00BF5BE3" w:rsidRDefault="009C74F0">
      <w:pPr>
        <w:keepNext/>
        <w:spacing w:before="60" w:after="80"/>
        <w:ind w:left="255"/>
      </w:pPr>
      <m:oMathPara>
        <m:oMath>
          <m:r>
            <m:t>H=</m:t>
          </m:r>
          <m:f>
            <m:fPr>
              <m:type m:val="bar"/>
            </m:fPr>
            <m:num>
              <m:sSub>
                <m:e>
                  <m:r>
                    <m:t>M</m:t>
                  </m:r>
                </m:e>
                <m:sub>
                  <m:r>
                    <m:t>y</m:t>
                  </m:r>
                </m:sub>
              </m:sSub>
              <m:r>
                <m:t>+0</m:t>
              </m:r>
              <m:r>
                <m:t>,</m:t>
              </m:r>
              <m:r>
                <m:t>5</m:t>
              </m:r>
              <m:r>
                <m:t>γD</m:t>
              </m:r>
              <m:sSup>
                <m:e>
                  <m:r>
                    <m:t>L</m:t>
                  </m:r>
                </m:e>
                <m:sup>
                  <m:r>
                    <m:t>3</m:t>
                  </m:r>
                </m:sup>
              </m:sSup>
              <m:sSub>
                <m:e>
                  <m:r>
                    <m:t>K</m:t>
                  </m:r>
                </m:e>
                <m:sub>
                  <m:r>
                    <m:t>p</m:t>
                  </m:r>
                </m:sub>
              </m:sSub>
            </m:num>
            <m:den>
              <m:r>
                <m:t>L</m:t>
              </m:r>
            </m:den>
          </m:f>
        </m:oMath>
      </m:oMathPara>
    </w:p>
    <w:p w14:paraId="65522F13" w14:textId="77777777" w:rsidR="00BF5BE3" w:rsidRDefault="009C74F0">
      <w:pPr>
        <w:spacing w:after="140"/>
      </w:pPr>
      <w:r>
        <w:t xml:space="preserve">Con la chiusura distribuita questi due meccanismi cambiano. Nel palo corto a testa libera, posti </w:t>
      </w:r>
      <m:oMath>
        <m:r>
          <m:t>ζ=</m:t>
        </m:r>
        <m:sSub>
          <m:e>
            <m:r>
              <m:t>z</m:t>
            </m:r>
          </m:e>
          <m:sub>
            <m:r>
              <m:t>r</m:t>
            </m:r>
          </m:sub>
        </m:sSub>
        <m:r>
          <m:t>/L</m:t>
        </m:r>
      </m:oMath>
      <w:r>
        <w:t xml:space="preserve"> ed </w:t>
      </w:r>
      <m:oMath>
        <m:r>
          <m:t>ε=e/L</m:t>
        </m:r>
      </m:oMath>
      <w:r>
        <w:t xml:space="preserve">, le due equazioni dell'equilibrio globale si riducono a una cubica in </w:t>
      </w:r>
      <m:oMath>
        <m:r>
          <m:t>ζ</m:t>
        </m:r>
      </m:oMath>
      <w:r>
        <w:t>:</w:t>
      </w:r>
    </w:p>
    <w:p w14:paraId="1CE4E07E" w14:textId="77777777" w:rsidR="00BF5BE3" w:rsidRDefault="009C74F0">
      <w:pPr>
        <w:keepNext/>
        <w:spacing w:before="60" w:after="80"/>
        <w:ind w:left="255"/>
      </w:pPr>
      <m:oMathPara>
        <m:oMath>
          <m:r>
            <m:t>2</m:t>
          </m:r>
          <m:sSup>
            <m:e>
              <m:r>
                <m:t>ζ</m:t>
              </m:r>
            </m:e>
            <m:sup>
              <m:r>
                <m:t>3</m:t>
              </m:r>
            </m:sup>
          </m:sSup>
          <m:r>
            <m:t>+3</m:t>
          </m:r>
          <m:r>
            <m:t>ε</m:t>
          </m:r>
          <m:sSup>
            <m:e>
              <m:r>
                <m:t>ζ</m:t>
              </m:r>
            </m:e>
            <m:sup>
              <m:r>
                <m:t>2</m:t>
              </m:r>
            </m:sup>
          </m:sSup>
          <m:r>
            <m:t>−</m:t>
          </m:r>
          <m:f>
            <m:fPr>
              <m:type m:val="bar"/>
            </m:fPr>
            <m:num>
              <m:r>
                <m:t>3</m:t>
              </m:r>
            </m:num>
            <m:den>
              <m:r>
                <m:t>2</m:t>
              </m:r>
            </m:den>
          </m:f>
          <m:r>
            <m:t>ε−1=0</m:t>
          </m:r>
        </m:oMath>
      </m:oMathPara>
    </w:p>
    <w:p w14:paraId="13850D87" w14:textId="77777777" w:rsidR="00BF5BE3" w:rsidRDefault="009C74F0">
      <w:pPr>
        <w:keepNext/>
        <w:spacing w:before="60" w:after="80"/>
        <w:ind w:left="255"/>
      </w:pPr>
      <m:oMathPara>
        <m:oMath>
          <m:r>
            <m:t>H=k</m:t>
          </m:r>
          <m:sSup>
            <m:e>
              <m:r>
                <m:t>L</m:t>
              </m:r>
            </m:e>
            <m:sup>
              <m:r>
                <m:t>2</m:t>
              </m:r>
            </m:sup>
          </m:sSup>
          <m:d>
            <m:dPr>
              <m:sepChr m:val="−"/>
            </m:dPr>
            <m:e>
              <m:sSup>
                <m:e>
                  <m:r>
                    <m:t>ζ</m:t>
                  </m:r>
                </m:e>
                <m:sup>
                  <m:r>
                    <m:t>2</m:t>
                  </m:r>
                </m:sup>
              </m:sSup>
            </m:e>
            <m:e>
              <m:f>
                <m:fPr>
                  <m:type m:val="bar"/>
                </m:fPr>
                <m:num>
                  <m:r>
                    <m:t>1</m:t>
                  </m:r>
                </m:num>
                <m:den>
                  <m:r>
                    <m:t>2</m:t>
                  </m:r>
                </m:den>
              </m:f>
            </m:e>
          </m:d>
        </m:oMath>
      </m:oMathPara>
    </w:p>
    <w:p w14:paraId="7264C004" w14:textId="77777777" w:rsidR="00BF5BE3" w:rsidRDefault="009C74F0">
      <w:pPr>
        <w:keepNext/>
        <w:spacing w:before="60" w:after="80"/>
        <w:ind w:left="255"/>
      </w:pPr>
      <m:oMathPara>
        <m:oMath>
          <m:f>
            <m:fPr>
              <m:type m:val="bar"/>
            </m:fPr>
            <m:num>
              <m:sSub>
                <m:e>
                  <m:r>
                    <m:t>H</m:t>
                  </m:r>
                </m:e>
                <m:sub>
                  <m:r>
                    <m:t>distribuita</m:t>
                  </m:r>
                </m:sub>
              </m:sSub>
            </m:num>
            <m:den>
              <m:sSub>
                <m:e>
                  <m:r>
                    <m:t>H</m:t>
                  </m:r>
                </m:e>
                <m:sub>
                  <m:r>
                    <m:t>Broms</m:t>
                  </m:r>
                </m:sub>
              </m:sSub>
            </m:den>
          </m:f>
          <m:r>
            <m:t>=6</m:t>
          </m:r>
          <m:r>
            <m:t>(1+ε)</m:t>
          </m:r>
          <m:d>
            <m:dPr>
              <m:sepChr m:val="−"/>
            </m:dPr>
            <m:e>
              <m:sSup>
                <m:e>
                  <m:r>
                    <m:t>ζ</m:t>
                  </m:r>
                </m:e>
                <m:sup>
                  <m:r>
                    <m:t>2</m:t>
                  </m:r>
                </m:sup>
              </m:sSup>
            </m:e>
            <m:e>
              <m:f>
                <m:fPr>
                  <m:type m:val="bar"/>
                </m:fPr>
                <m:num>
                  <m:r>
                    <m:t>1</m:t>
                  </m:r>
                </m:num>
                <m:den>
                  <m:r>
                    <m:t>2</m:t>
                  </m:r>
                </m:den>
              </m:f>
            </m:e>
          </m:d>
        </m:oMath>
      </m:oMathPara>
    </w:p>
    <w:p w14:paraId="1E2760B3" w14:textId="77777777" w:rsidR="00BF5BE3" w:rsidRDefault="009C74F0">
      <w:pPr>
        <w:spacing w:after="140"/>
      </w:pPr>
      <w:r>
        <w:t xml:space="preserve">Con </w:t>
      </w:r>
      <m:oMath>
        <m:r>
          <m:t>e=0</m:t>
        </m:r>
      </m:oMath>
      <w:r>
        <w:t xml:space="preserve"> si ha </w:t>
      </w:r>
      <m:oMath>
        <m:r>
          <m:t>ζ=</m:t>
        </m:r>
        <m:sSup>
          <m:e>
            <m:r>
              <m:t>2</m:t>
            </m:r>
          </m:e>
          <m:sup>
            <m:r>
              <m:t>−1/3</m:t>
            </m:r>
          </m:sup>
        </m:sSup>
        <m:r>
          <m:t>=0</m:t>
        </m:r>
        <m:r>
          <m:t>,</m:t>
        </m:r>
        <m:r>
          <m:t>794</m:t>
        </m:r>
      </m:oMath>
      <w:r>
        <w:t xml:space="preserve"> e la capacità è il 78,0 % di quella di Broms; il rapporto scende al crescere dell'eccentricità e tende a 0,586 quando </w:t>
      </w:r>
      <m:oMath>
        <m:f>
          <m:fPr>
            <m:type m:val="lin"/>
          </m:fPr>
          <m:num>
            <m:r>
              <m:t>e</m:t>
            </m:r>
          </m:num>
          <m:den>
            <m:r>
              <m:t>L</m:t>
            </m:r>
          </m:den>
        </m:f>
      </m:oMath>
      <w:r>
        <w:t xml:space="preserve"> tende all'infinito. Nell'intermedio a testa impedita, </w:t>
      </w:r>
      <m:oMath>
        <m:r>
          <m:t>2</m:t>
        </m:r>
        <m:r>
          <m:t>S(</m:t>
        </m:r>
        <m:sSub>
          <m:e>
            <m:r>
              <m:t>z</m:t>
            </m:r>
          </m:e>
          <m:sub>
            <m:r>
              <m:t>r</m:t>
            </m:r>
          </m:sub>
        </m:sSub>
        <m:r>
          <m:t>)=</m:t>
        </m:r>
        <m:sSub>
          <m:e>
            <m:r>
              <m:t>M</m:t>
            </m:r>
          </m:e>
          <m:sub>
            <m:r>
              <m:t>y</m:t>
            </m:r>
          </m:sub>
        </m:sSub>
        <m:r>
          <m:t>+S(L)</m:t>
        </m:r>
      </m:oMath>
      <w:r>
        <w:t xml:space="preserve"> dà </w:t>
      </w:r>
      <m:oMath>
        <m:sSubSup>
          <m:e>
            <m:r>
              <m:t>z</m:t>
            </m:r>
          </m:e>
          <m:sub>
            <m:r>
              <m:t>r</m:t>
            </m:r>
          </m:sub>
          <m:sup>
            <m:r>
              <m:t>3</m:t>
            </m:r>
          </m:sup>
        </m:sSubSup>
        <m:r>
          <m:t>=(3</m:t>
        </m:r>
        <m:sSub>
          <m:e>
            <m:r>
              <m:t>M</m:t>
            </m:r>
          </m:e>
          <m:sub>
            <m:r>
              <m:t>y</m:t>
            </m:r>
          </m:sub>
        </m:sSub>
        <m:r>
          <m:t>/k+</m:t>
        </m:r>
        <m:sSup>
          <m:e>
            <m:r>
              <m:t>L</m:t>
            </m:r>
          </m:e>
          <m:sup>
            <m:r>
              <m:t>3</m:t>
            </m:r>
          </m:sup>
        </m:sSup>
        <m:r>
          <m:t>)/2</m:t>
        </m:r>
      </m:oMath>
      <w:r>
        <w:t xml:space="preserve"> e </w:t>
      </w:r>
      <m:oMath>
        <m:r>
          <m:t>H=k</m:t>
        </m:r>
        <m:r>
          <m:t>(</m:t>
        </m:r>
        <m:sSubSup>
          <m:e>
            <m:r>
              <m:t>z</m:t>
            </m:r>
          </m:e>
          <m:sub>
            <m:r>
              <m:t>r</m:t>
            </m:r>
          </m:sub>
          <m:sup>
            <m:r>
              <m:t>2</m:t>
            </m:r>
          </m:sup>
        </m:sSubSup>
        <m:r>
          <m:t>−</m:t>
        </m:r>
        <m:sSup>
          <m:e>
            <m:r>
              <m:t>L</m:t>
            </m:r>
          </m:e>
          <m:sup>
            <m:r>
              <m:t>2</m:t>
            </m:r>
          </m:sup>
        </m:sSup>
        <m:r>
          <m:t>/2)</m:t>
        </m:r>
      </m:oMath>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F5BE3" w14:paraId="61FEBE1C" w14:textId="77777777">
        <w:trPr>
          <w:cantSplit/>
          <w:tblHeader/>
          <w:jc w:val="center"/>
        </w:trPr>
        <w:tc>
          <w:tcPr>
            <w:tcW w:w="3969" w:type="dxa"/>
            <w:shd w:val="clear" w:color="auto" w:fill="E7E6E6"/>
            <w:tcMar>
              <w:top w:w="90" w:type="dxa"/>
              <w:left w:w="90" w:type="dxa"/>
              <w:bottom w:w="90" w:type="dxa"/>
              <w:right w:w="90" w:type="dxa"/>
            </w:tcMar>
            <w:vAlign w:val="center"/>
          </w:tcPr>
          <w:p w14:paraId="67B5879F" w14:textId="77777777" w:rsidR="00BF5BE3" w:rsidRDefault="009C74F0">
            <w:pPr>
              <w:spacing w:before="20" w:after="20"/>
              <w:jc w:val="left"/>
            </w:pPr>
            <m:oMathPara>
              <m:oMath>
                <m:f>
                  <m:fPr>
                    <m:type m:val="lin"/>
                  </m:fPr>
                  <m:num>
                    <m:r>
                      <m:t>e</m:t>
                    </m:r>
                  </m:num>
                  <m:den>
                    <m:r>
                      <m:t>L</m:t>
                    </m:r>
                  </m:den>
                </m:f>
              </m:oMath>
            </m:oMathPara>
          </w:p>
        </w:tc>
        <w:tc>
          <w:tcPr>
            <w:tcW w:w="1814" w:type="dxa"/>
            <w:shd w:val="clear" w:color="auto" w:fill="E7E6E6"/>
            <w:tcMar>
              <w:top w:w="90" w:type="dxa"/>
              <w:left w:w="90" w:type="dxa"/>
              <w:bottom w:w="90" w:type="dxa"/>
              <w:right w:w="90" w:type="dxa"/>
            </w:tcMar>
            <w:vAlign w:val="center"/>
          </w:tcPr>
          <w:p w14:paraId="3A20BB60" w14:textId="77777777" w:rsidR="00BF5BE3" w:rsidRDefault="009C74F0">
            <w:pPr>
              <w:spacing w:before="20" w:after="20"/>
              <w:jc w:val="center"/>
            </w:pPr>
            <m:oMathPara>
              <m:oMath>
                <m:f>
                  <m:fPr>
                    <m:type m:val="lin"/>
                  </m:fPr>
                  <m:num>
                    <m:sSub>
                      <m:e>
                        <m:r>
                          <m:t>z</m:t>
                        </m:r>
                      </m:e>
                      <m:sub>
                        <m:r>
                          <m:t>r</m:t>
                        </m:r>
                      </m:sub>
                    </m:sSub>
                  </m:num>
                  <m:den>
                    <m:r>
                      <m:t>L</m:t>
                    </m:r>
                  </m:den>
                </m:f>
              </m:oMath>
            </m:oMathPara>
          </w:p>
        </w:tc>
        <w:tc>
          <w:tcPr>
            <w:tcW w:w="1814" w:type="dxa"/>
            <w:shd w:val="clear" w:color="auto" w:fill="E7E6E6"/>
            <w:tcMar>
              <w:top w:w="90" w:type="dxa"/>
              <w:left w:w="90" w:type="dxa"/>
              <w:bottom w:w="90" w:type="dxa"/>
              <w:right w:w="90" w:type="dxa"/>
            </w:tcMar>
            <w:vAlign w:val="center"/>
          </w:tcPr>
          <w:p w14:paraId="14C118D6" w14:textId="77777777" w:rsidR="00BF5BE3" w:rsidRDefault="009C74F0">
            <w:pPr>
              <w:spacing w:before="20" w:after="20"/>
              <w:jc w:val="center"/>
            </w:pPr>
            <w:r>
              <w:rPr>
                <w:b/>
                <w:sz w:val="21"/>
              </w:rPr>
              <w:t>Rapporto</w:t>
            </w:r>
          </w:p>
        </w:tc>
        <w:tc>
          <w:tcPr>
            <w:tcW w:w="2041" w:type="dxa"/>
            <w:shd w:val="clear" w:color="auto" w:fill="E7E6E6"/>
            <w:tcMar>
              <w:top w:w="90" w:type="dxa"/>
              <w:left w:w="90" w:type="dxa"/>
              <w:bottom w:w="90" w:type="dxa"/>
              <w:right w:w="90" w:type="dxa"/>
            </w:tcMar>
            <w:vAlign w:val="center"/>
          </w:tcPr>
          <w:p w14:paraId="4EE27DBE" w14:textId="77777777" w:rsidR="00BF5BE3" w:rsidRDefault="009C74F0">
            <w:pPr>
              <w:spacing w:before="20" w:after="20"/>
              <w:jc w:val="center"/>
            </w:pPr>
            <w:r>
              <w:rPr>
                <w:b/>
                <w:sz w:val="21"/>
              </w:rPr>
              <w:t>Scostamento</w:t>
            </w:r>
          </w:p>
        </w:tc>
      </w:tr>
      <w:tr w:rsidR="00BF5BE3" w14:paraId="715803CB" w14:textId="77777777">
        <w:trPr>
          <w:cantSplit/>
          <w:jc w:val="center"/>
        </w:trPr>
        <w:tc>
          <w:tcPr>
            <w:tcW w:w="3969" w:type="dxa"/>
            <w:tcMar>
              <w:top w:w="90" w:type="dxa"/>
              <w:left w:w="90" w:type="dxa"/>
              <w:bottom w:w="90" w:type="dxa"/>
              <w:right w:w="90" w:type="dxa"/>
            </w:tcMar>
            <w:vAlign w:val="center"/>
          </w:tcPr>
          <w:p w14:paraId="04D01B15" w14:textId="77777777" w:rsidR="00BF5BE3" w:rsidRDefault="009C74F0">
            <w:pPr>
              <w:spacing w:before="20" w:after="20"/>
              <w:jc w:val="left"/>
            </w:pPr>
            <w:r>
              <w:rPr>
                <w:sz w:val="21"/>
              </w:rPr>
              <w:t>0</w:t>
            </w:r>
          </w:p>
        </w:tc>
        <w:tc>
          <w:tcPr>
            <w:tcW w:w="1814" w:type="dxa"/>
            <w:tcMar>
              <w:top w:w="90" w:type="dxa"/>
              <w:left w:w="90" w:type="dxa"/>
              <w:bottom w:w="90" w:type="dxa"/>
              <w:right w:w="90" w:type="dxa"/>
            </w:tcMar>
            <w:vAlign w:val="center"/>
          </w:tcPr>
          <w:p w14:paraId="3EAB9F1D" w14:textId="77777777" w:rsidR="00BF5BE3" w:rsidRDefault="009C74F0">
            <w:pPr>
              <w:spacing w:before="20" w:after="20"/>
              <w:jc w:val="center"/>
            </w:pPr>
            <w:r>
              <w:rPr>
                <w:sz w:val="21"/>
              </w:rPr>
              <w:t>0,794</w:t>
            </w:r>
          </w:p>
        </w:tc>
        <w:tc>
          <w:tcPr>
            <w:tcW w:w="1814" w:type="dxa"/>
            <w:tcMar>
              <w:top w:w="90" w:type="dxa"/>
              <w:left w:w="90" w:type="dxa"/>
              <w:bottom w:w="90" w:type="dxa"/>
              <w:right w:w="90" w:type="dxa"/>
            </w:tcMar>
            <w:vAlign w:val="center"/>
          </w:tcPr>
          <w:p w14:paraId="5903F500" w14:textId="77777777" w:rsidR="00BF5BE3" w:rsidRDefault="009C74F0">
            <w:pPr>
              <w:spacing w:before="20" w:after="20"/>
              <w:jc w:val="center"/>
            </w:pPr>
            <w:r>
              <w:rPr>
                <w:sz w:val="21"/>
              </w:rPr>
              <w:t>0,780</w:t>
            </w:r>
          </w:p>
        </w:tc>
        <w:tc>
          <w:tcPr>
            <w:tcW w:w="2041" w:type="dxa"/>
            <w:tcMar>
              <w:top w:w="90" w:type="dxa"/>
              <w:left w:w="90" w:type="dxa"/>
              <w:bottom w:w="90" w:type="dxa"/>
              <w:right w:w="90" w:type="dxa"/>
            </w:tcMar>
            <w:vAlign w:val="center"/>
          </w:tcPr>
          <w:p w14:paraId="07DAD632" w14:textId="77777777" w:rsidR="00BF5BE3" w:rsidRDefault="009C74F0">
            <w:pPr>
              <w:spacing w:before="20" w:after="20"/>
              <w:jc w:val="center"/>
            </w:pPr>
            <w:r>
              <w:rPr>
                <w:sz w:val="21"/>
              </w:rPr>
              <w:t>−22,0 %</w:t>
            </w:r>
          </w:p>
        </w:tc>
      </w:tr>
      <w:tr w:rsidR="00BF5BE3" w14:paraId="7BF9DDF1" w14:textId="77777777">
        <w:trPr>
          <w:cantSplit/>
          <w:jc w:val="center"/>
        </w:trPr>
        <w:tc>
          <w:tcPr>
            <w:tcW w:w="3969" w:type="dxa"/>
            <w:tcMar>
              <w:top w:w="90" w:type="dxa"/>
              <w:left w:w="90" w:type="dxa"/>
              <w:bottom w:w="90" w:type="dxa"/>
              <w:right w:w="90" w:type="dxa"/>
            </w:tcMar>
            <w:vAlign w:val="center"/>
          </w:tcPr>
          <w:p w14:paraId="58967576" w14:textId="77777777" w:rsidR="00BF5BE3" w:rsidRDefault="009C74F0">
            <w:pPr>
              <w:spacing w:before="20" w:after="20"/>
              <w:jc w:val="left"/>
            </w:pPr>
            <w:r>
              <w:rPr>
                <w:sz w:val="21"/>
              </w:rPr>
              <w:t>0,25</w:t>
            </w:r>
          </w:p>
        </w:tc>
        <w:tc>
          <w:tcPr>
            <w:tcW w:w="1814" w:type="dxa"/>
            <w:tcMar>
              <w:top w:w="90" w:type="dxa"/>
              <w:left w:w="90" w:type="dxa"/>
              <w:bottom w:w="90" w:type="dxa"/>
              <w:right w:w="90" w:type="dxa"/>
            </w:tcMar>
            <w:vAlign w:val="center"/>
          </w:tcPr>
          <w:p w14:paraId="1F250D4E" w14:textId="77777777" w:rsidR="00BF5BE3" w:rsidRDefault="009C74F0">
            <w:pPr>
              <w:spacing w:before="20" w:after="20"/>
              <w:jc w:val="center"/>
            </w:pPr>
            <w:r>
              <w:rPr>
                <w:sz w:val="21"/>
              </w:rPr>
              <w:t>0,774</w:t>
            </w:r>
          </w:p>
        </w:tc>
        <w:tc>
          <w:tcPr>
            <w:tcW w:w="1814" w:type="dxa"/>
            <w:tcMar>
              <w:top w:w="90" w:type="dxa"/>
              <w:left w:w="90" w:type="dxa"/>
              <w:bottom w:w="90" w:type="dxa"/>
              <w:right w:w="90" w:type="dxa"/>
            </w:tcMar>
            <w:vAlign w:val="center"/>
          </w:tcPr>
          <w:p w14:paraId="6B7C3037" w14:textId="77777777" w:rsidR="00BF5BE3" w:rsidRDefault="009C74F0">
            <w:pPr>
              <w:spacing w:before="20" w:after="20"/>
              <w:jc w:val="center"/>
            </w:pPr>
            <w:r>
              <w:rPr>
                <w:sz w:val="21"/>
              </w:rPr>
              <w:t>0,739</w:t>
            </w:r>
          </w:p>
        </w:tc>
        <w:tc>
          <w:tcPr>
            <w:tcW w:w="2041" w:type="dxa"/>
            <w:tcMar>
              <w:top w:w="90" w:type="dxa"/>
              <w:left w:w="90" w:type="dxa"/>
              <w:bottom w:w="90" w:type="dxa"/>
              <w:right w:w="90" w:type="dxa"/>
            </w:tcMar>
            <w:vAlign w:val="center"/>
          </w:tcPr>
          <w:p w14:paraId="1652A7BE" w14:textId="77777777" w:rsidR="00BF5BE3" w:rsidRDefault="009C74F0">
            <w:pPr>
              <w:spacing w:before="20" w:after="20"/>
              <w:jc w:val="center"/>
            </w:pPr>
            <w:r>
              <w:rPr>
                <w:sz w:val="21"/>
              </w:rPr>
              <w:t>−26,1 %</w:t>
            </w:r>
          </w:p>
        </w:tc>
      </w:tr>
      <w:tr w:rsidR="00BF5BE3" w14:paraId="694AB033" w14:textId="77777777">
        <w:trPr>
          <w:cantSplit/>
          <w:jc w:val="center"/>
        </w:trPr>
        <w:tc>
          <w:tcPr>
            <w:tcW w:w="3969" w:type="dxa"/>
            <w:tcMar>
              <w:top w:w="90" w:type="dxa"/>
              <w:left w:w="90" w:type="dxa"/>
              <w:bottom w:w="90" w:type="dxa"/>
              <w:right w:w="90" w:type="dxa"/>
            </w:tcMar>
            <w:vAlign w:val="center"/>
          </w:tcPr>
          <w:p w14:paraId="3BC4500D" w14:textId="77777777" w:rsidR="00BF5BE3" w:rsidRDefault="009C74F0">
            <w:pPr>
              <w:spacing w:before="20" w:after="20"/>
              <w:jc w:val="left"/>
            </w:pPr>
            <w:r>
              <w:rPr>
                <w:sz w:val="21"/>
              </w:rPr>
              <w:t>0,5</w:t>
            </w:r>
          </w:p>
        </w:tc>
        <w:tc>
          <w:tcPr>
            <w:tcW w:w="1814" w:type="dxa"/>
            <w:tcMar>
              <w:top w:w="90" w:type="dxa"/>
              <w:left w:w="90" w:type="dxa"/>
              <w:bottom w:w="90" w:type="dxa"/>
              <w:right w:w="90" w:type="dxa"/>
            </w:tcMar>
            <w:vAlign w:val="center"/>
          </w:tcPr>
          <w:p w14:paraId="753FD2F8" w14:textId="77777777" w:rsidR="00BF5BE3" w:rsidRDefault="009C74F0">
            <w:pPr>
              <w:spacing w:before="20" w:after="20"/>
              <w:jc w:val="center"/>
            </w:pPr>
            <w:r>
              <w:rPr>
                <w:sz w:val="21"/>
              </w:rPr>
              <w:t>0,761</w:t>
            </w:r>
          </w:p>
        </w:tc>
        <w:tc>
          <w:tcPr>
            <w:tcW w:w="1814" w:type="dxa"/>
            <w:tcMar>
              <w:top w:w="90" w:type="dxa"/>
              <w:left w:w="90" w:type="dxa"/>
              <w:bottom w:w="90" w:type="dxa"/>
              <w:right w:w="90" w:type="dxa"/>
            </w:tcMar>
            <w:vAlign w:val="center"/>
          </w:tcPr>
          <w:p w14:paraId="2C8D628A" w14:textId="77777777" w:rsidR="00BF5BE3" w:rsidRDefault="009C74F0">
            <w:pPr>
              <w:spacing w:before="20" w:after="20"/>
              <w:jc w:val="center"/>
            </w:pPr>
            <w:r>
              <w:rPr>
                <w:sz w:val="21"/>
              </w:rPr>
              <w:t>0,712</w:t>
            </w:r>
          </w:p>
        </w:tc>
        <w:tc>
          <w:tcPr>
            <w:tcW w:w="2041" w:type="dxa"/>
            <w:tcMar>
              <w:top w:w="90" w:type="dxa"/>
              <w:left w:w="90" w:type="dxa"/>
              <w:bottom w:w="90" w:type="dxa"/>
              <w:right w:w="90" w:type="dxa"/>
            </w:tcMar>
            <w:vAlign w:val="center"/>
          </w:tcPr>
          <w:p w14:paraId="470A1815" w14:textId="77777777" w:rsidR="00BF5BE3" w:rsidRDefault="009C74F0">
            <w:pPr>
              <w:spacing w:before="20" w:after="20"/>
              <w:jc w:val="center"/>
            </w:pPr>
            <w:r>
              <w:rPr>
                <w:sz w:val="21"/>
              </w:rPr>
              <w:t>−28,8 %</w:t>
            </w:r>
          </w:p>
        </w:tc>
      </w:tr>
      <w:tr w:rsidR="00BF5BE3" w14:paraId="7314952C" w14:textId="77777777">
        <w:trPr>
          <w:cantSplit/>
          <w:jc w:val="center"/>
        </w:trPr>
        <w:tc>
          <w:tcPr>
            <w:tcW w:w="3969" w:type="dxa"/>
            <w:tcMar>
              <w:top w:w="90" w:type="dxa"/>
              <w:left w:w="90" w:type="dxa"/>
              <w:bottom w:w="90" w:type="dxa"/>
              <w:right w:w="90" w:type="dxa"/>
            </w:tcMar>
            <w:vAlign w:val="center"/>
          </w:tcPr>
          <w:p w14:paraId="715674CF" w14:textId="77777777" w:rsidR="00BF5BE3" w:rsidRDefault="009C74F0">
            <w:pPr>
              <w:spacing w:before="20" w:after="20"/>
              <w:jc w:val="left"/>
            </w:pPr>
            <w:r>
              <w:rPr>
                <w:sz w:val="21"/>
              </w:rPr>
              <w:lastRenderedPageBreak/>
              <w:t>1</w:t>
            </w:r>
          </w:p>
        </w:tc>
        <w:tc>
          <w:tcPr>
            <w:tcW w:w="1814" w:type="dxa"/>
            <w:tcMar>
              <w:top w:w="90" w:type="dxa"/>
              <w:left w:w="90" w:type="dxa"/>
              <w:bottom w:w="90" w:type="dxa"/>
              <w:right w:w="90" w:type="dxa"/>
            </w:tcMar>
            <w:vAlign w:val="center"/>
          </w:tcPr>
          <w:p w14:paraId="1CCC12B3" w14:textId="77777777" w:rsidR="00BF5BE3" w:rsidRDefault="009C74F0">
            <w:pPr>
              <w:spacing w:before="20" w:after="20"/>
              <w:jc w:val="center"/>
            </w:pPr>
            <w:r>
              <w:rPr>
                <w:sz w:val="21"/>
              </w:rPr>
              <w:t>0,746</w:t>
            </w:r>
          </w:p>
        </w:tc>
        <w:tc>
          <w:tcPr>
            <w:tcW w:w="1814" w:type="dxa"/>
            <w:tcMar>
              <w:top w:w="90" w:type="dxa"/>
              <w:left w:w="90" w:type="dxa"/>
              <w:bottom w:w="90" w:type="dxa"/>
              <w:right w:w="90" w:type="dxa"/>
            </w:tcMar>
            <w:vAlign w:val="center"/>
          </w:tcPr>
          <w:p w14:paraId="5BF62D46" w14:textId="77777777" w:rsidR="00BF5BE3" w:rsidRDefault="009C74F0">
            <w:pPr>
              <w:spacing w:before="20" w:after="20"/>
              <w:jc w:val="center"/>
            </w:pPr>
            <w:r>
              <w:rPr>
                <w:sz w:val="21"/>
              </w:rPr>
              <w:t>0,679</w:t>
            </w:r>
          </w:p>
        </w:tc>
        <w:tc>
          <w:tcPr>
            <w:tcW w:w="2041" w:type="dxa"/>
            <w:tcMar>
              <w:top w:w="90" w:type="dxa"/>
              <w:left w:w="90" w:type="dxa"/>
              <w:bottom w:w="90" w:type="dxa"/>
              <w:right w:w="90" w:type="dxa"/>
            </w:tcMar>
            <w:vAlign w:val="center"/>
          </w:tcPr>
          <w:p w14:paraId="0E33C4E1" w14:textId="77777777" w:rsidR="00BF5BE3" w:rsidRDefault="009C74F0">
            <w:pPr>
              <w:spacing w:before="20" w:after="20"/>
              <w:jc w:val="center"/>
            </w:pPr>
            <w:r>
              <w:rPr>
                <w:sz w:val="21"/>
              </w:rPr>
              <w:t>−32,2 %</w:t>
            </w:r>
          </w:p>
        </w:tc>
      </w:tr>
      <w:tr w:rsidR="00BF5BE3" w14:paraId="4381235A" w14:textId="77777777">
        <w:trPr>
          <w:cantSplit/>
          <w:jc w:val="center"/>
        </w:trPr>
        <w:tc>
          <w:tcPr>
            <w:tcW w:w="3969" w:type="dxa"/>
            <w:tcMar>
              <w:top w:w="90" w:type="dxa"/>
              <w:left w:w="90" w:type="dxa"/>
              <w:bottom w:w="90" w:type="dxa"/>
              <w:right w:w="90" w:type="dxa"/>
            </w:tcMar>
            <w:vAlign w:val="center"/>
          </w:tcPr>
          <w:p w14:paraId="77ABA3FB" w14:textId="77777777" w:rsidR="00BF5BE3" w:rsidRDefault="009C74F0">
            <w:pPr>
              <w:spacing w:before="20" w:after="20"/>
              <w:jc w:val="left"/>
            </w:pPr>
            <w:r>
              <w:rPr>
                <w:sz w:val="21"/>
              </w:rPr>
              <w:t>2</w:t>
            </w:r>
          </w:p>
        </w:tc>
        <w:tc>
          <w:tcPr>
            <w:tcW w:w="1814" w:type="dxa"/>
            <w:tcMar>
              <w:top w:w="90" w:type="dxa"/>
              <w:left w:w="90" w:type="dxa"/>
              <w:bottom w:w="90" w:type="dxa"/>
              <w:right w:w="90" w:type="dxa"/>
            </w:tcMar>
            <w:vAlign w:val="center"/>
          </w:tcPr>
          <w:p w14:paraId="0EBEBCB6" w14:textId="77777777" w:rsidR="00BF5BE3" w:rsidRDefault="009C74F0">
            <w:pPr>
              <w:spacing w:before="20" w:after="20"/>
              <w:jc w:val="center"/>
            </w:pPr>
            <w:r>
              <w:rPr>
                <w:sz w:val="21"/>
              </w:rPr>
              <w:t>0,732</w:t>
            </w:r>
          </w:p>
        </w:tc>
        <w:tc>
          <w:tcPr>
            <w:tcW w:w="1814" w:type="dxa"/>
            <w:tcMar>
              <w:top w:w="90" w:type="dxa"/>
              <w:left w:w="90" w:type="dxa"/>
              <w:bottom w:w="90" w:type="dxa"/>
              <w:right w:w="90" w:type="dxa"/>
            </w:tcMar>
            <w:vAlign w:val="center"/>
          </w:tcPr>
          <w:p w14:paraId="465A5494" w14:textId="77777777" w:rsidR="00BF5BE3" w:rsidRDefault="009C74F0">
            <w:pPr>
              <w:spacing w:before="20" w:after="20"/>
              <w:jc w:val="center"/>
            </w:pPr>
            <w:r>
              <w:rPr>
                <w:sz w:val="21"/>
              </w:rPr>
              <w:t>0,646</w:t>
            </w:r>
          </w:p>
        </w:tc>
        <w:tc>
          <w:tcPr>
            <w:tcW w:w="2041" w:type="dxa"/>
            <w:tcMar>
              <w:top w:w="90" w:type="dxa"/>
              <w:left w:w="90" w:type="dxa"/>
              <w:bottom w:w="90" w:type="dxa"/>
              <w:right w:w="90" w:type="dxa"/>
            </w:tcMar>
            <w:vAlign w:val="center"/>
          </w:tcPr>
          <w:p w14:paraId="126B9007" w14:textId="77777777" w:rsidR="00BF5BE3" w:rsidRDefault="009C74F0">
            <w:pPr>
              <w:spacing w:before="20" w:after="20"/>
              <w:jc w:val="center"/>
            </w:pPr>
            <w:r>
              <w:rPr>
                <w:sz w:val="21"/>
              </w:rPr>
              <w:t>−35,4 %</w:t>
            </w:r>
          </w:p>
        </w:tc>
      </w:tr>
      <w:tr w:rsidR="00BF5BE3" w14:paraId="4310E37F" w14:textId="77777777">
        <w:trPr>
          <w:cantSplit/>
          <w:jc w:val="center"/>
        </w:trPr>
        <w:tc>
          <w:tcPr>
            <w:tcW w:w="3969" w:type="dxa"/>
            <w:tcMar>
              <w:top w:w="90" w:type="dxa"/>
              <w:left w:w="90" w:type="dxa"/>
              <w:bottom w:w="90" w:type="dxa"/>
              <w:right w:w="90" w:type="dxa"/>
            </w:tcMar>
            <w:vAlign w:val="center"/>
          </w:tcPr>
          <w:p w14:paraId="4C36001F" w14:textId="77777777" w:rsidR="00BF5BE3" w:rsidRDefault="009C74F0">
            <w:pPr>
              <w:spacing w:before="20" w:after="20"/>
              <w:jc w:val="left"/>
            </w:pPr>
            <w:r>
              <w:rPr>
                <w:sz w:val="21"/>
              </w:rPr>
              <w:t>→ ∞</w:t>
            </w:r>
          </w:p>
        </w:tc>
        <w:tc>
          <w:tcPr>
            <w:tcW w:w="1814" w:type="dxa"/>
            <w:tcMar>
              <w:top w:w="90" w:type="dxa"/>
              <w:left w:w="90" w:type="dxa"/>
              <w:bottom w:w="90" w:type="dxa"/>
              <w:right w:w="90" w:type="dxa"/>
            </w:tcMar>
            <w:vAlign w:val="center"/>
          </w:tcPr>
          <w:p w14:paraId="4EAF8997" w14:textId="77777777" w:rsidR="00BF5BE3" w:rsidRDefault="009C74F0">
            <w:pPr>
              <w:spacing w:before="20" w:after="20"/>
              <w:jc w:val="center"/>
            </w:pPr>
            <w:r>
              <w:rPr>
                <w:sz w:val="21"/>
              </w:rPr>
              <w:t>0,707</w:t>
            </w:r>
          </w:p>
        </w:tc>
        <w:tc>
          <w:tcPr>
            <w:tcW w:w="1814" w:type="dxa"/>
            <w:tcMar>
              <w:top w:w="90" w:type="dxa"/>
              <w:left w:w="90" w:type="dxa"/>
              <w:bottom w:w="90" w:type="dxa"/>
              <w:right w:w="90" w:type="dxa"/>
            </w:tcMar>
            <w:vAlign w:val="center"/>
          </w:tcPr>
          <w:p w14:paraId="3F3E4803" w14:textId="77777777" w:rsidR="00BF5BE3" w:rsidRDefault="009C74F0">
            <w:pPr>
              <w:spacing w:before="20" w:after="20"/>
              <w:jc w:val="center"/>
            </w:pPr>
            <w:r>
              <w:rPr>
                <w:sz w:val="21"/>
              </w:rPr>
              <w:t>0,586</w:t>
            </w:r>
          </w:p>
        </w:tc>
        <w:tc>
          <w:tcPr>
            <w:tcW w:w="2041" w:type="dxa"/>
            <w:tcMar>
              <w:top w:w="90" w:type="dxa"/>
              <w:left w:w="90" w:type="dxa"/>
              <w:bottom w:w="90" w:type="dxa"/>
              <w:right w:w="90" w:type="dxa"/>
            </w:tcMar>
            <w:vAlign w:val="center"/>
          </w:tcPr>
          <w:p w14:paraId="535D72FB" w14:textId="77777777" w:rsidR="00BF5BE3" w:rsidRDefault="009C74F0">
            <w:pPr>
              <w:spacing w:before="20" w:after="20"/>
              <w:jc w:val="center"/>
            </w:pPr>
            <w:r>
              <w:rPr>
                <w:sz w:val="21"/>
              </w:rPr>
              <w:t>−41,4 %</w:t>
            </w:r>
          </w:p>
        </w:tc>
      </w:tr>
    </w:tbl>
    <w:p w14:paraId="79F45095" w14:textId="77777777" w:rsidR="00BF5BE3" w:rsidRDefault="00BF5BE3"/>
    <w:p w14:paraId="2CC44EFA" w14:textId="77777777" w:rsidR="00BF5BE3" w:rsidRDefault="009C74F0">
      <w:pPr>
        <w:spacing w:after="140"/>
      </w:pPr>
      <w:r>
        <w:t>La differenza misura l'effetto dell'ipotesi di chiusura. La forza concentrata di Broms agisce al piede, con il braccio massimo rispetto al centro di rotazione; la reazione rovesciata distribuita ha la risultante più in alto e, a parità di momento da equilibrare, consente una forza in testa minore. Broms confrontò le sue soluzioni con i risultati di prove disponibili; il modello distribuito, invece, non ha una validazione sperimentale indipendente. Lo scostamento va letto come sensibilità del risultato all'i</w:t>
      </w:r>
      <w:r>
        <w:t>potesi di chiusura, non come correzione di un errore della formula classica. Una chiusura con reazioni opposte distribuite per i pali rigidi corti nei terreni granulari è discussa anche da Wood (2021).</w:t>
      </w:r>
    </w:p>
    <w:p w14:paraId="0216A790" w14:textId="77777777" w:rsidR="00BF5BE3" w:rsidRDefault="009C74F0">
      <w:pPr>
        <w:keepNext/>
        <w:spacing w:after="140"/>
      </w:pPr>
      <w:r>
        <w:rPr>
          <w:noProof/>
        </w:rPr>
        <w:drawing>
          <wp:inline distT="0" distB="0" distL="0" distR="0" wp14:anchorId="3C6E51EE" wp14:editId="6F49F1DB">
            <wp:extent cx="6120000" cy="3536000"/>
            <wp:effectExtent l="0" t="0" r="0" b="0"/>
            <wp:docPr id="3" name="Picture 3" descr="Rapporto fra la capacità con chiusura distribuita e quella di Broms per il palo corto a testa libera in terreno granulare omogeneo, in funzione di e/L. La curva è la soluzione della cubica; i punti sono i risultati della libreria per D = 0,6 m, L = 4 m, φ′ = 30°, γ = 18 kN/m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o-stratificato-rapporto.png"/>
                    <pic:cNvPicPr/>
                  </pic:nvPicPr>
                  <pic:blipFill>
                    <a:blip r:embed="rId25"/>
                    <a:stretch>
                      <a:fillRect/>
                    </a:stretch>
                  </pic:blipFill>
                  <pic:spPr>
                    <a:xfrm>
                      <a:off x="0" y="0"/>
                      <a:ext cx="6120000" cy="3536000"/>
                    </a:xfrm>
                    <a:prstGeom prst="rect">
                      <a:avLst/>
                    </a:prstGeom>
                  </pic:spPr>
                </pic:pic>
              </a:graphicData>
            </a:graphic>
          </wp:inline>
        </w:drawing>
      </w:r>
    </w:p>
    <w:p w14:paraId="3A26F184" w14:textId="77777777" w:rsidR="00BF5BE3" w:rsidRDefault="009C74F0">
      <w:pPr>
        <w:pStyle w:val="Didascalia"/>
      </w:pPr>
      <w:r>
        <w:t>Rapporto fra la capacità con chiusura distribuita e quella di Broms per il palo corto a testa libera in terreno granulare omogeneo, in funzione di e/L. La curva è la soluzione della cubica; i punti sono i risultati della libreria per D = 0,6 m, L = 4 m, φ′ = 30°, γ = 18 kN/m³.</w:t>
      </w:r>
    </w:p>
    <w:p w14:paraId="030C2342" w14:textId="77777777" w:rsidR="00BF5BE3" w:rsidRDefault="009C74F0">
      <w:pPr>
        <w:pStyle w:val="Titolo1"/>
        <w:keepNext/>
        <w:spacing w:after="140"/>
      </w:pPr>
      <w:bookmarkStart w:id="14" w:name="_Toc244128993"/>
      <w:r>
        <w:t>Terreno stratificato: esempio passo per passo</w:t>
      </w:r>
      <w:bookmarkEnd w:id="14"/>
    </w:p>
    <w:p w14:paraId="03B15E57" w14:textId="77777777" w:rsidR="00BF5BE3" w:rsidRDefault="009C74F0">
      <w:pPr>
        <w:spacing w:after="140"/>
      </w:pPr>
      <w:r>
        <w:t xml:space="preserve">Il profilo è quello della figura 1: argilla con </w:t>
      </w:r>
      <m:oMath>
        <m:sSub>
          <m:e>
            <m:r>
              <m:t>c</m:t>
            </m:r>
          </m:e>
          <m:sub>
            <m:r>
              <m:t>u</m:t>
            </m:r>
          </m:sub>
        </m:sSub>
        <m:r>
          <m:t>=40</m:t>
        </m:r>
      </m:oMath>
      <w:r>
        <w:t xml:space="preserve"> kPa e </w:t>
      </w:r>
      <m:oMath>
        <m:r>
          <m:t>γ=18</m:t>
        </m:r>
      </m:oMath>
      <w:r>
        <w:t xml:space="preserve"> kN/m³ fino a 2 m, poi sabbia con </w:t>
      </w:r>
      <m:oMath>
        <m:sSup>
          <m:e>
            <m:r>
              <m:t>φ</m:t>
            </m:r>
          </m:e>
          <m:sup>
            <m:r>
              <m:t>′</m:t>
            </m:r>
          </m:sup>
        </m:sSup>
        <m:r>
          <m:t>=32°</m:t>
        </m:r>
      </m:oMath>
      <w:r>
        <w:t xml:space="preserve">, </w:t>
      </w:r>
      <m:oMath>
        <m:r>
          <m:t>γ=19</m:t>
        </m:r>
      </m:oMath>
      <w:r>
        <w:t xml:space="preserve"> kN/m³ e </w:t>
      </w:r>
      <m:oMath>
        <m:sSub>
          <m:e>
            <m:r>
              <m:t>γ</m:t>
            </m:r>
          </m:e>
          <m:sub>
            <m:r>
              <m:t>sat</m:t>
            </m:r>
          </m:sub>
        </m:sSub>
        <m:r>
          <m:t>=20</m:t>
        </m:r>
        <m:r>
          <m:t>,</m:t>
        </m:r>
        <m:r>
          <m:t>5</m:t>
        </m:r>
      </m:oMath>
      <w:r>
        <w:t xml:space="preserve"> kN/m³, falda a 3 m, </w:t>
      </w:r>
      <m:oMath>
        <m:sSub>
          <m:e>
            <m:r>
              <m:t>γ</m:t>
            </m:r>
          </m:e>
          <m:sub>
            <m:r>
              <m:t>w</m:t>
            </m:r>
          </m:sub>
        </m:sSub>
        <m:r>
          <m:t>=9</m:t>
        </m:r>
        <m:r>
          <m:t>,</m:t>
        </m:r>
        <m:r>
          <m:t>81</m:t>
        </m:r>
      </m:oMath>
      <w:r>
        <w:t xml:space="preserve"> kN/m³. Il palo ha </w:t>
      </w:r>
      <m:oMath>
        <m:r>
          <m:t>D=0</m:t>
        </m:r>
        <m:r>
          <m:t>,</m:t>
        </m:r>
        <m:r>
          <m:t>8</m:t>
        </m:r>
      </m:oMath>
      <w:r>
        <w:t xml:space="preserve"> m, </w:t>
      </w:r>
      <m:oMath>
        <m:r>
          <m:t>L=5</m:t>
        </m:r>
      </m:oMath>
      <w:r>
        <w:t xml:space="preserve"> m, testa libera al piano campagna ed eccentricità </w:t>
      </w:r>
      <m:oMath>
        <m:r>
          <m:t>e=0</m:t>
        </m:r>
        <m:r>
          <m:t>,</m:t>
        </m:r>
        <m:r>
          <m:t>5</m:t>
        </m:r>
      </m:oMath>
      <w:r>
        <w:t xml:space="preserve"> m; </w:t>
      </w:r>
      <m:oMath>
        <m:sSub>
          <m:e>
            <m:r>
              <m:t>M</m:t>
            </m:r>
          </m:e>
          <m:sub>
            <m:r>
              <m:t>y</m:t>
            </m:r>
          </m:sub>
        </m:sSub>
      </m:oMath>
      <w:r>
        <w:t xml:space="preserve"> è abbastanza grande da escludere la cerniera.</w:t>
      </w:r>
    </w:p>
    <w:p w14:paraId="467CEE66" w14:textId="77777777" w:rsidR="00BF5BE3" w:rsidRDefault="009C74F0">
      <w:pPr>
        <w:spacing w:after="140"/>
      </w:pPr>
      <w:r>
        <w:t xml:space="preserve">Con </w:t>
      </w:r>
      <m:oMath>
        <m:sSub>
          <m:e>
            <m:r>
              <m:t>K</m:t>
            </m:r>
          </m:e>
          <m:sub>
            <m:r>
              <m:t>p</m:t>
            </m:r>
          </m:sub>
        </m:sSub>
        <m:r>
          <m:t>=3</m:t>
        </m:r>
        <m:r>
          <m:t>,</m:t>
        </m:r>
        <m:r>
          <m:t>2546</m:t>
        </m:r>
      </m:oMath>
      <w:r>
        <w:t xml:space="preserve"> il diagramma limite ha quattro tratti: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06"/>
        <w:gridCol w:w="1606"/>
        <w:gridCol w:w="1606"/>
        <w:gridCol w:w="1606"/>
        <w:gridCol w:w="1606"/>
        <w:gridCol w:w="1606"/>
      </w:tblGrid>
      <w:tr w:rsidR="00BF5BE3" w14:paraId="295AC6D4" w14:textId="77777777">
        <w:trPr>
          <w:cantSplit/>
          <w:tblHeader/>
          <w:jc w:val="center"/>
        </w:trPr>
        <w:tc>
          <w:tcPr>
            <w:tcW w:w="1606" w:type="dxa"/>
            <w:shd w:val="clear" w:color="auto" w:fill="E7E6E6"/>
            <w:tcMar>
              <w:top w:w="90" w:type="dxa"/>
              <w:left w:w="90" w:type="dxa"/>
              <w:bottom w:w="90" w:type="dxa"/>
              <w:right w:w="90" w:type="dxa"/>
            </w:tcMar>
            <w:vAlign w:val="center"/>
          </w:tcPr>
          <w:p w14:paraId="41D291C4" w14:textId="77777777" w:rsidR="00BF5BE3" w:rsidRDefault="009C74F0">
            <w:pPr>
              <w:spacing w:before="20" w:after="20"/>
              <w:jc w:val="left"/>
            </w:pPr>
            <w:r>
              <w:rPr>
                <w:b/>
                <w:sz w:val="21"/>
              </w:rPr>
              <w:t>Tratto [m]</w:t>
            </w:r>
          </w:p>
        </w:tc>
        <w:tc>
          <w:tcPr>
            <w:tcW w:w="1606" w:type="dxa"/>
            <w:shd w:val="clear" w:color="auto" w:fill="E7E6E6"/>
            <w:tcMar>
              <w:top w:w="90" w:type="dxa"/>
              <w:left w:w="90" w:type="dxa"/>
              <w:bottom w:w="90" w:type="dxa"/>
              <w:right w:w="90" w:type="dxa"/>
            </w:tcMar>
            <w:vAlign w:val="center"/>
          </w:tcPr>
          <w:p w14:paraId="462EEB23" w14:textId="77777777" w:rsidR="00BF5BE3" w:rsidRDefault="009C74F0">
            <w:pPr>
              <w:spacing w:before="20" w:after="20"/>
              <w:jc w:val="center"/>
            </w:pPr>
            <w:r>
              <w:rPr>
                <w:b/>
                <w:sz w:val="21"/>
              </w:rPr>
              <w:t>Legge</w:t>
            </w:r>
          </w:p>
        </w:tc>
        <w:tc>
          <w:tcPr>
            <w:tcW w:w="1606" w:type="dxa"/>
            <w:shd w:val="clear" w:color="auto" w:fill="E7E6E6"/>
            <w:tcMar>
              <w:top w:w="90" w:type="dxa"/>
              <w:left w:w="90" w:type="dxa"/>
              <w:bottom w:w="90" w:type="dxa"/>
              <w:right w:w="90" w:type="dxa"/>
            </w:tcMar>
            <w:vAlign w:val="center"/>
          </w:tcPr>
          <w:p w14:paraId="10FF7CE1" w14:textId="77777777" w:rsidR="00BF5BE3" w:rsidRDefault="009C74F0">
            <w:pPr>
              <w:spacing w:before="20" w:after="20"/>
              <w:jc w:val="center"/>
            </w:pPr>
            <m:oMath>
              <m:sSub>
                <m:e>
                  <m:r>
                    <m:t>p</m:t>
                  </m:r>
                </m:e>
                <m:sub>
                  <m:r>
                    <m:t>0</m:t>
                  </m:r>
                </m:sub>
              </m:sSub>
            </m:oMath>
            <w:r>
              <w:rPr>
                <w:b/>
                <w:sz w:val="21"/>
              </w:rPr>
              <w:t xml:space="preserve"> [kN/m]</w:t>
            </w:r>
          </w:p>
        </w:tc>
        <w:tc>
          <w:tcPr>
            <w:tcW w:w="1606" w:type="dxa"/>
            <w:shd w:val="clear" w:color="auto" w:fill="E7E6E6"/>
            <w:tcMar>
              <w:top w:w="90" w:type="dxa"/>
              <w:left w:w="90" w:type="dxa"/>
              <w:bottom w:w="90" w:type="dxa"/>
              <w:right w:w="90" w:type="dxa"/>
            </w:tcMar>
            <w:vAlign w:val="center"/>
          </w:tcPr>
          <w:p w14:paraId="34666B14" w14:textId="77777777" w:rsidR="00BF5BE3" w:rsidRDefault="009C74F0">
            <w:pPr>
              <w:spacing w:before="20" w:after="20"/>
              <w:jc w:val="center"/>
            </w:pPr>
            <m:oMath>
              <m:r>
                <m:t>k</m:t>
              </m:r>
            </m:oMath>
            <w:r>
              <w:rPr>
                <w:b/>
                <w:sz w:val="21"/>
              </w:rPr>
              <w:t xml:space="preserve"> [kN/m²]</w:t>
            </w:r>
          </w:p>
        </w:tc>
        <w:tc>
          <w:tcPr>
            <w:tcW w:w="1606" w:type="dxa"/>
            <w:shd w:val="clear" w:color="auto" w:fill="E7E6E6"/>
            <w:tcMar>
              <w:top w:w="90" w:type="dxa"/>
              <w:left w:w="90" w:type="dxa"/>
              <w:bottom w:w="90" w:type="dxa"/>
              <w:right w:w="90" w:type="dxa"/>
            </w:tcMar>
            <w:vAlign w:val="center"/>
          </w:tcPr>
          <w:p w14:paraId="58269F9A" w14:textId="77777777" w:rsidR="00BF5BE3" w:rsidRDefault="009C74F0">
            <w:pPr>
              <w:spacing w:before="20" w:after="20"/>
              <w:jc w:val="left"/>
            </w:pPr>
            <m:oMath>
              <m:r>
                <m:t>Q</m:t>
              </m:r>
            </m:oMath>
            <w:r>
              <w:rPr>
                <w:b/>
                <w:sz w:val="21"/>
              </w:rPr>
              <w:t xml:space="preserve"> a fine tratto [kN]</w:t>
            </w:r>
          </w:p>
        </w:tc>
        <w:tc>
          <w:tcPr>
            <w:tcW w:w="1606" w:type="dxa"/>
            <w:shd w:val="clear" w:color="auto" w:fill="E7E6E6"/>
            <w:tcMar>
              <w:top w:w="90" w:type="dxa"/>
              <w:left w:w="90" w:type="dxa"/>
              <w:bottom w:w="90" w:type="dxa"/>
              <w:right w:w="90" w:type="dxa"/>
            </w:tcMar>
            <w:vAlign w:val="center"/>
          </w:tcPr>
          <w:p w14:paraId="5CC5BFC5" w14:textId="77777777" w:rsidR="00BF5BE3" w:rsidRDefault="009C74F0">
            <w:pPr>
              <w:spacing w:before="20" w:after="20"/>
              <w:jc w:val="left"/>
            </w:pPr>
            <m:oMath>
              <m:r>
                <m:t>S</m:t>
              </m:r>
            </m:oMath>
            <w:r>
              <w:rPr>
                <w:b/>
                <w:sz w:val="21"/>
              </w:rPr>
              <w:t xml:space="preserve"> a fine tratto [kNm]</w:t>
            </w:r>
          </w:p>
        </w:tc>
      </w:tr>
      <w:tr w:rsidR="00BF5BE3" w14:paraId="4589E62E" w14:textId="77777777">
        <w:trPr>
          <w:cantSplit/>
          <w:jc w:val="center"/>
        </w:trPr>
        <w:tc>
          <w:tcPr>
            <w:tcW w:w="1606" w:type="dxa"/>
            <w:tcMar>
              <w:top w:w="90" w:type="dxa"/>
              <w:left w:w="90" w:type="dxa"/>
              <w:bottom w:w="90" w:type="dxa"/>
              <w:right w:w="90" w:type="dxa"/>
            </w:tcMar>
            <w:vAlign w:val="center"/>
          </w:tcPr>
          <w:p w14:paraId="1A8A79D3" w14:textId="77777777" w:rsidR="00BF5BE3" w:rsidRDefault="009C74F0">
            <w:pPr>
              <w:spacing w:before="20" w:after="20"/>
              <w:jc w:val="left"/>
            </w:pPr>
            <w:r>
              <w:rPr>
                <w:sz w:val="21"/>
              </w:rPr>
              <w:t>0–1,2</w:t>
            </w:r>
          </w:p>
        </w:tc>
        <w:tc>
          <w:tcPr>
            <w:tcW w:w="1606" w:type="dxa"/>
            <w:tcMar>
              <w:top w:w="90" w:type="dxa"/>
              <w:left w:w="90" w:type="dxa"/>
              <w:bottom w:w="90" w:type="dxa"/>
              <w:right w:w="90" w:type="dxa"/>
            </w:tcMar>
            <w:vAlign w:val="center"/>
          </w:tcPr>
          <w:p w14:paraId="4D706014" w14:textId="77777777" w:rsidR="00BF5BE3" w:rsidRDefault="009C74F0">
            <w:pPr>
              <w:spacing w:before="20" w:after="20"/>
              <w:jc w:val="left"/>
            </w:pPr>
            <w:r>
              <w:rPr>
                <w:sz w:val="21"/>
              </w:rPr>
              <w:t>argilla entro 1,5 D</w:t>
            </w:r>
          </w:p>
        </w:tc>
        <w:tc>
          <w:tcPr>
            <w:tcW w:w="1606" w:type="dxa"/>
            <w:tcMar>
              <w:top w:w="90" w:type="dxa"/>
              <w:left w:w="90" w:type="dxa"/>
              <w:bottom w:w="90" w:type="dxa"/>
              <w:right w:w="90" w:type="dxa"/>
            </w:tcMar>
            <w:vAlign w:val="center"/>
          </w:tcPr>
          <w:p w14:paraId="6B22C398" w14:textId="77777777" w:rsidR="00BF5BE3" w:rsidRDefault="009C74F0">
            <w:pPr>
              <w:spacing w:before="20" w:after="20"/>
              <w:jc w:val="center"/>
            </w:pPr>
            <w:r>
              <w:rPr>
                <w:sz w:val="21"/>
              </w:rPr>
              <w:t>0</w:t>
            </w:r>
          </w:p>
        </w:tc>
        <w:tc>
          <w:tcPr>
            <w:tcW w:w="1606" w:type="dxa"/>
            <w:tcMar>
              <w:top w:w="90" w:type="dxa"/>
              <w:left w:w="90" w:type="dxa"/>
              <w:bottom w:w="90" w:type="dxa"/>
              <w:right w:w="90" w:type="dxa"/>
            </w:tcMar>
            <w:vAlign w:val="center"/>
          </w:tcPr>
          <w:p w14:paraId="2FB68060" w14:textId="77777777" w:rsidR="00BF5BE3" w:rsidRDefault="009C74F0">
            <w:pPr>
              <w:spacing w:before="20" w:after="20"/>
              <w:jc w:val="center"/>
            </w:pPr>
            <w:r>
              <w:rPr>
                <w:sz w:val="21"/>
              </w:rPr>
              <w:t>0</w:t>
            </w:r>
          </w:p>
        </w:tc>
        <w:tc>
          <w:tcPr>
            <w:tcW w:w="1606" w:type="dxa"/>
            <w:tcMar>
              <w:top w:w="90" w:type="dxa"/>
              <w:left w:w="90" w:type="dxa"/>
              <w:bottom w:w="90" w:type="dxa"/>
              <w:right w:w="90" w:type="dxa"/>
            </w:tcMar>
            <w:vAlign w:val="center"/>
          </w:tcPr>
          <w:p w14:paraId="0767BAEB" w14:textId="77777777" w:rsidR="00BF5BE3" w:rsidRDefault="009C74F0">
            <w:pPr>
              <w:spacing w:before="20" w:after="20"/>
              <w:jc w:val="center"/>
            </w:pPr>
            <w:r>
              <w:rPr>
                <w:sz w:val="21"/>
              </w:rPr>
              <w:t>0</w:t>
            </w:r>
          </w:p>
        </w:tc>
        <w:tc>
          <w:tcPr>
            <w:tcW w:w="1606" w:type="dxa"/>
            <w:tcMar>
              <w:top w:w="90" w:type="dxa"/>
              <w:left w:w="90" w:type="dxa"/>
              <w:bottom w:w="90" w:type="dxa"/>
              <w:right w:w="90" w:type="dxa"/>
            </w:tcMar>
            <w:vAlign w:val="center"/>
          </w:tcPr>
          <w:p w14:paraId="317A8D42" w14:textId="77777777" w:rsidR="00BF5BE3" w:rsidRDefault="009C74F0">
            <w:pPr>
              <w:spacing w:before="20" w:after="20"/>
              <w:jc w:val="center"/>
            </w:pPr>
            <w:r>
              <w:rPr>
                <w:sz w:val="21"/>
              </w:rPr>
              <w:t>0</w:t>
            </w:r>
          </w:p>
        </w:tc>
      </w:tr>
      <w:tr w:rsidR="00BF5BE3" w14:paraId="6B53F69E" w14:textId="77777777">
        <w:trPr>
          <w:cantSplit/>
          <w:jc w:val="center"/>
        </w:trPr>
        <w:tc>
          <w:tcPr>
            <w:tcW w:w="1606" w:type="dxa"/>
            <w:tcMar>
              <w:top w:w="90" w:type="dxa"/>
              <w:left w:w="90" w:type="dxa"/>
              <w:bottom w:w="90" w:type="dxa"/>
              <w:right w:w="90" w:type="dxa"/>
            </w:tcMar>
            <w:vAlign w:val="center"/>
          </w:tcPr>
          <w:p w14:paraId="56505E4F" w14:textId="77777777" w:rsidR="00BF5BE3" w:rsidRDefault="009C74F0">
            <w:pPr>
              <w:spacing w:before="20" w:after="20"/>
              <w:jc w:val="left"/>
            </w:pPr>
            <w:r>
              <w:rPr>
                <w:sz w:val="21"/>
              </w:rPr>
              <w:t>1,2–2</w:t>
            </w:r>
          </w:p>
        </w:tc>
        <w:tc>
          <w:tcPr>
            <w:tcW w:w="1606" w:type="dxa"/>
            <w:tcMar>
              <w:top w:w="90" w:type="dxa"/>
              <w:left w:w="90" w:type="dxa"/>
              <w:bottom w:w="90" w:type="dxa"/>
              <w:right w:w="90" w:type="dxa"/>
            </w:tcMar>
            <w:vAlign w:val="center"/>
          </w:tcPr>
          <w:p w14:paraId="643ED03E" w14:textId="77777777" w:rsidR="00BF5BE3" w:rsidRDefault="009C74F0">
            <w:pPr>
              <w:spacing w:before="20" w:after="20"/>
              <w:jc w:val="center"/>
            </w:pPr>
            <m:oMathPara>
              <m:oMath>
                <m:r>
                  <m:t>9</m:t>
                </m:r>
                <m:sSub>
                  <m:e>
                    <m:r>
                      <m:t>c</m:t>
                    </m:r>
                  </m:e>
                  <m:sub>
                    <m:r>
                      <m:t>u</m:t>
                    </m:r>
                  </m:sub>
                </m:sSub>
                <m:r>
                  <m:t>D</m:t>
                </m:r>
              </m:oMath>
            </m:oMathPara>
          </w:p>
        </w:tc>
        <w:tc>
          <w:tcPr>
            <w:tcW w:w="1606" w:type="dxa"/>
            <w:tcMar>
              <w:top w:w="90" w:type="dxa"/>
              <w:left w:w="90" w:type="dxa"/>
              <w:bottom w:w="90" w:type="dxa"/>
              <w:right w:w="90" w:type="dxa"/>
            </w:tcMar>
            <w:vAlign w:val="center"/>
          </w:tcPr>
          <w:p w14:paraId="58C7C8AB" w14:textId="77777777" w:rsidR="00BF5BE3" w:rsidRDefault="009C74F0">
            <w:pPr>
              <w:spacing w:before="20" w:after="20"/>
              <w:jc w:val="center"/>
            </w:pPr>
            <w:r>
              <w:rPr>
                <w:sz w:val="21"/>
              </w:rPr>
              <w:t>288,0</w:t>
            </w:r>
          </w:p>
        </w:tc>
        <w:tc>
          <w:tcPr>
            <w:tcW w:w="1606" w:type="dxa"/>
            <w:tcMar>
              <w:top w:w="90" w:type="dxa"/>
              <w:left w:w="90" w:type="dxa"/>
              <w:bottom w:w="90" w:type="dxa"/>
              <w:right w:w="90" w:type="dxa"/>
            </w:tcMar>
            <w:vAlign w:val="center"/>
          </w:tcPr>
          <w:p w14:paraId="036A226A" w14:textId="77777777" w:rsidR="00BF5BE3" w:rsidRDefault="009C74F0">
            <w:pPr>
              <w:spacing w:before="20" w:after="20"/>
              <w:jc w:val="center"/>
            </w:pPr>
            <w:r>
              <w:rPr>
                <w:sz w:val="21"/>
              </w:rPr>
              <w:t>0</w:t>
            </w:r>
          </w:p>
        </w:tc>
        <w:tc>
          <w:tcPr>
            <w:tcW w:w="1606" w:type="dxa"/>
            <w:tcMar>
              <w:top w:w="90" w:type="dxa"/>
              <w:left w:w="90" w:type="dxa"/>
              <w:bottom w:w="90" w:type="dxa"/>
              <w:right w:w="90" w:type="dxa"/>
            </w:tcMar>
            <w:vAlign w:val="center"/>
          </w:tcPr>
          <w:p w14:paraId="19B6EB44" w14:textId="77777777" w:rsidR="00BF5BE3" w:rsidRDefault="009C74F0">
            <w:pPr>
              <w:spacing w:before="20" w:after="20"/>
              <w:jc w:val="center"/>
            </w:pPr>
            <w:r>
              <w:rPr>
                <w:sz w:val="21"/>
              </w:rPr>
              <w:t>230,40</w:t>
            </w:r>
          </w:p>
        </w:tc>
        <w:tc>
          <w:tcPr>
            <w:tcW w:w="1606" w:type="dxa"/>
            <w:tcMar>
              <w:top w:w="90" w:type="dxa"/>
              <w:left w:w="90" w:type="dxa"/>
              <w:bottom w:w="90" w:type="dxa"/>
              <w:right w:w="90" w:type="dxa"/>
            </w:tcMar>
            <w:vAlign w:val="center"/>
          </w:tcPr>
          <w:p w14:paraId="196C505E" w14:textId="77777777" w:rsidR="00BF5BE3" w:rsidRDefault="009C74F0">
            <w:pPr>
              <w:spacing w:before="20" w:after="20"/>
              <w:jc w:val="center"/>
            </w:pPr>
            <w:r>
              <w:rPr>
                <w:sz w:val="21"/>
              </w:rPr>
              <w:t>368,64</w:t>
            </w:r>
          </w:p>
        </w:tc>
      </w:tr>
      <w:tr w:rsidR="00BF5BE3" w14:paraId="3917D36C" w14:textId="77777777">
        <w:trPr>
          <w:cantSplit/>
          <w:jc w:val="center"/>
        </w:trPr>
        <w:tc>
          <w:tcPr>
            <w:tcW w:w="1606" w:type="dxa"/>
            <w:tcMar>
              <w:top w:w="90" w:type="dxa"/>
              <w:left w:w="90" w:type="dxa"/>
              <w:bottom w:w="90" w:type="dxa"/>
              <w:right w:w="90" w:type="dxa"/>
            </w:tcMar>
            <w:vAlign w:val="center"/>
          </w:tcPr>
          <w:p w14:paraId="0F290EC0" w14:textId="77777777" w:rsidR="00BF5BE3" w:rsidRDefault="009C74F0">
            <w:pPr>
              <w:spacing w:before="20" w:after="20"/>
              <w:jc w:val="left"/>
            </w:pPr>
            <w:r>
              <w:rPr>
                <w:sz w:val="21"/>
              </w:rPr>
              <w:t>2–3</w:t>
            </w:r>
          </w:p>
        </w:tc>
        <w:tc>
          <w:tcPr>
            <w:tcW w:w="1606" w:type="dxa"/>
            <w:tcMar>
              <w:top w:w="90" w:type="dxa"/>
              <w:left w:w="90" w:type="dxa"/>
              <w:bottom w:w="90" w:type="dxa"/>
              <w:right w:w="90" w:type="dxa"/>
            </w:tcMar>
            <w:vAlign w:val="center"/>
          </w:tcPr>
          <w:p w14:paraId="35279F43" w14:textId="77777777" w:rsidR="00BF5BE3" w:rsidRDefault="009C74F0">
            <w:pPr>
              <w:spacing w:before="20" w:after="20"/>
              <w:jc w:val="left"/>
            </w:pPr>
            <m:oMath>
              <m:r>
                <m:t>3</m:t>
              </m:r>
              <m:sSub>
                <m:e>
                  <m:r>
                    <m:t>K</m:t>
                  </m:r>
                </m:e>
                <m:sub>
                  <m:r>
                    <m:t>p</m:t>
                  </m:r>
                </m:sub>
              </m:sSub>
              <m:r>
                <m:t>D</m:t>
              </m:r>
              <m:sSubSup>
                <m:e>
                  <m:r>
                    <m:t>σ</m:t>
                  </m:r>
                </m:e>
                <m:sub>
                  <m:r>
                    <m:t>v</m:t>
                  </m:r>
                </m:sub>
                <m:sup>
                  <m:r>
                    <m:t>′</m:t>
                  </m:r>
                </m:sup>
              </m:sSubSup>
            </m:oMath>
            <w:r>
              <w:rPr>
                <w:sz w:val="21"/>
              </w:rPr>
              <w:t xml:space="preserve">, </w:t>
            </w:r>
            <m:oMath>
              <m:sSubSup>
                <m:e>
                  <m:r>
                    <m:t>σ</m:t>
                  </m:r>
                </m:e>
                <m:sub>
                  <m:r>
                    <m:t>v</m:t>
                  </m:r>
                </m:sub>
                <m:sup>
                  <m:r>
                    <m:t>′</m:t>
                  </m:r>
                </m:sup>
              </m:sSubSup>
              <m:r>
                <m:t>=36</m:t>
              </m:r>
            </m:oMath>
            <w:r>
              <w:rPr>
                <w:sz w:val="21"/>
              </w:rPr>
              <w:t xml:space="preserve"> kPa a 2 m</w:t>
            </w:r>
          </w:p>
        </w:tc>
        <w:tc>
          <w:tcPr>
            <w:tcW w:w="1606" w:type="dxa"/>
            <w:tcMar>
              <w:top w:w="90" w:type="dxa"/>
              <w:left w:w="90" w:type="dxa"/>
              <w:bottom w:w="90" w:type="dxa"/>
              <w:right w:w="90" w:type="dxa"/>
            </w:tcMar>
            <w:vAlign w:val="center"/>
          </w:tcPr>
          <w:p w14:paraId="4C159A11" w14:textId="77777777" w:rsidR="00BF5BE3" w:rsidRDefault="009C74F0">
            <w:pPr>
              <w:spacing w:before="20" w:after="20"/>
              <w:jc w:val="center"/>
            </w:pPr>
            <w:r>
              <w:rPr>
                <w:sz w:val="21"/>
              </w:rPr>
              <w:t>281,20</w:t>
            </w:r>
          </w:p>
        </w:tc>
        <w:tc>
          <w:tcPr>
            <w:tcW w:w="1606" w:type="dxa"/>
            <w:tcMar>
              <w:top w:w="90" w:type="dxa"/>
              <w:left w:w="90" w:type="dxa"/>
              <w:bottom w:w="90" w:type="dxa"/>
              <w:right w:w="90" w:type="dxa"/>
            </w:tcMar>
            <w:vAlign w:val="center"/>
          </w:tcPr>
          <w:p w14:paraId="73C45803" w14:textId="77777777" w:rsidR="00BF5BE3" w:rsidRDefault="009C74F0">
            <w:pPr>
              <w:spacing w:before="20" w:after="20"/>
              <w:jc w:val="center"/>
            </w:pPr>
            <w:r>
              <w:rPr>
                <w:sz w:val="21"/>
              </w:rPr>
              <w:t>148,41</w:t>
            </w:r>
          </w:p>
        </w:tc>
        <w:tc>
          <w:tcPr>
            <w:tcW w:w="1606" w:type="dxa"/>
            <w:tcMar>
              <w:top w:w="90" w:type="dxa"/>
              <w:left w:w="90" w:type="dxa"/>
              <w:bottom w:w="90" w:type="dxa"/>
              <w:right w:w="90" w:type="dxa"/>
            </w:tcMar>
            <w:vAlign w:val="center"/>
          </w:tcPr>
          <w:p w14:paraId="4E716320" w14:textId="77777777" w:rsidR="00BF5BE3" w:rsidRDefault="009C74F0">
            <w:pPr>
              <w:spacing w:before="20" w:after="20"/>
              <w:jc w:val="center"/>
            </w:pPr>
            <w:r>
              <w:rPr>
                <w:sz w:val="21"/>
              </w:rPr>
              <w:t>585,80</w:t>
            </w:r>
          </w:p>
        </w:tc>
        <w:tc>
          <w:tcPr>
            <w:tcW w:w="1606" w:type="dxa"/>
            <w:tcMar>
              <w:top w:w="90" w:type="dxa"/>
              <w:left w:w="90" w:type="dxa"/>
              <w:bottom w:w="90" w:type="dxa"/>
              <w:right w:w="90" w:type="dxa"/>
            </w:tcMar>
            <w:vAlign w:val="center"/>
          </w:tcPr>
          <w:p w14:paraId="6EF49C29" w14:textId="77777777" w:rsidR="00BF5BE3" w:rsidRDefault="009C74F0">
            <w:pPr>
              <w:spacing w:before="20" w:after="20"/>
              <w:jc w:val="center"/>
            </w:pPr>
            <w:r>
              <w:rPr>
                <w:sz w:val="21"/>
              </w:rPr>
              <w:t>1269,51</w:t>
            </w:r>
          </w:p>
        </w:tc>
      </w:tr>
      <w:tr w:rsidR="00BF5BE3" w14:paraId="7CFA7C87" w14:textId="77777777">
        <w:trPr>
          <w:cantSplit/>
          <w:jc w:val="center"/>
        </w:trPr>
        <w:tc>
          <w:tcPr>
            <w:tcW w:w="1606" w:type="dxa"/>
            <w:tcMar>
              <w:top w:w="90" w:type="dxa"/>
              <w:left w:w="90" w:type="dxa"/>
              <w:bottom w:w="90" w:type="dxa"/>
              <w:right w:w="90" w:type="dxa"/>
            </w:tcMar>
            <w:vAlign w:val="center"/>
          </w:tcPr>
          <w:p w14:paraId="621699E5" w14:textId="77777777" w:rsidR="00BF5BE3" w:rsidRDefault="009C74F0">
            <w:pPr>
              <w:spacing w:before="20" w:after="20"/>
              <w:jc w:val="left"/>
            </w:pPr>
            <w:r>
              <w:rPr>
                <w:sz w:val="21"/>
              </w:rPr>
              <w:t>3–5</w:t>
            </w:r>
          </w:p>
        </w:tc>
        <w:tc>
          <w:tcPr>
            <w:tcW w:w="1606" w:type="dxa"/>
            <w:tcMar>
              <w:top w:w="90" w:type="dxa"/>
              <w:left w:w="90" w:type="dxa"/>
              <w:bottom w:w="90" w:type="dxa"/>
              <w:right w:w="90" w:type="dxa"/>
            </w:tcMar>
            <w:vAlign w:val="center"/>
          </w:tcPr>
          <w:p w14:paraId="181AC0DB" w14:textId="77777777" w:rsidR="00BF5BE3" w:rsidRDefault="009C74F0">
            <w:pPr>
              <w:spacing w:before="20" w:after="20"/>
              <w:jc w:val="left"/>
            </w:pPr>
            <w:r>
              <w:rPr>
                <w:sz w:val="21"/>
              </w:rPr>
              <w:t xml:space="preserve">sotto falda, </w:t>
            </w:r>
            <m:oMath>
              <m:sSubSup>
                <m:e>
                  <m:r>
                    <m:t>σ</m:t>
                  </m:r>
                </m:e>
                <m:sub>
                  <m:r>
                    <m:t>v</m:t>
                  </m:r>
                </m:sub>
                <m:sup>
                  <m:r>
                    <m:t>′</m:t>
                  </m:r>
                </m:sup>
              </m:sSubSup>
              <m:r>
                <m:t>=55</m:t>
              </m:r>
            </m:oMath>
            <w:r>
              <w:rPr>
                <w:sz w:val="21"/>
              </w:rPr>
              <w:t xml:space="preserve"> kPa a 3 m</w:t>
            </w:r>
          </w:p>
        </w:tc>
        <w:tc>
          <w:tcPr>
            <w:tcW w:w="1606" w:type="dxa"/>
            <w:tcMar>
              <w:top w:w="90" w:type="dxa"/>
              <w:left w:w="90" w:type="dxa"/>
              <w:bottom w:w="90" w:type="dxa"/>
              <w:right w:w="90" w:type="dxa"/>
            </w:tcMar>
            <w:vAlign w:val="center"/>
          </w:tcPr>
          <w:p w14:paraId="55656328" w14:textId="77777777" w:rsidR="00BF5BE3" w:rsidRDefault="009C74F0">
            <w:pPr>
              <w:spacing w:before="20" w:after="20"/>
              <w:jc w:val="center"/>
            </w:pPr>
            <w:r>
              <w:rPr>
                <w:sz w:val="21"/>
              </w:rPr>
              <w:t>429,61</w:t>
            </w:r>
          </w:p>
        </w:tc>
        <w:tc>
          <w:tcPr>
            <w:tcW w:w="1606" w:type="dxa"/>
            <w:tcMar>
              <w:top w:w="90" w:type="dxa"/>
              <w:left w:w="90" w:type="dxa"/>
              <w:bottom w:w="90" w:type="dxa"/>
              <w:right w:w="90" w:type="dxa"/>
            </w:tcMar>
            <w:vAlign w:val="center"/>
          </w:tcPr>
          <w:p w14:paraId="2D99C7F4" w14:textId="77777777" w:rsidR="00BF5BE3" w:rsidRDefault="009C74F0">
            <w:pPr>
              <w:spacing w:before="20" w:after="20"/>
              <w:jc w:val="center"/>
            </w:pPr>
            <w:r>
              <w:rPr>
                <w:sz w:val="21"/>
              </w:rPr>
              <w:t>83,50</w:t>
            </w:r>
          </w:p>
        </w:tc>
        <w:tc>
          <w:tcPr>
            <w:tcW w:w="1606" w:type="dxa"/>
            <w:tcMar>
              <w:top w:w="90" w:type="dxa"/>
              <w:left w:w="90" w:type="dxa"/>
              <w:bottom w:w="90" w:type="dxa"/>
              <w:right w:w="90" w:type="dxa"/>
            </w:tcMar>
            <w:vAlign w:val="center"/>
          </w:tcPr>
          <w:p w14:paraId="7F98ADFC" w14:textId="77777777" w:rsidR="00BF5BE3" w:rsidRDefault="009C74F0">
            <w:pPr>
              <w:spacing w:before="20" w:after="20"/>
              <w:jc w:val="center"/>
            </w:pPr>
            <w:r>
              <w:rPr>
                <w:sz w:val="21"/>
              </w:rPr>
              <w:t>1612,01</w:t>
            </w:r>
          </w:p>
        </w:tc>
        <w:tc>
          <w:tcPr>
            <w:tcW w:w="1606" w:type="dxa"/>
            <w:tcMar>
              <w:top w:w="90" w:type="dxa"/>
              <w:left w:w="90" w:type="dxa"/>
              <w:bottom w:w="90" w:type="dxa"/>
              <w:right w:w="90" w:type="dxa"/>
            </w:tcMar>
            <w:vAlign w:val="center"/>
          </w:tcPr>
          <w:p w14:paraId="1F578E4A" w14:textId="77777777" w:rsidR="00BF5BE3" w:rsidRDefault="009C74F0">
            <w:pPr>
              <w:spacing w:before="20" w:after="20"/>
              <w:jc w:val="center"/>
            </w:pPr>
            <w:r>
              <w:rPr>
                <w:sz w:val="21"/>
              </w:rPr>
              <w:t>5430,02</w:t>
            </w:r>
          </w:p>
        </w:tc>
      </w:tr>
    </w:tbl>
    <w:p w14:paraId="30884A78" w14:textId="77777777" w:rsidR="00BF5BE3" w:rsidRDefault="00BF5BE3"/>
    <w:p w14:paraId="779DA825" w14:textId="77777777" w:rsidR="00BF5BE3" w:rsidRDefault="009C74F0">
      <w:pPr>
        <w:spacing w:after="140"/>
      </w:pPr>
      <w:r>
        <w:t xml:space="preserve">Il palo è corto: si cerca </w:t>
      </w:r>
      <m:oMath>
        <m:sSub>
          <m:e>
            <m:r>
              <m:t>z</m:t>
            </m:r>
          </m:e>
          <m:sub>
            <m:r>
              <m:t>r</m:t>
            </m:r>
          </m:sub>
        </m:sSub>
      </m:oMath>
      <w:r>
        <w:t xml:space="preserve"> tale che </w:t>
      </w:r>
      <m:oMath>
        <m:r>
          <m:t>H=2</m:t>
        </m:r>
        <m:r>
          <m:t>Q(</m:t>
        </m:r>
        <m:sSub>
          <m:e>
            <m:r>
              <m:t>z</m:t>
            </m:r>
          </m:e>
          <m:sub>
            <m:r>
              <m:t>r</m:t>
            </m:r>
          </m:sub>
        </m:sSub>
        <m:r>
          <m:t>)−Q(L)</m:t>
        </m:r>
      </m:oMath>
      <w:r>
        <w:t xml:space="preserve"> soddisfi </w:t>
      </w:r>
      <m:oMath>
        <m:r>
          <m:t>He+2</m:t>
        </m:r>
        <m:r>
          <m:t>S(</m:t>
        </m:r>
        <m:sSub>
          <m:e>
            <m:r>
              <m:t>z</m:t>
            </m:r>
          </m:e>
          <m:sub>
            <m:r>
              <m:t>r</m:t>
            </m:r>
          </m:sub>
        </m:sSub>
        <m:r>
          <m:t>)−S(L)=0</m:t>
        </m:r>
      </m:oMath>
      <w:r>
        <w:t xml:space="preserve">. La soluzione è </w:t>
      </w:r>
      <m:oMath>
        <m:sSub>
          <m:e>
            <m:r>
              <m:t>z</m:t>
            </m:r>
          </m:e>
          <m:sub>
            <m:r>
              <m:t>r</m:t>
            </m:r>
          </m:sub>
        </m:sSub>
        <m:r>
          <m:t>=3</m:t>
        </m:r>
        <m:r>
          <m:t>,</m:t>
        </m:r>
        <m:r>
          <m:t>8498</m:t>
        </m:r>
      </m:oMath>
      <w:r>
        <w:t xml:space="preserve"> m, dove </w:t>
      </w:r>
      <m:oMath>
        <m:r>
          <m:t>Q(</m:t>
        </m:r>
        <m:sSub>
          <m:e>
            <m:r>
              <m:t>z</m:t>
            </m:r>
          </m:e>
          <m:sub>
            <m:r>
              <m:t>r</m:t>
            </m:r>
          </m:sub>
        </m:sSub>
        <m:r>
          <m:t>)=981</m:t>
        </m:r>
        <m:r>
          <m:t>,</m:t>
        </m:r>
        <m:r>
          <m:t>05</m:t>
        </m:r>
      </m:oMath>
      <w:r>
        <w:t xml:space="preserve"> kN e </w:t>
      </w:r>
      <m:oMath>
        <m:r>
          <m:t>S(</m:t>
        </m:r>
        <m:sSub>
          <m:e>
            <m:r>
              <m:t>z</m:t>
            </m:r>
          </m:e>
          <m:sub>
            <m:r>
              <m:t>r</m:t>
            </m:r>
          </m:sub>
        </m:sSub>
        <m:r>
          <m:t>)=2627</m:t>
        </m:r>
        <m:r>
          <m:t>,</m:t>
        </m:r>
        <m:r>
          <m:t>49</m:t>
        </m:r>
      </m:oMath>
      <w:r>
        <w:t xml:space="preserve"> kNm; forze in kN e momenti in kNm:</w:t>
      </w:r>
    </w:p>
    <w:p w14:paraId="76488960" w14:textId="77777777" w:rsidR="00BF5BE3" w:rsidRDefault="009C74F0">
      <w:pPr>
        <w:keepNext/>
        <w:spacing w:before="60" w:after="80"/>
        <w:ind w:left="255"/>
      </w:pPr>
      <m:oMathPara>
        <m:oMath>
          <m:r>
            <m:t>H=2·981</m:t>
          </m:r>
          <m:r>
            <m:t>,</m:t>
          </m:r>
          <m:r>
            <m:t>05−1612</m:t>
          </m:r>
          <m:r>
            <m:t>,</m:t>
          </m:r>
          <m:r>
            <m:t>01=350</m:t>
          </m:r>
          <m:r>
            <m:t>,</m:t>
          </m:r>
          <m:r>
            <m:t>09</m:t>
          </m:r>
        </m:oMath>
      </m:oMathPara>
    </w:p>
    <w:p w14:paraId="57CB247B" w14:textId="77777777" w:rsidR="00BF5BE3" w:rsidRDefault="009C74F0">
      <w:pPr>
        <w:keepNext/>
        <w:spacing w:before="60" w:after="80"/>
        <w:ind w:left="255"/>
      </w:pPr>
      <m:oMathPara>
        <m:oMath>
          <m:r>
            <m:t>H</m:t>
          </m:r>
          <m:r>
            <m:t>e=350</m:t>
          </m:r>
          <m:r>
            <m:t>,</m:t>
          </m:r>
          <m:r>
            <m:t>09·0</m:t>
          </m:r>
          <m:r>
            <m:t>,</m:t>
          </m:r>
          <m:r>
            <m:t>5=175</m:t>
          </m:r>
          <m:r>
            <m:t>,</m:t>
          </m:r>
          <m:r>
            <m:t>05</m:t>
          </m:r>
        </m:oMath>
      </m:oMathPara>
    </w:p>
    <w:p w14:paraId="27435F39" w14:textId="77777777" w:rsidR="00BF5BE3" w:rsidRDefault="009C74F0">
      <w:pPr>
        <w:keepNext/>
        <w:spacing w:before="60" w:after="80"/>
        <w:ind w:left="255"/>
      </w:pPr>
      <m:oMathPara>
        <m:oMath>
          <m:r>
            <m:t>S(L)−2</m:t>
          </m:r>
          <m:r>
            <m:t>S(</m:t>
          </m:r>
          <m:sSub>
            <m:e>
              <m:r>
                <m:t>z</m:t>
              </m:r>
            </m:e>
            <m:sub>
              <m:r>
                <m:t>r</m:t>
              </m:r>
            </m:sub>
          </m:sSub>
          <m:r>
            <m:t>)=5430</m:t>
          </m:r>
          <m:r>
            <m:t>,</m:t>
          </m:r>
          <m:r>
            <m:t>02−5254</m:t>
          </m:r>
          <m:r>
            <m:t>,</m:t>
          </m:r>
          <m:r>
            <m:t>97=175</m:t>
          </m:r>
          <m:r>
            <m:t>,</m:t>
          </m:r>
          <m:r>
            <m:t>05</m:t>
          </m:r>
        </m:oMath>
      </m:oMathPara>
    </w:p>
    <w:p w14:paraId="5EA8CDB2" w14:textId="77777777" w:rsidR="00BF5BE3" w:rsidRDefault="009C74F0">
      <w:pPr>
        <w:spacing w:after="140"/>
      </w:pPr>
      <w:r>
        <w:t xml:space="preserve">La profondità di taglio nullo è </w:t>
      </w:r>
      <m:oMath>
        <m:sSub>
          <m:e>
            <m:r>
              <m:t>z</m:t>
            </m:r>
          </m:e>
          <m:sub>
            <m:r>
              <m:t>f</m:t>
            </m:r>
          </m:sub>
        </m:sSub>
        <m:r>
          <m:t>=2</m:t>
        </m:r>
        <m:r>
          <m:t>,</m:t>
        </m:r>
        <m:r>
          <m:t>3863</m:t>
        </m:r>
      </m:oMath>
      <w:r>
        <w:t xml:space="preserve"> m, nel tratto sabbioso sopra la falda, e il momento massimo vale </w:t>
      </w:r>
      <m:oMath>
        <m:r>
          <m:t>M(</m:t>
        </m:r>
        <m:sSub>
          <m:e>
            <m:r>
              <m:t>z</m:t>
            </m:r>
          </m:e>
          <m:sub>
            <m:r>
              <m:t>f</m:t>
            </m:r>
          </m:sub>
        </m:sSub>
        <m:r>
          <m:t>)=He+S(</m:t>
        </m:r>
        <m:sSub>
          <m:e>
            <m:r>
              <m:t>z</m:t>
            </m:r>
          </m:e>
          <m:sub>
            <m:r>
              <m:t>f</m:t>
            </m:r>
          </m:sub>
        </m:sSub>
        <m:r>
          <m:t>)=175</m:t>
        </m:r>
        <m:r>
          <m:t>,</m:t>
        </m:r>
        <m:r>
          <m:t>05+631</m:t>
        </m:r>
        <m:r>
          <m:t>,</m:t>
        </m:r>
        <m:r>
          <m:t>86=806</m:t>
        </m:r>
        <m:r>
          <m:t>,</m:t>
        </m:r>
        <m:r>
          <m:t>90</m:t>
        </m:r>
      </m:oMath>
      <w:r>
        <w:t xml:space="preserve"> kNm. Il momento massimo resta sotto </w:t>
      </w:r>
      <m:oMath>
        <m:sSub>
          <m:e>
            <m:r>
              <m:t>M</m:t>
            </m:r>
          </m:e>
          <m:sub>
            <m:r>
              <m:t>y</m:t>
            </m:r>
          </m:sub>
        </m:sSub>
        <m:r>
          <m:t>=5000</m:t>
        </m:r>
      </m:oMath>
      <w:r>
        <w:t xml:space="preserve"> kNm, quindi nessuna cerniera si forma e il meccanismo corto è coerente; il candidato lungo, attivabile con questo </w:t>
      </w:r>
      <m:oMath>
        <m:sSub>
          <m:e>
            <m:r>
              <m:t>M</m:t>
            </m:r>
          </m:e>
          <m:sub>
            <m:r>
              <m:t>y</m:t>
            </m:r>
          </m:sub>
        </m:sSub>
      </m:oMath>
      <w:r>
        <w:t xml:space="preserve"> solo con una forza di 1378,84 kN, è maggiore e non governa.</w:t>
      </w:r>
    </w:p>
    <w:p w14:paraId="0CE80427" w14:textId="77777777" w:rsidR="00BF5BE3" w:rsidRDefault="009C74F0">
      <w:pPr>
        <w:spacing w:after="140"/>
      </w:pPr>
      <w:r>
        <w:t xml:space="preserve">Nella tabella seguente gli esempi sono stati calcolati con la libreria GPCChecker.Geotechnics del set distribuito con ANTHEA 1.16.0 e, in modo indipendente, con un programma che valuta </w:t>
      </w:r>
      <m:oMath>
        <m:r>
          <m:t>p(z)</m:t>
        </m:r>
      </m:oMath>
      <w:r>
        <w:t xml:space="preserve"> punto per punto, integra con quadrature di Gauss e risolve ogni meccanismo nelle sue incognite (profondità di rotazione per i pali corti e intermedi, </w:t>
      </w:r>
      <m:oMath>
        <m:r>
          <m:t>H</m:t>
        </m:r>
      </m:oMath>
      <w:r>
        <w:t xml:space="preserve"> con la ricerca del momento massimo per i lunghi), senza usare </w:t>
      </w:r>
      <m:oMath>
        <m:r>
          <m:t>Q</m:t>
        </m:r>
      </m:oMath>
      <w:r>
        <w:t xml:space="preserve">, </w:t>
      </w:r>
      <m:oMath>
        <m:r>
          <m:t>S</m:t>
        </m:r>
      </m:oMath>
      <w:r>
        <w:t xml:space="preserve">, </w:t>
      </w:r>
      <m:oMath>
        <m:r>
          <m:t>C</m:t>
        </m:r>
      </m:oMath>
      <w:r>
        <w:t xml:space="preserve"> né la funzione di inversione della libreria. Lo scarto massimo fra i due calcoli, su 33 casi, è </w:t>
      </w:r>
      <m:oMath>
        <m:r>
          <m:t>1</m:t>
        </m:r>
        <m:r>
          <m:t>,</m:t>
        </m:r>
        <m:r>
          <m:t>2·</m:t>
        </m:r>
        <m:sSup>
          <m:e>
            <m:r>
              <m:t>10</m:t>
            </m:r>
          </m:e>
          <m:sup>
            <m:r>
              <m:t>−11</m:t>
            </m:r>
          </m:sup>
        </m:sSup>
      </m:oMath>
      <w:r>
        <w:t xml:space="preserve"> in valore relativo.</w:t>
      </w:r>
    </w:p>
    <w:p w14:paraId="3BF40184" w14:textId="77777777" w:rsidR="00BF5BE3" w:rsidRDefault="009C74F0">
      <w:pPr>
        <w:spacing w:after="140"/>
      </w:pPr>
      <w:r>
        <w:t xml:space="preserve">I casi della tabella hanno tutti </w:t>
      </w:r>
      <m:oMath>
        <m:r>
          <m:t>D=0</m:t>
        </m:r>
        <m:r>
          <m:t>,</m:t>
        </m:r>
        <m:r>
          <m:t>8</m:t>
        </m:r>
      </m:oMath>
      <w:r>
        <w:t xml:space="preserve"> m e testa al piano campagna:</w:t>
      </w:r>
    </w:p>
    <w:p w14:paraId="1AEB0B62" w14:textId="77777777" w:rsidR="00BF5BE3" w:rsidRDefault="009C74F0">
      <w:pPr>
        <w:spacing w:after="140"/>
        <w:ind w:left="283" w:hanging="283"/>
      </w:pPr>
      <w:r>
        <w:t xml:space="preserve">1. argilla su sabbia (profilo della figura 1), testa libera, </w:t>
      </w:r>
      <m:oMath>
        <m:r>
          <m:t>e=0</m:t>
        </m:r>
        <m:r>
          <m:t>,</m:t>
        </m:r>
        <m:r>
          <m:t>5</m:t>
        </m:r>
      </m:oMath>
      <w:r>
        <w:t xml:space="preserve"> m;</w:t>
      </w:r>
    </w:p>
    <w:p w14:paraId="46206DB1" w14:textId="77777777" w:rsidR="00BF5BE3" w:rsidRDefault="009C74F0">
      <w:pPr>
        <w:spacing w:after="140"/>
        <w:ind w:left="283" w:hanging="283"/>
      </w:pPr>
      <w:r>
        <w:t xml:space="preserve">2. lo stesso profilo con un palo più lungo, testa libera, </w:t>
      </w:r>
      <m:oMath>
        <m:r>
          <m:t>e=0</m:t>
        </m:r>
        <m:r>
          <m:t>,</m:t>
        </m:r>
        <m:r>
          <m:t>5</m:t>
        </m:r>
      </m:oMath>
      <w:r>
        <w:t xml:space="preserve"> m;</w:t>
      </w:r>
    </w:p>
    <w:p w14:paraId="651CF6E4" w14:textId="77777777" w:rsidR="00BF5BE3" w:rsidRDefault="009C74F0">
      <w:pPr>
        <w:spacing w:after="140"/>
        <w:ind w:left="283" w:hanging="283"/>
      </w:pPr>
      <w:r>
        <w:lastRenderedPageBreak/>
        <w:t>3. lo stesso profilo, testa impedita;</w:t>
      </w:r>
    </w:p>
    <w:p w14:paraId="23386FA2" w14:textId="77777777" w:rsidR="00BF5BE3" w:rsidRDefault="009C74F0">
      <w:pPr>
        <w:spacing w:after="140"/>
        <w:ind w:left="283" w:hanging="283"/>
      </w:pPr>
      <w:r>
        <w:t>4. lo stesso profilo con un palo più lungo, testa impedita;</w:t>
      </w:r>
    </w:p>
    <w:p w14:paraId="471F556B" w14:textId="77777777" w:rsidR="00BF5BE3" w:rsidRDefault="009C74F0">
      <w:pPr>
        <w:spacing w:after="140"/>
        <w:ind w:left="283" w:hanging="283"/>
      </w:pPr>
      <w:r>
        <w:t>5. sabbia (</w:t>
      </w:r>
      <m:oMath>
        <m:sSup>
          <m:e>
            <m:r>
              <m:t>φ</m:t>
            </m:r>
          </m:e>
          <m:sup>
            <m:r>
              <m:t>′</m:t>
            </m:r>
          </m:sup>
        </m:sSup>
        <m:r>
          <m:t>=32°</m:t>
        </m:r>
      </m:oMath>
      <w:r>
        <w:t xml:space="preserve">, </w:t>
      </w:r>
      <m:oMath>
        <m:r>
          <m:t>γ=18</m:t>
        </m:r>
      </m:oMath>
      <w:r>
        <w:t xml:space="preserve"> kN/m³) fino a 3 m su argilla con </w:t>
      </w:r>
      <m:oMath>
        <m:sSub>
          <m:e>
            <m:r>
              <m:t>c</m:t>
            </m:r>
          </m:e>
          <m:sub>
            <m:r>
              <m:t>u</m:t>
            </m:r>
          </m:sub>
        </m:sSub>
        <m:r>
          <m:t>=60</m:t>
        </m:r>
      </m:oMath>
      <w:r>
        <w:t xml:space="preserve"> kPa, senza falda, testa libera, </w:t>
      </w:r>
      <m:oMath>
        <m:r>
          <m:t>e=0</m:t>
        </m:r>
        <m:r>
          <m:t>,</m:t>
        </m:r>
        <m:r>
          <m:t>5</m:t>
        </m:r>
      </m:oMath>
      <w:r>
        <w:t xml:space="preserve"> m;</w:t>
      </w:r>
    </w:p>
    <w:p w14:paraId="181CD339" w14:textId="77777777" w:rsidR="00BF5BE3" w:rsidRDefault="009C74F0">
      <w:pPr>
        <w:spacing w:after="140"/>
        <w:ind w:left="283" w:hanging="283"/>
      </w:pPr>
      <w:r>
        <w:t xml:space="preserve">6. argilla omogenea con </w:t>
      </w:r>
      <m:oMath>
        <m:sSub>
          <m:e>
            <m:r>
              <m:t>c</m:t>
            </m:r>
          </m:e>
          <m:sub>
            <m:r>
              <m:t>u</m:t>
            </m:r>
          </m:sub>
        </m:sSub>
        <m:r>
          <m:t>=50</m:t>
        </m:r>
      </m:oMath>
      <w:r>
        <w:t xml:space="preserve"> kPa, testa libera, </w:t>
      </w:r>
      <m:oMath>
        <m:r>
          <m:t>e=0</m:t>
        </m:r>
        <m:r>
          <m:t>,</m:t>
        </m:r>
        <m:r>
          <m:t>5</m:t>
        </m:r>
      </m:oMath>
      <w:r>
        <w:t xml:space="preserve"> m, confrontata con la forma chiusa di Broms;</w:t>
      </w:r>
    </w:p>
    <w:p w14:paraId="24DFF405" w14:textId="77777777" w:rsidR="00BF5BE3" w:rsidRDefault="009C74F0">
      <w:pPr>
        <w:spacing w:after="140"/>
        <w:ind w:left="283" w:hanging="283"/>
      </w:pPr>
      <w:r>
        <w:t>7. la stessa argilla, testa impedita, confrontata con la forma chiusa di Broms;</w:t>
      </w:r>
    </w:p>
    <w:p w14:paraId="3EA13424" w14:textId="77777777" w:rsidR="00BF5BE3" w:rsidRDefault="009C74F0">
      <w:pPr>
        <w:spacing w:after="140"/>
        <w:ind w:left="283" w:hanging="283"/>
      </w:pPr>
      <w:r>
        <w:t xml:space="preserve">8. sabbia omogenea asciutta con </w:t>
      </w:r>
      <m:oMath>
        <m:sSup>
          <m:e>
            <m:r>
              <m:t>φ</m:t>
            </m:r>
          </m:e>
          <m:sup>
            <m:r>
              <m:t>′</m:t>
            </m:r>
          </m:sup>
        </m:sSup>
        <m:r>
          <m:t>=33°</m:t>
        </m:r>
      </m:oMath>
      <w:r>
        <w:t xml:space="preserve"> e </w:t>
      </w:r>
      <m:oMath>
        <m:r>
          <m:t>γ=19</m:t>
        </m:r>
      </m:oMath>
      <w:r>
        <w:t xml:space="preserve"> kN/m³, testa libera, </w:t>
      </w:r>
      <m:oMath>
        <m:r>
          <m:t>e=0</m:t>
        </m:r>
      </m:oMath>
      <w:r>
        <w:t>: Broms e Stratificato danno lo stesso risultato.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377"/>
        <w:gridCol w:w="1377"/>
        <w:gridCol w:w="1377"/>
        <w:gridCol w:w="1377"/>
        <w:gridCol w:w="1377"/>
        <w:gridCol w:w="1377"/>
        <w:gridCol w:w="1377"/>
      </w:tblGrid>
      <w:tr w:rsidR="00BF5BE3" w14:paraId="0ECA4AC2" w14:textId="77777777">
        <w:trPr>
          <w:cantSplit/>
          <w:tblHeader/>
          <w:jc w:val="center"/>
        </w:trPr>
        <w:tc>
          <w:tcPr>
            <w:tcW w:w="1377" w:type="dxa"/>
            <w:shd w:val="clear" w:color="auto" w:fill="E7E6E6"/>
            <w:tcMar>
              <w:top w:w="90" w:type="dxa"/>
              <w:left w:w="90" w:type="dxa"/>
              <w:bottom w:w="90" w:type="dxa"/>
              <w:right w:w="90" w:type="dxa"/>
            </w:tcMar>
            <w:vAlign w:val="center"/>
          </w:tcPr>
          <w:p w14:paraId="495A1821" w14:textId="77777777" w:rsidR="00BF5BE3" w:rsidRDefault="009C74F0">
            <w:pPr>
              <w:spacing w:before="20" w:after="20"/>
              <w:jc w:val="left"/>
            </w:pPr>
            <w:r>
              <w:rPr>
                <w:b/>
                <w:sz w:val="21"/>
              </w:rPr>
              <w:t>Caso</w:t>
            </w:r>
          </w:p>
        </w:tc>
        <w:tc>
          <w:tcPr>
            <w:tcW w:w="1377" w:type="dxa"/>
            <w:shd w:val="clear" w:color="auto" w:fill="E7E6E6"/>
            <w:tcMar>
              <w:top w:w="90" w:type="dxa"/>
              <w:left w:w="90" w:type="dxa"/>
              <w:bottom w:w="90" w:type="dxa"/>
              <w:right w:w="90" w:type="dxa"/>
            </w:tcMar>
            <w:vAlign w:val="center"/>
          </w:tcPr>
          <w:p w14:paraId="205C75AB" w14:textId="77777777" w:rsidR="00BF5BE3" w:rsidRDefault="009C74F0">
            <w:pPr>
              <w:spacing w:before="20" w:after="20"/>
              <w:jc w:val="center"/>
            </w:pPr>
            <m:oMath>
              <m:r>
                <m:t>L</m:t>
              </m:r>
            </m:oMath>
            <w:r>
              <w:rPr>
                <w:b/>
                <w:sz w:val="21"/>
              </w:rPr>
              <w:t xml:space="preserve"> [m]</w:t>
            </w:r>
          </w:p>
        </w:tc>
        <w:tc>
          <w:tcPr>
            <w:tcW w:w="1377" w:type="dxa"/>
            <w:shd w:val="clear" w:color="auto" w:fill="E7E6E6"/>
            <w:tcMar>
              <w:top w:w="90" w:type="dxa"/>
              <w:left w:w="90" w:type="dxa"/>
              <w:bottom w:w="90" w:type="dxa"/>
              <w:right w:w="90" w:type="dxa"/>
            </w:tcMar>
            <w:vAlign w:val="center"/>
          </w:tcPr>
          <w:p w14:paraId="161AE622" w14:textId="77777777" w:rsidR="00BF5BE3" w:rsidRDefault="009C74F0">
            <w:pPr>
              <w:spacing w:before="20" w:after="20"/>
              <w:jc w:val="center"/>
            </w:pPr>
            <m:oMath>
              <m:sSub>
                <m:e>
                  <m:r>
                    <m:t>M</m:t>
                  </m:r>
                </m:e>
                <m:sub>
                  <m:r>
                    <m:t>y</m:t>
                  </m:r>
                </m:sub>
              </m:sSub>
            </m:oMath>
            <w:r>
              <w:rPr>
                <w:b/>
                <w:sz w:val="21"/>
              </w:rPr>
              <w:t xml:space="preserve"> [kNm]</w:t>
            </w:r>
          </w:p>
        </w:tc>
        <w:tc>
          <w:tcPr>
            <w:tcW w:w="1377" w:type="dxa"/>
            <w:shd w:val="clear" w:color="auto" w:fill="E7E6E6"/>
            <w:tcMar>
              <w:top w:w="90" w:type="dxa"/>
              <w:left w:w="90" w:type="dxa"/>
              <w:bottom w:w="90" w:type="dxa"/>
              <w:right w:w="90" w:type="dxa"/>
            </w:tcMar>
            <w:vAlign w:val="center"/>
          </w:tcPr>
          <w:p w14:paraId="20FB64FE" w14:textId="77777777" w:rsidR="00BF5BE3" w:rsidRDefault="009C74F0">
            <w:pPr>
              <w:spacing w:before="20" w:after="20"/>
              <w:jc w:val="center"/>
            </w:pPr>
            <w:r>
              <w:rPr>
                <w:b/>
                <w:sz w:val="21"/>
              </w:rPr>
              <w:t>Palo</w:t>
            </w:r>
          </w:p>
        </w:tc>
        <w:tc>
          <w:tcPr>
            <w:tcW w:w="1377" w:type="dxa"/>
            <w:shd w:val="clear" w:color="auto" w:fill="E7E6E6"/>
            <w:tcMar>
              <w:top w:w="90" w:type="dxa"/>
              <w:left w:w="90" w:type="dxa"/>
              <w:bottom w:w="90" w:type="dxa"/>
              <w:right w:w="90" w:type="dxa"/>
            </w:tcMar>
            <w:vAlign w:val="center"/>
          </w:tcPr>
          <w:p w14:paraId="675E386A" w14:textId="77777777" w:rsidR="00BF5BE3" w:rsidRDefault="009C74F0">
            <w:pPr>
              <w:spacing w:before="20" w:after="20"/>
              <w:jc w:val="center"/>
            </w:pPr>
            <m:oMath>
              <m:sSub>
                <m:e>
                  <m:r>
                    <m:t>H</m:t>
                  </m:r>
                </m:e>
                <m:sub>
                  <m:r>
                    <m:t>u</m:t>
                  </m:r>
                </m:sub>
              </m:sSub>
            </m:oMath>
            <w:r>
              <w:rPr>
                <w:b/>
                <w:sz w:val="21"/>
              </w:rPr>
              <w:t xml:space="preserve"> [kN]</w:t>
            </w:r>
          </w:p>
        </w:tc>
        <w:tc>
          <w:tcPr>
            <w:tcW w:w="1377" w:type="dxa"/>
            <w:shd w:val="clear" w:color="auto" w:fill="E7E6E6"/>
            <w:tcMar>
              <w:top w:w="90" w:type="dxa"/>
              <w:left w:w="90" w:type="dxa"/>
              <w:bottom w:w="90" w:type="dxa"/>
              <w:right w:w="90" w:type="dxa"/>
            </w:tcMar>
            <w:vAlign w:val="center"/>
          </w:tcPr>
          <w:p w14:paraId="24A73A0A" w14:textId="77777777" w:rsidR="00BF5BE3" w:rsidRDefault="009C74F0">
            <w:pPr>
              <w:spacing w:before="20" w:after="20"/>
              <w:jc w:val="center"/>
            </w:pPr>
            <m:oMath>
              <m:sSub>
                <m:e>
                  <m:r>
                    <m:t>z</m:t>
                  </m:r>
                </m:e>
                <m:sub>
                  <m:r>
                    <m:t>f</m:t>
                  </m:r>
                </m:sub>
              </m:sSub>
            </m:oMath>
            <w:r>
              <w:rPr>
                <w:b/>
                <w:sz w:val="21"/>
              </w:rPr>
              <w:t xml:space="preserve"> [m]</w:t>
            </w:r>
          </w:p>
        </w:tc>
        <w:tc>
          <w:tcPr>
            <w:tcW w:w="1377" w:type="dxa"/>
            <w:shd w:val="clear" w:color="auto" w:fill="E7E6E6"/>
            <w:tcMar>
              <w:top w:w="90" w:type="dxa"/>
              <w:left w:w="90" w:type="dxa"/>
              <w:bottom w:w="90" w:type="dxa"/>
              <w:right w:w="90" w:type="dxa"/>
            </w:tcMar>
            <w:vAlign w:val="center"/>
          </w:tcPr>
          <w:p w14:paraId="3E6A4AF4" w14:textId="77777777" w:rsidR="00BF5BE3" w:rsidRDefault="009C74F0">
            <w:pPr>
              <w:spacing w:before="20" w:after="20"/>
              <w:jc w:val="center"/>
            </w:pPr>
            <m:oMath>
              <m:sSub>
                <m:e>
                  <m:r>
                    <m:t>z</m:t>
                  </m:r>
                </m:e>
                <m:sub>
                  <m:r>
                    <m:t>r</m:t>
                  </m:r>
                </m:sub>
              </m:sSub>
            </m:oMath>
            <w:r>
              <w:rPr>
                <w:b/>
                <w:sz w:val="21"/>
              </w:rPr>
              <w:t xml:space="preserve"> [m]</w:t>
            </w:r>
          </w:p>
        </w:tc>
      </w:tr>
      <w:tr w:rsidR="00BF5BE3" w14:paraId="2D57B7E3" w14:textId="77777777">
        <w:trPr>
          <w:cantSplit/>
          <w:jc w:val="center"/>
        </w:trPr>
        <w:tc>
          <w:tcPr>
            <w:tcW w:w="1377" w:type="dxa"/>
            <w:tcMar>
              <w:top w:w="90" w:type="dxa"/>
              <w:left w:w="90" w:type="dxa"/>
              <w:bottom w:w="90" w:type="dxa"/>
              <w:right w:w="90" w:type="dxa"/>
            </w:tcMar>
            <w:vAlign w:val="center"/>
          </w:tcPr>
          <w:p w14:paraId="01A2BF56" w14:textId="77777777" w:rsidR="00BF5BE3" w:rsidRDefault="009C74F0">
            <w:pPr>
              <w:spacing w:before="20" w:after="20"/>
              <w:jc w:val="left"/>
            </w:pPr>
            <w:r>
              <w:rPr>
                <w:sz w:val="21"/>
              </w:rPr>
              <w:t>1</w:t>
            </w:r>
          </w:p>
        </w:tc>
        <w:tc>
          <w:tcPr>
            <w:tcW w:w="1377" w:type="dxa"/>
            <w:tcMar>
              <w:top w:w="90" w:type="dxa"/>
              <w:left w:w="90" w:type="dxa"/>
              <w:bottom w:w="90" w:type="dxa"/>
              <w:right w:w="90" w:type="dxa"/>
            </w:tcMar>
            <w:vAlign w:val="center"/>
          </w:tcPr>
          <w:p w14:paraId="5B92E4F6" w14:textId="77777777" w:rsidR="00BF5BE3" w:rsidRDefault="009C74F0">
            <w:pPr>
              <w:spacing w:before="20" w:after="20"/>
              <w:jc w:val="center"/>
            </w:pPr>
            <w:r>
              <w:rPr>
                <w:sz w:val="21"/>
              </w:rPr>
              <w:t>5</w:t>
            </w:r>
          </w:p>
        </w:tc>
        <w:tc>
          <w:tcPr>
            <w:tcW w:w="1377" w:type="dxa"/>
            <w:tcMar>
              <w:top w:w="90" w:type="dxa"/>
              <w:left w:w="90" w:type="dxa"/>
              <w:bottom w:w="90" w:type="dxa"/>
              <w:right w:w="90" w:type="dxa"/>
            </w:tcMar>
            <w:vAlign w:val="center"/>
          </w:tcPr>
          <w:p w14:paraId="2D669D57" w14:textId="77777777" w:rsidR="00BF5BE3" w:rsidRDefault="009C74F0">
            <w:pPr>
              <w:spacing w:before="20" w:after="20"/>
              <w:jc w:val="center"/>
            </w:pPr>
            <w:r>
              <w:rPr>
                <w:sz w:val="21"/>
              </w:rPr>
              <w:t>5000</w:t>
            </w:r>
          </w:p>
        </w:tc>
        <w:tc>
          <w:tcPr>
            <w:tcW w:w="1377" w:type="dxa"/>
            <w:tcMar>
              <w:top w:w="90" w:type="dxa"/>
              <w:left w:w="90" w:type="dxa"/>
              <w:bottom w:w="90" w:type="dxa"/>
              <w:right w:w="90" w:type="dxa"/>
            </w:tcMar>
            <w:vAlign w:val="center"/>
          </w:tcPr>
          <w:p w14:paraId="54AEEE18" w14:textId="77777777" w:rsidR="00BF5BE3" w:rsidRDefault="009C74F0">
            <w:pPr>
              <w:spacing w:before="20" w:after="20"/>
              <w:jc w:val="center"/>
            </w:pPr>
            <w:r>
              <w:rPr>
                <w:sz w:val="21"/>
              </w:rPr>
              <w:t>corto</w:t>
            </w:r>
          </w:p>
        </w:tc>
        <w:tc>
          <w:tcPr>
            <w:tcW w:w="1377" w:type="dxa"/>
            <w:tcMar>
              <w:top w:w="90" w:type="dxa"/>
              <w:left w:w="90" w:type="dxa"/>
              <w:bottom w:w="90" w:type="dxa"/>
              <w:right w:w="90" w:type="dxa"/>
            </w:tcMar>
            <w:vAlign w:val="center"/>
          </w:tcPr>
          <w:p w14:paraId="55F0E03D" w14:textId="77777777" w:rsidR="00BF5BE3" w:rsidRDefault="009C74F0">
            <w:pPr>
              <w:spacing w:before="20" w:after="20"/>
              <w:jc w:val="center"/>
            </w:pPr>
            <w:r>
              <w:rPr>
                <w:sz w:val="21"/>
              </w:rPr>
              <w:t>350,09</w:t>
            </w:r>
          </w:p>
        </w:tc>
        <w:tc>
          <w:tcPr>
            <w:tcW w:w="1377" w:type="dxa"/>
            <w:tcMar>
              <w:top w:w="90" w:type="dxa"/>
              <w:left w:w="90" w:type="dxa"/>
              <w:bottom w:w="90" w:type="dxa"/>
              <w:right w:w="90" w:type="dxa"/>
            </w:tcMar>
            <w:vAlign w:val="center"/>
          </w:tcPr>
          <w:p w14:paraId="14D775FB" w14:textId="77777777" w:rsidR="00BF5BE3" w:rsidRDefault="009C74F0">
            <w:pPr>
              <w:spacing w:before="20" w:after="20"/>
              <w:jc w:val="center"/>
            </w:pPr>
            <w:r>
              <w:rPr>
                <w:sz w:val="21"/>
              </w:rPr>
              <w:t>2,386</w:t>
            </w:r>
          </w:p>
        </w:tc>
        <w:tc>
          <w:tcPr>
            <w:tcW w:w="1377" w:type="dxa"/>
            <w:tcMar>
              <w:top w:w="90" w:type="dxa"/>
              <w:left w:w="90" w:type="dxa"/>
              <w:bottom w:w="90" w:type="dxa"/>
              <w:right w:w="90" w:type="dxa"/>
            </w:tcMar>
            <w:vAlign w:val="center"/>
          </w:tcPr>
          <w:p w14:paraId="28D5CE4A" w14:textId="77777777" w:rsidR="00BF5BE3" w:rsidRDefault="009C74F0">
            <w:pPr>
              <w:spacing w:before="20" w:after="20"/>
              <w:jc w:val="center"/>
            </w:pPr>
            <w:r>
              <w:rPr>
                <w:sz w:val="21"/>
              </w:rPr>
              <w:t>3,850</w:t>
            </w:r>
          </w:p>
        </w:tc>
      </w:tr>
      <w:tr w:rsidR="00BF5BE3" w14:paraId="27621ACE" w14:textId="77777777">
        <w:trPr>
          <w:cantSplit/>
          <w:jc w:val="center"/>
        </w:trPr>
        <w:tc>
          <w:tcPr>
            <w:tcW w:w="1377" w:type="dxa"/>
            <w:tcMar>
              <w:top w:w="90" w:type="dxa"/>
              <w:left w:w="90" w:type="dxa"/>
              <w:bottom w:w="90" w:type="dxa"/>
              <w:right w:w="90" w:type="dxa"/>
            </w:tcMar>
            <w:vAlign w:val="center"/>
          </w:tcPr>
          <w:p w14:paraId="1936527D" w14:textId="77777777" w:rsidR="00BF5BE3" w:rsidRDefault="009C74F0">
            <w:pPr>
              <w:spacing w:before="20" w:after="20"/>
              <w:jc w:val="left"/>
            </w:pPr>
            <w:r>
              <w:rPr>
                <w:sz w:val="21"/>
              </w:rPr>
              <w:t>2</w:t>
            </w:r>
          </w:p>
        </w:tc>
        <w:tc>
          <w:tcPr>
            <w:tcW w:w="1377" w:type="dxa"/>
            <w:tcMar>
              <w:top w:w="90" w:type="dxa"/>
              <w:left w:w="90" w:type="dxa"/>
              <w:bottom w:w="90" w:type="dxa"/>
              <w:right w:w="90" w:type="dxa"/>
            </w:tcMar>
            <w:vAlign w:val="center"/>
          </w:tcPr>
          <w:p w14:paraId="540742C7" w14:textId="77777777" w:rsidR="00BF5BE3" w:rsidRDefault="009C74F0">
            <w:pPr>
              <w:spacing w:before="20" w:after="20"/>
              <w:jc w:val="center"/>
            </w:pPr>
            <w:r>
              <w:rPr>
                <w:sz w:val="21"/>
              </w:rPr>
              <w:t>10</w:t>
            </w:r>
          </w:p>
        </w:tc>
        <w:tc>
          <w:tcPr>
            <w:tcW w:w="1377" w:type="dxa"/>
            <w:tcMar>
              <w:top w:w="90" w:type="dxa"/>
              <w:left w:w="90" w:type="dxa"/>
              <w:bottom w:w="90" w:type="dxa"/>
              <w:right w:w="90" w:type="dxa"/>
            </w:tcMar>
            <w:vAlign w:val="center"/>
          </w:tcPr>
          <w:p w14:paraId="35999D11" w14:textId="77777777" w:rsidR="00BF5BE3" w:rsidRDefault="009C74F0">
            <w:pPr>
              <w:spacing w:before="20" w:after="20"/>
              <w:jc w:val="center"/>
            </w:pPr>
            <w:r>
              <w:rPr>
                <w:sz w:val="21"/>
              </w:rPr>
              <w:t>1500</w:t>
            </w:r>
          </w:p>
        </w:tc>
        <w:tc>
          <w:tcPr>
            <w:tcW w:w="1377" w:type="dxa"/>
            <w:tcMar>
              <w:top w:w="90" w:type="dxa"/>
              <w:left w:w="90" w:type="dxa"/>
              <w:bottom w:w="90" w:type="dxa"/>
              <w:right w:w="90" w:type="dxa"/>
            </w:tcMar>
            <w:vAlign w:val="center"/>
          </w:tcPr>
          <w:p w14:paraId="612B67AC" w14:textId="77777777" w:rsidR="00BF5BE3" w:rsidRDefault="009C74F0">
            <w:pPr>
              <w:spacing w:before="20" w:after="20"/>
              <w:jc w:val="center"/>
            </w:pPr>
            <w:r>
              <w:rPr>
                <w:sz w:val="21"/>
              </w:rPr>
              <w:t>lungo</w:t>
            </w:r>
          </w:p>
        </w:tc>
        <w:tc>
          <w:tcPr>
            <w:tcW w:w="1377" w:type="dxa"/>
            <w:tcMar>
              <w:top w:w="90" w:type="dxa"/>
              <w:left w:w="90" w:type="dxa"/>
              <w:bottom w:w="90" w:type="dxa"/>
              <w:right w:w="90" w:type="dxa"/>
            </w:tcMar>
            <w:vAlign w:val="center"/>
          </w:tcPr>
          <w:p w14:paraId="59350ACC" w14:textId="77777777" w:rsidR="00BF5BE3" w:rsidRDefault="009C74F0">
            <w:pPr>
              <w:spacing w:before="20" w:after="20"/>
              <w:jc w:val="center"/>
            </w:pPr>
            <w:r>
              <w:rPr>
                <w:sz w:val="21"/>
              </w:rPr>
              <w:t>567,86</w:t>
            </w:r>
          </w:p>
        </w:tc>
        <w:tc>
          <w:tcPr>
            <w:tcW w:w="1377" w:type="dxa"/>
            <w:tcMar>
              <w:top w:w="90" w:type="dxa"/>
              <w:left w:w="90" w:type="dxa"/>
              <w:bottom w:w="90" w:type="dxa"/>
              <w:right w:w="90" w:type="dxa"/>
            </w:tcMar>
            <w:vAlign w:val="center"/>
          </w:tcPr>
          <w:p w14:paraId="62EC21BA" w14:textId="77777777" w:rsidR="00BF5BE3" w:rsidRDefault="009C74F0">
            <w:pPr>
              <w:spacing w:before="20" w:after="20"/>
              <w:jc w:val="center"/>
            </w:pPr>
            <w:r>
              <w:rPr>
                <w:sz w:val="21"/>
              </w:rPr>
              <w:t>2,958</w:t>
            </w:r>
          </w:p>
        </w:tc>
        <w:tc>
          <w:tcPr>
            <w:tcW w:w="1377" w:type="dxa"/>
            <w:tcMar>
              <w:top w:w="90" w:type="dxa"/>
              <w:left w:w="90" w:type="dxa"/>
              <w:bottom w:w="90" w:type="dxa"/>
              <w:right w:w="90" w:type="dxa"/>
            </w:tcMar>
            <w:vAlign w:val="center"/>
          </w:tcPr>
          <w:p w14:paraId="17D6D2CF" w14:textId="77777777" w:rsidR="00BF5BE3" w:rsidRDefault="009C74F0">
            <w:pPr>
              <w:spacing w:before="20" w:after="20"/>
              <w:jc w:val="center"/>
            </w:pPr>
            <w:r>
              <w:rPr>
                <w:sz w:val="21"/>
              </w:rPr>
              <w:t>4,799</w:t>
            </w:r>
          </w:p>
        </w:tc>
      </w:tr>
      <w:tr w:rsidR="00BF5BE3" w14:paraId="219B22ED" w14:textId="77777777">
        <w:trPr>
          <w:cantSplit/>
          <w:jc w:val="center"/>
        </w:trPr>
        <w:tc>
          <w:tcPr>
            <w:tcW w:w="1377" w:type="dxa"/>
            <w:tcMar>
              <w:top w:w="90" w:type="dxa"/>
              <w:left w:w="90" w:type="dxa"/>
              <w:bottom w:w="90" w:type="dxa"/>
              <w:right w:w="90" w:type="dxa"/>
            </w:tcMar>
            <w:vAlign w:val="center"/>
          </w:tcPr>
          <w:p w14:paraId="79AB0EE0" w14:textId="77777777" w:rsidR="00BF5BE3" w:rsidRDefault="009C74F0">
            <w:pPr>
              <w:spacing w:before="20" w:after="20"/>
              <w:jc w:val="left"/>
            </w:pPr>
            <w:r>
              <w:rPr>
                <w:sz w:val="21"/>
              </w:rPr>
              <w:t>3</w:t>
            </w:r>
          </w:p>
        </w:tc>
        <w:tc>
          <w:tcPr>
            <w:tcW w:w="1377" w:type="dxa"/>
            <w:tcMar>
              <w:top w:w="90" w:type="dxa"/>
              <w:left w:w="90" w:type="dxa"/>
              <w:bottom w:w="90" w:type="dxa"/>
              <w:right w:w="90" w:type="dxa"/>
            </w:tcMar>
            <w:vAlign w:val="center"/>
          </w:tcPr>
          <w:p w14:paraId="32669080" w14:textId="77777777" w:rsidR="00BF5BE3" w:rsidRDefault="009C74F0">
            <w:pPr>
              <w:spacing w:before="20" w:after="20"/>
              <w:jc w:val="center"/>
            </w:pPr>
            <w:r>
              <w:rPr>
                <w:sz w:val="21"/>
              </w:rPr>
              <w:t>6</w:t>
            </w:r>
          </w:p>
        </w:tc>
        <w:tc>
          <w:tcPr>
            <w:tcW w:w="1377" w:type="dxa"/>
            <w:tcMar>
              <w:top w:w="90" w:type="dxa"/>
              <w:left w:w="90" w:type="dxa"/>
              <w:bottom w:w="90" w:type="dxa"/>
              <w:right w:w="90" w:type="dxa"/>
            </w:tcMar>
            <w:vAlign w:val="center"/>
          </w:tcPr>
          <w:p w14:paraId="23C25259" w14:textId="77777777" w:rsidR="00BF5BE3" w:rsidRDefault="009C74F0">
            <w:pPr>
              <w:spacing w:before="20" w:after="20"/>
              <w:jc w:val="center"/>
            </w:pPr>
            <w:r>
              <w:rPr>
                <w:sz w:val="21"/>
              </w:rPr>
              <w:t>1500</w:t>
            </w:r>
          </w:p>
        </w:tc>
        <w:tc>
          <w:tcPr>
            <w:tcW w:w="1377" w:type="dxa"/>
            <w:tcMar>
              <w:top w:w="90" w:type="dxa"/>
              <w:left w:w="90" w:type="dxa"/>
              <w:bottom w:w="90" w:type="dxa"/>
              <w:right w:w="90" w:type="dxa"/>
            </w:tcMar>
            <w:vAlign w:val="center"/>
          </w:tcPr>
          <w:p w14:paraId="70DDDD9F" w14:textId="77777777" w:rsidR="00BF5BE3" w:rsidRDefault="009C74F0">
            <w:pPr>
              <w:spacing w:before="20" w:after="20"/>
              <w:jc w:val="center"/>
            </w:pPr>
            <w:r>
              <w:rPr>
                <w:sz w:val="21"/>
              </w:rPr>
              <w:t>intermedio</w:t>
            </w:r>
          </w:p>
        </w:tc>
        <w:tc>
          <w:tcPr>
            <w:tcW w:w="1377" w:type="dxa"/>
            <w:tcMar>
              <w:top w:w="90" w:type="dxa"/>
              <w:left w:w="90" w:type="dxa"/>
              <w:bottom w:w="90" w:type="dxa"/>
              <w:right w:w="90" w:type="dxa"/>
            </w:tcMar>
            <w:vAlign w:val="center"/>
          </w:tcPr>
          <w:p w14:paraId="0A8C0CEF" w14:textId="77777777" w:rsidR="00BF5BE3" w:rsidRDefault="009C74F0">
            <w:pPr>
              <w:spacing w:before="20" w:after="20"/>
              <w:jc w:val="center"/>
            </w:pPr>
            <w:r>
              <w:rPr>
                <w:sz w:val="21"/>
              </w:rPr>
              <w:t>890,66</w:t>
            </w:r>
          </w:p>
        </w:tc>
        <w:tc>
          <w:tcPr>
            <w:tcW w:w="1377" w:type="dxa"/>
            <w:tcMar>
              <w:top w:w="90" w:type="dxa"/>
              <w:left w:w="90" w:type="dxa"/>
              <w:bottom w:w="90" w:type="dxa"/>
              <w:right w:w="90" w:type="dxa"/>
            </w:tcMar>
            <w:vAlign w:val="center"/>
          </w:tcPr>
          <w:p w14:paraId="39D8DD27" w14:textId="77777777" w:rsidR="00BF5BE3" w:rsidRDefault="009C74F0">
            <w:pPr>
              <w:spacing w:before="20" w:after="20"/>
              <w:jc w:val="center"/>
            </w:pPr>
            <w:r>
              <w:rPr>
                <w:sz w:val="21"/>
              </w:rPr>
              <w:t>3,667</w:t>
            </w:r>
          </w:p>
        </w:tc>
        <w:tc>
          <w:tcPr>
            <w:tcW w:w="1377" w:type="dxa"/>
            <w:tcMar>
              <w:top w:w="90" w:type="dxa"/>
              <w:left w:w="90" w:type="dxa"/>
              <w:bottom w:w="90" w:type="dxa"/>
              <w:right w:w="90" w:type="dxa"/>
            </w:tcMar>
            <w:vAlign w:val="center"/>
          </w:tcPr>
          <w:p w14:paraId="4FA90113" w14:textId="77777777" w:rsidR="00BF5BE3" w:rsidRDefault="009C74F0">
            <w:pPr>
              <w:spacing w:before="20" w:after="20"/>
              <w:jc w:val="center"/>
            </w:pPr>
            <w:r>
              <w:rPr>
                <w:sz w:val="21"/>
              </w:rPr>
              <w:t>4,930</w:t>
            </w:r>
          </w:p>
        </w:tc>
      </w:tr>
      <w:tr w:rsidR="00BF5BE3" w14:paraId="3DCBC729" w14:textId="77777777">
        <w:trPr>
          <w:cantSplit/>
          <w:jc w:val="center"/>
        </w:trPr>
        <w:tc>
          <w:tcPr>
            <w:tcW w:w="1377" w:type="dxa"/>
            <w:tcMar>
              <w:top w:w="90" w:type="dxa"/>
              <w:left w:w="90" w:type="dxa"/>
              <w:bottom w:w="90" w:type="dxa"/>
              <w:right w:w="90" w:type="dxa"/>
            </w:tcMar>
            <w:vAlign w:val="center"/>
          </w:tcPr>
          <w:p w14:paraId="57979C96" w14:textId="77777777" w:rsidR="00BF5BE3" w:rsidRDefault="009C74F0">
            <w:pPr>
              <w:spacing w:before="20" w:after="20"/>
              <w:jc w:val="left"/>
            </w:pPr>
            <w:r>
              <w:rPr>
                <w:sz w:val="21"/>
              </w:rPr>
              <w:t>4</w:t>
            </w:r>
          </w:p>
        </w:tc>
        <w:tc>
          <w:tcPr>
            <w:tcW w:w="1377" w:type="dxa"/>
            <w:tcMar>
              <w:top w:w="90" w:type="dxa"/>
              <w:left w:w="90" w:type="dxa"/>
              <w:bottom w:w="90" w:type="dxa"/>
              <w:right w:w="90" w:type="dxa"/>
            </w:tcMar>
            <w:vAlign w:val="center"/>
          </w:tcPr>
          <w:p w14:paraId="6E5F1310" w14:textId="77777777" w:rsidR="00BF5BE3" w:rsidRDefault="009C74F0">
            <w:pPr>
              <w:spacing w:before="20" w:after="20"/>
              <w:jc w:val="center"/>
            </w:pPr>
            <w:r>
              <w:rPr>
                <w:sz w:val="21"/>
              </w:rPr>
              <w:t>10</w:t>
            </w:r>
          </w:p>
        </w:tc>
        <w:tc>
          <w:tcPr>
            <w:tcW w:w="1377" w:type="dxa"/>
            <w:tcMar>
              <w:top w:w="90" w:type="dxa"/>
              <w:left w:w="90" w:type="dxa"/>
              <w:bottom w:w="90" w:type="dxa"/>
              <w:right w:w="90" w:type="dxa"/>
            </w:tcMar>
            <w:vAlign w:val="center"/>
          </w:tcPr>
          <w:p w14:paraId="506B2E38" w14:textId="77777777" w:rsidR="00BF5BE3" w:rsidRDefault="009C74F0">
            <w:pPr>
              <w:spacing w:before="20" w:after="20"/>
              <w:jc w:val="center"/>
            </w:pPr>
            <w:r>
              <w:rPr>
                <w:sz w:val="21"/>
              </w:rPr>
              <w:t>1500</w:t>
            </w:r>
          </w:p>
        </w:tc>
        <w:tc>
          <w:tcPr>
            <w:tcW w:w="1377" w:type="dxa"/>
            <w:tcMar>
              <w:top w:w="90" w:type="dxa"/>
              <w:left w:w="90" w:type="dxa"/>
              <w:bottom w:w="90" w:type="dxa"/>
              <w:right w:w="90" w:type="dxa"/>
            </w:tcMar>
            <w:vAlign w:val="center"/>
          </w:tcPr>
          <w:p w14:paraId="3AD8F947" w14:textId="77777777" w:rsidR="00BF5BE3" w:rsidRDefault="009C74F0">
            <w:pPr>
              <w:spacing w:before="20" w:after="20"/>
              <w:jc w:val="center"/>
            </w:pPr>
            <w:r>
              <w:rPr>
                <w:sz w:val="21"/>
              </w:rPr>
              <w:t>lungo</w:t>
            </w:r>
          </w:p>
        </w:tc>
        <w:tc>
          <w:tcPr>
            <w:tcW w:w="1377" w:type="dxa"/>
            <w:tcMar>
              <w:top w:w="90" w:type="dxa"/>
              <w:left w:w="90" w:type="dxa"/>
              <w:bottom w:w="90" w:type="dxa"/>
              <w:right w:w="90" w:type="dxa"/>
            </w:tcMar>
            <w:vAlign w:val="center"/>
          </w:tcPr>
          <w:p w14:paraId="30DFF7F4" w14:textId="77777777" w:rsidR="00BF5BE3" w:rsidRDefault="009C74F0">
            <w:pPr>
              <w:spacing w:before="20" w:after="20"/>
              <w:jc w:val="center"/>
            </w:pPr>
            <w:r>
              <w:rPr>
                <w:sz w:val="21"/>
              </w:rPr>
              <w:t>1075,52</w:t>
            </w:r>
          </w:p>
        </w:tc>
        <w:tc>
          <w:tcPr>
            <w:tcW w:w="1377" w:type="dxa"/>
            <w:tcMar>
              <w:top w:w="90" w:type="dxa"/>
              <w:left w:w="90" w:type="dxa"/>
              <w:bottom w:w="90" w:type="dxa"/>
              <w:right w:w="90" w:type="dxa"/>
            </w:tcMar>
            <w:vAlign w:val="center"/>
          </w:tcPr>
          <w:p w14:paraId="1B381958" w14:textId="77777777" w:rsidR="00BF5BE3" w:rsidRDefault="009C74F0">
            <w:pPr>
              <w:spacing w:before="20" w:after="20"/>
              <w:jc w:val="center"/>
            </w:pPr>
            <w:r>
              <w:rPr>
                <w:sz w:val="21"/>
              </w:rPr>
              <w:t>4,036</w:t>
            </w:r>
          </w:p>
        </w:tc>
        <w:tc>
          <w:tcPr>
            <w:tcW w:w="1377" w:type="dxa"/>
            <w:tcMar>
              <w:top w:w="90" w:type="dxa"/>
              <w:left w:w="90" w:type="dxa"/>
              <w:bottom w:w="90" w:type="dxa"/>
              <w:right w:w="90" w:type="dxa"/>
            </w:tcMar>
            <w:vAlign w:val="center"/>
          </w:tcPr>
          <w:p w14:paraId="5231064E" w14:textId="77777777" w:rsidR="00BF5BE3" w:rsidRDefault="009C74F0">
            <w:pPr>
              <w:spacing w:before="20" w:after="20"/>
              <w:jc w:val="center"/>
            </w:pPr>
            <w:r>
              <w:rPr>
                <w:sz w:val="21"/>
              </w:rPr>
              <w:t>5,720</w:t>
            </w:r>
          </w:p>
        </w:tc>
      </w:tr>
      <w:tr w:rsidR="00BF5BE3" w14:paraId="31C8184B" w14:textId="77777777">
        <w:trPr>
          <w:cantSplit/>
          <w:jc w:val="center"/>
        </w:trPr>
        <w:tc>
          <w:tcPr>
            <w:tcW w:w="1377" w:type="dxa"/>
            <w:tcMar>
              <w:top w:w="90" w:type="dxa"/>
              <w:left w:w="90" w:type="dxa"/>
              <w:bottom w:w="90" w:type="dxa"/>
              <w:right w:w="90" w:type="dxa"/>
            </w:tcMar>
            <w:vAlign w:val="center"/>
          </w:tcPr>
          <w:p w14:paraId="4DA44E27" w14:textId="77777777" w:rsidR="00BF5BE3" w:rsidRDefault="009C74F0">
            <w:pPr>
              <w:spacing w:before="20" w:after="20"/>
              <w:jc w:val="left"/>
            </w:pPr>
            <w:r>
              <w:rPr>
                <w:sz w:val="21"/>
              </w:rPr>
              <w:t>5</w:t>
            </w:r>
          </w:p>
        </w:tc>
        <w:tc>
          <w:tcPr>
            <w:tcW w:w="1377" w:type="dxa"/>
            <w:tcMar>
              <w:top w:w="90" w:type="dxa"/>
              <w:left w:w="90" w:type="dxa"/>
              <w:bottom w:w="90" w:type="dxa"/>
              <w:right w:w="90" w:type="dxa"/>
            </w:tcMar>
            <w:vAlign w:val="center"/>
          </w:tcPr>
          <w:p w14:paraId="33571B57" w14:textId="77777777" w:rsidR="00BF5BE3" w:rsidRDefault="009C74F0">
            <w:pPr>
              <w:spacing w:before="20" w:after="20"/>
              <w:jc w:val="center"/>
            </w:pPr>
            <w:r>
              <w:rPr>
                <w:sz w:val="21"/>
              </w:rPr>
              <w:t>6</w:t>
            </w:r>
          </w:p>
        </w:tc>
        <w:tc>
          <w:tcPr>
            <w:tcW w:w="1377" w:type="dxa"/>
            <w:tcMar>
              <w:top w:w="90" w:type="dxa"/>
              <w:left w:w="90" w:type="dxa"/>
              <w:bottom w:w="90" w:type="dxa"/>
              <w:right w:w="90" w:type="dxa"/>
            </w:tcMar>
            <w:vAlign w:val="center"/>
          </w:tcPr>
          <w:p w14:paraId="2FC0A509" w14:textId="77777777" w:rsidR="00BF5BE3" w:rsidRDefault="009C74F0">
            <w:pPr>
              <w:spacing w:before="20" w:after="20"/>
              <w:jc w:val="center"/>
            </w:pPr>
            <w:r>
              <w:rPr>
                <w:sz w:val="21"/>
              </w:rPr>
              <w:t>5000</w:t>
            </w:r>
          </w:p>
        </w:tc>
        <w:tc>
          <w:tcPr>
            <w:tcW w:w="1377" w:type="dxa"/>
            <w:tcMar>
              <w:top w:w="90" w:type="dxa"/>
              <w:left w:w="90" w:type="dxa"/>
              <w:bottom w:w="90" w:type="dxa"/>
              <w:right w:w="90" w:type="dxa"/>
            </w:tcMar>
            <w:vAlign w:val="center"/>
          </w:tcPr>
          <w:p w14:paraId="0C88083D" w14:textId="77777777" w:rsidR="00BF5BE3" w:rsidRDefault="009C74F0">
            <w:pPr>
              <w:spacing w:before="20" w:after="20"/>
              <w:jc w:val="center"/>
            </w:pPr>
            <w:r>
              <w:rPr>
                <w:sz w:val="21"/>
              </w:rPr>
              <w:t>corto</w:t>
            </w:r>
          </w:p>
        </w:tc>
        <w:tc>
          <w:tcPr>
            <w:tcW w:w="1377" w:type="dxa"/>
            <w:tcMar>
              <w:top w:w="90" w:type="dxa"/>
              <w:left w:w="90" w:type="dxa"/>
              <w:bottom w:w="90" w:type="dxa"/>
              <w:right w:w="90" w:type="dxa"/>
            </w:tcMar>
            <w:vAlign w:val="center"/>
          </w:tcPr>
          <w:p w14:paraId="59B0C7F4" w14:textId="77777777" w:rsidR="00BF5BE3" w:rsidRDefault="009C74F0">
            <w:pPr>
              <w:spacing w:before="20" w:after="20"/>
              <w:jc w:val="center"/>
            </w:pPr>
            <w:r>
              <w:rPr>
                <w:sz w:val="21"/>
              </w:rPr>
              <w:t>508,97</w:t>
            </w:r>
          </w:p>
        </w:tc>
        <w:tc>
          <w:tcPr>
            <w:tcW w:w="1377" w:type="dxa"/>
            <w:tcMar>
              <w:top w:w="90" w:type="dxa"/>
              <w:left w:w="90" w:type="dxa"/>
              <w:bottom w:w="90" w:type="dxa"/>
              <w:right w:w="90" w:type="dxa"/>
            </w:tcMar>
            <w:vAlign w:val="center"/>
          </w:tcPr>
          <w:p w14:paraId="6DF3B387" w14:textId="77777777" w:rsidR="00BF5BE3" w:rsidRDefault="009C74F0">
            <w:pPr>
              <w:spacing w:before="20" w:after="20"/>
              <w:jc w:val="center"/>
            </w:pPr>
            <w:r>
              <w:rPr>
                <w:sz w:val="21"/>
              </w:rPr>
              <w:t>2,691</w:t>
            </w:r>
          </w:p>
        </w:tc>
        <w:tc>
          <w:tcPr>
            <w:tcW w:w="1377" w:type="dxa"/>
            <w:tcMar>
              <w:top w:w="90" w:type="dxa"/>
              <w:left w:w="90" w:type="dxa"/>
              <w:bottom w:w="90" w:type="dxa"/>
              <w:right w:w="90" w:type="dxa"/>
            </w:tcMar>
            <w:vAlign w:val="center"/>
          </w:tcPr>
          <w:p w14:paraId="393B44B8" w14:textId="77777777" w:rsidR="00BF5BE3" w:rsidRDefault="009C74F0">
            <w:pPr>
              <w:spacing w:before="20" w:after="20"/>
              <w:jc w:val="center"/>
            </w:pPr>
            <w:r>
              <w:rPr>
                <w:sz w:val="21"/>
              </w:rPr>
              <w:t>4,357</w:t>
            </w:r>
          </w:p>
        </w:tc>
      </w:tr>
      <w:tr w:rsidR="00BF5BE3" w14:paraId="7DAD711F" w14:textId="77777777">
        <w:trPr>
          <w:cantSplit/>
          <w:jc w:val="center"/>
        </w:trPr>
        <w:tc>
          <w:tcPr>
            <w:tcW w:w="1377" w:type="dxa"/>
            <w:tcMar>
              <w:top w:w="90" w:type="dxa"/>
              <w:left w:w="90" w:type="dxa"/>
              <w:bottom w:w="90" w:type="dxa"/>
              <w:right w:w="90" w:type="dxa"/>
            </w:tcMar>
            <w:vAlign w:val="center"/>
          </w:tcPr>
          <w:p w14:paraId="6458B9BB" w14:textId="77777777" w:rsidR="00BF5BE3" w:rsidRDefault="009C74F0">
            <w:pPr>
              <w:spacing w:before="20" w:after="20"/>
              <w:jc w:val="left"/>
            </w:pPr>
            <w:r>
              <w:rPr>
                <w:sz w:val="21"/>
              </w:rPr>
              <w:t>6</w:t>
            </w:r>
          </w:p>
        </w:tc>
        <w:tc>
          <w:tcPr>
            <w:tcW w:w="1377" w:type="dxa"/>
            <w:tcMar>
              <w:top w:w="90" w:type="dxa"/>
              <w:left w:w="90" w:type="dxa"/>
              <w:bottom w:w="90" w:type="dxa"/>
              <w:right w:w="90" w:type="dxa"/>
            </w:tcMar>
            <w:vAlign w:val="center"/>
          </w:tcPr>
          <w:p w14:paraId="3ADA1586" w14:textId="77777777" w:rsidR="00BF5BE3" w:rsidRDefault="009C74F0">
            <w:pPr>
              <w:spacing w:before="20" w:after="20"/>
              <w:jc w:val="center"/>
            </w:pPr>
            <w:r>
              <w:rPr>
                <w:sz w:val="21"/>
              </w:rPr>
              <w:t>6</w:t>
            </w:r>
          </w:p>
        </w:tc>
        <w:tc>
          <w:tcPr>
            <w:tcW w:w="1377" w:type="dxa"/>
            <w:tcMar>
              <w:top w:w="90" w:type="dxa"/>
              <w:left w:w="90" w:type="dxa"/>
              <w:bottom w:w="90" w:type="dxa"/>
              <w:right w:w="90" w:type="dxa"/>
            </w:tcMar>
            <w:vAlign w:val="center"/>
          </w:tcPr>
          <w:p w14:paraId="5B78804F" w14:textId="77777777" w:rsidR="00BF5BE3" w:rsidRDefault="009C74F0">
            <w:pPr>
              <w:spacing w:before="20" w:after="20"/>
              <w:jc w:val="center"/>
            </w:pPr>
            <w:r>
              <w:rPr>
                <w:sz w:val="21"/>
              </w:rPr>
              <w:t>5000</w:t>
            </w:r>
          </w:p>
        </w:tc>
        <w:tc>
          <w:tcPr>
            <w:tcW w:w="1377" w:type="dxa"/>
            <w:tcMar>
              <w:top w:w="90" w:type="dxa"/>
              <w:left w:w="90" w:type="dxa"/>
              <w:bottom w:w="90" w:type="dxa"/>
              <w:right w:w="90" w:type="dxa"/>
            </w:tcMar>
            <w:vAlign w:val="center"/>
          </w:tcPr>
          <w:p w14:paraId="38DF2D3E" w14:textId="77777777" w:rsidR="00BF5BE3" w:rsidRDefault="009C74F0">
            <w:pPr>
              <w:spacing w:before="20" w:after="20"/>
              <w:jc w:val="center"/>
            </w:pPr>
            <w:r>
              <w:rPr>
                <w:sz w:val="21"/>
              </w:rPr>
              <w:t>corto</w:t>
            </w:r>
          </w:p>
        </w:tc>
        <w:tc>
          <w:tcPr>
            <w:tcW w:w="1377" w:type="dxa"/>
            <w:tcMar>
              <w:top w:w="90" w:type="dxa"/>
              <w:left w:w="90" w:type="dxa"/>
              <w:bottom w:w="90" w:type="dxa"/>
              <w:right w:w="90" w:type="dxa"/>
            </w:tcMar>
            <w:vAlign w:val="center"/>
          </w:tcPr>
          <w:p w14:paraId="64D7757E" w14:textId="77777777" w:rsidR="00BF5BE3" w:rsidRDefault="009C74F0">
            <w:pPr>
              <w:spacing w:before="20" w:after="20"/>
              <w:jc w:val="center"/>
            </w:pPr>
            <w:r>
              <w:rPr>
                <w:sz w:val="21"/>
              </w:rPr>
              <w:t>468,57</w:t>
            </w:r>
          </w:p>
        </w:tc>
        <w:tc>
          <w:tcPr>
            <w:tcW w:w="1377" w:type="dxa"/>
            <w:tcMar>
              <w:top w:w="90" w:type="dxa"/>
              <w:left w:w="90" w:type="dxa"/>
              <w:bottom w:w="90" w:type="dxa"/>
              <w:right w:w="90" w:type="dxa"/>
            </w:tcMar>
            <w:vAlign w:val="center"/>
          </w:tcPr>
          <w:p w14:paraId="38C35809" w14:textId="77777777" w:rsidR="00BF5BE3" w:rsidRDefault="009C74F0">
            <w:pPr>
              <w:spacing w:before="20" w:after="20"/>
              <w:jc w:val="center"/>
            </w:pPr>
            <w:r>
              <w:rPr>
                <w:sz w:val="21"/>
              </w:rPr>
              <w:t>2,502</w:t>
            </w:r>
          </w:p>
        </w:tc>
        <w:tc>
          <w:tcPr>
            <w:tcW w:w="1377" w:type="dxa"/>
            <w:tcMar>
              <w:top w:w="90" w:type="dxa"/>
              <w:left w:w="90" w:type="dxa"/>
              <w:bottom w:w="90" w:type="dxa"/>
              <w:right w:w="90" w:type="dxa"/>
            </w:tcMar>
            <w:vAlign w:val="center"/>
          </w:tcPr>
          <w:p w14:paraId="39153560" w14:textId="77777777" w:rsidR="00BF5BE3" w:rsidRDefault="009C74F0">
            <w:pPr>
              <w:spacing w:before="20" w:after="20"/>
              <w:jc w:val="center"/>
            </w:pPr>
            <w:r>
              <w:rPr>
                <w:sz w:val="21"/>
              </w:rPr>
              <w:t>4,251</w:t>
            </w:r>
          </w:p>
        </w:tc>
      </w:tr>
      <w:tr w:rsidR="00BF5BE3" w14:paraId="23ED3512" w14:textId="77777777">
        <w:trPr>
          <w:cantSplit/>
          <w:jc w:val="center"/>
        </w:trPr>
        <w:tc>
          <w:tcPr>
            <w:tcW w:w="1377" w:type="dxa"/>
            <w:tcMar>
              <w:top w:w="90" w:type="dxa"/>
              <w:left w:w="90" w:type="dxa"/>
              <w:bottom w:w="90" w:type="dxa"/>
              <w:right w:w="90" w:type="dxa"/>
            </w:tcMar>
            <w:vAlign w:val="center"/>
          </w:tcPr>
          <w:p w14:paraId="01D9BCE2" w14:textId="77777777" w:rsidR="00BF5BE3" w:rsidRDefault="009C74F0">
            <w:pPr>
              <w:spacing w:before="20" w:after="20"/>
              <w:jc w:val="left"/>
            </w:pPr>
            <w:r>
              <w:rPr>
                <w:sz w:val="21"/>
              </w:rPr>
              <w:t>7</w:t>
            </w:r>
          </w:p>
        </w:tc>
        <w:tc>
          <w:tcPr>
            <w:tcW w:w="1377" w:type="dxa"/>
            <w:tcMar>
              <w:top w:w="90" w:type="dxa"/>
              <w:left w:w="90" w:type="dxa"/>
              <w:bottom w:w="90" w:type="dxa"/>
              <w:right w:w="90" w:type="dxa"/>
            </w:tcMar>
            <w:vAlign w:val="center"/>
          </w:tcPr>
          <w:p w14:paraId="192FDF14" w14:textId="77777777" w:rsidR="00BF5BE3" w:rsidRDefault="009C74F0">
            <w:pPr>
              <w:spacing w:before="20" w:after="20"/>
              <w:jc w:val="center"/>
            </w:pPr>
            <w:r>
              <w:rPr>
                <w:sz w:val="21"/>
              </w:rPr>
              <w:t>5</w:t>
            </w:r>
          </w:p>
        </w:tc>
        <w:tc>
          <w:tcPr>
            <w:tcW w:w="1377" w:type="dxa"/>
            <w:tcMar>
              <w:top w:w="90" w:type="dxa"/>
              <w:left w:w="90" w:type="dxa"/>
              <w:bottom w:w="90" w:type="dxa"/>
              <w:right w:w="90" w:type="dxa"/>
            </w:tcMar>
            <w:vAlign w:val="center"/>
          </w:tcPr>
          <w:p w14:paraId="5C8DC5DA" w14:textId="77777777" w:rsidR="00BF5BE3" w:rsidRDefault="009C74F0">
            <w:pPr>
              <w:spacing w:before="20" w:after="20"/>
              <w:jc w:val="center"/>
            </w:pPr>
            <w:r>
              <w:rPr>
                <w:sz w:val="21"/>
              </w:rPr>
              <w:t>1000</w:t>
            </w:r>
          </w:p>
        </w:tc>
        <w:tc>
          <w:tcPr>
            <w:tcW w:w="1377" w:type="dxa"/>
            <w:tcMar>
              <w:top w:w="90" w:type="dxa"/>
              <w:left w:w="90" w:type="dxa"/>
              <w:bottom w:w="90" w:type="dxa"/>
              <w:right w:w="90" w:type="dxa"/>
            </w:tcMar>
            <w:vAlign w:val="center"/>
          </w:tcPr>
          <w:p w14:paraId="45EC26E5" w14:textId="77777777" w:rsidR="00BF5BE3" w:rsidRDefault="009C74F0">
            <w:pPr>
              <w:spacing w:before="20" w:after="20"/>
              <w:jc w:val="center"/>
            </w:pPr>
            <w:r>
              <w:rPr>
                <w:sz w:val="21"/>
              </w:rPr>
              <w:t>intermedio</w:t>
            </w:r>
          </w:p>
        </w:tc>
        <w:tc>
          <w:tcPr>
            <w:tcW w:w="1377" w:type="dxa"/>
            <w:tcMar>
              <w:top w:w="90" w:type="dxa"/>
              <w:left w:w="90" w:type="dxa"/>
              <w:bottom w:w="90" w:type="dxa"/>
              <w:right w:w="90" w:type="dxa"/>
            </w:tcMar>
            <w:vAlign w:val="center"/>
          </w:tcPr>
          <w:p w14:paraId="0F9CEBD9" w14:textId="77777777" w:rsidR="00BF5BE3" w:rsidRDefault="009C74F0">
            <w:pPr>
              <w:spacing w:before="20" w:after="20"/>
              <w:jc w:val="center"/>
            </w:pPr>
            <w:r>
              <w:rPr>
                <w:sz w:val="21"/>
              </w:rPr>
              <w:t>647,80</w:t>
            </w:r>
          </w:p>
        </w:tc>
        <w:tc>
          <w:tcPr>
            <w:tcW w:w="1377" w:type="dxa"/>
            <w:tcMar>
              <w:top w:w="90" w:type="dxa"/>
              <w:left w:w="90" w:type="dxa"/>
              <w:bottom w:w="90" w:type="dxa"/>
              <w:right w:w="90" w:type="dxa"/>
            </w:tcMar>
            <w:vAlign w:val="center"/>
          </w:tcPr>
          <w:p w14:paraId="12109058" w14:textId="77777777" w:rsidR="00BF5BE3" w:rsidRDefault="009C74F0">
            <w:pPr>
              <w:spacing w:before="20" w:after="20"/>
              <w:jc w:val="center"/>
            </w:pPr>
            <w:r>
              <w:rPr>
                <w:sz w:val="21"/>
              </w:rPr>
              <w:t>3,000</w:t>
            </w:r>
          </w:p>
        </w:tc>
        <w:tc>
          <w:tcPr>
            <w:tcW w:w="1377" w:type="dxa"/>
            <w:tcMar>
              <w:top w:w="90" w:type="dxa"/>
              <w:left w:w="90" w:type="dxa"/>
              <w:bottom w:w="90" w:type="dxa"/>
              <w:right w:w="90" w:type="dxa"/>
            </w:tcMar>
            <w:vAlign w:val="center"/>
          </w:tcPr>
          <w:p w14:paraId="207E2F67" w14:textId="77777777" w:rsidR="00BF5BE3" w:rsidRDefault="009C74F0">
            <w:pPr>
              <w:spacing w:before="20" w:after="20"/>
              <w:jc w:val="center"/>
            </w:pPr>
            <w:r>
              <w:rPr>
                <w:sz w:val="21"/>
              </w:rPr>
              <w:t>4,000</w:t>
            </w:r>
          </w:p>
        </w:tc>
      </w:tr>
      <w:tr w:rsidR="00BF5BE3" w14:paraId="1757C169" w14:textId="77777777">
        <w:trPr>
          <w:cantSplit/>
          <w:jc w:val="center"/>
        </w:trPr>
        <w:tc>
          <w:tcPr>
            <w:tcW w:w="1377" w:type="dxa"/>
            <w:tcMar>
              <w:top w:w="90" w:type="dxa"/>
              <w:left w:w="90" w:type="dxa"/>
              <w:bottom w:w="90" w:type="dxa"/>
              <w:right w:w="90" w:type="dxa"/>
            </w:tcMar>
            <w:vAlign w:val="center"/>
          </w:tcPr>
          <w:p w14:paraId="5E19C549" w14:textId="77777777" w:rsidR="00BF5BE3" w:rsidRDefault="009C74F0">
            <w:pPr>
              <w:spacing w:before="20" w:after="20"/>
              <w:jc w:val="left"/>
            </w:pPr>
            <w:r>
              <w:rPr>
                <w:sz w:val="21"/>
              </w:rPr>
              <w:t>8</w:t>
            </w:r>
          </w:p>
        </w:tc>
        <w:tc>
          <w:tcPr>
            <w:tcW w:w="1377" w:type="dxa"/>
            <w:tcMar>
              <w:top w:w="90" w:type="dxa"/>
              <w:left w:w="90" w:type="dxa"/>
              <w:bottom w:w="90" w:type="dxa"/>
              <w:right w:w="90" w:type="dxa"/>
            </w:tcMar>
            <w:vAlign w:val="center"/>
          </w:tcPr>
          <w:p w14:paraId="1DB261E1" w14:textId="77777777" w:rsidR="00BF5BE3" w:rsidRDefault="009C74F0">
            <w:pPr>
              <w:spacing w:before="20" w:after="20"/>
              <w:jc w:val="center"/>
            </w:pPr>
            <w:r>
              <w:rPr>
                <w:sz w:val="21"/>
              </w:rPr>
              <w:t>12</w:t>
            </w:r>
          </w:p>
        </w:tc>
        <w:tc>
          <w:tcPr>
            <w:tcW w:w="1377" w:type="dxa"/>
            <w:tcMar>
              <w:top w:w="90" w:type="dxa"/>
              <w:left w:w="90" w:type="dxa"/>
              <w:bottom w:w="90" w:type="dxa"/>
              <w:right w:w="90" w:type="dxa"/>
            </w:tcMar>
            <w:vAlign w:val="center"/>
          </w:tcPr>
          <w:p w14:paraId="5F61BED7" w14:textId="77777777" w:rsidR="00BF5BE3" w:rsidRDefault="009C74F0">
            <w:pPr>
              <w:spacing w:before="20" w:after="20"/>
              <w:jc w:val="center"/>
            </w:pPr>
            <w:r>
              <w:rPr>
                <w:sz w:val="21"/>
              </w:rPr>
              <w:t>600</w:t>
            </w:r>
          </w:p>
        </w:tc>
        <w:tc>
          <w:tcPr>
            <w:tcW w:w="1377" w:type="dxa"/>
            <w:tcMar>
              <w:top w:w="90" w:type="dxa"/>
              <w:left w:w="90" w:type="dxa"/>
              <w:bottom w:w="90" w:type="dxa"/>
              <w:right w:w="90" w:type="dxa"/>
            </w:tcMar>
            <w:vAlign w:val="center"/>
          </w:tcPr>
          <w:p w14:paraId="43E33099" w14:textId="77777777" w:rsidR="00BF5BE3" w:rsidRDefault="009C74F0">
            <w:pPr>
              <w:spacing w:before="20" w:after="20"/>
              <w:jc w:val="center"/>
            </w:pPr>
            <w:r>
              <w:rPr>
                <w:sz w:val="21"/>
              </w:rPr>
              <w:t>lungo</w:t>
            </w:r>
          </w:p>
        </w:tc>
        <w:tc>
          <w:tcPr>
            <w:tcW w:w="1377" w:type="dxa"/>
            <w:tcMar>
              <w:top w:w="90" w:type="dxa"/>
              <w:left w:w="90" w:type="dxa"/>
              <w:bottom w:w="90" w:type="dxa"/>
              <w:right w:w="90" w:type="dxa"/>
            </w:tcMar>
            <w:vAlign w:val="center"/>
          </w:tcPr>
          <w:p w14:paraId="7DCC2609" w14:textId="77777777" w:rsidR="00BF5BE3" w:rsidRDefault="009C74F0">
            <w:pPr>
              <w:spacing w:before="20" w:after="20"/>
              <w:jc w:val="center"/>
            </w:pPr>
            <w:r>
              <w:rPr>
                <w:sz w:val="21"/>
              </w:rPr>
              <w:t>397,16</w:t>
            </w:r>
          </w:p>
        </w:tc>
        <w:tc>
          <w:tcPr>
            <w:tcW w:w="1377" w:type="dxa"/>
            <w:tcMar>
              <w:top w:w="90" w:type="dxa"/>
              <w:left w:w="90" w:type="dxa"/>
              <w:bottom w:w="90" w:type="dxa"/>
              <w:right w:w="90" w:type="dxa"/>
            </w:tcMar>
            <w:vAlign w:val="center"/>
          </w:tcPr>
          <w:p w14:paraId="1BDC19EA" w14:textId="77777777" w:rsidR="00BF5BE3" w:rsidRDefault="009C74F0">
            <w:pPr>
              <w:spacing w:before="20" w:after="20"/>
              <w:jc w:val="center"/>
            </w:pPr>
            <w:r>
              <w:rPr>
                <w:sz w:val="21"/>
              </w:rPr>
              <w:t>2,266</w:t>
            </w:r>
          </w:p>
        </w:tc>
        <w:tc>
          <w:tcPr>
            <w:tcW w:w="1377" w:type="dxa"/>
            <w:tcMar>
              <w:top w:w="90" w:type="dxa"/>
              <w:left w:w="90" w:type="dxa"/>
              <w:bottom w:w="90" w:type="dxa"/>
              <w:right w:w="90" w:type="dxa"/>
            </w:tcMar>
            <w:vAlign w:val="center"/>
          </w:tcPr>
          <w:p w14:paraId="65DAD62F" w14:textId="77777777" w:rsidR="00BF5BE3" w:rsidRDefault="009C74F0">
            <w:pPr>
              <w:spacing w:before="20" w:after="20"/>
              <w:jc w:val="center"/>
            </w:pPr>
            <w:r>
              <w:rPr>
                <w:sz w:val="21"/>
              </w:rPr>
              <w:t>—</w:t>
            </w:r>
          </w:p>
        </w:tc>
      </w:tr>
    </w:tbl>
    <w:p w14:paraId="1CA3A80C" w14:textId="77777777" w:rsidR="00BF5BE3" w:rsidRDefault="00BF5BE3"/>
    <w:p w14:paraId="4D72921A" w14:textId="77777777" w:rsidR="00BF5BE3" w:rsidRDefault="009C74F0">
      <w:pPr>
        <w:spacing w:after="140"/>
      </w:pPr>
      <w:r>
        <w:t xml:space="preserve">Nel caso 4 le reazioni finiscono a </w:t>
      </w:r>
      <m:oMath>
        <m:r>
          <m:t>t=7</m:t>
        </m:r>
        <m:r>
          <m:t>,</m:t>
        </m:r>
        <m:r>
          <m:t>10</m:t>
        </m:r>
      </m:oMath>
      <w:r>
        <w:t xml:space="preserve"> m, sopra il piede; nel caso 2 a </w:t>
      </w:r>
      <m:oMath>
        <m:r>
          <m:t>t=6</m:t>
        </m:r>
        <m:r>
          <m:t>,</m:t>
        </m:r>
        <m:r>
          <m:t>25</m:t>
        </m:r>
      </m:oMath>
      <w:r>
        <w:t xml:space="preserve"> m. Nel caso 8 il metodo Broms chiude con la forza concentrata e lo Stratificato con l'inversione a 3,528 m, senza cambiare la capacità. In tutti i casi i residui di equilibrio alla fine delle reazioni sono dell'ordine di </w:t>
      </w:r>
      <m:oMath>
        <m:sSup>
          <m:e>
            <m:r>
              <m:t>10</m:t>
            </m:r>
          </m:e>
          <m:sup>
            <m:r>
              <m:t>−9</m:t>
            </m:r>
          </m:sup>
        </m:sSup>
      </m:oMath>
      <w:r>
        <w:t xml:space="preserve"> kN e kNm. Suddividere uno strato in due sottostrati identici non cambia il risultato: 153,234 kN con la chiusura distribuita e 207,360 kN con Broms per il palo della figura 2, con uno strato o con due.</w:t>
      </w:r>
    </w:p>
    <w:p w14:paraId="3F5BBCB2" w14:textId="77777777" w:rsidR="00BF5BE3" w:rsidRDefault="009C74F0">
      <w:pPr>
        <w:keepNext/>
        <w:spacing w:after="140"/>
      </w:pPr>
      <w:r>
        <w:rPr>
          <w:noProof/>
        </w:rPr>
        <w:lastRenderedPageBreak/>
        <w:drawing>
          <wp:inline distT="0" distB="0" distL="0" distR="0" wp14:anchorId="02D060B7" wp14:editId="0F1AED3A">
            <wp:extent cx="6120000" cy="3173333"/>
            <wp:effectExtent l="0" t="0" r="0" b="0"/>
            <wp:docPr id="4" name="Picture 4" descr="Diagrammi allo stato ultimo del palo intermedio a testa impedita nel profilo di argilla su sabbia (D = 0,8 m, L = 6 m, My = 1500 kNm): reazione con l'inversione a zr, taglio nullo a zf e al piede, momento −1500 kNm in testa e 786 kNm a z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o-stratificato-diagrammi.png"/>
                    <pic:cNvPicPr/>
                  </pic:nvPicPr>
                  <pic:blipFill>
                    <a:blip r:embed="rId26"/>
                    <a:stretch>
                      <a:fillRect/>
                    </a:stretch>
                  </pic:blipFill>
                  <pic:spPr>
                    <a:xfrm>
                      <a:off x="0" y="0"/>
                      <a:ext cx="6120000" cy="3173333"/>
                    </a:xfrm>
                    <a:prstGeom prst="rect">
                      <a:avLst/>
                    </a:prstGeom>
                  </pic:spPr>
                </pic:pic>
              </a:graphicData>
            </a:graphic>
          </wp:inline>
        </w:drawing>
      </w:r>
    </w:p>
    <w:p w14:paraId="3D62DCEB" w14:textId="77777777" w:rsidR="00BF5BE3" w:rsidRDefault="009C74F0">
      <w:pPr>
        <w:pStyle w:val="Didascalia"/>
      </w:pPr>
      <w:r>
        <w:t>Diagrammi allo stato ultimo del palo intermedio a testa impedita nel profilo di argilla su sabbia (D = 0,8 m, L = 6 m, My = 1500 kNm): reazione con l'inversione a zr, taglio nullo a zf e al piede, momento −1500 kNm in testa e 786 kNm a zf.</w:t>
      </w:r>
    </w:p>
    <w:p w14:paraId="14C1FE90" w14:textId="77777777" w:rsidR="00BF5BE3" w:rsidRDefault="009C74F0">
      <w:pPr>
        <w:pStyle w:val="Titolo1"/>
        <w:keepNext/>
        <w:spacing w:after="140"/>
      </w:pPr>
      <w:bookmarkStart w:id="15" w:name="_Toc244128994"/>
      <w:r>
        <w:t>Dalla capacità alla resistenza di progetto</w:t>
      </w:r>
      <w:bookmarkEnd w:id="15"/>
    </w:p>
    <w:p w14:paraId="714F8FF5" w14:textId="77777777" w:rsidR="00BF5BE3" w:rsidRDefault="009C74F0">
      <w:pPr>
        <w:spacing w:after="140"/>
      </w:pPr>
      <w:r>
        <w:t xml:space="preserve">La capacità è calcolata per ogni verticale indagata. La resistenza caratteristica combina la media e il minimo con i fattori di correlazione </w:t>
      </w:r>
      <m:oMath>
        <m:sSub>
          <m:e>
            <m:r>
              <m:t>ξ</m:t>
            </m:r>
          </m:e>
          <m:sub>
            <m:r>
              <m:t>3</m:t>
            </m:r>
          </m:sub>
        </m:sSub>
      </m:oMath>
      <w:r>
        <w:t xml:space="preserve"> e </w:t>
      </w:r>
      <m:oMath>
        <m:sSub>
          <m:e>
            <m:r>
              <m:t>ξ</m:t>
            </m:r>
          </m:e>
          <m:sub>
            <m:r>
              <m:t>4</m:t>
            </m:r>
          </m:sub>
        </m:sSub>
      </m:oMath>
      <w:r>
        <w:t xml:space="preserve"> delle NTC 2018 (tabella 6.4.IV, in funzione del numero di verticali); la resistenza di progetto applica il coefficiente parziale dei carichi trasversali </w:t>
      </w:r>
      <m:oMath>
        <m:sSub>
          <m:e>
            <m:r>
              <m:t>γ</m:t>
            </m:r>
          </m:e>
          <m:sub>
            <m:r>
              <m:t>T</m:t>
            </m:r>
          </m:sub>
        </m:sSub>
        <m:r>
          <m:t>=1</m:t>
        </m:r>
        <m:r>
          <m:t>,</m:t>
        </m:r>
        <m:r>
          <m:t>3</m:t>
        </m:r>
      </m:oMath>
      <w:r>
        <w:t xml:space="preserve"> (tabella 6.4.VI) e l'efficienza di gruppo </w:t>
      </w:r>
      <m:oMath>
        <m:r>
          <m:t>η</m:t>
        </m:r>
      </m:oMath>
      <w:r>
        <w:t>:</w:t>
      </w:r>
    </w:p>
    <w:p w14:paraId="1452AC4F" w14:textId="77777777" w:rsidR="00BF5BE3" w:rsidRDefault="009C74F0">
      <w:pPr>
        <w:keepNext/>
        <w:spacing w:before="60" w:after="80"/>
        <w:ind w:left="255"/>
      </w:pPr>
      <m:oMathPara>
        <m:oMath>
          <m:sSub>
            <m:e>
              <m:r>
                <m:t>R</m:t>
              </m:r>
            </m:e>
            <m:sub>
              <m:r>
                <m:t>k</m:t>
              </m:r>
            </m:sub>
          </m:sSub>
          <m:r>
            <m:t>=min</m:t>
          </m:r>
          <m:d>
            <m:dPr>
              <m:sepChr m:val=""/>
            </m:dPr>
            <m:e>
              <m:f>
                <m:fPr>
                  <m:type m:val="bar"/>
                </m:fPr>
                <m:num>
                  <m:sSub>
                    <m:e>
                      <m:r>
                        <m:t>H</m:t>
                      </m:r>
                    </m:e>
                    <m:sub>
                      <m:r>
                        <m:t>u,media</m:t>
                      </m:r>
                    </m:sub>
                  </m:sSub>
                </m:num>
                <m:den>
                  <m:sSub>
                    <m:e>
                      <m:r>
                        <m:t>ξ</m:t>
                      </m:r>
                    </m:e>
                    <m:sub>
                      <m:r>
                        <m:t>3</m:t>
                      </m:r>
                    </m:sub>
                  </m:sSub>
                </m:den>
              </m:f>
              <m:r>
                <m:t>;</m:t>
              </m:r>
              <m:r>
                <m:rPr>
                  <m:sty m:val="p"/>
                </m:rPr>
                <m:t> </m:t>
              </m:r>
              <m:f>
                <m:fPr>
                  <m:type m:val="bar"/>
                </m:fPr>
                <m:num>
                  <m:sSub>
                    <m:e>
                      <m:r>
                        <m:t>H</m:t>
                      </m:r>
                    </m:e>
                    <m:sub>
                      <m:r>
                        <m:t>u,min</m:t>
                      </m:r>
                    </m:sub>
                  </m:sSub>
                </m:num>
                <m:den>
                  <m:sSub>
                    <m:e>
                      <m:r>
                        <m:t>ξ</m:t>
                      </m:r>
                    </m:e>
                    <m:sub>
                      <m:r>
                        <m:t>4</m:t>
                      </m:r>
                    </m:sub>
                  </m:sSub>
                </m:den>
              </m:f>
            </m:e>
          </m:d>
        </m:oMath>
      </m:oMathPara>
    </w:p>
    <w:p w14:paraId="42A90161" w14:textId="77777777" w:rsidR="00BF5BE3" w:rsidRDefault="009C74F0">
      <w:pPr>
        <w:keepNext/>
        <w:spacing w:before="60" w:after="80"/>
        <w:ind w:left="255"/>
      </w:pPr>
      <m:oMathPara>
        <m:oMath>
          <m:sSub>
            <m:e>
              <m:r>
                <m:t>R</m:t>
              </m:r>
            </m:e>
            <m:sub>
              <m:r>
                <m:t>d</m:t>
              </m:r>
            </m:sub>
          </m:sSub>
          <m:r>
            <m:t>=</m:t>
          </m:r>
          <m:f>
            <m:fPr>
              <m:type m:val="bar"/>
            </m:fPr>
            <m:num>
              <m:r>
                <m:t>η</m:t>
              </m:r>
              <m:sSub>
                <m:e>
                  <m:r>
                    <m:t>R</m:t>
                  </m:r>
                </m:e>
                <m:sub>
                  <m:r>
                    <m:t>k</m:t>
                  </m:r>
                </m:sub>
              </m:sSub>
            </m:num>
            <m:den>
              <m:sSub>
                <m:e>
                  <m:r>
                    <m:t>γ</m:t>
                  </m:r>
                </m:e>
                <m:sub>
                  <m:r>
                    <m:t>T</m:t>
                  </m:r>
                </m:sub>
              </m:sSub>
            </m:den>
          </m:f>
        </m:oMath>
      </m:oMathPara>
    </w:p>
    <w:p w14:paraId="68A6C64B" w14:textId="77777777" w:rsidR="00BF5BE3" w:rsidRDefault="009C74F0">
      <w:pPr>
        <w:keepNext/>
        <w:spacing w:before="60" w:after="80"/>
        <w:ind w:left="255"/>
      </w:pPr>
      <m:oMathPara>
        <m:oMath>
          <m:sSub>
            <m:e>
              <m:r>
                <m:t>H</m:t>
              </m:r>
            </m:e>
            <m:sub>
              <m:r>
                <m:t>Ed</m:t>
              </m:r>
            </m:sub>
          </m:sSub>
          <m:r>
            <m:t>≤</m:t>
          </m:r>
          <m:sSub>
            <m:e>
              <m:r>
                <m:t>R</m:t>
              </m:r>
            </m:e>
            <m:sub>
              <m:r>
                <m:t>d</m:t>
              </m:r>
            </m:sub>
          </m:sSub>
        </m:oMath>
      </m:oMathPara>
    </w:p>
    <w:p w14:paraId="61122634" w14:textId="77777777" w:rsidR="00BF5BE3" w:rsidRDefault="009C74F0">
      <w:pPr>
        <w:spacing w:after="140"/>
      </w:pPr>
      <m:oMath>
        <m:sSub>
          <m:e>
            <m:r>
              <m:t>H</m:t>
            </m:r>
          </m:e>
          <m:sub>
            <m:r>
              <m:t>Ed</m:t>
            </m:r>
          </m:sub>
        </m:sSub>
      </m:oMath>
      <w:r>
        <w:t xml:space="preserve"> è un'azione di progetto già combinata. I diagrammi si riferiscono alla capacità ultima, non all'azione assegnata.</w:t>
      </w:r>
    </w:p>
    <w:p w14:paraId="10507581" w14:textId="77777777" w:rsidR="00BF5BE3" w:rsidRDefault="009C74F0">
      <w:pPr>
        <w:pStyle w:val="Titolo1"/>
        <w:keepNext/>
        <w:spacing w:after="140"/>
      </w:pPr>
      <w:bookmarkStart w:id="16" w:name="_Toc244128995"/>
      <w:r>
        <w:t>Implementazione e controlli numerici</w:t>
      </w:r>
      <w:bookmarkEnd w:id="16"/>
    </w:p>
    <w:p w14:paraId="79B89CD1" w14:textId="77777777" w:rsidR="00BF5BE3" w:rsidRDefault="009C74F0">
      <w:pPr>
        <w:spacing w:after="140"/>
      </w:pPr>
      <w:r>
        <w:t xml:space="preserve">Il metodo è implementato nella libreria GPCChecker.Geotechnics (classe LateralPileCapacity, metodo «Stratificato») e il foglio di ANTHEA ne mostra i risultati. Le radici delle equazioni dei meccanismi sono cercate per bisezione fra zero e </w:t>
      </w:r>
      <m:oMath>
        <m:r>
          <m:t>Q(L)</m:t>
        </m:r>
      </m:oMath>
      <w:r>
        <w:t xml:space="preserve">, con al più 100 iterazioni e tolleranza </w:t>
      </w:r>
      <m:oMath>
        <m:r>
          <m:t>min(τ;</m:t>
        </m:r>
        <m:sSup>
          <m:e>
            <m:r>
              <m:t>10</m:t>
            </m:r>
          </m:e>
          <m:sup>
            <m:r>
              <m:t>−12</m:t>
            </m:r>
          </m:sup>
        </m:sSup>
        <m:r>
          <m:t>)·max(1;b−a)</m:t>
        </m:r>
      </m:oMath>
      <w:r>
        <w:t xml:space="preserve"> sull'intervallo </w:t>
      </w:r>
      <m:oMath>
        <m:d>
          <m:dPr>
            <m:begChr m:val="["/>
            <m:sepChr m:val=","/>
            <m:endChr m:val="]"/>
          </m:dPr>
          <m:e>
            <m:r>
              <m:t>a</m:t>
            </m:r>
          </m:e>
          <m:e>
            <m:r>
              <m:t>b</m:t>
            </m:r>
          </m:e>
        </m:d>
      </m:oMath>
      <w:r>
        <w:t xml:space="preserve">, dove </w:t>
      </w:r>
      <m:oMath>
        <m:r>
          <m:t>τ</m:t>
        </m:r>
      </m:oMath>
      <w:r>
        <w:t xml:space="preserve"> è la tolleranza richiesta (predefinita </w:t>
      </w:r>
      <m:oMath>
        <m:sSup>
          <m:e>
            <m:r>
              <m:t>10</m:t>
            </m:r>
          </m:e>
          <m:sup>
            <m:r>
              <m:t>−8</m:t>
            </m:r>
          </m:sup>
        </m:sSup>
      </m:oMath>
      <w:r>
        <w:t xml:space="preserve">, ammessa fra </w:t>
      </w:r>
      <m:oMath>
        <m:sSup>
          <m:e>
            <m:r>
              <m:t>10</m:t>
            </m:r>
          </m:e>
          <m:sup>
            <m:r>
              <m:t>−12</m:t>
            </m:r>
          </m:sup>
        </m:sSup>
      </m:oMath>
      <w:r>
        <w:t xml:space="preserve"> e </w:t>
      </w:r>
      <m:oMath>
        <m:sSup>
          <m:e>
            <m:r>
              <m:t>10</m:t>
            </m:r>
          </m:e>
          <m:sup>
            <m:r>
              <m:t>−5</m:t>
            </m:r>
          </m:sup>
        </m:sSup>
      </m:oMath>
      <w:r>
        <w:t>). La profondità d'inversione usa la stessa inversione del diagramma della profondità di taglio nullo.</w:t>
      </w:r>
    </w:p>
    <w:p w14:paraId="3A64FEA7" w14:textId="77777777" w:rsidR="00BF5BE3" w:rsidRDefault="009C74F0">
      <w:pPr>
        <w:spacing w:after="140"/>
      </w:pPr>
      <w:r>
        <w:lastRenderedPageBreak/>
        <w:t>Prima di restituire il risultato la libreria ricostruisce i diagrammi e controlla l'equilibrio alla fine delle reazioni e il momento massimo; se un controllo fallisce la soluzione è rifiutata, non corretta:</w:t>
      </w:r>
    </w:p>
    <w:p w14:paraId="4F8A28E7" w14:textId="77777777" w:rsidR="00BF5BE3" w:rsidRDefault="009C74F0">
      <w:pPr>
        <w:keepNext/>
        <w:spacing w:before="60" w:after="80"/>
        <w:ind w:left="255"/>
      </w:pPr>
      <m:oMathPara>
        <m:oMath>
          <m:r>
            <m:t>|V(t)+F|≤</m:t>
          </m:r>
          <m:sSup>
            <m:e>
              <m:r>
                <m:t>10</m:t>
              </m:r>
            </m:e>
            <m:sup>
              <m:r>
                <m:t>−5</m:t>
              </m:r>
            </m:sup>
          </m:sSup>
          <m:r>
            <m:t>max</m:t>
          </m:r>
          <m:d>
            <m:dPr>
              <m:sepChr m:val=""/>
            </m:dPr>
            <m:e>
              <m:r>
                <m:t>1</m:t>
              </m:r>
              <m:r>
                <m:t>;</m:t>
              </m:r>
              <m:r>
                <m:rPr>
                  <m:sty m:val="p"/>
                </m:rPr>
                <m:t> </m:t>
              </m:r>
              <m:r>
                <m:t>Q</m:t>
              </m:r>
              <m:r>
                <m:t>(</m:t>
              </m:r>
              <m:r>
                <m:t>L</m:t>
              </m:r>
              <m:r>
                <m:t>)</m:t>
              </m:r>
            </m:e>
          </m:d>
        </m:oMath>
      </m:oMathPara>
    </w:p>
    <w:p w14:paraId="025016C4" w14:textId="77777777" w:rsidR="00BF5BE3" w:rsidRDefault="009C74F0">
      <w:pPr>
        <w:keepNext/>
        <w:spacing w:before="60" w:after="80"/>
        <w:ind w:left="255"/>
      </w:pPr>
      <m:oMathPara>
        <m:oMath>
          <m:r>
            <m:t>|M(t)|≤</m:t>
          </m:r>
          <m:sSup>
            <m:e>
              <m:r>
                <m:t>10</m:t>
              </m:r>
            </m:e>
            <m:sup>
              <m:r>
                <m:t>−5</m:t>
              </m:r>
            </m:sup>
          </m:sSup>
          <m:r>
            <m:t>max</m:t>
          </m:r>
          <m:d>
            <m:dPr>
              <m:sepChr m:val=""/>
            </m:dPr>
            <m:e>
              <m:r>
                <m:t>1</m:t>
              </m:r>
              <m:r>
                <m:t>;</m:t>
              </m:r>
              <m:r>
                <m:rPr>
                  <m:sty m:val="p"/>
                </m:rPr>
                <m:t> </m:t>
              </m:r>
              <m:sSub>
                <m:e>
                  <m:r>
                    <m:t>M</m:t>
                  </m:r>
                </m:e>
                <m:sub>
                  <m:r>
                    <m:t>y</m:t>
                  </m:r>
                </m:sub>
              </m:sSub>
              <m:r>
                <m:t>;</m:t>
              </m:r>
              <m:r>
                <m:rPr>
                  <m:sty m:val="p"/>
                </m:rPr>
                <m:t> </m:t>
              </m:r>
              <m:r>
                <m:t>Q</m:t>
              </m:r>
              <m:r>
                <m:t>(</m:t>
              </m:r>
              <m:r>
                <m:t>L</m:t>
              </m:r>
              <m:r>
                <m:t>)</m:t>
              </m:r>
              <m:r>
                <m:t>L</m:t>
              </m:r>
            </m:e>
          </m:d>
        </m:oMath>
      </m:oMathPara>
    </w:p>
    <w:p w14:paraId="5585FF72" w14:textId="77777777" w:rsidR="00BF5BE3" w:rsidRDefault="009C74F0">
      <w:pPr>
        <w:keepNext/>
        <w:spacing w:before="60" w:after="80"/>
        <w:ind w:left="255"/>
      </w:pPr>
      <m:oMathPara>
        <m:oMath>
          <m:r>
            <m:t>|M(z)|≤</m:t>
          </m:r>
          <m:sSub>
            <m:e>
              <m:r>
                <m:t>M</m:t>
              </m:r>
            </m:e>
            <m:sub>
              <m:r>
                <m:t>y</m:t>
              </m:r>
            </m:sub>
          </m:sSub>
          <m:r>
            <m:t>(1+</m:t>
          </m:r>
          <m:sSup>
            <m:e>
              <m:r>
                <m:t>10</m:t>
              </m:r>
            </m:e>
            <m:sup>
              <m:r>
                <m:t>−5</m:t>
              </m:r>
            </m:sup>
          </m:sSup>
          <m:r>
            <m:t>)</m:t>
          </m:r>
        </m:oMath>
      </m:oMathPara>
    </w:p>
    <w:p w14:paraId="10A592A2" w14:textId="77777777" w:rsidR="00BF5BE3" w:rsidRDefault="009C74F0">
      <w:pPr>
        <w:spacing w:after="140"/>
      </w:pPr>
      <w:r>
        <w:t>con forze in N e momenti in Nmm, le unità interne della libreria. I diagrammi sono campionati con il passo assegnato, al più 20 000 intervalli, più tutte le profondità caratteristiche; ai salti della reazione e del taglio si riportano i due lati della quota.</w:t>
      </w:r>
    </w:p>
    <w:p w14:paraId="3AF70FA4" w14:textId="77777777" w:rsidR="00BF5BE3" w:rsidRDefault="009C74F0">
      <w:pPr>
        <w:pStyle w:val="Titolo1"/>
        <w:keepNext/>
        <w:spacing w:after="140"/>
      </w:pPr>
      <w:bookmarkStart w:id="17" w:name="_Toc244128996"/>
      <w:r>
        <w:t>Limiti e campo d'impiego</w:t>
      </w:r>
      <w:bookmarkEnd w:id="17"/>
    </w:p>
    <w:p w14:paraId="331FE8A9" w14:textId="77777777" w:rsidR="00BF5BE3" w:rsidRDefault="009C74F0">
      <w:pPr>
        <w:spacing w:after="140"/>
        <w:ind w:left="283" w:hanging="283"/>
      </w:pPr>
      <w:r>
        <w:t>1. Il modello è sperimentale: nessuna validazione sperimentale indipendente, come dichiarato anche negli avvisi del risultato. Il terreno coesivo omogeneo è l'unico caso in cui coincide con un metodo classico consolidato.</w:t>
      </w:r>
    </w:p>
    <w:p w14:paraId="6A2D6C51" w14:textId="77777777" w:rsidR="00BF5BE3" w:rsidRDefault="009C74F0">
      <w:pPr>
        <w:spacing w:after="140"/>
        <w:ind w:left="283" w:hanging="283"/>
      </w:pPr>
      <w:r>
        <w:t xml:space="preserve">2. Nei terreni granulari il palo corto a testa libera e l'intermedio a testa impedita danno capacità minori di Broms, dal 22 al 41 % per il palo corto omogeneo a seconda di </w:t>
      </w:r>
      <m:oMath>
        <m:f>
          <m:fPr>
            <m:type m:val="lin"/>
          </m:fPr>
          <m:num>
            <m:r>
              <m:t>e</m:t>
            </m:r>
          </m:num>
          <m:den>
            <m:r>
              <m:t>L</m:t>
            </m:r>
          </m:den>
        </m:f>
      </m:oMath>
      <w:r>
        <w:t>.</w:t>
      </w:r>
    </w:p>
    <w:p w14:paraId="6BA13FDB" w14:textId="77777777" w:rsidR="00BF5BE3" w:rsidRDefault="009C74F0">
      <w:pPr>
        <w:spacing w:after="140"/>
        <w:ind w:left="283" w:hanging="283"/>
      </w:pPr>
      <w:r>
        <w:t xml:space="preserve">3. L'inversione brusca della reazione a </w:t>
      </w:r>
      <m:oMath>
        <m:sSub>
          <m:e>
            <m:r>
              <m:t>z</m:t>
            </m:r>
          </m:e>
          <m:sub>
            <m:r>
              <m:t>r</m:t>
            </m:r>
          </m:sub>
        </m:sSub>
      </m:oMath>
      <w:r>
        <w:t xml:space="preserve"> è un'idealizzazione dello stato limite, non una legge pressione–spostamento.</w:t>
      </w:r>
    </w:p>
    <w:p w14:paraId="241BABFF" w14:textId="77777777" w:rsidR="00BF5BE3" w:rsidRDefault="009C74F0">
      <w:pPr>
        <w:spacing w:after="140"/>
        <w:ind w:left="283" w:hanging="283"/>
      </w:pPr>
      <w:r>
        <w:t>4. Le leggi locali sono quelle di Broms per il terreno omogeneo. Applicarle strato per strato è un'ipotesi: vicino a un'interfaccia la reazione reale risente dello strato adiacente, in particolare per strati sottili e molto diversi.</w:t>
      </w:r>
    </w:p>
    <w:p w14:paraId="54A21DCB" w14:textId="77777777" w:rsidR="00BF5BE3" w:rsidRDefault="009C74F0">
      <w:pPr>
        <w:spacing w:after="140"/>
        <w:ind w:left="283" w:hanging="283"/>
      </w:pPr>
      <w:r>
        <w:t>5. Non si calcolano spostamenti e rotazioni: per l'esercizio serve la risposta elastica del palo (trave su suolo elastico), disponibile nello stesso modulo.</w:t>
      </w:r>
    </w:p>
    <w:p w14:paraId="6A5DCB83" w14:textId="77777777" w:rsidR="00BF5BE3" w:rsidRDefault="009C74F0">
      <w:pPr>
        <w:spacing w:after="140"/>
        <w:ind w:left="283" w:hanging="283"/>
      </w:pPr>
      <w:r>
        <w:t xml:space="preserve">6. Non sono verificati la duttilità delle cerniere, il taglio, gli effetti del secondo ordine, i carichi ciclici, lo scalzamento e l'interazione nel gruppo oltre l'efficienza </w:t>
      </w:r>
      <m:oMath>
        <m:r>
          <m:t>η</m:t>
        </m:r>
      </m:oMath>
      <w:r>
        <w:t>.</w:t>
      </w:r>
    </w:p>
    <w:p w14:paraId="2B554778" w14:textId="77777777" w:rsidR="00BF5BE3" w:rsidRDefault="009C74F0">
      <w:pPr>
        <w:spacing w:after="140"/>
        <w:ind w:left="283" w:hanging="283"/>
      </w:pPr>
      <w:r>
        <w:t>7. Restano esclusi i terreni con coesione e attrito insieme, la falda sopra il piano campagna e la testa interrata con un tratto libero sopra il terreno.</w:t>
      </w:r>
    </w:p>
    <w:p w14:paraId="01A38922" w14:textId="77777777" w:rsidR="00BF5BE3" w:rsidRDefault="009C74F0">
      <w:pPr>
        <w:pStyle w:val="Titolo1"/>
        <w:keepNext/>
        <w:spacing w:after="140"/>
      </w:pPr>
      <w:bookmarkStart w:id="18" w:name="_Toc244128997"/>
      <w:r>
        <w:t>Origine del metodo</w:t>
      </w:r>
      <w:bookmarkEnd w:id="18"/>
    </w:p>
    <w:p w14:paraId="79D09C37" w14:textId="77777777" w:rsidR="00BF5BE3" w:rsidRDefault="009C74F0">
      <w:pPr>
        <w:spacing w:after="140"/>
      </w:pPr>
      <w:r>
        <w:t>L'estensione è di Gabriele Pacini. La prima versione, un prototipo di calcolo del marzo 2026, costruiva il diagramma limite strato per strato con le leggi di Broms e trovava la profondità di taglio nullo invertendo l'area cumulata del diagramma; la scelta del meccanismo confrontava il momento in testa e quello in campata con il momento resistente. Il calcolo è stato poi riscritto nei fogli di ANTHEA e trasferito nella libreria GPCChecker.Geotechnics, dove ha preso la forma generale di questo articolo: tre i</w:t>
      </w:r>
      <w:r>
        <w:t xml:space="preserve">ntegrali per tutte le condizioni di equilibrio, chiusura distribuita con la profondità d'inversione ricavata dall'equilibrio globale, controllo finale dei residui. La dimostrazione </w:t>
      </w:r>
      <w:r>
        <w:lastRenderedPageBreak/>
        <w:t>che nel terreno coesivo omogeneo si ritrovano esattamente le relazioni di Broms è la verifica di coerenza principale del metodo.</w:t>
      </w:r>
    </w:p>
    <w:p w14:paraId="5305D308" w14:textId="77777777" w:rsidR="00BF5BE3" w:rsidRDefault="009C74F0">
      <w:pPr>
        <w:pStyle w:val="Titolo1"/>
        <w:keepNext/>
        <w:spacing w:after="140"/>
      </w:pPr>
      <w:bookmarkStart w:id="19" w:name="_Toc244128998"/>
      <w:r>
        <w:t>Bibliografia</w:t>
      </w:r>
      <w:bookmarkEnd w:id="19"/>
    </w:p>
    <w:p w14:paraId="217DB240" w14:textId="77777777" w:rsidR="00BF5BE3" w:rsidRDefault="009C74F0">
      <w:pPr>
        <w:spacing w:after="140"/>
        <w:ind w:left="283" w:hanging="283"/>
      </w:pPr>
      <w:r>
        <w:t>1. B. B. Broms (1964), Lateral resistance of piles in cohesive soils. Journal of the Soil Mechanics and Foundations Division, ASCE, 90(SM2).</w:t>
      </w:r>
    </w:p>
    <w:p w14:paraId="6E2BFAA5" w14:textId="77777777" w:rsidR="00BF5BE3" w:rsidRDefault="009C74F0">
      <w:pPr>
        <w:spacing w:after="140"/>
        <w:ind w:left="283" w:hanging="283"/>
      </w:pPr>
      <w:r>
        <w:t>2. B. B. Broms (1964), Lateral resistance of piles in cohesionless soils. Journal of the Soil Mechanics and Foundations Division, ASCE, 90(SM3).</w:t>
      </w:r>
    </w:p>
    <w:p w14:paraId="283B6B07" w14:textId="77777777" w:rsidR="00BF5BE3" w:rsidRDefault="009C74F0">
      <w:pPr>
        <w:spacing w:after="140"/>
        <w:ind w:left="283" w:hanging="283"/>
      </w:pPr>
      <w:r>
        <w:t>3. J. Brinch Hansen (1961), The ultimate resistance of rigid piles against transversal forces. Danish Geotechnical Institute, Bulletin n. 12.</w:t>
      </w:r>
    </w:p>
    <w:p w14:paraId="0A85B25B" w14:textId="77777777" w:rsidR="00BF5BE3" w:rsidRDefault="009C74F0">
      <w:pPr>
        <w:spacing w:after="140"/>
        <w:ind w:left="283" w:hanging="283"/>
      </w:pPr>
      <w:r>
        <w:t>4. C. Viggiani, Fondazioni. Hevelius, §§13.2.2–13.2.5 (pali soggetti a forze orizzontali: teoria di Broms).</w:t>
      </w:r>
    </w:p>
    <w:p w14:paraId="4617F31F" w14:textId="77777777" w:rsidR="00BF5BE3" w:rsidRDefault="009C74F0">
      <w:pPr>
        <w:spacing w:after="140"/>
        <w:ind w:left="283" w:hanging="283"/>
      </w:pPr>
      <w:r>
        <w:t>5. H. G. Poulos, E. H. Davis (1980), Pile Foundation Analysis and Design. Wiley.</w:t>
      </w:r>
    </w:p>
    <w:p w14:paraId="1FD6D098" w14:textId="77777777" w:rsidR="00BF5BE3" w:rsidRDefault="009C74F0">
      <w:pPr>
        <w:spacing w:after="140"/>
        <w:ind w:left="283" w:hanging="283"/>
      </w:pPr>
      <w:r>
        <w:t>6. K. Fleming, A. Weltman, M. Randolph, K. Elson (2009), Piling Engineering, 3ª edizione. Taylor &amp; Francis.</w:t>
      </w:r>
    </w:p>
    <w:p w14:paraId="0F0D1304" w14:textId="77777777" w:rsidR="00BF5BE3" w:rsidRDefault="009C74F0">
      <w:pPr>
        <w:spacing w:after="140"/>
        <w:ind w:left="283" w:hanging="283"/>
      </w:pPr>
      <w:r>
        <w:t>7. J. Wood (2021), Cantilever Pole Retaining Walls. New Zealand Geotechnical Society, Geomechanics News 101.</w:t>
      </w:r>
    </w:p>
    <w:p w14:paraId="039F31FC" w14:textId="77777777" w:rsidR="00BF5BE3" w:rsidRDefault="009C74F0">
      <w:pPr>
        <w:spacing w:after="140"/>
        <w:ind w:left="283" w:hanging="283"/>
      </w:pPr>
      <w:r>
        <w:t>8. FHWA (2018), Design, Analysis, and Testing of Laterally Loaded Deep Foundations that Support Transportation Facilities. Geotechnical Engineering Circular n. 9, FHWA-HIF-18-031.</w:t>
      </w:r>
    </w:p>
    <w:p w14:paraId="0D4D4680" w14:textId="77777777" w:rsidR="00BF5BE3" w:rsidRDefault="009C74F0">
      <w:pPr>
        <w:spacing w:after="140"/>
        <w:ind w:left="283" w:hanging="283"/>
      </w:pPr>
      <w:r>
        <w:t>9. Norme tecniche per le costruzioni, DM 17 gennaio 2018, §6.4.3, tabelle 6.4.IV e 6.4.VI; Circolare 21 gennaio 2019 n. 7, §C6.4.3.</w:t>
      </w:r>
    </w:p>
    <w:p w14:paraId="68964795" w14:textId="77777777" w:rsidR="00BF5BE3" w:rsidRDefault="009C74F0">
      <w:pPr>
        <w:spacing w:after="140"/>
        <w:ind w:left="283" w:hanging="283"/>
      </w:pPr>
      <w:r>
        <w:t>10. EN 1997-1:2004, Eurocodice 7, §7.7 (pali soggetti a carichi trasversali).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ANTHEA_Articolo_palo_stratificato_ITEC_Rev01.docx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ANTHEA_Articolo_palo_stratificato_ITEC_Rev01.docx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16</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ANTHEA_Articolo_palo_stratificato_ITEC_Rev01.docx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Capacità orizzontale del palo in terreno stratificato</dc:title>
  <dc:subject>Il metodo di G. Pacini: estensione della teoria di Broms</dc:subject>
  <dc:creator>ANTHEA</dc:creator>
  <cp:keywords>ANTHEA; ITEC; Articolo; Rev01; Contenuti 2026-10-29</cp:keywords>
  <dc:description/>
  <cp:lastModifiedBy>ANTHEA</cp:lastModifiedBy>
  <cp:revision>1</cp:revision>
  <cp:lastPrinted>2023-02-17T15:30:00Z</cp:lastPrinted>
  <dcterms:created xsi:type="dcterms:W3CDTF">2024-01-22T16:51:00Z</dcterms:created>
  <dcterms:modified xsi:type="dcterms:W3CDTF">2026-03-05T14:41:00Z</dcterms:modified>
</cp:coreProperties>
</file>