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000000"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000000"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000000"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000000"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000000"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1" w:name="_Toc110092570"/>
      <w:r w:rsidRPr="000D46CE">
        <w:rPr>
          <w:rFonts w:ascii="XBBVGE+LMRoman10-Regular" w:hAnsi="XBBVGE+LMRoman10-Regular" w:cs="Times New Roman"/>
          <w:color w:val="054A29"/>
          <w:szCs w:val="48"/>
          <w:lang w:bidi="it-IT"/>
        </w:rPr>
        <w:lastRenderedPageBreak/>
        <w:t>intro</w:t>
      </w:r>
      <w:bookmarkEnd w:id="0"/>
      <w:r w:rsidR="00156CF1" w:rsidRPr="000D46CE">
        <w:rPr>
          <w:rFonts w:ascii="XBBVGE+LMRoman10-Regular" w:hAnsi="XBBVGE+LMRoman10-Regular" w:cs="Times New Roman"/>
          <w:color w:val="054A29"/>
          <w:szCs w:val="48"/>
          <w:lang w:bidi="it-IT"/>
        </w:rPr>
        <w:t>DUZIONE</w:t>
      </w:r>
      <w:bookmarkEnd w:id="1"/>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2"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2"/>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3"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3"/>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2B44C800" w14:textId="056525BA" w:rsidR="005A56BF" w:rsidRPr="000D46CE" w:rsidRDefault="00E84733" w:rsidP="00D80659">
      <w:pPr>
        <w:pStyle w:val="Titolo2"/>
        <w:spacing w:line="276" w:lineRule="auto"/>
        <w:rPr>
          <w:rFonts w:ascii="XBBVGE+LMRoman10-Regular" w:hAnsi="XBBVGE+LMRoman10-Regular" w:cs="Times New Roman"/>
          <w:color w:val="auto"/>
          <w:sz w:val="32"/>
          <w:szCs w:val="32"/>
        </w:rPr>
      </w:pPr>
      <w:bookmarkStart w:id="4" w:name="_Toc110092573"/>
      <w:r w:rsidRPr="000D46CE">
        <w:rPr>
          <w:rFonts w:ascii="XBBVGE+LMRoman10-Regular" w:hAnsi="XBBVGE+LMRoman10-Regular" w:cs="Times New Roman"/>
          <w:color w:val="137547"/>
          <w:sz w:val="32"/>
          <w:szCs w:val="32"/>
        </w:rPr>
        <w:lastRenderedPageBreak/>
        <w:t>0</w:t>
      </w:r>
      <w:r w:rsidR="00B401EF" w:rsidRPr="000D46CE">
        <w:rPr>
          <w:rFonts w:ascii="XBBVGE+LMRoman10-Regular" w:hAnsi="XBBVGE+LMRoman10-Regular" w:cs="Times New Roman"/>
          <w:color w:val="137547"/>
          <w:sz w:val="32"/>
          <w:szCs w:val="32"/>
        </w:rPr>
        <w:t>.3</w:t>
      </w:r>
      <w:r w:rsidR="0006192A" w:rsidRPr="000D46CE">
        <w:rPr>
          <w:rFonts w:ascii="XBBVGE+LMRoman10-Regular" w:hAnsi="XBBVGE+LMRoman10-Regular" w:cs="Times New Roman"/>
          <w:color w:val="137547"/>
          <w:sz w:val="32"/>
          <w:szCs w:val="32"/>
        </w:rPr>
        <w:t xml:space="preserve"> </w:t>
      </w:r>
      <w:r w:rsidR="005A56BF" w:rsidRPr="000D46CE">
        <w:rPr>
          <w:rFonts w:ascii="XBBVGE+LMRoman10-Regular" w:hAnsi="XBBVGE+LMRoman10-Regular" w:cs="Times New Roman"/>
          <w:color w:val="137547"/>
          <w:sz w:val="32"/>
          <w:szCs w:val="32"/>
        </w:rPr>
        <w:t>Conseguenze</w:t>
      </w:r>
      <w:bookmarkEnd w:id="4"/>
    </w:p>
    <w:p w14:paraId="08B976C1" w14:textId="0202603B" w:rsidR="005A56BF" w:rsidRPr="000D46CE" w:rsidRDefault="00095A0C" w:rsidP="00D80659">
      <w:pPr>
        <w:pStyle w:val="Puntoelenco"/>
        <w:numPr>
          <w:ilvl w:val="0"/>
          <w:numId w:val="0"/>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Relativamente ai profitti da parte del cinema, g</w:t>
      </w:r>
      <w:r w:rsidR="008B7AE2" w:rsidRPr="000D46CE">
        <w:rPr>
          <w:rFonts w:ascii="XBBVGE+LMRoman10-Regular" w:hAnsi="XBBVGE+LMRoman10-Regular" w:cs="Times New Roman"/>
          <w:color w:val="auto"/>
          <w:sz w:val="22"/>
        </w:rPr>
        <w:t xml:space="preserve">li aspetti critici individuati nel punto precedente hanno </w:t>
      </w:r>
      <w:r w:rsidR="00487E7D" w:rsidRPr="000D46CE">
        <w:rPr>
          <w:rFonts w:ascii="XBBVGE+LMRoman10-Regular" w:hAnsi="XBBVGE+LMRoman10-Regular" w:cs="Times New Roman"/>
          <w:color w:val="auto"/>
          <w:sz w:val="22"/>
        </w:rPr>
        <w:t>le seguenti</w:t>
      </w:r>
      <w:r w:rsidR="002D50C5" w:rsidRPr="000D46CE">
        <w:rPr>
          <w:rFonts w:ascii="XBBVGE+LMRoman10-Regular" w:hAnsi="XBBVGE+LMRoman10-Regular" w:cs="Times New Roman"/>
          <w:color w:val="auto"/>
          <w:sz w:val="22"/>
        </w:rPr>
        <w:t xml:space="preserve"> conseguenze</w:t>
      </w:r>
      <w:r w:rsidR="00487E7D" w:rsidRPr="000D46CE">
        <w:rPr>
          <w:rFonts w:ascii="XBBVGE+LMRoman10-Regular" w:hAnsi="XBBVGE+LMRoman10-Regular" w:cs="Times New Roman"/>
          <w:color w:val="auto"/>
          <w:sz w:val="22"/>
        </w:rPr>
        <w:t>:</w:t>
      </w:r>
    </w:p>
    <w:p w14:paraId="4E0D79EB" w14:textId="23B56C40" w:rsidR="005A56BF" w:rsidRPr="000D46CE" w:rsidRDefault="005A56BF" w:rsidP="00D80659">
      <w:pPr>
        <w:pStyle w:val="Puntoelenco"/>
        <w:numPr>
          <w:ilvl w:val="0"/>
          <w:numId w:val="6"/>
        </w:numPr>
        <w:spacing w:line="276" w:lineRule="auto"/>
        <w:rPr>
          <w:rFonts w:ascii="XBBVGE+LMRoman10-Regular" w:hAnsi="XBBVGE+LMRoman10-Regular" w:cs="Times New Roman"/>
          <w:color w:val="F2F2F2" w:themeColor="background1" w:themeShade="F2"/>
          <w:sz w:val="22"/>
        </w:rPr>
      </w:pPr>
      <w:r w:rsidRPr="000D46CE">
        <w:rPr>
          <w:rFonts w:ascii="XBBVGE+LMRoman10-Regular" w:hAnsi="XBBVGE+LMRoman10-Regular" w:cs="Times New Roman"/>
          <w:color w:val="F2F2F2" w:themeColor="background1" w:themeShade="F2"/>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0D46CE">
        <w:rPr>
          <w:rFonts w:ascii="XBBVGE+LMRoman10-Regular" w:hAnsi="XBBVGE+LMRoman10-Regular" w:cs="Times New Roman"/>
          <w:color w:val="F2F2F2" w:themeColor="background1" w:themeShade="F2"/>
          <w:sz w:val="22"/>
        </w:rPr>
        <w:t>causando una riduzione de</w:t>
      </w:r>
      <w:r w:rsidRPr="000D46CE">
        <w:rPr>
          <w:rFonts w:ascii="XBBVGE+LMRoman10-Regular" w:hAnsi="XBBVGE+LMRoman10-Regular" w:cs="Times New Roman"/>
          <w:color w:val="F2F2F2" w:themeColor="background1" w:themeShade="F2"/>
          <w:sz w:val="22"/>
        </w:rPr>
        <w:t>l numero di biglietti venduti;</w:t>
      </w:r>
    </w:p>
    <w:p w14:paraId="7E92E09C" w14:textId="506E2615" w:rsidR="00A7211A" w:rsidRPr="000D46CE" w:rsidRDefault="005A56BF" w:rsidP="00D80659">
      <w:pPr>
        <w:pStyle w:val="Puntoelenco"/>
        <w:numPr>
          <w:ilvl w:val="0"/>
          <w:numId w:val="6"/>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Pr="000D46CE">
        <w:rPr>
          <w:rFonts w:ascii="XBBVGE+LMRoman10-Regular" w:hAnsi="XBBVGE+LMRoman10-Regular"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66DFE982"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 xml:space="preserve">Inoltre si vuole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6032A13D"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312278">
        <w:rPr>
          <w:rFonts w:ascii="XBBVGE+LMRoman10-Regular" w:hAnsi="XBBVGE+LMRoman10-Regular" w:cs="Times New Roman"/>
          <w:color w:val="FFC000"/>
          <w:lang w:eastAsia="ja-JP"/>
        </w:rPr>
        <w:t>x</w:t>
      </w:r>
      <w:r w:rsidRPr="000D46CE">
        <w:rPr>
          <w:rFonts w:ascii="XBBVGE+LMRoman10-Regular" w:hAnsi="XBBVGE+LMRoman10-Regular" w:cs="Times New Roman"/>
          <w:lang w:eastAsia="ja-JP"/>
        </w:rPr>
        <w:t xml:space="preserve"> minuti</w:t>
      </w:r>
      <w:r w:rsidR="00312278">
        <w:rPr>
          <w:rFonts w:ascii="XBBVGE+LMRoman10-Regular" w:hAnsi="XBBVGE+LMRoman10-Regular" w:cs="Times New Roman"/>
          <w:lang w:eastAsia="ja-JP"/>
        </w:rPr>
        <w:t xml:space="preserve"> per qualsiasi fascia oraria</w:t>
      </w:r>
      <w:r w:rsidRPr="000D46CE">
        <w:rPr>
          <w:rFonts w:ascii="XBBVGE+LMRoman10-Regular" w:hAnsi="XBBVGE+LMRoman10-Regular" w:cs="Times New Roman"/>
          <w:lang w:eastAsia="ja-JP"/>
        </w:rPr>
        <w:t xml:space="preserve">, non considerando i tempi di percorrenza necessari per spostarsi </w:t>
      </w:r>
      <w:r w:rsidR="00B34C85" w:rsidRPr="000D46CE">
        <w:rPr>
          <w:rFonts w:ascii="XBBVGE+LMRoman10-Regular" w:hAnsi="XBBVGE+LMRoman10-Regular" w:cs="Times New Roman"/>
          <w:lang w:eastAsia="ja-JP"/>
        </w:rPr>
        <w:t>da un centro all’altro</w:t>
      </w:r>
      <w:r w:rsidRPr="000D46CE">
        <w:rPr>
          <w:rFonts w:ascii="XBBVGE+LMRoman10-Regular" w:hAnsi="XBBVGE+LMRoman10-Regular" w:cs="Times New Roman"/>
          <w:lang w:eastAsia="ja-JP"/>
        </w:rPr>
        <w:t>;</w:t>
      </w:r>
    </w:p>
    <w:p w14:paraId="113A9A3D" w14:textId="0824E4BF" w:rsidR="00A72C64" w:rsidRPr="000D46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4C0252" w:rsidRPr="000D46CE">
        <w:rPr>
          <w:rFonts w:ascii="XBBVGE+LMRoman10-Regular" w:hAnsi="XBBVGE+LMRoman10-Regular" w:cs="Times New Roman"/>
          <w:lang w:eastAsia="ja-JP"/>
        </w:rPr>
        <w:t>60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779E0E5C" w14:textId="48FF4D63" w:rsidR="000B7D66" w:rsidRPr="000D46CE" w:rsidRDefault="00FE631C" w:rsidP="00D80659">
      <w:pPr>
        <w:pStyle w:val="Paragrafoelenco"/>
        <w:numPr>
          <w:ilvl w:val="0"/>
          <w:numId w:val="4"/>
        </w:numPr>
        <w:spacing w:line="276" w:lineRule="auto"/>
        <w:jc w:val="both"/>
        <w:rPr>
          <w:rFonts w:ascii="XBBVGE+LMRoman10-Regular" w:hAnsi="XBBVGE+LMRoman10-Regular" w:cs="Times New Roman"/>
          <w:color w:val="A6A6A6" w:themeColor="background1" w:themeShade="A6"/>
          <w:lang w:eastAsia="ja-JP"/>
        </w:rPr>
      </w:pPr>
      <w:r w:rsidRPr="000D46CE">
        <w:rPr>
          <w:rFonts w:ascii="XBBVGE+LMRoman10-Regular" w:hAnsi="XBBVGE+LMRoman10-Regular" w:cs="Times New Roman"/>
          <w:color w:val="A6A6A6" w:themeColor="background1" w:themeShade="A6"/>
          <w:lang w:eastAsia="ja-JP"/>
        </w:rPr>
        <w:t>Il y% degli utenti a</w:t>
      </w:r>
      <w:r w:rsidR="005346B8" w:rsidRPr="000D46CE">
        <w:rPr>
          <w:rFonts w:ascii="XBBVGE+LMRoman10-Regular" w:hAnsi="XBBVGE+LMRoman10-Regular" w:cs="Times New Roman"/>
          <w:color w:val="A6A6A6" w:themeColor="background1" w:themeShade="A6"/>
          <w:lang w:eastAsia="ja-JP"/>
        </w:rPr>
        <w:t>c</w:t>
      </w:r>
      <w:r w:rsidRPr="000D46CE">
        <w:rPr>
          <w:rFonts w:ascii="XBBVGE+LMRoman10-Regular" w:hAnsi="XBBVGE+LMRoman10-Regular"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sidRPr="000D46CE">
        <w:rPr>
          <w:rFonts w:ascii="XBBVGE+LMRoman10-Regular" w:hAnsi="XBBVGE+LMRoman10-Regular" w:cs="Times New Roman"/>
          <w:color w:val="A6A6A6" w:themeColor="background1" w:themeShade="A6"/>
          <w:lang w:eastAsia="ja-JP"/>
        </w:rPr>
        <w:t>.</w:t>
      </w:r>
    </w:p>
    <w:p w14:paraId="7BAEC8A9" w14:textId="7B54FC1E" w:rsidR="000B7D66" w:rsidRPr="000D46CE" w:rsidRDefault="000B7D66" w:rsidP="00D80659">
      <w:pPr>
        <w:spacing w:line="276" w:lineRule="auto"/>
        <w:rPr>
          <w:rFonts w:ascii="XBBVGE+LMRoman10-Regular" w:hAnsi="XBBVGE+LMRoman10-Regular" w:cs="Times New Roman"/>
          <w:color w:val="BFBFBF" w:themeColor="background1" w:themeShade="BF"/>
          <w:sz w:val="22"/>
          <w:szCs w:val="22"/>
        </w:rPr>
      </w:pP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2CA7BB9" w:rsidR="003023B9"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sidRPr="000D46CE">
        <w:rPr>
          <w:rFonts w:ascii="XBBVGE+LMRoman10-Regular" w:hAnsi="XBBVGE+LMRoman10-Regular" w:cs="Times New Roman"/>
          <w:color w:val="054A29"/>
          <w:szCs w:val="48"/>
          <w:lang w:bidi="it-IT"/>
        </w:rPr>
        <w:lastRenderedPageBreak/>
        <w:t>modello concettuale</w:t>
      </w:r>
      <w:bookmarkEnd w:id="6"/>
    </w:p>
    <w:p w14:paraId="2B6ACFF6" w14:textId="39FC1A26"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0">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1"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2">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3"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1506388B">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33100E4"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5" o:title=""/>
              </v:shape>
            </w:pict>
          </mc:Fallback>
        </mc:AlternateContent>
      </w:r>
      <w:r w:rsidR="003016F2" w:rsidRPr="000D46CE">
        <w:rPr>
          <w:rFonts w:ascii="XBBVGE+LMRoman10-Regular" w:hAnsi="XBBVGE+LMRoman10-Regular"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5A9477BC" w14:textId="7C3088A0" w:rsidR="00EA23C6"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6CF65570" w14:textId="41389882" w:rsidR="008C3B41" w:rsidRPr="000D46CE" w:rsidRDefault="008C3B41" w:rsidP="00D80659">
      <w:pPr>
        <w:spacing w:line="276" w:lineRule="auto"/>
        <w:rPr>
          <w:rFonts w:ascii="XBBVGE+LMRoman10-Regular" w:hAnsi="XBBVGE+LMRoman10-Regular" w:cs="Times New Roman"/>
          <w:color w:val="auto"/>
          <w:sz w:val="22"/>
          <w:szCs w:val="22"/>
        </w:rPr>
      </w:pPr>
    </w:p>
    <w:p w14:paraId="333F7F94" w14:textId="260E2E21" w:rsidR="008C3B41" w:rsidRPr="000D46CE" w:rsidRDefault="008C3B41" w:rsidP="00D80659">
      <w:pPr>
        <w:spacing w:line="276" w:lineRule="auto"/>
        <w:rPr>
          <w:rFonts w:ascii="XBBVGE+LMRoman10-Regular" w:hAnsi="XBBVGE+LMRoman10-Regular" w:cs="Times New Roman"/>
          <w:color w:val="auto"/>
          <w:sz w:val="22"/>
          <w:szCs w:val="22"/>
        </w:rPr>
      </w:pPr>
    </w:p>
    <w:p w14:paraId="090C67E8" w14:textId="3BFAE06F" w:rsidR="008C3B41" w:rsidRPr="000D46CE" w:rsidRDefault="008C3B41" w:rsidP="00D80659">
      <w:pPr>
        <w:spacing w:line="276" w:lineRule="auto"/>
        <w:rPr>
          <w:rFonts w:ascii="XBBVGE+LMRoman10-Regular" w:hAnsi="XBBVGE+LMRoman10-Regular" w:cs="Times New Roman"/>
          <w:color w:val="auto"/>
          <w:sz w:val="22"/>
          <w:szCs w:val="22"/>
        </w:rPr>
      </w:pPr>
    </w:p>
    <w:p w14:paraId="2280E229" w14:textId="77777777" w:rsidR="008C3B41" w:rsidRPr="000D46CE" w:rsidRDefault="008C3B41" w:rsidP="00D80659">
      <w:pPr>
        <w:spacing w:line="276" w:lineRule="auto"/>
        <w:rPr>
          <w:rFonts w:ascii="XBBVGE+LMRoman10-Regular" w:hAnsi="XBBVGE+LMRoman10-Regular" w:cs="Times New Roman"/>
          <w:color w:val="auto"/>
          <w:sz w:val="22"/>
          <w:szCs w:val="22"/>
        </w:rPr>
      </w:pP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58978D6C" w14:textId="077D92F2"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Perdita di un utente in coda presso la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w:t>
      </w:r>
      <w:r w:rsidR="006F1E42" w:rsidRPr="000D46CE">
        <w:rPr>
          <w:rFonts w:ascii="XBBVGE+LMRoman10-Regular" w:hAnsi="XBBVGE+LMRoman10-Regular" w:cs="Times New Roman"/>
        </w:rPr>
        <w:lastRenderedPageBreak/>
        <w:t xml:space="preserve">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777AF4CC" w14:textId="77777777" w:rsidR="00165ED4" w:rsidRPr="000D46CE" w:rsidRDefault="00165ED4" w:rsidP="00D80659">
      <w:pPr>
        <w:spacing w:line="276" w:lineRule="auto"/>
        <w:ind w:left="720"/>
        <w:rPr>
          <w:rFonts w:ascii="XBBVGE+LMRoman10-Regular" w:hAnsi="XBBVGE+LMRoman10-Regular" w:cs="Times New Roman"/>
          <w:sz w:val="22"/>
          <w:szCs w:val="22"/>
        </w:rPr>
      </w:pP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0EB6CF6D"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10E98CEF" w14:textId="5A1D4D9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percepisce in media 10 euro/h.</w:t>
      </w:r>
    </w:p>
    <w:p w14:paraId="31373C34" w14:textId="7EA84338"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queste informazioni ricaviamo che la spesa del cinema per fascia oraria rispettivamente agli stipendi dei dipendenti è: 300euro.</w:t>
      </w:r>
    </w:p>
    <w:p w14:paraId="6221AB9A" w14:textId="57028A4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lastRenderedPageBreak/>
        <w:t>Inoltre, in cinema offre il servizio di ristorazione, che dispone di bibite (porzione media 33cl) e popcorn (porzione media 70g), e che vende rispettivamente al prezzo medio di 2,5 euro e 3,5 euro (a porzione).</w:t>
      </w:r>
    </w:p>
    <w:p w14:paraId="177F105F" w14:textId="6F9EC302"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Infine, il biglietto per ciascuna proiezione ha il prezzo medio di 7euro.</w:t>
      </w:r>
    </w:p>
    <w:p w14:paraId="4BFFAB11" w14:textId="7150DC2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774EB17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 per i quali spende rispettivamente 160 euro (-&gt;120litri) e 90euro (-&gt;25kg), ad ogni fascia oraria.</w:t>
      </w:r>
    </w:p>
    <w:p w14:paraId="3E743CAE" w14:textId="1827C511"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[DUNQUE ad ogni fascia oraria ho una richiesta in media di 24,08kg di popcorn]</w:t>
      </w:r>
    </w:p>
    <w:p w14:paraId="64DDEF80" w14:textId="757DF7A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Da cui ricaviamo che la spesa media del cinema per l’area food è circa: 250 euro.</w:t>
      </w:r>
    </w:p>
    <w:p w14:paraId="6FF7E65A" w14:textId="35E663D5"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Dunque deduciamo che </w:t>
      </w:r>
      <w:r w:rsidR="004E4756" w:rsidRPr="000D46CE">
        <w:rPr>
          <w:rFonts w:ascii="XBBVGE+LMRoman10-Regular" w:hAnsi="XBBVGE+LMRoman10-Regular" w:cs="Times New Roman"/>
          <w:color w:val="auto"/>
          <w:sz w:val="22"/>
          <w:szCs w:val="22"/>
        </w:rPr>
        <w:t xml:space="preserve">l’income </w:t>
      </w:r>
      <w:r w:rsidRPr="000D46CE">
        <w:rPr>
          <w:rFonts w:ascii="XBBVGE+LMRoman10-Regular" w:hAnsi="XBBVGE+LMRoman10-Regular" w:cs="Times New Roman"/>
          <w:color w:val="auto"/>
          <w:sz w:val="22"/>
          <w:szCs w:val="22"/>
        </w:rPr>
        <w:t xml:space="preserve">del cinema proveniente dalle vendite è all’incirca: </w:t>
      </w:r>
      <w:r w:rsidR="004E4756" w:rsidRPr="000D46CE">
        <w:rPr>
          <w:rFonts w:ascii="XBBVGE+LMRoman10-Regular" w:hAnsi="XBBVGE+LMRoman10-Regular" w:cs="Times New Roman"/>
          <w:color w:val="auto"/>
          <w:sz w:val="22"/>
          <w:szCs w:val="22"/>
        </w:rPr>
        <w:t>2.064 euro</w:t>
      </w:r>
    </w:p>
    <w:p w14:paraId="251A350F" w14:textId="6F2AC633" w:rsidR="004E4756" w:rsidRPr="000D46CE" w:rsidRDefault="004E475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-&gt; guadagno di : income-spesa = 2064-250-300</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0D46CE"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8B30DE">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938" w:type="dxa"/>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8B30DE">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8B30DE">
        <w:tc>
          <w:tcPr>
            <w:tcW w:w="1542" w:type="dxa"/>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Pr>
          <w:p w14:paraId="2C7A3F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90%</w:t>
            </w:r>
          </w:p>
        </w:tc>
        <w:tc>
          <w:tcPr>
            <w:tcW w:w="938" w:type="dxa"/>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Tasso medio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0667782"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(80 + 30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 xml:space="preserve">6.833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BFA7FA7"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Tasso medio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2E736941"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7015BB" w:rsidRPr="000D46CE">
        <w:rPr>
          <w:rFonts w:ascii="XBBVGE+LMRoman10-Regular" w:hAnsi="XBBVGE+LMRoman10-Regular" w:cs="Times New Roman"/>
        </w:rPr>
        <w:t>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/(1/</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5D984F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è pari a </w:t>
      </w:r>
      <w:r w:rsidR="007015BB" w:rsidRPr="000D46CE">
        <w:rPr>
          <w:rFonts w:ascii="XBBVGE+LMRoman10-Regular" w:hAnsi="XBBVGE+LMRoman10-Regular" w:cs="Times New Roman"/>
        </w:rPr>
        <w:t>15</w:t>
      </w:r>
      <w:r w:rsidR="004C0C7C" w:rsidRPr="000D46CE">
        <w:rPr>
          <w:rFonts w:ascii="XBBVGE+LMRoman10-Regular" w:hAnsi="XBBVGE+LMRoman10-Regular" w:cs="Times New Roman"/>
        </w:rPr>
        <w:t xml:space="preserve"> secondi.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(1/</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minuti) = </w:t>
      </w:r>
      <w:r w:rsidR="007015BB" w:rsidRPr="000D46CE">
        <w:rPr>
          <w:rFonts w:ascii="XBBVGE+LMRoman10-Regular" w:hAnsi="XBBVGE+LMRoman10-Regular" w:cs="Times New Roman"/>
        </w:rPr>
        <w:t>4</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42A5378A"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20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3 utenti/min.</w:t>
      </w:r>
    </w:p>
    <w:p w14:paraId="58720400" w14:textId="3C0AAD9E"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58DFFE0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pari a 1 minuto, con tasso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r w:rsidR="00543ED4" w:rsidRPr="000D46CE">
        <w:rPr>
          <w:rFonts w:ascii="XBBVGE+LMRoman10-Regular" w:hAnsi="XBBVGE+LMRoman10-Regular" w:cs="Times New Roman"/>
          <w:sz w:val="22"/>
          <w:szCs w:val="22"/>
        </w:rPr>
        <w:t>7</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4BB9C3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(0.8*170 + 0.2*10 + 0.9*250) / (170 + 10 + 250) = 0.8441 = 84.41%</w:t>
      </w:r>
    </w:p>
    <w:p w14:paraId="098688FF" w14:textId="30821AC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(0.2*170 + 0.03*10 + 0.15*250) / (170 + 10 + 250) = 0.1669 = 16.69%</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0A49EDF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(0.1*80 + 0.15*30 + 0.4 *300) / (80 + 30 + 300) = 0.3231 = 32.31%</w:t>
      </w:r>
    </w:p>
    <w:p w14:paraId="2C2A6FEF" w14:textId="513A832E"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2*80 + 0. 02*30 + 0. 10*300) / (80 + 30 + 300) = 0.1136 = 11.36%</w:t>
      </w:r>
    </w:p>
    <w:p w14:paraId="218B65F8" w14:textId="4CC757DF"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(0.8*80 + 0.2*30 + 0.9*300) / (80 + 30 + 300) = 0.8292 = 82.92%</w:t>
      </w:r>
    </w:p>
    <w:p w14:paraId="3DF0D1C6" w14:textId="1682EFE3"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2*80 + 0. 03*30 + 0. 15*300) / (80 + 30 + 300) = 0.1509 = 15.09%</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0016F64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(0.8*30 + 0.2*80 + 0.9*200) / (30 + 80 + 200) = 0.7096 = 70.96%</w:t>
      </w:r>
    </w:p>
    <w:p w14:paraId="17222E65" w14:textId="11EBDEF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 2*30 + 0.03*80 + 0. 15*200) / (30 + 80 + 200) = 0.1238 = 12.38%</w:t>
      </w:r>
    </w:p>
    <w:p w14:paraId="47D04AC8" w14:textId="2AA2D32E" w:rsidR="000041BD" w:rsidRPr="000D46CE" w:rsidRDefault="000041BD"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D80659">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D80659">
      <w:pPr>
        <w:spacing w:line="276" w:lineRule="auto"/>
        <w:rPr>
          <w:rFonts w:ascii="XBBVGE+LMRoman10-Regular" w:hAnsi="XBBVGE+LMRoman10-Regular" w:cs="Times New Roman"/>
          <w:sz w:val="22"/>
          <w:szCs w:val="22"/>
          <w:lang w:bidi="it-IT"/>
        </w:rPr>
      </w:pPr>
    </w:p>
    <w:p w14:paraId="32938865" w14:textId="44A0FF58" w:rsidR="00AB006F" w:rsidRPr="000D46CE" w:rsidRDefault="00AB006F" w:rsidP="00D80659">
      <w:pPr>
        <w:pStyle w:val="Stile1"/>
        <w:spacing w:line="276" w:lineRule="auto"/>
        <w:ind w:left="0"/>
        <w:rPr>
          <w:rFonts w:ascii="XBBVGE+LMRoman10-Regular" w:hAnsi="XBBVGE+LMRoman10-Regular" w:cs="Times New Roman"/>
          <w:color w:val="auto"/>
        </w:rPr>
      </w:pPr>
      <w:r w:rsidRPr="000D46CE">
        <w:rPr>
          <w:rFonts w:ascii="XBBVGE+LMRoman10-Regular" w:hAnsi="XBBVGE+LMRoman10-Regular"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Pr="000D46CE" w:rsidRDefault="00AB006F" w:rsidP="00D80659">
      <w:pPr>
        <w:spacing w:line="276" w:lineRule="auto"/>
        <w:rPr>
          <w:rFonts w:ascii="XBBVGE+LMRoman10-Regular" w:hAnsi="XBBVGE+LMRoman10-Regular" w:cs="Times New Roman"/>
          <w:sz w:val="22"/>
          <w:szCs w:val="22"/>
          <w:lang w:bidi="it-IT"/>
        </w:rPr>
      </w:pPr>
    </w:p>
    <w:p w14:paraId="5E390486" w14:textId="28CE11F5" w:rsidR="0053713C" w:rsidRPr="000D46CE" w:rsidRDefault="00DF452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0D46CE" w:rsidRDefault="00B6659C"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330euro/2</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w:t>
      </w:r>
      <w:r w:rsidR="00DF452C" w:rsidRPr="000D46CE">
        <w:rPr>
          <w:rFonts w:ascii="XBBVGE+LMRoman10-Regular" w:hAnsi="XBBVGE+LMRoman10-Regular" w:cs="Times New Roman"/>
          <w:lang w:bidi="it-IT"/>
        </w:rPr>
        <w:t>165euro/</w:t>
      </w:r>
      <w:r w:rsidR="00D56784" w:rsidRPr="000D46CE">
        <w:rPr>
          <w:rFonts w:ascii="XBBVGE+LMRoman10-Regular" w:hAnsi="XBBVGE+LMRoman10-Regular" w:cs="Times New Roman"/>
          <w:lang w:bidi="it-IT"/>
        </w:rPr>
        <w:t>w</w:t>
      </w:r>
      <w:r w:rsidRPr="000D46CE">
        <w:rPr>
          <w:rFonts w:ascii="XBBVGE+LMRoman10-Regular" w:hAnsi="XBBVGE+LMRoman10-Regular" w:cs="Times New Roman"/>
          <w:lang w:bidi="it-IT"/>
        </w:rPr>
        <w:t xml:space="preserve"> -&gt; 23.60 euro/</w:t>
      </w:r>
      <w:r w:rsidR="00D56784" w:rsidRPr="000D46CE">
        <w:rPr>
          <w:rFonts w:ascii="XBBVGE+LMRoman10-Regular" w:hAnsi="XBBVGE+LMRoman10-Regular" w:cs="Times New Roman"/>
          <w:lang w:bidi="it-IT"/>
        </w:rPr>
        <w:t>gg</w:t>
      </w:r>
      <w:r w:rsidRPr="000D46CE">
        <w:rPr>
          <w:rFonts w:ascii="XBBVGE+LMRoman10-Regular" w:hAnsi="XBBVGE+LMRoman10-Regular" w:cs="Times New Roman"/>
          <w:lang w:bidi="it-IT"/>
        </w:rPr>
        <w:t xml:space="preserve"> -&gt; 7.86 euro/proiezione</w:t>
      </w:r>
      <w:r w:rsidR="00D56784" w:rsidRPr="000D46CE">
        <w:rPr>
          <w:rFonts w:ascii="XBBVGE+LMRoman10-Regular" w:hAnsi="XBBVGE+LMRoman10-Regular" w:cs="Times New Roman"/>
          <w:lang w:bidi="it-IT"/>
        </w:rPr>
        <w:t>=8$</w:t>
      </w:r>
    </w:p>
    <w:p w14:paraId="2615CBE3" w14:textId="5C05070A" w:rsidR="00B6659C" w:rsidRPr="000D46CE" w:rsidRDefault="000E10F0" w:rsidP="00D80659">
      <w:pPr>
        <w:pStyle w:val="Paragrafoelenco"/>
        <w:numPr>
          <w:ilvl w:val="0"/>
          <w:numId w:val="22"/>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15 000 spettatori/m -&gt; 500 spettatori/</w:t>
      </w:r>
      <w:r w:rsidR="00D56784" w:rsidRPr="000D46CE">
        <w:rPr>
          <w:rFonts w:ascii="XBBVGE+LMRoman10-Regular" w:hAnsi="XBBVGE+LMRoman10-Regular" w:cs="Times New Roman"/>
          <w:lang w:bidi="it-IT"/>
        </w:rPr>
        <w:t>gg</w:t>
      </w:r>
    </w:p>
    <w:p w14:paraId="7DBA63B8" w14:textId="15C5B0D5" w:rsidR="000E10F0" w:rsidRPr="000D46CE" w:rsidRDefault="000E10F0"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nel nostro caso</w:t>
      </w:r>
      <w:r w:rsidR="00D56784" w:rsidRPr="000D46CE">
        <w:rPr>
          <w:rFonts w:ascii="XBBVGE+LMRoman10-Regular" w:hAnsi="XBBVGE+LMRoman10-Regular" w:cs="Times New Roman"/>
          <w:sz w:val="22"/>
          <w:szCs w:val="22"/>
          <w:lang w:bidi="it-IT"/>
        </w:rPr>
        <w:t>,</w:t>
      </w:r>
      <w:r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 xml:space="preserve">abbiamo deciso di riprodurre </w:t>
      </w:r>
      <w:r w:rsidRPr="000D46CE">
        <w:rPr>
          <w:rFonts w:ascii="XBBVGE+LMRoman10-Regular" w:hAnsi="XBBVGE+LMRoman10-Regular" w:cs="Times New Roman"/>
          <w:sz w:val="22"/>
          <w:szCs w:val="22"/>
          <w:lang w:bidi="it-IT"/>
        </w:rPr>
        <w:t>ogni spot</w:t>
      </w:r>
      <w:r w:rsidR="00F03D26" w:rsidRPr="000D46CE">
        <w:rPr>
          <w:rFonts w:ascii="XBBVGE+LMRoman10-Regular" w:hAnsi="XBBVGE+LMRoman10-Regular" w:cs="Times New Roman"/>
          <w:sz w:val="22"/>
          <w:szCs w:val="22"/>
          <w:lang w:bidi="it-IT"/>
        </w:rPr>
        <w:t xml:space="preserve"> </w:t>
      </w:r>
      <w:r w:rsidR="00D56784" w:rsidRPr="000D46CE">
        <w:rPr>
          <w:rFonts w:ascii="XBBVGE+LMRoman10-Regular" w:hAnsi="XBBVGE+LMRoman10-Regular" w:cs="Times New Roman"/>
          <w:sz w:val="22"/>
          <w:szCs w:val="22"/>
          <w:lang w:bidi="it-IT"/>
        </w:rPr>
        <w:t>tre</w:t>
      </w:r>
      <w:r w:rsidR="00F03D26" w:rsidRPr="000D46CE">
        <w:rPr>
          <w:rFonts w:ascii="XBBVGE+LMRoman10-Regular" w:hAnsi="XBBVGE+LMRoman10-Regular" w:cs="Times New Roman"/>
          <w:sz w:val="22"/>
          <w:szCs w:val="22"/>
          <w:lang w:bidi="it-IT"/>
        </w:rPr>
        <w:t xml:space="preserve"> volt</w:t>
      </w:r>
      <w:r w:rsidR="00D56784" w:rsidRPr="000D46CE">
        <w:rPr>
          <w:rFonts w:ascii="XBBVGE+LMRoman10-Regular" w:hAnsi="XBBVGE+LMRoman10-Regular" w:cs="Times New Roman"/>
          <w:sz w:val="22"/>
          <w:szCs w:val="22"/>
          <w:lang w:bidi="it-IT"/>
        </w:rPr>
        <w:t>e</w:t>
      </w:r>
      <w:r w:rsidR="00F03D26" w:rsidRPr="000D46CE">
        <w:rPr>
          <w:rFonts w:ascii="XBBVGE+LMRoman10-Regular" w:hAnsi="XBBVGE+LMRoman10-Regular" w:cs="Times New Roman"/>
          <w:sz w:val="22"/>
          <w:szCs w:val="22"/>
          <w:lang w:bidi="it-IT"/>
        </w:rPr>
        <w:t xml:space="preserve"> al giorno, per 15 giorni, ad un pubblico di </w:t>
      </w:r>
      <w:r w:rsidR="00D56784" w:rsidRPr="000D46CE">
        <w:rPr>
          <w:rFonts w:ascii="XBBVGE+LMRoman10-Regular" w:hAnsi="XBBVGE+LMRoman10-Regular" w:cs="Times New Roman"/>
          <w:sz w:val="22"/>
          <w:szCs w:val="22"/>
          <w:lang w:bidi="it-IT"/>
        </w:rPr>
        <w:t xml:space="preserve">circa </w:t>
      </w:r>
      <w:r w:rsidR="00F03D26" w:rsidRPr="000D46CE">
        <w:rPr>
          <w:rFonts w:ascii="XBBVGE+LMRoman10-Regular" w:hAnsi="XBBVGE+LMRoman10-Regular" w:cs="Times New Roman"/>
          <w:sz w:val="22"/>
          <w:szCs w:val="22"/>
          <w:lang w:bidi="it-IT"/>
        </w:rPr>
        <w:t>500 spettatori</w:t>
      </w:r>
      <w:r w:rsidR="00D56784" w:rsidRPr="000D46CE">
        <w:rPr>
          <w:rFonts w:ascii="XBBVGE+LMRoman10-Regular" w:hAnsi="XBBVGE+LMRoman10-Regular" w:cs="Times New Roman"/>
          <w:sz w:val="22"/>
          <w:szCs w:val="22"/>
          <w:lang w:bidi="it-IT"/>
        </w:rPr>
        <w:t xml:space="preserve"> per ogni proiezione, con un abbonamento dal costo di:</w:t>
      </w:r>
    </w:p>
    <w:p w14:paraId="5C1D9BD1" w14:textId="4B2EC09A" w:rsidR="00D56784" w:rsidRPr="000D46CE" w:rsidRDefault="00D56784"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8$*15gg = 360 euro.</w:t>
      </w:r>
    </w:p>
    <w:p w14:paraId="3B6B5A81" w14:textId="207BE773" w:rsidR="005177EC" w:rsidRPr="000D46CE" w:rsidRDefault="005177EC" w:rsidP="00D80659">
      <w:pPr>
        <w:spacing w:line="276" w:lineRule="auto"/>
        <w:rPr>
          <w:rFonts w:ascii="XBBVGE+LMRoman10-Regular" w:hAnsi="XBBVGE+LMRoman10-Regular" w:cs="Times New Roman"/>
          <w:sz w:val="22"/>
          <w:szCs w:val="22"/>
          <w:lang w:bidi="it-IT"/>
        </w:rPr>
      </w:pPr>
    </w:p>
    <w:p w14:paraId="1CC5D8E2" w14:textId="6D1E1BEF" w:rsidR="005177EC" w:rsidRPr="000D46CE" w:rsidRDefault="005177EC" w:rsidP="00D80659">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FF93932"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Abbiamo iniziato sviluppando un simulatore </w:t>
      </w:r>
      <w:r w:rsidR="009268B5" w:rsidRPr="000D46CE">
        <w:rPr>
          <w:rFonts w:ascii="XBBVGE+LMRoman10-Regular" w:hAnsi="XBBVGE+LMRoman10-Regular" w:cs="Times New Roman"/>
          <w:color w:val="auto"/>
          <w:sz w:val="22"/>
          <w:szCs w:val="22"/>
        </w:rPr>
        <w:t xml:space="preserve">in grado di completare una singola esecuzione e restituire, stampando su schermo, le statistiche ottenute. </w:t>
      </w:r>
    </w:p>
    <w:p w14:paraId="733A0C59" w14:textId="4B0D8BBF" w:rsidR="009268B5" w:rsidRPr="000D46CE" w:rsidRDefault="009268B5" w:rsidP="00D80659">
      <w:pPr>
        <w:spacing w:line="276" w:lineRule="auto"/>
        <w:rPr>
          <w:rFonts w:ascii="XBBVGE+LMRoman10-Regular" w:hAnsi="XBBVGE+LMRoman10-Regular" w:cs="Times New Roman"/>
          <w:color w:val="auto"/>
          <w:sz w:val="22"/>
          <w:szCs w:val="22"/>
          <w:lang w:val="en-US"/>
        </w:rPr>
      </w:pPr>
      <w:r w:rsidRPr="000D46CE">
        <w:rPr>
          <w:rFonts w:ascii="XBBVGE+LMRoman10-Regular" w:hAnsi="XBBVGE+LMRoman10-Regular" w:cs="Times New Roman"/>
          <w:color w:val="auto"/>
          <w:sz w:val="22"/>
          <w:szCs w:val="22"/>
        </w:rPr>
        <w:t xml:space="preserve">Successivamente, il codice relativo al simulatore è stato inglobato in un programma in grado di effettuare più run consecutivamente. </w:t>
      </w:r>
      <w:r w:rsidRPr="000D46CE">
        <w:rPr>
          <w:rFonts w:ascii="XBBVGE+LMRoman10-Regular" w:hAnsi="XBBVGE+LMRoman10-Regular" w:cs="Times New Roman"/>
          <w:color w:val="auto"/>
          <w:sz w:val="22"/>
          <w:szCs w:val="22"/>
          <w:lang w:val="en-US"/>
        </w:rPr>
        <w:t>[…]</w:t>
      </w:r>
    </w:p>
    <w:p w14:paraId="0DD8C107" w14:textId="2C74F699" w:rsidR="009268B5" w:rsidRPr="000D46CE" w:rsidRDefault="009268B5" w:rsidP="00D80659">
      <w:pPr>
        <w:pStyle w:val="Titolo2"/>
        <w:spacing w:line="276" w:lineRule="auto"/>
        <w:rPr>
          <w:rFonts w:ascii="XBBVGE+LMRoman10-Regular" w:hAnsi="XBBVGE+LMRoman10-Regular" w:cs="Times New Roman"/>
          <w:color w:val="137547"/>
          <w:sz w:val="32"/>
          <w:szCs w:val="32"/>
          <w:lang w:val="en-US"/>
        </w:rPr>
      </w:pPr>
      <w:r w:rsidRPr="000D46CE">
        <w:rPr>
          <w:rFonts w:ascii="XBBVGE+LMRoman10-Regular" w:hAnsi="XBBVGE+LMRoman10-Regular" w:cs="Times New Roman"/>
          <w:color w:val="137547"/>
          <w:sz w:val="32"/>
          <w:szCs w:val="32"/>
          <w:lang w:val="en-US"/>
        </w:rPr>
        <w:t>4.2 Strutture dati utilizzate</w:t>
      </w:r>
    </w:p>
    <w:p w14:paraId="1E252772" w14:textId="77777777" w:rsidR="00142007" w:rsidRPr="000D46CE" w:rsidRDefault="00142007" w:rsidP="00142007">
      <w:pPr>
        <w:rPr>
          <w:rFonts w:ascii="XBBVGE+LMRoman10-Regular" w:hAnsi="XBBVGE+LMRoman10-Regular"/>
          <w:lang w:val="en-US"/>
        </w:rPr>
      </w:pPr>
    </w:p>
    <w:p w14:paraId="12B38CBC"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72FDB744"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2A83202A"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 xml:space="preserve">node, queue  </w:t>
      </w:r>
      <w:r w:rsidRPr="000D46CE">
        <w:rPr>
          <w:rFonts w:ascii="XBBVGE+LMRoman10-Regular" w:hAnsi="XBBVGE+LMRoman10-Regular" w:cs="Times New Roman"/>
          <w:sz w:val="22"/>
          <w:szCs w:val="22"/>
        </w:rPr>
        <w:t>mantengono rispettivamente il numero di jobs presenti nel centro e in coda integrato nel tempo; il campo service, invec</w:t>
      </w:r>
      <w:r w:rsidR="00ED0810" w:rsidRPr="000D46CE">
        <w:rPr>
          <w:rFonts w:ascii="XBBVGE+LMRoman10-Regular" w:hAnsi="XBBVGE+LMRoman10-Regular" w:cs="Times New Roman"/>
          <w:sz w:val="22"/>
          <w:szCs w:val="22"/>
        </w:rPr>
        <w:t xml:space="preserve">e [???]  ;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reale, ma viene utilizzata semplicemente per riferire un centro con il proprio nome. </w:t>
      </w:r>
    </w:p>
    <w:p w14:paraId="3D82128E" w14:textId="15C89268"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 xml:space="preserve">node, queue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 xml:space="preserve">delle persone nel centro e in coda moltiplicati per la differenza di tempo tra l’istante precedente e l’istante corrente. </w:t>
      </w:r>
    </w:p>
    <w:p w14:paraId="4AA559A0" w14:textId="77777777" w:rsidR="0065596A" w:rsidRPr="000D46CE" w:rsidRDefault="0065596A" w:rsidP="00D80659">
      <w:pPr>
        <w:spacing w:line="276" w:lineRule="auto"/>
        <w:rPr>
          <w:rFonts w:ascii="XBBVGE+LMRoman10-Regular" w:hAnsi="XBBVGE+LMRoman10-Regular" w:cs="Times New Roman"/>
          <w:sz w:val="22"/>
          <w:szCs w:val="22"/>
        </w:rPr>
      </w:pPr>
    </w:p>
    <w:p w14:paraId="4052C016" w14:textId="5558EF3D" w:rsidR="004B5939" w:rsidRPr="000D46CE" w:rsidRDefault="004B5939" w:rsidP="00D80659">
      <w:pPr>
        <w:spacing w:line="276" w:lineRule="auto"/>
        <w:rPr>
          <w:rFonts w:ascii="XBBVGE+LMRoman10-Regular" w:hAnsi="XBBVGE+LMRoman10-Regular" w:cs="Times New Roman"/>
          <w:sz w:val="22"/>
          <w:szCs w:val="22"/>
        </w:rPr>
      </w:pP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066B279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0F868B78"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 (nel nostro caso, pari a 12).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lastRenderedPageBreak/>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30E00483" w14:textId="5C3EE862" w:rsidR="00D23E91"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Questa struct è risultata utile a modellare l’insieme di server di un centro multiservente. […]</w:t>
      </w:r>
    </w:p>
    <w:p w14:paraId="116B5989" w14:textId="5E568C7F" w:rsidR="00D23E91" w:rsidRPr="000D46CE" w:rsidRDefault="00D23E91" w:rsidP="00D80659">
      <w:pPr>
        <w:spacing w:line="276" w:lineRule="auto"/>
        <w:rPr>
          <w:rFonts w:ascii="XBBVGE+LMRoman10-Regular" w:hAnsi="XBBVGE+LMRoman10-Regular" w:cs="Times New Roman"/>
          <w:sz w:val="22"/>
          <w:szCs w:val="22"/>
        </w:rPr>
      </w:pPr>
    </w:p>
    <w:p w14:paraId="3958D907" w14:textId="208AA2CF" w:rsidR="00D23E91" w:rsidRPr="000D46CE" w:rsidRDefault="00D23E91" w:rsidP="00D80659">
      <w:pPr>
        <w:spacing w:line="276" w:lineRule="auto"/>
        <w:rPr>
          <w:rFonts w:ascii="XBBVGE+LMRoman10-Regular" w:hAnsi="XBBVGE+LMRoman10-Regular" w:cs="Times New Roman"/>
          <w:sz w:val="22"/>
          <w:szCs w:val="22"/>
        </w:rPr>
      </w:pPr>
    </w:p>
    <w:p w14:paraId="01949AB2" w14:textId="77777777" w:rsidR="00D23E91" w:rsidRPr="000D46CE" w:rsidRDefault="00D23E91" w:rsidP="00D80659">
      <w:pPr>
        <w:spacing w:line="276" w:lineRule="auto"/>
        <w:rPr>
          <w:rFonts w:ascii="XBBVGE+LMRoman10-Regular" w:hAnsi="XBBVGE+LMRoman10-Regular" w:cs="Times New Roman"/>
          <w:sz w:val="22"/>
          <w:szCs w:val="22"/>
        </w:rPr>
      </w:pPr>
    </w:p>
    <w:p w14:paraId="0373E9A2" w14:textId="77777777" w:rsidR="00D23E91" w:rsidRPr="000D46CE" w:rsidRDefault="00D23E91"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3F66EF87"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2CEB2BD1"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k=64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77777777"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1, 4, 2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01B7C146"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1EC43B2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tempo medio di risposta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4.4.1 Biglietteria</w:t>
      </w:r>
      <w:r w:rsidR="002C4F70" w:rsidRPr="000D46CE">
        <w:rPr>
          <w:rFonts w:ascii="XBBVGE+LMRoman10-Regular" w:eastAsiaTheme="minorEastAsia" w:hAnsi="XBBVGE+LMRoman10-Regular" w:cs="Times New Roman"/>
          <w:sz w:val="22"/>
          <w:szCs w:val="22"/>
        </w:rPr>
        <w:t xml:space="preserve"> </w:t>
      </w:r>
    </w:p>
    <w:p w14:paraId="1FAAA788" w14:textId="1C4D67A3" w:rsidR="00EE56A2" w:rsidRDefault="0020295A"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608D8C5D" wp14:editId="21E29E07">
            <wp:extent cx="5495925" cy="5248275"/>
            <wp:effectExtent l="0" t="0" r="9525" b="9525"/>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9"/>
                    <a:stretch>
                      <a:fillRect/>
                    </a:stretch>
                  </pic:blipFill>
                  <pic:spPr>
                    <a:xfrm>
                      <a:off x="0" y="0"/>
                      <a:ext cx="5495925" cy="5248275"/>
                    </a:xfrm>
                    <a:prstGeom prst="rect">
                      <a:avLst/>
                    </a:prstGeom>
                  </pic:spPr>
                </pic:pic>
              </a:graphicData>
            </a:graphic>
          </wp:inline>
        </w:drawing>
      </w:r>
    </w:p>
    <w:p w14:paraId="0A3D2CB9" w14:textId="77777777" w:rsidR="00EC09AF" w:rsidRPr="00EC09AF" w:rsidRDefault="00EE56A2" w:rsidP="00EE56A2">
      <w:pPr>
        <w:spacing w:line="276" w:lineRule="auto"/>
        <w:jc w:val="both"/>
        <w:rPr>
          <w:rFonts w:ascii="XBBVGE+LMRoman10-Regular" w:eastAsiaTheme="minorEastAsia" w:hAnsi="XBBVGE+LMRoman10-Regular" w:cs="Times New Roman"/>
          <w:sz w:val="20"/>
        </w:rPr>
      </w:pPr>
      <m:oMathPara>
        <m:oMath>
          <m:r>
            <w:rPr>
              <w:rFonts w:ascii="Cambria Math" w:eastAsiaTheme="minorEastAsia" w:hAnsi="Cambria Math" w:cs="Times New Roman"/>
              <w:sz w:val="20"/>
            </w:rPr>
            <m:t xml:space="preserve">                            </m:t>
          </m:r>
        </m:oMath>
      </m:oMathPara>
    </w:p>
    <w:p w14:paraId="2C927F64" w14:textId="2A285E8C" w:rsidR="00435410" w:rsidRPr="00EE56A2" w:rsidRDefault="00EC09AF" w:rsidP="00EE56A2">
      <w:pPr>
        <w:spacing w:line="276" w:lineRule="auto"/>
        <w:jc w:val="both"/>
        <w:rPr>
          <w:rFonts w:ascii="XBBVGE+LMRoman10-Regular" w:eastAsiaTheme="minorEastAsia" w:hAnsi="XBBVGE+LMRoman10-Regular" w:cs="Times New Roman"/>
          <w:sz w:val="22"/>
          <w:szCs w:val="22"/>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sSub>
              </m:sub>
            </m:sSub>
            <m:ctrlPr>
              <w:rPr>
                <w:rFonts w:ascii="Cambria Math" w:hAnsi="Cambria Math" w:cstheme="minorHAnsi"/>
                <w:i/>
                <w:sz w:val="20"/>
              </w:rPr>
            </m:ctrlPr>
          </m:e>
        </m:d>
        <m:r>
          <w:rPr>
            <w:rFonts w:ascii="Cambria Math" w:hAnsi="Cambria Math" w:cstheme="minorHAnsi"/>
            <w:sz w:val="20"/>
            <w:lang w:val="en-US"/>
          </w:rPr>
          <m:t>=7.166*0.8=5.732</m:t>
        </m:r>
      </m:oMath>
      <w:r w:rsidR="00EE56A2" w:rsidRPr="00EE56A2">
        <w:rPr>
          <w:rFonts w:ascii="XBBVGE+LMRoman10-Regular" w:eastAsiaTheme="minorEastAsia" w:hAnsi="XBBVGE+LMRoman10-Regular" w:cs="Times New Roman"/>
          <w:sz w:val="20"/>
          <w:lang w:val="en-US"/>
        </w:rPr>
        <w:t xml:space="preserve"> job/min</w:t>
      </w:r>
    </w:p>
    <w:p w14:paraId="0B2DE158" w14:textId="118ADD8D" w:rsidR="00435410" w:rsidRPr="000D46CE" w:rsidRDefault="00435410" w:rsidP="00435410">
      <w:pPr>
        <w:ind w:left="1440"/>
        <w:rPr>
          <w:rFonts w:ascii="XBBVGE+LMRoman10-Regular" w:eastAsiaTheme="minorEastAsia" w:hAnsi="XBBVGE+LMRoman10-Regular" w:cstheme="minorHAnsi"/>
          <w:sz w:val="20"/>
        </w:rPr>
      </w:pPr>
      <m:oMath>
        <m:r>
          <w:rPr>
            <w:rFonts w:ascii="Cambria Math" w:hAnsi="Cambria Math" w:cstheme="minorHAnsi"/>
            <w:sz w:val="20"/>
          </w:rPr>
          <m:t>N=</m:t>
        </m:r>
      </m:oMath>
      <w:r w:rsidR="00EE56A2">
        <w:rPr>
          <w:rFonts w:ascii="XBBVGE+LMRoman10-Regular" w:eastAsiaTheme="minorEastAsia" w:hAnsi="XBBVGE+LMRoman10-Regular" w:cstheme="minorHAnsi"/>
          <w:sz w:val="20"/>
        </w:rPr>
        <w:t xml:space="preserve"> 2</w:t>
      </w:r>
    </w:p>
    <w:p w14:paraId="7A2AA16A" w14:textId="26B12CD1" w:rsidR="00435410" w:rsidRPr="000D46CE" w:rsidRDefault="00000000"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3.0 job/min</m:t>
          </m:r>
        </m:oMath>
      </m:oMathPara>
    </w:p>
    <w:p w14:paraId="42621109" w14:textId="58BBD45B"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2</m:t>
              </m:r>
            </m:den>
          </m:f>
          <m:r>
            <w:rPr>
              <w:rFonts w:ascii="Cambria Math" w:eastAsiaTheme="minorEastAsia" w:hAnsi="Cambria Math"/>
              <w:sz w:val="20"/>
            </w:rPr>
            <m:t>=0.955</m:t>
          </m:r>
        </m:oMath>
      </m:oMathPara>
    </w:p>
    <w:p w14:paraId="47346055" w14:textId="5F993EB3"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Pr="00067932">
        <w:rPr>
          <w:rFonts w:ascii="XBBVGE+LMRoman10-Regular" w:eastAsiaTheme="minorEastAsia" w:hAnsi="XBBVGE+LMRoman10-Regular"/>
          <w:sz w:val="20"/>
        </w:rPr>
        <w:t>3.537</w:t>
      </w:r>
    </w:p>
    <w:p w14:paraId="3F608375" w14:textId="49C1C2ED" w:rsidR="00435410"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w:r w:rsidRPr="00B10618">
        <w:rPr>
          <w:rFonts w:ascii="XBBVGE+LMRoman10-Regular" w:eastAsiaTheme="minorEastAsia" w:hAnsi="XBBVGE+LMRoman10-Regular"/>
          <w:sz w:val="20"/>
        </w:rPr>
        <w:t>=3.703 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44F0383D"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=3.570</m:t>
        </m:r>
      </m:oMath>
      <w:r w:rsidR="00854B52">
        <w:rPr>
          <w:rFonts w:ascii="Cambria Math" w:eastAsiaTheme="minorEastAsia" w:hAnsi="Cambria Math"/>
          <w:i/>
          <w:sz w:val="20"/>
        </w:rPr>
        <w:t xml:space="preserve"> min </w:t>
      </w:r>
    </w:p>
    <w:p w14:paraId="14641751" w14:textId="33130E65" w:rsidR="007A2F0D" w:rsidRPr="007A2F0D" w:rsidRDefault="007A2F0D"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=3.396+0.174=3.570 min</m:t>
        </m:r>
      </m:oMath>
      <w:r w:rsidR="007E3A3F">
        <w:rPr>
          <w:noProof/>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7E3A3F" w:rsidRDefault="007E3A3F" w:rsidP="007E3A3F">
      <w:pPr>
        <w:pStyle w:val="Paragrafoelenco"/>
        <w:ind w:left="1800"/>
        <w:rPr>
          <w:rFonts w:ascii="Cambria Math" w:eastAsiaTheme="minorEastAsia" w:hAnsi="Cambria Math"/>
          <w:i/>
          <w:sz w:val="20"/>
        </w:rPr>
      </w:pPr>
    </w:p>
    <w:p w14:paraId="1E88F74A" w14:textId="54DCB1BB" w:rsidR="007A2F0D" w:rsidRPr="007E3A3F"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19.536+0.995=20.531</m:t>
        </m:r>
      </m:oMath>
    </w:p>
    <w:p w14:paraId="1DBEE8C9" w14:textId="47FBE7B7"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20.531</m:t>
        </m:r>
      </m:oMath>
      <w:r w:rsidR="007E3A3F">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0BD52EF7" w14:textId="43EBADA6" w:rsidR="00BD2004" w:rsidRPr="000D46CE" w:rsidRDefault="00986EE5" w:rsidP="00BD2004">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lastRenderedPageBreak/>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ControlloBiglietti</w:t>
      </w:r>
    </w:p>
    <w:p w14:paraId="0BD95A2D" w14:textId="67AE43A1" w:rsidR="002C4F70" w:rsidRPr="000D46CE" w:rsidRDefault="00BD20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rPr>
        <w:t xml:space="preserve">           </w:t>
      </w:r>
      <w:r w:rsidR="002C4F70" w:rsidRPr="000D46CE">
        <w:rPr>
          <w:rFonts w:ascii="XBBVGE+LMRoman10-Regular" w:hAnsi="XBBVGE+LMRoman10-Regular" w:cs="Times New Roman"/>
          <w:color w:val="auto"/>
          <w:sz w:val="22"/>
          <w:szCs w:val="22"/>
        </w:rPr>
        <w:t xml:space="preserve"> </w:t>
      </w:r>
      <w:r w:rsidR="00310F23">
        <w:rPr>
          <w:rFonts w:ascii="XBBVGE+LMRoman10-Regular" w:hAnsi="XBBVGE+LMRoman10-Regular" w:cs="Times New Roman"/>
          <w:noProof/>
          <w:color w:val="auto"/>
          <w:sz w:val="22"/>
          <w:szCs w:val="22"/>
        </w:rPr>
        <w:drawing>
          <wp:inline distT="0" distB="0" distL="0" distR="0" wp14:anchorId="236553BA" wp14:editId="525F7796">
            <wp:extent cx="5657850" cy="5257800"/>
            <wp:effectExtent l="0" t="0" r="0" b="0"/>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5657850" cy="5257800"/>
                    </a:xfrm>
                    <a:prstGeom prst="rect">
                      <a:avLst/>
                    </a:prstGeom>
                  </pic:spPr>
                </pic:pic>
              </a:graphicData>
            </a:graphic>
          </wp:inline>
        </w:drawing>
      </w:r>
    </w:p>
    <w:p w14:paraId="23DBBBEE" w14:textId="77777777" w:rsidR="00E3118B" w:rsidRPr="000D46CE" w:rsidRDefault="00E3118B" w:rsidP="00A90985">
      <w:pPr>
        <w:spacing w:line="276" w:lineRule="auto"/>
        <w:rPr>
          <w:rFonts w:ascii="XBBVGE+LMRoman10-Regular" w:hAnsi="XBBVGE+LMRoman10-Regular" w:cstheme="minorHAnsi"/>
          <w:sz w:val="20"/>
        </w:rPr>
      </w:pPr>
    </w:p>
    <w:p w14:paraId="6ED8B78D" w14:textId="77777777" w:rsidR="00AD3EE0" w:rsidRDefault="00AD3EE0" w:rsidP="00080B4E">
      <w:pPr>
        <w:ind w:left="1440"/>
        <w:rPr>
          <w:rFonts w:ascii="XBBVGE+LMRoman10-Regular" w:eastAsiaTheme="minorEastAsia" w:hAnsi="XBBVGE+LMRoman10-Regular" w:cstheme="minorHAnsi"/>
          <w:sz w:val="20"/>
        </w:rPr>
      </w:pPr>
      <w:bookmarkStart w:id="12" w:name="_Hlk113296119"/>
    </w:p>
    <w:p w14:paraId="47828941" w14:textId="7B1EFCE4"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m:t>
        </m:r>
      </m:oMath>
      <w:r w:rsidRPr="000D46CE">
        <w:rPr>
          <w:rFonts w:ascii="XBBVGE+LMRoman10-Regular" w:eastAsiaTheme="minorEastAsia" w:hAnsi="XBBVGE+LMRoman10-Regular"/>
          <w:sz w:val="20"/>
        </w:rPr>
        <w:t xml:space="preserve"> </w:t>
      </w:r>
    </w:p>
    <w:p w14:paraId="7BA604BE" w14:textId="100E8A8B"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μ=6.0 job/min</m:t>
          </m:r>
        </m:oMath>
      </m:oMathPara>
    </w:p>
    <w:p w14:paraId="2B10F82B" w14:textId="4EFBA520"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=0.166 min</m:t>
          </m:r>
        </m:oMath>
      </m:oMathPara>
    </w:p>
    <w:p w14:paraId="450D48EF" w14:textId="235FD990" w:rsidR="00631B4D" w:rsidRPr="000D46CE" w:rsidRDefault="00631B4D"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29B3E552" w14:textId="613EC2FB"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=0.083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5689756B"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=0.594</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465C7E0C" w:rsidR="00631B4D" w:rsidRPr="000D46CE" w:rsidRDefault="00000000"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lastRenderedPageBreak/>
        <w:t xml:space="preserve">Consistency check: </w:t>
      </w:r>
    </w:p>
    <w:p w14:paraId="386B0B42" w14:textId="1807CF3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=0.259</m:t>
        </m:r>
      </m:oMath>
    </w:p>
    <w:p w14:paraId="7D9BC7E7" w14:textId="71A4BD8D"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=0.092+0.083*2=0.258</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12247A59"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0.662+0.598*2=1.858</m:t>
        </m:r>
      </m:oMath>
    </w:p>
    <w:p w14:paraId="61285F84" w14:textId="09EC41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1.858</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3F8F0A07"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310F23">
        <w:rPr>
          <w:rFonts w:ascii="XBBVGE+LMRoman10-Regular" w:hAnsi="XBBVGE+LMRoman10-Regular"/>
          <w:noProof/>
        </w:rPr>
        <w:drawing>
          <wp:inline distT="0" distB="0" distL="0" distR="0" wp14:anchorId="6D8071FA" wp14:editId="1840C4CD">
            <wp:extent cx="5495925" cy="5362575"/>
            <wp:effectExtent l="0" t="0" r="9525"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5495925" cy="5362575"/>
                    </a:xfrm>
                    <a:prstGeom prst="rect">
                      <a:avLst/>
                    </a:prstGeom>
                  </pic:spPr>
                </pic:pic>
              </a:graphicData>
            </a:graphic>
          </wp:inline>
        </w:drawing>
      </w:r>
    </w:p>
    <w:p w14:paraId="5216236F" w14:textId="75F55168" w:rsidR="001309B4" w:rsidRPr="000D46CE" w:rsidRDefault="00000000"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=7.166*0.8441=6.048 job/min</m:t>
        </m:r>
      </m:oMath>
      <w:r w:rsidR="001309B4" w:rsidRPr="000D46CE">
        <w:rPr>
          <w:rFonts w:ascii="XBBVGE+LMRoman10-Regular" w:eastAsiaTheme="minorEastAsia" w:hAnsi="XBBVGE+LMRoman10-Regular"/>
          <w:sz w:val="20"/>
        </w:rPr>
        <w:t xml:space="preserve"> </w:t>
      </w:r>
    </w:p>
    <w:p w14:paraId="365A3B2E" w14:textId="77777777" w:rsidR="001309B4" w:rsidRPr="000D46CE" w:rsidRDefault="001309B4"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N=1</m:t>
          </m:r>
        </m:oMath>
      </m:oMathPara>
    </w:p>
    <w:p w14:paraId="3E9D3618" w14:textId="7F369E4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7.0 job/min</m:t>
          </m:r>
        </m:oMath>
      </m:oMathPara>
    </w:p>
    <w:p w14:paraId="3030FD27" w14:textId="7F0679AD"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7.0</m:t>
              </m:r>
            </m:den>
          </m:f>
          <m:r>
            <w:rPr>
              <w:rFonts w:ascii="Cambria Math" w:hAnsi="Cambria Math"/>
              <w:sz w:val="20"/>
            </w:rPr>
            <m:t>=0.142 min</m:t>
          </m:r>
        </m:oMath>
      </m:oMathPara>
    </w:p>
    <w:p w14:paraId="626C911D" w14:textId="5E05FA63"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6.048</m:t>
              </m:r>
            </m:num>
            <m:den>
              <m:r>
                <w:rPr>
                  <w:rFonts w:ascii="Cambria Math" w:eastAsiaTheme="minorEastAsia" w:hAnsi="Cambria Math"/>
                  <w:sz w:val="20"/>
                </w:rPr>
                <m:t>7.0</m:t>
              </m:r>
            </m:den>
          </m:f>
          <m:r>
            <w:rPr>
              <w:rFonts w:ascii="Cambria Math" w:eastAsiaTheme="minorEastAsia" w:hAnsi="Cambria Math"/>
              <w:sz w:val="20"/>
            </w:rPr>
            <m:t>=0.864</m:t>
          </m:r>
        </m:oMath>
      </m:oMathPara>
    </w:p>
    <w:p w14:paraId="7A07FE77" w14:textId="7D63CEEC"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0.864*</m:t>
              </m:r>
              <m:r>
                <w:rPr>
                  <w:rFonts w:ascii="Cambria Math" w:hAnsi="Cambria Math"/>
                  <w:sz w:val="20"/>
                </w:rPr>
                <m:t>0.142</m:t>
              </m:r>
            </m:num>
            <m:den>
              <m:r>
                <w:rPr>
                  <w:rFonts w:ascii="Cambria Math" w:eastAsiaTheme="minorEastAsia" w:hAnsi="Cambria Math"/>
                  <w:sz w:val="20"/>
                </w:rPr>
                <m:t>1-0.864</m:t>
              </m:r>
            </m:den>
          </m:f>
          <m:r>
            <w:rPr>
              <w:rFonts w:ascii="Cambria Math" w:eastAsiaTheme="minorEastAsia" w:hAnsi="Cambria Math"/>
              <w:sz w:val="20"/>
            </w:rPr>
            <m:t>=0.902 min</m:t>
          </m:r>
        </m:oMath>
      </m:oMathPara>
    </w:p>
    <w:p w14:paraId="1FBA21E1" w14:textId="5A515818"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=1.044 min</m:t>
          </m:r>
        </m:oMath>
      </m:oMathPara>
    </w:p>
    <w:p w14:paraId="03E2FED6" w14:textId="778AA4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=5.455</m:t>
          </m:r>
        </m:oMath>
      </m:oMathPara>
    </w:p>
    <w:p w14:paraId="36570ED1" w14:textId="7004F5E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=6.314</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88AF33E"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=1.040</m:t>
        </m:r>
      </m:oMath>
    </w:p>
    <w:p w14:paraId="4AC792E6" w14:textId="5401EB69"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=0.898+0.143=1.041</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59D5DCD"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5.465+0.864=6.329</m:t>
        </m:r>
        <m:r>
          <w:rPr>
            <w:rFonts w:ascii="Cambria Math" w:eastAsiaTheme="minorEastAsia" w:hAnsi="Cambria Math"/>
            <w:sz w:val="20"/>
          </w:rPr>
          <m:t xml:space="preserve"> </m:t>
        </m:r>
      </m:oMath>
    </w:p>
    <w:p w14:paraId="2FC68CCE" w14:textId="4BACF8E1"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6.329</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5B94EF38" w:rsidR="00BD2004" w:rsidRPr="00067932" w:rsidRDefault="00986EE5" w:rsidP="004D7814">
      <w:pPr>
        <w:pStyle w:val="Titolo2"/>
        <w:spacing w:line="276" w:lineRule="auto"/>
        <w:ind w:firstLine="720"/>
        <w:rPr>
          <w:rFonts w:ascii="XBBVGE+LMRoman10-Regular" w:hAnsi="XBBVGE+LMRoman10-Regular" w:cs="Times New Roman"/>
          <w:color w:val="137547"/>
          <w:sz w:val="24"/>
          <w:szCs w:val="24"/>
          <w:lang w:val="en-US"/>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r w:rsidR="00310F23">
        <w:rPr>
          <w:rFonts w:ascii="XBBVGE+LMRoman10-Regular" w:hAnsi="XBBVGE+LMRoman10-Regular"/>
          <w:noProof/>
        </w:rPr>
        <w:drawing>
          <wp:inline distT="0" distB="0" distL="0" distR="0" wp14:anchorId="52FDB775" wp14:editId="4427E2BA">
            <wp:extent cx="5791200" cy="5276850"/>
            <wp:effectExtent l="0" t="0" r="0" b="0"/>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3"/>
                    <a:stretch>
                      <a:fillRect/>
                    </a:stretch>
                  </pic:blipFill>
                  <pic:spPr>
                    <a:xfrm>
                      <a:off x="0" y="0"/>
                      <a:ext cx="5791200" cy="5276850"/>
                    </a:xfrm>
                    <a:prstGeom prst="rect">
                      <a:avLst/>
                    </a:prstGeom>
                  </pic:spPr>
                </pic:pic>
              </a:graphicData>
            </a:graphic>
          </wp:inline>
        </w:drawing>
      </w:r>
    </w:p>
    <w:p w14:paraId="3E16404A" w14:textId="77777777" w:rsidR="001544E8" w:rsidRPr="00067932" w:rsidRDefault="001544E8" w:rsidP="001309B4">
      <w:pPr>
        <w:spacing w:line="276" w:lineRule="auto"/>
        <w:rPr>
          <w:rFonts w:ascii="XBBVGE+LMRoman10-Regular" w:hAnsi="XBBVGE+LMRoman10-Regular" w:cstheme="minorHAnsi"/>
          <w:sz w:val="20"/>
          <w:lang w:val="en-US"/>
        </w:rPr>
      </w:pPr>
    </w:p>
    <w:p w14:paraId="0DEF5787" w14:textId="4F84265D" w:rsidR="001309B4" w:rsidRPr="00067932" w:rsidRDefault="00000000" w:rsidP="001309B4">
      <w:pPr>
        <w:ind w:left="1440"/>
        <w:rPr>
          <w:rFonts w:ascii="XBBVGE+LMRoman10-Regular" w:eastAsiaTheme="minorEastAsia" w:hAnsi="XBBVGE+LMRoman10-Regular"/>
          <w:sz w:val="20"/>
          <w:lang w:val="en-US"/>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lang w:val="en-US"/>
          </w:rPr>
          <m:t xml:space="preserve">= </m:t>
        </m:r>
        <m:r>
          <w:rPr>
            <w:rFonts w:ascii="Cambria Math" w:hAnsi="Cambria Math" w:cstheme="minorHAnsi"/>
            <w:sz w:val="20"/>
          </w:rPr>
          <m:t>λ</m:t>
        </m:r>
        <m:r>
          <w:rPr>
            <w:rFonts w:ascii="Cambria Math" w:hAnsi="Cambria Math" w:cstheme="minorHAnsi"/>
            <w:sz w:val="20"/>
            <w:lang w:val="en-US"/>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lang w:val="en-US"/>
                  </w:rPr>
                  <m:t>1</m:t>
                </m:r>
              </m:sub>
            </m:sSub>
          </m:sub>
        </m:sSub>
        <m:r>
          <w:rPr>
            <w:rFonts w:ascii="Cambria Math" w:hAnsi="Cambria Math" w:cstheme="minorHAnsi"/>
            <w:sz w:val="20"/>
            <w:lang w:val="en-US"/>
          </w:rPr>
          <m:t xml:space="preserve">=7.166*0.8441=6.048 </m:t>
        </m:r>
        <m:r>
          <w:rPr>
            <w:rFonts w:ascii="Cambria Math" w:hAnsi="Cambria Math" w:cstheme="minorHAnsi"/>
            <w:sz w:val="20"/>
          </w:rPr>
          <m:t>job</m:t>
        </m:r>
        <m:r>
          <w:rPr>
            <w:rFonts w:ascii="Cambria Math" w:hAnsi="Cambria Math" w:cstheme="minorHAnsi"/>
            <w:sz w:val="20"/>
            <w:lang w:val="en-US"/>
          </w:rPr>
          <m:t>/</m:t>
        </m:r>
        <m:r>
          <w:rPr>
            <w:rFonts w:ascii="Cambria Math" w:hAnsi="Cambria Math" w:cstheme="minorHAnsi"/>
            <w:sz w:val="20"/>
          </w:rPr>
          <m:t>min</m:t>
        </m:r>
      </m:oMath>
      <w:r w:rsidR="001309B4" w:rsidRPr="00067932">
        <w:rPr>
          <w:rFonts w:ascii="XBBVGE+LMRoman10-Regular" w:eastAsiaTheme="minorEastAsia" w:hAnsi="XBBVGE+LMRoman10-Regular"/>
          <w:sz w:val="20"/>
          <w:lang w:val="en-US"/>
        </w:rPr>
        <w:t xml:space="preserve"> </w:t>
      </w:r>
    </w:p>
    <w:p w14:paraId="31FD88D8" w14:textId="74CDC955"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D578135"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N=4</m:t>
          </m:r>
        </m:oMath>
      </m:oMathPara>
    </w:p>
    <w:p w14:paraId="5A81015F" w14:textId="656DB71E"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=0.125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56F929C4"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=0.756</m:t>
          </m:r>
        </m:oMath>
      </m:oMathPara>
    </w:p>
    <w:p w14:paraId="07DF96FB" w14:textId="7B4AC1A8" w:rsidR="001309B4" w:rsidRPr="000D46CE"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=0.265 min</m:t>
          </m:r>
        </m:oMath>
      </m:oMathPara>
    </w:p>
    <w:p w14:paraId="27AFC4D8" w14:textId="3FF360A8" w:rsidR="001309B4" w:rsidRPr="000D46CE" w:rsidRDefault="00000000"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=0.519</m:t>
          </m:r>
        </m:oMath>
      </m:oMathPara>
    </w:p>
    <w:p w14:paraId="1D1F6C03" w14:textId="6B146664"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=0.765 min</m:t>
          </m:r>
        </m:oMath>
      </m:oMathPara>
    </w:p>
    <w:p w14:paraId="55EF2D35" w14:textId="4D805716"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=1.602</m:t>
          </m:r>
        </m:oMath>
      </m:oMathPara>
    </w:p>
    <w:p w14:paraId="53A629DD" w14:textId="0F6EE8DC"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=4.626</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70FE0163"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=0.745</m:t>
        </m:r>
      </m:oMath>
    </w:p>
    <w:p w14:paraId="41550F53" w14:textId="1EAD0009"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=0.247+0.125*4=0.747</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EFDBEC9"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1.503+0.753*4=4.515</m:t>
        </m:r>
      </m:oMath>
    </w:p>
    <w:p w14:paraId="0785B38E" w14:textId="1D1708D9"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4.517</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72FF897C" w:rsidR="00BD2004" w:rsidRPr="000D46CE" w:rsidRDefault="00BD2004" w:rsidP="00BD2004">
      <w:pPr>
        <w:rPr>
          <w:rFonts w:ascii="XBBVGE+LMRoman10-Regular" w:hAnsi="XBBVGE+LMRoman10-Regular"/>
        </w:rPr>
      </w:pPr>
      <w:r w:rsidRPr="000D46CE">
        <w:rPr>
          <w:rFonts w:ascii="XBBVGE+LMRoman10-Regular" w:hAnsi="XBBVGE+LMRoman10-Regular"/>
        </w:rPr>
        <w:tab/>
      </w:r>
      <w:r w:rsidR="00310F23">
        <w:rPr>
          <w:rFonts w:ascii="XBBVGE+LMRoman10-Regular" w:hAnsi="XBBVGE+LMRoman10-Regular"/>
          <w:noProof/>
        </w:rPr>
        <w:drawing>
          <wp:inline distT="0" distB="0" distL="0" distR="0" wp14:anchorId="504A5BBF" wp14:editId="0734E09C">
            <wp:extent cx="5467350" cy="5200650"/>
            <wp:effectExtent l="0" t="0" r="0" b="0"/>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5467350" cy="5200650"/>
                    </a:xfrm>
                    <a:prstGeom prst="rect">
                      <a:avLst/>
                    </a:prstGeom>
                  </pic:spPr>
                </pic:pic>
              </a:graphicData>
            </a:graphic>
          </wp:inline>
        </w:drawing>
      </w:r>
    </w:p>
    <w:p w14:paraId="2089AFF3" w14:textId="1825B792" w:rsidR="00BC6620" w:rsidRPr="000D46CE" w:rsidRDefault="00000000"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λ*(</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0.1376+0.8441*0.300</m:t>
            </m:r>
          </m:e>
        </m:d>
        <m:r>
          <w:rPr>
            <w:rFonts w:ascii="Cambria Math" w:hAnsi="Cambria Math" w:cstheme="minorHAnsi"/>
            <w:sz w:val="20"/>
          </w:rPr>
          <m:t>=2.800 job/min</m:t>
        </m:r>
      </m:oMath>
      <w:r w:rsidR="00BC6620" w:rsidRPr="000D46CE">
        <w:rPr>
          <w:rFonts w:ascii="XBBVGE+LMRoman10-Regular" w:eastAsiaTheme="minorEastAsia" w:hAnsi="XBBVGE+LMRoman10-Regular"/>
          <w:sz w:val="20"/>
        </w:rPr>
        <w:t xml:space="preserve"> </w:t>
      </w:r>
    </w:p>
    <w:p w14:paraId="5D2FAEF4" w14:textId="73709DCE"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0957B0E5" w14:textId="71868CC3"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0429E409" w14:textId="77777777" w:rsidR="00BC6620" w:rsidRPr="000D46CE" w:rsidRDefault="00BC6620"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N=2</m:t>
          </m:r>
        </m:oMath>
      </m:oMathPara>
    </w:p>
    <w:p w14:paraId="561DF281" w14:textId="66AE7293"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=0.250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66EEA1F9"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=0.700</m:t>
          </m:r>
        </m:oMath>
      </m:oMathPara>
    </w:p>
    <w:p w14:paraId="02E80DEE" w14:textId="1E6391D9" w:rsidR="00BC6620" w:rsidRPr="000D46CE"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=0.480 min</m:t>
          </m:r>
        </m:oMath>
      </m:oMathPara>
    </w:p>
    <w:p w14:paraId="1B6B1764" w14:textId="043AE8A5" w:rsidR="00BC6620" w:rsidRPr="000D46CE" w:rsidRDefault="00000000"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=0.576</m:t>
          </m:r>
        </m:oMath>
      </m:oMathPara>
    </w:p>
    <w:p w14:paraId="766D0615" w14:textId="1D950AC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=0.980 min</m:t>
          </m:r>
        </m:oMath>
      </m:oMathPara>
    </w:p>
    <w:p w14:paraId="4F8F51A8" w14:textId="30BFF2F7"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=1.344 </m:t>
          </m:r>
        </m:oMath>
      </m:oMathPara>
    </w:p>
    <w:p w14:paraId="483C87F3" w14:textId="15A97D5A"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=2.744</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00092DC7"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=0.950 min</m:t>
        </m:r>
      </m:oMath>
    </w:p>
    <w:p w14:paraId="652EA83A" w14:textId="5327F7B0"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=0.449+0.250*2=0.949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649C0FD0"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1.231+0.683*2=2.597</m:t>
        </m:r>
      </m:oMath>
    </w:p>
    <w:p w14:paraId="0574379A" w14:textId="1E290AEB"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2.660</m:t>
        </m:r>
      </m:oMath>
      <w:r w:rsidRPr="007E3A3F">
        <w:rPr>
          <w:rFonts w:ascii="Segoe UI" w:hAnsi="Segoe UI" w:cs="Segoe UI"/>
          <w:color w:val="1E1E1E"/>
          <w:shd w:val="clear" w:color="auto" w:fill="FFFFFF"/>
        </w:rPr>
        <w:t xml:space="preserve"> </w:t>
      </w:r>
      <w:r>
        <w:rPr>
          <w:rFonts w:ascii="Segoe UI" w:hAnsi="Segoe UI" w:cs="Segoe UI"/>
          <w:color w:val="1E1E1E"/>
          <w:shd w:val="clear" w:color="auto" w:fill="FFFFFF"/>
        </w:rPr>
        <w:t> </w:t>
      </w:r>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0D352888" w14:textId="77777777" w:rsidR="00067932" w:rsidRPr="00067932"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Dal momento che non ci è stato possibile ottenere dati reali riguardo i vari tempi che si sperimentano all’interno del sistema reale con cui fare la validazione, abbiamo deciso di svolgere il processo di validazione creando dei casi di test, utili al fine di valutare se l’andamento del sistema sia affine alle aspettative. I casi di validazione considerati sono i seguenti:</w:t>
      </w:r>
    </w:p>
    <w:p w14:paraId="4B60B023" w14:textId="77777777" w:rsidR="00067932" w:rsidRPr="00067932"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1.</w:t>
      </w:r>
      <w:r w:rsidRPr="00067932">
        <w:rPr>
          <w:rFonts w:ascii="XBBVGE+LMRoman10-Regular" w:hAnsi="XBBVGE+LMRoman10-Regular" w:cs="Times New Roman"/>
          <w:sz w:val="22"/>
          <w:szCs w:val="22"/>
          <w:lang w:bidi="it-IT"/>
        </w:rPr>
        <w:tab/>
        <w:t>Fissata una certa configurazione,ci aspettiamo che i tempi in coda aumentino in ogni centro all’aumentare del tasso medio di arrivo. In altre parole, la prima fascia avrà tempi in coda mediamente maggiori rispetto a quelli sperimentati nella seconda fascia oraria, mentre quest’ultima avrà mediamente tempi in coda maggiori rispetto alla terza fascia.</w:t>
      </w:r>
    </w:p>
    <w:p w14:paraId="6896D944" w14:textId="57521A89" w:rsidR="00270EF6" w:rsidRPr="000D46CE" w:rsidRDefault="00067932" w:rsidP="00067932">
      <w:pPr>
        <w:spacing w:line="276" w:lineRule="auto"/>
        <w:rPr>
          <w:rFonts w:ascii="XBBVGE+LMRoman10-Regular" w:hAnsi="XBBVGE+LMRoman10-Regular" w:cs="Times New Roman"/>
          <w:sz w:val="22"/>
          <w:szCs w:val="22"/>
          <w:lang w:bidi="it-IT"/>
        </w:rPr>
      </w:pPr>
      <w:r w:rsidRPr="00067932">
        <w:rPr>
          <w:rFonts w:ascii="XBBVGE+LMRoman10-Regular" w:hAnsi="XBBVGE+LMRoman10-Regular" w:cs="Times New Roman"/>
          <w:sz w:val="22"/>
          <w:szCs w:val="22"/>
          <w:lang w:bidi="it-IT"/>
        </w:rPr>
        <w:t>2.</w:t>
      </w:r>
      <w:r w:rsidRPr="00067932">
        <w:rPr>
          <w:rFonts w:ascii="XBBVGE+LMRoman10-Regular" w:hAnsi="XBBVGE+LMRoman10-Regular" w:cs="Times New Roman"/>
          <w:sz w:val="22"/>
          <w:szCs w:val="22"/>
          <w:lang w:bidi="it-IT"/>
        </w:rPr>
        <w:tab/>
        <w:t>Fissato un tasso medio di arrivo (dunque, fissata una fascia oraria), ci aspettiamo che i tempi medi in coda diminuiscano all’aumentare del numero di serventi per ogni centro multiservente.</w:t>
      </w:r>
    </w:p>
    <w:p w14:paraId="3E8B2701" w14:textId="7B641EC3" w:rsidR="005177EC" w:rsidRPr="000D46CE" w:rsidRDefault="005177EC" w:rsidP="00D80659">
      <w:pPr>
        <w:spacing w:line="276" w:lineRule="auto"/>
        <w:rPr>
          <w:rFonts w:ascii="XBBVGE+LMRoman10-Regular" w:hAnsi="XBBVGE+LMRoman10-Regular" w:cs="Times New Roman"/>
          <w:sz w:val="22"/>
          <w:szCs w:val="22"/>
          <w:lang w:bidi="it-IT"/>
        </w:rPr>
      </w:pPr>
    </w:p>
    <w:p w14:paraId="4AFD1108" w14:textId="698332DA" w:rsidR="005177EC" w:rsidRPr="000D46CE" w:rsidRDefault="005177EC" w:rsidP="00D80659">
      <w:pPr>
        <w:spacing w:line="276" w:lineRule="auto"/>
        <w:rPr>
          <w:rFonts w:ascii="XBBVGE+LMRoman10-Regular" w:hAnsi="XBBVGE+LMRoman10-Regular" w:cs="Times New Roman"/>
          <w:sz w:val="22"/>
          <w:szCs w:val="22"/>
          <w:lang w:bidi="it-IT"/>
        </w:rPr>
      </w:pPr>
    </w:p>
    <w:p w14:paraId="6942B1F4" w14:textId="3EB1D8E6" w:rsidR="005177EC" w:rsidRPr="000D46CE" w:rsidRDefault="005177EC" w:rsidP="00D80659">
      <w:pPr>
        <w:spacing w:line="276" w:lineRule="auto"/>
        <w:rPr>
          <w:rFonts w:ascii="XBBVGE+LMRoman10-Regular" w:hAnsi="XBBVGE+LMRoman10-Regular" w:cs="Times New Roman"/>
          <w:sz w:val="22"/>
          <w:szCs w:val="22"/>
          <w:lang w:bidi="it-IT"/>
        </w:rPr>
      </w:pPr>
    </w:p>
    <w:p w14:paraId="47DAC1AD" w14:textId="2E44E6AF" w:rsidR="005177EC" w:rsidRPr="000D46CE" w:rsidRDefault="005177EC" w:rsidP="00D80659">
      <w:pPr>
        <w:spacing w:line="276" w:lineRule="auto"/>
        <w:rPr>
          <w:rFonts w:ascii="XBBVGE+LMRoman10-Regular" w:hAnsi="XBBVGE+LMRoman10-Regular" w:cs="Times New Roman"/>
          <w:sz w:val="22"/>
          <w:szCs w:val="22"/>
          <w:lang w:bidi="it-IT"/>
        </w:rPr>
      </w:pPr>
    </w:p>
    <w:p w14:paraId="2452A370" w14:textId="1154CDB1" w:rsidR="005177EC" w:rsidRPr="000D46CE" w:rsidRDefault="005177EC" w:rsidP="00D80659">
      <w:pPr>
        <w:spacing w:line="276" w:lineRule="auto"/>
        <w:rPr>
          <w:rFonts w:ascii="XBBVGE+LMRoman10-Regular" w:hAnsi="XBBVGE+LMRoman10-Regular" w:cs="Times New Roman"/>
          <w:sz w:val="22"/>
          <w:szCs w:val="22"/>
          <w:lang w:bidi="it-IT"/>
        </w:rPr>
      </w:pPr>
    </w:p>
    <w:p w14:paraId="7D63B625" w14:textId="754FA824" w:rsidR="005177EC" w:rsidRPr="000D46CE" w:rsidRDefault="005177EC" w:rsidP="00D80659">
      <w:pPr>
        <w:spacing w:line="276" w:lineRule="auto"/>
        <w:rPr>
          <w:rFonts w:ascii="XBBVGE+LMRoman10-Regular" w:hAnsi="XBBVGE+LMRoman10-Regular" w:cs="Times New Roman"/>
          <w:sz w:val="22"/>
          <w:szCs w:val="22"/>
          <w:lang w:bidi="it-IT"/>
        </w:rPr>
      </w:pPr>
    </w:p>
    <w:p w14:paraId="0BF27347" w14:textId="6F3D2A8E" w:rsidR="005177EC" w:rsidRPr="000D46CE" w:rsidRDefault="005177EC" w:rsidP="00D80659">
      <w:pPr>
        <w:spacing w:line="276" w:lineRule="auto"/>
        <w:rPr>
          <w:rFonts w:ascii="XBBVGE+LMRoman10-Regular" w:hAnsi="XBBVGE+LMRoman10-Regular" w:cs="Times New Roman"/>
          <w:sz w:val="22"/>
          <w:szCs w:val="22"/>
          <w:lang w:bidi="it-IT"/>
        </w:rPr>
      </w:pPr>
    </w:p>
    <w:p w14:paraId="18967988" w14:textId="5FC11844" w:rsidR="005177EC" w:rsidRPr="000D46CE" w:rsidRDefault="005177EC" w:rsidP="00D80659">
      <w:pPr>
        <w:spacing w:line="276" w:lineRule="auto"/>
        <w:rPr>
          <w:rFonts w:ascii="XBBVGE+LMRoman10-Regular" w:hAnsi="XBBVGE+LMRoman10-Regular" w:cs="Times New Roman"/>
          <w:sz w:val="22"/>
          <w:szCs w:val="22"/>
          <w:lang w:bidi="it-IT"/>
        </w:rPr>
      </w:pPr>
    </w:p>
    <w:p w14:paraId="0DCCDBF2" w14:textId="071E9455" w:rsidR="005177EC" w:rsidRPr="000D46CE" w:rsidRDefault="005177EC" w:rsidP="00D80659">
      <w:pPr>
        <w:spacing w:line="276" w:lineRule="auto"/>
        <w:rPr>
          <w:rFonts w:ascii="XBBVGE+LMRoman10-Regular" w:hAnsi="XBBVGE+LMRoman10-Regular" w:cs="Times New Roman"/>
          <w:sz w:val="22"/>
          <w:szCs w:val="22"/>
          <w:lang w:bidi="it-IT"/>
        </w:rPr>
      </w:pPr>
    </w:p>
    <w:p w14:paraId="3B2D23F2" w14:textId="4DC8D50D" w:rsidR="005177EC" w:rsidRPr="000D46CE" w:rsidRDefault="005177EC" w:rsidP="00D80659">
      <w:pPr>
        <w:spacing w:line="276" w:lineRule="auto"/>
        <w:rPr>
          <w:rFonts w:ascii="XBBVGE+LMRoman10-Regular" w:hAnsi="XBBVGE+LMRoman10-Regular" w:cs="Times New Roman"/>
          <w:sz w:val="22"/>
          <w:szCs w:val="22"/>
          <w:lang w:bidi="it-IT"/>
        </w:rPr>
      </w:pPr>
    </w:p>
    <w:p w14:paraId="2CA24145" w14:textId="67AEBCF8" w:rsidR="005177EC" w:rsidRPr="000D46CE" w:rsidRDefault="005177EC" w:rsidP="00D80659">
      <w:pPr>
        <w:spacing w:line="276" w:lineRule="auto"/>
        <w:rPr>
          <w:rFonts w:ascii="XBBVGE+LMRoman10-Regular" w:hAnsi="XBBVGE+LMRoman10-Regular" w:cs="Times New Roman"/>
          <w:sz w:val="22"/>
          <w:szCs w:val="22"/>
          <w:lang w:bidi="it-IT"/>
        </w:rPr>
      </w:pPr>
    </w:p>
    <w:p w14:paraId="35946C2F" w14:textId="1A0704BE" w:rsidR="005177EC" w:rsidRPr="000D46CE" w:rsidRDefault="005177EC" w:rsidP="00D80659">
      <w:pPr>
        <w:spacing w:line="276" w:lineRule="auto"/>
        <w:rPr>
          <w:rFonts w:ascii="XBBVGE+LMRoman10-Regular" w:hAnsi="XBBVGE+LMRoman10-Regular" w:cs="Times New Roman"/>
          <w:sz w:val="22"/>
          <w:szCs w:val="22"/>
          <w:lang w:bidi="it-IT"/>
        </w:rPr>
      </w:pPr>
    </w:p>
    <w:p w14:paraId="1A4DB34F" w14:textId="31E49FB6" w:rsidR="005177EC" w:rsidRPr="000D46CE" w:rsidRDefault="005177EC" w:rsidP="00D80659">
      <w:pPr>
        <w:spacing w:line="276" w:lineRule="auto"/>
        <w:rPr>
          <w:rFonts w:ascii="XBBVGE+LMRoman10-Regular" w:hAnsi="XBBVGE+LMRoman10-Regular" w:cs="Times New Roman"/>
          <w:sz w:val="22"/>
          <w:szCs w:val="22"/>
          <w:lang w:bidi="it-IT"/>
        </w:rPr>
      </w:pPr>
    </w:p>
    <w:p w14:paraId="2ACFE3EF" w14:textId="04680100" w:rsidR="005177EC" w:rsidRPr="000D46CE" w:rsidRDefault="005177EC" w:rsidP="00D80659">
      <w:pPr>
        <w:spacing w:line="276" w:lineRule="auto"/>
        <w:rPr>
          <w:rFonts w:ascii="XBBVGE+LMRoman10-Regular" w:hAnsi="XBBVGE+LMRoman10-Regular" w:cs="Times New Roman"/>
          <w:sz w:val="22"/>
          <w:szCs w:val="22"/>
          <w:lang w:bidi="it-IT"/>
        </w:rPr>
      </w:pPr>
    </w:p>
    <w:p w14:paraId="24FB00D1" w14:textId="4C5B2505" w:rsidR="005177EC" w:rsidRPr="000D46CE" w:rsidRDefault="005177EC" w:rsidP="00D80659">
      <w:pPr>
        <w:spacing w:line="276" w:lineRule="auto"/>
        <w:rPr>
          <w:rFonts w:ascii="XBBVGE+LMRoman10-Regular" w:hAnsi="XBBVGE+LMRoman10-Regular" w:cs="Times New Roman"/>
          <w:sz w:val="22"/>
          <w:szCs w:val="22"/>
          <w:lang w:bidi="it-IT"/>
        </w:rPr>
      </w:pPr>
    </w:p>
    <w:p w14:paraId="5FA81B83" w14:textId="4F34639B" w:rsidR="005177EC" w:rsidRPr="000D46CE" w:rsidRDefault="005177EC" w:rsidP="00D80659">
      <w:pPr>
        <w:spacing w:line="276" w:lineRule="auto"/>
        <w:rPr>
          <w:rFonts w:ascii="XBBVGE+LMRoman10-Regular" w:hAnsi="XBBVGE+LMRoman10-Regular" w:cs="Times New Roman"/>
          <w:sz w:val="22"/>
          <w:szCs w:val="22"/>
          <w:lang w:bidi="it-IT"/>
        </w:rPr>
      </w:pPr>
    </w:p>
    <w:p w14:paraId="27DE042E" w14:textId="0B532E82" w:rsidR="005177EC" w:rsidRPr="000D46CE" w:rsidRDefault="005177EC" w:rsidP="00D80659">
      <w:pPr>
        <w:spacing w:line="276" w:lineRule="auto"/>
        <w:rPr>
          <w:rFonts w:ascii="XBBVGE+LMRoman10-Regular" w:hAnsi="XBBVGE+LMRoman10-Regular" w:cs="Times New Roman"/>
          <w:sz w:val="22"/>
          <w:szCs w:val="22"/>
          <w:lang w:bidi="it-IT"/>
        </w:rPr>
      </w:pPr>
    </w:p>
    <w:p w14:paraId="112BE3E2" w14:textId="5BD2007C" w:rsidR="005177EC" w:rsidRPr="000D46CE" w:rsidRDefault="005177EC" w:rsidP="00D80659">
      <w:pPr>
        <w:spacing w:line="276" w:lineRule="auto"/>
        <w:rPr>
          <w:rFonts w:ascii="XBBVGE+LMRoman10-Regular" w:hAnsi="XBBVGE+LMRoman10-Regular" w:cs="Times New Roman"/>
          <w:sz w:val="22"/>
          <w:szCs w:val="22"/>
          <w:lang w:bidi="it-IT"/>
        </w:rPr>
      </w:pPr>
    </w:p>
    <w:p w14:paraId="22697568" w14:textId="42C9E0E3" w:rsidR="005177EC" w:rsidRPr="000D46CE" w:rsidRDefault="005177EC" w:rsidP="00D80659">
      <w:pPr>
        <w:spacing w:line="276" w:lineRule="auto"/>
        <w:rPr>
          <w:rFonts w:ascii="XBBVGE+LMRoman10-Regular" w:hAnsi="XBBVGE+LMRoman10-Regular" w:cs="Times New Roman"/>
          <w:sz w:val="22"/>
          <w:szCs w:val="22"/>
          <w:lang w:bidi="it-IT"/>
        </w:rPr>
      </w:pPr>
    </w:p>
    <w:p w14:paraId="55C53097" w14:textId="08E5FFAE" w:rsidR="005177EC" w:rsidRPr="000D46CE" w:rsidRDefault="005177EC" w:rsidP="00D80659">
      <w:pPr>
        <w:spacing w:line="276" w:lineRule="auto"/>
        <w:rPr>
          <w:rFonts w:ascii="XBBVGE+LMRoman10-Regular" w:hAnsi="XBBVGE+LMRoman10-Regular" w:cs="Times New Roman"/>
          <w:sz w:val="22"/>
          <w:szCs w:val="22"/>
          <w:lang w:bidi="it-IT"/>
        </w:rPr>
      </w:pPr>
    </w:p>
    <w:p w14:paraId="7A8E5C1F" w14:textId="42710E04" w:rsidR="005177EC" w:rsidRPr="000D46CE" w:rsidRDefault="005177EC" w:rsidP="00D80659">
      <w:pPr>
        <w:spacing w:line="276" w:lineRule="auto"/>
        <w:rPr>
          <w:rFonts w:ascii="XBBVGE+LMRoman10-Regular" w:hAnsi="XBBVGE+LMRoman10-Regular" w:cs="Times New Roman"/>
          <w:sz w:val="22"/>
          <w:szCs w:val="22"/>
          <w:lang w:bidi="it-IT"/>
        </w:rPr>
      </w:pPr>
    </w:p>
    <w:p w14:paraId="063399EE" w14:textId="04A4F736" w:rsidR="005177EC" w:rsidRPr="000D46CE" w:rsidRDefault="005177EC" w:rsidP="00D80659">
      <w:pPr>
        <w:spacing w:line="276" w:lineRule="auto"/>
        <w:rPr>
          <w:rFonts w:ascii="XBBVGE+LMRoman10-Regular" w:hAnsi="XBBVGE+LMRoman10-Regular" w:cs="Times New Roman"/>
          <w:sz w:val="22"/>
          <w:szCs w:val="22"/>
          <w:lang w:bidi="it-IT"/>
        </w:rPr>
      </w:pPr>
    </w:p>
    <w:p w14:paraId="47AC8B7D" w14:textId="41700F14" w:rsidR="005177EC" w:rsidRPr="000D46CE" w:rsidRDefault="005177EC" w:rsidP="00D80659">
      <w:pPr>
        <w:spacing w:line="276" w:lineRule="auto"/>
        <w:rPr>
          <w:rFonts w:ascii="XBBVGE+LMRoman10-Regular" w:hAnsi="XBBVGE+LMRoman10-Regular" w:cs="Times New Roman"/>
          <w:sz w:val="22"/>
          <w:szCs w:val="22"/>
          <w:lang w:bidi="it-IT"/>
        </w:rPr>
      </w:pPr>
    </w:p>
    <w:p w14:paraId="02FF55D9" w14:textId="188D28AC" w:rsidR="005177EC" w:rsidRPr="000D46CE" w:rsidRDefault="005177EC" w:rsidP="00D80659">
      <w:pPr>
        <w:spacing w:line="276" w:lineRule="auto"/>
        <w:rPr>
          <w:rFonts w:ascii="XBBVGE+LMRoman10-Regular" w:hAnsi="XBBVGE+LMRoman10-Regular" w:cs="Times New Roman"/>
          <w:sz w:val="22"/>
          <w:szCs w:val="22"/>
          <w:lang w:bidi="it-IT"/>
        </w:rPr>
      </w:pPr>
    </w:p>
    <w:p w14:paraId="7A5E02DC" w14:textId="03A0A17E" w:rsidR="005177EC" w:rsidRPr="000D46CE" w:rsidRDefault="005177EC" w:rsidP="00D80659">
      <w:pPr>
        <w:spacing w:line="276" w:lineRule="auto"/>
        <w:rPr>
          <w:rFonts w:ascii="XBBVGE+LMRoman10-Regular" w:hAnsi="XBBVGE+LMRoman10-Regular" w:cs="Times New Roman"/>
          <w:sz w:val="22"/>
          <w:szCs w:val="22"/>
          <w:lang w:bidi="it-IT"/>
        </w:rPr>
      </w:pPr>
    </w:p>
    <w:p w14:paraId="44602415" w14:textId="37551425" w:rsidR="005177EC" w:rsidRPr="000D46CE" w:rsidRDefault="005177EC" w:rsidP="00D80659">
      <w:pPr>
        <w:spacing w:line="276" w:lineRule="auto"/>
        <w:rPr>
          <w:rFonts w:ascii="XBBVGE+LMRoman10-Regular" w:hAnsi="XBBVGE+LMRoman10-Regular" w:cs="Times New Roman"/>
          <w:sz w:val="22"/>
          <w:szCs w:val="22"/>
          <w:lang w:bidi="it-IT"/>
        </w:rPr>
      </w:pPr>
    </w:p>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2BA32EC5" w14:textId="2E460DFD" w:rsidR="005177EC" w:rsidRPr="000D46CE" w:rsidRDefault="005177EC" w:rsidP="00D80659">
      <w:pPr>
        <w:spacing w:line="276" w:lineRule="auto"/>
        <w:rPr>
          <w:rFonts w:ascii="XBBVGE+LMRoman10-Regular" w:hAnsi="XBBVGE+LMRoman10-Regular" w:cs="Times New Roman"/>
          <w:sz w:val="22"/>
          <w:szCs w:val="22"/>
          <w:lang w:bidi="it-IT"/>
        </w:rPr>
      </w:pPr>
    </w:p>
    <w:p w14:paraId="50937541" w14:textId="4406305B"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775C6CCF" w:rsidR="005177EC" w:rsidRPr="000D46CE" w:rsidRDefault="005177EC" w:rsidP="00D80659">
      <w:pPr>
        <w:spacing w:line="276" w:lineRule="auto"/>
        <w:rPr>
          <w:rFonts w:ascii="XBBVGE+LMRoman10-Regular" w:hAnsi="XBBVGE+LMRoman10-Regular" w:cs="Times New Roman"/>
          <w:sz w:val="22"/>
          <w:szCs w:val="22"/>
          <w:lang w:bidi="it-IT"/>
        </w:rPr>
      </w:pP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43797E7B" w14:textId="3769E06E" w:rsidR="005177EC" w:rsidRPr="000D46CE" w:rsidRDefault="003C0313"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p>
    <w:p w14:paraId="5DDA91C0" w14:textId="1D5B35E5" w:rsidR="003C0313" w:rsidRDefault="00AA56C7"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Determinare il numero minimo di serventi per ogni centro;</w:t>
      </w:r>
    </w:p>
    <w:p w14:paraId="4F2F6211" w14:textId="5329DE07" w:rsidR="003900D5" w:rsidRPr="000D46CE" w:rsidRDefault="003900D5" w:rsidP="003C0313">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Analisi del collo di bottiglia;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54E61354"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9543419" w14:textId="16F5C127" w:rsidR="000A76DB" w:rsidRPr="000D46CE" w:rsidRDefault="000A76DB" w:rsidP="000A76DB">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Calcolo configurazioni minime</w:t>
      </w:r>
    </w:p>
    <w:p w14:paraId="2D8F4B72" w14:textId="77777777" w:rsidR="00D34235" w:rsidRPr="000D46CE" w:rsidRDefault="00D34235" w:rsidP="00AA56C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55620E87" w14:textId="11F001EE" w:rsidR="00471A47" w:rsidRPr="000D46CE" w:rsidRDefault="00D34235" w:rsidP="00D34235">
      <w:pPr>
        <w:spacing w:line="276" w:lineRule="auto"/>
        <w:ind w:left="2880" w:firstLine="720"/>
        <w:rPr>
          <w:rFonts w:ascii="XBBVGE+LMRoman10-Regular" w:eastAsiaTheme="minorEastAsia" w:hAnsi="XBBVGE+LMRoman10-Regular" w:cs="Times New Roman"/>
          <w:sz w:val="22"/>
          <w:szCs w:val="22"/>
          <w:lang w:bidi="it-IT"/>
        </w:rPr>
      </w:pPr>
      <w:r w:rsidRPr="000D46CE">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r w:rsidR="00471A47" w:rsidRPr="000D46CE">
        <w:rPr>
          <w:rFonts w:ascii="XBBVGE+LMRoman10-Regular" w:eastAsiaTheme="minorEastAsia" w:hAnsi="XBBVGE+LMRoman10-Regular" w:cs="Times New Roman"/>
          <w:sz w:val="22"/>
          <w:szCs w:val="22"/>
          <w:lang w:bidi="it-IT"/>
        </w:rPr>
        <w:t>.</w:t>
      </w:r>
    </w:p>
    <w:p w14:paraId="3F86B4DE" w14:textId="77777777" w:rsidR="001E5267" w:rsidRPr="000D46CE" w:rsidRDefault="001E5267" w:rsidP="00D34235">
      <w:pPr>
        <w:spacing w:line="276" w:lineRule="auto"/>
        <w:ind w:left="2880" w:firstLine="720"/>
        <w:rPr>
          <w:rFonts w:ascii="XBBVGE+LMRoman10-Regular" w:eastAsiaTheme="minorEastAsia" w:hAnsi="XBBVGE+LMRoman10-Regular" w:cs="Times New Roman"/>
          <w:sz w:val="22"/>
          <w:szCs w:val="22"/>
          <w:lang w:bidi="it-IT"/>
        </w:rPr>
      </w:pPr>
    </w:p>
    <w:p w14:paraId="1A5A07A3" w14:textId="1C0E5470" w:rsidR="00AA56C7" w:rsidRPr="000D46CE" w:rsidRDefault="00471A47" w:rsidP="00471A47">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Questo calcolo è stato reiterato per ognuna delle tre fasce orarie</w:t>
      </w:r>
      <w:r w:rsidR="000A76DB" w:rsidRPr="000D46CE">
        <w:rPr>
          <w:rFonts w:ascii="XBBVGE+LMRoman10-Regular" w:eastAsiaTheme="minorEastAsia" w:hAnsi="XBBVGE+LMRoman10-Regular" w:cs="Times New Roman"/>
          <w:sz w:val="22"/>
          <w:szCs w:val="22"/>
          <w:lang w:bidi="it-IT"/>
        </w:rPr>
        <w:t>: la tabella seguente riporta il numero minimo di serventi per ogni coppia (centro, fascia oraria).</w:t>
      </w:r>
    </w:p>
    <w:p w14:paraId="6CCA1225" w14:textId="77777777" w:rsidR="000A76DB" w:rsidRPr="000D46CE" w:rsidRDefault="000A76DB" w:rsidP="00471A47">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433"/>
        <w:gridCol w:w="1567"/>
        <w:gridCol w:w="1868"/>
        <w:gridCol w:w="1679"/>
        <w:gridCol w:w="1490"/>
        <w:gridCol w:w="1555"/>
      </w:tblGrid>
      <w:tr w:rsidR="00471A47" w:rsidRPr="000D46CE" w14:paraId="7A0C84BD" w14:textId="77777777" w:rsidTr="00471A47">
        <w:trPr>
          <w:cnfStyle w:val="100000000000" w:firstRow="1" w:lastRow="0" w:firstColumn="0" w:lastColumn="0" w:oddVBand="0" w:evenVBand="0" w:oddHBand="0" w:evenHBand="0" w:firstRowFirstColumn="0" w:firstRowLastColumn="0" w:lastRowFirstColumn="0" w:lastRowLastColumn="0"/>
        </w:trPr>
        <w:tc>
          <w:tcPr>
            <w:tcW w:w="1528" w:type="dxa"/>
          </w:tcPr>
          <w:p w14:paraId="3279DA4D"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82" w:type="dxa"/>
          </w:tcPr>
          <w:p w14:paraId="2AB9CDB7"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biglietteria_0</w:t>
            </w:r>
          </w:p>
          <w:p w14:paraId="07B88449"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756" w:type="dxa"/>
          </w:tcPr>
          <w:p w14:paraId="1A432D8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4CB79380"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98" w:type="dxa"/>
          </w:tcPr>
          <w:p w14:paraId="3525FE65"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39A26B12"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52" w:type="dxa"/>
          </w:tcPr>
          <w:p w14:paraId="637F0B3D"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6F255A7"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c>
          <w:tcPr>
            <w:tcW w:w="1576" w:type="dxa"/>
          </w:tcPr>
          <w:p w14:paraId="27351B5A" w14:textId="77777777" w:rsidR="00471A47" w:rsidRPr="000D46CE" w:rsidRDefault="00471A47" w:rsidP="00471A47">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39CC9F6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tc>
      </w:tr>
      <w:tr w:rsidR="00471A47" w:rsidRPr="000D46CE" w14:paraId="52F83EFB" w14:textId="77777777" w:rsidTr="00471A47">
        <w:tc>
          <w:tcPr>
            <w:tcW w:w="1528" w:type="dxa"/>
          </w:tcPr>
          <w:p w14:paraId="4D4D41B1" w14:textId="19FC882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27DE0708" w14:textId="54870DF8"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BC08EAF" w14:textId="5C2FD475"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752E7BB4" w14:textId="31F685E4"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134CA812" w14:textId="597B3931"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4</w:t>
            </w:r>
          </w:p>
        </w:tc>
        <w:tc>
          <w:tcPr>
            <w:tcW w:w="1576" w:type="dxa"/>
          </w:tcPr>
          <w:p w14:paraId="7ED881CB" w14:textId="674E03EF" w:rsidR="00471A47" w:rsidRPr="000D46CE" w:rsidRDefault="00471A47"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2255CFE1" w14:textId="77777777" w:rsidTr="00471A47">
        <w:tc>
          <w:tcPr>
            <w:tcW w:w="1528" w:type="dxa"/>
          </w:tcPr>
          <w:p w14:paraId="1895154D" w14:textId="72A5F84B"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2A5EF6F4" w14:textId="6C90836E"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1834A92A" w14:textId="7F0F1748"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374A5E6A" w14:textId="7AB055CB"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3B14DE27" w14:textId="59D8562A"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Pr>
          <w:p w14:paraId="2A9B493F" w14:textId="5B6E6831"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471A47" w:rsidRPr="000D46CE" w14:paraId="64ED1CA7" w14:textId="77777777" w:rsidTr="000A76DB">
        <w:trPr>
          <w:trHeight w:val="490"/>
        </w:trPr>
        <w:tc>
          <w:tcPr>
            <w:tcW w:w="1528" w:type="dxa"/>
          </w:tcPr>
          <w:p w14:paraId="5114A3FC" w14:textId="1F427B76" w:rsidR="00471A47" w:rsidRPr="000D46CE" w:rsidRDefault="00471A47" w:rsidP="00471A47">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Pr>
          <w:p w14:paraId="1FE3CBB2" w14:textId="359FFEF6" w:rsidR="00471A47" w:rsidRPr="000D46CE" w:rsidRDefault="00830F5C"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756" w:type="dxa"/>
          </w:tcPr>
          <w:p w14:paraId="010A3AA5" w14:textId="035BBEF5"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98" w:type="dxa"/>
          </w:tcPr>
          <w:p w14:paraId="00786A4B" w14:textId="71B96AC8"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26926204" w14:textId="71427A2E"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Pr>
          <w:p w14:paraId="58C6FD37" w14:textId="1E563CE9" w:rsidR="00471A47" w:rsidRPr="000D46CE" w:rsidRDefault="000A76DB" w:rsidP="000A76DB">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756843AA" w14:textId="77777777" w:rsidR="00471A47" w:rsidRPr="000D46CE" w:rsidRDefault="00471A47" w:rsidP="00471A47">
      <w:pPr>
        <w:spacing w:line="276" w:lineRule="auto"/>
        <w:rPr>
          <w:rFonts w:ascii="XBBVGE+LMRoman10-Regular" w:eastAsiaTheme="minorEastAsia" w:hAnsi="XBBVGE+LMRoman10-Regular" w:cs="Times New Roman"/>
          <w:sz w:val="22"/>
          <w:szCs w:val="22"/>
          <w:lang w:bidi="it-IT"/>
        </w:rPr>
      </w:pPr>
    </w:p>
    <w:p w14:paraId="514EF549" w14:textId="4CA62E3D" w:rsidR="003900D5" w:rsidRDefault="003900D5" w:rsidP="003900D5">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Pr>
          <w:rFonts w:ascii="XBBVGE+LMRoman10-Regular" w:hAnsi="XBBVGE+LMRoman10-Regular" w:cs="Times New Roman"/>
          <w:color w:val="137547"/>
          <w:sz w:val="32"/>
          <w:szCs w:val="32"/>
        </w:rPr>
        <w:t>Analisi del collo di bottiglia</w:t>
      </w:r>
    </w:p>
    <w:p w14:paraId="19FB25E3" w14:textId="6F1359AE" w:rsidR="003900D5" w:rsidRDefault="003900D5" w:rsidP="003900D5">
      <w:pPr>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Facendo uso dell’analisi operazionale, abbiamo svolto l’analisi del collo di bottiglia</w:t>
      </w:r>
      <w:r w:rsidR="008E459F">
        <w:rPr>
          <w:rFonts w:ascii="XBBVGE+LMRoman10-Regular" w:hAnsi="XBBVGE+LMRoman10-Regular" w:cs="Times New Roman"/>
          <w:sz w:val="22"/>
          <w:szCs w:val="22"/>
          <w:lang w:bidi="it-IT"/>
        </w:rPr>
        <w:t xml:space="preserve">, </w:t>
      </w:r>
      <w:r w:rsidR="00611ED1">
        <w:rPr>
          <w:rFonts w:ascii="XBBVGE+LMRoman10-Regular" w:hAnsi="XBBVGE+LMRoman10-Regular" w:cs="Times New Roman"/>
          <w:sz w:val="22"/>
          <w:szCs w:val="22"/>
          <w:lang w:bidi="it-IT"/>
        </w:rPr>
        <w:t>considerando la configurazione e le probabilità di routing della prima fascia.</w:t>
      </w:r>
    </w:p>
    <w:p w14:paraId="599E5B96" w14:textId="124C069D"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Servizi medi dei centri</w:t>
      </w:r>
    </w:p>
    <w:p w14:paraId="5840C284" w14:textId="69099345" w:rsidR="003900D5" w:rsidRPr="003900D5" w:rsidRDefault="00000000" w:rsidP="003900D5">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rPr>
                <m:t>S</m:t>
              </m:r>
            </m:e>
            <m:sub>
              <m:r>
                <w:rPr>
                  <w:rFonts w:ascii="Cambria Math" w:hAnsi="Cambria Math"/>
                </w:rPr>
                <m:t>biglietteria_i</m:t>
              </m:r>
            </m:sub>
          </m:sSub>
          <m:r>
            <w:rPr>
              <w:rFonts w:ascii="Cambria Math" w:hAnsi="Cambria Math"/>
            </w:rPr>
            <m:t>=0.333 min</m:t>
          </m:r>
        </m:oMath>
      </m:oMathPara>
    </w:p>
    <w:p w14:paraId="0E3B1130" w14:textId="785B5EC6"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controlloBiglietti</m:t>
              </m:r>
            </m:sub>
          </m:sSub>
          <m:r>
            <w:rPr>
              <w:rFonts w:ascii="Cambria Math" w:hAnsi="Cambria Math"/>
            </w:rPr>
            <m:t>=0.083 min</m:t>
          </m:r>
        </m:oMath>
      </m:oMathPara>
    </w:p>
    <w:p w14:paraId="1994B98E" w14:textId="4CD8F684"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cassaFoodArea</m:t>
              </m:r>
            </m:sub>
          </m:sSub>
          <m:r>
            <w:rPr>
              <w:rFonts w:ascii="Cambria Math" w:hAnsi="Cambria Math"/>
            </w:rPr>
            <m:t>=0.142 min</m:t>
          </m:r>
        </m:oMath>
      </m:oMathPara>
    </w:p>
    <w:p w14:paraId="28DE89C7" w14:textId="2611B19A" w:rsidR="003900D5" w:rsidRPr="003900D5" w:rsidRDefault="00000000" w:rsidP="003900D5">
      <m:oMathPara>
        <m:oMath>
          <m:sSub>
            <m:sSubPr>
              <m:ctrlPr>
                <w:rPr>
                  <w:rFonts w:ascii="Cambria Math" w:hAnsi="Cambria Math"/>
                  <w:i/>
                </w:rPr>
              </m:ctrlPr>
            </m:sSubPr>
            <m:e>
              <m:r>
                <w:rPr>
                  <w:rFonts w:ascii="Cambria Math" w:hAnsi="Cambria Math"/>
                </w:rPr>
                <m:t>S</m:t>
              </m:r>
            </m:e>
            <m:sub>
              <m:r>
                <w:rPr>
                  <w:rFonts w:ascii="Cambria Math" w:hAnsi="Cambria Math"/>
                </w:rPr>
                <m:t>foodArea</m:t>
              </m:r>
            </m:sub>
          </m:sSub>
          <m:r>
            <w:rPr>
              <w:rFonts w:ascii="Cambria Math" w:hAnsi="Cambria Math"/>
            </w:rPr>
            <m:t>=0.125 min</m:t>
          </m:r>
        </m:oMath>
      </m:oMathPara>
    </w:p>
    <w:p w14:paraId="4FB22A5F" w14:textId="0726EA04" w:rsidR="003900D5" w:rsidRPr="003900D5" w:rsidRDefault="00000000" w:rsidP="003900D5">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gadgetsArea</m:t>
              </m:r>
            </m:sub>
          </m:sSub>
          <m:r>
            <w:rPr>
              <w:rFonts w:ascii="Cambria Math" w:hAnsi="Cambria Math"/>
            </w:rPr>
            <m:t>=0.25 min</m:t>
          </m:r>
        </m:oMath>
      </m:oMathPara>
    </w:p>
    <w:p w14:paraId="27663AF0" w14:textId="13771FE0" w:rsidR="003900D5" w:rsidRPr="003900D5" w:rsidRDefault="003900D5"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Calcolo numero medio di visite ai centri</w:t>
      </w:r>
    </w:p>
    <w:p w14:paraId="69A7EBAE" w14:textId="77777777" w:rsidR="00C266E8" w:rsidRPr="00C266E8"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d>
            <m:dPr>
              <m:ctrlPr>
                <w:rPr>
                  <w:rFonts w:ascii="Cambria Math" w:eastAsiaTheme="minorEastAsia" w:hAnsi="Calibri" w:cs="Calibri"/>
                </w:rPr>
              </m:ctrlPr>
            </m:dPr>
            <m:e>
              <m:r>
                <m:rPr>
                  <m:sty m:val="p"/>
                </m:rPr>
                <w:rPr>
                  <w:rFonts w:ascii="Cambria Math" w:eastAsiaTheme="minorEastAsia" w:hAnsi="Calibri" w:cs="Calibri"/>
                </w:rPr>
                <m:t>1</m:t>
              </m:r>
              <m:r>
                <m:rPr>
                  <m:sty m:val="p"/>
                </m:rPr>
                <w:rPr>
                  <w:rFonts w:ascii="Cambria Math" w:eastAsiaTheme="minorEastAsia" w:hAnsi="Calibri" w:cs="Calibri"/>
                </w:rPr>
                <m:t>-</m:t>
              </m:r>
              <m:sSub>
                <m:sSubPr>
                  <m:ctrlPr>
                    <w:rPr>
                      <w:rFonts w:ascii="Cambria Math" w:hAnsi="Cambria Math"/>
                      <w:i/>
                    </w:rPr>
                  </m:ctrlPr>
                </m:sSubPr>
                <m:e>
                  <m:r>
                    <w:rPr>
                      <w:rFonts w:ascii="Cambria Math" w:hAnsi="Cambria Math"/>
                    </w:rPr>
                    <m:t>p</m:t>
                  </m:r>
                </m:e>
                <m:sub>
                  <m:r>
                    <w:rPr>
                      <w:rFonts w:ascii="Cambria Math" w:hAnsi="Cambria Math"/>
                    </w:rPr>
                    <m:t>online</m:t>
                  </m:r>
                </m:sub>
              </m:sSub>
              <m:ctrlPr>
                <w:rPr>
                  <w:rFonts w:ascii="Cambria Math" w:hAnsi="Cambria Math"/>
                  <w:i/>
                </w:rPr>
              </m:ctrlPr>
            </m:e>
          </m:d>
          <m:r>
            <w:rPr>
              <w:rFonts w:ascii="Cambria Math" w:hAnsi="Cambria Math"/>
            </w:rPr>
            <m:t>*0.5=0.1</m:t>
          </m:r>
          <m:r>
            <m:rPr>
              <m:sty m:val="p"/>
            </m:rPr>
            <w:rPr>
              <w:rFonts w:ascii="Cambria Math" w:eastAsiaTheme="minorEastAsia" w:hAnsi="Cambria Math" w:cs="Calibri"/>
            </w:rPr>
            <m:t>Ɣ</m:t>
          </m:r>
        </m:oMath>
      </m:oMathPara>
    </w:p>
    <w:p w14:paraId="327B8FBD" w14:textId="635C5EA6"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r>
            <w:rPr>
              <w:rFonts w:ascii="Cambria Math" w:hAnsi="Cambria Math"/>
            </w:rPr>
            <m:t>=</m:t>
          </m:r>
          <m:r>
            <m:rPr>
              <m:sty m:val="p"/>
            </m:rPr>
            <w:rPr>
              <w:rFonts w:ascii="Cambria Math" w:eastAsiaTheme="minorEastAsia" w:hAnsi="Cambria Math" w:cs="Calibri"/>
            </w:rPr>
            <m:t>Ɣ</m:t>
          </m:r>
        </m:oMath>
      </m:oMathPara>
    </w:p>
    <w:p w14:paraId="63E94C32" w14:textId="4BAB8E41"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=0.8441</m:t>
          </m:r>
          <m:r>
            <m:rPr>
              <m:sty m:val="p"/>
            </m:rPr>
            <w:rPr>
              <w:rFonts w:ascii="Cambria Math" w:eastAsiaTheme="minorEastAsia" w:hAnsi="Cambria Math" w:cs="Calibri"/>
            </w:rPr>
            <m:t>Ɣ</m:t>
          </m:r>
        </m:oMath>
      </m:oMathPara>
    </w:p>
    <w:p w14:paraId="3A4A8732" w14:textId="5421E374" w:rsidR="004832A6" w:rsidRPr="003900D5" w:rsidRDefault="00000000" w:rsidP="004832A6">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=0.8441</m:t>
          </m:r>
          <m:r>
            <m:rPr>
              <m:sty m:val="p"/>
            </m:rPr>
            <w:rPr>
              <w:rFonts w:ascii="Cambria Math" w:eastAsiaTheme="minorEastAsia" w:hAnsi="Cambria Math" w:cs="Calibri"/>
            </w:rPr>
            <m:t>Ɣ</m:t>
          </m:r>
        </m:oMath>
      </m:oMathPara>
    </w:p>
    <w:p w14:paraId="0E6A28F1" w14:textId="42DA6E4D" w:rsidR="00C266E8" w:rsidRPr="003900D5" w:rsidRDefault="00000000" w:rsidP="00C266E8">
      <w:pPr>
        <w:rPr>
          <w:rFonts w:ascii="XBBVGE+LMRoman10-Regular" w:hAnsi="XBBVGE+LMRoman10-Regular" w:cs="Times New Roman"/>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r>
            <w:rPr>
              <w:rFonts w:ascii="Cambria Math" w:hAnsi="Cambria Math"/>
            </w:rPr>
            <m:t>=</m:t>
          </m:r>
          <m:r>
            <m:rPr>
              <m:sty m:val="p"/>
            </m:rPr>
            <w:rPr>
              <w:rFonts w:ascii="Cambria Math" w:eastAsiaTheme="minorEastAsia" w:hAnsi="Cambria Math" w:cs="Calibri"/>
            </w:rPr>
            <m:t>Ɣ</m:t>
          </m:r>
          <m:r>
            <m:rPr>
              <m:sty m:val="p"/>
            </m:rPr>
            <w:rPr>
              <w:rFonts w:ascii="Cambria Math" w:eastAsiaTheme="minorEastAsia"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gadgetsAfterFood</m:t>
              </m:r>
            </m:sub>
          </m:sSub>
          <m:r>
            <w:rPr>
              <w:rFonts w:ascii="Cambria Math" w:hAnsi="Cambria Math"/>
            </w:rPr>
            <m:t>)=0.39083</m:t>
          </m:r>
          <m:r>
            <m:rPr>
              <m:sty m:val="p"/>
            </m:rPr>
            <w:rPr>
              <w:rFonts w:ascii="Cambria Math" w:eastAsiaTheme="minorEastAsia" w:hAnsi="Cambria Math" w:cs="Calibri"/>
            </w:rPr>
            <m:t>Ɣ</m:t>
          </m:r>
        </m:oMath>
      </m:oMathPara>
    </w:p>
    <w:p w14:paraId="1D999141" w14:textId="304EF0C0" w:rsidR="003900D5" w:rsidRDefault="00C266E8" w:rsidP="003900D5">
      <w:pPr>
        <w:rPr>
          <w:rFonts w:ascii="XBBVGE+LMRoman10-Regular" w:hAnsi="XBBVGE+LMRoman10-Regular"/>
        </w:rPr>
      </w:pPr>
      <w:r>
        <w:rPr>
          <w:rFonts w:ascii="XBBVGE+LMRoman10-Regular" w:hAnsi="XBBVGE+LMRoman10-Regular"/>
        </w:rPr>
        <w:t>Da qui si ottiene:</w:t>
      </w:r>
    </w:p>
    <w:p w14:paraId="5F76B224" w14:textId="148E04D9" w:rsidR="00C266E8" w:rsidRPr="00C266E8" w:rsidRDefault="00000000" w:rsidP="003900D5">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biglietteria_i</m:t>
                  </m:r>
                </m:sub>
              </m:sSub>
            </m:num>
            <m:den>
              <m:r>
                <m:rPr>
                  <m:sty m:val="p"/>
                </m:rPr>
                <w:rPr>
                  <w:rFonts w:ascii="Cambria Math" w:eastAsiaTheme="minorEastAsia" w:hAnsi="Cambria Math" w:cs="Calibri"/>
                </w:rPr>
                <m:t>Ɣ</m:t>
              </m:r>
            </m:den>
          </m:f>
          <m:r>
            <w:rPr>
              <w:rFonts w:ascii="Cambria Math" w:hAnsi="Cambria Math"/>
            </w:rPr>
            <m:t>=0.1</m:t>
          </m:r>
        </m:oMath>
      </m:oMathPara>
    </w:p>
    <w:p w14:paraId="2F433682" w14:textId="0E5946B6"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controlloBiglietti</m:t>
                  </m:r>
                </m:sub>
              </m:sSub>
            </m:num>
            <m:den>
              <m:r>
                <m:rPr>
                  <m:sty m:val="p"/>
                </m:rPr>
                <w:rPr>
                  <w:rFonts w:ascii="Cambria Math" w:eastAsiaTheme="minorEastAsia" w:hAnsi="Cambria Math" w:cs="Calibri"/>
                </w:rPr>
                <m:t>Ɣ</m:t>
              </m:r>
            </m:den>
          </m:f>
          <m:r>
            <w:rPr>
              <w:rFonts w:ascii="Cambria Math" w:hAnsi="Cambria Math"/>
            </w:rPr>
            <m:t>=1</m:t>
          </m:r>
        </m:oMath>
      </m:oMathPara>
    </w:p>
    <w:p w14:paraId="10FEB392" w14:textId="1EB45750"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cassaFoodArea</m:t>
                  </m:r>
                </m:sub>
              </m:sSub>
            </m:num>
            <m:den>
              <m:r>
                <m:rPr>
                  <m:sty m:val="p"/>
                </m:rPr>
                <w:rPr>
                  <w:rFonts w:ascii="Cambria Math" w:eastAsiaTheme="minorEastAsia" w:hAnsi="Cambria Math" w:cs="Calibri"/>
                </w:rPr>
                <m:t>Ɣ</m:t>
              </m:r>
            </m:den>
          </m:f>
          <m:r>
            <w:rPr>
              <w:rFonts w:ascii="Cambria Math" w:hAnsi="Cambria Math"/>
            </w:rPr>
            <m:t>=0.8441</m:t>
          </m:r>
        </m:oMath>
      </m:oMathPara>
    </w:p>
    <w:p w14:paraId="4FB6292B" w14:textId="551D0FED"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foodArea</m:t>
                  </m:r>
                </m:sub>
              </m:sSub>
            </m:num>
            <m:den>
              <m:r>
                <m:rPr>
                  <m:sty m:val="p"/>
                </m:rPr>
                <w:rPr>
                  <w:rFonts w:ascii="Cambria Math" w:eastAsiaTheme="minorEastAsia" w:hAnsi="Cambria Math" w:cs="Calibri"/>
                </w:rPr>
                <m:t>Ɣ</m:t>
              </m:r>
            </m:den>
          </m:f>
          <m:r>
            <w:rPr>
              <w:rFonts w:ascii="Cambria Math" w:hAnsi="Cambria Math"/>
            </w:rPr>
            <m:t>=0.8441</m:t>
          </m:r>
        </m:oMath>
      </m:oMathPara>
    </w:p>
    <w:p w14:paraId="79DD6F1A" w14:textId="16AE9ADF" w:rsidR="00C266E8" w:rsidRPr="00C266E8" w:rsidRDefault="00000000" w:rsidP="00C266E8">
      <w:pPr>
        <w:rPr>
          <w:rFonts w:ascii="XBBVGE+LMRoman10-Regular" w:hAnsi="XBBVGE+LMRoman10-Regular"/>
        </w:rPr>
      </w:pPr>
      <m:oMathPara>
        <m:oMath>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cs="Times New Roman"/>
                      <w:sz w:val="28"/>
                      <w:szCs w:val="28"/>
                      <w:lang w:bidi="it-IT"/>
                    </w:rPr>
                    <m:t>λ</m:t>
                  </m:r>
                </m:e>
                <m:sub>
                  <m:r>
                    <w:rPr>
                      <w:rFonts w:ascii="Cambria Math" w:hAnsi="Cambria Math"/>
                    </w:rPr>
                    <m:t>gadgetsArea</m:t>
                  </m:r>
                </m:sub>
              </m:sSub>
            </m:num>
            <m:den>
              <m:r>
                <m:rPr>
                  <m:sty m:val="p"/>
                </m:rPr>
                <w:rPr>
                  <w:rFonts w:ascii="Cambria Math" w:eastAsiaTheme="minorEastAsia" w:hAnsi="Cambria Math" w:cs="Calibri"/>
                </w:rPr>
                <m:t>Ɣ</m:t>
              </m:r>
            </m:den>
          </m:f>
          <m:r>
            <w:rPr>
              <w:rFonts w:ascii="Cambria Math" w:hAnsi="Cambria Math"/>
            </w:rPr>
            <m:t>=0.39083</m:t>
          </m:r>
        </m:oMath>
      </m:oMathPara>
    </w:p>
    <w:p w14:paraId="0AF35584" w14:textId="77777777" w:rsidR="008E459F" w:rsidRDefault="00E14414" w:rsidP="003900D5">
      <w:pPr>
        <w:rPr>
          <w:rFonts w:ascii="XBBVGE+LMRoman10-Regular" w:hAnsi="XBBVGE+LMRoman10-Regular" w:cs="Times New Roman"/>
          <w:b/>
          <w:bCs/>
          <w:sz w:val="22"/>
          <w:szCs w:val="22"/>
          <w:lang w:bidi="it-IT"/>
        </w:rPr>
      </w:pPr>
      <w:r>
        <w:rPr>
          <w:rFonts w:ascii="XBBVGE+LMRoman10-Regular" w:hAnsi="XBBVGE+LMRoman10-Regular" w:cs="Times New Roman"/>
          <w:b/>
          <w:bCs/>
          <w:sz w:val="22"/>
          <w:szCs w:val="22"/>
          <w:lang w:bidi="it-IT"/>
        </w:rPr>
        <w:t>Calcolo domanda media per ogni centro</w:t>
      </w:r>
    </w:p>
    <w:p w14:paraId="7DEE0503" w14:textId="3781D5C9" w:rsidR="00C266E8" w:rsidRPr="008E459F" w:rsidRDefault="00000000" w:rsidP="008E459F">
      <w:pPr>
        <w:jc w:val="center"/>
        <w:rPr>
          <w:rFonts w:ascii="XBBVGE+LMRoman10-Regular" w:hAnsi="XBBVGE+LMRoman10-Regular" w:cs="Times New Roman"/>
          <w:b/>
          <w:bCs/>
          <w:sz w:val="22"/>
          <w:szCs w:val="22"/>
          <w:lang w:bidi="it-IT"/>
        </w:rPr>
      </w:pPr>
      <m:oMathPara>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biglietteria_i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biglietteri</m:t>
              </m:r>
              <m:sSub>
                <m:sSubPr>
                  <m:ctrlPr>
                    <w:rPr>
                      <w:rFonts w:ascii="Cambria Math" w:hAnsi="Cambria Math"/>
                      <w:i/>
                    </w:rPr>
                  </m:ctrlPr>
                </m:sSubPr>
                <m:e>
                  <m:r>
                    <w:rPr>
                      <w:rFonts w:ascii="Cambria Math" w:hAnsi="Cambria Math"/>
                    </w:rPr>
                    <m:t>a</m:t>
                  </m:r>
                </m:e>
                <m:sub>
                  <m:r>
                    <w:rPr>
                      <w:rFonts w:ascii="Cambria Math" w:hAnsi="Cambria Math"/>
                    </w:rPr>
                    <m:t>i</m:t>
                  </m:r>
                </m:sub>
              </m:sSub>
            </m:sub>
          </m:sSub>
          <m:r>
            <w:rPr>
              <w:rFonts w:ascii="Cambria Math" w:hAnsi="Cambria Math"/>
            </w:rPr>
            <m:t>=0.0333</m:t>
          </m:r>
        </m:oMath>
      </m:oMathPara>
    </w:p>
    <w:p w14:paraId="09B4AA23" w14:textId="2F82F448" w:rsidR="00E14414" w:rsidRPr="003900D5" w:rsidRDefault="00000000" w:rsidP="008E459F">
      <w:pPr>
        <w:ind w:firstLine="720"/>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controlloBiglietti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controlloBiglietti</m:t>
            </m:r>
          </m:sub>
        </m:sSub>
      </m:oMath>
      <w:r w:rsidR="008E459F">
        <w:rPr>
          <w:rFonts w:eastAsiaTheme="minorEastAsia"/>
        </w:rPr>
        <w:t xml:space="preserve"> = 0.</w:t>
      </w:r>
      <w:r w:rsidR="00611ED1">
        <w:rPr>
          <w:rFonts w:eastAsiaTheme="minorEastAsia"/>
        </w:rPr>
        <w:t>083</w:t>
      </w:r>
    </w:p>
    <w:p w14:paraId="33FE2BD5" w14:textId="30363219"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cassaFoodArea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cassaFoodArea</m:t>
            </m:r>
          </m:sub>
        </m:sSub>
      </m:oMath>
      <w:r w:rsidR="008E459F">
        <w:rPr>
          <w:rFonts w:eastAsiaTheme="minorEastAsia"/>
        </w:rPr>
        <w:t>=0.119</w:t>
      </w:r>
    </w:p>
    <w:p w14:paraId="2F2C2B5F" w14:textId="59694F26"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foodArea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foodArea</m:t>
            </m:r>
          </m:sub>
        </m:sSub>
      </m:oMath>
      <w:r w:rsidR="008E459F">
        <w:rPr>
          <w:rFonts w:eastAsiaTheme="minorEastAsia"/>
        </w:rPr>
        <w:t>=0.</w:t>
      </w:r>
      <w:r w:rsidR="00611ED1">
        <w:rPr>
          <w:rFonts w:eastAsiaTheme="minorEastAsia"/>
        </w:rPr>
        <w:t>105</w:t>
      </w:r>
    </w:p>
    <w:p w14:paraId="115F6588" w14:textId="7DCF6410" w:rsidR="00E14414" w:rsidRPr="003900D5" w:rsidRDefault="00000000" w:rsidP="008E459F">
      <w:pPr>
        <w:jc w:val="center"/>
      </w:pPr>
      <m:oMath>
        <m:sSub>
          <m:sSubPr>
            <m:ctrlPr>
              <w:rPr>
                <w:rFonts w:ascii="Cambria Math" w:hAnsi="Cambria Math"/>
                <w:i/>
              </w:rPr>
            </m:ctrlPr>
          </m:sSubPr>
          <m:e>
            <m:r>
              <w:rPr>
                <w:rFonts w:ascii="Cambria Math" w:hAnsi="Cambria Math" w:cs="Times New Roman"/>
                <w:sz w:val="28"/>
                <w:szCs w:val="28"/>
                <w:lang w:bidi="it-IT"/>
              </w:rPr>
              <m:t>D</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cs="Times New Roman"/>
                <w:sz w:val="28"/>
                <w:szCs w:val="28"/>
                <w:lang w:bidi="it-IT"/>
              </w:rPr>
              <m:t>v</m:t>
            </m:r>
          </m:e>
          <m:sub>
            <m:r>
              <w:rPr>
                <w:rFonts w:ascii="Cambria Math" w:hAnsi="Cambria Math"/>
              </w:rPr>
              <m:t>gadgetsArea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gadgetsArea</m:t>
            </m:r>
          </m:sub>
        </m:sSub>
      </m:oMath>
      <w:r w:rsidR="008E459F">
        <w:rPr>
          <w:rFonts w:eastAsiaTheme="minorEastAsia"/>
        </w:rPr>
        <w:t>=0.</w:t>
      </w:r>
      <w:r w:rsidR="00611ED1">
        <w:rPr>
          <w:rFonts w:eastAsiaTheme="minorEastAsia"/>
        </w:rPr>
        <w:t>0975</w:t>
      </w:r>
    </w:p>
    <w:p w14:paraId="30F8E216" w14:textId="77777777" w:rsidR="00067932" w:rsidRP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r w:rsidRPr="00067932">
        <w:rPr>
          <w:rFonts w:ascii="XBBVGE+LMRoman10-Regular" w:eastAsiaTheme="minorHAnsi" w:hAnsi="XBBVGE+LMRoman10-Regular" w:cs="Times New Roman"/>
          <w:b w:val="0"/>
          <w:bCs w:val="0"/>
          <w:sz w:val="22"/>
          <w:szCs w:val="22"/>
          <w:lang w:bidi="it-IT"/>
        </w:rPr>
        <w:t>Risulta pertanto che il collo di bottiglia sia il centro cassaFoodArea, tuttavia nella realtà del sistema questo sottosistema non è modificabile a piacimento o a seconda della fascia oraria; infatti, il cinema ha la possibilità di gestire il numero di serventi delle tre aree indicate come multiserver, mentre la cassaFoodArea ha una conformazione ‘costringente’ ad un solo operatore per volta.</w:t>
      </w:r>
    </w:p>
    <w:p w14:paraId="159BB56A"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r w:rsidRPr="00067932">
        <w:rPr>
          <w:rFonts w:ascii="XBBVGE+LMRoman10-Regular" w:eastAsiaTheme="minorHAnsi" w:hAnsi="XBBVGE+LMRoman10-Regular" w:cs="Times New Roman"/>
          <w:b w:val="0"/>
          <w:bCs w:val="0"/>
          <w:sz w:val="22"/>
          <w:szCs w:val="22"/>
          <w:lang w:bidi="it-IT"/>
        </w:rPr>
        <w:t>Per questo motivo abbiamo deciso di intraprendere gli esperimenti seguenti a partire dalla foodArea.</w:t>
      </w:r>
    </w:p>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118B5B7B" w:rsidR="000A76DB" w:rsidRPr="000D46CE"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7.1 </w:t>
      </w:r>
      <w:r w:rsidR="003472BF" w:rsidRPr="000D46CE">
        <w:rPr>
          <w:rFonts w:ascii="XBBVGE+LMRoman10-Regular" w:hAnsi="XBBVGE+LMRoman10-Regular" w:cs="Times New Roman"/>
          <w:color w:val="137547"/>
          <w:sz w:val="32"/>
          <w:szCs w:val="32"/>
        </w:rPr>
        <w:t>Simulazione ad orizzonte infinito</w:t>
      </w:r>
    </w:p>
    <w:p w14:paraId="0EE5E471" w14:textId="576BA7E3" w:rsidR="002F3329" w:rsidRPr="000D46CE" w:rsidRDefault="00D667B8"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A partire dalle configurazioni minime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w:t>
      </w:r>
      <w:r w:rsidR="004C5398" w:rsidRPr="000D46CE">
        <w:rPr>
          <w:rFonts w:ascii="XBBVGE+LMRoman10-Regular" w:hAnsi="XBBVGE+LMRoman10-Regular" w:cs="Times New Roman"/>
          <w:sz w:val="22"/>
          <w:szCs w:val="22"/>
          <w:lang w:bidi="it-IT"/>
        </w:rPr>
        <w:t xml:space="preserve"> </w:t>
      </w:r>
    </w:p>
    <w:p w14:paraId="40165E1C" w14:textId="73E09831" w:rsidR="00356390" w:rsidRPr="000D46CE" w:rsidRDefault="00356390" w:rsidP="002F332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w:t>
      </w:r>
      <w:r w:rsidR="00BC4C3A" w:rsidRPr="000D46CE">
        <w:rPr>
          <w:rFonts w:ascii="XBBVGE+LMRoman10-Regular" w:hAnsi="XBBVGE+LMRoman10-Regular" w:cs="Times New Roman"/>
          <w:sz w:val="22"/>
          <w:szCs w:val="22"/>
          <w:lang w:bidi="it-IT"/>
        </w:rPr>
        <w:t>risulti</w:t>
      </w:r>
      <w:r w:rsidRPr="000D46CE">
        <w:rPr>
          <w:rFonts w:ascii="XBBVGE+LMRoman10-Regular" w:hAnsi="XBBVGE+LMRoman10-Regular" w:cs="Times New Roman"/>
          <w:sz w:val="22"/>
          <w:szCs w:val="22"/>
          <w:lang w:bidi="it-IT"/>
        </w:rPr>
        <w:t xml:space="preserve"> relativamente breve,</w:t>
      </w:r>
      <w:r w:rsidR="00625CBB" w:rsidRPr="000D46CE">
        <w:rPr>
          <w:rFonts w:ascii="XBBVGE+LMRoman10-Regular" w:hAnsi="XBBVGE+LMRoman10-Regular" w:cs="Times New Roman"/>
          <w:sz w:val="22"/>
          <w:szCs w:val="22"/>
          <w:lang w:bidi="it-IT"/>
        </w:rPr>
        <w:t xml:space="preserve"> </w:t>
      </w:r>
      <w:r w:rsidR="00BC4C3A" w:rsidRPr="000D46CE">
        <w:rPr>
          <w:rFonts w:ascii="XBBVGE+LMRoman10-Regular" w:hAnsi="XBBVGE+LMRoman10-Regular" w:cs="Times New Roman"/>
          <w:sz w:val="22"/>
          <w:szCs w:val="22"/>
          <w:lang w:bidi="it-IT"/>
        </w:rPr>
        <w:t>è possibile</w:t>
      </w:r>
      <w:r w:rsidR="00625CBB" w:rsidRPr="000D46CE">
        <w:rPr>
          <w:rFonts w:ascii="XBBVGE+LMRoman10-Regular" w:hAnsi="XBBVGE+LMRoman10-Regular" w:cs="Times New Roman"/>
          <w:sz w:val="22"/>
          <w:szCs w:val="22"/>
          <w:lang w:bidi="it-IT"/>
        </w:rPr>
        <w:t xml:space="preserve"> eliminare il bias dello stato iniziale del sistema. Realisticamente questo è legato al fatto per cui</w:t>
      </w:r>
      <w:r w:rsidR="005B6BFF" w:rsidRPr="000D46CE">
        <w:rPr>
          <w:rFonts w:ascii="XBBVGE+LMRoman10-Regular" w:hAnsi="XBBVGE+LMRoman10-Regular" w:cs="Times New Roman"/>
          <w:sz w:val="22"/>
          <w:szCs w:val="22"/>
          <w:lang w:bidi="it-IT"/>
        </w:rPr>
        <w:t>,</w:t>
      </w:r>
      <w:r w:rsidR="00625CBB" w:rsidRPr="000D46CE">
        <w:rPr>
          <w:rFonts w:ascii="XBBVGE+LMRoman10-Regular" w:hAnsi="XBBVGE+LMRoman10-Regular" w:cs="Times New Roman"/>
          <w:sz w:val="22"/>
          <w:szCs w:val="22"/>
          <w:lang w:bidi="it-IT"/>
        </w:rPr>
        <w:t xml:space="preserve"> </w:t>
      </w:r>
      <w:r w:rsidR="005B6BFF" w:rsidRPr="000D46CE">
        <w:rPr>
          <w:rFonts w:ascii="XBBVGE+LMRoman10-Regular" w:hAnsi="XBBVGE+LMRoman10-Regular" w:cs="Times New Roman"/>
          <w:sz w:val="22"/>
          <w:szCs w:val="22"/>
          <w:lang w:bidi="it-IT"/>
        </w:rPr>
        <w:t xml:space="preserve">nel momento in cui gli sportelli della biglietteria aprono, non è sempre vero che il sistema sia vuoto. </w:t>
      </w:r>
    </w:p>
    <w:p w14:paraId="1AF4D9A1" w14:textId="01A9B0C1" w:rsidR="00F34077" w:rsidRPr="000D46CE" w:rsidRDefault="000377C6"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lastRenderedPageBreak/>
        <w:t xml:space="preserve">Dunque, gli esperimenti in questo ambito hanno l’obiettivo di testare varie configurazioni del sistema, così da determinarne la migliore. </w:t>
      </w:r>
    </w:p>
    <w:p w14:paraId="0E2297D2" w14:textId="1BEDE33A" w:rsidR="00D667B8" w:rsidRPr="000D46CE" w:rsidRDefault="00D667B8" w:rsidP="00D667B8">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7.1 Simulazione ad orizzonte finito</w:t>
      </w:r>
    </w:p>
    <w:p w14:paraId="4803D31D" w14:textId="65F81B6E" w:rsidR="00F34077" w:rsidRPr="000D46CE" w:rsidRDefault="00D8144C"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w:t>
      </w:r>
      <w:r w:rsidR="00BC4C3A" w:rsidRPr="000D46CE">
        <w:rPr>
          <w:rFonts w:ascii="XBBVGE+LMRoman10-Regular" w:hAnsi="XBBVGE+LMRoman10-Regular" w:cs="Times New Roman"/>
          <w:sz w:val="22"/>
          <w:szCs w:val="22"/>
          <w:lang w:bidi="it-IT"/>
        </w:rPr>
        <w:t xml:space="preserve"> </w:t>
      </w:r>
      <w:r w:rsidRPr="000D46CE">
        <w:rPr>
          <w:rFonts w:ascii="XBBVGE+LMRoman10-Regular" w:hAnsi="XBBVGE+LMRoman10-Regular" w:cs="Times New Roman"/>
          <w:sz w:val="22"/>
          <w:szCs w:val="22"/>
          <w:lang w:bidi="it-IT"/>
        </w:rPr>
        <w:t xml:space="preserve">siano quelle che forniscono il maggior profitto da parte del </w:t>
      </w:r>
      <w:r w:rsidR="0088077A" w:rsidRPr="000D46CE">
        <w:rPr>
          <w:rFonts w:ascii="XBBVGE+LMRoman10-Regular" w:hAnsi="XBBVGE+LMRoman10-Regular" w:cs="Times New Roman"/>
          <w:sz w:val="22"/>
          <w:szCs w:val="22"/>
          <w:lang w:bidi="it-IT"/>
        </w:rPr>
        <w:t>cinema</w:t>
      </w:r>
      <w:r w:rsidRPr="000D46CE">
        <w:rPr>
          <w:rFonts w:ascii="XBBVGE+LMRoman10-Regular" w:hAnsi="XBBVGE+LMRoman10-Regular" w:cs="Times New Roman"/>
          <w:sz w:val="22"/>
          <w:szCs w:val="22"/>
          <w:lang w:bidi="it-IT"/>
        </w:rPr>
        <w:t>.</w:t>
      </w:r>
      <w:r w:rsidR="0088077A" w:rsidRPr="000D46CE">
        <w:rPr>
          <w:rFonts w:ascii="XBBVGE+LMRoman10-Regular" w:hAnsi="XBBVGE+LMRoman10-Regular" w:cs="Times New Roman"/>
          <w:sz w:val="22"/>
          <w:szCs w:val="22"/>
          <w:lang w:bidi="it-IT"/>
        </w:rPr>
        <w:t xml:space="preserve"> </w:t>
      </w:r>
    </w:p>
    <w:p w14:paraId="06086BC2" w14:textId="58CEF677" w:rsidR="00F34077" w:rsidRPr="000D46CE" w:rsidRDefault="0088077A" w:rsidP="00D80659">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considerando il reale tempo di operatività del</w:t>
      </w:r>
      <w:r w:rsidR="00B34806" w:rsidRPr="000D46CE">
        <w:rPr>
          <w:rFonts w:ascii="XBBVGE+LMRoman10-Regular" w:hAnsi="XBBVGE+LMRoman10-Regular" w:cs="Times New Roman"/>
          <w:sz w:val="22"/>
          <w:szCs w:val="22"/>
          <w:lang w:bidi="it-IT"/>
        </w:rPr>
        <w:t xml:space="preserve">la biglietteria </w:t>
      </w:r>
      <w:r w:rsidRPr="000D46CE">
        <w:rPr>
          <w:rFonts w:ascii="XBBVGE+LMRoman10-Regular" w:hAnsi="XBBVGE+LMRoman10-Regular" w:cs="Times New Roman"/>
          <w:sz w:val="22"/>
          <w:szCs w:val="22"/>
          <w:lang w:bidi="it-IT"/>
        </w:rPr>
        <w:t xml:space="preserve">pari a 60 minuti, consideriamo la variabile legata al profitto del cinema: in particolare, dal momento che i guadagni relativi alla proiezione </w:t>
      </w:r>
      <w:r w:rsidR="00B34806" w:rsidRPr="000D46CE">
        <w:rPr>
          <w:rFonts w:ascii="XBBVGE+LMRoman10-Regular" w:hAnsi="XBBVGE+LMRoman10-Regular" w:cs="Times New Roman"/>
          <w:sz w:val="22"/>
          <w:szCs w:val="22"/>
          <w:lang w:bidi="it-IT"/>
        </w:rPr>
        <w:t>di spot cinematografici</w:t>
      </w:r>
      <w:r w:rsidR="00BB1A5A" w:rsidRPr="000D46CE">
        <w:rPr>
          <w:rFonts w:ascii="XBBVGE+LMRoman10-Regular" w:hAnsi="XBBVGE+LMRoman10-Regular" w:cs="Times New Roman"/>
          <w:sz w:val="22"/>
          <w:szCs w:val="22"/>
          <w:lang w:bidi="it-IT"/>
        </w:rPr>
        <w:t xml:space="preserve"> sono direttamente proporzionali al numero di persone che assistono alla proiezione, potrebbe essere vantaggioso modificare la configurazione del sistema in questo senso</w:t>
      </w:r>
    </w:p>
    <w:p w14:paraId="54DFE2FE" w14:textId="6E3BEE20" w:rsidR="0019184D" w:rsidRPr="000D46CE" w:rsidRDefault="00033CE0" w:rsidP="00F34077">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8</w:t>
      </w:r>
      <w:r w:rsidR="00F34077" w:rsidRPr="000D46CE">
        <w:rPr>
          <w:rFonts w:ascii="XBBVGE+LMRoman10-Regular" w:hAnsi="XBBVGE+LMRoman10-Regular" w:cs="Times New Roman"/>
          <w:color w:val="054A29"/>
          <w:szCs w:val="48"/>
          <w:lang w:bidi="it-IT"/>
        </w:rPr>
        <w:t>. ESECUZIONE DELLE SIMULAZIONI</w:t>
      </w:r>
    </w:p>
    <w:p w14:paraId="7D8593F1" w14:textId="08898C53" w:rsidR="00A45D8C" w:rsidRPr="00A45D8C" w:rsidRDefault="005F682C" w:rsidP="00A45D8C">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8.1</w:t>
      </w:r>
      <w:r w:rsidR="00F34077" w:rsidRPr="000D46CE">
        <w:rPr>
          <w:rFonts w:ascii="XBBVGE+LMRoman10-Regular" w:hAnsi="XBBVGE+LMRoman10-Regular" w:cs="Times New Roman"/>
          <w:color w:val="137547"/>
          <w:sz w:val="32"/>
          <w:szCs w:val="32"/>
        </w:rPr>
        <w:t xml:space="preserve"> Simulazione ad orizzonte infinito</w:t>
      </w:r>
    </w:p>
    <w:p w14:paraId="772F6F9D"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4B7E101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Pr="000D46CE" w:rsidRDefault="00F34077" w:rsidP="00F34077">
      <w:pPr>
        <w:spacing w:line="276" w:lineRule="auto"/>
        <w:rPr>
          <w:rFonts w:ascii="XBBVGE+LMRoman10-Regular" w:hAnsi="XBBVGE+LMRoman10-Regular" w:cs="Times New Roman"/>
          <w:color w:val="auto"/>
          <w:sz w:val="22"/>
          <w:szCs w:val="22"/>
        </w:rPr>
      </w:pPr>
    </w:p>
    <w:p w14:paraId="7C8937AE" w14:textId="04C881FB"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ottenere la media campionaria del tempo di risposta</w:t>
      </w:r>
      <w:r w:rsidR="005F682C" w:rsidRPr="000D46CE">
        <w:rPr>
          <w:rFonts w:ascii="XBBVGE+LMRoman10-Regular" w:hAnsi="XBBVGE+LMRoman10-Regular" w:cs="Times New Roman"/>
          <w:color w:val="auto"/>
          <w:sz w:val="22"/>
          <w:szCs w:val="22"/>
        </w:rPr>
        <w:t xml:space="preserve"> globale</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5C4561AE" w:rsidR="00F34077" w:rsidRPr="000D46CE" w:rsidRDefault="00F34077"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2F0D08B7" w14:textId="74753293" w:rsidR="005F682C" w:rsidRDefault="0090648F" w:rsidP="00F34077">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 xml:space="preserve">La scelta dei parametri (b, k) è avvenuta seguendo quanto suggerito dal libro di testo, facendo riferimento a Batch Means come un algoritmo “black box”: fissando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 e </w:t>
      </w:r>
      <w:r w:rsidR="005F682C" w:rsidRPr="000D46CE">
        <w:rPr>
          <w:rFonts w:ascii="XBBVGE+LMRoman10-Regular" w:hAnsi="XBBVGE+LMRoman10-Regular" w:cs="Times New Roman"/>
          <w:noProof/>
          <w:sz w:val="22"/>
          <w:szCs w:val="22"/>
          <w:lang w:bidi="it-IT"/>
        </w:rPr>
        <w:t xml:space="preserve">testando con valori incrementali di </w:t>
      </w:r>
      <w:r w:rsidR="005F682C" w:rsidRPr="000D46CE">
        <w:rPr>
          <w:rFonts w:ascii="XBBVGE+LMRoman10-Regular" w:hAnsi="XBBVGE+LMRoman10-Regular" w:cs="Times New Roman"/>
          <w:i/>
          <w:iCs/>
          <w:noProof/>
          <w:sz w:val="22"/>
          <w:szCs w:val="22"/>
          <w:lang w:bidi="it-IT"/>
        </w:rPr>
        <w:t xml:space="preserve">b </w:t>
      </w:r>
      <w:r w:rsidR="005F682C" w:rsidRPr="000D46CE">
        <w:rPr>
          <w:rFonts w:ascii="XBBVGE+LMRoman10-Regular" w:hAnsi="XBBVGE+LMRoman10-Regular" w:cs="Times New Roman"/>
          <w:noProof/>
          <w:sz w:val="22"/>
          <w:szCs w:val="22"/>
          <w:lang w:bidi="it-IT"/>
        </w:rPr>
        <w:t xml:space="preserve">fintanto che viene raggiunta la “convergenza”, duplicando di volta in volta i valori di </w:t>
      </w:r>
      <w:r w:rsidR="005F682C" w:rsidRPr="000D46CE">
        <w:rPr>
          <w:rFonts w:ascii="XBBVGE+LMRoman10-Regular" w:hAnsi="XBBVGE+LMRoman10-Regular" w:cs="Times New Roman"/>
          <w:i/>
          <w:iCs/>
          <w:noProof/>
          <w:sz w:val="22"/>
          <w:szCs w:val="22"/>
          <w:lang w:bidi="it-IT"/>
        </w:rPr>
        <w:t>b</w:t>
      </w:r>
      <w:r w:rsidR="005F682C" w:rsidRPr="000D46CE">
        <w:rPr>
          <w:rFonts w:ascii="XBBVGE+LMRoman10-Regular" w:hAnsi="XBBVGE+LMRoman10-Regular" w:cs="Times New Roman"/>
          <w:noProof/>
          <w:sz w:val="22"/>
          <w:szCs w:val="22"/>
          <w:lang w:bidi="it-IT"/>
        </w:rPr>
        <w:t>.</w:t>
      </w:r>
    </w:p>
    <w:p w14:paraId="1C35FF4E" w14:textId="77777777" w:rsidR="003E0DBE" w:rsidRDefault="003E0DBE" w:rsidP="00F34077">
      <w:pPr>
        <w:spacing w:line="276" w:lineRule="auto"/>
        <w:rPr>
          <w:rFonts w:ascii="XBBVGE+LMRoman10-Regular" w:hAnsi="XBBVGE+LMRoman10-Regular" w:cs="Times New Roman"/>
          <w:noProof/>
          <w:sz w:val="22"/>
          <w:szCs w:val="22"/>
          <w:lang w:bidi="it-IT"/>
        </w:rPr>
      </w:pPr>
    </w:p>
    <w:p w14:paraId="4F222983" w14:textId="6C3AD4F2" w:rsidR="003E0DBE" w:rsidRDefault="003E0DBE"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 in base a questa metrica poiché è tra gli obiettivi principali dello studio quello di ridurre il tempo di risposta complessivo, pertanto una scelta dei parametri che ci garantisse un valore vicino a quello teorico ci è sembrata la miglior scelta.</w:t>
      </w:r>
    </w:p>
    <w:p w14:paraId="2808383C" w14:textId="7A7E08DA" w:rsidR="0091098D" w:rsidRPr="000D46CE" w:rsidRDefault="0091098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In ordine, compaiono i grafici relativi ad una scelta di k (numero di batch) pari a 64, 128 e 256. Sull’asse delle ascisse compare la taglia delle batch (b), mentre la linea in verde riporta il valore teorico calcolato per il tempo di risposta complessivo.</w:t>
      </w:r>
      <w:r w:rsidR="002046E1">
        <w:rPr>
          <w:rFonts w:ascii="XBBVGE+LMRoman10-Regular" w:hAnsi="XBBVGE+LMRoman10-Regular" w:cs="Times New Roman"/>
          <w:noProof/>
          <w:sz w:val="22"/>
          <w:szCs w:val="22"/>
          <w:lang w:bidi="it-IT"/>
        </w:rPr>
        <w:t xml:space="preserve"> Abbiamo deciso di iniziare </w:t>
      </w:r>
      <w:r w:rsidR="002046E1" w:rsidRPr="00833424">
        <w:rPr>
          <w:rFonts w:ascii="XBBVGE+LMRoman10-Regular" w:hAnsi="XBBVGE+LMRoman10-Regular" w:cs="Times New Roman"/>
          <w:noProof/>
          <w:sz w:val="22"/>
          <w:szCs w:val="22"/>
          <w:lang w:bidi="it-IT"/>
        </w:rPr>
        <w:t>con</w:t>
      </w:r>
      <w:r w:rsidR="002046E1">
        <w:rPr>
          <w:rFonts w:ascii="XBBVGE+LMRoman10-Regular" w:hAnsi="XBBVGE+LMRoman10-Regular" w:cs="Times New Roman"/>
          <w:noProof/>
          <w:sz w:val="22"/>
          <w:szCs w:val="22"/>
          <w:lang w:bidi="it-IT"/>
        </w:rPr>
        <w:t xml:space="preserve"> un valore di b pari a 16. </w:t>
      </w:r>
    </w:p>
    <w:p w14:paraId="63970C5D" w14:textId="1A5E7CAD" w:rsidR="00A45D8C" w:rsidRPr="000D46CE" w:rsidRDefault="007B7FBD" w:rsidP="00F34077">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lastRenderedPageBreak/>
        <w:t xml:space="preserve">  </w:t>
      </w:r>
      <w:r w:rsidR="008F2319">
        <w:rPr>
          <w:rFonts w:ascii="XBBVGE+LMRoman10-Regular" w:hAnsi="XBBVGE+LMRoman10-Regular" w:cs="Times New Roman"/>
          <w:noProof/>
          <w:sz w:val="22"/>
          <w:szCs w:val="22"/>
          <w:lang w:bidi="it-IT"/>
        </w:rPr>
        <w:drawing>
          <wp:inline distT="0" distB="0" distL="0" distR="0" wp14:anchorId="35E1AE1F" wp14:editId="47C50E6B">
            <wp:extent cx="4598448" cy="315031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5"/>
                    <a:stretch>
                      <a:fillRect/>
                    </a:stretch>
                  </pic:blipFill>
                  <pic:spPr>
                    <a:xfrm>
                      <a:off x="0" y="0"/>
                      <a:ext cx="4598448" cy="3150318"/>
                    </a:xfrm>
                    <a:prstGeom prst="rect">
                      <a:avLst/>
                    </a:prstGeom>
                  </pic:spPr>
                </pic:pic>
              </a:graphicData>
            </a:graphic>
          </wp:inline>
        </w:drawing>
      </w:r>
    </w:p>
    <w:p w14:paraId="590C82C9" w14:textId="149DBFE0" w:rsidR="00F34077" w:rsidRPr="000D46CE" w:rsidRDefault="008F2319" w:rsidP="00F34077">
      <w:pPr>
        <w:spacing w:line="276" w:lineRule="auto"/>
        <w:rPr>
          <w:rFonts w:ascii="XBBVGE+LMRoman10-Regular" w:hAnsi="XBBVGE+LMRoman10-Regular" w:cs="Times New Roman"/>
          <w:noProof/>
          <w:color w:val="D9D9D9" w:themeColor="background1" w:themeShade="D9"/>
          <w:lang w:bidi="it-IT"/>
        </w:rPr>
      </w:pPr>
      <w:r>
        <w:rPr>
          <w:rFonts w:ascii="XBBVGE+LMRoman10-Regular" w:hAnsi="XBBVGE+LMRoman10-Regular" w:cs="Times New Roman"/>
          <w:noProof/>
          <w:color w:val="D9D9D9" w:themeColor="background1" w:themeShade="D9"/>
          <w:lang w:bidi="it-IT"/>
        </w:rPr>
        <w:drawing>
          <wp:inline distT="0" distB="0" distL="0" distR="0" wp14:anchorId="66D83D25" wp14:editId="18B9B699">
            <wp:extent cx="4725477" cy="3163021"/>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6"/>
                    <a:stretch>
                      <a:fillRect/>
                    </a:stretch>
                  </pic:blipFill>
                  <pic:spPr>
                    <a:xfrm>
                      <a:off x="0" y="0"/>
                      <a:ext cx="4725477" cy="3163021"/>
                    </a:xfrm>
                    <a:prstGeom prst="rect">
                      <a:avLst/>
                    </a:prstGeom>
                  </pic:spPr>
                </pic:pic>
              </a:graphicData>
            </a:graphic>
          </wp:inline>
        </w:drawing>
      </w:r>
      <w:r>
        <w:rPr>
          <w:rFonts w:ascii="XBBVGE+LMRoman10-Regular" w:hAnsi="XBBVGE+LMRoman10-Regular" w:cs="Times New Roman"/>
          <w:noProof/>
          <w:color w:val="D9D9D9" w:themeColor="background1" w:themeShade="D9"/>
          <w:lang w:bidi="it-IT"/>
        </w:rPr>
        <w:drawing>
          <wp:inline distT="0" distB="0" distL="0" distR="0" wp14:anchorId="02D6BE7C" wp14:editId="1F013406">
            <wp:extent cx="4725477" cy="3188426"/>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stretch>
                      <a:fillRect/>
                    </a:stretch>
                  </pic:blipFill>
                  <pic:spPr>
                    <a:xfrm>
                      <a:off x="0" y="0"/>
                      <a:ext cx="4725477" cy="3188426"/>
                    </a:xfrm>
                    <a:prstGeom prst="rect">
                      <a:avLst/>
                    </a:prstGeom>
                  </pic:spPr>
                </pic:pic>
              </a:graphicData>
            </a:graphic>
          </wp:inline>
        </w:drawing>
      </w:r>
    </w:p>
    <w:p w14:paraId="573C3983" w14:textId="1C751D9D" w:rsidR="00F34077" w:rsidRPr="000D46CE" w:rsidRDefault="005F682C" w:rsidP="00F34077">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8.2</w:t>
      </w:r>
      <w:r w:rsidR="00F34077" w:rsidRPr="000D46CE">
        <w:rPr>
          <w:rFonts w:ascii="XBBVGE+LMRoman10-Regular" w:hAnsi="XBBVGE+LMRoman10-Regular" w:cs="Times New Roman"/>
          <w:color w:val="137547"/>
          <w:sz w:val="32"/>
          <w:szCs w:val="32"/>
        </w:rPr>
        <w:t xml:space="preserve"> Simulazione ad orizzonte finito</w:t>
      </w:r>
    </w:p>
    <w:p w14:paraId="3C772E1B" w14:textId="77777777"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Per la simulazione ad orizzonte finito è stato considerato il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riflettendo </w:t>
      </w:r>
      <w:bookmarkEnd w:id="15"/>
      <w:r w:rsidRPr="000D46CE">
        <w:rPr>
          <w:rFonts w:ascii="XBBVGE+LMRoman10-Regular" w:hAnsi="XBBVGE+LMRoman10-Regular" w:cs="Times New Roman"/>
          <w:color w:val="auto"/>
          <w:sz w:val="22"/>
          <w:szCs w:val="22"/>
        </w:rPr>
        <w:t>come nella realtà l’intervallo di tempo in cui c’è un flusso di arrivi al sistema.</w:t>
      </w:r>
    </w:p>
    <w:p w14:paraId="4330A1A4" w14:textId="77777777" w:rsidR="00F34077" w:rsidRPr="000D46CE" w:rsidRDefault="00F34077" w:rsidP="00F3407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Pr="000D46CE" w:rsidRDefault="00F34077" w:rsidP="00F34077">
      <w:pPr>
        <w:pStyle w:val="Paragrafoelenco"/>
        <w:numPr>
          <w:ilvl w:val="0"/>
          <w:numId w:val="33"/>
        </w:numPr>
        <w:spacing w:line="276" w:lineRule="auto"/>
        <w:rPr>
          <w:rFonts w:ascii="XBBVGE+LMRoman10-Regular" w:hAnsi="XBBVGE+LMRoman10-Regular" w:cs="Times New Roman"/>
        </w:rPr>
      </w:pPr>
      <w:r w:rsidRPr="000D46CE">
        <w:rPr>
          <w:rFonts w:ascii="XBBVGE+LMRoman10-Regular" w:hAnsi="XBBVGE+LMRoman10-Regular" w:cs="Times New Roman"/>
        </w:rPr>
        <w:t xml:space="preserve">Computazionale: il sistema simulato permette di scegliere in quale fascia oraria intraprendere la simulazione, in quanto cambieranno diversi parametri (es: </w:t>
      </w:r>
      <w:r w:rsidRPr="000D46CE">
        <w:rPr>
          <w:rFonts w:ascii="XBBVGE+LMRoman10-Regular" w:hAnsi="XBBVGE+LMRoman10-Regular" w:cs="Times New Roman"/>
          <w:i/>
          <w:iCs/>
        </w:rPr>
        <w:t>lambda</w:t>
      </w:r>
      <w:r w:rsidRPr="000D46CE">
        <w:rPr>
          <w:rFonts w:ascii="XBBVGE+LMRoman10-Regular" w:hAnsi="XBBVGE+LMRoman10-Regular" w:cs="Times New Roman"/>
        </w:rPr>
        <w:t xml:space="preserve">, </w:t>
      </w:r>
      <w:r w:rsidRPr="000D46CE">
        <w:rPr>
          <w:rFonts w:ascii="XBBVGE+LMRoman10-Regular" w:hAnsi="XBBVGE+LMRoman10-Regular" w:cs="Times New Roman"/>
          <w:i/>
          <w:iCs/>
        </w:rPr>
        <w:t>p_routing</w:t>
      </w:r>
      <w:r w:rsidRPr="000D46CE">
        <w:rPr>
          <w:rFonts w:ascii="XBBVGE+LMRoman10-Regular" w:hAnsi="XBBVGE+LMRoman10-Regular" w:cs="Times New Roman"/>
        </w:rPr>
        <w:t>);</w:t>
      </w:r>
    </w:p>
    <w:p w14:paraId="4EC36776"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la simulazione ad orizzonte finito la scelta dello stato iniziale del sistema ha un impatto importante sulle statistiche,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p>
    <w:p w14:paraId="39650610"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l’initial seed deve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 xml:space="preserve">una sola volta al di fuori del ciclo di replicazione. </w:t>
      </w:r>
    </w:p>
    <w:p w14:paraId="73A678BD"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xml:space="preserve">), in cui la riga i-ima corrisponde alla replica i-esima e la colonna j-ima corrisponde al centro j-imo. </w:t>
      </w:r>
    </w:p>
    <w:p w14:paraId="5472DE33" w14:textId="77777777"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xml:space="preserve">– per calcolare gli intervalli di confidenza per ogni centro e per ogni statistica di interesse. </w:t>
      </w:r>
    </w:p>
    <w:p w14:paraId="55C327F6" w14:textId="77777777" w:rsidR="00F34077" w:rsidRPr="000D46CE" w:rsidRDefault="00F34077" w:rsidP="00F34077">
      <w:pPr>
        <w:spacing w:line="276" w:lineRule="auto"/>
        <w:rPr>
          <w:rFonts w:ascii="XBBVGE+LMRoman10-Regular" w:hAnsi="XBBVGE+LMRoman10-Regular" w:cs="Times New Roman"/>
          <w:sz w:val="22"/>
          <w:szCs w:val="22"/>
        </w:rPr>
      </w:pPr>
    </w:p>
    <w:p w14:paraId="16284722" w14:textId="223DA631" w:rsidR="0019184D" w:rsidRPr="000D46CE" w:rsidRDefault="0019184D" w:rsidP="00D80659">
      <w:pPr>
        <w:spacing w:line="276" w:lineRule="auto"/>
        <w:rPr>
          <w:rFonts w:ascii="XBBVGE+LMRoman10-Regular" w:hAnsi="XBBVGE+LMRoman10-Regular" w:cs="Times New Roman"/>
          <w:sz w:val="22"/>
          <w:szCs w:val="22"/>
          <w:lang w:bidi="it-IT"/>
        </w:rPr>
      </w:pPr>
    </w:p>
    <w:p w14:paraId="321D5A2D" w14:textId="2B1948EA" w:rsidR="0019184D" w:rsidRPr="000D46CE" w:rsidRDefault="0019184D" w:rsidP="00D80659">
      <w:pPr>
        <w:spacing w:line="276" w:lineRule="auto"/>
        <w:rPr>
          <w:rFonts w:ascii="XBBVGE+LMRoman10-Regular" w:hAnsi="XBBVGE+LMRoman10-Regular" w:cs="Times New Roman"/>
          <w:sz w:val="22"/>
          <w:szCs w:val="22"/>
          <w:lang w:bidi="it-IT"/>
        </w:rPr>
      </w:pPr>
    </w:p>
    <w:p w14:paraId="040F0750" w14:textId="4F98346B" w:rsidR="0019184D" w:rsidRPr="000D46CE" w:rsidRDefault="0019184D" w:rsidP="00D80659">
      <w:pPr>
        <w:spacing w:line="276" w:lineRule="auto"/>
        <w:rPr>
          <w:rFonts w:ascii="XBBVGE+LMRoman10-Regular" w:hAnsi="XBBVGE+LMRoman10-Regular" w:cs="Times New Roman"/>
          <w:sz w:val="22"/>
          <w:szCs w:val="22"/>
          <w:lang w:bidi="it-IT"/>
        </w:rPr>
      </w:pPr>
    </w:p>
    <w:p w14:paraId="1D1FDB18" w14:textId="6A24E29C" w:rsidR="0019184D" w:rsidRPr="000D46CE" w:rsidRDefault="0019184D" w:rsidP="00D80659">
      <w:pPr>
        <w:spacing w:line="276" w:lineRule="auto"/>
        <w:rPr>
          <w:rFonts w:ascii="XBBVGE+LMRoman10-Regular" w:hAnsi="XBBVGE+LMRoman10-Regular" w:cs="Times New Roman"/>
          <w:sz w:val="22"/>
          <w:szCs w:val="22"/>
          <w:lang w:bidi="it-IT"/>
        </w:rPr>
      </w:pPr>
    </w:p>
    <w:p w14:paraId="24167209" w14:textId="0C218450" w:rsidR="0019184D" w:rsidRPr="000D46CE" w:rsidRDefault="0019184D" w:rsidP="00D80659">
      <w:pPr>
        <w:spacing w:line="276" w:lineRule="auto"/>
        <w:rPr>
          <w:rFonts w:ascii="XBBVGE+LMRoman10-Regular" w:hAnsi="XBBVGE+LMRoman10-Regular" w:cs="Times New Roman"/>
          <w:sz w:val="22"/>
          <w:szCs w:val="22"/>
          <w:lang w:bidi="it-IT"/>
        </w:rPr>
      </w:pPr>
    </w:p>
    <w:p w14:paraId="7CDD97A6" w14:textId="5C0FAA0C" w:rsidR="0019184D" w:rsidRPr="000D46CE" w:rsidRDefault="0019184D" w:rsidP="00D80659">
      <w:pPr>
        <w:spacing w:line="276" w:lineRule="auto"/>
        <w:rPr>
          <w:rFonts w:ascii="XBBVGE+LMRoman10-Regular" w:hAnsi="XBBVGE+LMRoman10-Regular" w:cs="Times New Roman"/>
          <w:sz w:val="22"/>
          <w:szCs w:val="22"/>
          <w:lang w:bidi="it-IT"/>
        </w:rPr>
      </w:pPr>
    </w:p>
    <w:p w14:paraId="5FFB7A2E" w14:textId="4D8B1F29" w:rsidR="0019184D" w:rsidRPr="000D46CE" w:rsidRDefault="0019184D" w:rsidP="00D80659">
      <w:pPr>
        <w:spacing w:line="276" w:lineRule="auto"/>
        <w:rPr>
          <w:rFonts w:ascii="XBBVGE+LMRoman10-Regular" w:hAnsi="XBBVGE+LMRoman10-Regular" w:cs="Times New Roman"/>
          <w:sz w:val="22"/>
          <w:szCs w:val="22"/>
          <w:lang w:bidi="it-IT"/>
        </w:rPr>
      </w:pPr>
    </w:p>
    <w:p w14:paraId="6D3749AC" w14:textId="7D124D42" w:rsidR="0019184D" w:rsidRPr="000D46CE" w:rsidRDefault="0019184D" w:rsidP="00D80659">
      <w:pPr>
        <w:spacing w:line="276" w:lineRule="auto"/>
        <w:rPr>
          <w:rFonts w:ascii="XBBVGE+LMRoman10-Regular" w:hAnsi="XBBVGE+LMRoman10-Regular" w:cs="Times New Roman"/>
          <w:sz w:val="22"/>
          <w:szCs w:val="22"/>
          <w:lang w:bidi="it-IT"/>
        </w:rPr>
      </w:pPr>
    </w:p>
    <w:p w14:paraId="422ACDE5" w14:textId="7F2999D6" w:rsidR="0019184D" w:rsidRPr="000D46CE" w:rsidRDefault="0019184D" w:rsidP="00D80659">
      <w:pPr>
        <w:spacing w:line="276" w:lineRule="auto"/>
        <w:rPr>
          <w:rFonts w:ascii="XBBVGE+LMRoman10-Regular" w:hAnsi="XBBVGE+LMRoman10-Regular" w:cs="Times New Roman"/>
          <w:sz w:val="22"/>
          <w:szCs w:val="22"/>
          <w:lang w:bidi="it-IT"/>
        </w:rPr>
      </w:pPr>
    </w:p>
    <w:p w14:paraId="79FFAA2A" w14:textId="602FFE2C" w:rsidR="0019184D" w:rsidRPr="000D46CE" w:rsidRDefault="0019184D" w:rsidP="00D80659">
      <w:pPr>
        <w:spacing w:line="276" w:lineRule="auto"/>
        <w:rPr>
          <w:rFonts w:ascii="XBBVGE+LMRoman10-Regular" w:hAnsi="XBBVGE+LMRoman10-Regular" w:cs="Times New Roman"/>
          <w:sz w:val="22"/>
          <w:szCs w:val="22"/>
          <w:lang w:bidi="it-IT"/>
        </w:rPr>
      </w:pPr>
    </w:p>
    <w:p w14:paraId="2C36D3FF" w14:textId="4E6FBAB2" w:rsidR="0019184D" w:rsidRPr="000D46CE" w:rsidRDefault="0019184D" w:rsidP="00D80659">
      <w:pPr>
        <w:spacing w:line="276" w:lineRule="auto"/>
        <w:rPr>
          <w:rFonts w:ascii="XBBVGE+LMRoman10-Regular" w:hAnsi="XBBVGE+LMRoman10-Regular" w:cs="Times New Roman"/>
          <w:sz w:val="22"/>
          <w:szCs w:val="22"/>
          <w:lang w:bidi="it-IT"/>
        </w:rPr>
      </w:pPr>
    </w:p>
    <w:p w14:paraId="2F5A2F6F" w14:textId="31DA76F6" w:rsidR="0019184D" w:rsidRPr="000D46CE" w:rsidRDefault="0019184D" w:rsidP="00D80659">
      <w:pPr>
        <w:spacing w:line="276" w:lineRule="auto"/>
        <w:rPr>
          <w:rFonts w:ascii="XBBVGE+LMRoman10-Regular" w:hAnsi="XBBVGE+LMRoman10-Regular" w:cs="Times New Roman"/>
          <w:sz w:val="22"/>
          <w:szCs w:val="22"/>
          <w:lang w:bidi="it-IT"/>
        </w:rPr>
      </w:pPr>
    </w:p>
    <w:p w14:paraId="251299B4" w14:textId="559F5C2A" w:rsidR="0019184D" w:rsidRPr="000D46CE" w:rsidRDefault="0019184D" w:rsidP="00D80659">
      <w:pPr>
        <w:spacing w:line="276" w:lineRule="auto"/>
        <w:rPr>
          <w:rFonts w:ascii="XBBVGE+LMRoman10-Regular" w:hAnsi="XBBVGE+LMRoman10-Regular" w:cs="Times New Roman"/>
          <w:sz w:val="22"/>
          <w:szCs w:val="22"/>
          <w:lang w:bidi="it-IT"/>
        </w:rPr>
      </w:pPr>
    </w:p>
    <w:p w14:paraId="5D9FA5ED" w14:textId="50AD59CD" w:rsidR="0019184D" w:rsidRPr="000D46CE" w:rsidRDefault="0019184D" w:rsidP="00D80659">
      <w:pPr>
        <w:spacing w:line="276" w:lineRule="auto"/>
        <w:rPr>
          <w:rFonts w:ascii="XBBVGE+LMRoman10-Regular" w:hAnsi="XBBVGE+LMRoman10-Regular" w:cs="Times New Roman"/>
          <w:sz w:val="22"/>
          <w:szCs w:val="22"/>
          <w:lang w:bidi="it-IT"/>
        </w:rPr>
      </w:pPr>
    </w:p>
    <w:p w14:paraId="255AEC1C" w14:textId="2C20B176" w:rsidR="0019184D" w:rsidRPr="000D46CE" w:rsidRDefault="0019184D" w:rsidP="00D80659">
      <w:pPr>
        <w:spacing w:line="276" w:lineRule="auto"/>
        <w:rPr>
          <w:rFonts w:ascii="XBBVGE+LMRoman10-Regular" w:hAnsi="XBBVGE+LMRoman10-Regular" w:cs="Times New Roman"/>
          <w:sz w:val="22"/>
          <w:szCs w:val="22"/>
          <w:lang w:bidi="it-IT"/>
        </w:rPr>
      </w:pPr>
    </w:p>
    <w:p w14:paraId="7D44B3AF" w14:textId="4FAE4D24" w:rsidR="0019184D" w:rsidRPr="000D46CE" w:rsidRDefault="0019184D" w:rsidP="00D80659">
      <w:pPr>
        <w:spacing w:line="276" w:lineRule="auto"/>
        <w:rPr>
          <w:rFonts w:ascii="XBBVGE+LMRoman10-Regular" w:hAnsi="XBBVGE+LMRoman10-Regular" w:cs="Times New Roman"/>
          <w:sz w:val="22"/>
          <w:szCs w:val="22"/>
          <w:lang w:bidi="it-IT"/>
        </w:rPr>
      </w:pPr>
    </w:p>
    <w:p w14:paraId="6CD22EA0" w14:textId="56539414" w:rsidR="0019184D" w:rsidRPr="000D46CE" w:rsidRDefault="0019184D" w:rsidP="00D80659">
      <w:pPr>
        <w:spacing w:line="276" w:lineRule="auto"/>
        <w:rPr>
          <w:rFonts w:ascii="XBBVGE+LMRoman10-Regular" w:hAnsi="XBBVGE+LMRoman10-Regular" w:cs="Times New Roman"/>
          <w:sz w:val="22"/>
          <w:szCs w:val="22"/>
          <w:lang w:bidi="it-IT"/>
        </w:rPr>
      </w:pPr>
    </w:p>
    <w:p w14:paraId="5F64A917" w14:textId="33B7D1CA" w:rsidR="0019184D" w:rsidRPr="000D46CE" w:rsidRDefault="0019184D" w:rsidP="00D80659">
      <w:pPr>
        <w:spacing w:line="276" w:lineRule="auto"/>
        <w:rPr>
          <w:rFonts w:ascii="XBBVGE+LMRoman10-Regular" w:hAnsi="XBBVGE+LMRoman10-Regular" w:cs="Times New Roman"/>
          <w:sz w:val="22"/>
          <w:szCs w:val="22"/>
          <w:lang w:bidi="it-IT"/>
        </w:rPr>
      </w:pPr>
    </w:p>
    <w:p w14:paraId="2DF80495" w14:textId="1ED48593" w:rsidR="0019184D" w:rsidRPr="000D46CE" w:rsidRDefault="0019184D" w:rsidP="00D80659">
      <w:pPr>
        <w:spacing w:line="276" w:lineRule="auto"/>
        <w:rPr>
          <w:rFonts w:ascii="XBBVGE+LMRoman10-Regular" w:hAnsi="XBBVGE+LMRoman10-Regular" w:cs="Times New Roman"/>
          <w:sz w:val="22"/>
          <w:szCs w:val="22"/>
          <w:lang w:bidi="it-IT"/>
        </w:rPr>
      </w:pPr>
    </w:p>
    <w:p w14:paraId="5A1509C7" w14:textId="74250C07" w:rsidR="0019184D" w:rsidRPr="000D46CE" w:rsidRDefault="0019184D" w:rsidP="00D80659">
      <w:pPr>
        <w:spacing w:line="276" w:lineRule="auto"/>
        <w:rPr>
          <w:rFonts w:ascii="XBBVGE+LMRoman10-Regular" w:hAnsi="XBBVGE+LMRoman10-Regular" w:cs="Times New Roman"/>
          <w:sz w:val="22"/>
          <w:szCs w:val="22"/>
          <w:lang w:bidi="it-IT"/>
        </w:rPr>
      </w:pPr>
    </w:p>
    <w:p w14:paraId="4C4B6898" w14:textId="03F87965" w:rsidR="0019184D" w:rsidRPr="000D46CE" w:rsidRDefault="0019184D" w:rsidP="00D80659">
      <w:pPr>
        <w:spacing w:line="276" w:lineRule="auto"/>
        <w:rPr>
          <w:rFonts w:ascii="XBBVGE+LMRoman10-Regular" w:hAnsi="XBBVGE+LMRoman10-Regular" w:cs="Times New Roman"/>
          <w:sz w:val="22"/>
          <w:szCs w:val="22"/>
          <w:lang w:bidi="it-IT"/>
        </w:rPr>
      </w:pPr>
    </w:p>
    <w:p w14:paraId="6E55D9ED" w14:textId="6E9648D0" w:rsidR="0019184D" w:rsidRPr="000D46CE" w:rsidRDefault="0019184D" w:rsidP="00D80659">
      <w:pPr>
        <w:spacing w:line="276" w:lineRule="auto"/>
        <w:rPr>
          <w:rFonts w:ascii="XBBVGE+LMRoman10-Regular" w:hAnsi="XBBVGE+LMRoman10-Regular" w:cs="Times New Roman"/>
          <w:sz w:val="22"/>
          <w:szCs w:val="22"/>
          <w:lang w:bidi="it-IT"/>
        </w:rPr>
      </w:pPr>
    </w:p>
    <w:p w14:paraId="16744D2D" w14:textId="06C16356" w:rsidR="0019184D" w:rsidRPr="000D46CE" w:rsidRDefault="0019184D" w:rsidP="00D80659">
      <w:pPr>
        <w:spacing w:line="276" w:lineRule="auto"/>
        <w:rPr>
          <w:rFonts w:ascii="XBBVGE+LMRoman10-Regular" w:hAnsi="XBBVGE+LMRoman10-Regular" w:cs="Times New Roman"/>
          <w:sz w:val="22"/>
          <w:szCs w:val="22"/>
          <w:lang w:bidi="it-IT"/>
        </w:rPr>
      </w:pPr>
    </w:p>
    <w:p w14:paraId="4FBBDBB2" w14:textId="6ECBFEE6" w:rsidR="00033CE0" w:rsidRPr="000D46CE" w:rsidRDefault="00033CE0" w:rsidP="00033CE0">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9. CONCLUSIONI</w:t>
      </w:r>
    </w:p>
    <w:p w14:paraId="592A884D" w14:textId="77777777" w:rsidR="00033CE0" w:rsidRPr="000D46CE" w:rsidRDefault="00033CE0" w:rsidP="00D80659">
      <w:pPr>
        <w:spacing w:line="276" w:lineRule="auto"/>
        <w:rPr>
          <w:rFonts w:ascii="XBBVGE+LMRoman10-Regular" w:hAnsi="XBBVGE+LMRoman10-Regular" w:cs="Times New Roman"/>
          <w:sz w:val="22"/>
          <w:szCs w:val="22"/>
          <w:lang w:bidi="it-IT"/>
        </w:rPr>
      </w:pPr>
    </w:p>
    <w:p w14:paraId="7A2B4124" w14:textId="7CD6B565" w:rsidR="0019184D" w:rsidRDefault="0019184D" w:rsidP="00D80659">
      <w:pPr>
        <w:spacing w:line="276" w:lineRule="auto"/>
        <w:rPr>
          <w:rFonts w:ascii="XBBVGE+LMRoman10-Regular" w:hAnsi="XBBVGE+LMRoman10-Regular" w:cs="Times New Roman"/>
          <w:sz w:val="22"/>
          <w:szCs w:val="22"/>
          <w:lang w:bidi="it-IT"/>
        </w:rPr>
      </w:pPr>
    </w:p>
    <w:p w14:paraId="53F9D6C8" w14:textId="32B1907F" w:rsidR="00351D98" w:rsidRDefault="00351D98" w:rsidP="00D80659">
      <w:pPr>
        <w:spacing w:line="276" w:lineRule="auto"/>
        <w:rPr>
          <w:rFonts w:ascii="XBBVGE+LMRoman10-Regular" w:hAnsi="XBBVGE+LMRoman10-Regular" w:cs="Times New Roman"/>
          <w:sz w:val="22"/>
          <w:szCs w:val="22"/>
          <w:lang w:bidi="it-IT"/>
        </w:rPr>
      </w:pPr>
    </w:p>
    <w:p w14:paraId="610129CF" w14:textId="04ADC398" w:rsidR="00351D98" w:rsidRDefault="00351D98" w:rsidP="00D80659">
      <w:pPr>
        <w:spacing w:line="276" w:lineRule="auto"/>
        <w:rPr>
          <w:rFonts w:ascii="XBBVGE+LMRoman10-Regular" w:hAnsi="XBBVGE+LMRoman10-Regular" w:cs="Times New Roman"/>
          <w:sz w:val="22"/>
          <w:szCs w:val="22"/>
          <w:lang w:bidi="it-IT"/>
        </w:rPr>
      </w:pPr>
    </w:p>
    <w:p w14:paraId="19354615" w14:textId="2BCE5F62" w:rsidR="00351D98" w:rsidRDefault="00351D98" w:rsidP="00D80659">
      <w:pPr>
        <w:spacing w:line="276" w:lineRule="auto"/>
        <w:rPr>
          <w:rFonts w:ascii="XBBVGE+LMRoman10-Regular" w:hAnsi="XBBVGE+LMRoman10-Regular" w:cs="Times New Roman"/>
          <w:sz w:val="22"/>
          <w:szCs w:val="22"/>
          <w:lang w:bidi="it-IT"/>
        </w:rPr>
      </w:pPr>
    </w:p>
    <w:p w14:paraId="272DFE95" w14:textId="2A8C54A6" w:rsidR="00351D98" w:rsidRDefault="00351D98" w:rsidP="00D80659">
      <w:pPr>
        <w:spacing w:line="276" w:lineRule="auto"/>
        <w:rPr>
          <w:rFonts w:ascii="XBBVGE+LMRoman10-Regular" w:hAnsi="XBBVGE+LMRoman10-Regular" w:cs="Times New Roman"/>
          <w:sz w:val="22"/>
          <w:szCs w:val="22"/>
          <w:lang w:bidi="it-IT"/>
        </w:rPr>
      </w:pPr>
    </w:p>
    <w:p w14:paraId="649838D2" w14:textId="3EC8CC4C" w:rsidR="00351D98" w:rsidRDefault="00351D98" w:rsidP="00D80659">
      <w:pPr>
        <w:spacing w:line="276" w:lineRule="auto"/>
        <w:rPr>
          <w:rFonts w:ascii="XBBVGE+LMRoman10-Regular" w:hAnsi="XBBVGE+LMRoman10-Regular" w:cs="Times New Roman"/>
          <w:sz w:val="22"/>
          <w:szCs w:val="22"/>
          <w:lang w:bidi="it-IT"/>
        </w:rPr>
      </w:pPr>
    </w:p>
    <w:p w14:paraId="38524AB0" w14:textId="48081BED" w:rsidR="00351D98" w:rsidRDefault="00351D98" w:rsidP="00D80659">
      <w:pPr>
        <w:spacing w:line="276" w:lineRule="auto"/>
        <w:rPr>
          <w:rFonts w:ascii="XBBVGE+LMRoman10-Regular" w:hAnsi="XBBVGE+LMRoman10-Regular" w:cs="Times New Roman"/>
          <w:sz w:val="22"/>
          <w:szCs w:val="22"/>
          <w:lang w:bidi="it-IT"/>
        </w:rPr>
      </w:pPr>
    </w:p>
    <w:p w14:paraId="7A2432B4" w14:textId="59BA1AE6" w:rsidR="00351D98" w:rsidRDefault="00351D98" w:rsidP="00D80659">
      <w:pPr>
        <w:spacing w:line="276" w:lineRule="auto"/>
        <w:rPr>
          <w:rFonts w:ascii="XBBVGE+LMRoman10-Regular" w:hAnsi="XBBVGE+LMRoman10-Regular" w:cs="Times New Roman"/>
          <w:sz w:val="22"/>
          <w:szCs w:val="22"/>
          <w:lang w:bidi="it-IT"/>
        </w:rPr>
      </w:pPr>
    </w:p>
    <w:p w14:paraId="53A6DEF7" w14:textId="43C49BC5" w:rsidR="00351D98" w:rsidRDefault="00351D98" w:rsidP="00D80659">
      <w:pPr>
        <w:spacing w:line="276" w:lineRule="auto"/>
        <w:rPr>
          <w:rFonts w:ascii="XBBVGE+LMRoman10-Regular" w:hAnsi="XBBVGE+LMRoman10-Regular" w:cs="Times New Roman"/>
          <w:sz w:val="22"/>
          <w:szCs w:val="22"/>
          <w:lang w:bidi="it-IT"/>
        </w:rPr>
      </w:pPr>
    </w:p>
    <w:p w14:paraId="6898BFF0" w14:textId="47083F31" w:rsidR="00351D98" w:rsidRDefault="00351D98" w:rsidP="00D80659">
      <w:pPr>
        <w:spacing w:line="276" w:lineRule="auto"/>
        <w:rPr>
          <w:rFonts w:ascii="XBBVGE+LMRoman10-Regular" w:hAnsi="XBBVGE+LMRoman10-Regular" w:cs="Times New Roman"/>
          <w:sz w:val="22"/>
          <w:szCs w:val="22"/>
          <w:lang w:bidi="it-IT"/>
        </w:rPr>
      </w:pPr>
    </w:p>
    <w:p w14:paraId="226D0EF3" w14:textId="4CE33314" w:rsidR="00351D98" w:rsidRDefault="00351D98" w:rsidP="00D80659">
      <w:pPr>
        <w:spacing w:line="276" w:lineRule="auto"/>
        <w:rPr>
          <w:rFonts w:ascii="XBBVGE+LMRoman10-Regular" w:hAnsi="XBBVGE+LMRoman10-Regular" w:cs="Times New Roman"/>
          <w:sz w:val="22"/>
          <w:szCs w:val="22"/>
          <w:lang w:bidi="it-IT"/>
        </w:rPr>
      </w:pPr>
    </w:p>
    <w:p w14:paraId="432B65F3" w14:textId="72F2F364" w:rsidR="00351D98" w:rsidRDefault="00351D98" w:rsidP="00D80659">
      <w:pPr>
        <w:spacing w:line="276" w:lineRule="auto"/>
        <w:rPr>
          <w:rFonts w:ascii="XBBVGE+LMRoman10-Regular" w:hAnsi="XBBVGE+LMRoman10-Regular" w:cs="Times New Roman"/>
          <w:sz w:val="22"/>
          <w:szCs w:val="22"/>
          <w:lang w:bidi="it-IT"/>
        </w:rPr>
      </w:pPr>
    </w:p>
    <w:p w14:paraId="6D70348B" w14:textId="049CA406" w:rsidR="00351D98" w:rsidRDefault="00351D98" w:rsidP="00D80659">
      <w:pPr>
        <w:spacing w:line="276" w:lineRule="auto"/>
        <w:rPr>
          <w:rFonts w:ascii="XBBVGE+LMRoman10-Regular" w:hAnsi="XBBVGE+LMRoman10-Regular" w:cs="Times New Roman"/>
          <w:sz w:val="22"/>
          <w:szCs w:val="22"/>
          <w:lang w:bidi="it-IT"/>
        </w:rPr>
      </w:pPr>
    </w:p>
    <w:p w14:paraId="084D2079" w14:textId="11E36E78" w:rsidR="00351D98" w:rsidRDefault="00351D98" w:rsidP="00D80659">
      <w:pPr>
        <w:spacing w:line="276" w:lineRule="auto"/>
        <w:rPr>
          <w:rFonts w:ascii="XBBVGE+LMRoman10-Regular" w:hAnsi="XBBVGE+LMRoman10-Regular" w:cs="Times New Roman"/>
          <w:sz w:val="22"/>
          <w:szCs w:val="22"/>
          <w:lang w:bidi="it-IT"/>
        </w:rPr>
      </w:pPr>
    </w:p>
    <w:p w14:paraId="5D11A106" w14:textId="085B3C33" w:rsidR="00351D98" w:rsidRDefault="00351D98" w:rsidP="00D80659">
      <w:pPr>
        <w:spacing w:line="276" w:lineRule="auto"/>
        <w:rPr>
          <w:rFonts w:ascii="XBBVGE+LMRoman10-Regular" w:hAnsi="XBBVGE+LMRoman10-Regular" w:cs="Times New Roman"/>
          <w:sz w:val="22"/>
          <w:szCs w:val="22"/>
          <w:lang w:bidi="it-IT"/>
        </w:rPr>
      </w:pPr>
    </w:p>
    <w:p w14:paraId="2F211BEA" w14:textId="24389A01" w:rsidR="00351D98" w:rsidRDefault="00351D98" w:rsidP="00D80659">
      <w:pPr>
        <w:spacing w:line="276" w:lineRule="auto"/>
        <w:rPr>
          <w:rFonts w:ascii="XBBVGE+LMRoman10-Regular" w:hAnsi="XBBVGE+LMRoman10-Regular" w:cs="Times New Roman"/>
          <w:sz w:val="22"/>
          <w:szCs w:val="22"/>
          <w:lang w:bidi="it-IT"/>
        </w:rPr>
      </w:pPr>
    </w:p>
    <w:p w14:paraId="2A78E278" w14:textId="7A94E1B8" w:rsidR="00351D98" w:rsidRDefault="00351D98" w:rsidP="00D80659">
      <w:pPr>
        <w:spacing w:line="276" w:lineRule="auto"/>
        <w:rPr>
          <w:rFonts w:ascii="XBBVGE+LMRoman10-Regular" w:hAnsi="XBBVGE+LMRoman10-Regular" w:cs="Times New Roman"/>
          <w:sz w:val="22"/>
          <w:szCs w:val="22"/>
          <w:lang w:bidi="it-IT"/>
        </w:rPr>
      </w:pPr>
    </w:p>
    <w:p w14:paraId="3CA43EAA" w14:textId="0404CC1D" w:rsidR="00351D98" w:rsidRDefault="00351D98" w:rsidP="00D80659">
      <w:pPr>
        <w:spacing w:line="276" w:lineRule="auto"/>
        <w:rPr>
          <w:rFonts w:ascii="XBBVGE+LMRoman10-Regular" w:hAnsi="XBBVGE+LMRoman10-Regular" w:cs="Times New Roman"/>
          <w:sz w:val="22"/>
          <w:szCs w:val="22"/>
          <w:lang w:bidi="it-IT"/>
        </w:rPr>
      </w:pPr>
    </w:p>
    <w:p w14:paraId="47172B88" w14:textId="5EEDE6AF" w:rsidR="00351D98" w:rsidRDefault="00351D98" w:rsidP="00D80659">
      <w:pPr>
        <w:spacing w:line="276" w:lineRule="auto"/>
        <w:rPr>
          <w:rFonts w:ascii="XBBVGE+LMRoman10-Regular" w:hAnsi="XBBVGE+LMRoman10-Regular" w:cs="Times New Roman"/>
          <w:sz w:val="22"/>
          <w:szCs w:val="22"/>
          <w:lang w:bidi="it-IT"/>
        </w:rPr>
      </w:pPr>
    </w:p>
    <w:p w14:paraId="67B79F17" w14:textId="0A5F1531" w:rsidR="00351D98" w:rsidRDefault="00351D98" w:rsidP="00D80659">
      <w:pPr>
        <w:spacing w:line="276" w:lineRule="auto"/>
        <w:rPr>
          <w:rFonts w:ascii="XBBVGE+LMRoman10-Regular" w:hAnsi="XBBVGE+LMRoman10-Regular" w:cs="Times New Roman"/>
          <w:sz w:val="22"/>
          <w:szCs w:val="22"/>
          <w:lang w:bidi="it-IT"/>
        </w:rPr>
      </w:pPr>
    </w:p>
    <w:p w14:paraId="7CBCB87D" w14:textId="6EFE7C62" w:rsidR="00351D98" w:rsidRDefault="00351D98" w:rsidP="00D80659">
      <w:pPr>
        <w:spacing w:line="276" w:lineRule="auto"/>
        <w:rPr>
          <w:rFonts w:ascii="XBBVGE+LMRoman10-Regular" w:hAnsi="XBBVGE+LMRoman10-Regular" w:cs="Times New Roman"/>
          <w:sz w:val="22"/>
          <w:szCs w:val="22"/>
          <w:lang w:bidi="it-IT"/>
        </w:rPr>
      </w:pPr>
    </w:p>
    <w:p w14:paraId="33F6A7E0" w14:textId="189301FC" w:rsidR="00351D98" w:rsidRDefault="00351D98" w:rsidP="00D80659">
      <w:pPr>
        <w:spacing w:line="276" w:lineRule="auto"/>
        <w:rPr>
          <w:rFonts w:ascii="XBBVGE+LMRoman10-Regular" w:hAnsi="XBBVGE+LMRoman10-Regular" w:cs="Times New Roman"/>
          <w:sz w:val="22"/>
          <w:szCs w:val="22"/>
          <w:lang w:bidi="it-IT"/>
        </w:rPr>
      </w:pPr>
    </w:p>
    <w:p w14:paraId="5ABFF092" w14:textId="107CEA95" w:rsidR="00351D98" w:rsidRDefault="00351D98" w:rsidP="00D80659">
      <w:pPr>
        <w:spacing w:line="276" w:lineRule="auto"/>
        <w:rPr>
          <w:rFonts w:ascii="XBBVGE+LMRoman10-Regular" w:hAnsi="XBBVGE+LMRoman10-Regular" w:cs="Times New Roman"/>
          <w:sz w:val="22"/>
          <w:szCs w:val="22"/>
          <w:lang w:bidi="it-IT"/>
        </w:rPr>
      </w:pPr>
    </w:p>
    <w:p w14:paraId="23400BEE" w14:textId="6B166CF8" w:rsidR="00351D98" w:rsidRDefault="00351D98" w:rsidP="00D80659">
      <w:pPr>
        <w:spacing w:line="276" w:lineRule="auto"/>
        <w:rPr>
          <w:rFonts w:ascii="XBBVGE+LMRoman10-Regular" w:hAnsi="XBBVGE+LMRoman10-Regular" w:cs="Times New Roman"/>
          <w:sz w:val="22"/>
          <w:szCs w:val="22"/>
          <w:lang w:bidi="it-IT"/>
        </w:rPr>
      </w:pPr>
    </w:p>
    <w:p w14:paraId="565F592F" w14:textId="22ED39EA" w:rsidR="00351D98" w:rsidRDefault="00351D98" w:rsidP="00D80659">
      <w:pPr>
        <w:spacing w:line="276" w:lineRule="auto"/>
        <w:rPr>
          <w:rFonts w:ascii="XBBVGE+LMRoman10-Regular" w:hAnsi="XBBVGE+LMRoman10-Regular" w:cs="Times New Roman"/>
          <w:sz w:val="22"/>
          <w:szCs w:val="22"/>
          <w:lang w:bidi="it-IT"/>
        </w:rPr>
      </w:pPr>
    </w:p>
    <w:p w14:paraId="01D397AF" w14:textId="2D6EC79A" w:rsidR="00351D98" w:rsidRDefault="00351D98" w:rsidP="00D80659">
      <w:pPr>
        <w:spacing w:line="276" w:lineRule="auto"/>
        <w:rPr>
          <w:rFonts w:ascii="XBBVGE+LMRoman10-Regular" w:hAnsi="XBBVGE+LMRoman10-Regular" w:cs="Times New Roman"/>
          <w:sz w:val="22"/>
          <w:szCs w:val="22"/>
          <w:lang w:bidi="it-IT"/>
        </w:rPr>
      </w:pPr>
    </w:p>
    <w:p w14:paraId="0DEC2D2D" w14:textId="388DD3BE" w:rsidR="00351D98" w:rsidRDefault="00351D98" w:rsidP="00D80659">
      <w:pPr>
        <w:spacing w:line="276" w:lineRule="auto"/>
        <w:rPr>
          <w:rFonts w:ascii="XBBVGE+LMRoman10-Regular" w:hAnsi="XBBVGE+LMRoman10-Regular" w:cs="Times New Roman"/>
          <w:sz w:val="22"/>
          <w:szCs w:val="22"/>
          <w:lang w:bidi="it-IT"/>
        </w:rPr>
      </w:pPr>
    </w:p>
    <w:p w14:paraId="3400E2EF" w14:textId="210ECC88" w:rsidR="00351D98" w:rsidRDefault="00351D98" w:rsidP="00D80659">
      <w:pPr>
        <w:spacing w:line="276" w:lineRule="auto"/>
        <w:rPr>
          <w:rFonts w:ascii="XBBVGE+LMRoman10-Regular" w:hAnsi="XBBVGE+LMRoman10-Regular" w:cs="Times New Roman"/>
          <w:sz w:val="22"/>
          <w:szCs w:val="22"/>
          <w:lang w:bidi="it-IT"/>
        </w:rPr>
      </w:pPr>
    </w:p>
    <w:p w14:paraId="4FC951DA" w14:textId="7955E6DE" w:rsidR="00351D98" w:rsidRDefault="00351D98" w:rsidP="00D80659">
      <w:pPr>
        <w:spacing w:line="276" w:lineRule="auto"/>
        <w:rPr>
          <w:rFonts w:ascii="XBBVGE+LMRoman10-Regular" w:hAnsi="XBBVGE+LMRoman10-Regular" w:cs="Times New Roman"/>
          <w:sz w:val="22"/>
          <w:szCs w:val="22"/>
          <w:lang w:bidi="it-IT"/>
        </w:rPr>
      </w:pPr>
    </w:p>
    <w:p w14:paraId="6F86C835" w14:textId="20BB994F" w:rsidR="00351D98" w:rsidRDefault="00351D98" w:rsidP="00D80659">
      <w:pPr>
        <w:spacing w:line="276" w:lineRule="auto"/>
        <w:rPr>
          <w:rFonts w:ascii="XBBVGE+LMRoman10-Regular" w:hAnsi="XBBVGE+LMRoman10-Regular" w:cs="Times New Roman"/>
          <w:sz w:val="22"/>
          <w:szCs w:val="22"/>
          <w:lang w:bidi="it-IT"/>
        </w:rPr>
      </w:pPr>
    </w:p>
    <w:p w14:paraId="57F52F82" w14:textId="742C76D3" w:rsidR="00351D98" w:rsidRDefault="00351D98" w:rsidP="00D80659">
      <w:pPr>
        <w:spacing w:line="276" w:lineRule="auto"/>
        <w:rPr>
          <w:rFonts w:ascii="XBBVGE+LMRoman10-Regular" w:hAnsi="XBBVGE+LMRoman10-Regular" w:cs="Times New Roman"/>
          <w:sz w:val="22"/>
          <w:szCs w:val="22"/>
          <w:lang w:bidi="it-IT"/>
        </w:rPr>
      </w:pPr>
    </w:p>
    <w:p w14:paraId="68D76C5E" w14:textId="2B654BC2" w:rsidR="00351D98" w:rsidRDefault="00351D98" w:rsidP="00D80659">
      <w:pPr>
        <w:spacing w:line="276" w:lineRule="auto"/>
        <w:rPr>
          <w:rFonts w:ascii="XBBVGE+LMRoman10-Regular" w:hAnsi="XBBVGE+LMRoman10-Regular" w:cs="Times New Roman"/>
          <w:sz w:val="22"/>
          <w:szCs w:val="22"/>
          <w:lang w:bidi="it-IT"/>
        </w:rPr>
      </w:pPr>
    </w:p>
    <w:p w14:paraId="681823BF" w14:textId="0120412A" w:rsidR="00351D98" w:rsidRDefault="00351D98" w:rsidP="00D80659">
      <w:pPr>
        <w:spacing w:line="276" w:lineRule="auto"/>
        <w:rPr>
          <w:rFonts w:ascii="XBBVGE+LMRoman10-Regular" w:hAnsi="XBBVGE+LMRoman10-Regular" w:cs="Times New Roman"/>
          <w:sz w:val="22"/>
          <w:szCs w:val="22"/>
          <w:lang w:bidi="it-IT"/>
        </w:rPr>
      </w:pPr>
    </w:p>
    <w:p w14:paraId="4D709584" w14:textId="7324B7B3" w:rsidR="00351D98" w:rsidRDefault="00351D98" w:rsidP="00D80659">
      <w:pPr>
        <w:spacing w:line="276" w:lineRule="auto"/>
        <w:rPr>
          <w:rFonts w:ascii="XBBVGE+LMRoman10-Regular" w:hAnsi="XBBVGE+LMRoman10-Regular" w:cs="Times New Roman"/>
          <w:sz w:val="22"/>
          <w:szCs w:val="22"/>
          <w:lang w:bidi="it-IT"/>
        </w:rPr>
      </w:pPr>
    </w:p>
    <w:p w14:paraId="62A85605" w14:textId="6EF8F1BA" w:rsidR="00351D98" w:rsidRDefault="00351D98" w:rsidP="00D80659">
      <w:pPr>
        <w:spacing w:line="276" w:lineRule="auto"/>
        <w:rPr>
          <w:rFonts w:ascii="XBBVGE+LMRoman10-Regular" w:hAnsi="XBBVGE+LMRoman10-Regular" w:cs="Times New Roman"/>
          <w:sz w:val="22"/>
          <w:szCs w:val="22"/>
          <w:lang w:bidi="it-IT"/>
        </w:rPr>
      </w:pPr>
    </w:p>
    <w:p w14:paraId="5F5E6CB2" w14:textId="447CD9E1" w:rsidR="00351D98" w:rsidRDefault="00351D98" w:rsidP="00D80659">
      <w:pPr>
        <w:spacing w:line="276" w:lineRule="auto"/>
        <w:rPr>
          <w:rFonts w:ascii="XBBVGE+LMRoman10-Regular" w:hAnsi="XBBVGE+LMRoman10-Regular" w:cs="Times New Roman"/>
          <w:sz w:val="22"/>
          <w:szCs w:val="22"/>
          <w:lang w:bidi="it-IT"/>
        </w:rPr>
      </w:pPr>
    </w:p>
    <w:p w14:paraId="04BF7830" w14:textId="40728F0C" w:rsidR="00351D98" w:rsidRDefault="00351D98" w:rsidP="00D80659">
      <w:pPr>
        <w:spacing w:line="276" w:lineRule="auto"/>
        <w:rPr>
          <w:rFonts w:ascii="XBBVGE+LMRoman10-Regular" w:hAnsi="XBBVGE+LMRoman10-Regular" w:cs="Times New Roman"/>
          <w:sz w:val="22"/>
          <w:szCs w:val="22"/>
          <w:lang w:bidi="it-IT"/>
        </w:rPr>
      </w:pPr>
    </w:p>
    <w:p w14:paraId="05E68F63" w14:textId="79177C23" w:rsidR="00351D98" w:rsidRDefault="00351D98" w:rsidP="00D80659">
      <w:pPr>
        <w:spacing w:line="276" w:lineRule="auto"/>
        <w:rPr>
          <w:rFonts w:ascii="XBBVGE+LMRoman10-Regular" w:hAnsi="XBBVGE+LMRoman10-Regular" w:cs="Times New Roman"/>
          <w:sz w:val="22"/>
          <w:szCs w:val="22"/>
          <w:lang w:bidi="it-IT"/>
        </w:rPr>
      </w:pPr>
    </w:p>
    <w:p w14:paraId="15024D3E" w14:textId="145A0730" w:rsidR="00351D98" w:rsidRDefault="00351D98" w:rsidP="00D80659">
      <w:pPr>
        <w:spacing w:line="276" w:lineRule="auto"/>
        <w:rPr>
          <w:rFonts w:ascii="XBBVGE+LMRoman10-Regular" w:hAnsi="XBBVGE+LMRoman10-Regular" w:cs="Times New Roman"/>
          <w:sz w:val="22"/>
          <w:szCs w:val="22"/>
          <w:lang w:bidi="it-IT"/>
        </w:rPr>
      </w:pPr>
    </w:p>
    <w:p w14:paraId="5CD270BC" w14:textId="103BD443" w:rsidR="00351D98" w:rsidRDefault="00351D98" w:rsidP="00D80659">
      <w:pPr>
        <w:spacing w:line="276" w:lineRule="auto"/>
        <w:rPr>
          <w:rFonts w:ascii="XBBVGE+LMRoman10-Regular" w:hAnsi="XBBVGE+LMRoman10-Regular" w:cs="Times New Roman"/>
          <w:sz w:val="22"/>
          <w:szCs w:val="22"/>
          <w:lang w:bidi="it-IT"/>
        </w:rPr>
      </w:pPr>
    </w:p>
    <w:p w14:paraId="624ABA65" w14:textId="67DDAD66" w:rsidR="00351D98" w:rsidRDefault="00351D98" w:rsidP="00D80659">
      <w:pPr>
        <w:spacing w:line="276" w:lineRule="auto"/>
        <w:rPr>
          <w:rFonts w:ascii="XBBVGE+LMRoman10-Regular" w:hAnsi="XBBVGE+LMRoman10-Regular" w:cs="Times New Roman"/>
          <w:sz w:val="22"/>
          <w:szCs w:val="22"/>
          <w:lang w:bidi="it-IT"/>
        </w:rPr>
      </w:pPr>
    </w:p>
    <w:p w14:paraId="3E5213CC" w14:textId="6DCE489B" w:rsidR="00351D98" w:rsidRDefault="00351D98" w:rsidP="00D80659">
      <w:pPr>
        <w:spacing w:line="276" w:lineRule="auto"/>
        <w:rPr>
          <w:rFonts w:ascii="XBBVGE+LMRoman10-Regular" w:hAnsi="XBBVGE+LMRoman10-Regular" w:cs="Times New Roman"/>
          <w:sz w:val="22"/>
          <w:szCs w:val="22"/>
          <w:lang w:bidi="it-IT"/>
        </w:rPr>
      </w:pPr>
    </w:p>
    <w:p w14:paraId="1DC457CC" w14:textId="1068FFC2" w:rsidR="00351D98" w:rsidRDefault="00351D98" w:rsidP="00D80659">
      <w:pPr>
        <w:spacing w:line="276" w:lineRule="auto"/>
        <w:rPr>
          <w:rFonts w:ascii="XBBVGE+LMRoman10-Regular" w:hAnsi="XBBVGE+LMRoman10-Regular" w:cs="Times New Roman"/>
          <w:sz w:val="22"/>
          <w:szCs w:val="22"/>
          <w:lang w:bidi="it-IT"/>
        </w:rPr>
      </w:pPr>
    </w:p>
    <w:p w14:paraId="7582C0F3" w14:textId="3431174D" w:rsidR="00351D98" w:rsidRDefault="00351D98" w:rsidP="00D80659">
      <w:pPr>
        <w:spacing w:line="276" w:lineRule="auto"/>
        <w:rPr>
          <w:rFonts w:ascii="XBBVGE+LMRoman10-Regular" w:hAnsi="XBBVGE+LMRoman10-Regular" w:cs="Times New Roman"/>
          <w:sz w:val="22"/>
          <w:szCs w:val="22"/>
          <w:lang w:bidi="it-IT"/>
        </w:rPr>
      </w:pPr>
    </w:p>
    <w:p w14:paraId="0F0DF080" w14:textId="17F35114" w:rsidR="005C3A1F" w:rsidRPr="005C3A1F" w:rsidRDefault="00351D98" w:rsidP="005C3A1F">
      <w:pPr>
        <w:pStyle w:val="Titolo1"/>
        <w:pBdr>
          <w:bottom w:val="single" w:sz="12" w:space="1" w:color="auto"/>
        </w:pBdr>
        <w:spacing w:line="276" w:lineRule="auto"/>
        <w:jc w:val="center"/>
        <w:rPr>
          <w:rFonts w:ascii="XBBVGE+LMRoman10-Regular" w:hAnsi="XBBVGE+LMRoman10-Regular" w:cs="Times New Roman"/>
          <w:color w:val="054A29"/>
          <w:sz w:val="72"/>
          <w:szCs w:val="72"/>
          <w:lang w:bidi="it-IT"/>
        </w:rPr>
      </w:pPr>
      <w:r w:rsidRPr="005C3A1F">
        <w:rPr>
          <w:rFonts w:ascii="XBBVGE+LMRoman10-Regular" w:hAnsi="XBBVGE+LMRoman10-Regular" w:cs="Times New Roman"/>
          <w:color w:val="054A29"/>
          <w:sz w:val="72"/>
          <w:szCs w:val="72"/>
          <w:lang w:bidi="it-IT"/>
        </w:rPr>
        <w:lastRenderedPageBreak/>
        <w:t>ALGORITMO MIGLIORATIVO</w:t>
      </w:r>
    </w:p>
    <w:sectPr w:rsidR="005C3A1F" w:rsidRPr="005C3A1F" w:rsidSect="00911CD5">
      <w:headerReference w:type="default" r:id="rId2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7437B" w14:textId="77777777" w:rsidR="00241E7D" w:rsidRDefault="00241E7D" w:rsidP="00A91D75">
      <w:r>
        <w:separator/>
      </w:r>
    </w:p>
  </w:endnote>
  <w:endnote w:type="continuationSeparator" w:id="0">
    <w:p w14:paraId="51644E31" w14:textId="77777777" w:rsidR="00241E7D" w:rsidRDefault="00241E7D" w:rsidP="00A91D75">
      <w:r>
        <w:continuationSeparator/>
      </w:r>
    </w:p>
  </w:endnote>
  <w:endnote w:type="continuationNotice" w:id="1">
    <w:p w14:paraId="1A90D3CD" w14:textId="77777777" w:rsidR="00241E7D" w:rsidRDefault="00241E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panose1 w:val="02000503000000000000"/>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F837" w14:textId="77777777" w:rsidR="00241E7D" w:rsidRDefault="00241E7D" w:rsidP="00A91D75">
      <w:r>
        <w:separator/>
      </w:r>
    </w:p>
  </w:footnote>
  <w:footnote w:type="continuationSeparator" w:id="0">
    <w:p w14:paraId="49BD167F" w14:textId="77777777" w:rsidR="00241E7D" w:rsidRDefault="00241E7D" w:rsidP="00A91D75">
      <w:r>
        <w:continuationSeparator/>
      </w:r>
    </w:p>
  </w:footnote>
  <w:footnote w:type="continuationNotice" w:id="1">
    <w:p w14:paraId="17ADE4D8" w14:textId="77777777" w:rsidR="00241E7D" w:rsidRDefault="00241E7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AE6DDD"/>
    <w:multiLevelType w:val="hybridMultilevel"/>
    <w:tmpl w:val="9E92D938"/>
    <w:lvl w:ilvl="0" w:tplc="C630A870">
      <w:start w:val="1"/>
      <w:numFmt w:val="decimal"/>
      <w:lvlText w:val="%1."/>
      <w:lvlJc w:val="left"/>
      <w:pPr>
        <w:ind w:left="720" w:hanging="360"/>
      </w:pPr>
      <w:rPr>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5"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6"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1"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2"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7"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0"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8"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6"/>
  </w:num>
  <w:num w:numId="2" w16cid:durableId="641228157">
    <w:abstractNumId w:val="8"/>
  </w:num>
  <w:num w:numId="3" w16cid:durableId="1255818264">
    <w:abstractNumId w:val="2"/>
  </w:num>
  <w:num w:numId="4" w16cid:durableId="470826286">
    <w:abstractNumId w:val="13"/>
  </w:num>
  <w:num w:numId="5" w16cid:durableId="2116823650">
    <w:abstractNumId w:val="11"/>
  </w:num>
  <w:num w:numId="6" w16cid:durableId="307830789">
    <w:abstractNumId w:val="4"/>
  </w:num>
  <w:num w:numId="7" w16cid:durableId="1452743744">
    <w:abstractNumId w:val="28"/>
  </w:num>
  <w:num w:numId="8" w16cid:durableId="535041952">
    <w:abstractNumId w:val="23"/>
  </w:num>
  <w:num w:numId="9" w16cid:durableId="881940036">
    <w:abstractNumId w:val="38"/>
  </w:num>
  <w:num w:numId="10" w16cid:durableId="304239828">
    <w:abstractNumId w:val="7"/>
  </w:num>
  <w:num w:numId="11" w16cid:durableId="1620138466">
    <w:abstractNumId w:val="1"/>
  </w:num>
  <w:num w:numId="12" w16cid:durableId="2117173125">
    <w:abstractNumId w:val="17"/>
  </w:num>
  <w:num w:numId="13" w16cid:durableId="1796562805">
    <w:abstractNumId w:val="21"/>
  </w:num>
  <w:num w:numId="14" w16cid:durableId="1569806483">
    <w:abstractNumId w:val="18"/>
  </w:num>
  <w:num w:numId="15" w16cid:durableId="1448430696">
    <w:abstractNumId w:val="29"/>
  </w:num>
  <w:num w:numId="16" w16cid:durableId="873227669">
    <w:abstractNumId w:val="25"/>
  </w:num>
  <w:num w:numId="17" w16cid:durableId="1269580905">
    <w:abstractNumId w:val="5"/>
  </w:num>
  <w:num w:numId="18" w16cid:durableId="1819154833">
    <w:abstractNumId w:val="36"/>
  </w:num>
  <w:num w:numId="19" w16cid:durableId="1639844171">
    <w:abstractNumId w:val="15"/>
  </w:num>
  <w:num w:numId="20" w16cid:durableId="1477800052">
    <w:abstractNumId w:val="31"/>
  </w:num>
  <w:num w:numId="21" w16cid:durableId="926695606">
    <w:abstractNumId w:val="14"/>
  </w:num>
  <w:num w:numId="22" w16cid:durableId="455494050">
    <w:abstractNumId w:val="30"/>
  </w:num>
  <w:num w:numId="23" w16cid:durableId="1322930157">
    <w:abstractNumId w:val="33"/>
  </w:num>
  <w:num w:numId="24" w16cid:durableId="1368406085">
    <w:abstractNumId w:val="10"/>
  </w:num>
  <w:num w:numId="25" w16cid:durableId="1175848800">
    <w:abstractNumId w:val="27"/>
  </w:num>
  <w:num w:numId="26" w16cid:durableId="467626690">
    <w:abstractNumId w:val="22"/>
  </w:num>
  <w:num w:numId="27" w16cid:durableId="1399551023">
    <w:abstractNumId w:val="35"/>
  </w:num>
  <w:num w:numId="28" w16cid:durableId="873729521">
    <w:abstractNumId w:val="6"/>
  </w:num>
  <w:num w:numId="29" w16cid:durableId="1540557079">
    <w:abstractNumId w:val="34"/>
  </w:num>
  <w:num w:numId="30" w16cid:durableId="889269090">
    <w:abstractNumId w:val="3"/>
  </w:num>
  <w:num w:numId="31" w16cid:durableId="1185627835">
    <w:abstractNumId w:val="16"/>
  </w:num>
  <w:num w:numId="32" w16cid:durableId="1832478236">
    <w:abstractNumId w:val="39"/>
  </w:num>
  <w:num w:numId="33" w16cid:durableId="863056472">
    <w:abstractNumId w:val="24"/>
  </w:num>
  <w:num w:numId="34" w16cid:durableId="393361190">
    <w:abstractNumId w:val="32"/>
  </w:num>
  <w:num w:numId="35" w16cid:durableId="67388236">
    <w:abstractNumId w:val="0"/>
  </w:num>
  <w:num w:numId="36" w16cid:durableId="1129780533">
    <w:abstractNumId w:val="12"/>
  </w:num>
  <w:num w:numId="37" w16cid:durableId="1807699186">
    <w:abstractNumId w:val="9"/>
  </w:num>
  <w:num w:numId="38" w16cid:durableId="41295331">
    <w:abstractNumId w:val="19"/>
  </w:num>
  <w:num w:numId="39" w16cid:durableId="1578633015">
    <w:abstractNumId w:val="37"/>
  </w:num>
  <w:num w:numId="40" w16cid:durableId="1721056288">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3CE0"/>
    <w:rsid w:val="00035FBC"/>
    <w:rsid w:val="000362C8"/>
    <w:rsid w:val="000377C6"/>
    <w:rsid w:val="00045E85"/>
    <w:rsid w:val="00061839"/>
    <w:rsid w:val="0006192A"/>
    <w:rsid w:val="00062ABD"/>
    <w:rsid w:val="00067932"/>
    <w:rsid w:val="00072B98"/>
    <w:rsid w:val="00075CC5"/>
    <w:rsid w:val="0007751A"/>
    <w:rsid w:val="00080B4E"/>
    <w:rsid w:val="00093580"/>
    <w:rsid w:val="000948CB"/>
    <w:rsid w:val="00095A0C"/>
    <w:rsid w:val="000A424A"/>
    <w:rsid w:val="000A76DB"/>
    <w:rsid w:val="000B7D66"/>
    <w:rsid w:val="000D1FF4"/>
    <w:rsid w:val="000D46CE"/>
    <w:rsid w:val="000E10F0"/>
    <w:rsid w:val="000F2592"/>
    <w:rsid w:val="000F37E6"/>
    <w:rsid w:val="001040AD"/>
    <w:rsid w:val="001309B4"/>
    <w:rsid w:val="001354A5"/>
    <w:rsid w:val="00142007"/>
    <w:rsid w:val="00144C4A"/>
    <w:rsid w:val="001544E8"/>
    <w:rsid w:val="00156CF1"/>
    <w:rsid w:val="00164021"/>
    <w:rsid w:val="00165ED4"/>
    <w:rsid w:val="00184B35"/>
    <w:rsid w:val="001865F2"/>
    <w:rsid w:val="001870A9"/>
    <w:rsid w:val="0019184D"/>
    <w:rsid w:val="00192139"/>
    <w:rsid w:val="001A01AF"/>
    <w:rsid w:val="001A6B6A"/>
    <w:rsid w:val="001D117F"/>
    <w:rsid w:val="001D327B"/>
    <w:rsid w:val="001E5267"/>
    <w:rsid w:val="001E59F3"/>
    <w:rsid w:val="001F62B2"/>
    <w:rsid w:val="001F6AA2"/>
    <w:rsid w:val="0020295A"/>
    <w:rsid w:val="002046E1"/>
    <w:rsid w:val="00204B1C"/>
    <w:rsid w:val="002063EE"/>
    <w:rsid w:val="00207D9E"/>
    <w:rsid w:val="00210BCF"/>
    <w:rsid w:val="00217A29"/>
    <w:rsid w:val="0022387C"/>
    <w:rsid w:val="00226FF2"/>
    <w:rsid w:val="0023237F"/>
    <w:rsid w:val="00232C35"/>
    <w:rsid w:val="00234800"/>
    <w:rsid w:val="00235345"/>
    <w:rsid w:val="00237B07"/>
    <w:rsid w:val="002403C8"/>
    <w:rsid w:val="00241E7D"/>
    <w:rsid w:val="00243D46"/>
    <w:rsid w:val="0024727A"/>
    <w:rsid w:val="00267A3D"/>
    <w:rsid w:val="00270EF6"/>
    <w:rsid w:val="00275823"/>
    <w:rsid w:val="00281425"/>
    <w:rsid w:val="00284FD0"/>
    <w:rsid w:val="00293CB1"/>
    <w:rsid w:val="002A252F"/>
    <w:rsid w:val="002A3A28"/>
    <w:rsid w:val="002C1829"/>
    <w:rsid w:val="002C33B8"/>
    <w:rsid w:val="002C4F70"/>
    <w:rsid w:val="002D2F1D"/>
    <w:rsid w:val="002D50C5"/>
    <w:rsid w:val="002E36B9"/>
    <w:rsid w:val="002E5DC3"/>
    <w:rsid w:val="002F3329"/>
    <w:rsid w:val="003016F2"/>
    <w:rsid w:val="003023B9"/>
    <w:rsid w:val="003031A3"/>
    <w:rsid w:val="00310144"/>
    <w:rsid w:val="00310F23"/>
    <w:rsid w:val="00312278"/>
    <w:rsid w:val="00314785"/>
    <w:rsid w:val="0032122F"/>
    <w:rsid w:val="0032760F"/>
    <w:rsid w:val="0033516E"/>
    <w:rsid w:val="00337014"/>
    <w:rsid w:val="00342438"/>
    <w:rsid w:val="003472BF"/>
    <w:rsid w:val="00351D98"/>
    <w:rsid w:val="00355C42"/>
    <w:rsid w:val="00356390"/>
    <w:rsid w:val="003829FE"/>
    <w:rsid w:val="0038673E"/>
    <w:rsid w:val="003900D5"/>
    <w:rsid w:val="0039084B"/>
    <w:rsid w:val="00396A2B"/>
    <w:rsid w:val="003A52B2"/>
    <w:rsid w:val="003B0F2F"/>
    <w:rsid w:val="003B5EE7"/>
    <w:rsid w:val="003C0313"/>
    <w:rsid w:val="003C11AA"/>
    <w:rsid w:val="003C5497"/>
    <w:rsid w:val="003D5A62"/>
    <w:rsid w:val="003E0DBE"/>
    <w:rsid w:val="003F429C"/>
    <w:rsid w:val="00404B04"/>
    <w:rsid w:val="0041071F"/>
    <w:rsid w:val="004112DD"/>
    <w:rsid w:val="00415A34"/>
    <w:rsid w:val="00416CB5"/>
    <w:rsid w:val="0041797B"/>
    <w:rsid w:val="00417DA0"/>
    <w:rsid w:val="004247E0"/>
    <w:rsid w:val="0043155F"/>
    <w:rsid w:val="0043242C"/>
    <w:rsid w:val="00435410"/>
    <w:rsid w:val="00435662"/>
    <w:rsid w:val="004360FE"/>
    <w:rsid w:val="0044446A"/>
    <w:rsid w:val="0044491E"/>
    <w:rsid w:val="00450665"/>
    <w:rsid w:val="00450E47"/>
    <w:rsid w:val="0045108B"/>
    <w:rsid w:val="00456322"/>
    <w:rsid w:val="00464952"/>
    <w:rsid w:val="00471A47"/>
    <w:rsid w:val="00472865"/>
    <w:rsid w:val="00475F57"/>
    <w:rsid w:val="00481B82"/>
    <w:rsid w:val="00481DAC"/>
    <w:rsid w:val="00481F64"/>
    <w:rsid w:val="004832A6"/>
    <w:rsid w:val="00487CAF"/>
    <w:rsid w:val="00487E7D"/>
    <w:rsid w:val="00496651"/>
    <w:rsid w:val="00496F89"/>
    <w:rsid w:val="004A0006"/>
    <w:rsid w:val="004B2C5B"/>
    <w:rsid w:val="004B2E32"/>
    <w:rsid w:val="004B5939"/>
    <w:rsid w:val="004C0252"/>
    <w:rsid w:val="004C0C7C"/>
    <w:rsid w:val="004C5398"/>
    <w:rsid w:val="004D7814"/>
    <w:rsid w:val="004E4756"/>
    <w:rsid w:val="005076FF"/>
    <w:rsid w:val="005113AE"/>
    <w:rsid w:val="0051327B"/>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6BFF"/>
    <w:rsid w:val="005B7F65"/>
    <w:rsid w:val="005C007D"/>
    <w:rsid w:val="005C0AA1"/>
    <w:rsid w:val="005C2E0B"/>
    <w:rsid w:val="005C3A1F"/>
    <w:rsid w:val="005C4A93"/>
    <w:rsid w:val="005C7109"/>
    <w:rsid w:val="005D2D19"/>
    <w:rsid w:val="005D79EB"/>
    <w:rsid w:val="005E288F"/>
    <w:rsid w:val="005E44FE"/>
    <w:rsid w:val="005F1322"/>
    <w:rsid w:val="005F2238"/>
    <w:rsid w:val="005F3156"/>
    <w:rsid w:val="005F547A"/>
    <w:rsid w:val="005F682C"/>
    <w:rsid w:val="00605A09"/>
    <w:rsid w:val="006069E4"/>
    <w:rsid w:val="00607F9D"/>
    <w:rsid w:val="00611ED1"/>
    <w:rsid w:val="00625CBB"/>
    <w:rsid w:val="00631B4D"/>
    <w:rsid w:val="00631D23"/>
    <w:rsid w:val="00632B30"/>
    <w:rsid w:val="00640DC1"/>
    <w:rsid w:val="0065596A"/>
    <w:rsid w:val="00662F6B"/>
    <w:rsid w:val="00663E1A"/>
    <w:rsid w:val="0067440A"/>
    <w:rsid w:val="006852FE"/>
    <w:rsid w:val="00695A99"/>
    <w:rsid w:val="006A3CE0"/>
    <w:rsid w:val="006A595D"/>
    <w:rsid w:val="006B124D"/>
    <w:rsid w:val="006B3E24"/>
    <w:rsid w:val="006B5939"/>
    <w:rsid w:val="006B6C6A"/>
    <w:rsid w:val="006C20D1"/>
    <w:rsid w:val="006C6E31"/>
    <w:rsid w:val="006D488B"/>
    <w:rsid w:val="006E0616"/>
    <w:rsid w:val="006E332D"/>
    <w:rsid w:val="006E7192"/>
    <w:rsid w:val="006F1E42"/>
    <w:rsid w:val="006F56B3"/>
    <w:rsid w:val="007015BB"/>
    <w:rsid w:val="007054DB"/>
    <w:rsid w:val="00710D6E"/>
    <w:rsid w:val="00715086"/>
    <w:rsid w:val="00717B49"/>
    <w:rsid w:val="00730F44"/>
    <w:rsid w:val="007313B1"/>
    <w:rsid w:val="007322FD"/>
    <w:rsid w:val="007334A8"/>
    <w:rsid w:val="00735868"/>
    <w:rsid w:val="00736C0E"/>
    <w:rsid w:val="00742F11"/>
    <w:rsid w:val="007506D2"/>
    <w:rsid w:val="0075109B"/>
    <w:rsid w:val="00760843"/>
    <w:rsid w:val="00761C70"/>
    <w:rsid w:val="007625E8"/>
    <w:rsid w:val="007649A2"/>
    <w:rsid w:val="00765750"/>
    <w:rsid w:val="00777329"/>
    <w:rsid w:val="007830FB"/>
    <w:rsid w:val="00785645"/>
    <w:rsid w:val="007947A0"/>
    <w:rsid w:val="00797982"/>
    <w:rsid w:val="007A2F0D"/>
    <w:rsid w:val="007A6797"/>
    <w:rsid w:val="007B0DFA"/>
    <w:rsid w:val="007B16A6"/>
    <w:rsid w:val="007B657D"/>
    <w:rsid w:val="007B7FBD"/>
    <w:rsid w:val="007D20FF"/>
    <w:rsid w:val="007D2DA7"/>
    <w:rsid w:val="007E2302"/>
    <w:rsid w:val="007E3A3F"/>
    <w:rsid w:val="007E5E59"/>
    <w:rsid w:val="007E5EBE"/>
    <w:rsid w:val="007E78BF"/>
    <w:rsid w:val="007F40B7"/>
    <w:rsid w:val="00811DBC"/>
    <w:rsid w:val="00821C3C"/>
    <w:rsid w:val="00821D02"/>
    <w:rsid w:val="00822341"/>
    <w:rsid w:val="00823D33"/>
    <w:rsid w:val="00830F5C"/>
    <w:rsid w:val="00833424"/>
    <w:rsid w:val="00837FC0"/>
    <w:rsid w:val="00840C1B"/>
    <w:rsid w:val="008428B8"/>
    <w:rsid w:val="00844FC1"/>
    <w:rsid w:val="0084765A"/>
    <w:rsid w:val="00851BB3"/>
    <w:rsid w:val="00851DB2"/>
    <w:rsid w:val="00854B52"/>
    <w:rsid w:val="008561BD"/>
    <w:rsid w:val="00864E10"/>
    <w:rsid w:val="008676AC"/>
    <w:rsid w:val="0087506F"/>
    <w:rsid w:val="008759A8"/>
    <w:rsid w:val="0087603E"/>
    <w:rsid w:val="0088077A"/>
    <w:rsid w:val="00881649"/>
    <w:rsid w:val="00890AA5"/>
    <w:rsid w:val="008A071D"/>
    <w:rsid w:val="008A0735"/>
    <w:rsid w:val="008B29AF"/>
    <w:rsid w:val="008B30DE"/>
    <w:rsid w:val="008B46AB"/>
    <w:rsid w:val="008B6FBD"/>
    <w:rsid w:val="008B7AE2"/>
    <w:rsid w:val="008C1341"/>
    <w:rsid w:val="008C3B41"/>
    <w:rsid w:val="008C4686"/>
    <w:rsid w:val="008C6149"/>
    <w:rsid w:val="008D5ADA"/>
    <w:rsid w:val="008E3CF3"/>
    <w:rsid w:val="008E459F"/>
    <w:rsid w:val="008E707B"/>
    <w:rsid w:val="008F2319"/>
    <w:rsid w:val="0090648F"/>
    <w:rsid w:val="0091098D"/>
    <w:rsid w:val="00911CD5"/>
    <w:rsid w:val="00915C50"/>
    <w:rsid w:val="00915E71"/>
    <w:rsid w:val="009163B5"/>
    <w:rsid w:val="009210A6"/>
    <w:rsid w:val="00921D65"/>
    <w:rsid w:val="00924378"/>
    <w:rsid w:val="009268B5"/>
    <w:rsid w:val="009300F5"/>
    <w:rsid w:val="0093769F"/>
    <w:rsid w:val="009445AC"/>
    <w:rsid w:val="00944D7A"/>
    <w:rsid w:val="00946DBE"/>
    <w:rsid w:val="0095146E"/>
    <w:rsid w:val="00957BC4"/>
    <w:rsid w:val="00970344"/>
    <w:rsid w:val="00974BA4"/>
    <w:rsid w:val="009751AC"/>
    <w:rsid w:val="009767B7"/>
    <w:rsid w:val="00977313"/>
    <w:rsid w:val="00982953"/>
    <w:rsid w:val="00986EE5"/>
    <w:rsid w:val="00993B66"/>
    <w:rsid w:val="009A0F76"/>
    <w:rsid w:val="009A3EDD"/>
    <w:rsid w:val="009B126D"/>
    <w:rsid w:val="009B29F6"/>
    <w:rsid w:val="009B322C"/>
    <w:rsid w:val="009B52D6"/>
    <w:rsid w:val="009B6BE7"/>
    <w:rsid w:val="009C0329"/>
    <w:rsid w:val="009C50E1"/>
    <w:rsid w:val="009E2B4F"/>
    <w:rsid w:val="00A03181"/>
    <w:rsid w:val="00A03BCD"/>
    <w:rsid w:val="00A04272"/>
    <w:rsid w:val="00A04DD6"/>
    <w:rsid w:val="00A27531"/>
    <w:rsid w:val="00A33A15"/>
    <w:rsid w:val="00A415E3"/>
    <w:rsid w:val="00A45D8C"/>
    <w:rsid w:val="00A4725B"/>
    <w:rsid w:val="00A5070D"/>
    <w:rsid w:val="00A52BC6"/>
    <w:rsid w:val="00A54F6A"/>
    <w:rsid w:val="00A7211A"/>
    <w:rsid w:val="00A7217A"/>
    <w:rsid w:val="00A72C64"/>
    <w:rsid w:val="00A73917"/>
    <w:rsid w:val="00A76327"/>
    <w:rsid w:val="00A86068"/>
    <w:rsid w:val="00A9052C"/>
    <w:rsid w:val="00A90985"/>
    <w:rsid w:val="00A91D75"/>
    <w:rsid w:val="00A92C52"/>
    <w:rsid w:val="00A92D3F"/>
    <w:rsid w:val="00AA4321"/>
    <w:rsid w:val="00AA56C7"/>
    <w:rsid w:val="00AB006F"/>
    <w:rsid w:val="00AB1393"/>
    <w:rsid w:val="00AB4C50"/>
    <w:rsid w:val="00AC343A"/>
    <w:rsid w:val="00AD0181"/>
    <w:rsid w:val="00AD30B0"/>
    <w:rsid w:val="00AD3EE0"/>
    <w:rsid w:val="00AF2FCA"/>
    <w:rsid w:val="00AF5696"/>
    <w:rsid w:val="00AF7A68"/>
    <w:rsid w:val="00B00B93"/>
    <w:rsid w:val="00B02E42"/>
    <w:rsid w:val="00B10618"/>
    <w:rsid w:val="00B24FCD"/>
    <w:rsid w:val="00B335B8"/>
    <w:rsid w:val="00B34806"/>
    <w:rsid w:val="00B34C85"/>
    <w:rsid w:val="00B401EF"/>
    <w:rsid w:val="00B511B3"/>
    <w:rsid w:val="00B513C1"/>
    <w:rsid w:val="00B5170D"/>
    <w:rsid w:val="00B56AE8"/>
    <w:rsid w:val="00B6421F"/>
    <w:rsid w:val="00B65E0B"/>
    <w:rsid w:val="00B664E1"/>
    <w:rsid w:val="00B6659C"/>
    <w:rsid w:val="00B75E5D"/>
    <w:rsid w:val="00B76F89"/>
    <w:rsid w:val="00B9075A"/>
    <w:rsid w:val="00BA02CA"/>
    <w:rsid w:val="00BA0BEA"/>
    <w:rsid w:val="00BA1D5D"/>
    <w:rsid w:val="00BA4CE5"/>
    <w:rsid w:val="00BB1A5A"/>
    <w:rsid w:val="00BB6A4C"/>
    <w:rsid w:val="00BC249F"/>
    <w:rsid w:val="00BC2808"/>
    <w:rsid w:val="00BC4C3A"/>
    <w:rsid w:val="00BC6620"/>
    <w:rsid w:val="00BC7CB4"/>
    <w:rsid w:val="00BD146E"/>
    <w:rsid w:val="00BD2004"/>
    <w:rsid w:val="00BD5710"/>
    <w:rsid w:val="00BE11F1"/>
    <w:rsid w:val="00BE626D"/>
    <w:rsid w:val="00BF40B0"/>
    <w:rsid w:val="00BF55FE"/>
    <w:rsid w:val="00C01BCD"/>
    <w:rsid w:val="00C060C7"/>
    <w:rsid w:val="00C078F7"/>
    <w:rsid w:val="00C236C9"/>
    <w:rsid w:val="00C266E8"/>
    <w:rsid w:val="00C303A8"/>
    <w:rsid w:val="00C31FD6"/>
    <w:rsid w:val="00C41414"/>
    <w:rsid w:val="00C50FEA"/>
    <w:rsid w:val="00C52791"/>
    <w:rsid w:val="00C60FD1"/>
    <w:rsid w:val="00C6171B"/>
    <w:rsid w:val="00C62F69"/>
    <w:rsid w:val="00C6323A"/>
    <w:rsid w:val="00C64EF6"/>
    <w:rsid w:val="00C748D1"/>
    <w:rsid w:val="00C777D3"/>
    <w:rsid w:val="00C85E66"/>
    <w:rsid w:val="00C87193"/>
    <w:rsid w:val="00C9002A"/>
    <w:rsid w:val="00C9053F"/>
    <w:rsid w:val="00C91B29"/>
    <w:rsid w:val="00C92054"/>
    <w:rsid w:val="00C94A9D"/>
    <w:rsid w:val="00C9663A"/>
    <w:rsid w:val="00CA15DE"/>
    <w:rsid w:val="00CB070F"/>
    <w:rsid w:val="00CB15B7"/>
    <w:rsid w:val="00CB27A1"/>
    <w:rsid w:val="00CB505C"/>
    <w:rsid w:val="00CB5225"/>
    <w:rsid w:val="00CC0E34"/>
    <w:rsid w:val="00CC1D38"/>
    <w:rsid w:val="00CC25E1"/>
    <w:rsid w:val="00CC5DD5"/>
    <w:rsid w:val="00CC6301"/>
    <w:rsid w:val="00CD4377"/>
    <w:rsid w:val="00CE07BF"/>
    <w:rsid w:val="00CE0C4A"/>
    <w:rsid w:val="00CE2EBA"/>
    <w:rsid w:val="00CE3F04"/>
    <w:rsid w:val="00CE5253"/>
    <w:rsid w:val="00CF6248"/>
    <w:rsid w:val="00CF6FB2"/>
    <w:rsid w:val="00D16BB8"/>
    <w:rsid w:val="00D202F8"/>
    <w:rsid w:val="00D2339E"/>
    <w:rsid w:val="00D23E91"/>
    <w:rsid w:val="00D26256"/>
    <w:rsid w:val="00D265C4"/>
    <w:rsid w:val="00D27375"/>
    <w:rsid w:val="00D31C64"/>
    <w:rsid w:val="00D34235"/>
    <w:rsid w:val="00D476F7"/>
    <w:rsid w:val="00D556C2"/>
    <w:rsid w:val="00D55CBC"/>
    <w:rsid w:val="00D56784"/>
    <w:rsid w:val="00D61BE0"/>
    <w:rsid w:val="00D667B8"/>
    <w:rsid w:val="00D76F70"/>
    <w:rsid w:val="00D80659"/>
    <w:rsid w:val="00D80A9C"/>
    <w:rsid w:val="00D8144C"/>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11728"/>
    <w:rsid w:val="00E14414"/>
    <w:rsid w:val="00E25A6A"/>
    <w:rsid w:val="00E26698"/>
    <w:rsid w:val="00E3118B"/>
    <w:rsid w:val="00E36621"/>
    <w:rsid w:val="00E37BC8"/>
    <w:rsid w:val="00E40867"/>
    <w:rsid w:val="00E523C3"/>
    <w:rsid w:val="00E5388E"/>
    <w:rsid w:val="00E542FD"/>
    <w:rsid w:val="00E6016B"/>
    <w:rsid w:val="00E661C0"/>
    <w:rsid w:val="00E749A9"/>
    <w:rsid w:val="00E84733"/>
    <w:rsid w:val="00E92100"/>
    <w:rsid w:val="00E93D71"/>
    <w:rsid w:val="00E94B95"/>
    <w:rsid w:val="00EA23C6"/>
    <w:rsid w:val="00EC09AF"/>
    <w:rsid w:val="00EC1900"/>
    <w:rsid w:val="00ED0810"/>
    <w:rsid w:val="00ED4136"/>
    <w:rsid w:val="00ED6905"/>
    <w:rsid w:val="00ED747E"/>
    <w:rsid w:val="00EE1FB6"/>
    <w:rsid w:val="00EE4A13"/>
    <w:rsid w:val="00EE56A2"/>
    <w:rsid w:val="00EF64C7"/>
    <w:rsid w:val="00F03D26"/>
    <w:rsid w:val="00F05BA0"/>
    <w:rsid w:val="00F075BB"/>
    <w:rsid w:val="00F107F2"/>
    <w:rsid w:val="00F13416"/>
    <w:rsid w:val="00F22118"/>
    <w:rsid w:val="00F34077"/>
    <w:rsid w:val="00F358FF"/>
    <w:rsid w:val="00F37D47"/>
    <w:rsid w:val="00F51ABC"/>
    <w:rsid w:val="00F54159"/>
    <w:rsid w:val="00F57181"/>
    <w:rsid w:val="00F7017D"/>
    <w:rsid w:val="00F755C7"/>
    <w:rsid w:val="00F76371"/>
    <w:rsid w:val="00F91F20"/>
    <w:rsid w:val="00F95995"/>
    <w:rsid w:val="00F96769"/>
    <w:rsid w:val="00FB338E"/>
    <w:rsid w:val="00FB52FA"/>
    <w:rsid w:val="00FC2AE4"/>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pubblicitacinemapisa.com/?page_id=3025" TargetMode="Externa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1.xml"/><Relationship Id="rId10" Type="http://schemas.openxmlformats.org/officeDocument/2006/relationships/customXml" Target="ink/ink1.xm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3.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22</TotalTime>
  <Pages>32</Pages>
  <Words>6375</Words>
  <Characters>36343</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3</cp:revision>
  <dcterms:created xsi:type="dcterms:W3CDTF">2022-09-09T07:22:00Z</dcterms:created>
  <dcterms:modified xsi:type="dcterms:W3CDTF">2022-09-09T07:47:00Z</dcterms:modified>
  <cp:contentStatus/>
  <cp:version/>
</cp:coreProperties>
</file>