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39C" w:rsidRPr="006B639C" w:rsidRDefault="006B639C" w:rsidP="003F4AE7">
      <w:pPr>
        <w:spacing w:line="480" w:lineRule="auto"/>
        <w:contextualSpacing/>
        <w:jc w:val="center"/>
        <w:rPr>
          <w:rFonts w:ascii="Times New Roman" w:hAnsi="Times New Roman" w:cs="Times New Roman"/>
          <w:sz w:val="24"/>
          <w:szCs w:val="24"/>
        </w:rPr>
      </w:pPr>
      <w:r w:rsidRPr="006B639C">
        <w:rPr>
          <w:rFonts w:ascii="Times New Roman" w:hAnsi="Times New Roman" w:cs="Times New Roman"/>
          <w:sz w:val="24"/>
          <w:szCs w:val="24"/>
        </w:rPr>
        <w:t>GAME VIOLENCE, GAME DIFFICULTY, AND 2D:4D DIGIT RATIO AS PREDICTORS OF AGGRESSIVE BEHAVIOR</w:t>
      </w:r>
    </w:p>
    <w:p w:rsidR="006B639C" w:rsidRPr="006B639C" w:rsidRDefault="006B639C" w:rsidP="003F4AE7">
      <w:pPr>
        <w:spacing w:line="480" w:lineRule="auto"/>
        <w:contextualSpacing/>
        <w:jc w:val="center"/>
        <w:rPr>
          <w:rFonts w:ascii="Times New Roman" w:hAnsi="Times New Roman" w:cs="Times New Roman"/>
          <w:sz w:val="24"/>
          <w:szCs w:val="24"/>
        </w:rPr>
      </w:pPr>
    </w:p>
    <w:p w:rsidR="006B639C" w:rsidRPr="006B639C" w:rsidRDefault="006B639C" w:rsidP="003F4AE7">
      <w:pPr>
        <w:spacing w:line="480" w:lineRule="auto"/>
        <w:contextualSpacing/>
        <w:jc w:val="center"/>
        <w:rPr>
          <w:rFonts w:ascii="Times New Roman" w:hAnsi="Times New Roman" w:cs="Times New Roman"/>
          <w:sz w:val="24"/>
          <w:szCs w:val="24"/>
        </w:rPr>
      </w:pPr>
      <w:r w:rsidRPr="006B639C">
        <w:rPr>
          <w:rFonts w:ascii="Times New Roman" w:hAnsi="Times New Roman" w:cs="Times New Roman"/>
          <w:sz w:val="24"/>
          <w:szCs w:val="24"/>
        </w:rPr>
        <w:t>JOSEPH HILGARD</w:t>
      </w:r>
    </w:p>
    <w:p w:rsidR="006B639C" w:rsidRDefault="006B639C" w:rsidP="003F4AE7">
      <w:pPr>
        <w:spacing w:line="480" w:lineRule="auto"/>
        <w:contextualSpacing/>
        <w:jc w:val="center"/>
        <w:rPr>
          <w:rFonts w:ascii="Times New Roman" w:hAnsi="Times New Roman" w:cs="Times New Roman"/>
          <w:sz w:val="24"/>
          <w:szCs w:val="24"/>
        </w:rPr>
      </w:pPr>
      <w:r w:rsidRPr="006B639C">
        <w:rPr>
          <w:rFonts w:ascii="Times New Roman" w:hAnsi="Times New Roman" w:cs="Times New Roman"/>
          <w:sz w:val="24"/>
          <w:szCs w:val="24"/>
        </w:rPr>
        <w:t>MAY, 2015</w:t>
      </w:r>
    </w:p>
    <w:p w:rsidR="00316424" w:rsidRDefault="00316424" w:rsidP="003F4AE7">
      <w:pPr>
        <w:contextualSpacing/>
        <w:rPr>
          <w:rFonts w:ascii="Times New Roman" w:hAnsi="Times New Roman" w:cs="Times New Roman"/>
          <w:sz w:val="24"/>
          <w:szCs w:val="24"/>
        </w:rPr>
      </w:pPr>
      <w:r>
        <w:rPr>
          <w:rFonts w:ascii="Times New Roman" w:hAnsi="Times New Roman" w:cs="Times New Roman"/>
          <w:sz w:val="24"/>
          <w:szCs w:val="24"/>
        </w:rPr>
        <w:br w:type="page"/>
      </w:r>
    </w:p>
    <w:p w:rsidR="003F4AE7" w:rsidRPr="003F4AE7" w:rsidRDefault="003F4AE7" w:rsidP="003F4AE7">
      <w:pPr>
        <w:spacing w:after="240"/>
        <w:rPr>
          <w:rFonts w:ascii="Times New Roman" w:hAnsi="Times New Roman" w:cs="Times New Roman"/>
        </w:rPr>
      </w:pPr>
      <w:r w:rsidRPr="003F4AE7">
        <w:rPr>
          <w:rFonts w:ascii="Times New Roman" w:hAnsi="Times New Roman" w:cs="Times New Roman"/>
        </w:rPr>
        <w:lastRenderedPageBreak/>
        <w:t>The undersigned, appointed by the dean of the Graduate School, have examined the dissertation entitled</w:t>
      </w:r>
    </w:p>
    <w:p w:rsidR="003F4AE7" w:rsidRPr="003F4AE7" w:rsidRDefault="003F4AE7" w:rsidP="003F4AE7">
      <w:pPr>
        <w:spacing w:line="240" w:lineRule="auto"/>
        <w:contextualSpacing/>
        <w:jc w:val="center"/>
        <w:rPr>
          <w:rFonts w:ascii="Times New Roman" w:hAnsi="Times New Roman" w:cs="Times New Roman"/>
        </w:rPr>
      </w:pPr>
      <w:r w:rsidRPr="003F4AE7">
        <w:rPr>
          <w:rFonts w:ascii="Times New Roman" w:hAnsi="Times New Roman" w:cs="Times New Roman"/>
        </w:rPr>
        <w:t>GAME VIOLENCE, GAME DIFFICULTY,</w:t>
      </w:r>
    </w:p>
    <w:p w:rsidR="003F4AE7" w:rsidRPr="003F4AE7" w:rsidRDefault="003F4AE7" w:rsidP="003F4AE7">
      <w:pPr>
        <w:spacing w:line="240" w:lineRule="auto"/>
        <w:contextualSpacing/>
        <w:jc w:val="center"/>
        <w:rPr>
          <w:rFonts w:ascii="Times New Roman" w:hAnsi="Times New Roman" w:cs="Times New Roman"/>
        </w:rPr>
      </w:pPr>
      <w:r w:rsidRPr="003F4AE7">
        <w:rPr>
          <w:rFonts w:ascii="Times New Roman" w:hAnsi="Times New Roman" w:cs="Times New Roman"/>
        </w:rPr>
        <w:t>AND 2D:4D DIGIT RATIO AS PREDICTORS</w:t>
      </w:r>
    </w:p>
    <w:p w:rsidR="003F4AE7" w:rsidRPr="003F4AE7" w:rsidRDefault="003F4AE7" w:rsidP="003F4AE7">
      <w:pPr>
        <w:spacing w:line="240" w:lineRule="auto"/>
        <w:contextualSpacing/>
        <w:jc w:val="center"/>
        <w:rPr>
          <w:rFonts w:ascii="Times New Roman" w:hAnsi="Times New Roman" w:cs="Times New Roman"/>
        </w:rPr>
      </w:pPr>
      <w:r w:rsidRPr="003F4AE7">
        <w:rPr>
          <w:rFonts w:ascii="Times New Roman" w:hAnsi="Times New Roman" w:cs="Times New Roman"/>
        </w:rPr>
        <w:t>OF AGGRESSIVE BEHAVIOR</w:t>
      </w:r>
      <w:r w:rsidRPr="003F4AE7">
        <w:rPr>
          <w:rFonts w:ascii="Times New Roman" w:hAnsi="Times New Roman" w:cs="Times New Roman"/>
        </w:rPr>
        <w:br/>
      </w:r>
    </w:p>
    <w:p w:rsidR="003F4AE7" w:rsidRPr="003F4AE7" w:rsidRDefault="003F4AE7" w:rsidP="003F4AE7">
      <w:pPr>
        <w:spacing w:after="240"/>
        <w:rPr>
          <w:rFonts w:ascii="Times New Roman" w:hAnsi="Times New Roman" w:cs="Times New Roman"/>
        </w:rPr>
      </w:pPr>
      <w:r w:rsidRPr="003F4AE7">
        <w:rPr>
          <w:rFonts w:ascii="Times New Roman" w:hAnsi="Times New Roman" w:cs="Times New Roman"/>
        </w:rPr>
        <w:t>presented by Joseph Hilgard,</w:t>
      </w:r>
    </w:p>
    <w:p w:rsidR="003F4AE7" w:rsidRPr="003F4AE7" w:rsidRDefault="003F4AE7" w:rsidP="003F4AE7">
      <w:pPr>
        <w:spacing w:after="240"/>
        <w:rPr>
          <w:rFonts w:ascii="Times New Roman" w:hAnsi="Times New Roman" w:cs="Times New Roman"/>
        </w:rPr>
      </w:pPr>
      <w:r w:rsidRPr="003F4AE7">
        <w:rPr>
          <w:rFonts w:ascii="Times New Roman" w:hAnsi="Times New Roman" w:cs="Times New Roman"/>
        </w:rPr>
        <w:t>a candidate for the degree of doctor of philosophy,</w:t>
      </w:r>
    </w:p>
    <w:p w:rsidR="003F4AE7" w:rsidRPr="003F4AE7" w:rsidRDefault="003F4AE7" w:rsidP="003F4AE7">
      <w:pPr>
        <w:spacing w:after="1200"/>
        <w:rPr>
          <w:rFonts w:ascii="Times New Roman" w:hAnsi="Times New Roman" w:cs="Times New Roman"/>
        </w:rPr>
      </w:pPr>
      <w:r w:rsidRPr="003F4AE7">
        <w:rPr>
          <w:rFonts w:ascii="Times New Roman" w:hAnsi="Times New Roman" w:cs="Times New Roman"/>
        </w:rPr>
        <w:t>and hereby certify that, in their opinion, it is worthy of acceptance.</w:t>
      </w:r>
    </w:p>
    <w:tbl>
      <w:tblPr>
        <w:tblStyle w:val="TableGrid"/>
        <w:tblW w:w="0" w:type="auto"/>
        <w:jc w:val="center"/>
        <w:tblBorders>
          <w:left w:val="none" w:sz="0" w:space="0" w:color="auto"/>
          <w:bottom w:val="none" w:sz="0" w:space="0" w:color="auto"/>
          <w:right w:val="none" w:sz="0" w:space="0" w:color="auto"/>
        </w:tblBorders>
        <w:tblLook w:val="01E0" w:firstRow="1" w:lastRow="1" w:firstColumn="1" w:lastColumn="1" w:noHBand="0" w:noVBand="0"/>
      </w:tblPr>
      <w:tblGrid>
        <w:gridCol w:w="5760"/>
      </w:tblGrid>
      <w:tr w:rsidR="003F4AE7" w:rsidRPr="005B4A1B" w:rsidTr="0099676C">
        <w:trPr>
          <w:jc w:val="center"/>
        </w:trPr>
        <w:tc>
          <w:tcPr>
            <w:tcW w:w="5760" w:type="dxa"/>
          </w:tcPr>
          <w:p w:rsidR="003F4AE7" w:rsidRPr="005B4A1B" w:rsidRDefault="003F4AE7" w:rsidP="0099676C">
            <w:pPr>
              <w:spacing w:before="80" w:after="960"/>
              <w:jc w:val="center"/>
            </w:pPr>
            <w:r w:rsidRPr="005B4A1B">
              <w:t>Professor</w:t>
            </w:r>
            <w:r>
              <w:t xml:space="preserve"> Bruce Bartholow</w:t>
            </w:r>
          </w:p>
        </w:tc>
      </w:tr>
      <w:tr w:rsidR="003F4AE7" w:rsidRPr="005B4A1B" w:rsidTr="0099676C">
        <w:trPr>
          <w:jc w:val="center"/>
        </w:trPr>
        <w:tc>
          <w:tcPr>
            <w:tcW w:w="5760" w:type="dxa"/>
          </w:tcPr>
          <w:p w:rsidR="003F4AE7" w:rsidRPr="005B4A1B" w:rsidRDefault="003F4AE7" w:rsidP="0099676C">
            <w:pPr>
              <w:spacing w:before="80" w:after="960"/>
              <w:jc w:val="center"/>
            </w:pPr>
            <w:r w:rsidRPr="005B4A1B">
              <w:t xml:space="preserve">Professor </w:t>
            </w:r>
            <w:r>
              <w:t>Lissa Behm-Morawitz</w:t>
            </w:r>
          </w:p>
        </w:tc>
      </w:tr>
      <w:tr w:rsidR="003F4AE7" w:rsidRPr="005B4A1B" w:rsidTr="0099676C">
        <w:trPr>
          <w:jc w:val="center"/>
        </w:trPr>
        <w:tc>
          <w:tcPr>
            <w:tcW w:w="5760" w:type="dxa"/>
          </w:tcPr>
          <w:p w:rsidR="003F4AE7" w:rsidRPr="005B4A1B" w:rsidRDefault="003F4AE7" w:rsidP="0099676C">
            <w:pPr>
              <w:spacing w:before="80" w:after="960"/>
              <w:jc w:val="center"/>
            </w:pPr>
            <w:r w:rsidRPr="005B4A1B">
              <w:t xml:space="preserve">Professor </w:t>
            </w:r>
            <w:r>
              <w:t>Ken Sheldon</w:t>
            </w:r>
          </w:p>
        </w:tc>
      </w:tr>
      <w:tr w:rsidR="003F4AE7" w:rsidRPr="005B4A1B" w:rsidTr="0099676C">
        <w:trPr>
          <w:jc w:val="center"/>
        </w:trPr>
        <w:tc>
          <w:tcPr>
            <w:tcW w:w="5760" w:type="dxa"/>
          </w:tcPr>
          <w:p w:rsidR="003F4AE7" w:rsidRPr="005B4A1B" w:rsidRDefault="003F4AE7" w:rsidP="0099676C">
            <w:pPr>
              <w:spacing w:before="80" w:after="960"/>
              <w:jc w:val="center"/>
            </w:pPr>
            <w:r w:rsidRPr="005B4A1B">
              <w:t xml:space="preserve">Professor </w:t>
            </w:r>
            <w:r>
              <w:t>Todd Schachtman</w:t>
            </w:r>
          </w:p>
        </w:tc>
      </w:tr>
    </w:tbl>
    <w:p w:rsidR="003F4AE7" w:rsidRDefault="003F4AE7" w:rsidP="003F4AE7">
      <w:pPr>
        <w:spacing w:before="960"/>
        <w:jc w:val="center"/>
      </w:pPr>
    </w:p>
    <w:p w:rsidR="003F4AE7" w:rsidRDefault="003F4AE7">
      <w:r>
        <w:br w:type="page"/>
      </w:r>
    </w:p>
    <w:p w:rsidR="003F4AE7" w:rsidRDefault="003F4AE7" w:rsidP="003F4AE7">
      <w:pPr>
        <w:spacing w:before="960"/>
        <w:jc w:val="center"/>
      </w:pPr>
      <w:r>
        <w:lastRenderedPageBreak/>
        <w:t>Dedicated to</w:t>
      </w:r>
    </w:p>
    <w:p w:rsidR="00921273" w:rsidRDefault="00921273" w:rsidP="00921273">
      <w:pPr>
        <w:rPr>
          <w:rFonts w:ascii="Times New Roman" w:hAnsi="Times New Roman" w:cs="Times New Roman"/>
          <w:sz w:val="24"/>
          <w:szCs w:val="24"/>
        </w:rPr>
        <w:sectPr w:rsidR="00921273" w:rsidSect="00E314F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20" w:footer="720" w:gutter="0"/>
          <w:pgNumType w:start="1"/>
          <w:cols w:space="720"/>
          <w:titlePg/>
          <w:docGrid w:linePitch="360"/>
        </w:sectPr>
      </w:pPr>
    </w:p>
    <w:p w:rsidR="003F4AE7" w:rsidRPr="00921273" w:rsidRDefault="003F4AE7" w:rsidP="00921273">
      <w:pPr>
        <w:jc w:val="center"/>
      </w:pPr>
      <w:r>
        <w:rPr>
          <w:rFonts w:ascii="Times New Roman" w:hAnsi="Times New Roman" w:cs="Times New Roman"/>
          <w:sz w:val="24"/>
          <w:szCs w:val="24"/>
        </w:rPr>
        <w:lastRenderedPageBreak/>
        <w:t>ACKNOWLEDGEMENTS</w:t>
      </w:r>
    </w:p>
    <w:p w:rsidR="00B01B4D" w:rsidRDefault="003F4AE7" w:rsidP="00B01B4D">
      <w:pPr>
        <w:spacing w:before="96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thank my family for their unwavering support and sanity. I thank my advisor, Dr. Bruce Bartholow, for sponsoring and advising me all these four years and for trusting and respecting me to conduct and interpret this research effectively. Finally, I thank Dr. Jeffery Rouder for introducing me to many of my most valued tools – R, </w:t>
      </w:r>
      <w:r w:rsidR="00B01B4D">
        <w:rPr>
          <w:rFonts w:ascii="Times New Roman" w:hAnsi="Times New Roman" w:cs="Times New Roman"/>
          <w:sz w:val="24"/>
          <w:szCs w:val="24"/>
        </w:rPr>
        <w:t xml:space="preserve">Git, Bayesian model comparison. </w:t>
      </w:r>
    </w:p>
    <w:p w:rsidR="00B01B4D" w:rsidRDefault="00B01B4D" w:rsidP="00B01B4D">
      <w:pPr>
        <w:spacing w:before="96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While studying a textbook on the use of Akaike Information Criterion for model selection, I came across a quote from J. Bronowski regarding Ludwig Eduard Boltzmann, the originator of a statistical model of entropy. In it, Boltzmann is described as “an irascible, extraordinary man… quarrelsome and delightful, and everything that a human should be.” I am reminded of my irascible and delightful collaborator Dr. Rouder.</w:t>
      </w:r>
    </w:p>
    <w:p w:rsidR="00921273" w:rsidRDefault="00921273" w:rsidP="00B01B4D">
      <w:pPr>
        <w:spacing w:before="960" w:line="480" w:lineRule="auto"/>
        <w:ind w:firstLine="720"/>
        <w:contextualSpacing/>
        <w:rPr>
          <w:rFonts w:ascii="Times New Roman" w:hAnsi="Times New Roman" w:cs="Times New Roman"/>
          <w:sz w:val="24"/>
          <w:szCs w:val="24"/>
        </w:rPr>
        <w:sectPr w:rsidR="00921273" w:rsidSect="00921273">
          <w:pgSz w:w="12240" w:h="15840"/>
          <w:pgMar w:top="1440" w:right="1440" w:bottom="1440" w:left="2160" w:header="720" w:footer="720" w:gutter="0"/>
          <w:pgNumType w:fmt="lowerRoman" w:start="2"/>
          <w:cols w:space="720"/>
          <w:docGrid w:linePitch="360"/>
        </w:sectPr>
      </w:pPr>
    </w:p>
    <w:p w:rsidR="00921273" w:rsidRPr="00921273" w:rsidRDefault="00921273" w:rsidP="00921273">
      <w:pPr>
        <w:spacing w:line="480" w:lineRule="auto"/>
        <w:contextualSpacing/>
        <w:jc w:val="center"/>
        <w:rPr>
          <w:rFonts w:ascii="Times New Roman" w:hAnsi="Times New Roman" w:cs="Times New Roman"/>
          <w:color w:val="000000"/>
          <w:sz w:val="24"/>
          <w:szCs w:val="24"/>
        </w:rPr>
      </w:pPr>
      <w:r w:rsidRPr="00921273">
        <w:rPr>
          <w:rFonts w:ascii="Times New Roman" w:hAnsi="Times New Roman" w:cs="Times New Roman"/>
          <w:color w:val="000000"/>
          <w:sz w:val="24"/>
          <w:szCs w:val="24"/>
        </w:rPr>
        <w:lastRenderedPageBreak/>
        <w:t>TABLE OF CONTENTS</w:t>
      </w:r>
    </w:p>
    <w:p w:rsidR="00921273" w:rsidRPr="00921273" w:rsidRDefault="00921273" w:rsidP="00921273">
      <w:pPr>
        <w:spacing w:line="480" w:lineRule="auto"/>
        <w:contextualSpacing/>
        <w:jc w:val="center"/>
        <w:rPr>
          <w:rFonts w:ascii="Times New Roman" w:hAnsi="Times New Roman" w:cs="Times New Roman"/>
          <w:color w:val="000000"/>
          <w:sz w:val="24"/>
          <w:szCs w:val="24"/>
        </w:rPr>
      </w:pPr>
    </w:p>
    <w:p w:rsidR="00921273" w:rsidRPr="00921273" w:rsidRDefault="00921273" w:rsidP="00921273">
      <w:pPr>
        <w:tabs>
          <w:tab w:val="right" w:leader="dot" w:pos="9360"/>
        </w:tabs>
        <w:spacing w:line="480" w:lineRule="auto"/>
        <w:contextualSpacing/>
        <w:jc w:val="both"/>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t>ACKNOWLEDGEMENTS</w:t>
      </w:r>
      <w:r w:rsidRPr="00921273">
        <w:rPr>
          <w:rFonts w:ascii="Times New Roman" w:hAnsi="Times New Roman" w:cs="Times New Roman"/>
          <w:color w:val="000000"/>
          <w:sz w:val="24"/>
          <w:szCs w:val="24"/>
          <w:highlight w:val="yellow"/>
        </w:rPr>
        <w:tab/>
        <w:t>ii</w:t>
      </w:r>
    </w:p>
    <w:p w:rsidR="00921273" w:rsidRPr="00921273" w:rsidRDefault="00921273" w:rsidP="00921273">
      <w:pPr>
        <w:tabs>
          <w:tab w:val="right" w:leader="dot" w:pos="9360"/>
        </w:tabs>
        <w:spacing w:line="480" w:lineRule="auto"/>
        <w:contextualSpacing/>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t>LIST OF TABLES</w:t>
      </w:r>
      <w:r w:rsidRPr="00921273">
        <w:rPr>
          <w:rFonts w:ascii="Times New Roman" w:hAnsi="Times New Roman" w:cs="Times New Roman"/>
          <w:color w:val="000000"/>
          <w:sz w:val="24"/>
          <w:szCs w:val="24"/>
          <w:highlight w:val="yellow"/>
        </w:rPr>
        <w:tab/>
        <w:t>v</w:t>
      </w:r>
    </w:p>
    <w:p w:rsidR="00921273" w:rsidRPr="00921273" w:rsidRDefault="00921273" w:rsidP="00921273">
      <w:pPr>
        <w:tabs>
          <w:tab w:val="right" w:leader="dot" w:pos="9360"/>
        </w:tabs>
        <w:spacing w:line="480" w:lineRule="auto"/>
        <w:contextualSpacing/>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t>LIST OF FIGURES</w:t>
      </w:r>
      <w:r w:rsidRPr="00921273">
        <w:rPr>
          <w:rFonts w:ascii="Times New Roman" w:hAnsi="Times New Roman" w:cs="Times New Roman"/>
          <w:color w:val="000000"/>
          <w:sz w:val="24"/>
          <w:szCs w:val="24"/>
          <w:highlight w:val="yellow"/>
        </w:rPr>
        <w:tab/>
        <w:t>vi</w:t>
      </w:r>
    </w:p>
    <w:p w:rsidR="00921273" w:rsidRPr="00921273" w:rsidRDefault="00921273" w:rsidP="00921273">
      <w:pPr>
        <w:tabs>
          <w:tab w:val="right" w:leader="dot" w:pos="9360"/>
        </w:tabs>
        <w:spacing w:line="480" w:lineRule="auto"/>
        <w:contextualSpacing/>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t>ACADEMIC ABSTRACT</w:t>
      </w:r>
      <w:r w:rsidRPr="00921273">
        <w:rPr>
          <w:rFonts w:ascii="Times New Roman" w:hAnsi="Times New Roman" w:cs="Times New Roman"/>
          <w:color w:val="000000"/>
          <w:sz w:val="24"/>
          <w:szCs w:val="24"/>
          <w:highlight w:val="yellow"/>
        </w:rPr>
        <w:tab/>
        <w:t>vii</w:t>
      </w:r>
    </w:p>
    <w:p w:rsidR="00921273" w:rsidRPr="00921273" w:rsidRDefault="00921273" w:rsidP="00921273">
      <w:pPr>
        <w:tabs>
          <w:tab w:val="right" w:leader="dot" w:pos="9360"/>
        </w:tabs>
        <w:spacing w:line="480" w:lineRule="auto"/>
        <w:contextualSpacing/>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t>Section</w:t>
      </w:r>
    </w:p>
    <w:p w:rsidR="00921273" w:rsidRPr="00921273" w:rsidRDefault="00921273" w:rsidP="00921273">
      <w:pPr>
        <w:pStyle w:val="ListParagraph"/>
        <w:numPr>
          <w:ilvl w:val="0"/>
          <w:numId w:val="1"/>
        </w:numPr>
        <w:tabs>
          <w:tab w:val="right" w:leader="dot" w:pos="9360"/>
        </w:tabs>
        <w:suppressAutoHyphens w:val="0"/>
        <w:spacing w:line="480" w:lineRule="auto"/>
        <w:rPr>
          <w:color w:val="000000"/>
          <w:highlight w:val="yellow"/>
        </w:rPr>
      </w:pPr>
      <w:r w:rsidRPr="00921273">
        <w:rPr>
          <w:color w:val="000000"/>
          <w:highlight w:val="yellow"/>
        </w:rPr>
        <w:t>INTRODUCTION</w:t>
      </w:r>
      <w:r w:rsidRPr="00921273">
        <w:rPr>
          <w:color w:val="000000"/>
          <w:highlight w:val="yellow"/>
        </w:rPr>
        <w:tab/>
        <w:t>1</w:t>
      </w:r>
    </w:p>
    <w:p w:rsidR="00921273" w:rsidRPr="00921273" w:rsidRDefault="00921273" w:rsidP="00921273">
      <w:pPr>
        <w:pStyle w:val="ListParagraph"/>
        <w:numPr>
          <w:ilvl w:val="0"/>
          <w:numId w:val="1"/>
        </w:numPr>
        <w:tabs>
          <w:tab w:val="right" w:leader="dot" w:pos="9360"/>
        </w:tabs>
        <w:suppressAutoHyphens w:val="0"/>
        <w:spacing w:line="480" w:lineRule="auto"/>
        <w:rPr>
          <w:color w:val="000000"/>
          <w:highlight w:val="yellow"/>
        </w:rPr>
      </w:pPr>
      <w:r w:rsidRPr="00921273">
        <w:rPr>
          <w:color w:val="000000"/>
          <w:highlight w:val="yellow"/>
        </w:rPr>
        <w:t>METHOD</w:t>
      </w:r>
      <w:r w:rsidRPr="00921273">
        <w:rPr>
          <w:color w:val="000000"/>
          <w:highlight w:val="yellow"/>
        </w:rPr>
        <w:tab/>
      </w:r>
      <w:r w:rsidR="00BD073B">
        <w:rPr>
          <w:color w:val="000000"/>
          <w:highlight w:val="yellow"/>
        </w:rPr>
        <w:t>13</w:t>
      </w:r>
    </w:p>
    <w:p w:rsidR="00921273" w:rsidRDefault="00921273" w:rsidP="00921273">
      <w:pPr>
        <w:pStyle w:val="ListParagraph"/>
        <w:tabs>
          <w:tab w:val="right" w:leader="dot" w:pos="9360"/>
        </w:tabs>
        <w:suppressAutoHyphens w:val="0"/>
        <w:spacing w:line="480" w:lineRule="auto"/>
        <w:rPr>
          <w:color w:val="000000"/>
          <w:szCs w:val="22"/>
          <w:highlight w:val="yellow"/>
        </w:rPr>
      </w:pPr>
      <w:r w:rsidRPr="00921273">
        <w:rPr>
          <w:color w:val="000000"/>
          <w:highlight w:val="yellow"/>
        </w:rPr>
        <w:t>Participants</w:t>
      </w:r>
      <w:r w:rsidRPr="00921273">
        <w:rPr>
          <w:color w:val="000000"/>
          <w:highlight w:val="yellow"/>
        </w:rPr>
        <w:tab/>
      </w:r>
      <w:r w:rsidR="00BD073B">
        <w:rPr>
          <w:color w:val="000000"/>
          <w:szCs w:val="22"/>
          <w:highlight w:val="yellow"/>
        </w:rPr>
        <w:t>13</w:t>
      </w:r>
    </w:p>
    <w:p w:rsidR="00BD073B" w:rsidRPr="00921273"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Scientific I</w:t>
      </w:r>
      <w:r w:rsidR="00BD073B">
        <w:rPr>
          <w:color w:val="000000"/>
          <w:szCs w:val="22"/>
          <w:highlight w:val="yellow"/>
        </w:rPr>
        <w:t>ntegrity</w:t>
      </w:r>
      <w:r w:rsidR="00BD073B">
        <w:rPr>
          <w:color w:val="000000"/>
          <w:szCs w:val="22"/>
          <w:highlight w:val="yellow"/>
        </w:rPr>
        <w:tab/>
        <w:t>13</w:t>
      </w:r>
    </w:p>
    <w:p w:rsidR="00921273" w:rsidRPr="00921273" w:rsidRDefault="00921273" w:rsidP="00921273">
      <w:pPr>
        <w:pStyle w:val="ListParagraph"/>
        <w:tabs>
          <w:tab w:val="right" w:leader="dot" w:pos="9360"/>
        </w:tabs>
        <w:suppressAutoHyphens w:val="0"/>
        <w:spacing w:line="480" w:lineRule="auto"/>
        <w:rPr>
          <w:color w:val="000000"/>
          <w:szCs w:val="22"/>
          <w:highlight w:val="yellow"/>
        </w:rPr>
      </w:pPr>
      <w:r w:rsidRPr="00921273">
        <w:rPr>
          <w:color w:val="000000"/>
          <w:szCs w:val="22"/>
          <w:highlight w:val="yellow"/>
        </w:rPr>
        <w:t>Measures</w:t>
      </w:r>
      <w:r w:rsidRPr="00921273">
        <w:rPr>
          <w:color w:val="000000"/>
          <w:szCs w:val="22"/>
          <w:highlight w:val="yellow"/>
        </w:rPr>
        <w:tab/>
      </w:r>
      <w:r w:rsidR="00210861">
        <w:rPr>
          <w:color w:val="000000"/>
          <w:szCs w:val="22"/>
          <w:highlight w:val="yellow"/>
        </w:rPr>
        <w:t>13</w:t>
      </w:r>
    </w:p>
    <w:p w:rsidR="00921273" w:rsidRPr="00921273"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2D:4D Ratio</w:t>
      </w:r>
      <w:r w:rsidR="00921273" w:rsidRPr="00921273">
        <w:rPr>
          <w:color w:val="000000"/>
          <w:szCs w:val="22"/>
          <w:highlight w:val="yellow"/>
        </w:rPr>
        <w:tab/>
        <w:t>1</w:t>
      </w:r>
      <w:r>
        <w:rPr>
          <w:color w:val="000000"/>
          <w:szCs w:val="22"/>
          <w:highlight w:val="yellow"/>
        </w:rPr>
        <w:t>3</w:t>
      </w:r>
    </w:p>
    <w:p w:rsidR="00921273" w:rsidRPr="00921273"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Coldpressor Task</w:t>
      </w:r>
      <w:r>
        <w:rPr>
          <w:color w:val="000000"/>
          <w:szCs w:val="22"/>
          <w:highlight w:val="yellow"/>
        </w:rPr>
        <w:tab/>
        <w:t>14</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Manipulation Checks</w:t>
      </w:r>
      <w:r>
        <w:rPr>
          <w:color w:val="000000"/>
          <w:szCs w:val="22"/>
          <w:highlight w:val="yellow"/>
        </w:rPr>
        <w:tab/>
        <w:t>14</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Probe for Suspicion</w:t>
      </w:r>
      <w:r>
        <w:rPr>
          <w:color w:val="000000"/>
          <w:szCs w:val="22"/>
          <w:highlight w:val="yellow"/>
        </w:rPr>
        <w:tab/>
        <w:t>15</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Materials</w:t>
      </w:r>
      <w:r>
        <w:rPr>
          <w:color w:val="000000"/>
          <w:szCs w:val="22"/>
          <w:highlight w:val="yellow"/>
        </w:rPr>
        <w:tab/>
        <w:t>15</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Modified Video Games</w:t>
      </w:r>
      <w:r>
        <w:rPr>
          <w:color w:val="000000"/>
          <w:szCs w:val="22"/>
          <w:highlight w:val="yellow"/>
        </w:rPr>
        <w:tab/>
        <w:t>15</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Procedure</w:t>
      </w:r>
      <w:r>
        <w:rPr>
          <w:color w:val="000000"/>
          <w:szCs w:val="22"/>
          <w:highlight w:val="yellow"/>
        </w:rPr>
        <w:tab/>
        <w:t>17</w:t>
      </w:r>
    </w:p>
    <w:p w:rsidR="00921273" w:rsidRPr="00921273" w:rsidRDefault="00921273" w:rsidP="00921273">
      <w:pPr>
        <w:pStyle w:val="ListParagraph"/>
        <w:numPr>
          <w:ilvl w:val="0"/>
          <w:numId w:val="1"/>
        </w:numPr>
        <w:tabs>
          <w:tab w:val="right" w:leader="dot" w:pos="9360"/>
        </w:tabs>
        <w:suppressAutoHyphens w:val="0"/>
        <w:spacing w:line="480" w:lineRule="auto"/>
        <w:rPr>
          <w:color w:val="000000"/>
          <w:szCs w:val="22"/>
          <w:highlight w:val="yellow"/>
        </w:rPr>
      </w:pPr>
      <w:r w:rsidRPr="00921273">
        <w:rPr>
          <w:color w:val="000000"/>
          <w:szCs w:val="22"/>
          <w:highlight w:val="yellow"/>
        </w:rPr>
        <w:t>RESULTS</w:t>
      </w:r>
      <w:r w:rsidRPr="00921273">
        <w:rPr>
          <w:color w:val="000000"/>
          <w:szCs w:val="22"/>
          <w:highlight w:val="yellow"/>
        </w:rPr>
        <w:tab/>
        <w:t>2</w:t>
      </w:r>
      <w:r w:rsidR="00210861">
        <w:rPr>
          <w:color w:val="000000"/>
          <w:szCs w:val="22"/>
          <w:highlight w:val="yellow"/>
        </w:rPr>
        <w:t>0</w:t>
      </w:r>
    </w:p>
    <w:p w:rsidR="00921273" w:rsidRPr="00921273"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Quality Control</w:t>
      </w:r>
      <w:r>
        <w:rPr>
          <w:color w:val="000000"/>
          <w:szCs w:val="22"/>
          <w:highlight w:val="yellow"/>
        </w:rPr>
        <w:tab/>
        <w:t>20</w:t>
      </w:r>
    </w:p>
    <w:p w:rsidR="00921273" w:rsidRPr="00921273"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Manipulation Check</w:t>
      </w:r>
      <w:r w:rsidR="00921273" w:rsidRPr="00921273">
        <w:rPr>
          <w:color w:val="000000"/>
          <w:szCs w:val="22"/>
          <w:highlight w:val="yellow"/>
        </w:rPr>
        <w:tab/>
      </w:r>
      <w:r>
        <w:rPr>
          <w:color w:val="000000"/>
          <w:szCs w:val="22"/>
          <w:highlight w:val="yellow"/>
        </w:rPr>
        <w:t>21</w:t>
      </w:r>
    </w:p>
    <w:p w:rsidR="00921273"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Primary Outcome</w:t>
      </w:r>
      <w:r w:rsidR="00921273" w:rsidRPr="00921273">
        <w:rPr>
          <w:color w:val="000000"/>
          <w:szCs w:val="22"/>
          <w:highlight w:val="yellow"/>
        </w:rPr>
        <w:tab/>
      </w:r>
      <w:r>
        <w:rPr>
          <w:color w:val="000000"/>
          <w:szCs w:val="22"/>
          <w:highlight w:val="yellow"/>
        </w:rPr>
        <w:t>22</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lastRenderedPageBreak/>
        <w:t>Conventional ANOVA</w:t>
      </w:r>
      <w:r>
        <w:rPr>
          <w:color w:val="000000"/>
          <w:szCs w:val="22"/>
          <w:highlight w:val="yellow"/>
        </w:rPr>
        <w:tab/>
        <w:t>23</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Bayesian ANOVA</w:t>
      </w:r>
      <w:r>
        <w:rPr>
          <w:color w:val="000000"/>
          <w:szCs w:val="22"/>
          <w:highlight w:val="yellow"/>
        </w:rPr>
        <w:tab/>
        <w:t>24</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Censored Regression</w:t>
      </w:r>
      <w:r>
        <w:rPr>
          <w:color w:val="000000"/>
          <w:szCs w:val="22"/>
          <w:highlight w:val="yellow"/>
        </w:rPr>
        <w:tab/>
        <w:t>25</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Logistic Regression</w:t>
      </w:r>
      <w:r>
        <w:rPr>
          <w:color w:val="000000"/>
          <w:szCs w:val="22"/>
          <w:highlight w:val="yellow"/>
        </w:rPr>
        <w:tab/>
        <w:t>26</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 xml:space="preserve">Bayesian Probit Regression </w:t>
      </w:r>
      <w:r>
        <w:rPr>
          <w:color w:val="000000"/>
          <w:szCs w:val="22"/>
          <w:highlight w:val="yellow"/>
        </w:rPr>
        <w:tab/>
        <w:t>27</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Non-local Bayesian Prior</w:t>
      </w:r>
      <w:r>
        <w:rPr>
          <w:color w:val="000000"/>
          <w:szCs w:val="22"/>
          <w:highlight w:val="yellow"/>
        </w:rPr>
        <w:tab/>
        <w:t>27</w:t>
      </w:r>
    </w:p>
    <w:p w:rsidR="00210861" w:rsidRDefault="00921273" w:rsidP="00210861">
      <w:pPr>
        <w:pStyle w:val="ListParagraph"/>
        <w:numPr>
          <w:ilvl w:val="0"/>
          <w:numId w:val="1"/>
        </w:numPr>
        <w:tabs>
          <w:tab w:val="right" w:leader="dot" w:pos="9360"/>
        </w:tabs>
        <w:suppressAutoHyphens w:val="0"/>
        <w:spacing w:line="480" w:lineRule="auto"/>
        <w:rPr>
          <w:color w:val="000000"/>
          <w:szCs w:val="22"/>
          <w:highlight w:val="yellow"/>
        </w:rPr>
      </w:pPr>
      <w:r w:rsidRPr="00210861">
        <w:rPr>
          <w:color w:val="000000"/>
          <w:szCs w:val="22"/>
          <w:highlight w:val="yellow"/>
        </w:rPr>
        <w:t>DISCUSSION</w:t>
      </w:r>
      <w:r w:rsidRPr="00210861">
        <w:rPr>
          <w:color w:val="000000"/>
          <w:szCs w:val="22"/>
          <w:highlight w:val="yellow"/>
        </w:rPr>
        <w:tab/>
      </w:r>
      <w:r w:rsidR="00210861" w:rsidRPr="00210861">
        <w:rPr>
          <w:color w:val="000000"/>
          <w:szCs w:val="22"/>
          <w:highlight w:val="yellow"/>
        </w:rPr>
        <w:t>28</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Effects of Violent Video Games</w:t>
      </w:r>
      <w:r>
        <w:rPr>
          <w:color w:val="000000"/>
          <w:szCs w:val="22"/>
          <w:highlight w:val="yellow"/>
        </w:rPr>
        <w:tab/>
        <w:t>29</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Effects of Difficult Video Games</w:t>
      </w:r>
      <w:r>
        <w:rPr>
          <w:color w:val="000000"/>
          <w:szCs w:val="22"/>
          <w:highlight w:val="yellow"/>
        </w:rPr>
        <w:tab/>
        <w:t>31</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Digit Ratio</w:t>
      </w:r>
      <w:r>
        <w:rPr>
          <w:color w:val="000000"/>
          <w:szCs w:val="22"/>
          <w:highlight w:val="yellow"/>
        </w:rPr>
        <w:tab/>
        <w:t>33</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Replication Across Laboratories</w:t>
      </w:r>
      <w:r>
        <w:rPr>
          <w:color w:val="000000"/>
          <w:szCs w:val="22"/>
          <w:highlight w:val="yellow"/>
        </w:rPr>
        <w:tab/>
        <w:t>33</w:t>
      </w:r>
    </w:p>
    <w:p w:rsidR="00210861" w:rsidRPr="00210861" w:rsidRDefault="00210861" w:rsidP="00210861">
      <w:pPr>
        <w:pStyle w:val="ListParagraph"/>
        <w:tabs>
          <w:tab w:val="right" w:leader="dot" w:pos="9360"/>
        </w:tabs>
        <w:suppressAutoHyphens w:val="0"/>
        <w:spacing w:line="480" w:lineRule="auto"/>
        <w:rPr>
          <w:color w:val="000000"/>
          <w:szCs w:val="22"/>
          <w:highlight w:val="yellow"/>
        </w:rPr>
      </w:pPr>
      <w:r>
        <w:rPr>
          <w:color w:val="000000"/>
          <w:szCs w:val="22"/>
          <w:highlight w:val="yellow"/>
        </w:rPr>
        <w:t>Limitations</w:t>
      </w:r>
      <w:r>
        <w:rPr>
          <w:color w:val="000000"/>
          <w:szCs w:val="22"/>
          <w:highlight w:val="yellow"/>
        </w:rPr>
        <w:tab/>
        <w:t>34</w:t>
      </w:r>
    </w:p>
    <w:p w:rsidR="00921273" w:rsidRDefault="00921273" w:rsidP="00921273">
      <w:pPr>
        <w:pStyle w:val="ListParagraph"/>
        <w:tabs>
          <w:tab w:val="right" w:leader="dot" w:pos="9360"/>
        </w:tabs>
        <w:suppressAutoHyphens w:val="0"/>
        <w:spacing w:line="480" w:lineRule="auto"/>
        <w:rPr>
          <w:color w:val="000000"/>
          <w:szCs w:val="22"/>
          <w:highlight w:val="yellow"/>
        </w:rPr>
      </w:pPr>
      <w:r w:rsidRPr="00921273">
        <w:rPr>
          <w:color w:val="000000"/>
          <w:szCs w:val="22"/>
          <w:highlight w:val="yellow"/>
        </w:rPr>
        <w:t>Future Directions</w:t>
      </w:r>
      <w:r w:rsidRPr="00921273">
        <w:rPr>
          <w:color w:val="000000"/>
          <w:szCs w:val="22"/>
          <w:highlight w:val="yellow"/>
        </w:rPr>
        <w:tab/>
        <w:t>34</w:t>
      </w:r>
    </w:p>
    <w:p w:rsidR="00210861" w:rsidRPr="00210861" w:rsidRDefault="00210861" w:rsidP="00210861">
      <w:pPr>
        <w:pStyle w:val="ListParagraph"/>
        <w:numPr>
          <w:ilvl w:val="0"/>
          <w:numId w:val="1"/>
        </w:numPr>
        <w:tabs>
          <w:tab w:val="right" w:leader="dot" w:pos="9360"/>
        </w:tabs>
        <w:suppressAutoHyphens w:val="0"/>
        <w:spacing w:line="480" w:lineRule="auto"/>
        <w:rPr>
          <w:color w:val="000000"/>
          <w:szCs w:val="22"/>
          <w:highlight w:val="yellow"/>
        </w:rPr>
      </w:pPr>
      <w:r>
        <w:rPr>
          <w:color w:val="000000"/>
          <w:szCs w:val="22"/>
          <w:highlight w:val="yellow"/>
        </w:rPr>
        <w:t>SUMMARY</w:t>
      </w:r>
      <w:r>
        <w:rPr>
          <w:color w:val="000000"/>
          <w:szCs w:val="22"/>
          <w:highlight w:val="yellow"/>
        </w:rPr>
        <w:tab/>
        <w:t>36</w:t>
      </w:r>
    </w:p>
    <w:p w:rsidR="00210861" w:rsidRDefault="00210861" w:rsidP="00210861">
      <w:pPr>
        <w:tabs>
          <w:tab w:val="right" w:leader="dot" w:pos="9360"/>
        </w:tabs>
        <w:spacing w:line="480" w:lineRule="auto"/>
        <w:rPr>
          <w:rFonts w:ascii="Times New Roman" w:eastAsia="Times New Roman" w:hAnsi="Times New Roman" w:cs="Times New Roman"/>
          <w:color w:val="000000"/>
          <w:sz w:val="24"/>
          <w:highlight w:val="yellow"/>
          <w:lang w:eastAsia="ar-SA"/>
        </w:rPr>
      </w:pPr>
      <w:r>
        <w:rPr>
          <w:rFonts w:ascii="Times New Roman" w:eastAsia="Times New Roman" w:hAnsi="Times New Roman" w:cs="Times New Roman"/>
          <w:color w:val="000000"/>
          <w:sz w:val="24"/>
          <w:highlight w:val="yellow"/>
          <w:lang w:eastAsia="ar-SA"/>
        </w:rPr>
        <w:t>REFERENCES</w:t>
      </w:r>
      <w:r>
        <w:rPr>
          <w:rFonts w:ascii="Times New Roman" w:eastAsia="Times New Roman" w:hAnsi="Times New Roman" w:cs="Times New Roman"/>
          <w:color w:val="000000"/>
          <w:sz w:val="24"/>
          <w:highlight w:val="yellow"/>
          <w:lang w:eastAsia="ar-SA"/>
        </w:rPr>
        <w:tab/>
        <w:t>38</w:t>
      </w:r>
    </w:p>
    <w:p w:rsidR="00210861" w:rsidRDefault="00210861" w:rsidP="00210861">
      <w:pPr>
        <w:tabs>
          <w:tab w:val="right" w:leader="dot" w:pos="9360"/>
        </w:tabs>
        <w:spacing w:line="480" w:lineRule="auto"/>
        <w:rPr>
          <w:rFonts w:ascii="Times New Roman" w:eastAsia="Times New Roman" w:hAnsi="Times New Roman" w:cs="Times New Roman"/>
          <w:color w:val="000000"/>
          <w:sz w:val="24"/>
          <w:highlight w:val="yellow"/>
          <w:lang w:eastAsia="ar-SA"/>
        </w:rPr>
      </w:pPr>
      <w:r>
        <w:rPr>
          <w:rFonts w:ascii="Times New Roman" w:eastAsia="Times New Roman" w:hAnsi="Times New Roman" w:cs="Times New Roman"/>
          <w:color w:val="000000"/>
          <w:sz w:val="24"/>
          <w:highlight w:val="yellow"/>
          <w:lang w:eastAsia="ar-SA"/>
        </w:rPr>
        <w:t>APPENDIX</w:t>
      </w:r>
    </w:p>
    <w:p w:rsidR="005D536E" w:rsidRDefault="005D536E" w:rsidP="00210861">
      <w:pPr>
        <w:tabs>
          <w:tab w:val="right" w:leader="dot" w:pos="9360"/>
        </w:tabs>
        <w:spacing w:line="480" w:lineRule="auto"/>
        <w:rPr>
          <w:rFonts w:ascii="Times New Roman" w:eastAsia="Times New Roman" w:hAnsi="Times New Roman" w:cs="Times New Roman"/>
          <w:color w:val="000000"/>
          <w:sz w:val="24"/>
          <w:highlight w:val="yellow"/>
          <w:lang w:eastAsia="ar-SA"/>
        </w:rPr>
      </w:pPr>
      <w:r>
        <w:rPr>
          <w:rFonts w:ascii="Times New Roman" w:eastAsia="Times New Roman" w:hAnsi="Times New Roman" w:cs="Times New Roman"/>
          <w:color w:val="000000"/>
          <w:sz w:val="24"/>
          <w:highlight w:val="yellow"/>
          <w:lang w:eastAsia="ar-SA"/>
        </w:rPr>
        <w:t>TABLES OF DATA</w:t>
      </w:r>
      <w:r>
        <w:rPr>
          <w:rFonts w:ascii="Times New Roman" w:eastAsia="Times New Roman" w:hAnsi="Times New Roman" w:cs="Times New Roman"/>
          <w:color w:val="000000"/>
          <w:sz w:val="24"/>
          <w:highlight w:val="yellow"/>
          <w:lang w:eastAsia="ar-SA"/>
        </w:rPr>
        <w:tab/>
        <w:t>48</w:t>
      </w:r>
    </w:p>
    <w:p w:rsidR="005D536E" w:rsidRDefault="005D536E" w:rsidP="00210861">
      <w:pPr>
        <w:tabs>
          <w:tab w:val="right" w:leader="dot" w:pos="9360"/>
        </w:tabs>
        <w:spacing w:line="480" w:lineRule="auto"/>
        <w:rPr>
          <w:color w:val="000000"/>
          <w:highlight w:val="yellow"/>
        </w:rPr>
      </w:pPr>
      <w:r>
        <w:rPr>
          <w:color w:val="000000"/>
          <w:highlight w:val="yellow"/>
        </w:rPr>
        <w:t xml:space="preserve">FIGURES AND GRAPHS </w:t>
      </w:r>
      <w:r>
        <w:rPr>
          <w:color w:val="000000"/>
          <w:highlight w:val="yellow"/>
        </w:rPr>
        <w:tab/>
        <w:t>50</w:t>
      </w:r>
    </w:p>
    <w:p w:rsidR="005D536E" w:rsidRDefault="005D536E" w:rsidP="00210861">
      <w:pPr>
        <w:tabs>
          <w:tab w:val="right" w:leader="dot" w:pos="9360"/>
        </w:tabs>
        <w:spacing w:line="480" w:lineRule="auto"/>
        <w:rPr>
          <w:color w:val="000000"/>
          <w:highlight w:val="yellow"/>
        </w:rPr>
      </w:pPr>
      <w:r>
        <w:rPr>
          <w:color w:val="000000"/>
          <w:highlight w:val="yellow"/>
        </w:rPr>
        <w:t>APPENDIX A: Coldpressor assignment measure</w:t>
      </w:r>
      <w:r>
        <w:rPr>
          <w:color w:val="000000"/>
          <w:highlight w:val="yellow"/>
        </w:rPr>
        <w:tab/>
        <w:t>53</w:t>
      </w:r>
    </w:p>
    <w:p w:rsidR="005D536E" w:rsidRDefault="005D536E" w:rsidP="00210861">
      <w:pPr>
        <w:tabs>
          <w:tab w:val="right" w:leader="dot" w:pos="9360"/>
        </w:tabs>
        <w:spacing w:line="480" w:lineRule="auto"/>
        <w:rPr>
          <w:color w:val="000000"/>
          <w:highlight w:val="yellow"/>
        </w:rPr>
      </w:pPr>
      <w:r>
        <w:rPr>
          <w:color w:val="000000"/>
          <w:highlight w:val="yellow"/>
        </w:rPr>
        <w:t>Post-questionnaire measure</w:t>
      </w:r>
      <w:r>
        <w:rPr>
          <w:color w:val="000000"/>
          <w:highlight w:val="yellow"/>
        </w:rPr>
        <w:tab/>
        <w:t>54</w:t>
      </w:r>
    </w:p>
    <w:p w:rsidR="005D536E" w:rsidRDefault="005D536E" w:rsidP="00210861">
      <w:pPr>
        <w:tabs>
          <w:tab w:val="right" w:leader="dot" w:pos="9360"/>
        </w:tabs>
        <w:spacing w:line="480" w:lineRule="auto"/>
        <w:rPr>
          <w:color w:val="000000"/>
          <w:highlight w:val="yellow"/>
        </w:rPr>
      </w:pPr>
      <w:r>
        <w:rPr>
          <w:color w:val="000000"/>
          <w:highlight w:val="yellow"/>
        </w:rPr>
        <w:t>Debriefing questionnaire</w:t>
      </w:r>
      <w:r>
        <w:rPr>
          <w:color w:val="000000"/>
          <w:highlight w:val="yellow"/>
        </w:rPr>
        <w:tab/>
        <w:t>64</w:t>
      </w:r>
    </w:p>
    <w:p w:rsidR="005D536E" w:rsidRPr="00210861" w:rsidRDefault="005D536E" w:rsidP="00210861">
      <w:pPr>
        <w:tabs>
          <w:tab w:val="right" w:leader="dot" w:pos="9360"/>
        </w:tabs>
        <w:spacing w:line="480" w:lineRule="auto"/>
        <w:rPr>
          <w:color w:val="000000"/>
          <w:highlight w:val="yellow"/>
        </w:rPr>
        <w:sectPr w:rsidR="005D536E" w:rsidRPr="00210861" w:rsidSect="00921273">
          <w:pgSz w:w="12240" w:h="15840"/>
          <w:pgMar w:top="1440" w:right="1440" w:bottom="1440" w:left="2160" w:header="720" w:footer="720" w:gutter="0"/>
          <w:pgNumType w:fmt="lowerRoman" w:start="2"/>
          <w:cols w:space="720"/>
          <w:docGrid w:linePitch="360"/>
        </w:sectPr>
      </w:pPr>
      <w:r>
        <w:rPr>
          <w:color w:val="000000"/>
          <w:highlight w:val="yellow"/>
        </w:rPr>
        <w:lastRenderedPageBreak/>
        <w:t>VITA</w:t>
      </w:r>
      <w:r>
        <w:rPr>
          <w:color w:val="000000"/>
          <w:highlight w:val="yellow"/>
        </w:rPr>
        <w:tab/>
        <w:t>67</w:t>
      </w:r>
    </w:p>
    <w:p w:rsidR="00921273" w:rsidRPr="00921273" w:rsidRDefault="00921273" w:rsidP="00921273">
      <w:pPr>
        <w:jc w:val="center"/>
        <w:rPr>
          <w:rFonts w:ascii="Times New Roman" w:hAnsi="Times New Roman" w:cs="Times New Roman"/>
          <w:color w:val="000000"/>
          <w:sz w:val="24"/>
          <w:szCs w:val="24"/>
        </w:rPr>
      </w:pPr>
      <w:r w:rsidRPr="00921273">
        <w:rPr>
          <w:rFonts w:ascii="Times New Roman" w:hAnsi="Times New Roman" w:cs="Times New Roman"/>
          <w:color w:val="000000"/>
          <w:sz w:val="24"/>
          <w:szCs w:val="24"/>
        </w:rPr>
        <w:lastRenderedPageBreak/>
        <w:t>LIST OF TABLES</w:t>
      </w:r>
    </w:p>
    <w:p w:rsidR="00921273" w:rsidRPr="00921273" w:rsidRDefault="00921273" w:rsidP="00921273">
      <w:pPr>
        <w:pStyle w:val="ListParagraph"/>
        <w:tabs>
          <w:tab w:val="right" w:pos="9360"/>
        </w:tabs>
        <w:suppressAutoHyphens w:val="0"/>
        <w:spacing w:after="200" w:line="276" w:lineRule="auto"/>
        <w:ind w:left="0"/>
        <w:rPr>
          <w:color w:val="000000"/>
        </w:rPr>
      </w:pPr>
      <w:r w:rsidRPr="00921273">
        <w:rPr>
          <w:color w:val="000000"/>
        </w:rPr>
        <w:t>Table</w:t>
      </w:r>
      <w:r w:rsidRPr="00921273">
        <w:rPr>
          <w:color w:val="000000"/>
        </w:rPr>
        <w:tab/>
        <w:t>Page</w:t>
      </w:r>
    </w:p>
    <w:p w:rsidR="00921273" w:rsidRPr="00921273" w:rsidRDefault="00921273" w:rsidP="00921273">
      <w:pPr>
        <w:pStyle w:val="ListParagraph"/>
        <w:numPr>
          <w:ilvl w:val="0"/>
          <w:numId w:val="2"/>
        </w:numPr>
        <w:suppressAutoHyphens w:val="0"/>
        <w:spacing w:after="200" w:line="276" w:lineRule="auto"/>
        <w:rPr>
          <w:color w:val="000000"/>
        </w:rPr>
      </w:pPr>
      <w:r w:rsidRPr="00921273">
        <w:rPr>
          <w:color w:val="000000"/>
        </w:rPr>
        <w:t xml:space="preserve">Mean accuracy and response times for each cue-probe pairing within each </w:t>
      </w:r>
    </w:p>
    <w:p w:rsidR="00921273" w:rsidRPr="00921273" w:rsidRDefault="00921273" w:rsidP="00921273">
      <w:pPr>
        <w:pStyle w:val="ListParagraph"/>
        <w:tabs>
          <w:tab w:val="right" w:leader="dot" w:pos="9360"/>
        </w:tabs>
        <w:suppressAutoHyphens w:val="0"/>
        <w:spacing w:after="200" w:line="276" w:lineRule="auto"/>
        <w:ind w:firstLine="720"/>
        <w:rPr>
          <w:color w:val="000000"/>
        </w:rPr>
      </w:pPr>
      <w:r w:rsidRPr="00921273">
        <w:rPr>
          <w:color w:val="000000"/>
        </w:rPr>
        <w:t>participant group</w:t>
      </w:r>
      <w:r w:rsidRPr="00921273">
        <w:rPr>
          <w:color w:val="000000"/>
        </w:rPr>
        <w:tab/>
        <w:t>41</w:t>
      </w:r>
    </w:p>
    <w:p w:rsidR="00921273" w:rsidRPr="00921273" w:rsidRDefault="00921273" w:rsidP="00921273">
      <w:pPr>
        <w:pStyle w:val="ListParagraph"/>
        <w:numPr>
          <w:ilvl w:val="0"/>
          <w:numId w:val="2"/>
        </w:numPr>
        <w:tabs>
          <w:tab w:val="right" w:leader="dot" w:pos="9360"/>
        </w:tabs>
        <w:suppressAutoHyphens w:val="0"/>
        <w:spacing w:after="200" w:line="276" w:lineRule="auto"/>
        <w:rPr>
          <w:color w:val="000000"/>
        </w:rPr>
      </w:pPr>
      <w:r w:rsidRPr="00921273">
        <w:rPr>
          <w:color w:val="000000"/>
        </w:rPr>
        <w:t>Talairach coordinates for loci of brain activity on task trials</w:t>
      </w:r>
      <w:r w:rsidRPr="00921273">
        <w:rPr>
          <w:color w:val="000000"/>
        </w:rPr>
        <w:tab/>
        <w:t>42</w:t>
      </w:r>
    </w:p>
    <w:p w:rsidR="00921273" w:rsidRDefault="00921273" w:rsidP="00921273">
      <w:pPr>
        <w:pStyle w:val="ListParagraph"/>
        <w:numPr>
          <w:ilvl w:val="0"/>
          <w:numId w:val="2"/>
        </w:numPr>
        <w:tabs>
          <w:tab w:val="right" w:leader="dot" w:pos="9360"/>
        </w:tabs>
        <w:suppressAutoHyphens w:val="0"/>
        <w:spacing w:after="200" w:line="276" w:lineRule="auto"/>
        <w:rPr>
          <w:color w:val="000000"/>
        </w:rPr>
      </w:pPr>
      <w:r w:rsidRPr="00921273">
        <w:rPr>
          <w:color w:val="000000"/>
        </w:rPr>
        <w:t>Talairach coordinates for loci of brain activity on trials following errors</w:t>
      </w:r>
      <w:r w:rsidRPr="00921273">
        <w:rPr>
          <w:color w:val="000000"/>
        </w:rPr>
        <w:tab/>
        <w:t>43</w:t>
      </w:r>
    </w:p>
    <w:p w:rsidR="00921273" w:rsidRDefault="00921273" w:rsidP="00921273">
      <w:pPr>
        <w:pStyle w:val="ListParagraph"/>
        <w:numPr>
          <w:ilvl w:val="0"/>
          <w:numId w:val="2"/>
        </w:numPr>
        <w:tabs>
          <w:tab w:val="right" w:leader="dot" w:pos="9360"/>
        </w:tabs>
        <w:suppressAutoHyphens w:val="0"/>
        <w:spacing w:after="200" w:line="276" w:lineRule="auto"/>
        <w:rPr>
          <w:color w:val="000000"/>
        </w:rPr>
        <w:sectPr w:rsidR="00921273" w:rsidSect="00921273">
          <w:pgSz w:w="12240" w:h="15840"/>
          <w:pgMar w:top="1440" w:right="1440" w:bottom="1440" w:left="2160" w:header="720" w:footer="720" w:gutter="0"/>
          <w:pgNumType w:fmt="lowerRoman" w:start="2"/>
          <w:cols w:space="720"/>
          <w:docGrid w:linePitch="360"/>
        </w:sectPr>
      </w:pPr>
    </w:p>
    <w:p w:rsidR="00921273" w:rsidRPr="00921273" w:rsidRDefault="00921273" w:rsidP="00921273">
      <w:pPr>
        <w:jc w:val="center"/>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lastRenderedPageBreak/>
        <w:t>LIST OF FIGURES</w:t>
      </w:r>
    </w:p>
    <w:p w:rsidR="00921273" w:rsidRPr="00921273" w:rsidRDefault="00921273" w:rsidP="00921273">
      <w:pPr>
        <w:tabs>
          <w:tab w:val="right" w:pos="9360"/>
        </w:tabs>
        <w:jc w:val="both"/>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t>Figure</w:t>
      </w:r>
      <w:r w:rsidRPr="00921273">
        <w:rPr>
          <w:rFonts w:ascii="Times New Roman" w:hAnsi="Times New Roman" w:cs="Times New Roman"/>
          <w:color w:val="000000"/>
          <w:sz w:val="24"/>
          <w:szCs w:val="24"/>
          <w:highlight w:val="yellow"/>
        </w:rPr>
        <w:tab/>
        <w:t>Page</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highlight w:val="yellow"/>
        </w:rPr>
      </w:pPr>
      <w:r w:rsidRPr="00921273">
        <w:rPr>
          <w:color w:val="000000"/>
          <w:highlight w:val="yellow"/>
        </w:rPr>
        <w:t>The Weapons Identification Task</w:t>
      </w:r>
      <w:r w:rsidRPr="00921273">
        <w:rPr>
          <w:color w:val="000000"/>
          <w:highlight w:val="yellow"/>
        </w:rPr>
        <w:tab/>
        <w:t>44</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highlight w:val="yellow"/>
        </w:rPr>
      </w:pPr>
      <w:r w:rsidRPr="00921273">
        <w:rPr>
          <w:color w:val="000000"/>
          <w:highlight w:val="yellow"/>
        </w:rPr>
        <w:t>Participant accuracy by cue, probe, and beverage</w:t>
      </w:r>
      <w:r w:rsidRPr="00921273">
        <w:rPr>
          <w:color w:val="000000"/>
          <w:highlight w:val="yellow"/>
        </w:rPr>
        <w:tab/>
        <w:t>45</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highlight w:val="yellow"/>
        </w:rPr>
      </w:pPr>
      <w:r w:rsidRPr="00921273">
        <w:rPr>
          <w:color w:val="000000"/>
          <w:highlight w:val="yellow"/>
        </w:rPr>
        <w:t>Participant reaction times by cue and beverage</w:t>
      </w:r>
      <w:r w:rsidRPr="00921273">
        <w:rPr>
          <w:color w:val="000000"/>
          <w:highlight w:val="yellow"/>
        </w:rPr>
        <w:tab/>
        <w:t>46</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szCs w:val="22"/>
          <w:highlight w:val="yellow"/>
        </w:rPr>
      </w:pPr>
      <w:r w:rsidRPr="00921273">
        <w:rPr>
          <w:color w:val="000000"/>
          <w:highlight w:val="yellow"/>
        </w:rPr>
        <w:t>Interference effects by previous-trial accuracy and beverage group</w:t>
      </w:r>
      <w:r w:rsidRPr="00921273">
        <w:rPr>
          <w:color w:val="000000"/>
          <w:highlight w:val="yellow"/>
        </w:rPr>
        <w:tab/>
      </w:r>
      <w:r w:rsidRPr="00921273">
        <w:rPr>
          <w:color w:val="000000"/>
          <w:szCs w:val="22"/>
          <w:highlight w:val="yellow"/>
        </w:rPr>
        <w:t>47</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szCs w:val="22"/>
          <w:highlight w:val="yellow"/>
        </w:rPr>
      </w:pPr>
      <w:r w:rsidRPr="00921273">
        <w:rPr>
          <w:color w:val="000000"/>
          <w:szCs w:val="22"/>
          <w:highlight w:val="yellow"/>
        </w:rPr>
        <w:t>Brain activity associated with correct task performance</w:t>
      </w:r>
      <w:r w:rsidRPr="00921273">
        <w:rPr>
          <w:color w:val="000000"/>
          <w:szCs w:val="22"/>
          <w:highlight w:val="yellow"/>
        </w:rPr>
        <w:tab/>
        <w:t>48</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szCs w:val="22"/>
          <w:highlight w:val="yellow"/>
        </w:rPr>
      </w:pPr>
      <w:r w:rsidRPr="00921273">
        <w:rPr>
          <w:color w:val="000000"/>
          <w:szCs w:val="22"/>
          <w:highlight w:val="yellow"/>
        </w:rPr>
        <w:t>Brain activity associated with incorrect responses</w:t>
      </w:r>
      <w:r w:rsidRPr="00921273">
        <w:rPr>
          <w:color w:val="000000"/>
          <w:szCs w:val="22"/>
          <w:highlight w:val="yellow"/>
        </w:rPr>
        <w:tab/>
        <w:t>49</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szCs w:val="22"/>
          <w:highlight w:val="yellow"/>
        </w:rPr>
      </w:pPr>
      <w:r w:rsidRPr="00921273">
        <w:rPr>
          <w:color w:val="000000"/>
          <w:szCs w:val="22"/>
          <w:highlight w:val="yellow"/>
        </w:rPr>
        <w:t>Regions with greater activity in placebo participants during correct task performance</w:t>
      </w:r>
      <w:r w:rsidRPr="00921273">
        <w:rPr>
          <w:color w:val="000000"/>
          <w:szCs w:val="22"/>
          <w:highlight w:val="yellow"/>
        </w:rPr>
        <w:tab/>
        <w:t>50</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szCs w:val="22"/>
          <w:highlight w:val="yellow"/>
        </w:rPr>
      </w:pPr>
      <w:r w:rsidRPr="00921273">
        <w:rPr>
          <w:color w:val="000000"/>
          <w:szCs w:val="22"/>
          <w:highlight w:val="yellow"/>
        </w:rPr>
        <w:t>Differences in activity during incorrect responses</w:t>
      </w:r>
      <w:r w:rsidRPr="00921273">
        <w:rPr>
          <w:color w:val="000000"/>
          <w:szCs w:val="22"/>
          <w:highlight w:val="yellow"/>
        </w:rPr>
        <w:tab/>
        <w:t>51</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szCs w:val="22"/>
          <w:highlight w:val="yellow"/>
        </w:rPr>
      </w:pPr>
      <w:r w:rsidRPr="00921273">
        <w:rPr>
          <w:color w:val="000000"/>
          <w:szCs w:val="22"/>
          <w:highlight w:val="yellow"/>
        </w:rPr>
        <w:t>Brain activity associated with post-error trials</w:t>
      </w:r>
      <w:r w:rsidRPr="00921273">
        <w:rPr>
          <w:color w:val="000000"/>
          <w:szCs w:val="22"/>
          <w:highlight w:val="yellow"/>
        </w:rPr>
        <w:tab/>
        <w:t>52</w:t>
      </w:r>
    </w:p>
    <w:p w:rsidR="00921273" w:rsidRDefault="00921273" w:rsidP="00921273">
      <w:pPr>
        <w:pStyle w:val="ListParagraph"/>
        <w:numPr>
          <w:ilvl w:val="0"/>
          <w:numId w:val="3"/>
        </w:numPr>
        <w:tabs>
          <w:tab w:val="right" w:leader="dot" w:pos="9360"/>
        </w:tabs>
        <w:suppressAutoHyphens w:val="0"/>
        <w:spacing w:before="960" w:after="200" w:line="480" w:lineRule="auto"/>
        <w:ind w:firstLine="720"/>
        <w:jc w:val="center"/>
        <w:rPr>
          <w:color w:val="000000"/>
          <w:szCs w:val="22"/>
          <w:highlight w:val="yellow"/>
        </w:rPr>
        <w:sectPr w:rsidR="00921273" w:rsidSect="00921273">
          <w:headerReference w:type="default" r:id="rId14"/>
          <w:footerReference w:type="default" r:id="rId15"/>
          <w:pgSz w:w="12240" w:h="15840"/>
          <w:pgMar w:top="1440" w:right="1440" w:bottom="1440" w:left="2160" w:header="720" w:footer="720" w:gutter="0"/>
          <w:pgNumType w:start="1"/>
          <w:cols w:space="720"/>
          <w:docGrid w:linePitch="360"/>
        </w:sectPr>
      </w:pPr>
      <w:r w:rsidRPr="00921273">
        <w:rPr>
          <w:color w:val="000000"/>
          <w:szCs w:val="22"/>
          <w:highlight w:val="yellow"/>
        </w:rPr>
        <w:t>Differences in patterns of post-error activation between placebo and control subjects</w:t>
      </w:r>
      <w:r w:rsidRPr="00921273">
        <w:rPr>
          <w:color w:val="000000"/>
          <w:szCs w:val="22"/>
          <w:highlight w:val="yellow"/>
        </w:rPr>
        <w:tab/>
      </w:r>
    </w:p>
    <w:p w:rsidR="00BD073B" w:rsidRDefault="00BD073B" w:rsidP="00BD073B">
      <w:pPr>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2828DC" w:rsidRDefault="002828DC" w:rsidP="00BD073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Media shapes the world.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 Because these ideas, attitudes, and schema are the basis of behavior, media messages promise to influence human psychology and behavior, whether for good or for ill. </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have inspired research that investigates whether video games are an effective way to teach skills and behaviors (Green &amp; Bavelier, 2003). </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w:t>
      </w:r>
      <w:r w:rsidR="00AA3C7C">
        <w:rPr>
          <w:rFonts w:ascii="Times New Roman" w:hAnsi="Times New Roman" w:cs="Times New Roman"/>
          <w:sz w:val="24"/>
          <w:szCs w:val="24"/>
        </w:rPr>
        <w:t>depraved</w:t>
      </w:r>
      <w:r>
        <w:rPr>
          <w:rFonts w:ascii="Times New Roman" w:hAnsi="Times New Roman" w:cs="Times New Roman"/>
          <w:sz w:val="24"/>
          <w:szCs w:val="24"/>
        </w:rPr>
        <w:t xml:space="preserve"> (e.g., </w:t>
      </w:r>
      <w:r w:rsidRPr="0081204E">
        <w:rPr>
          <w:rFonts w:ascii="Times New Roman" w:hAnsi="Times New Roman" w:cs="Times New Roman"/>
          <w:i/>
          <w:sz w:val="24"/>
          <w:szCs w:val="24"/>
        </w:rPr>
        <w:t>Grand Theft Auto 3, Manhunt, Mortal Kombat</w:t>
      </w:r>
      <w:r>
        <w:rPr>
          <w:rFonts w:ascii="Times New Roman" w:hAnsi="Times New Roman" w:cs="Times New Roman"/>
          <w:sz w:val="24"/>
          <w:szCs w:val="24"/>
        </w:rPr>
        <w:t xml:space="preserve">).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w:t>
      </w:r>
      <w:r>
        <w:rPr>
          <w:rFonts w:ascii="Times New Roman" w:hAnsi="Times New Roman" w:cs="Times New Roman"/>
          <w:sz w:val="24"/>
          <w:szCs w:val="24"/>
        </w:rPr>
        <w:lastRenderedPageBreak/>
        <w:t>decades, research has sought to measure and understand the possible relationships between consumption of violent media and changes in aggressive and violent behavior.</w:t>
      </w:r>
    </w:p>
    <w:p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Psychological </w:t>
      </w:r>
      <w:r w:rsidR="006B639C">
        <w:rPr>
          <w:rFonts w:ascii="Times New Roman" w:hAnsi="Times New Roman" w:cs="Times New Roman"/>
          <w:b/>
          <w:sz w:val="24"/>
          <w:szCs w:val="24"/>
        </w:rPr>
        <w:t>T</w:t>
      </w:r>
      <w:r>
        <w:rPr>
          <w:rFonts w:ascii="Times New Roman" w:hAnsi="Times New Roman" w:cs="Times New Roman"/>
          <w:b/>
          <w:sz w:val="24"/>
          <w:szCs w:val="24"/>
        </w:rPr>
        <w:t xml:space="preserve">heories of </w:t>
      </w:r>
      <w:r w:rsidR="006B639C">
        <w:rPr>
          <w:rFonts w:ascii="Times New Roman" w:hAnsi="Times New Roman" w:cs="Times New Roman"/>
          <w:b/>
          <w:sz w:val="24"/>
          <w:szCs w:val="24"/>
        </w:rPr>
        <w:t>A</w:t>
      </w:r>
      <w:r>
        <w:rPr>
          <w:rFonts w:ascii="Times New Roman" w:hAnsi="Times New Roman" w:cs="Times New Roman"/>
          <w:b/>
          <w:sz w:val="24"/>
          <w:szCs w:val="24"/>
        </w:rPr>
        <w:t xml:space="preserve">ggressive </w:t>
      </w:r>
      <w:r w:rsidR="006B639C">
        <w:rPr>
          <w:rFonts w:ascii="Times New Roman" w:hAnsi="Times New Roman" w:cs="Times New Roman"/>
          <w:b/>
          <w:sz w:val="24"/>
          <w:szCs w:val="24"/>
        </w:rPr>
        <w:t>B</w:t>
      </w:r>
      <w:r>
        <w:rPr>
          <w:rFonts w:ascii="Times New Roman" w:hAnsi="Times New Roman" w:cs="Times New Roman"/>
          <w:b/>
          <w:sz w:val="24"/>
          <w:szCs w:val="24"/>
        </w:rPr>
        <w:t>ehavior</w:t>
      </w:r>
    </w:p>
    <w:p w:rsidR="002828DC" w:rsidRPr="00924F4A"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w:t>
      </w:r>
      <w:r w:rsidR="00235080">
        <w:rPr>
          <w:rFonts w:ascii="Times New Roman" w:hAnsi="Times New Roman" w:cs="Times New Roman"/>
          <w:sz w:val="24"/>
          <w:szCs w:val="24"/>
        </w:rPr>
        <w:t>s</w:t>
      </w:r>
      <w:r>
        <w:rPr>
          <w:rFonts w:ascii="Times New Roman" w:hAnsi="Times New Roman" w:cs="Times New Roman"/>
          <w:sz w:val="24"/>
          <w:szCs w:val="24"/>
        </w:rPr>
        <w:t xml:space="preserve"> </w:t>
      </w:r>
      <w:r w:rsidR="00235080">
        <w:rPr>
          <w:rFonts w:ascii="Times New Roman" w:hAnsi="Times New Roman" w:cs="Times New Roman"/>
          <w:sz w:val="24"/>
          <w:szCs w:val="24"/>
        </w:rPr>
        <w:t>are</w:t>
      </w:r>
      <w:r>
        <w:rPr>
          <w:rFonts w:ascii="Times New Roman" w:hAnsi="Times New Roman" w:cs="Times New Roman"/>
          <w:sz w:val="24"/>
          <w:szCs w:val="24"/>
        </w:rPr>
        <w:t xml:space="preserve"> thought to be complex and multiply determined, with no single clear cause. However, a variety of theories have emerged to describe the diverse possible causal pathways from stimuli to aggression.</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t xml:space="preserve">Social learning theory. </w:t>
      </w:r>
      <w:r>
        <w:rPr>
          <w:rFonts w:ascii="Times New Roman" w:hAnsi="Times New Roman" w:cs="Times New Roman"/>
          <w:sz w:val="24"/>
          <w:szCs w:val="24"/>
        </w:rPr>
        <w:t>Research of media effects on behavior began with Bandura’s social learning theory (Bandura &amp; McClelland, 1977). In contrast to behaviorist theories, which proposed that individuals learn through experienced rewards and punishments for behaviors, social learning theory suggested that behavior also could be shaped through observational learning. Instead of having to experience a reward or punishment firsthand, a person could learn behavior through observing others’ behaviors and the rewards or punishments those others received.</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early study examined the possibility of such a learning process. Children were randomly assigned to watch a version of a video of a lab assistant in a room full of toys. Among the toys in the room is a “bobo doll”, an inflatable, durable doll with a weighted base, such that it 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aggressive play with the doll or with other toys, imitating behaviors learned from watching the assistant’s behavior (Bandura, Ross, &amp; Ross, 1961).</w:t>
      </w:r>
    </w:p>
    <w:p w:rsidR="002828DC" w:rsidRPr="00CB03CF"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(e.g., Josephson, 1987; Potts, Huston, &amp; Wright, 1986).</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t xml:space="preserve">The General Aggression Model. </w:t>
      </w:r>
      <w:r>
        <w:rPr>
          <w:rFonts w:ascii="Times New Roman" w:hAnsi="Times New Roman" w:cs="Times New Roman"/>
          <w:sz w:val="24"/>
          <w:szCs w:val="24"/>
        </w:rPr>
        <w:t>The General Aggression Model (GAM</w:t>
      </w:r>
      <w:r w:rsidR="00AA3C7C">
        <w:rPr>
          <w:rFonts w:ascii="Times New Roman" w:hAnsi="Times New Roman" w:cs="Times New Roman"/>
          <w:sz w:val="24"/>
          <w:szCs w:val="24"/>
        </w:rPr>
        <w:t>; Anderson &amp; Bushman, 2002; Lindsay &amp; Anderson, 2000</w:t>
      </w:r>
      <w:r>
        <w:rPr>
          <w:rFonts w:ascii="Times New Roman" w:hAnsi="Times New Roman" w:cs="Times New Roman"/>
          <w:sz w:val="24"/>
          <w:szCs w:val="24"/>
        </w:rPr>
        <w:t xml:space="preserve">)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w:t>
      </w:r>
      <w:r w:rsidR="009770A1">
        <w:rPr>
          <w:rFonts w:ascii="Times New Roman" w:hAnsi="Times New Roman" w:cs="Times New Roman"/>
          <w:sz w:val="24"/>
          <w:szCs w:val="24"/>
        </w:rPr>
        <w:t xml:space="preserve">These outcomes are expected to cycle back to affect the person/situation inputs, leading to lasting changes. </w:t>
      </w:r>
      <w:r>
        <w:rPr>
          <w:rFonts w:ascii="Times New Roman" w:hAnsi="Times New Roman" w:cs="Times New Roman"/>
          <w:sz w:val="24"/>
          <w:szCs w:val="24"/>
        </w:rPr>
        <w:t>The theories integrated in the GAM explicate the theoretically-relevant inputs, states, and outcomes, as well as their relationships.</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Causal pathways within the GAM reflect the predictions of many theories. For example, cognitive-neoassociation theory (</w:t>
      </w:r>
      <w:r w:rsidR="00CD0FF5">
        <w:rPr>
          <w:rFonts w:ascii="Times New Roman" w:hAnsi="Times New Roman" w:cs="Times New Roman"/>
          <w:sz w:val="24"/>
          <w:szCs w:val="24"/>
        </w:rPr>
        <w:t>Berkowitz, 1984</w:t>
      </w:r>
      <w:r>
        <w:rPr>
          <w:rFonts w:ascii="Times New Roman" w:hAnsi="Times New Roman" w:cs="Times New Roman"/>
          <w:sz w:val="24"/>
          <w:szCs w:val="24"/>
        </w:rPr>
        <w:t xml:space="preserve">) considers learned associations between cues and aggression, suggesting that a conditioned stimulus can later prime associated cognition or affect. Script theory (Huesmann, 1986, 1998) proposes that well-rehearsed sets of concepts are selected and applied for their resemblance to the current context; increased rehearsal of aggressive scripts, then, is expected to increase the likelihood that these scripts are activated and applied. Excitation transfer theory (Zillmann, 1983) argues that that arousal from a previous event can be </w:t>
      </w:r>
      <w:r>
        <w:rPr>
          <w:rFonts w:ascii="Times New Roman" w:hAnsi="Times New Roman" w:cs="Times New Roman"/>
          <w:sz w:val="24"/>
          <w:szCs w:val="24"/>
        </w:rPr>
        <w:lastRenderedPageBreak/>
        <w:t>applied to a later unrelated event, causing inappropriate affective overreactions to interpersonal situations and increased aggressive behavior. Cultivation theory (see Shanahan &amp; Morgan, 1999), which argues that media portrayals influence the receivers’ perception of the real world, suggests that persons exposed to violent media develop a distorted worldview, overestimating the frequency and social normativity of aggressive or violent behavior. Desensitization theory (Wolpe, 1958), which proposes that repeated exposure to an affective stimulus causes decreased affective response over time, indicating that violent media may make aggressive or violent behaviors less affectively aversive and reduce others’ apparent need for help.</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rsidR="002828DC" w:rsidRPr="00262810"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GAM has recently been further generalized to explain effects of nonviolent media on prosocial behavior in a model called the General Learning Model (GLM; Buckley &amp; Anderson, 2006).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prosocial (Greitemeyer &amp; Osswald, 2010) video games to cause increased prosocial behavior.</w:t>
      </w:r>
    </w:p>
    <w:p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r>
        <w:rPr>
          <w:rFonts w:ascii="Times New Roman" w:hAnsi="Times New Roman" w:cs="Times New Roman"/>
          <w:i/>
          <w:sz w:val="24"/>
          <w:szCs w:val="24"/>
        </w:rPr>
        <w:t xml:space="preserve">Zaxxon </w:t>
      </w:r>
      <w:r>
        <w:rPr>
          <w:rFonts w:ascii="Times New Roman" w:hAnsi="Times New Roman" w:cs="Times New Roman"/>
          <w:sz w:val="24"/>
          <w:szCs w:val="24"/>
        </w:rPr>
        <w:t>(Anderson &amp; Ford, 198</w:t>
      </w:r>
      <w:r w:rsidR="009770A1">
        <w:rPr>
          <w:rFonts w:ascii="Times New Roman" w:hAnsi="Times New Roman" w:cs="Times New Roman"/>
          <w:sz w:val="24"/>
          <w:szCs w:val="24"/>
        </w:rPr>
        <w:t>6</w:t>
      </w:r>
      <w:r>
        <w:rPr>
          <w:rFonts w:ascii="Times New Roman" w:hAnsi="Times New Roman" w:cs="Times New Roman"/>
          <w:sz w:val="24"/>
          <w:szCs w:val="24"/>
        </w:rPr>
        <w:t xml:space="preserve">)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Gabbiadini, Riva, Andrighetto, Volpato, &amp; Bushman, 2013).</w:t>
      </w:r>
    </w:p>
    <w:p w:rsidR="002828DC" w:rsidRPr="00A16047"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summarizing this literature, meta-analysists have argued that effects are positive and highly statistically significant (Anderson et al., 2010; Greitemeyer &amp; M</w:t>
      </w:r>
      <w:r>
        <w:rPr>
          <w:rFonts w:ascii="Calibri" w:hAnsi="Calibri" w:cs="Times New Roman"/>
          <w:sz w:val="24"/>
          <w:szCs w:val="24"/>
        </w:rPr>
        <w:t>ü</w:t>
      </w:r>
      <w:r>
        <w:rPr>
          <w:rFonts w:ascii="Times New Roman" w:hAnsi="Times New Roman" w:cs="Times New Roman"/>
          <w:sz w:val="24"/>
          <w:szCs w:val="24"/>
        </w:rPr>
        <w:t>gge, 2014), a finding which one researcher saw as “nailing the coffin shut on doubts” (Huesmann,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Greitemeyer &amp; M</w:t>
      </w:r>
      <w:r>
        <w:rPr>
          <w:rFonts w:ascii="Calibri" w:hAnsi="Calibri" w:cs="Times New Roman"/>
          <w:sz w:val="24"/>
          <w:szCs w:val="24"/>
        </w:rPr>
        <w:t>ü</w:t>
      </w:r>
      <w:r>
        <w:rPr>
          <w:rFonts w:ascii="Times New Roman" w:hAnsi="Times New Roman" w:cs="Times New Roman"/>
          <w:sz w:val="24"/>
          <w:szCs w:val="24"/>
        </w:rPr>
        <w:t xml:space="preserve">gge, 2014), but these effect sizes are argued to be practically meaningful based on their putative implications for public health.  Accordingly, professional societies have released public statements on the harmful </w:t>
      </w:r>
      <w:r>
        <w:rPr>
          <w:rFonts w:ascii="Times New Roman" w:hAnsi="Times New Roman" w:cs="Times New Roman"/>
          <w:sz w:val="24"/>
          <w:szCs w:val="24"/>
        </w:rPr>
        <w:lastRenderedPageBreak/>
        <w:t xml:space="preserve">effects of violent media (American Psychological Association, Task Force on Violent Media, 2005; American Academy of Pediatrics, Council on Communications and Media, 2009). It has been argued that there is now “broad consensus” among media researchers, pediatricians, and parents that media violence increases aggression in children (Bushman, Gollwitzer, &amp; Cruz, in press). </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t xml:space="preserve">The controversy. </w:t>
      </w:r>
      <w:r w:rsidRPr="00604795">
        <w:rPr>
          <w:rFonts w:ascii="Times New Roman" w:hAnsi="Times New Roman" w:cs="Times New Roman"/>
          <w:sz w:val="24"/>
          <w:szCs w:val="24"/>
        </w:rPr>
        <w:t>However, n</w:t>
      </w:r>
      <w:r>
        <w:rPr>
          <w:rFonts w:ascii="Times New Roman" w:hAnsi="Times New Roman" w:cs="Times New Roman"/>
          <w:sz w:val="24"/>
          <w:szCs w:val="24"/>
        </w:rPr>
        <w:t>ot all researchers have been convinced by these research findings</w:t>
      </w:r>
      <w:r w:rsidR="00CC4D14">
        <w:rPr>
          <w:rFonts w:ascii="Times New Roman" w:hAnsi="Times New Roman" w:cs="Times New Roman"/>
          <w:sz w:val="24"/>
          <w:szCs w:val="24"/>
        </w:rPr>
        <w:t xml:space="preserve"> (Adachi et al., 2013)</w:t>
      </w:r>
      <w:r>
        <w:rPr>
          <w:rFonts w:ascii="Times New Roman" w:hAnsi="Times New Roman" w:cs="Times New Roman"/>
          <w:sz w:val="24"/>
          <w:szCs w:val="24"/>
        </w:rPr>
        <w:t xml:space="preserve">.  First, critics argue that the evidence has been overstated due to publication bias (Ferguson, 2007), that is, that studies which do not find significant effects are not submitted or not accepted for publication, causing the existing literature to provide a biased overestimate of the effect size. It has also been argued that the construct of “violent games” is lacking in content validity (Hilgard, Engelhardt, &amp; Bartholow, in revision; Ferguson, 2014; Progress and Freedom Foundation &amp; Electronic Frontier Foundation, 2009). For example, many violent game scholars have defined mostly-innocuous games like </w:t>
      </w:r>
      <w:r>
        <w:rPr>
          <w:rFonts w:ascii="Times New Roman" w:hAnsi="Times New Roman" w:cs="Times New Roman"/>
          <w:i/>
          <w:sz w:val="24"/>
          <w:szCs w:val="24"/>
        </w:rPr>
        <w:t>Pac-Man</w:t>
      </w:r>
      <w:r>
        <w:rPr>
          <w:rFonts w:ascii="Times New Roman" w:hAnsi="Times New Roman" w:cs="Times New Roman"/>
          <w:sz w:val="24"/>
          <w:szCs w:val="24"/>
        </w:rPr>
        <w:t xml:space="preserve"> as being “violent” (Thompson &amp; Haninger, 2001; Rushton, 2013) and meta-analyzed research findings accordingly (e.g. “best-practices” criteria from Anderson et al., 2010). </w:t>
      </w:r>
      <w:r w:rsidR="0033558B">
        <w:rPr>
          <w:rFonts w:ascii="Times New Roman" w:hAnsi="Times New Roman" w:cs="Times New Roman"/>
          <w:sz w:val="24"/>
          <w:szCs w:val="24"/>
        </w:rPr>
        <w:t xml:space="preserve">Invalid definitions suggest that the cause of increased aggression may be confounding variables rather than violent game content itself (Adachi &amp; Willoughby, 2011a, 2011b). </w:t>
      </w:r>
      <w:r>
        <w:rPr>
          <w:rFonts w:ascii="Times New Roman" w:hAnsi="Times New Roman" w:cs="Times New Roman"/>
          <w:sz w:val="24"/>
          <w:szCs w:val="24"/>
        </w:rPr>
        <w:t xml:space="preserve">Finally, the internal and external validity of aggression measures is sometimes called into question. It has been argued that the </w:t>
      </w:r>
      <w:r w:rsidR="00235080">
        <w:rPr>
          <w:rFonts w:ascii="Times New Roman" w:hAnsi="Times New Roman" w:cs="Times New Roman"/>
          <w:sz w:val="24"/>
          <w:szCs w:val="24"/>
        </w:rPr>
        <w:t>Competitive Reaction Time Task, a common measure of aggressive behavior,</w:t>
      </w:r>
      <w:r>
        <w:rPr>
          <w:rFonts w:ascii="Times New Roman" w:hAnsi="Times New Roman" w:cs="Times New Roman"/>
          <w:sz w:val="24"/>
          <w:szCs w:val="24"/>
        </w:rPr>
        <w:t xml:space="preserve"> does not have a single standardized form of quantification, and so researchers may flexibly analyze several quantifications and selectively report the one that rejects the null or </w:t>
      </w:r>
      <w:r>
        <w:rPr>
          <w:rFonts w:ascii="Times New Roman" w:hAnsi="Times New Roman" w:cs="Times New Roman"/>
          <w:sz w:val="24"/>
          <w:szCs w:val="24"/>
        </w:rPr>
        <w:lastRenderedPageBreak/>
        <w:t>indicate</w:t>
      </w:r>
      <w:r w:rsidR="009770A1">
        <w:rPr>
          <w:rFonts w:ascii="Times New Roman" w:hAnsi="Times New Roman" w:cs="Times New Roman"/>
          <w:sz w:val="24"/>
          <w:szCs w:val="24"/>
        </w:rPr>
        <w:t>s the largest effect size (Elson, Mohseni, Br</w:t>
      </w:r>
      <w:r w:rsidR="00235080">
        <w:rPr>
          <w:rFonts w:ascii="Times New Roman" w:hAnsi="Times New Roman" w:cs="Times New Roman"/>
          <w:sz w:val="24"/>
          <w:szCs w:val="24"/>
        </w:rPr>
        <w:t>e</w:t>
      </w:r>
      <w:r w:rsidR="009770A1">
        <w:rPr>
          <w:rFonts w:ascii="Times New Roman" w:hAnsi="Times New Roman" w:cs="Times New Roman"/>
          <w:sz w:val="24"/>
          <w:szCs w:val="24"/>
        </w:rPr>
        <w:t>uer, Scharkow, &amp; Quandt</w:t>
      </w:r>
      <w:r>
        <w:rPr>
          <w:rFonts w:ascii="Times New Roman" w:hAnsi="Times New Roman" w:cs="Times New Roman"/>
          <w:sz w:val="24"/>
          <w:szCs w:val="24"/>
        </w:rPr>
        <w:t xml:space="preserve">, 2014). Flexible analysis would, like publication bias, overestimate the size of the true effect. </w:t>
      </w:r>
    </w:p>
    <w:p w:rsidR="002828DC" w:rsidRPr="004F476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i/>
          <w:sz w:val="24"/>
          <w:szCs w:val="24"/>
        </w:rPr>
        <w:t>Sample size</w:t>
      </w:r>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Pr>
          <w:rFonts w:ascii="Times New Roman" w:hAnsi="Times New Roman" w:cs="Times New Roman"/>
          <w:sz w:val="24"/>
          <w:szCs w:val="24"/>
        </w:rPr>
        <w:t>; Elson et al., 2014; Valadez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When sample size is too small, and the hypothesis test underpowered, a nonsignificant test result does not 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nonsignificant results nonetheless find some evidence for the alternative hypothesis of an effect (Hilgard, Engelhardt, Bartholow, </w:t>
      </w:r>
      <w:r w:rsidR="0033558B">
        <w:rPr>
          <w:rFonts w:ascii="Times New Roman" w:hAnsi="Times New Roman" w:cs="Times New Roman"/>
          <w:sz w:val="24"/>
          <w:szCs w:val="24"/>
        </w:rPr>
        <w:t xml:space="preserve">&amp; Rouder, </w:t>
      </w:r>
      <w:r>
        <w:rPr>
          <w:rFonts w:ascii="Times New Roman" w:hAnsi="Times New Roman" w:cs="Times New Roman"/>
          <w:sz w:val="24"/>
          <w:szCs w:val="24"/>
        </w:rPr>
        <w:t>submitted). An ideal experiment would include a large sample and consider the strength of evidence as a continuous quantity, perhaps through use of effect sizes and confidence intervals or Bayesian analyses.</w:t>
      </w:r>
    </w:p>
    <w:p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Testing </w:t>
      </w:r>
      <w:r w:rsidR="00C44E1E">
        <w:rPr>
          <w:rFonts w:ascii="Times New Roman" w:hAnsi="Times New Roman" w:cs="Times New Roman"/>
          <w:b/>
          <w:sz w:val="24"/>
          <w:szCs w:val="24"/>
        </w:rPr>
        <w:t>S</w:t>
      </w:r>
      <w:r>
        <w:rPr>
          <w:rFonts w:ascii="Times New Roman" w:hAnsi="Times New Roman" w:cs="Times New Roman"/>
          <w:b/>
          <w:sz w:val="24"/>
          <w:szCs w:val="24"/>
        </w:rPr>
        <w:t xml:space="preserve">pecific </w:t>
      </w:r>
      <w:r w:rsidR="00C44E1E">
        <w:rPr>
          <w:rFonts w:ascii="Times New Roman" w:hAnsi="Times New Roman" w:cs="Times New Roman"/>
          <w:b/>
          <w:sz w:val="24"/>
          <w:szCs w:val="24"/>
        </w:rPr>
        <w:t>E</w:t>
      </w:r>
      <w:r>
        <w:rPr>
          <w:rFonts w:ascii="Times New Roman" w:hAnsi="Times New Roman" w:cs="Times New Roman"/>
          <w:b/>
          <w:sz w:val="24"/>
          <w:szCs w:val="24"/>
        </w:rPr>
        <w:t xml:space="preserve">ffects of </w:t>
      </w:r>
      <w:r w:rsidR="00C44E1E">
        <w:rPr>
          <w:rFonts w:ascii="Times New Roman" w:hAnsi="Times New Roman" w:cs="Times New Roman"/>
          <w:b/>
          <w:sz w:val="24"/>
          <w:szCs w:val="24"/>
        </w:rPr>
        <w:t>V</w:t>
      </w:r>
      <w:r>
        <w:rPr>
          <w:rFonts w:ascii="Times New Roman" w:hAnsi="Times New Roman" w:cs="Times New Roman"/>
          <w:b/>
          <w:sz w:val="24"/>
          <w:szCs w:val="24"/>
        </w:rPr>
        <w:t xml:space="preserve">iolent </w:t>
      </w:r>
      <w:r w:rsidR="00C44E1E">
        <w:rPr>
          <w:rFonts w:ascii="Times New Roman" w:hAnsi="Times New Roman" w:cs="Times New Roman"/>
          <w:b/>
          <w:sz w:val="24"/>
          <w:szCs w:val="24"/>
        </w:rPr>
        <w:t>G</w:t>
      </w:r>
      <w:r>
        <w:rPr>
          <w:rFonts w:ascii="Times New Roman" w:hAnsi="Times New Roman" w:cs="Times New Roman"/>
          <w:b/>
          <w:sz w:val="24"/>
          <w:szCs w:val="24"/>
        </w:rPr>
        <w:t xml:space="preserve">ame </w:t>
      </w:r>
      <w:r w:rsidR="00C44E1E">
        <w:rPr>
          <w:rFonts w:ascii="Times New Roman" w:hAnsi="Times New Roman" w:cs="Times New Roman"/>
          <w:b/>
          <w:sz w:val="24"/>
          <w:szCs w:val="24"/>
        </w:rPr>
        <w:t>C</w:t>
      </w:r>
      <w:r>
        <w:rPr>
          <w:rFonts w:ascii="Times New Roman" w:hAnsi="Times New Roman" w:cs="Times New Roman"/>
          <w:b/>
          <w:sz w:val="24"/>
          <w:szCs w:val="24"/>
        </w:rPr>
        <w:t>ontents</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 Therefore, while tested 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gameplay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(Hilgard</w:t>
      </w:r>
      <w:r w:rsidR="0033558B">
        <w:rPr>
          <w:rFonts w:ascii="Times New Roman" w:hAnsi="Times New Roman" w:cs="Times New Roman"/>
          <w:sz w:val="24"/>
          <w:szCs w:val="24"/>
        </w:rPr>
        <w:t xml:space="preserve"> et al.</w:t>
      </w:r>
      <w:r>
        <w:rPr>
          <w:rFonts w:ascii="Times New Roman" w:hAnsi="Times New Roman" w:cs="Times New Roman"/>
          <w:sz w:val="24"/>
          <w:szCs w:val="24"/>
        </w:rPr>
        <w:t>, in revision)</w:t>
      </w:r>
      <w:r>
        <w:rPr>
          <w:rFonts w:ascii="Times New Roman" w:hAnsi="Times New Roman" w:cs="Times New Roman"/>
          <w:i/>
          <w:sz w:val="24"/>
          <w:szCs w:val="24"/>
        </w:rPr>
        <w:t xml:space="preserve">. </w:t>
      </w:r>
      <w:r>
        <w:rPr>
          <w:rFonts w:ascii="Times New Roman" w:hAnsi="Times New Roman" w:cs="Times New Roman"/>
          <w:sz w:val="24"/>
          <w:szCs w:val="24"/>
        </w:rPr>
        <w:t xml:space="preserve">It would be possible that these confounding </w:t>
      </w:r>
      <w:r>
        <w:rPr>
          <w:rFonts w:ascii="Times New Roman" w:hAnsi="Times New Roman" w:cs="Times New Roman"/>
          <w:sz w:val="24"/>
          <w:szCs w:val="24"/>
        </w:rPr>
        <w:lastRenderedPageBreak/>
        <w:t>differences in game mechanics, rather than the actual violent content, are responsible for the observed changes in aggressive outcomes.</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(Hilgard</w:t>
      </w:r>
      <w:r w:rsidR="0033558B">
        <w:rPr>
          <w:rFonts w:ascii="Times New Roman" w:hAnsi="Times New Roman" w:cs="Times New Roman"/>
          <w:sz w:val="24"/>
          <w:szCs w:val="24"/>
        </w:rPr>
        <w:t xml:space="preserve"> et al.</w:t>
      </w:r>
      <w:r>
        <w:rPr>
          <w:rFonts w:ascii="Times New Roman" w:hAnsi="Times New Roman" w:cs="Times New Roman"/>
          <w:sz w:val="24"/>
          <w:szCs w:val="24"/>
        </w:rPr>
        <w:t>, submitted). Another approach is to apply the potential confounds as covariates. This approach, however, is less than ideal. On the one hand, if the confound does cause aggression, in the case that the confound is measured with error (as is likely, given that these confounds are often measured with single-item covariates), residual variance will remain in the model. Analysis of covariance might mitigate, but not eliminate, influence of the confound,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w:t>
      </w:r>
      <w:r>
        <w:rPr>
          <w:rFonts w:ascii="Times New Roman" w:hAnsi="Times New Roman" w:cs="Times New Roman"/>
          <w:sz w:val="24"/>
          <w:szCs w:val="24"/>
        </w:rPr>
        <w:lastRenderedPageBreak/>
        <w:t>all other game parameters are kept the same (as demonstrated in Carnagey &amp; Anderson, 2005; Elson, Breuer, Van Looy, Kneer, &amp; Quandt, in press; Engelhardt, Hilgard, &amp; Bartholow, in press; Przybylski, Deci,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being a sexually-influenced trait, is affected by the sex hormone testosterone. S</w:t>
      </w:r>
      <w:r w:rsidRPr="00C268BF">
        <w:rPr>
          <w:rFonts w:ascii="Times New Roman" w:hAnsi="Times New Roman" w:cs="Times New Roman"/>
          <w:sz w:val="24"/>
          <w:szCs w:val="24"/>
        </w:rPr>
        <w:t>ome support for this idea has been found in lizards (Moore &amp; Marler, 1987) and in birds (Wingfield, Ball, Dufty, Hegner, &amp; Ramenofsky,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Scutt,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xml:space="preserve">). Within each sex, 2D:4D has been found to be associated with higher prenatal levels of the androgen testosterone and lower levels of </w:t>
      </w:r>
      <w:r w:rsidR="00640601">
        <w:rPr>
          <w:rFonts w:ascii="Times New Roman" w:hAnsi="Times New Roman" w:cs="Times New Roman"/>
          <w:sz w:val="24"/>
          <w:szCs w:val="24"/>
        </w:rPr>
        <w:lastRenderedPageBreak/>
        <w:t>the estrogen estradiol (Lutchmaya, Baron-Cohen, Raggatt, Knickmeyer, &amp; Manning, 2004).</w:t>
      </w:r>
    </w:p>
    <w:p w:rsidR="002828DC" w:rsidRPr="00DA6362"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Inconsistent effects of 2D:4D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sidR="00BD4607">
        <w:rPr>
          <w:rFonts w:ascii="Times New Roman" w:hAnsi="Times New Roman" w:cs="Times New Roman"/>
          <w:sz w:val="24"/>
          <w:szCs w:val="24"/>
        </w:rPr>
        <w:t xml:space="preserve">= -.06, </w:t>
      </w:r>
      <w:r>
        <w:rPr>
          <w:rFonts w:ascii="Times New Roman" w:hAnsi="Times New Roman" w:cs="Times New Roman"/>
          <w:sz w:val="24"/>
          <w:szCs w:val="24"/>
        </w:rPr>
        <w:t>H</w:t>
      </w:r>
      <w:r>
        <w:rPr>
          <w:rFonts w:ascii="Calibri" w:hAnsi="Calibri" w:cs="Times New Roman"/>
          <w:sz w:val="24"/>
          <w:szCs w:val="24"/>
        </w:rPr>
        <w:t>ö</w:t>
      </w:r>
      <w:r>
        <w:rPr>
          <w:rFonts w:ascii="Times New Roman" w:hAnsi="Times New Roman" w:cs="Times New Roman"/>
          <w:sz w:val="24"/>
          <w:szCs w:val="24"/>
        </w:rPr>
        <w:t xml:space="preserve">nekopp &amp;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w:t>
      </w:r>
      <w:r w:rsidR="003E59E0">
        <w:rPr>
          <w:rFonts w:ascii="Times New Roman" w:hAnsi="Times New Roman" w:cs="Times New Roman"/>
          <w:sz w:val="24"/>
          <w:szCs w:val="24"/>
        </w:rPr>
        <w:t xml:space="preserve">meta-analysis </w:t>
      </w:r>
      <w:r>
        <w:rPr>
          <w:rFonts w:ascii="Times New Roman" w:hAnsi="Times New Roman" w:cs="Times New Roman"/>
          <w:sz w:val="24"/>
          <w:szCs w:val="24"/>
        </w:rPr>
        <w:t>may provide an overly conservative test.</w:t>
      </w:r>
    </w:p>
    <w:p w:rsidR="002828DC" w:rsidRPr="001F73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Dewitte, 2007). Similarly, it is argued that the relationship between 2D:4D ratio and an behavior in an economic dictator game reverses depending on whether participants are in a neutral or aggressive context, e.g., having been previously primed with aggressive words (Millet &amp; Dewitte, 2009). It is possible, however, that these moderation models are overfitting the data, especially if they are attempted post-hoc when the </w:t>
      </w:r>
      <w:r w:rsidR="00247827">
        <w:rPr>
          <w:rFonts w:ascii="Times New Roman" w:hAnsi="Times New Roman" w:cs="Times New Roman"/>
          <w:sz w:val="24"/>
          <w:szCs w:val="24"/>
        </w:rPr>
        <w:t xml:space="preserve">anticipated </w:t>
      </w:r>
      <w:r>
        <w:rPr>
          <w:rFonts w:ascii="Times New Roman" w:hAnsi="Times New Roman" w:cs="Times New Roman"/>
          <w:sz w:val="24"/>
          <w:szCs w:val="24"/>
        </w:rPr>
        <w:t xml:space="preserve">main effects </w:t>
      </w:r>
      <w:r w:rsidR="00247827">
        <w:rPr>
          <w:rFonts w:ascii="Times New Roman" w:hAnsi="Times New Roman" w:cs="Times New Roman"/>
          <w:sz w:val="24"/>
          <w:szCs w:val="24"/>
        </w:rPr>
        <w:t>are not found</w:t>
      </w:r>
      <w:r>
        <w:rPr>
          <w:rFonts w:ascii="Times New Roman" w:hAnsi="Times New Roman" w:cs="Times New Roman"/>
          <w:sz w:val="24"/>
          <w:szCs w:val="24"/>
        </w:rPr>
        <w:t xml:space="preserve">. </w:t>
      </w:r>
    </w:p>
    <w:p w:rsidR="002828DC" w:rsidRPr="006E5524"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i/>
          <w:sz w:val="24"/>
          <w:szCs w:val="24"/>
        </w:rPr>
        <w:lastRenderedPageBreak/>
        <w:tab/>
      </w:r>
      <w:r>
        <w:rPr>
          <w:rFonts w:ascii="Times New Roman" w:hAnsi="Times New Roman" w:cs="Times New Roman"/>
          <w:b/>
          <w:sz w:val="24"/>
          <w:szCs w:val="24"/>
        </w:rPr>
        <w:t xml:space="preserve">Null results from gene expression data. </w:t>
      </w:r>
      <w:r>
        <w:rPr>
          <w:rFonts w:ascii="Times New Roman" w:hAnsi="Times New Roman" w:cs="Times New Roman"/>
          <w:sz w:val="24"/>
          <w:szCs w:val="24"/>
        </w:rPr>
        <w:t xml:space="preserve">Recent meta-analytic efforts call into question the validity of 2D:4D ratio as a measurement of prenatal testosterone action. Voracek (submitted)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Bundred, Newton, &amp; Flanagan, 2003). However, several subsequent studies have found no significant relationship, and Voracek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.02, [-.02, .06]. Thus, it is possible that 2D4D is not a valid measurement of prenatal testosterone activity in typical populations.</w:t>
      </w:r>
    </w:p>
    <w:p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proposed study examines the effects of game violence, game difficulty, and 2D:4D ratio on aggressive behavior among college-aged males. The study will thereby test the hypotheses generated by previous research and theory. First, I aim to test the effect of violent game content on aggressive behavior, deriving the first hypothesis:</w:t>
      </w:r>
    </w:p>
    <w:p w:rsidR="002828DC" w:rsidRDefault="002828DC" w:rsidP="003F4A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H1: Violent game content will increase aggressive behavior as measured by duration of coldpressor assignment, even when games are identical in all ways save violent content.</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Przybylski et al., 2013). My previous research suggests that challenging games may also deplete cognitive resources typically employed in the control of behavior (Engelhardt, Hilgard, and Bartholow, in press). Since cognitive control is theorized to be an important element in </w:t>
      </w:r>
      <w:r>
        <w:rPr>
          <w:rFonts w:ascii="Times New Roman" w:hAnsi="Times New Roman" w:cs="Times New Roman"/>
          <w:sz w:val="24"/>
          <w:szCs w:val="24"/>
        </w:rPr>
        <w:lastRenderedPageBreak/>
        <w:t xml:space="preserve">inhibiting aggressive behavior (Anderson &amp; Bushman, 2002), depletion of cognitive control resources would be expected to increase aggressive behavior. </w:t>
      </w:r>
      <w:r w:rsidR="009B0FBA">
        <w:rPr>
          <w:rFonts w:ascii="Times New Roman" w:hAnsi="Times New Roman" w:cs="Times New Roman"/>
          <w:sz w:val="24"/>
          <w:szCs w:val="24"/>
        </w:rPr>
        <w:t xml:space="preserve">Difficult and competitive gameplay, then, should be expected to lead to increased aggression through frustration, priming of competition, thwarted competency, or mental fatigue. </w:t>
      </w:r>
      <w:r>
        <w:rPr>
          <w:rFonts w:ascii="Times New Roman" w:hAnsi="Times New Roman" w:cs="Times New Roman"/>
          <w:sz w:val="24"/>
          <w:szCs w:val="24"/>
        </w:rPr>
        <w:t>I thereby derive my second hypothesis:</w:t>
      </w:r>
    </w:p>
    <w:p w:rsidR="002828DC" w:rsidRDefault="002828DC" w:rsidP="003F4A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summarized before, it has been suggested that lower, more masculine 2D:4D ratio predicts increased aggression. Although this effect may be context-dependent, the current context should allow the effect to emerge, as participants are provoked by their partners. From this suggestion, I derive my third hypothesis:</w:t>
      </w:r>
    </w:p>
    <w:p w:rsidR="002828DC" w:rsidRDefault="002828DC" w:rsidP="003F4A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H3: Lower 2D:4D ratio will predict greater aggression.</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theories of aggressive behavior predict that multiple effects should have super-additive effects. For example, violent games may prime and facilitate aggressive thoughts and behaviors, but these effects should be especially potent when cognitive resources are depleted (Anderson &amp; Bushman, 2002). These predictions are mirrored by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(Finkel, 2013), </w:t>
      </w:r>
      <w:r w:rsidR="00235080">
        <w:rPr>
          <w:rFonts w:ascii="Times New Roman" w:hAnsi="Times New Roman" w:cs="Times New Roman"/>
          <w:sz w:val="24"/>
          <w:szCs w:val="24"/>
        </w:rPr>
        <w:t>a theory that</w:t>
      </w:r>
      <w:r>
        <w:rPr>
          <w:rFonts w:ascii="Times New Roman" w:hAnsi="Times New Roman" w:cs="Times New Roman"/>
          <w:sz w:val="24"/>
          <w:szCs w:val="24"/>
        </w:rPr>
        <w:t xml:space="preserve"> describes sources of aggression as being instigating, impelling, or (dis)inhibiting</w:t>
      </w:r>
      <w:r w:rsidR="00BD4607">
        <w:rPr>
          <w:rFonts w:ascii="Times New Roman" w:hAnsi="Times New Roman" w:cs="Times New Roman"/>
          <w:sz w:val="24"/>
          <w:szCs w:val="24"/>
        </w:rPr>
        <w:t>, and predicts that combinations of the three yield superadditive effects</w:t>
      </w:r>
      <w:r>
        <w:rPr>
          <w:rFonts w:ascii="Times New Roman" w:hAnsi="Times New Roman" w:cs="Times New Roman"/>
          <w:sz w:val="24"/>
          <w:szCs w:val="24"/>
        </w:rPr>
        <w:t>. Not only are all participants provoked (instigation), but others are hypothetically driven by prenatal testosterone and violent game content (impelled) and/or cognitively depleted by challenging gameplay (disinhibited). Thus, I derive my fourth and last hypothesis:</w:t>
      </w:r>
    </w:p>
    <w:p w:rsidR="005D536E" w:rsidRDefault="002828DC" w:rsidP="003F4A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H4: Combinations </w:t>
      </w:r>
      <w:r w:rsidRPr="003C6B8E">
        <w:rPr>
          <w:rFonts w:ascii="Times New Roman" w:hAnsi="Times New Roman" w:cs="Times New Roman"/>
          <w:sz w:val="24"/>
          <w:szCs w:val="24"/>
        </w:rPr>
        <w:t>of aggression-inducing factors tested in H1, H2, and H3 should lead to superadditive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rsidR="002828DC" w:rsidRPr="003C6B8E" w:rsidRDefault="002828DC" w:rsidP="003F4AE7">
      <w:pPr>
        <w:spacing w:line="480" w:lineRule="auto"/>
        <w:contextualSpacing/>
        <w:jc w:val="center"/>
        <w:rPr>
          <w:rFonts w:ascii="Times New Roman" w:hAnsi="Times New Roman" w:cs="Times New Roman"/>
          <w:sz w:val="24"/>
          <w:szCs w:val="24"/>
        </w:rPr>
      </w:pPr>
    </w:p>
    <w:p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1D241B" w:rsidRPr="001D241B">
        <w:rPr>
          <w:rFonts w:ascii="Times New Roman" w:hAnsi="Times New Roman" w:cs="Times New Roman"/>
          <w:sz w:val="24"/>
          <w:szCs w:val="24"/>
        </w:rPr>
        <w:t>335</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1D241B">
        <w:rPr>
          <w:rFonts w:ascii="Times New Roman" w:hAnsi="Times New Roman" w:cs="Times New Roman"/>
          <w:sz w:val="24"/>
          <w:szCs w:val="24"/>
        </w:rPr>
        <w:t>; data collection and entry are still in progress</w:t>
      </w:r>
      <w:r w:rsidR="009B0FBA">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but see Millet &amp; Dewitte, 2007</w:t>
      </w:r>
      <w:r w:rsidRPr="00BD4607">
        <w:rPr>
          <w:rFonts w:ascii="Times New Roman" w:hAnsi="Times New Roman" w:cs="Times New Roman"/>
          <w:sz w:val="24"/>
          <w:szCs w:val="24"/>
        </w:rPr>
        <w:t xml:space="preserve">). </w:t>
      </w:r>
      <w:r w:rsidR="009B0FBA" w:rsidRPr="00BD4607">
        <w:rPr>
          <w:rFonts w:ascii="Times New Roman" w:hAnsi="Times New Roman" w:cs="Times New Roman"/>
          <w:sz w:val="24"/>
          <w:szCs w:val="24"/>
        </w:rPr>
        <w:t>This als</w:t>
      </w:r>
      <w:r w:rsidR="009B0FBA">
        <w:rPr>
          <w:rFonts w:ascii="Times New Roman" w:hAnsi="Times New Roman" w:cs="Times New Roman"/>
          <w:sz w:val="24"/>
          <w:szCs w:val="24"/>
        </w:rPr>
        <w:t xml:space="preserve">o had the positive side-effect of eliminating </w:t>
      </w:r>
      <w:r w:rsidR="009B0FBA" w:rsidRPr="00815BFF">
        <w:rPr>
          <w:rFonts w:ascii="Times New Roman" w:hAnsi="Times New Roman" w:cs="Times New Roman"/>
          <w:sz w:val="24"/>
          <w:szCs w:val="24"/>
        </w:rPr>
        <w:t>gender as a potential source of variance.</w:t>
      </w:r>
      <w:r w:rsidR="00815BFF" w:rsidRPr="00815BFF">
        <w:rPr>
          <w:rFonts w:ascii="Times New Roman" w:hAnsi="Times New Roman" w:cs="Times New Roman"/>
          <w:sz w:val="24"/>
          <w:szCs w:val="24"/>
        </w:rPr>
        <w:t xml:space="preserve"> </w:t>
      </w:r>
      <w:r w:rsidR="00612F55" w:rsidRPr="00815BFF">
        <w:rPr>
          <w:rFonts w:ascii="Times New Roman" w:hAnsi="Times New Roman" w:cs="Times New Roman"/>
          <w:sz w:val="24"/>
          <w:szCs w:val="24"/>
        </w:rPr>
        <w:t>Participants were primarily Caucasian (76.7%), with some Africa</w:t>
      </w:r>
      <w:r w:rsidR="00A115DF">
        <w:rPr>
          <w:rFonts w:ascii="Times New Roman" w:hAnsi="Times New Roman" w:cs="Times New Roman"/>
          <w:sz w:val="24"/>
          <w:szCs w:val="24"/>
        </w:rPr>
        <w:t>n-American (8.9%), Asian (7.8%)</w:t>
      </w:r>
      <w:r w:rsidR="00612F55" w:rsidRPr="00815BFF">
        <w:rPr>
          <w:rFonts w:ascii="Times New Roman" w:hAnsi="Times New Roman" w:cs="Times New Roman"/>
          <w:sz w:val="24"/>
          <w:szCs w:val="24"/>
        </w:rPr>
        <w:t xml:space="preserve">, and Latino (3.6%). </w:t>
      </w:r>
      <w:r w:rsidR="00815BFF" w:rsidRPr="00815BFF">
        <w:rPr>
          <w:rFonts w:ascii="Times New Roman" w:hAnsi="Times New Roman" w:cs="Times New Roman"/>
          <w:sz w:val="24"/>
          <w:szCs w:val="24"/>
        </w:rPr>
        <w:t>On average, participants were 18.9 (SD: 1.9) years old.</w:t>
      </w:r>
    </w:p>
    <w:p w:rsidR="009B0FBA" w:rsidRPr="004F476A" w:rsidRDefault="009B0FBA" w:rsidP="003F4AE7">
      <w:pPr>
        <w:spacing w:line="480" w:lineRule="auto"/>
        <w:contextualSpacing/>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6D119E">
        <w:rPr>
          <w:rFonts w:ascii="Times New Roman" w:hAnsi="Times New Roman" w:cs="Times New Roman"/>
          <w:sz w:val="24"/>
          <w:szCs w:val="24"/>
        </w:rPr>
        <w:t xml:space="preserve">Materials including game files are also available at that URL. </w:t>
      </w:r>
      <w:r>
        <w:rPr>
          <w:rFonts w:ascii="Times New Roman" w:hAnsi="Times New Roman" w:cs="Times New Roman"/>
          <w:sz w:val="24"/>
          <w:szCs w:val="24"/>
        </w:rPr>
        <w:t xml:space="preserve">Data and analytic code </w:t>
      </w:r>
      <w:r w:rsidR="003E59E0">
        <w:rPr>
          <w:rFonts w:ascii="Times New Roman" w:hAnsi="Times New Roman" w:cs="Times New Roman"/>
          <w:sz w:val="24"/>
          <w:szCs w:val="24"/>
        </w:rPr>
        <w:t xml:space="preserve">will later be made </w:t>
      </w:r>
      <w:r>
        <w:rPr>
          <w:rFonts w:ascii="Times New Roman" w:hAnsi="Times New Roman" w:cs="Times New Roman"/>
          <w:sz w:val="24"/>
          <w:szCs w:val="24"/>
        </w:rPr>
        <w:t>available at that website.</w:t>
      </w:r>
      <w:r w:rsidR="003E59E0">
        <w:rPr>
          <w:rFonts w:ascii="Times New Roman" w:hAnsi="Times New Roman" w:cs="Times New Roman"/>
          <w:sz w:val="24"/>
          <w:szCs w:val="24"/>
        </w:rPr>
        <w:t xml:space="preserve"> Data and code are currently available upon request at </w:t>
      </w:r>
      <w:r w:rsidR="003E59E0" w:rsidRPr="003E59E0">
        <w:rPr>
          <w:rFonts w:ascii="Times New Roman" w:hAnsi="Times New Roman" w:cs="Times New Roman"/>
          <w:sz w:val="24"/>
          <w:szCs w:val="24"/>
        </w:rPr>
        <w:t>https://collaborate.missouri.edu/jhilgard/vg-dissertation</w:t>
      </w:r>
      <w:r w:rsidR="003E59E0">
        <w:rPr>
          <w:rFonts w:ascii="Times New Roman" w:hAnsi="Times New Roman" w:cs="Times New Roman"/>
          <w:sz w:val="24"/>
          <w:szCs w:val="24"/>
        </w:rPr>
        <w:t>.</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16"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Data are planned to be double</w:t>
      </w:r>
      <w:r w:rsidR="007C166B">
        <w:rPr>
          <w:rFonts w:ascii="Times New Roman" w:hAnsi="Times New Roman" w:cs="Times New Roman"/>
          <w:sz w:val="24"/>
          <w:szCs w:val="24"/>
        </w:rPr>
        <w:t>-coded for maximum reliability.</w:t>
      </w:r>
      <w:r>
        <w:rPr>
          <w:rFonts w:ascii="Times New Roman" w:hAnsi="Times New Roman" w:cs="Times New Roman"/>
          <w:sz w:val="24"/>
          <w:szCs w:val="24"/>
        </w:rPr>
        <w:t xml:space="preserve"> </w:t>
      </w:r>
      <w:r w:rsidR="007C166B">
        <w:rPr>
          <w:rFonts w:ascii="Times New Roman" w:hAnsi="Times New Roman" w:cs="Times New Roman"/>
          <w:sz w:val="24"/>
          <w:szCs w:val="24"/>
        </w:rPr>
        <w:t xml:space="preserve">As of now, </w:t>
      </w:r>
      <w:r w:rsidR="007C166B">
        <w:rPr>
          <w:rFonts w:ascii="Times New Roman" w:hAnsi="Times New Roman" w:cs="Times New Roman"/>
          <w:sz w:val="24"/>
          <w:szCs w:val="24"/>
        </w:rPr>
        <w:lastRenderedPageBreak/>
        <w:t>122 subjects have been double-entered</w:t>
      </w:r>
      <w:r w:rsidR="003E59E0">
        <w:rPr>
          <w:rFonts w:ascii="Times New Roman" w:hAnsi="Times New Roman" w:cs="Times New Roman"/>
          <w:sz w:val="24"/>
          <w:szCs w:val="24"/>
        </w:rPr>
        <w:t xml:space="preserve">. Among these, </w:t>
      </w:r>
      <w:r w:rsidR="007C166B">
        <w:rPr>
          <w:rFonts w:ascii="Times New Roman" w:hAnsi="Times New Roman" w:cs="Times New Roman"/>
          <w:sz w:val="24"/>
          <w:szCs w:val="24"/>
        </w:rPr>
        <w:t>i</w:t>
      </w:r>
      <w:r>
        <w:rPr>
          <w:rFonts w:ascii="Times New Roman" w:hAnsi="Times New Roman" w:cs="Times New Roman"/>
          <w:sz w:val="24"/>
          <w:szCs w:val="24"/>
        </w:rPr>
        <w:t xml:space="preserve">nter-rater reliability was </w:t>
      </w:r>
      <w:r w:rsidR="003E59E0">
        <w:rPr>
          <w:rFonts w:ascii="Times New Roman" w:hAnsi="Times New Roman" w:cs="Times New Roman"/>
          <w:sz w:val="24"/>
          <w:szCs w:val="24"/>
        </w:rPr>
        <w:t>excellent (</w:t>
      </w:r>
      <w:r w:rsidR="007C166B" w:rsidRPr="007C166B">
        <w:rPr>
          <w:rFonts w:ascii="Times New Roman" w:hAnsi="Times New Roman" w:cs="Times New Roman"/>
          <w:sz w:val="24"/>
          <w:szCs w:val="24"/>
        </w:rPr>
        <w:t>&gt;90</w:t>
      </w:r>
      <w:r w:rsidRPr="007C166B">
        <w:rPr>
          <w:rFonts w:ascii="Times New Roman" w:hAnsi="Times New Roman" w:cs="Times New Roman"/>
          <w:sz w:val="24"/>
          <w:szCs w:val="24"/>
        </w:rPr>
        <w:t>%</w:t>
      </w:r>
      <w:r w:rsidR="003E59E0">
        <w:rPr>
          <w:rFonts w:ascii="Times New Roman" w:hAnsi="Times New Roman" w:cs="Times New Roman"/>
          <w:sz w:val="24"/>
          <w:szCs w:val="24"/>
        </w:rPr>
        <w:t>)</w:t>
      </w:r>
      <w:r w:rsidRPr="007C166B">
        <w:rPr>
          <w:rFonts w:ascii="Times New Roman" w:hAnsi="Times New Roman" w:cs="Times New Roman"/>
          <w:sz w:val="24"/>
          <w:szCs w:val="24"/>
        </w:rPr>
        <w:t>.</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 This measure is attached as Appendix A.</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This measure is attached as Appendix B.</w:t>
      </w:r>
    </w:p>
    <w:p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2828DC">
        <w:rPr>
          <w:rFonts w:ascii="Times New Roman" w:hAnsi="Times New Roman" w:cs="Times New Roman"/>
          <w:sz w:val="24"/>
          <w:szCs w:val="24"/>
        </w:rPr>
        <w:t xml:space="preserve">Participants completed a questionnaire intended to imitate a funneled debriefing. It begins with broad questions about the study and its purpose, and whether anything seemed strange about the study, and then grows increasingly specific, </w:t>
      </w:r>
      <w:r w:rsidR="002828DC">
        <w:rPr>
          <w:rFonts w:ascii="Times New Roman" w:hAnsi="Times New Roman" w:cs="Times New Roman"/>
          <w:sz w:val="24"/>
          <w:szCs w:val="24"/>
        </w:rPr>
        <w:lastRenderedPageBreak/>
        <w:t>asking the participant about the aggression measure and other participant in the study. This measure is attached as Appendix C.</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 xml:space="preserve">(iD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vd Heiden, 2012). These four versions were designed to create a 2 (Difficulty: Easy, Difficulty) x 2 (Violence: Nonviolent, Violent) Latin squares design. </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Across the four video games, all gameplay variables are held constant. The player moves at the same speed, the player’s abilities have the same effects on enemies, and the enemies have the same abilities and artificial intelligence. A series of unique levels were designed that would be easy for players to navigate</w:t>
      </w:r>
      <w:r w:rsidR="00F0739E">
        <w:rPr>
          <w:rFonts w:ascii="Times New Roman" w:hAnsi="Times New Roman" w:cs="Times New Roman"/>
          <w:sz w:val="24"/>
          <w:szCs w:val="24"/>
        </w:rPr>
        <w:t xml:space="preserve">. This was done to minimize </w:t>
      </w:r>
      <w:r>
        <w:rPr>
          <w:rFonts w:ascii="Times New Roman" w:hAnsi="Times New Roman" w:cs="Times New Roman"/>
          <w:sz w:val="24"/>
          <w:szCs w:val="24"/>
        </w:rPr>
        <w:t>the amount of time players spent wandering aimlessly or being lost</w:t>
      </w:r>
      <w:r w:rsidR="00F0739E">
        <w:rPr>
          <w:rFonts w:ascii="Times New Roman" w:hAnsi="Times New Roman" w:cs="Times New Roman"/>
          <w:sz w:val="24"/>
          <w:szCs w:val="24"/>
        </w:rPr>
        <w:t xml:space="preserve"> and maximize the amount of time engaged in gameplay and violence, as appropriate</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similarly replaced with “zorchers”, science-fiction tools similar in appearance to remote controls. Participants in this condition are told that the aliens are lost and confused and need to be sent home with the zorcher. Players maintain </w:t>
      </w:r>
      <w:r>
        <w:rPr>
          <w:rFonts w:ascii="Times New Roman" w:hAnsi="Times New Roman" w:cs="Times New Roman"/>
          <w:sz w:val="24"/>
          <w:szCs w:val="24"/>
        </w:rPr>
        <w:lastRenderedPageBreak/>
        <w:t xml:space="preserve">their health and ammunition by picking up fruits, vegetables, “zorch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(Abenante,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Pr>
          <w:rFonts w:ascii="Times New Roman" w:hAnsi="Times New Roman" w:cs="Times New Roman"/>
          <w:sz w:val="24"/>
          <w:szCs w:val="24"/>
        </w:rPr>
        <w:t>that increases the degree of violence by making 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remained the same across versions, however.</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 In the violent version of the game, monsters tried to wound the player with guns, claws, teeth, or fireballs. In the nonviolent version of the game, aliens tried to slime the player by throwing boogers.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w:t>
      </w:r>
      <w:r>
        <w:rPr>
          <w:rFonts w:ascii="Times New Roman" w:hAnsi="Times New Roman" w:cs="Times New Roman"/>
          <w:sz w:val="24"/>
          <w:szCs w:val="24"/>
        </w:rPr>
        <w:lastRenderedPageBreak/>
        <w:t>the player had to restart the level, the number of enemies slain or zorched, the number of times the rapid-fire tool was used, the number of times the slow and powerful tool was used, the furthest point reached by the player, and the number of times the player was hit by an enemy.</w:t>
      </w:r>
    </w:p>
    <w:p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pro-choice essay, while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w:t>
      </w:r>
      <w:r w:rsidRPr="0078362B">
        <w:rPr>
          <w:rFonts w:ascii="Times New Roman" w:hAnsi="Times New Roman" w:cs="Times New Roman"/>
          <w:sz w:val="24"/>
          <w:szCs w:val="24"/>
        </w:rPr>
        <w:lastRenderedPageBreak/>
        <w:t>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(see attached</w:t>
      </w:r>
      <w:r>
        <w:rPr>
          <w:rFonts w:ascii="Times New Roman" w:hAnsi="Times New Roman" w:cs="Times New Roman"/>
          <w:sz w:val="24"/>
          <w:szCs w:val="24"/>
        </w:rPr>
        <w:t xml:space="preserve"> in Appendix D</w:t>
      </w:r>
      <w:r w:rsidRPr="0078362B">
        <w:rPr>
          <w:rFonts w:ascii="Times New Roman" w:hAnsi="Times New Roman" w:cs="Times New Roman"/>
          <w:sz w:val="24"/>
          <w:szCs w:val="24"/>
        </w:rPr>
        <w:t>).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“zorched” them all, he sees a scene of the aliens playing together on their homeworld.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 </w:t>
      </w:r>
      <w:r>
        <w:rPr>
          <w:rFonts w:ascii="Times New Roman" w:hAnsi="Times New Roman" w:cs="Times New Roman"/>
          <w:sz w:val="24"/>
          <w:szCs w:val="24"/>
        </w:rPr>
        <w:t>To prepare the coldpressor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re added to the coldpressor pitcher 5 minutes before the end of the game session.</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coldpressor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s asked to sample the coldpressor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be okay with the coldpressor.</w:t>
      </w:r>
      <w:r>
        <w:rPr>
          <w:rFonts w:ascii="Times New Roman" w:hAnsi="Times New Roman" w:cs="Times New Roman"/>
          <w:sz w:val="24"/>
          <w:szCs w:val="24"/>
        </w:rPr>
        <w:t xml:space="preserve"> (No participants indicated unwillingness to participate in the coldpressor task.)</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circle a number on the sheet, thereby assigning the partner to an amount of coldpressor exposure ranging from 0 seconds to 80 seconds in 10 second intervals.</w:t>
      </w:r>
    </w:p>
    <w:p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rsidR="009A61A9" w:rsidRDefault="009A61A9"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each tested effect, I report an effect size and confidence interval as well as a Bayesian model comparison. In Bayesian model comparison, an alternative hypothesis is explicitly stated for each effect. </w:t>
      </w:r>
      <w:r w:rsidR="000B7737">
        <w:rPr>
          <w:rFonts w:ascii="Times New Roman" w:hAnsi="Times New Roman" w:cs="Times New Roman"/>
          <w:sz w:val="24"/>
          <w:szCs w:val="24"/>
        </w:rPr>
        <w:t xml:space="preserve">While in frequentist power analysis it is common to presume a single effect size (e.g. a point hypothesis of </w:t>
      </w:r>
      <w:r w:rsidR="000B7737" w:rsidRPr="000B7737">
        <w:rPr>
          <w:rFonts w:ascii="Times New Roman" w:hAnsi="Times New Roman" w:cs="Times New Roman"/>
          <w:i/>
          <w:sz w:val="24"/>
          <w:szCs w:val="24"/>
        </w:rPr>
        <w:t>r</w:t>
      </w:r>
      <w:r w:rsidR="000B7737">
        <w:rPr>
          <w:rFonts w:ascii="Times New Roman" w:hAnsi="Times New Roman" w:cs="Times New Roman"/>
          <w:sz w:val="24"/>
          <w:szCs w:val="24"/>
        </w:rPr>
        <w:t xml:space="preserve"> = .21), Bayesians can describe effects in probability distributions. E</w:t>
      </w:r>
      <w:r>
        <w:rPr>
          <w:rFonts w:ascii="Times New Roman" w:hAnsi="Times New Roman" w:cs="Times New Roman"/>
          <w:sz w:val="24"/>
          <w:szCs w:val="24"/>
        </w:rPr>
        <w:t xml:space="preserve">ffects are </w:t>
      </w:r>
      <w:r w:rsidR="000B7737">
        <w:rPr>
          <w:rFonts w:ascii="Times New Roman" w:hAnsi="Times New Roman" w:cs="Times New Roman"/>
          <w:sz w:val="24"/>
          <w:szCs w:val="24"/>
        </w:rPr>
        <w:t xml:space="preserve">often </w:t>
      </w:r>
      <w:r>
        <w:rPr>
          <w:rFonts w:ascii="Times New Roman" w:hAnsi="Times New Roman" w:cs="Times New Roman"/>
          <w:sz w:val="24"/>
          <w:szCs w:val="24"/>
        </w:rPr>
        <w:t xml:space="preserve">described as following a Cauchy distribution of certain scale such that large scale parameters reflect large effects and small scale parameters reflect small effects. </w:t>
      </w:r>
      <w:r w:rsidR="000B7737">
        <w:rPr>
          <w:rFonts w:ascii="Times New Roman" w:hAnsi="Times New Roman" w:cs="Times New Roman"/>
          <w:sz w:val="24"/>
          <w:szCs w:val="24"/>
        </w:rPr>
        <w:t>In the present research, effects are expected to be small, so alternative h</w:t>
      </w:r>
      <w:r w:rsidR="00980DB6">
        <w:rPr>
          <w:rFonts w:ascii="Times New Roman" w:hAnsi="Times New Roman" w:cs="Times New Roman"/>
          <w:sz w:val="24"/>
          <w:szCs w:val="24"/>
        </w:rPr>
        <w:t xml:space="preserve">ypotheses were set to </w:t>
      </w:r>
      <w:r w:rsidR="00980DB6" w:rsidRPr="00980DB6">
        <w:rPr>
          <w:rFonts w:ascii="Times New Roman" w:hAnsi="Times New Roman" w:cs="Times New Roman"/>
          <w:sz w:val="24"/>
          <w:szCs w:val="24"/>
        </w:rPr>
        <w:t>δ</w:t>
      </w:r>
      <w:r w:rsidR="00980DB6">
        <w:rPr>
          <w:rFonts w:ascii="Times New Roman" w:hAnsi="Times New Roman" w:cs="Times New Roman"/>
          <w:sz w:val="24"/>
          <w:szCs w:val="24"/>
        </w:rPr>
        <w:t xml:space="preserve"> ~ Cauchy(.4</w:t>
      </w:r>
      <w:r w:rsidR="000B7737">
        <w:rPr>
          <w:rFonts w:ascii="Times New Roman" w:hAnsi="Times New Roman" w:cs="Times New Roman"/>
          <w:sz w:val="24"/>
          <w:szCs w:val="24"/>
        </w:rPr>
        <w:t>). By comparing the probability of the data given the null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0) and the probability of the data given the alternative hypothesis (</w:t>
      </w:r>
      <w:r w:rsidR="00980DB6" w:rsidRPr="00980DB6">
        <w:rPr>
          <w:rFonts w:ascii="Times New Roman" w:hAnsi="Times New Roman" w:cs="Times New Roman"/>
          <w:sz w:val="24"/>
          <w:szCs w:val="24"/>
        </w:rPr>
        <w:t>δ</w:t>
      </w:r>
      <w:r w:rsidR="000B7737">
        <w:rPr>
          <w:rFonts w:ascii="Times New Roman" w:hAnsi="Times New Roman" w:cs="Times New Roman"/>
          <w:i/>
          <w:sz w:val="24"/>
          <w:szCs w:val="24"/>
        </w:rPr>
        <w:t xml:space="preserve"> </w:t>
      </w:r>
      <w:r w:rsidR="000B7737">
        <w:rPr>
          <w:rFonts w:ascii="Times New Roman" w:hAnsi="Times New Roman" w:cs="Times New Roman"/>
          <w:sz w:val="24"/>
          <w:szCs w:val="24"/>
        </w:rPr>
        <w:t>~ Cauchy(.5)), a Bayes factor is obtained. The Bayes factor describes how many times more likely the data are given one hypothesis than the other. This Bayes factor also has a natural interpretation as the multiplicative change in beliefs. If one believed an effect was more likely than no effect with 10-to-1 odds, but the data favor the null hypothesis with 1-</w:t>
      </w:r>
      <w:r w:rsidR="00A77D79">
        <w:rPr>
          <w:rFonts w:ascii="Times New Roman" w:hAnsi="Times New Roman" w:cs="Times New Roman"/>
          <w:sz w:val="24"/>
          <w:szCs w:val="24"/>
        </w:rPr>
        <w:t>to-15 odds, one should update beliefs to 1-to1.5 against the effect.</w:t>
      </w:r>
    </w:p>
    <w:p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rsidR="00103030" w:rsidRDefault="00103030" w:rsidP="003F4AE7">
      <w:pPr>
        <w:spacing w:line="480" w:lineRule="auto"/>
        <w:ind w:firstLine="720"/>
        <w:contextualSpacing/>
        <w:rPr>
          <w:rFonts w:ascii="Times New Roman" w:hAnsi="Times New Roman" w:cs="Times New Roman"/>
          <w:sz w:val="24"/>
          <w:szCs w:val="24"/>
        </w:rPr>
      </w:pPr>
      <w:r w:rsidRPr="001D4831">
        <w:rPr>
          <w:rFonts w:ascii="Times New Roman" w:hAnsi="Times New Roman" w:cs="Times New Roman"/>
          <w:sz w:val="24"/>
          <w:szCs w:val="24"/>
        </w:rPr>
        <w:t>Of the 335 participants</w:t>
      </w:r>
      <w:r>
        <w:rPr>
          <w:rFonts w:ascii="Times New Roman" w:hAnsi="Times New Roman" w:cs="Times New Roman"/>
          <w:sz w:val="24"/>
          <w:szCs w:val="24"/>
        </w:rPr>
        <w:t xml:space="preserve">,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w:t>
      </w:r>
      <w:r>
        <w:rPr>
          <w:rFonts w:ascii="Times New Roman" w:hAnsi="Times New Roman" w:cs="Times New Roman"/>
          <w:sz w:val="24"/>
          <w:szCs w:val="24"/>
        </w:rPr>
        <w:lastRenderedPageBreak/>
        <w:t>deception or of methodology. The effective sample size was 223. Of these, digit ratios are available for only 152 at the present moment.</w:t>
      </w:r>
    </w:p>
    <w:p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note that our failure of deception rate of 25.7% is considerably higher than our anticipated 11% rate or of rates reported in previous work. It is possible that our funneled debriefing process is more sensitive than that used in previous work. It is also possible that our hypothesis was too obvious to the participants given the study design. </w:t>
      </w:r>
      <w:r w:rsidR="001D4831">
        <w:rPr>
          <w:rFonts w:ascii="Times New Roman" w:hAnsi="Times New Roman" w:cs="Times New Roman"/>
          <w:sz w:val="24"/>
          <w:szCs w:val="24"/>
        </w:rPr>
        <w:t>A final</w:t>
      </w:r>
      <w:r>
        <w:rPr>
          <w:rFonts w:ascii="Times New Roman" w:hAnsi="Times New Roman" w:cs="Times New Roman"/>
          <w:sz w:val="24"/>
          <w:szCs w:val="24"/>
        </w:rPr>
        <w:t xml:space="preserve"> possibility is that repeated press releases on the study of violent game effects is reaching broader awareness, reducing the proportion of naïve participants in the population.  To be conservative, I report analyses with hypothesis-aware participants removed.</w:t>
      </w:r>
    </w:p>
    <w:p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rsidR="002B4190" w:rsidRDefault="00D075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rsidR="00A77D79" w:rsidRDefault="00CE745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rsidR="004A1612" w:rsidRDefault="00E75E2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the coldpressor dependent variable was a sensitive measure of aggression, I tested whether these participant evaluations were related to coldpressor assignments. First, a principal component was extracted from participants’ six ratings of </w:t>
      </w:r>
      <w:r>
        <w:rPr>
          <w:rFonts w:ascii="Times New Roman" w:hAnsi="Times New Roman" w:cs="Times New Roman"/>
          <w:sz w:val="24"/>
          <w:szCs w:val="24"/>
        </w:rPr>
        <w:lastRenderedPageBreak/>
        <w:t xml:space="preserve">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coldpressor assignment. The relationship was moderately strong, </w:t>
      </w:r>
      <w:r w:rsidR="00166C21">
        <w:rPr>
          <w:rFonts w:ascii="Times New Roman" w:hAnsi="Times New Roman" w:cs="Times New Roman"/>
          <w:i/>
          <w:sz w:val="24"/>
          <w:szCs w:val="24"/>
        </w:rPr>
        <w:t>t</w:t>
      </w:r>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coldpressor measure was indeed influenced by participants’ intent to aggress. A scatterplot and </w:t>
      </w:r>
      <w:r w:rsidR="00103030">
        <w:rPr>
          <w:rFonts w:ascii="Times New Roman" w:hAnsi="Times New Roman" w:cs="Times New Roman"/>
          <w:sz w:val="24"/>
          <w:szCs w:val="24"/>
        </w:rPr>
        <w:t xml:space="preserve">loess regression line are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rsidR="00013957"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significant,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rsidR="00A77D79" w:rsidRPr="00A77D79" w:rsidRDefault="00A77D7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Coldpressor assignments were found to be non-normally distributed. Distributions appeared to resemble a mixture of a uniform and a point such that participants either followed directions and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rsidR="007C0882" w:rsidRDefault="007C0882"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coldpressor assignments above the maximum. Finally, I treated coldpressor assignment as a categorical outcome with 1-8 </w:t>
      </w:r>
      <w:r>
        <w:rPr>
          <w:rFonts w:ascii="Times New Roman" w:hAnsi="Times New Roman" w:cs="Times New Roman"/>
          <w:sz w:val="24"/>
          <w:szCs w:val="24"/>
        </w:rPr>
        <w:lastRenderedPageBreak/>
        <w:t xml:space="preserve">representing a single nonaggressive response category and 9 representing an aggressive response category. This categorized variable was analyzed with logistic regression. </w:t>
      </w:r>
    </w:p>
    <w:p w:rsidR="00135BB8" w:rsidRPr="007C0882" w:rsidRDefault="00135BB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84F1E">
        <w:rPr>
          <w:rFonts w:ascii="Times New Roman" w:hAnsi="Times New Roman" w:cs="Times New Roman"/>
          <w:b/>
          <w:sz w:val="24"/>
          <w:szCs w:val="24"/>
        </w:rPr>
        <w:t xml:space="preserve">Conventional ANOVA.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rsidR="007C0882" w:rsidRDefault="00B94FC4"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r w:rsidR="00F62CEC" w:rsidRPr="00F0739E">
        <w:rPr>
          <w:rFonts w:ascii="Times New Roman" w:hAnsi="Times New Roman" w:cs="Times New Roman"/>
          <w:i/>
          <w:sz w:val="24"/>
          <w:szCs w:val="24"/>
        </w:rPr>
        <w:t>t</w:t>
      </w:r>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Mugge, 2014).</w:t>
      </w:r>
      <w:r w:rsidR="00F62CEC">
        <w:rPr>
          <w:rFonts w:ascii="Times New Roman" w:hAnsi="Times New Roman" w:cs="Times New Roman"/>
          <w:sz w:val="24"/>
          <w:szCs w:val="24"/>
        </w:rPr>
        <w:t xml:space="preserve"> A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rsidR="00A115DF" w:rsidRDefault="00A115D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Main effects of left and right 2D:4D were negligible (</w:t>
      </w:r>
      <w:r w:rsidRPr="00F0739E">
        <w:rPr>
          <w:rFonts w:ascii="Times New Roman" w:hAnsi="Times New Roman" w:cs="Times New Roman"/>
          <w:i/>
          <w:sz w:val="24"/>
          <w:szCs w:val="24"/>
        </w:rPr>
        <w:t>t</w:t>
      </w:r>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rsidR="00D125DB" w:rsidRPr="00D125DB" w:rsidRDefault="00D125DB"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w:t>
      </w:r>
      <w:r w:rsidR="00E314FD">
        <w:rPr>
          <w:rFonts w:ascii="Times New Roman" w:hAnsi="Times New Roman" w:cs="Times New Roman"/>
          <w:sz w:val="24"/>
          <w:szCs w:val="24"/>
        </w:rPr>
        <w:t>cause the earlier manipulation and</w:t>
      </w:r>
      <w:r>
        <w:rPr>
          <w:rFonts w:ascii="Times New Roman" w:hAnsi="Times New Roman" w:cs="Times New Roman"/>
          <w:sz w:val="24"/>
          <w:szCs w:val="24"/>
        </w:rPr>
        <w:t xml:space="preserve">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r>
        <w:rPr>
          <w:rFonts w:ascii="Times New Roman" w:hAnsi="Times New Roman" w:cs="Times New Roman"/>
          <w:i/>
          <w:sz w:val="24"/>
          <w:szCs w:val="24"/>
        </w:rPr>
        <w:t>t</w:t>
      </w:r>
      <w:r>
        <w:rPr>
          <w:rFonts w:ascii="Times New Roman" w:hAnsi="Times New Roman" w:cs="Times New Roman"/>
          <w:sz w:val="24"/>
          <w:szCs w:val="24"/>
        </w:rPr>
        <w:t xml:space="preserve">(193)s = 1.40, 1.81, and -1.62; </w:t>
      </w:r>
      <w:r>
        <w:rPr>
          <w:rFonts w:ascii="Times New Roman" w:hAnsi="Times New Roman" w:cs="Times New Roman"/>
          <w:i/>
          <w:sz w:val="24"/>
          <w:szCs w:val="24"/>
        </w:rPr>
        <w:t>r</w:t>
      </w:r>
      <w:r>
        <w:rPr>
          <w:rFonts w:ascii="Times New Roman" w:hAnsi="Times New Roman" w:cs="Times New Roman"/>
          <w:sz w:val="24"/>
          <w:szCs w:val="24"/>
        </w:rPr>
        <w:t xml:space="preserve">s = .09 (-.04, .24), .13 (-.01, .26), and -.11 (-.25 .03), respectively. When the interaction term was dropped, main effects again shrank (Violence: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BayesFactor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Rouder,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 xml:space="preserve">to ~Cauchy(.4).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rsidR="00561C62" w:rsidRDefault="00561C62"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 xml:space="preserve">The full model of </w:t>
      </w:r>
      <w:r w:rsidR="006140A1" w:rsidRPr="00271440">
        <w:rPr>
          <w:rFonts w:ascii="Times New Roman" w:hAnsi="Times New Roman" w:cs="Times New Roman"/>
          <w:sz w:val="24"/>
          <w:szCs w:val="24"/>
        </w:rPr>
        <w:lastRenderedPageBreak/>
        <w:t>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4472E3">
        <w:rPr>
          <w:rFonts w:ascii="Times New Roman" w:hAnsi="Times New Roman" w:cs="Times New Roman"/>
          <w:sz w:val="24"/>
          <w:szCs w:val="24"/>
        </w:rPr>
        <w:t>Thus, the null model was supported over the hypothesized effect of each predictor.</w:t>
      </w:r>
    </w:p>
    <w:p w:rsidR="00D125DB" w:rsidRPr="00671B41" w:rsidRDefault="00671B4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coldpressor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rsidR="007B0E6F"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t>Censored regression.</w:t>
      </w:r>
      <w:r w:rsidR="007B0E6F">
        <w:rPr>
          <w:rFonts w:ascii="Times New Roman" w:hAnsi="Times New Roman" w:cs="Times New Roman"/>
          <w:b/>
          <w:sz w:val="24"/>
          <w:szCs w:val="24"/>
        </w:rPr>
        <w:t xml:space="preserve"> </w:t>
      </w:r>
      <w:r w:rsidR="00271440">
        <w:rPr>
          <w:rFonts w:ascii="Times New Roman" w:hAnsi="Times New Roman" w:cs="Times New Roman"/>
          <w:sz w:val="24"/>
          <w:szCs w:val="24"/>
        </w:rPr>
        <w:t>To attempt to ameliorate the potential ceiling effect, a</w:t>
      </w:r>
      <w:r w:rsidR="007B0E6F">
        <w:rPr>
          <w:rFonts w:ascii="Times New Roman" w:hAnsi="Times New Roman" w:cs="Times New Roman"/>
          <w:sz w:val="24"/>
          <w:szCs w:val="24"/>
        </w:rPr>
        <w:t xml:space="preserve"> censored regression model was fit with the ‘censReg’ package for R (Henningsen, 2013). This fits a censored-regression Tobit model and attempts to model values that exceed the maximum of the scale.</w:t>
      </w:r>
    </w:p>
    <w:p w:rsidR="00284F1E" w:rsidRDefault="007B0E6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Again, </w:t>
      </w:r>
      <w:r w:rsidR="00A115DF">
        <w:rPr>
          <w:rFonts w:ascii="Times New Roman" w:hAnsi="Times New Roman" w:cs="Times New Roman"/>
          <w:sz w:val="24"/>
          <w:szCs w:val="24"/>
        </w:rPr>
        <w:t>the 2 (Violence) x 2 (Difficulty) model was fit. As in the conventional ANOVA, a small and negative interaction was fo</w:t>
      </w:r>
      <w:r w:rsidR="00A115DF" w:rsidRPr="00A115DF">
        <w:rPr>
          <w:rFonts w:ascii="Times New Roman" w:hAnsi="Times New Roman" w:cs="Times New Roman"/>
          <w:sz w:val="24"/>
          <w:szCs w:val="24"/>
        </w:rPr>
        <w:t>und (</w:t>
      </w:r>
      <w:r w:rsidR="00A115DF" w:rsidRPr="00F0739E">
        <w:rPr>
          <w:rFonts w:ascii="Times New Roman" w:hAnsi="Times New Roman" w:cs="Times New Roman"/>
          <w:i/>
          <w:sz w:val="24"/>
          <w:szCs w:val="24"/>
        </w:rPr>
        <w:t>t</w:t>
      </w:r>
      <w:r w:rsidR="00A115DF" w:rsidRPr="00A115DF">
        <w:rPr>
          <w:rFonts w:ascii="Times New Roman" w:hAnsi="Times New Roman" w:cs="Times New Roman"/>
          <w:sz w:val="24"/>
          <w:szCs w:val="24"/>
        </w:rPr>
        <w:t xml:space="preserve">(219) = -2.26, </w:t>
      </w:r>
      <w:r w:rsidR="00A115DF" w:rsidRPr="00A115DF">
        <w:rPr>
          <w:rFonts w:ascii="Times New Roman" w:hAnsi="Times New Roman" w:cs="Times New Roman"/>
          <w:i/>
          <w:sz w:val="24"/>
          <w:szCs w:val="24"/>
        </w:rPr>
        <w:t xml:space="preserve">r </w:t>
      </w:r>
      <w:r w:rsidR="00A115DF" w:rsidRPr="00A115DF">
        <w:rPr>
          <w:rFonts w:ascii="Times New Roman" w:hAnsi="Times New Roman" w:cs="Times New Roman"/>
          <w:sz w:val="24"/>
          <w:szCs w:val="24"/>
        </w:rPr>
        <w:t>= -.15 (-.27, -.02)) such t</w:t>
      </w:r>
      <w:r w:rsidR="00A115DF" w:rsidRPr="000724AA">
        <w:rPr>
          <w:rFonts w:ascii="Times New Roman" w:hAnsi="Times New Roman" w:cs="Times New Roman"/>
          <w:sz w:val="24"/>
          <w:szCs w:val="24"/>
        </w:rPr>
        <w:t xml:space="preserve">hat </w:t>
      </w:r>
      <w:r w:rsidR="000724AA" w:rsidRPr="000724AA">
        <w:rPr>
          <w:rFonts w:ascii="Times New Roman" w:hAnsi="Times New Roman" w:cs="Times New Roman"/>
          <w:sz w:val="24"/>
          <w:szCs w:val="24"/>
        </w:rPr>
        <w:t>violent content increased aggressive behavior in the easy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(110) = 1.95,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.18 (-.01, .36)) but decreased aggressive behavior in the difficult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(111) = -1.32,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-.12 (-.30, .06)).</w:t>
      </w:r>
      <w:r w:rsidR="000724AA">
        <w:rPr>
          <w:rFonts w:ascii="Times New Roman" w:hAnsi="Times New Roman" w:cs="Times New Roman"/>
          <w:sz w:val="24"/>
          <w:szCs w:val="24"/>
        </w:rPr>
        <w:t xml:space="preserve"> Main effects of Violence and Difficulty were small, </w:t>
      </w:r>
      <w:r w:rsidR="000724AA" w:rsidRPr="00F0739E">
        <w:rPr>
          <w:rFonts w:ascii="Times New Roman" w:hAnsi="Times New Roman" w:cs="Times New Roman"/>
          <w:i/>
          <w:sz w:val="24"/>
          <w:szCs w:val="24"/>
        </w:rPr>
        <w:t>t</w:t>
      </w:r>
      <w:r w:rsidR="000724AA">
        <w:rPr>
          <w:rFonts w:ascii="Times New Roman" w:hAnsi="Times New Roman" w:cs="Times New Roman"/>
          <w:sz w:val="24"/>
          <w:szCs w:val="24"/>
        </w:rPr>
        <w:t xml:space="preserve">(219) = 1.84, </w:t>
      </w:r>
      <w:r w:rsidR="000724AA">
        <w:rPr>
          <w:rFonts w:ascii="Times New Roman" w:hAnsi="Times New Roman" w:cs="Times New Roman"/>
          <w:i/>
          <w:sz w:val="24"/>
          <w:szCs w:val="24"/>
        </w:rPr>
        <w:t xml:space="preserve">r </w:t>
      </w:r>
      <w:r w:rsidR="000724AA">
        <w:rPr>
          <w:rFonts w:ascii="Times New Roman" w:hAnsi="Times New Roman" w:cs="Times New Roman"/>
          <w:sz w:val="24"/>
          <w:szCs w:val="24"/>
        </w:rPr>
        <w:t xml:space="preserve">= </w:t>
      </w:r>
      <w:r w:rsidR="00DC29C0">
        <w:rPr>
          <w:rFonts w:ascii="Times New Roman" w:hAnsi="Times New Roman" w:cs="Times New Roman"/>
          <w:sz w:val="24"/>
          <w:szCs w:val="24"/>
        </w:rPr>
        <w:t xml:space="preserve">.12 (-.01, .25) and </w:t>
      </w:r>
      <w:r w:rsidR="00DC29C0">
        <w:rPr>
          <w:rFonts w:ascii="Times New Roman" w:hAnsi="Times New Roman" w:cs="Times New Roman"/>
          <w:i/>
          <w:sz w:val="24"/>
          <w:szCs w:val="24"/>
        </w:rPr>
        <w:t>t</w:t>
      </w:r>
      <w:r w:rsidR="00DC29C0">
        <w:rPr>
          <w:rFonts w:ascii="Times New Roman" w:hAnsi="Times New Roman" w:cs="Times New Roman"/>
          <w:sz w:val="24"/>
          <w:szCs w:val="24"/>
        </w:rPr>
        <w:t xml:space="preserve">(219) = 2.41, </w:t>
      </w:r>
      <w:r w:rsidR="00DC29C0">
        <w:rPr>
          <w:rFonts w:ascii="Times New Roman" w:hAnsi="Times New Roman" w:cs="Times New Roman"/>
          <w:i/>
          <w:sz w:val="24"/>
          <w:szCs w:val="24"/>
        </w:rPr>
        <w:t>r</w:t>
      </w:r>
      <w:r w:rsidR="00DC29C0">
        <w:rPr>
          <w:rFonts w:ascii="Times New Roman" w:hAnsi="Times New Roman" w:cs="Times New Roman"/>
          <w:sz w:val="24"/>
          <w:szCs w:val="24"/>
        </w:rPr>
        <w:t xml:space="preserve"> = .16 (.03, .28), respectively.</w:t>
      </w:r>
    </w:p>
    <w:p w:rsidR="00DC29C0" w:rsidRDefault="00DC29C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before, this interaction seems uninterpretable in light of the theoretical predictions.  Removing this interaction from the model again dramatically reduced the </w:t>
      </w:r>
      <w:r>
        <w:rPr>
          <w:rFonts w:ascii="Times New Roman" w:hAnsi="Times New Roman" w:cs="Times New Roman"/>
          <w:sz w:val="24"/>
          <w:szCs w:val="24"/>
        </w:rPr>
        <w:lastRenderedPageBreak/>
        <w:t xml:space="preserve">size of the estimated main effects. Effects of Violence and Difficulty were very close to zero, </w:t>
      </w:r>
      <w:r>
        <w:rPr>
          <w:rFonts w:ascii="Times New Roman" w:hAnsi="Times New Roman" w:cs="Times New Roman"/>
          <w:i/>
          <w:sz w:val="24"/>
          <w:szCs w:val="24"/>
        </w:rPr>
        <w:t>t</w:t>
      </w:r>
      <w:r>
        <w:rPr>
          <w:rFonts w:ascii="Times New Roman" w:hAnsi="Times New Roman" w:cs="Times New Roman"/>
          <w:sz w:val="24"/>
          <w:szCs w:val="24"/>
        </w:rPr>
        <w:t xml:space="preserve">(223) = </w:t>
      </w:r>
      <w:r w:rsidR="00F0739E">
        <w:rPr>
          <w:rFonts w:ascii="Times New Roman" w:hAnsi="Times New Roman" w:cs="Times New Roman"/>
          <w:sz w:val="24"/>
          <w:szCs w:val="24"/>
        </w:rPr>
        <w:t>0</w:t>
      </w:r>
      <w:r>
        <w:rPr>
          <w:rFonts w:ascii="Times New Roman" w:hAnsi="Times New Roman" w:cs="Times New Roman"/>
          <w:sz w:val="24"/>
          <w:szCs w:val="24"/>
        </w:rPr>
        <w:t xml:space="preserve">.34, </w:t>
      </w:r>
      <w:r>
        <w:rPr>
          <w:rFonts w:ascii="Times New Roman" w:hAnsi="Times New Roman" w:cs="Times New Roman"/>
          <w:i/>
          <w:sz w:val="24"/>
          <w:szCs w:val="24"/>
        </w:rPr>
        <w:t xml:space="preserve">r </w:t>
      </w:r>
      <w:r>
        <w:rPr>
          <w:rFonts w:ascii="Times New Roman" w:hAnsi="Times New Roman" w:cs="Times New Roman"/>
          <w:sz w:val="24"/>
          <w:szCs w:val="24"/>
        </w:rPr>
        <w:t xml:space="preserve">= .02 (-.11, .15) and </w:t>
      </w:r>
      <w:r>
        <w:rPr>
          <w:rFonts w:ascii="Times New Roman" w:hAnsi="Times New Roman" w:cs="Times New Roman"/>
          <w:i/>
          <w:sz w:val="24"/>
          <w:szCs w:val="24"/>
        </w:rPr>
        <w:t>t</w:t>
      </w:r>
      <w:r>
        <w:rPr>
          <w:rFonts w:ascii="Times New Roman" w:hAnsi="Times New Roman" w:cs="Times New Roman"/>
          <w:sz w:val="24"/>
          <w:szCs w:val="24"/>
        </w:rPr>
        <w:t xml:space="preserve">(220) = 1.15, </w:t>
      </w:r>
      <w:r>
        <w:rPr>
          <w:rFonts w:ascii="Times New Roman" w:hAnsi="Times New Roman" w:cs="Times New Roman"/>
          <w:i/>
          <w:sz w:val="24"/>
          <w:szCs w:val="24"/>
        </w:rPr>
        <w:t xml:space="preserve">r </w:t>
      </w:r>
      <w:r>
        <w:rPr>
          <w:rFonts w:ascii="Times New Roman" w:hAnsi="Times New Roman" w:cs="Times New Roman"/>
          <w:sz w:val="24"/>
          <w:szCs w:val="24"/>
        </w:rPr>
        <w:t>= .07 (-.05, .21), respectively.</w:t>
      </w:r>
    </w:p>
    <w:p w:rsidR="00DC29C0" w:rsidRPr="00DC29C0" w:rsidRDefault="00DC29C0" w:rsidP="003F4AE7">
      <w:pPr>
        <w:spacing w:line="480" w:lineRule="auto"/>
        <w:contextualSpacing/>
      </w:pPr>
      <w:r>
        <w:rPr>
          <w:rFonts w:ascii="Times New Roman" w:hAnsi="Times New Roman" w:cs="Times New Roman"/>
          <w:sz w:val="24"/>
          <w:szCs w:val="24"/>
        </w:rPr>
        <w:tab/>
        <w:t xml:space="preserve">Main effects of </w:t>
      </w:r>
      <w:r w:rsidR="00F0739E">
        <w:rPr>
          <w:rFonts w:ascii="Times New Roman" w:hAnsi="Times New Roman" w:cs="Times New Roman"/>
          <w:sz w:val="24"/>
          <w:szCs w:val="24"/>
        </w:rPr>
        <w:t>2D:4D</w:t>
      </w:r>
      <w:r>
        <w:rPr>
          <w:rFonts w:ascii="Times New Roman" w:hAnsi="Times New Roman" w:cs="Times New Roman"/>
          <w:sz w:val="24"/>
          <w:szCs w:val="24"/>
        </w:rPr>
        <w:t xml:space="preserve"> were again approximately zero, </w:t>
      </w:r>
      <w:r w:rsidRPr="00F0739E">
        <w:rPr>
          <w:rFonts w:ascii="Times New Roman" w:hAnsi="Times New Roman" w:cs="Times New Roman"/>
          <w:i/>
          <w:sz w:val="24"/>
          <w:szCs w:val="24"/>
        </w:rPr>
        <w:t>t</w:t>
      </w:r>
      <w:r>
        <w:rPr>
          <w:rFonts w:ascii="Times New Roman" w:hAnsi="Times New Roman" w:cs="Times New Roman"/>
          <w:sz w:val="24"/>
          <w:szCs w:val="24"/>
        </w:rPr>
        <w:t xml:space="preserve">(151) = -0.19,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and </w:t>
      </w:r>
      <w:r>
        <w:rPr>
          <w:rFonts w:ascii="Times New Roman" w:hAnsi="Times New Roman" w:cs="Times New Roman"/>
          <w:i/>
          <w:sz w:val="24"/>
          <w:szCs w:val="24"/>
        </w:rPr>
        <w:t>t</w:t>
      </w:r>
      <w:r>
        <w:rPr>
          <w:rFonts w:ascii="Times New Roman" w:hAnsi="Times New Roman" w:cs="Times New Roman"/>
          <w:sz w:val="24"/>
          <w:szCs w:val="24"/>
        </w:rPr>
        <w:t xml:space="preserve">(151) = 0.13, </w:t>
      </w:r>
      <w:r>
        <w:rPr>
          <w:rFonts w:ascii="Times New Roman" w:hAnsi="Times New Roman" w:cs="Times New Roman"/>
          <w:i/>
          <w:sz w:val="24"/>
          <w:szCs w:val="24"/>
        </w:rPr>
        <w:t xml:space="preserve">r </w:t>
      </w:r>
      <w:r w:rsidR="00EB3586">
        <w:rPr>
          <w:rFonts w:ascii="Times New Roman" w:hAnsi="Times New Roman" w:cs="Times New Roman"/>
          <w:sz w:val="24"/>
          <w:szCs w:val="24"/>
        </w:rPr>
        <w:t>= .01 (-.15, .17)</w:t>
      </w:r>
      <w:r w:rsidR="00F0739E">
        <w:rPr>
          <w:rFonts w:ascii="Times New Roman" w:hAnsi="Times New Roman" w:cs="Times New Roman"/>
          <w:sz w:val="24"/>
          <w:szCs w:val="24"/>
        </w:rPr>
        <w:t xml:space="preserve"> for left- and right-hand 2D:4D, respectively</w:t>
      </w:r>
      <w:r>
        <w:rPr>
          <w:rFonts w:ascii="Times New Roman" w:hAnsi="Times New Roman" w:cs="Times New Roman"/>
          <w:sz w:val="24"/>
          <w:szCs w:val="24"/>
        </w:rPr>
        <w:t>.</w:t>
      </w:r>
      <w:r w:rsidR="00080E1A">
        <w:rPr>
          <w:rFonts w:ascii="Times New Roman" w:hAnsi="Times New Roman" w:cs="Times New Roman"/>
          <w:sz w:val="24"/>
          <w:szCs w:val="24"/>
        </w:rPr>
        <w:t xml:space="preserve"> Higher-order interactions with Violence or Difficulty were not supported (all |</w:t>
      </w:r>
      <w:r w:rsidR="00080E1A">
        <w:rPr>
          <w:rFonts w:ascii="Times New Roman" w:hAnsi="Times New Roman" w:cs="Times New Roman"/>
          <w:i/>
          <w:sz w:val="24"/>
          <w:szCs w:val="24"/>
        </w:rPr>
        <w:t>t</w:t>
      </w:r>
      <w:r w:rsidR="00080E1A">
        <w:rPr>
          <w:rFonts w:ascii="Times New Roman" w:hAnsi="Times New Roman" w:cs="Times New Roman"/>
          <w:sz w:val="24"/>
          <w:szCs w:val="24"/>
        </w:rPr>
        <w:t>| &lt; 1.5).</w:t>
      </w:r>
      <w:r>
        <w:rPr>
          <w:rFonts w:ascii="Times New Roman" w:hAnsi="Times New Roman" w:cs="Times New Roman"/>
          <w:sz w:val="24"/>
          <w:szCs w:val="24"/>
        </w:rPr>
        <w:t xml:space="preserve">  </w:t>
      </w:r>
    </w:p>
    <w:p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t>Logistic regression.</w:t>
      </w:r>
      <w:r w:rsidR="00EE1E07">
        <w:rPr>
          <w:rFonts w:ascii="Times New Roman" w:hAnsi="Times New Roman" w:cs="Times New Roman"/>
          <w:b/>
          <w:sz w:val="24"/>
          <w:szCs w:val="24"/>
        </w:rPr>
        <w:t xml:space="preserve"> </w:t>
      </w:r>
      <w:r w:rsidR="00EE1E07">
        <w:rPr>
          <w:rFonts w:ascii="Times New Roman" w:hAnsi="Times New Roman" w:cs="Times New Roman"/>
          <w:sz w:val="24"/>
          <w:szCs w:val="24"/>
        </w:rPr>
        <w:t>Another possibility is that participants completed the coldpressor assignment in one of two ways: either they followed instructions and randomly assigned the other participant to a value between 1 and 9, or they decided to aggress and assign the other participant the maximum value. To model this possibility, I treated the response variable as a dichotomous outcome. Participants assigning values 1-8 were treated as one category (nonaggressive response) and participants assigning value 9 were treated as the other (aggressive response). Logistic regression was performed to test whether the odds of aggressing were influenced by the experimental assignment.</w:t>
      </w:r>
    </w:p>
    <w:p w:rsidR="00EE1E07" w:rsidRDefault="00EE1E07"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80E1A">
        <w:rPr>
          <w:rFonts w:ascii="Times New Roman" w:hAnsi="Times New Roman" w:cs="Times New Roman"/>
          <w:sz w:val="24"/>
          <w:szCs w:val="24"/>
        </w:rPr>
        <w:t>Analysis began with a 2 (Violence) x 2 (Difficulty) general linear model</w:t>
      </w:r>
      <w:r w:rsidR="00325070">
        <w:rPr>
          <w:rFonts w:ascii="Times New Roman" w:hAnsi="Times New Roman" w:cs="Times New Roman"/>
          <w:sz w:val="24"/>
          <w:szCs w:val="24"/>
        </w:rPr>
        <w:t xml:space="preserve"> with a logit link function</w:t>
      </w:r>
      <w:r w:rsidR="00080E1A">
        <w:rPr>
          <w:rFonts w:ascii="Times New Roman" w:hAnsi="Times New Roman" w:cs="Times New Roman"/>
          <w:sz w:val="24"/>
          <w:szCs w:val="24"/>
        </w:rPr>
        <w:t>. A small negative interaction was again observed, although it was not statistically significant (</w:t>
      </w:r>
      <w:r w:rsidR="00080E1A">
        <w:rPr>
          <w:rFonts w:ascii="Times New Roman" w:hAnsi="Times New Roman" w:cs="Times New Roman"/>
          <w:i/>
          <w:sz w:val="24"/>
          <w:szCs w:val="24"/>
        </w:rPr>
        <w:t>t</w:t>
      </w:r>
      <w:r w:rsidR="00080E1A">
        <w:rPr>
          <w:rFonts w:ascii="Times New Roman" w:hAnsi="Times New Roman" w:cs="Times New Roman"/>
          <w:sz w:val="24"/>
          <w:szCs w:val="24"/>
        </w:rPr>
        <w:t xml:space="preserve">(219) = -1.60, </w:t>
      </w:r>
      <w:r w:rsidR="00080E1A">
        <w:rPr>
          <w:rFonts w:ascii="Times New Roman" w:hAnsi="Times New Roman" w:cs="Times New Roman"/>
          <w:i/>
          <w:sz w:val="24"/>
          <w:szCs w:val="24"/>
        </w:rPr>
        <w:t>r</w:t>
      </w:r>
      <w:r w:rsidR="00080E1A">
        <w:rPr>
          <w:rFonts w:ascii="Times New Roman" w:hAnsi="Times New Roman" w:cs="Times New Roman"/>
          <w:sz w:val="24"/>
          <w:szCs w:val="24"/>
        </w:rPr>
        <w:t xml:space="preserve"> = -.11 (-.23, .03). Here, the nature of this interaction was such that Violence decreased aggression when the game was easy, </w:t>
      </w:r>
      <w:r w:rsidR="00080E1A">
        <w:rPr>
          <w:rFonts w:ascii="Times New Roman" w:hAnsi="Times New Roman" w:cs="Times New Roman"/>
          <w:i/>
          <w:sz w:val="24"/>
          <w:szCs w:val="24"/>
        </w:rPr>
        <w:t>t</w:t>
      </w:r>
      <w:r w:rsidR="00080E1A">
        <w:rPr>
          <w:rFonts w:ascii="Times New Roman" w:hAnsi="Times New Roman" w:cs="Times New Roman"/>
          <w:sz w:val="24"/>
          <w:szCs w:val="24"/>
        </w:rPr>
        <w:t xml:space="preserve">(103) = -0.63, </w:t>
      </w:r>
      <w:r w:rsidR="00080E1A">
        <w:rPr>
          <w:rFonts w:ascii="Times New Roman" w:hAnsi="Times New Roman" w:cs="Times New Roman"/>
          <w:i/>
          <w:sz w:val="24"/>
          <w:szCs w:val="24"/>
        </w:rPr>
        <w:t xml:space="preserve">r </w:t>
      </w:r>
      <w:r w:rsidR="00080E1A">
        <w:rPr>
          <w:rFonts w:ascii="Times New Roman" w:hAnsi="Times New Roman" w:cs="Times New Roman"/>
          <w:sz w:val="24"/>
          <w:szCs w:val="24"/>
        </w:rPr>
        <w:t>= -.06 (-.25, .13)</w:t>
      </w:r>
      <w:r w:rsidR="009F4278">
        <w:rPr>
          <w:rFonts w:ascii="Times New Roman" w:hAnsi="Times New Roman" w:cs="Times New Roman"/>
          <w:sz w:val="24"/>
          <w:szCs w:val="24"/>
        </w:rPr>
        <w:t xml:space="preserve"> and decreased it to a lesser extent when the game was hard,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(106) = -.284, </w:t>
      </w:r>
      <w:r w:rsidR="009F4278">
        <w:rPr>
          <w:rFonts w:ascii="Times New Roman" w:hAnsi="Times New Roman" w:cs="Times New Roman"/>
          <w:i/>
          <w:sz w:val="24"/>
          <w:szCs w:val="24"/>
        </w:rPr>
        <w:t>r</w:t>
      </w:r>
      <w:r w:rsidR="009F4278">
        <w:rPr>
          <w:rFonts w:ascii="Times New Roman" w:hAnsi="Times New Roman" w:cs="Times New Roman"/>
          <w:sz w:val="24"/>
          <w:szCs w:val="24"/>
        </w:rPr>
        <w:t xml:space="preserve"> = -.03 (-.22, .16). The main effect of Violence was quite small,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(219) = 0.72,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xml:space="preserve">= .05 (-.08, .18), although participants were slightly more likely to aggress in the Difficult condition,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(219) = 2.21,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.15 (.01, .27).</w:t>
      </w:r>
    </w:p>
    <w:p w:rsidR="004472E3" w:rsidRDefault="0032507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Again, because the negative interaction is difficult to interpret given the relevant theory, it was dropped from the model and main effects again estimated. Violence did not </w:t>
      </w:r>
      <w:r>
        <w:rPr>
          <w:rFonts w:ascii="Times New Roman" w:hAnsi="Times New Roman" w:cs="Times New Roman"/>
          <w:sz w:val="24"/>
          <w:szCs w:val="24"/>
        </w:rPr>
        <w:lastRenderedPageBreak/>
        <w:t xml:space="preserve">appear to influence aggression, </w:t>
      </w:r>
      <w:r>
        <w:rPr>
          <w:rFonts w:ascii="Times New Roman" w:hAnsi="Times New Roman" w:cs="Times New Roman"/>
          <w:i/>
          <w:sz w:val="24"/>
          <w:szCs w:val="24"/>
        </w:rPr>
        <w:t>t</w:t>
      </w:r>
      <w:r>
        <w:rPr>
          <w:rFonts w:ascii="Times New Roman" w:hAnsi="Times New Roman" w:cs="Times New Roman"/>
          <w:sz w:val="24"/>
          <w:szCs w:val="24"/>
        </w:rPr>
        <w:t xml:space="preserve">(220) = -0.70, </w:t>
      </w:r>
      <w:r>
        <w:rPr>
          <w:rFonts w:ascii="Times New Roman" w:hAnsi="Times New Roman" w:cs="Times New Roman"/>
          <w:i/>
          <w:sz w:val="24"/>
          <w:szCs w:val="24"/>
        </w:rPr>
        <w:t>r</w:t>
      </w:r>
      <w:r>
        <w:rPr>
          <w:rFonts w:ascii="Times New Roman" w:hAnsi="Times New Roman" w:cs="Times New Roman"/>
          <w:sz w:val="24"/>
          <w:szCs w:val="24"/>
        </w:rPr>
        <w:t xml:space="preserve"> = -.05 (-.18, .08). Difficulty also had a minimal effect on aggression, </w:t>
      </w:r>
      <w:r>
        <w:rPr>
          <w:rFonts w:ascii="Times New Roman" w:hAnsi="Times New Roman" w:cs="Times New Roman"/>
          <w:i/>
          <w:sz w:val="24"/>
          <w:szCs w:val="24"/>
        </w:rPr>
        <w:t>t</w:t>
      </w:r>
      <w:r>
        <w:rPr>
          <w:rFonts w:ascii="Times New Roman" w:hAnsi="Times New Roman" w:cs="Times New Roman"/>
          <w:sz w:val="24"/>
          <w:szCs w:val="24"/>
        </w:rPr>
        <w:t xml:space="preserve">(220) = 1.58, </w:t>
      </w:r>
      <w:r>
        <w:rPr>
          <w:rFonts w:ascii="Times New Roman" w:hAnsi="Times New Roman" w:cs="Times New Roman"/>
          <w:i/>
          <w:sz w:val="24"/>
          <w:szCs w:val="24"/>
        </w:rPr>
        <w:t>r</w:t>
      </w:r>
      <w:r>
        <w:rPr>
          <w:rFonts w:ascii="Times New Roman" w:hAnsi="Times New Roman" w:cs="Times New Roman"/>
          <w:sz w:val="24"/>
          <w:szCs w:val="24"/>
        </w:rPr>
        <w:t xml:space="preserve"> = .11 (-.03, .23).</w:t>
      </w:r>
      <w:r w:rsidR="004472E3">
        <w:rPr>
          <w:rFonts w:ascii="Times New Roman" w:hAnsi="Times New Roman" w:cs="Times New Roman"/>
          <w:sz w:val="24"/>
          <w:szCs w:val="24"/>
        </w:rPr>
        <w:tab/>
        <w:t>Application of composite irritation as a covariate to these models revealed an effect of composite irritation</w:t>
      </w:r>
      <w:r w:rsidR="00271440">
        <w:rPr>
          <w:rFonts w:ascii="Times New Roman" w:hAnsi="Times New Roman" w:cs="Times New Roman"/>
          <w:sz w:val="24"/>
          <w:szCs w:val="24"/>
        </w:rPr>
        <w:t xml:space="preserve">, </w:t>
      </w:r>
      <w:r w:rsidR="00271440" w:rsidRPr="00271440">
        <w:rPr>
          <w:rFonts w:ascii="Times New Roman" w:hAnsi="Times New Roman" w:cs="Times New Roman"/>
          <w:i/>
          <w:sz w:val="24"/>
          <w:szCs w:val="24"/>
        </w:rPr>
        <w:t>t</w:t>
      </w:r>
      <w:r w:rsidR="00271440">
        <w:rPr>
          <w:rFonts w:ascii="Times New Roman" w:hAnsi="Times New Roman" w:cs="Times New Roman"/>
          <w:sz w:val="24"/>
          <w:szCs w:val="24"/>
        </w:rPr>
        <w:t xml:space="preserve">(196) = 4.19, </w:t>
      </w:r>
      <w:r w:rsidR="00271440">
        <w:rPr>
          <w:rFonts w:ascii="Times New Roman" w:hAnsi="Times New Roman" w:cs="Times New Roman"/>
          <w:i/>
          <w:sz w:val="24"/>
          <w:szCs w:val="24"/>
        </w:rPr>
        <w:t xml:space="preserve">r </w:t>
      </w:r>
      <w:r w:rsidR="00271440">
        <w:rPr>
          <w:rFonts w:ascii="Times New Roman" w:hAnsi="Times New Roman" w:cs="Times New Roman"/>
          <w:sz w:val="24"/>
          <w:szCs w:val="24"/>
        </w:rPr>
        <w:t xml:space="preserve">= .29 (.15, .40), </w:t>
      </w:r>
      <w:r w:rsidR="004472E3" w:rsidRPr="00271440">
        <w:rPr>
          <w:rFonts w:ascii="Times New Roman" w:hAnsi="Times New Roman" w:cs="Times New Roman"/>
          <w:sz w:val="24"/>
          <w:szCs w:val="24"/>
        </w:rPr>
        <w:t>but</w:t>
      </w:r>
      <w:r w:rsidR="004472E3">
        <w:rPr>
          <w:rFonts w:ascii="Times New Roman" w:hAnsi="Times New Roman" w:cs="Times New Roman"/>
          <w:sz w:val="24"/>
          <w:szCs w:val="24"/>
        </w:rPr>
        <w:t xml:space="preserve"> did not increase the estimated effects of violence, difficulty, or their interaction.</w:t>
      </w:r>
    </w:p>
    <w:p w:rsidR="004472E3" w:rsidRPr="00271440" w:rsidRDefault="004472E3" w:rsidP="003F4AE7">
      <w:pPr>
        <w:spacing w:line="480" w:lineRule="auto"/>
        <w:ind w:firstLine="720"/>
        <w:contextualSpacing/>
        <w:rPr>
          <w:rFonts w:ascii="Times New Roman" w:hAnsi="Times New Roman" w:cs="Times New Roman"/>
          <w:sz w:val="24"/>
          <w:szCs w:val="24"/>
        </w:rPr>
      </w:pPr>
      <w:r w:rsidRPr="00271440">
        <w:rPr>
          <w:rFonts w:ascii="Times New Roman" w:hAnsi="Times New Roman" w:cs="Times New Roman"/>
          <w:sz w:val="24"/>
          <w:szCs w:val="24"/>
        </w:rPr>
        <w:t xml:space="preserve">Main effects of 2D:4D on aggression were again negligible. Left 2D:4D did not predict aggression, </w:t>
      </w:r>
      <w:r w:rsidRPr="00271440">
        <w:rPr>
          <w:rFonts w:ascii="Times New Roman" w:hAnsi="Times New Roman" w:cs="Times New Roman"/>
          <w:i/>
          <w:sz w:val="24"/>
          <w:szCs w:val="24"/>
        </w:rPr>
        <w:t>t</w:t>
      </w:r>
      <w:r w:rsidRPr="00271440">
        <w:rPr>
          <w:rFonts w:ascii="Times New Roman" w:hAnsi="Times New Roman" w:cs="Times New Roman"/>
          <w:sz w:val="24"/>
          <w:szCs w:val="24"/>
        </w:rPr>
        <w:t xml:space="preserve">(151) = -0.15,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xml:space="preserve">= -.01 (-.17, .15), nor did right 2D:4D, </w:t>
      </w:r>
      <w:r w:rsidRPr="00271440">
        <w:rPr>
          <w:rFonts w:ascii="Times New Roman" w:hAnsi="Times New Roman" w:cs="Times New Roman"/>
          <w:i/>
          <w:sz w:val="24"/>
          <w:szCs w:val="24"/>
        </w:rPr>
        <w:t>t</w:t>
      </w:r>
      <w:r w:rsidRPr="00271440">
        <w:rPr>
          <w:rFonts w:ascii="Times New Roman" w:hAnsi="Times New Roman" w:cs="Times New Roman"/>
          <w:sz w:val="24"/>
          <w:szCs w:val="24"/>
        </w:rPr>
        <w:t xml:space="preserve">(150) = -0.05,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-.05 (-.21, .11). Application of composite irritation as a covariate did not influence the estimated effect. Higher-order interactions of 2D:4D with factors of Violence or Difficulty were not supported by the results</w:t>
      </w:r>
      <w:r w:rsidR="004902B5" w:rsidRPr="00271440">
        <w:rPr>
          <w:rFonts w:ascii="Times New Roman" w:hAnsi="Times New Roman" w:cs="Times New Roman"/>
          <w:sz w:val="24"/>
          <w:szCs w:val="24"/>
        </w:rPr>
        <w:t xml:space="preserve"> (all |</w:t>
      </w:r>
      <w:r w:rsidR="004902B5" w:rsidRPr="00271440">
        <w:rPr>
          <w:rFonts w:ascii="Times New Roman" w:hAnsi="Times New Roman" w:cs="Times New Roman"/>
          <w:i/>
          <w:sz w:val="24"/>
          <w:szCs w:val="24"/>
        </w:rPr>
        <w:t>t</w:t>
      </w:r>
      <w:r w:rsidR="004902B5" w:rsidRPr="00271440">
        <w:rPr>
          <w:rFonts w:ascii="Times New Roman" w:hAnsi="Times New Roman" w:cs="Times New Roman"/>
          <w:sz w:val="24"/>
          <w:szCs w:val="24"/>
        </w:rPr>
        <w:t>| &lt; 1.53)</w:t>
      </w:r>
      <w:r w:rsidRPr="00271440">
        <w:rPr>
          <w:rFonts w:ascii="Times New Roman" w:hAnsi="Times New Roman" w:cs="Times New Roman"/>
          <w:sz w:val="24"/>
          <w:szCs w:val="24"/>
        </w:rPr>
        <w:t>.</w:t>
      </w:r>
    </w:p>
    <w:p w:rsidR="00EE1E07" w:rsidRDefault="00EE1E07"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25070">
        <w:rPr>
          <w:rFonts w:ascii="Times New Roman" w:hAnsi="Times New Roman" w:cs="Times New Roman"/>
          <w:b/>
          <w:sz w:val="24"/>
          <w:szCs w:val="24"/>
        </w:rPr>
        <w:t xml:space="preserve">Bayesian </w:t>
      </w:r>
      <w:r w:rsidR="00E93D1D">
        <w:rPr>
          <w:rFonts w:ascii="Times New Roman" w:hAnsi="Times New Roman" w:cs="Times New Roman"/>
          <w:b/>
          <w:sz w:val="24"/>
          <w:szCs w:val="24"/>
        </w:rPr>
        <w:t>p</w:t>
      </w:r>
      <w:r w:rsidR="00325070">
        <w:rPr>
          <w:rFonts w:ascii="Times New Roman" w:hAnsi="Times New Roman" w:cs="Times New Roman"/>
          <w:b/>
          <w:sz w:val="24"/>
          <w:szCs w:val="24"/>
        </w:rPr>
        <w:t xml:space="preserve">robit </w:t>
      </w:r>
      <w:r w:rsidR="00E93D1D">
        <w:rPr>
          <w:rFonts w:ascii="Times New Roman" w:hAnsi="Times New Roman" w:cs="Times New Roman"/>
          <w:b/>
          <w:sz w:val="24"/>
          <w:szCs w:val="24"/>
        </w:rPr>
        <w:t>r</w:t>
      </w:r>
      <w:r w:rsidR="00325070">
        <w:rPr>
          <w:rFonts w:ascii="Times New Roman" w:hAnsi="Times New Roman" w:cs="Times New Roman"/>
          <w:b/>
          <w:sz w:val="24"/>
          <w:szCs w:val="24"/>
        </w:rPr>
        <w:t xml:space="preserve">egression. </w:t>
      </w:r>
      <w:r>
        <w:rPr>
          <w:rFonts w:ascii="Times New Roman" w:hAnsi="Times New Roman" w:cs="Times New Roman"/>
          <w:sz w:val="24"/>
          <w:szCs w:val="24"/>
        </w:rPr>
        <w:t xml:space="preserve">I am currently working on </w:t>
      </w:r>
      <w:r w:rsidR="000B4E43">
        <w:rPr>
          <w:rFonts w:ascii="Times New Roman" w:hAnsi="Times New Roman" w:cs="Times New Roman"/>
          <w:sz w:val="24"/>
          <w:szCs w:val="24"/>
        </w:rPr>
        <w:t xml:space="preserve">a software implementation of Bayesian probit regression. </w:t>
      </w:r>
      <w:r w:rsidR="00325070">
        <w:rPr>
          <w:rFonts w:ascii="Times New Roman" w:hAnsi="Times New Roman" w:cs="Times New Roman"/>
          <w:sz w:val="24"/>
          <w:szCs w:val="24"/>
        </w:rPr>
        <w:t xml:space="preserve">This software would allow for Bayesian analysis of the categorical outcome. </w:t>
      </w:r>
      <w:r w:rsidR="000B4E43">
        <w:rPr>
          <w:rFonts w:ascii="Times New Roman" w:hAnsi="Times New Roman" w:cs="Times New Roman"/>
          <w:sz w:val="24"/>
          <w:szCs w:val="24"/>
        </w:rPr>
        <w:t>This would make it possible to compare the probability of the null vs. a reasonable alternative hyp</w:t>
      </w:r>
      <w:r w:rsidR="00325070">
        <w:rPr>
          <w:rFonts w:ascii="Times New Roman" w:hAnsi="Times New Roman" w:cs="Times New Roman"/>
          <w:sz w:val="24"/>
          <w:szCs w:val="24"/>
        </w:rPr>
        <w:t>othesis, yielding Bayes factors as a summary of observed evidence.</w:t>
      </w:r>
      <w:r w:rsidR="004A1612">
        <w:rPr>
          <w:rFonts w:ascii="Times New Roman" w:hAnsi="Times New Roman" w:cs="Times New Roman"/>
          <w:sz w:val="24"/>
          <w:szCs w:val="24"/>
        </w:rPr>
        <w:t xml:space="preserve"> A further extension of this technique could model the outcome as a mixture of a binomial and a uniform distribution to inspect whether the game played influenced the probability of assigning a 9 or some other value, and additionally, whether the game influenced the mean of the assignments below 9.</w:t>
      </w:r>
    </w:p>
    <w:p w:rsidR="009343F6" w:rsidRDefault="009343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 xml:space="preserve">esenting </w:t>
      </w:r>
      <w:r w:rsidR="001E190F">
        <w:rPr>
          <w:rFonts w:ascii="Times New Roman" w:hAnsi="Times New Roman" w:cs="Times New Roman"/>
          <w:sz w:val="24"/>
          <w:szCs w:val="24"/>
        </w:rPr>
        <w:lastRenderedPageBreak/>
        <w:t>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rsidR="005D536E" w:rsidRDefault="004422A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Discussion</w:t>
      </w:r>
    </w:p>
    <w:p w:rsidR="00E909DB"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 the effects of fifteen minutes of violent gameplay are likely to be small and not meaningfully different from zero. Similarly null effects were observed for game difficulty and for </w:t>
      </w:r>
      <w:r w:rsidR="00361A5A">
        <w:rPr>
          <w:rFonts w:ascii="Times New Roman" w:hAnsi="Times New Roman" w:cs="Times New Roman"/>
          <w:sz w:val="24"/>
          <w:szCs w:val="24"/>
        </w:rPr>
        <w:t>2D:4D</w:t>
      </w:r>
      <w:r w:rsidR="00E909DB">
        <w:rPr>
          <w:rFonts w:ascii="Times New Roman" w:hAnsi="Times New Roman" w:cs="Times New Roman"/>
          <w:sz w:val="24"/>
          <w:szCs w:val="24"/>
        </w:rPr>
        <w:t xml:space="preserve">. </w:t>
      </w:r>
      <w:r w:rsidR="00361A5A">
        <w:rPr>
          <w:rFonts w:ascii="Times New Roman" w:hAnsi="Times New Roman" w:cs="Times New Roman"/>
          <w:sz w:val="24"/>
          <w:szCs w:val="24"/>
        </w:rPr>
        <w:t xml:space="preserve">Because observed effects were small and sampling precision was </w:t>
      </w:r>
      <w:r w:rsidR="00271440">
        <w:rPr>
          <w:rFonts w:ascii="Times New Roman" w:hAnsi="Times New Roman" w:cs="Times New Roman"/>
          <w:sz w:val="24"/>
          <w:szCs w:val="24"/>
        </w:rPr>
        <w:t>high</w:t>
      </w:r>
      <w:r w:rsidR="00361A5A">
        <w:rPr>
          <w:rFonts w:ascii="Times New Roman" w:hAnsi="Times New Roman" w:cs="Times New Roman"/>
          <w:sz w:val="24"/>
          <w:szCs w:val="24"/>
        </w:rPr>
        <w:t>, the present study provided considerable evidence against hypothesized effects of violence, difficulty, and 2D:4D.</w:t>
      </w:r>
    </w:p>
    <w:p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give me confidence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Lastly, the coldpressor measure of aggression was sensitive to participants’ irritation with their partners. This sensitivity suggests that the null result is not due simply to the unusual distribution of the data or an overall invalidity of the coldpressor measure. </w:t>
      </w:r>
    </w:p>
    <w:p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(Engelhardt, Mazurek, Hilgard, Rouder,</w:t>
      </w:r>
      <w:r w:rsidR="004571C9">
        <w:rPr>
          <w:rFonts w:ascii="Times New Roman" w:hAnsi="Times New Roman" w:cs="Times New Roman"/>
          <w:sz w:val="24"/>
          <w:szCs w:val="24"/>
        </w:rPr>
        <w:t xml:space="preserve"> and Bartholow,</w:t>
      </w:r>
      <w:r>
        <w:rPr>
          <w:rFonts w:ascii="Times New Roman" w:hAnsi="Times New Roman" w:cs="Times New Roman"/>
          <w:sz w:val="24"/>
          <w:szCs w:val="24"/>
        </w:rPr>
        <w:t xml:space="preserve"> in press). </w:t>
      </w:r>
    </w:p>
    <w:p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rsidR="006E31A0" w:rsidRPr="00837936" w:rsidRDefault="002350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w:t>
      </w:r>
      <w:r w:rsidR="00C27F54">
        <w:rPr>
          <w:rFonts w:ascii="Times New Roman" w:hAnsi="Times New Roman" w:cs="Times New Roman"/>
          <w:sz w:val="24"/>
          <w:szCs w:val="24"/>
        </w:rPr>
        <w:t xml:space="preserve">y </w:t>
      </w:r>
      <w:r>
        <w:rPr>
          <w:rFonts w:ascii="Times New Roman" w:hAnsi="Times New Roman" w:cs="Times New Roman"/>
          <w:sz w:val="24"/>
          <w:szCs w:val="24"/>
        </w:rPr>
        <w:t xml:space="preserve">other </w:t>
      </w:r>
      <w:r w:rsidR="00C27F54">
        <w:rPr>
          <w:rFonts w:ascii="Times New Roman" w:hAnsi="Times New Roman" w:cs="Times New Roman"/>
          <w:sz w:val="24"/>
          <w:szCs w:val="24"/>
        </w:rPr>
        <w:t>work draws similar conclusions from meta-analysis</w:t>
      </w:r>
      <w:r w:rsidR="004571C9">
        <w:rPr>
          <w:rFonts w:ascii="Times New Roman" w:hAnsi="Times New Roman" w:cs="Times New Roman"/>
          <w:sz w:val="24"/>
          <w:szCs w:val="24"/>
        </w:rPr>
        <w:t xml:space="preserve"> (Hilgard, in prep)</w:t>
      </w:r>
      <w:r w:rsidR="00C27F54">
        <w:rPr>
          <w:rFonts w:ascii="Times New Roman" w:hAnsi="Times New Roman" w:cs="Times New Roman"/>
          <w:sz w:val="24"/>
          <w:szCs w:val="24"/>
        </w:rPr>
        <w:t xml:space="preserve">. In their meta-analysis, Anderson et al. (2010) argue significant effects of violent games on aggressive behaviors in laboratory experiments. Moreover, they argue that better-designed studies find larger effects than do studies on average. </w:t>
      </w:r>
      <w:r>
        <w:rPr>
          <w:rFonts w:ascii="Times New Roman" w:hAnsi="Times New Roman" w:cs="Times New Roman"/>
          <w:sz w:val="24"/>
          <w:szCs w:val="24"/>
        </w:rPr>
        <w:t>I</w:t>
      </w:r>
      <w:r w:rsidR="006E31A0">
        <w:rPr>
          <w:rFonts w:ascii="Times New Roman" w:hAnsi="Times New Roman" w:cs="Times New Roman"/>
          <w:sz w:val="24"/>
          <w:szCs w:val="24"/>
        </w:rPr>
        <w:t xml:space="preserve">t seems that this criterion, among others, actually </w:t>
      </w:r>
      <w:r w:rsidR="006E31A0">
        <w:rPr>
          <w:rFonts w:ascii="Times New Roman" w:hAnsi="Times New Roman" w:cs="Times New Roman"/>
          <w:i/>
          <w:sz w:val="24"/>
          <w:szCs w:val="24"/>
        </w:rPr>
        <w:t>increases</w:t>
      </w:r>
      <w:r w:rsidR="006E31A0">
        <w:rPr>
          <w:rFonts w:ascii="Times New Roman" w:hAnsi="Times New Roman" w:cs="Times New Roman"/>
          <w:sz w:val="24"/>
          <w:szCs w:val="24"/>
        </w:rPr>
        <w:t xml:space="preserve"> the degree of bias in publication and selection. While the naïve meta-analytic estimate of the effect on aggressive behavior is la</w:t>
      </w:r>
      <w:r w:rsidR="006E31A0" w:rsidRPr="00837936">
        <w:rPr>
          <w:rFonts w:ascii="Times New Roman" w:hAnsi="Times New Roman" w:cs="Times New Roman"/>
          <w:sz w:val="24"/>
          <w:szCs w:val="24"/>
        </w:rPr>
        <w:t xml:space="preserve">rger in the “best” studies than in all the studies on average, the “best” studies also have a more dramatically asymmetrical funnel plot, a sign of research bias. </w:t>
      </w:r>
    </w:p>
    <w:p w:rsidR="00957506" w:rsidRDefault="006E31A0" w:rsidP="003F4AE7">
      <w:pPr>
        <w:spacing w:line="480" w:lineRule="auto"/>
        <w:ind w:firstLine="720"/>
        <w:contextualSpacing/>
        <w:rPr>
          <w:rFonts w:ascii="Times New Roman" w:hAnsi="Times New Roman" w:cs="Times New Roman"/>
          <w:sz w:val="24"/>
          <w:szCs w:val="24"/>
        </w:rPr>
      </w:pPr>
      <w:r w:rsidRPr="00837936">
        <w:rPr>
          <w:rFonts w:ascii="Times New Roman" w:hAnsi="Times New Roman" w:cs="Times New Roman"/>
          <w:sz w:val="24"/>
          <w:szCs w:val="24"/>
        </w:rPr>
        <w:t xml:space="preserve">To account for this research bias, I applied PET-PEESE meta-regression (Stanley &amp; Doucouliagos, </w:t>
      </w:r>
      <w:r w:rsidR="00837936" w:rsidRPr="00837936">
        <w:rPr>
          <w:rFonts w:ascii="Times New Roman" w:hAnsi="Times New Roman" w:cs="Times New Roman"/>
          <w:sz w:val="24"/>
          <w:szCs w:val="24"/>
        </w:rPr>
        <w:t>2012</w:t>
      </w:r>
      <w:r w:rsidRPr="00837936">
        <w:rPr>
          <w:rFonts w:ascii="Times New Roman" w:hAnsi="Times New Roman" w:cs="Times New Roman"/>
          <w:sz w:val="24"/>
          <w:szCs w:val="24"/>
        </w:rPr>
        <w:t xml:space="preserve">), a statistical technique that examines the degree of funnel plot asymmetry and estimates a bias-corrected effect size. The concept is similar to that of the trim-and-fill procedure (Duvall &amp; Tweedie, </w:t>
      </w:r>
      <w:r w:rsidR="00837936" w:rsidRPr="00837936">
        <w:rPr>
          <w:rFonts w:ascii="Times New Roman" w:hAnsi="Times New Roman" w:cs="Times New Roman"/>
          <w:sz w:val="24"/>
          <w:szCs w:val="24"/>
        </w:rPr>
        <w:t>2000</w:t>
      </w:r>
      <w:r w:rsidRPr="00837936">
        <w:rPr>
          <w:rFonts w:ascii="Times New Roman" w:hAnsi="Times New Roman" w:cs="Times New Roman"/>
          <w:sz w:val="24"/>
          <w:szCs w:val="24"/>
        </w:rPr>
        <w:t>), whic</w:t>
      </w:r>
      <w:r>
        <w:rPr>
          <w:rFonts w:ascii="Times New Roman" w:hAnsi="Times New Roman" w:cs="Times New Roman"/>
          <w:sz w:val="24"/>
          <w:szCs w:val="24"/>
        </w:rPr>
        <w:t xml:space="preserve">h Anderson et al. (2010) did apply; however, trim-and-fill is expected to perform poorly compared to PET-PEESE due to violations of the assumptions of trim-and-fill. </w:t>
      </w:r>
      <w:r w:rsidR="00725E6D">
        <w:rPr>
          <w:rFonts w:ascii="Times New Roman" w:hAnsi="Times New Roman" w:cs="Times New Roman"/>
          <w:sz w:val="24"/>
          <w:szCs w:val="24"/>
        </w:rPr>
        <w:t xml:space="preserve">In simulations, trim-and-fill tends to </w:t>
      </w:r>
      <w:r w:rsidR="00725E6D">
        <w:rPr>
          <w:rFonts w:ascii="Times New Roman" w:hAnsi="Times New Roman" w:cs="Times New Roman"/>
          <w:sz w:val="24"/>
          <w:szCs w:val="24"/>
        </w:rPr>
        <w:lastRenderedPageBreak/>
        <w:t>under-correct for bias when bias is present and over-correct for bias when bias is absent</w:t>
      </w:r>
      <w:r w:rsidR="006D6406">
        <w:rPr>
          <w:rFonts w:ascii="Times New Roman" w:hAnsi="Times New Roman" w:cs="Times New Roman"/>
          <w:sz w:val="24"/>
          <w:szCs w:val="24"/>
        </w:rPr>
        <w:t>, even when its assumptions are met</w:t>
      </w:r>
      <w:r w:rsidR="00725E6D">
        <w:rPr>
          <w:rFonts w:ascii="Times New Roman" w:hAnsi="Times New Roman" w:cs="Times New Roman"/>
          <w:sz w:val="24"/>
          <w:szCs w:val="24"/>
        </w:rPr>
        <w:t xml:space="preserve"> (Simonsohn, Simmons, &amp; Nelson, 2014).</w:t>
      </w:r>
    </w:p>
    <w:p w:rsidR="006E31A0" w:rsidRDefault="006E31A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Application of PET-PEESE finds that the best-practices subset has greater research bias and a </w:t>
      </w:r>
      <w:r>
        <w:rPr>
          <w:rFonts w:ascii="Times New Roman" w:hAnsi="Times New Roman" w:cs="Times New Roman"/>
          <w:i/>
          <w:sz w:val="24"/>
          <w:szCs w:val="24"/>
        </w:rPr>
        <w:t xml:space="preserve">smaller </w:t>
      </w:r>
      <w:r>
        <w:rPr>
          <w:rFonts w:ascii="Times New Roman" w:hAnsi="Times New Roman" w:cs="Times New Roman"/>
          <w:sz w:val="24"/>
          <w:szCs w:val="24"/>
        </w:rPr>
        <w:t xml:space="preserve">estimated effect size than all studies on average (see Figure </w:t>
      </w:r>
      <w:r w:rsidR="00271440">
        <w:rPr>
          <w:rFonts w:ascii="Times New Roman" w:hAnsi="Times New Roman" w:cs="Times New Roman"/>
          <w:sz w:val="24"/>
          <w:szCs w:val="24"/>
        </w:rPr>
        <w:t>3</w:t>
      </w:r>
      <w:r>
        <w:rPr>
          <w:rFonts w:ascii="Times New Roman" w:hAnsi="Times New Roman" w:cs="Times New Roman"/>
          <w:sz w:val="24"/>
          <w:szCs w:val="24"/>
        </w:rPr>
        <w:t xml:space="preserve">). This might suggest that better-designed studies find smaller effects but are subject to greater publication or analytic bias. Another possibility is that studies were selected as best- or not-best-practices </w:t>
      </w:r>
      <w:r>
        <w:rPr>
          <w:rFonts w:ascii="Times New Roman" w:hAnsi="Times New Roman" w:cs="Times New Roman"/>
          <w:i/>
          <w:sz w:val="24"/>
          <w:szCs w:val="24"/>
        </w:rPr>
        <w:t>post hoc</w:t>
      </w:r>
      <w:r>
        <w:rPr>
          <w:rFonts w:ascii="Times New Roman" w:hAnsi="Times New Roman" w:cs="Times New Roman"/>
          <w:sz w:val="24"/>
          <w:szCs w:val="24"/>
        </w:rPr>
        <w:t xml:space="preserve"> on the basis of their obtained results. </w:t>
      </w:r>
      <w:r w:rsidR="00240E40">
        <w:rPr>
          <w:rFonts w:ascii="Times New Roman" w:hAnsi="Times New Roman" w:cs="Times New Roman"/>
          <w:sz w:val="24"/>
          <w:szCs w:val="24"/>
        </w:rPr>
        <w:t>This may explain the apparent inconsistency in the application of some of the inclusion criterion (see Lakens, Hilgard, and Staaks, in press).</w:t>
      </w:r>
    </w:p>
    <w:p w:rsid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Considering that the bias-corrected meta-analytic effect size estimate is small and may yet involve confounds, it is plausible that the current study has accurately measured the true effect as being small and well-described by the null hypothesis. </w:t>
      </w:r>
    </w:p>
    <w:p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(“HARKing”</w:t>
      </w:r>
      <w:r w:rsidR="00384A6D">
        <w:rPr>
          <w:rFonts w:ascii="Times New Roman" w:hAnsi="Times New Roman" w:cs="Times New Roman"/>
          <w:sz w:val="24"/>
          <w:szCs w:val="24"/>
        </w:rPr>
        <w:t>; Kerr, 1998</w:t>
      </w:r>
      <w:r>
        <w:rPr>
          <w:rFonts w:ascii="Times New Roman" w:hAnsi="Times New Roman" w:cs="Times New Roman"/>
          <w:sz w:val="24"/>
          <w:szCs w:val="24"/>
        </w:rPr>
        <w:t xml:space="preserve">) or post-hoc application of moderators (“moderator munging”). </w:t>
      </w:r>
      <w:r w:rsidR="00344A88">
        <w:rPr>
          <w:rFonts w:ascii="Times New Roman" w:hAnsi="Times New Roman" w:cs="Times New Roman"/>
          <w:sz w:val="24"/>
          <w:szCs w:val="24"/>
        </w:rPr>
        <w:t xml:space="preserve">A skeptical reader might wonder whether, say, the interaction between game violence and rumination in predicting aggressive behavior truly is moderated by </w:t>
      </w:r>
      <w:r w:rsidR="00344A88" w:rsidRPr="00837936">
        <w:rPr>
          <w:rFonts w:ascii="Times New Roman" w:hAnsi="Times New Roman" w:cs="Times New Roman"/>
          <w:sz w:val="24"/>
          <w:szCs w:val="24"/>
        </w:rPr>
        <w:t>gender (Bushman &amp; Gibson, 2010), or</w:t>
      </w:r>
      <w:r w:rsidR="00344A88">
        <w:rPr>
          <w:rFonts w:ascii="Times New Roman" w:hAnsi="Times New Roman" w:cs="Times New Roman"/>
          <w:sz w:val="24"/>
          <w:szCs w:val="24"/>
        </w:rPr>
        <w:t xml:space="preserve"> whether </w:t>
      </w:r>
      <w:r w:rsidR="00344A88">
        <w:rPr>
          <w:rFonts w:ascii="Times New Roman" w:hAnsi="Times New Roman" w:cs="Times New Roman"/>
          <w:sz w:val="24"/>
          <w:szCs w:val="24"/>
        </w:rPr>
        <w:lastRenderedPageBreak/>
        <w:t xml:space="preserve">gender was added as a moderator when the predicted 2 (Violence) x 2 (Rumination) interaction could not be obtained. </w:t>
      </w:r>
    </w:p>
    <w:p w:rsid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gameplay session. By comparison, it seems rather more plausible that violent games can influence behavior over the course of hundreds of hours of gameplay over months and years of development. </w:t>
      </w:r>
      <w:r w:rsidR="004052ED">
        <w:rPr>
          <w:rFonts w:ascii="Times New Roman" w:hAnsi="Times New Roman" w:cs="Times New Roman"/>
          <w:sz w:val="24"/>
          <w:szCs w:val="24"/>
        </w:rPr>
        <w:t xml:space="preserve">Thus, despite my skepticism, I would not endorse the sale of violent games to minors. Instead, I hope to make researchers aware that we may be deceiving ourselves as to the precision and predictive power of our hypotheses. It may be necessary to re-evaluate current measures, research, and theories, particularly with regard to brief experimental paradigms. </w:t>
      </w:r>
    </w:p>
    <w:p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(Przybylski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 while games used in that research were thought to vary in their competitive content, they were not so tightly controlled as these, and so confounds may have increased the size of the obtained effect. Finally, some of the manipulations in that research contrasted competitive games against cooperative games, which may have larger effects than a comparison between a competitive and neutral game as in the present research.</w:t>
      </w:r>
    </w:p>
    <w:p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Concerning the effects of competence-thwarting games, we must consider the potential differences between difficulty and competence-thwarting. In their research, Przybylski et al. (2014) measured players’ comfort with the video games’ controls, then used that comfort or discomfort to predict aggressive affect and behavior. In other experiments, they deliberately made the game controls awkward and unintuitive to use. </w:t>
      </w:r>
    </w:p>
    <w:p w:rsidR="006F7060" w:rsidRDefault="005765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rsidR="00263697" w:rsidRPr="00271440"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also speak against the possibility I argued in my previous research on effects of violent and difficult video games (Engelhardt et al., 2015). In that research, we had observed an apparent effect of difficult gameplay such that players who were challenged by the game did more poorly on a subsequent modified Stroop task. We suggested that difficult games may exhaust mental resources, impairing later recruitment of cognitive control. We further suggested that such impairments of cognitive control may lead to greater aggressive behavior. The difficult games used in this experiment were designed to be more challenging than those in the previous experiment so that the effect might be easier to obtain. </w:t>
      </w:r>
      <w:r w:rsidR="00CF5EBC">
        <w:rPr>
          <w:rFonts w:ascii="Times New Roman" w:hAnsi="Times New Roman" w:cs="Times New Roman"/>
          <w:sz w:val="24"/>
          <w:szCs w:val="24"/>
        </w:rPr>
        <w:t xml:space="preserve">Instead, we do not find effects of game difficulty on aggressive behavior, suggesting either that difficult games do not deplete cognitive control or that </w:t>
      </w:r>
      <w:r w:rsidR="00CF5EBC">
        <w:rPr>
          <w:rFonts w:ascii="Times New Roman" w:hAnsi="Times New Roman" w:cs="Times New Roman"/>
          <w:sz w:val="24"/>
          <w:szCs w:val="24"/>
        </w:rPr>
        <w:lastRenderedPageBreak/>
        <w:t>depleted cognitive control does not lead to increased aggression (cf. Bushman, DeWall, Pond, &amp; Hanus, 2014).</w:t>
      </w:r>
    </w:p>
    <w:p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 – that is, 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Millet &amp; Dewitte, 2007</w:t>
      </w:r>
      <w:r w:rsidR="00D71795" w:rsidRPr="00B27B50">
        <w:rPr>
          <w:rFonts w:ascii="Times New Roman" w:hAnsi="Times New Roman" w:cs="Times New Roman"/>
          <w:sz w:val="24"/>
          <w:szCs w:val="24"/>
        </w:rPr>
        <w:t>; see Benderlioglu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3E0DF2">
        <w:rPr>
          <w:rFonts w:ascii="Times New Roman" w:hAnsi="Times New Roman" w:cs="Times New Roman"/>
          <w:sz w:val="24"/>
          <w:szCs w:val="24"/>
        </w:rPr>
        <w:t xml:space="preserve">. </w:t>
      </w:r>
    </w:p>
    <w:p w:rsidR="00E93D1D" w:rsidRDefault="003E0DF2"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Replication across </w:t>
      </w:r>
      <w:r w:rsidR="00E93D1D">
        <w:rPr>
          <w:rFonts w:ascii="Times New Roman" w:hAnsi="Times New Roman" w:cs="Times New Roman"/>
          <w:b/>
          <w:sz w:val="24"/>
          <w:szCs w:val="24"/>
        </w:rPr>
        <w:t>L</w:t>
      </w:r>
      <w:r>
        <w:rPr>
          <w:rFonts w:ascii="Times New Roman" w:hAnsi="Times New Roman" w:cs="Times New Roman"/>
          <w:b/>
          <w:sz w:val="24"/>
          <w:szCs w:val="24"/>
        </w:rPr>
        <w:t xml:space="preserve">aboratories </w:t>
      </w:r>
    </w:p>
    <w:p w:rsidR="003E0DF2" w:rsidRDefault="003E0DF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in this area has been somewhat divided, with certain researchers tending to find effects (e.g. Anderson and Bushman) and other researchers tending to not find effects (e.g. Ferguson). One recent meta-analysis has suggested heterogeneity in effect size according to research team (Greitemeyer &amp; Mügge, 2014). Independent research by new research teams may help to reduce the dichotomization of research findings and bring a greater degree of consensus to research findings. </w:t>
      </w:r>
      <w:r w:rsidR="00CF5EBC">
        <w:rPr>
          <w:rFonts w:ascii="Times New Roman" w:hAnsi="Times New Roman" w:cs="Times New Roman"/>
          <w:sz w:val="24"/>
          <w:szCs w:val="24"/>
        </w:rPr>
        <w:t>It is worth noting that r</w:t>
      </w:r>
      <w:r>
        <w:rPr>
          <w:rFonts w:ascii="Times New Roman" w:hAnsi="Times New Roman" w:cs="Times New Roman"/>
          <w:sz w:val="24"/>
          <w:szCs w:val="24"/>
        </w:rPr>
        <w:t xml:space="preserve">esearch in this laboratory has historically found effects of violent games (e.g. Engelhardt, Bartholow, Kerr, &amp; Bushman, 2011; Engelhardt, Bartholow, &amp; Saults, 2011; Sestir &amp; </w:t>
      </w:r>
      <w:r>
        <w:rPr>
          <w:rFonts w:ascii="Times New Roman" w:hAnsi="Times New Roman" w:cs="Times New Roman"/>
          <w:sz w:val="24"/>
          <w:szCs w:val="24"/>
        </w:rPr>
        <w:lastRenderedPageBreak/>
        <w:t>Bartholow, 2010), but not of such precisely-matched stimuli as used here (see al</w:t>
      </w:r>
      <w:r w:rsidR="00CF5EBC">
        <w:rPr>
          <w:rFonts w:ascii="Times New Roman" w:hAnsi="Times New Roman" w:cs="Times New Roman"/>
          <w:sz w:val="24"/>
          <w:szCs w:val="24"/>
        </w:rPr>
        <w:t>so Engelhardt et al., in press).</w:t>
      </w:r>
    </w:p>
    <w:p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the distribution of coldpressor assignments was found to not resemble a normal distribution. Many participants, albeit a minority, assigned their partner the maximum coldpressor duration. Others seemed to randomly assign their partner</w:t>
      </w:r>
      <w:r w:rsidR="00B27B50">
        <w:rPr>
          <w:rFonts w:ascii="Times New Roman" w:hAnsi="Times New Roman" w:cs="Times New Roman"/>
          <w:sz w:val="24"/>
          <w:szCs w:val="24"/>
        </w:rPr>
        <w:t>’s</w:t>
      </w:r>
      <w:r>
        <w:rPr>
          <w:rFonts w:ascii="Times New Roman" w:hAnsi="Times New Roman" w:cs="Times New Roman"/>
          <w:sz w:val="24"/>
          <w:szCs w:val="24"/>
        </w:rPr>
        <w:t xml:space="preserve"> coldpressor duration. The obtained data roughly resemble a uniform distribution with a spike at 9. I attempted several ways to model this data: traditional ANOVA, treating the outcome as being censored from above, and logistic regression comparing the probability of a 9 against the probability of a 1-8. Results were comparable across modeling approaches. Data will be publicly archived for further modeling attempts.</w:t>
      </w:r>
      <w:r w:rsidR="00361A5A">
        <w:rPr>
          <w:rFonts w:ascii="Times New Roman" w:hAnsi="Times New Roman" w:cs="Times New Roman"/>
          <w:sz w:val="24"/>
          <w:szCs w:val="24"/>
        </w:rPr>
        <w:t xml:space="preserve"> It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rsidR="00776661" w:rsidRDefault="007766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proposed study is also limited in that the research assistants </w:t>
      </w:r>
      <w:r w:rsidR="00235080">
        <w:rPr>
          <w:rFonts w:ascii="Times New Roman" w:hAnsi="Times New Roman" w:cs="Times New Roman"/>
          <w:sz w:val="24"/>
          <w:szCs w:val="24"/>
        </w:rPr>
        <w:t>we</w:t>
      </w:r>
      <w:r>
        <w:rPr>
          <w:rFonts w:ascii="Times New Roman" w:hAnsi="Times New Roman" w:cs="Times New Roman"/>
          <w:sz w:val="24"/>
          <w:szCs w:val="24"/>
        </w:rPr>
        <w:t xml:space="preserve">re not blind to the participants’ conditions. When bringing participants their cover stories and when recording their gameplay variables, the research assistants may </w:t>
      </w:r>
      <w:r w:rsidR="00235080">
        <w:rPr>
          <w:rFonts w:ascii="Times New Roman" w:hAnsi="Times New Roman" w:cs="Times New Roman"/>
          <w:sz w:val="24"/>
          <w:szCs w:val="24"/>
        </w:rPr>
        <w:t>have been</w:t>
      </w:r>
      <w:r>
        <w:rPr>
          <w:rFonts w:ascii="Times New Roman" w:hAnsi="Times New Roman" w:cs="Times New Roman"/>
          <w:sz w:val="24"/>
          <w:szCs w:val="24"/>
        </w:rPr>
        <w:t xml:space="preserve"> able to detect whether participants are assigned to the violent or nonviolent game.</w:t>
      </w:r>
      <w:r w:rsidR="00E804D1">
        <w:rPr>
          <w:rFonts w:ascii="Times New Roman" w:hAnsi="Times New Roman" w:cs="Times New Roman"/>
          <w:sz w:val="24"/>
          <w:szCs w:val="24"/>
        </w:rPr>
        <w:t xml:space="preserve"> However, previou</w:t>
      </w:r>
      <w:r w:rsidR="007A13DA">
        <w:rPr>
          <w:rFonts w:ascii="Times New Roman" w:hAnsi="Times New Roman" w:cs="Times New Roman"/>
          <w:sz w:val="24"/>
          <w:szCs w:val="24"/>
        </w:rPr>
        <w:t>s research has not been blinded</w:t>
      </w:r>
      <w:r w:rsidR="00E804D1">
        <w:rPr>
          <w:rFonts w:ascii="Times New Roman" w:hAnsi="Times New Roman" w:cs="Times New Roman"/>
          <w:sz w:val="24"/>
          <w:szCs w:val="24"/>
        </w:rPr>
        <w:t xml:space="preserve"> either</w:t>
      </w:r>
      <w:r w:rsidR="009A61A9">
        <w:rPr>
          <w:rFonts w:ascii="Times New Roman" w:hAnsi="Times New Roman" w:cs="Times New Roman"/>
          <w:sz w:val="24"/>
          <w:szCs w:val="24"/>
        </w:rPr>
        <w:t xml:space="preserve"> (personal communication)</w:t>
      </w:r>
      <w:r w:rsidR="00E804D1">
        <w:rPr>
          <w:rFonts w:ascii="Times New Roman" w:hAnsi="Times New Roman" w:cs="Times New Roman"/>
          <w:sz w:val="24"/>
          <w:szCs w:val="24"/>
        </w:rPr>
        <w:t>. While it is a</w:t>
      </w:r>
      <w:r w:rsidR="009A61A9">
        <w:rPr>
          <w:rFonts w:ascii="Times New Roman" w:hAnsi="Times New Roman" w:cs="Times New Roman"/>
          <w:sz w:val="24"/>
          <w:szCs w:val="24"/>
        </w:rPr>
        <w:t>n</w:t>
      </w:r>
      <w:r w:rsidR="00E804D1">
        <w:rPr>
          <w:rFonts w:ascii="Times New Roman" w:hAnsi="Times New Roman" w:cs="Times New Roman"/>
          <w:sz w:val="24"/>
          <w:szCs w:val="24"/>
        </w:rPr>
        <w:t xml:space="preserve"> enticing </w:t>
      </w:r>
      <w:r w:rsidR="009A61A9">
        <w:rPr>
          <w:rFonts w:ascii="Times New Roman" w:hAnsi="Times New Roman" w:cs="Times New Roman"/>
          <w:sz w:val="24"/>
          <w:szCs w:val="24"/>
        </w:rPr>
        <w:t>theoretic</w:t>
      </w:r>
      <w:r w:rsidR="007A13DA">
        <w:rPr>
          <w:rFonts w:ascii="Times New Roman" w:hAnsi="Times New Roman" w:cs="Times New Roman"/>
          <w:sz w:val="24"/>
          <w:szCs w:val="24"/>
        </w:rPr>
        <w:t>al</w:t>
      </w:r>
      <w:r w:rsidR="009A61A9">
        <w:rPr>
          <w:rFonts w:ascii="Times New Roman" w:hAnsi="Times New Roman" w:cs="Times New Roman"/>
          <w:sz w:val="24"/>
          <w:szCs w:val="24"/>
        </w:rPr>
        <w:t xml:space="preserve"> </w:t>
      </w:r>
      <w:r w:rsidR="00E804D1">
        <w:rPr>
          <w:rFonts w:ascii="Times New Roman" w:hAnsi="Times New Roman" w:cs="Times New Roman"/>
          <w:sz w:val="24"/>
          <w:szCs w:val="24"/>
        </w:rPr>
        <w:t>possibility that the divergent results between research labs is due to the beliefs of research assistants, this idea would have to be explored in a later research project with greater resources.</w:t>
      </w:r>
    </w:p>
    <w:p w:rsidR="00E804D1" w:rsidRDefault="00E804D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w:t>
      </w:r>
      <w:r w:rsidRPr="003E0DF2">
        <w:rPr>
          <w:rFonts w:ascii="Times New Roman" w:hAnsi="Times New Roman" w:cs="Times New Roman"/>
          <w:i/>
          <w:sz w:val="24"/>
          <w:szCs w:val="24"/>
        </w:rPr>
        <w:t>Doom</w:t>
      </w:r>
      <w:r w:rsidR="003E0DF2">
        <w:rPr>
          <w:rFonts w:ascii="Times New Roman" w:hAnsi="Times New Roman" w:cs="Times New Roman"/>
          <w:i/>
          <w:sz w:val="24"/>
          <w:szCs w:val="24"/>
        </w:rPr>
        <w:t xml:space="preserve"> II</w:t>
      </w:r>
      <w:r>
        <w:rPr>
          <w:rFonts w:ascii="Times New Roman" w:hAnsi="Times New Roman" w:cs="Times New Roman"/>
          <w:sz w:val="24"/>
          <w:szCs w:val="24"/>
        </w:rPr>
        <w:t xml:space="preserve"> is too fantastic of a setting, and a more realistic and grounded game such as </w:t>
      </w:r>
      <w:r w:rsidRPr="003E0DF2">
        <w:rPr>
          <w:rFonts w:ascii="Times New Roman" w:hAnsi="Times New Roman" w:cs="Times New Roman"/>
          <w:i/>
          <w:sz w:val="24"/>
          <w:szCs w:val="24"/>
        </w:rPr>
        <w:t>Grand Theft Auto</w:t>
      </w:r>
      <w:r>
        <w:rPr>
          <w:rFonts w:ascii="Times New Roman" w:hAnsi="Times New Roman" w:cs="Times New Roman"/>
          <w:sz w:val="24"/>
          <w:szCs w:val="24"/>
        </w:rPr>
        <w:t xml:space="preserve">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Konijn, Nije Bivank, &amp; Bushman, 2007), as well as realistic ones</w:t>
      </w:r>
      <w:r w:rsidR="00361A5A">
        <w:rPr>
          <w:rFonts w:ascii="Times New Roman" w:hAnsi="Times New Roman" w:cs="Times New Roman"/>
          <w:sz w:val="24"/>
          <w:szCs w:val="24"/>
        </w:rPr>
        <w:t xml:space="preserve">. </w:t>
      </w:r>
      <w:r w:rsidR="00235080">
        <w:rPr>
          <w:rFonts w:ascii="Times New Roman" w:hAnsi="Times New Roman" w:cs="Times New Roman"/>
          <w:sz w:val="24"/>
          <w:szCs w:val="24"/>
        </w:rPr>
        <w:t>T</w:t>
      </w:r>
      <w:r w:rsidR="00361A5A">
        <w:rPr>
          <w:rFonts w:ascii="Times New Roman" w:hAnsi="Times New Roman" w:cs="Times New Roman"/>
          <w:sz w:val="24"/>
          <w:szCs w:val="24"/>
        </w:rPr>
        <w:t xml:space="preserve">his explanation </w:t>
      </w:r>
      <w:r w:rsidR="007A13DA">
        <w:rPr>
          <w:rFonts w:ascii="Times New Roman" w:hAnsi="Times New Roman" w:cs="Times New Roman"/>
          <w:sz w:val="24"/>
          <w:szCs w:val="24"/>
        </w:rPr>
        <w:t xml:space="preserve">seems </w:t>
      </w:r>
      <w:r w:rsidR="00361A5A">
        <w:rPr>
          <w:rFonts w:ascii="Times New Roman" w:hAnsi="Times New Roman" w:cs="Times New Roman"/>
          <w:sz w:val="24"/>
          <w:szCs w:val="24"/>
        </w:rPr>
        <w:t>unlikely.</w:t>
      </w:r>
    </w:p>
    <w:p w:rsidR="005D536E" w:rsidRDefault="00E804D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Current definitions and practices indicate that even E-rated games can contain substantial violence (Anderson et al., 2010; Thompson &amp; Haninger,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w:t>
      </w:r>
      <w:r w:rsidR="005F6BCB">
        <w:rPr>
          <w:rFonts w:ascii="Times New Roman" w:hAnsi="Times New Roman" w:cs="Times New Roman"/>
          <w:sz w:val="24"/>
          <w:szCs w:val="24"/>
        </w:rPr>
        <w:lastRenderedPageBreak/>
        <w:t xml:space="preserve">equal to those of </w:t>
      </w:r>
      <w:r w:rsidR="005F6BCB" w:rsidRPr="003E0DF2">
        <w:rPr>
          <w:rFonts w:ascii="Times New Roman" w:hAnsi="Times New Roman" w:cs="Times New Roman"/>
          <w:i/>
          <w:sz w:val="24"/>
          <w:szCs w:val="24"/>
        </w:rPr>
        <w:t>Brutal Doom</w:t>
      </w:r>
      <w:r w:rsidR="00361A5A">
        <w:rPr>
          <w:rFonts w:ascii="Times New Roman" w:hAnsi="Times New Roman" w:cs="Times New Roman"/>
          <w:sz w:val="24"/>
          <w:szCs w:val="24"/>
        </w:rPr>
        <w:t>, however implausible this may seem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rsidR="008072F6" w:rsidRDefault="008072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find evidence against the prediction that brief exposure to violent games cause aggressive behavior. This evidence is corroborated by similar research with different measurements of aggressive outcomes (Engelhardt et al., in press).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Hilgard et al., submitted) or by publication and selection bias (Hilgard, in prep). While longitudinal effects may truly exist, it is uncertain whether laboratory paradigms involving brief exposure can help to elucidate these mechanisms in light of the present null results.</w:t>
      </w:r>
    </w:p>
    <w:p w:rsidR="006D119E" w:rsidRDefault="008072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 xml:space="preserve">nekopp &amp; Watson, 2011; </w:t>
      </w:r>
      <w:r w:rsidR="00B27B50" w:rsidRPr="00B27B50">
        <w:rPr>
          <w:rFonts w:ascii="Times New Roman" w:hAnsi="Times New Roman" w:cs="Times New Roman"/>
          <w:sz w:val="24"/>
          <w:szCs w:val="24"/>
        </w:rPr>
        <w:t>Voracek, submitted</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would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prevalence of aggression. </w:t>
      </w:r>
    </w:p>
    <w:p w:rsidR="00B15A08" w:rsidRDefault="008072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note that</w:t>
      </w:r>
      <w:r w:rsidR="00F43675">
        <w:rPr>
          <w:rFonts w:ascii="Times New Roman" w:hAnsi="Times New Roman" w:cs="Times New Roman"/>
          <w:sz w:val="24"/>
          <w:szCs w:val="24"/>
        </w:rPr>
        <w:t>, viewed in retrospect,</w:t>
      </w:r>
      <w:r>
        <w:rPr>
          <w:rFonts w:ascii="Times New Roman" w:hAnsi="Times New Roman" w:cs="Times New Roman"/>
          <w:sz w:val="24"/>
          <w:szCs w:val="24"/>
        </w:rPr>
        <w:t xml:space="preserve"> the refinement of theories underlying the use of 2D:4D forms a distinct </w:t>
      </w:r>
      <w:r w:rsidR="006D119E">
        <w:rPr>
          <w:rFonts w:ascii="Times New Roman" w:hAnsi="Times New Roman" w:cs="Times New Roman"/>
          <w:sz w:val="24"/>
          <w:szCs w:val="24"/>
        </w:rPr>
        <w:t xml:space="preserve">and familiar </w:t>
      </w:r>
      <w:r>
        <w:rPr>
          <w:rFonts w:ascii="Times New Roman" w:hAnsi="Times New Roman" w:cs="Times New Roman"/>
          <w:sz w:val="24"/>
          <w:szCs w:val="24"/>
        </w:rPr>
        <w:t>life-cycle</w:t>
      </w:r>
      <w:r w:rsidR="00F43675">
        <w:rPr>
          <w:rFonts w:ascii="Times New Roman" w:hAnsi="Times New Roman" w:cs="Times New Roman"/>
          <w:sz w:val="24"/>
          <w:szCs w:val="24"/>
        </w:rPr>
        <w:t xml:space="preserve">. First, an extension of theory leads to the testing of an exciting and unconventional hypothesis. This hypothesis is tested in a small sample and an improbably large effect is obtained. Subsequent research manages to find effects, but they are often of dazzlingly complex interactions that could not have been predicted </w:t>
      </w:r>
      <w:r w:rsidR="00F43675">
        <w:rPr>
          <w:rFonts w:ascii="Times New Roman" w:hAnsi="Times New Roman" w:cs="Times New Roman"/>
          <w:i/>
          <w:sz w:val="24"/>
          <w:szCs w:val="24"/>
        </w:rPr>
        <w:t>a priori</w:t>
      </w:r>
      <w:r w:rsidR="00F43675">
        <w:rPr>
          <w:rFonts w:ascii="Times New Roman" w:hAnsi="Times New Roman" w:cs="Times New Roman"/>
          <w:sz w:val="24"/>
          <w:szCs w:val="24"/>
        </w:rPr>
        <w:t xml:space="preserve">. Meta-analysis finds small, potentially biased results, and researchers are encouraged instead to consider the specific and idiosyncratic contexts in which a result has been found. Eventually, the contexts grow too specific and too idiosyncratic, researchers recognize that the theory overfits the available data, </w:t>
      </w:r>
      <w:r w:rsidR="007A13DA">
        <w:rPr>
          <w:rFonts w:ascii="Times New Roman" w:hAnsi="Times New Roman" w:cs="Times New Roman"/>
          <w:sz w:val="24"/>
          <w:szCs w:val="24"/>
        </w:rPr>
        <w:t xml:space="preserve">and </w:t>
      </w:r>
      <w:r w:rsidR="00F43675">
        <w:rPr>
          <w:rFonts w:ascii="Times New Roman" w:hAnsi="Times New Roman" w:cs="Times New Roman"/>
          <w:sz w:val="24"/>
          <w:szCs w:val="24"/>
        </w:rPr>
        <w:t>the theory collapses under its own weight</w:t>
      </w:r>
      <w:r w:rsidR="007A13DA">
        <w:rPr>
          <w:rFonts w:ascii="Times New Roman" w:hAnsi="Times New Roman" w:cs="Times New Roman"/>
          <w:sz w:val="24"/>
          <w:szCs w:val="24"/>
        </w:rPr>
        <w:t xml:space="preserve">. </w:t>
      </w:r>
      <w:r w:rsidR="00E93D1D">
        <w:rPr>
          <w:rFonts w:ascii="Times New Roman" w:hAnsi="Times New Roman" w:cs="Times New Roman"/>
          <w:sz w:val="24"/>
          <w:szCs w:val="24"/>
        </w:rPr>
        <w:t>Finally</w:t>
      </w:r>
      <w:r w:rsidR="007A13DA">
        <w:rPr>
          <w:rFonts w:ascii="Times New Roman" w:hAnsi="Times New Roman" w:cs="Times New Roman"/>
          <w:sz w:val="24"/>
          <w:szCs w:val="24"/>
        </w:rPr>
        <w:t xml:space="preserve">, </w:t>
      </w:r>
      <w:r w:rsidR="00F43675">
        <w:rPr>
          <w:rFonts w:ascii="Times New Roman" w:hAnsi="Times New Roman" w:cs="Times New Roman"/>
          <w:sz w:val="24"/>
          <w:szCs w:val="24"/>
        </w:rPr>
        <w:t>everyone goes out for a pint.</w:t>
      </w:r>
    </w:p>
    <w:p w:rsidR="00B15A08" w:rsidRPr="00F43675" w:rsidRDefault="00B15A08" w:rsidP="003F4AE7">
      <w:pPr>
        <w:spacing w:line="480" w:lineRule="auto"/>
        <w:ind w:firstLine="720"/>
        <w:contextualSpacing/>
        <w:rPr>
          <w:rFonts w:ascii="Times New Roman" w:hAnsi="Times New Roman" w:cs="Times New Roman"/>
          <w:sz w:val="24"/>
          <w:szCs w:val="24"/>
        </w:rPr>
        <w:sectPr w:rsidR="00B15A08" w:rsidRPr="00F43675" w:rsidSect="00921273">
          <w:headerReference w:type="default" r:id="rId17"/>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lastRenderedPageBreak/>
        <w:t xml:space="preserve">In the years ahead, I hope that there will be interest and resources for further study. Previous research findings may overstate the effects of violent games; it would be useful to know whether this is due to poor experimental control or due to bias in research practice. </w:t>
      </w:r>
      <w:r w:rsidR="00CD768E">
        <w:rPr>
          <w:rFonts w:ascii="Times New Roman" w:hAnsi="Times New Roman" w:cs="Times New Roman"/>
          <w:sz w:val="24"/>
          <w:szCs w:val="24"/>
        </w:rPr>
        <w:t>For future research, I hope to see more researchers using the current manipulation or manipulations like it. Recent years have demonstrated that obtained effects may vary dramatically across laboratories. Antagonistic collaboration could be especially helpful in creating informative results and soothing personal disputes.</w:t>
      </w:r>
      <w:r w:rsidR="004902B5">
        <w:rPr>
          <w:rFonts w:ascii="Times New Roman" w:hAnsi="Times New Roman" w:cs="Times New Roman"/>
          <w:sz w:val="24"/>
          <w:szCs w:val="24"/>
        </w:rPr>
        <w:t xml:space="preserve"> In the end, I hope that science communication to researchers and laypeople alike can be frank about what is and is not known about media effects. </w:t>
      </w:r>
    </w:p>
    <w:p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Abenante, M. (2012). Brutal doom (Version 0.16) [Computer software]. http://http://www.moddb.com/mods/brutal-doom/.</w:t>
      </w:r>
    </w:p>
    <w:p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Allaire, J. C., Anderson, J., Annetta, L., Arnett, J. J., Arsenault, D., … Zerovnik,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Scholars’ open statement to the APA Task Force on Violent Media.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doi: </w:t>
      </w:r>
      <w:r w:rsidRPr="00477D89">
        <w:rPr>
          <w:rFonts w:ascii="Times New Roman" w:hAnsi="Times New Roman" w:cs="Times New Roman"/>
          <w:sz w:val="24"/>
          <w:szCs w:val="24"/>
        </w:rPr>
        <w:t>10.1016/j.avb.2010.12.002</w:t>
      </w:r>
    </w:p>
    <w:p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259-274. doi: 10.1037/a0024908</w:t>
      </w:r>
    </w:p>
    <w:p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&amp; Bushman, B. J. (2002). Human aggression.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&amp; Ford, C. M. (1986). Affect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390-402. doi: 10.1177/0146167286124002</w:t>
      </w:r>
    </w:p>
    <w:p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Ihori, N., Swing, E. L., Bushman, B. J., Sakamoto, A., Rothstein, H. R., &amp; Saleem,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151-173. doi: 10.1037/a0018251</w:t>
      </w:r>
    </w:p>
    <w:p w:rsidR="00964D63" w:rsidRPr="00477D89" w:rsidRDefault="00964D6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American Academy of Pediatrics, Council on Communications and Media. (2009). Media violence.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1495-1503. doi: 10.1542/peds.2009-2146</w:t>
      </w:r>
    </w:p>
    <w:p w:rsidR="007443A8" w:rsidRPr="00477D89" w:rsidRDefault="007443A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American Psychological Association, Task Force on Violent Media. (2005).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 xml:space="preserve">edia. Retrieved from </w:t>
      </w:r>
      <w:hyperlink r:id="rId18"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
    <w:p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Bandura, A., &amp; McClelland, D. C. (1977). </w:t>
      </w:r>
      <w:r w:rsidRPr="00477D89">
        <w:rPr>
          <w:rFonts w:ascii="Times New Roman" w:hAnsi="Times New Roman" w:cs="Times New Roman"/>
          <w:i/>
          <w:sz w:val="24"/>
          <w:szCs w:val="24"/>
        </w:rPr>
        <w:t>Social learning theory.</w:t>
      </w:r>
      <w:r w:rsidRPr="00477D89">
        <w:rPr>
          <w:rFonts w:ascii="Times New Roman" w:hAnsi="Times New Roman" w:cs="Times New Roman"/>
          <w:sz w:val="24"/>
          <w:szCs w:val="24"/>
        </w:rPr>
        <w:t xml:space="preserve"> New York City: General Learning Press.</w:t>
      </w:r>
    </w:p>
    <w:p w:rsidR="001D69BE" w:rsidRPr="00477D89" w:rsidRDefault="00235080"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 xml:space="preserve">a, A., Ross, D., &amp; Ross, S. A. (1961). Transmission of aggression through imitation of aggressive models.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Benderlioglu, Z., &amp; Nelson, R. J. (2004).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cognitive-neoassociation analysis. </w:t>
      </w:r>
      <w:r w:rsidR="00CD0FF5" w:rsidRPr="00477D89">
        <w:rPr>
          <w:rFonts w:ascii="Times New Roman" w:hAnsi="Times New Roman" w:cs="Times New Roman"/>
          <w:i/>
          <w:sz w:val="24"/>
          <w:szCs w:val="24"/>
        </w:rPr>
        <w:t>Psychlogical Bulletin, 95</w:t>
      </w:r>
      <w:r w:rsidR="00CD0FF5" w:rsidRPr="00477D89">
        <w:rPr>
          <w:rFonts w:ascii="Times New Roman" w:hAnsi="Times New Roman" w:cs="Times New Roman"/>
          <w:sz w:val="24"/>
          <w:szCs w:val="24"/>
        </w:rPr>
        <w:t>(3), 410-427. doi: 10.1037/0033-2909.95.3.410</w:t>
      </w:r>
    </w:p>
    <w:p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r w:rsidRPr="00477D89">
        <w:rPr>
          <w:rFonts w:ascii="Times New Roman" w:hAnsi="Times New Roman" w:cs="Times New Roman"/>
          <w:sz w:val="24"/>
          <w:szCs w:val="24"/>
        </w:rPr>
        <w:t xml:space="preserve"> A theoretical model of the effects and consequences of playing video games. Chapter in P. Vorderer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DeWall, C. N., Pond, R. S., Jr., &amp; Hanus,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doi: 10.1073/pnas.1400619111 </w:t>
      </w:r>
    </w:p>
    <w:p w:rsidR="00964D63" w:rsidRPr="00477D89" w:rsidRDefault="00964D63" w:rsidP="003F4AE7">
      <w:pPr>
        <w:spacing w:after="0" w:line="480" w:lineRule="auto"/>
        <w:ind w:left="720" w:hanging="720"/>
        <w:contextualSpacing/>
      </w:pPr>
      <w:r w:rsidRPr="00477D89">
        <w:rPr>
          <w:rFonts w:ascii="Times New Roman" w:hAnsi="Times New Roman" w:cs="Times New Roman"/>
          <w:sz w:val="24"/>
          <w:szCs w:val="24"/>
        </w:rPr>
        <w:lastRenderedPageBreak/>
        <w:t xml:space="preserve">Bushman, B. J., Gollwitzer, M., &amp; Cruz, C. (in press). There is broad consensus: Media researchers agree that violent media increase aggression in children, and pediatricians and parents concur. </w:t>
      </w:r>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9" w:history="1">
        <w:r w:rsidR="008E1F3C" w:rsidRPr="00477D89">
          <w:rPr>
            <w:rStyle w:val="Hyperlink"/>
            <w:rFonts w:ascii="Times New Roman" w:hAnsi="Times New Roman" w:cs="Times New Roman"/>
            <w:sz w:val="24"/>
            <w:szCs w:val="24"/>
          </w:rPr>
          <w:t>10.1037/ppm0000046</w:t>
        </w:r>
      </w:hyperlink>
    </w:p>
    <w:p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Violent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(1), 29-32. doi: 10.1177/1948550610379506</w:t>
      </w:r>
    </w:p>
    <w:p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Carnagey, N. L., &amp; Anderson, C. A. (2005). The effects of reward and punishment in violent video games on aggressive affect, cognition, and behavior.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(11), 882-889. doi: 10.1111/j.1467-9280.2005.01632.x</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Digital Café. (1996). Chex Quest [Computer software]. </w:t>
      </w:r>
      <w:hyperlink r:id="rId20"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rsidR="00837936" w:rsidRPr="00477D89" w:rsidRDefault="0083793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Duvall, S., &amp; Tweedie, R. (2000).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Looy, J., Kneer, J., and Quandt, T. (2013). Comparing apples and oranges? Evidence for pace of action as a confound in research on digital games and aggression. </w:t>
      </w:r>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 doi: 10.1037/ppm0000010</w:t>
      </w:r>
    </w:p>
    <w:p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Mohseni,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Scharkow, M., &amp; Quandt, T. (2014).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419-432. doi: 10.1037/a0035569</w:t>
      </w:r>
    </w:p>
    <w:p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Bartholow, B. D., Kerr, G. T., &amp; Bushman, B. J. (2011) This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Hilgard, J., &amp; Bartholow, B. D. (2015). Acute exposure to difficulty (but not violent) video games dysregulates cognitive control.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Engelhardt, C. R., Mazurek, M. O., Hilgard, J., Rouder, J. N., &amp; Bartholow, B. D. (in press). 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 xml:space="preserve">. </w:t>
      </w:r>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
    <w:p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 xml:space="preserve">. Retrieved from </w:t>
      </w:r>
      <w:hyperlink r:id="rId21" w:history="1">
        <w:r w:rsidR="001D69BE" w:rsidRPr="00477D89">
          <w:rPr>
            <w:rStyle w:val="Hyperlink"/>
            <w:rFonts w:ascii="Times New Roman" w:hAnsi="Times New Roman" w:cs="Times New Roman"/>
            <w:sz w:val="24"/>
            <w:szCs w:val="24"/>
          </w:rPr>
          <w:t>http://www.huffingtonpost.com/christopher-j-ferguson/violent-video-games-dont-_b_5051733.html</w:t>
        </w:r>
      </w:hyperlink>
    </w:p>
    <w:p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Finkel,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Metatheory, theory, and evidence. In J. M. Olson &amp; M. P. Zanna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Gabbiadini, A., Riva, P., Andrighetto, L., Volpato,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451-458. doi: 10.1177/1948550613509286</w:t>
      </w:r>
    </w:p>
    <w:p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Green, C. S., &amp; Bavelier, D. (2003).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rsidR="007443A8" w:rsidRPr="00477D89" w:rsidRDefault="007443A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Greitemeyer, T., &amp; Mügge, D.O. (2014).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doi: 10.1177/0146167213520459 </w:t>
      </w:r>
    </w:p>
    <w:p w:rsidR="009770A1" w:rsidRPr="00477D89" w:rsidRDefault="009770A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Greitemeyer, T., &amp; Osswald, S. (2010) Effects of prosocial video games on prosocial behavior.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(2), 211-221. doi: 10.1037/a0016997</w:t>
      </w:r>
    </w:p>
    <w:p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Henningsen, A. (2013). Censored Regression (Tobit) Models. R package version 0.5-20. </w:t>
      </w:r>
      <w:hyperlink r:id="rId22" w:history="1">
        <w:r w:rsidR="004571C9" w:rsidRPr="00477D89">
          <w:rPr>
            <w:rStyle w:val="Hyperlink"/>
            <w:rFonts w:ascii="Times New Roman" w:hAnsi="Times New Roman" w:cs="Times New Roman"/>
            <w:sz w:val="24"/>
            <w:szCs w:val="24"/>
          </w:rPr>
          <w:t>http://cran.r-project.org/package=censReg</w:t>
        </w:r>
      </w:hyperlink>
    </w:p>
    <w:p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(in prep). There should not be broad consensus: Meta-regression reveals overestimated evidence of violent video game effects.</w:t>
      </w:r>
    </w:p>
    <w:p w:rsidR="00964D63" w:rsidRPr="00477D89" w:rsidRDefault="00964D6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Engelhardt</w:t>
      </w:r>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Bartholow, B. D. (In revision). </w:t>
      </w:r>
      <w:r w:rsidR="00672038" w:rsidRPr="00477D89">
        <w:rPr>
          <w:rFonts w:ascii="Times New Roman" w:hAnsi="Times New Roman" w:cs="Times New Roman"/>
          <w:sz w:val="24"/>
          <w:szCs w:val="24"/>
        </w:rPr>
        <w:t xml:space="preserve">Defining game violence and other game contents. </w:t>
      </w:r>
    </w:p>
    <w:p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Hilgard, J., Engelhardt, C. R., Bartholow, B. D., &amp; Rouder, J. N. (Submitted). A Bayesian reanalysis of studies in violent media research. https://osf.io/vgfyw/</w:t>
      </w:r>
    </w:p>
    <w:p w:rsidR="00255054" w:rsidRPr="00477D89" w:rsidRDefault="00255054" w:rsidP="003F4AE7">
      <w:pPr>
        <w:spacing w:after="0" w:line="480" w:lineRule="auto"/>
        <w:ind w:left="720" w:hanging="720"/>
        <w:contextualSpacing/>
        <w:rPr>
          <w:rFonts w:ascii="Times New Roman" w:hAnsi="Times New Roman" w:cs="Times New Roman"/>
          <w:sz w:val="24"/>
          <w:szCs w:val="24"/>
        </w:rPr>
      </w:pPr>
      <w:bookmarkStart w:id="0" w:name="_GoBack"/>
      <w:r w:rsidRPr="00477D89">
        <w:rPr>
          <w:rFonts w:ascii="Times New Roman" w:hAnsi="Times New Roman" w:cs="Times New Roman"/>
          <w:sz w:val="24"/>
          <w:szCs w:val="24"/>
        </w:rPr>
        <w:t xml:space="preserve">Hönekopp,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bookmarkEnd w:id="0"/>
    <w:p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(1986). Psychological processes promoting the relation between exposure to media violence and aggressive behavior by the viewer.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(1998). The role of social information processing and cognitive schema in the acquisition and maintenance of habitual aggressive behavior. In R. G. Geen &amp; E. Donnerstein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rsidR="009770A1" w:rsidRPr="00477D89" w:rsidRDefault="009770A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(2), 179-181. doi:  10.1037/a0018567</w:t>
      </w:r>
    </w:p>
    <w:p w:rsidR="00BD4607"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iD</w:t>
      </w:r>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[Computer software]. Rockville, Maryland: ZeniMax Media.</w:t>
      </w:r>
    </w:p>
    <w:p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882-890. doi: 10.1037/0022-3514.53.5.882</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Judd, S. (2011). SLADE 3 (Version 3.0.2) [Computer software]. http://slade.mancubus.net/index.php?page=downloads/.</w:t>
      </w:r>
    </w:p>
    <w:p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HARKing: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196-217. doi: 10.1207/s15327957pspr0203_4</w:t>
      </w:r>
    </w:p>
    <w:p w:rsidR="00EE2C86" w:rsidRPr="00477D89" w:rsidRDefault="00EE2C8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Konijn, E. A., Nije Bijvank, M., &amp; Bushman, B. J. (2007).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Lakens, D., Hilgard, J., &amp; Staaks, J. (In press). On the reproducibility of meta-analyses: Six practical recommendations. </w:t>
      </w:r>
      <w:r w:rsidRPr="00477D89">
        <w:rPr>
          <w:rFonts w:ascii="Times New Roman" w:hAnsi="Times New Roman" w:cs="Times New Roman"/>
          <w:i/>
          <w:sz w:val="24"/>
          <w:szCs w:val="24"/>
        </w:rPr>
        <w:t xml:space="preserve">BioMed Central – Psychology. </w:t>
      </w:r>
    </w:p>
    <w:p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From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(5), 533-547. doi: 10.1177/0146167200267002</w:t>
      </w:r>
    </w:p>
    <w:p w:rsidR="00640601" w:rsidRPr="00477D89" w:rsidRDefault="0064060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Lutchmaya, S., Baron-Cohen, S., Raggatt, P., Knickmeyer,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Manning, J. T., Bundred, P. E., Newton, D. J., &amp; Flanagan, B. F. (2003). The second to fourth digit ratio and variation in the androgen receptor gene.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Manning, J. T., Scutt, D., Wilson, J., &amp; Lewis-Jones, D. I. (1998).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oestrogen.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3000-3004. doi: 10.1093/humrep/13.11.3000</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 doi: 10.1016/j.paid.2006.08.009</w:t>
      </w:r>
    </w:p>
    <w:p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DOI:10.1348/000712608X324359</w:t>
      </w:r>
    </w:p>
    <w:p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Moore, M. C., &amp; Marler, C. A. (1987). Effects of testosterone manipulations on nonbreeding season territorial aggression in free-living male lizards, </w:t>
      </w:r>
      <w:r w:rsidRPr="00477D89">
        <w:rPr>
          <w:rFonts w:ascii="Times New Roman" w:hAnsi="Times New Roman" w:cs="Times New Roman"/>
          <w:i/>
          <w:sz w:val="24"/>
          <w:szCs w:val="24"/>
        </w:rPr>
        <w:t xml:space="preserve">Sceloporus jarrovi. General and Comparative Endocrinology, 65, </w:t>
      </w:r>
      <w:r w:rsidRPr="00477D89">
        <w:rPr>
          <w:rFonts w:ascii="Times New Roman" w:hAnsi="Times New Roman" w:cs="Times New Roman"/>
          <w:sz w:val="24"/>
          <w:szCs w:val="24"/>
        </w:rPr>
        <w:t>225-232. DOI: 10.1016/0016-6480(87)90170-5</w:t>
      </w:r>
    </w:p>
    <w:p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Morey, R. D., &amp; Rouder, J. N. (2014). BayesFactor: Computation of Bayes factors for common designs. R package version 0.9.9. http://CRAN.R-project.org/package=BayesFactor</w:t>
      </w:r>
    </w:p>
    <w:p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Relative finger length as a sex-influenced trait.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Potts, R., Huston, A. C., &amp; Wright, J. C. (1986). The effects of television form and violent content on boys’ attention and social behavior.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rsidR="00672038" w:rsidRPr="00477D89" w:rsidRDefault="0067203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Progress and Freedom Foundation &amp; Electronic Frontier Foundation (2009). Brief as amici curiae in support of respondents. Retrieved from </w:t>
      </w:r>
      <w:hyperlink r:id="rId23"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
    <w:p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Przybylski, A. K., Deci,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Backdooring it: Defense maneuvers around setback. </w:t>
      </w:r>
      <w:r w:rsidRPr="00477D89">
        <w:rPr>
          <w:rFonts w:ascii="Times New Roman" w:hAnsi="Times New Roman" w:cs="Times New Roman"/>
          <w:i/>
          <w:sz w:val="24"/>
          <w:szCs w:val="24"/>
        </w:rPr>
        <w:t xml:space="preserve">The Illinois Times. </w:t>
      </w:r>
      <w:r w:rsidRPr="00477D89">
        <w:rPr>
          <w:rFonts w:ascii="Times New Roman" w:hAnsi="Times New Roman" w:cs="Times New Roman"/>
          <w:sz w:val="24"/>
          <w:szCs w:val="24"/>
        </w:rPr>
        <w:t xml:space="preserve">Retrieved from </w:t>
      </w:r>
      <w:hyperlink r:id="rId24" w:history="1">
        <w:r w:rsidR="00007852" w:rsidRPr="00477D89">
          <w:rPr>
            <w:rStyle w:val="Hyperlink"/>
            <w:rFonts w:ascii="Times New Roman" w:hAnsi="Times New Roman" w:cs="Times New Roman"/>
            <w:sz w:val="24"/>
            <w:szCs w:val="24"/>
          </w:rPr>
          <w:t>http://illinoistimes.com/article-11440-backdooring-it.html</w:t>
        </w:r>
      </w:hyperlink>
    </w:p>
    <w:p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Sestir, M. A., &amp; Bartholow, B. D. (2010).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rsidR="00007852" w:rsidRPr="00477D89" w:rsidRDefault="0000785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Shanhan, J., &amp; Morgan, M. (1999).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rsidR="00837936" w:rsidRPr="00477D89" w:rsidRDefault="0083793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Stanley, T. D., &amp; Doucouliagos, H. (2012). </w:t>
      </w:r>
      <w:r w:rsidRPr="00477D89">
        <w:rPr>
          <w:rFonts w:ascii="Times New Roman" w:hAnsi="Times New Roman" w:cs="Times New Roman"/>
          <w:i/>
          <w:sz w:val="24"/>
          <w:szCs w:val="24"/>
        </w:rPr>
        <w:t xml:space="preserve">Meta-regression analysis in economics and business. </w:t>
      </w:r>
      <w:r w:rsidRPr="00477D89">
        <w:rPr>
          <w:rFonts w:ascii="Times New Roman" w:hAnsi="Times New Roman" w:cs="Times New Roman"/>
          <w:sz w:val="24"/>
          <w:szCs w:val="24"/>
        </w:rPr>
        <w:t>New York, NY: Routledge.</w:t>
      </w:r>
    </w:p>
    <w:p w:rsidR="00725E6D" w:rsidRPr="00477D89" w:rsidRDefault="00725E6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Simonsohn, U., Simmons, J. P., &amp; Nelson, L. D. (2014, Dec 3). Trim-and-fill is full of it (bias) [Web log post]. Retrieved from http://datacolada.org/2014/12/03/30-trim-and-fill-is-full-of-it-bias-2/</w:t>
      </w:r>
    </w:p>
    <w:p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r w:rsidRPr="00477D89">
        <w:rPr>
          <w:rStyle w:val="Hyperlink"/>
          <w:rFonts w:ascii="Times New Roman" w:hAnsi="Times New Roman" w:cs="Times New Roman"/>
          <w:color w:val="auto"/>
          <w:sz w:val="24"/>
          <w:szCs w:val="24"/>
          <w:u w:val="none"/>
        </w:rPr>
        <w:t xml:space="preserve">Thompson, K. M., &amp; Haninger, K. (2001). Violence in E-rated video games.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rsidR="00255054" w:rsidRPr="00477D89" w:rsidRDefault="0099676C"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Voracek, M. No effects of and</w:t>
      </w:r>
      <w:r w:rsidR="00255054" w:rsidRPr="00477D89">
        <w:rPr>
          <w:rFonts w:ascii="Times New Roman" w:hAnsi="Times New Roman" w:cs="Times New Roman"/>
          <w:sz w:val="24"/>
          <w:szCs w:val="24"/>
        </w:rPr>
        <w:t>rogen receptor gene CAG and GGC repeat polymorphisms on digit ratio (2D:4D): Meta-analysis. Retrieved from http://arxiv.org/ftp/arxiv/papers/1310/1310.3465.pdf</w:t>
      </w:r>
    </w:p>
    <w:p w:rsidR="00411A21" w:rsidRPr="00477D89" w:rsidRDefault="00411A2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Whitaker, J. L., &amp; Bushman, B. J. (2011). “Remain calm. Be kind.” Effects of relaxing video games on aggressive and prosocial behavior.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88-92. doi: 10.1177/1948550611409760</w:t>
      </w:r>
    </w:p>
    <w:p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Wingfield, J. C., Ball, G. F., Dufty, A. M., Hegner, R. E., &amp; Ramenofsky, M. (</w:t>
      </w:r>
      <w:r w:rsidR="00C268BF" w:rsidRPr="00477D89">
        <w:rPr>
          <w:rFonts w:ascii="Times New Roman" w:hAnsi="Times New Roman" w:cs="Times New Roman"/>
          <w:sz w:val="24"/>
          <w:szCs w:val="24"/>
        </w:rPr>
        <w:t xml:space="preserve">1987). Testosterone and aggression in birds.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602-608. Retrieved from http://www.jstor.org/stable/27854889.</w:t>
      </w:r>
    </w:p>
    <w:p w:rsidR="00255054"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Wolpe, J. (1958). </w:t>
      </w:r>
      <w:r w:rsidRPr="00477D89">
        <w:rPr>
          <w:rFonts w:ascii="Times New Roman" w:hAnsi="Times New Roman" w:cs="Times New Roman"/>
          <w:i/>
          <w:sz w:val="24"/>
          <w:szCs w:val="24"/>
        </w:rPr>
        <w:t xml:space="preserve">Psychotherapy by reciprocal inhibition. </w:t>
      </w:r>
      <w:r w:rsidRPr="00477D89">
        <w:rPr>
          <w:rFonts w:ascii="Times New Roman" w:hAnsi="Times New Roman" w:cs="Times New Roman"/>
          <w:sz w:val="24"/>
          <w:szCs w:val="24"/>
        </w:rPr>
        <w:t>Stanford, CA: Stanford University Press.</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vd Heiden, P. (2012) Doom builder 2 (Version 2.1.2.1553) [Computer software]. http://www.doombuilder.com.</w:t>
      </w:r>
    </w:p>
    <w:p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sidRPr="00477D89">
        <w:rPr>
          <w:rFonts w:ascii="Times New Roman" w:hAnsi="Times New Roman" w:cs="Times New Roman"/>
          <w:sz w:val="24"/>
          <w:szCs w:val="24"/>
        </w:rPr>
        <w:t xml:space="preserve">Zillmann, D. Transfer of excitation in emotional behavior. In J. T. Cacioppo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rsidR="009C0422" w:rsidRDefault="009C0422" w:rsidP="003F4AE7">
      <w:pPr>
        <w:spacing w:after="0" w:line="480" w:lineRule="auto"/>
        <w:ind w:left="720" w:hanging="720"/>
        <w:contextualSpacing/>
        <w:rPr>
          <w:rFonts w:ascii="Times New Roman" w:hAnsi="Times New Roman" w:cs="Times New Roman"/>
          <w:sz w:val="24"/>
          <w:szCs w:val="24"/>
        </w:rPr>
      </w:pPr>
    </w:p>
    <w:p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rsidR="00CD0FF5" w:rsidRDefault="00CD0FF5" w:rsidP="003F4AE7">
      <w:pPr>
        <w:spacing w:after="0" w:line="480" w:lineRule="auto"/>
        <w:ind w:left="720" w:hanging="720"/>
        <w:contextualSpacing/>
        <w:rPr>
          <w:rFonts w:ascii="Times New Roman" w:hAnsi="Times New Roman" w:cs="Times New Roman"/>
          <w:sz w:val="24"/>
          <w:szCs w:val="24"/>
        </w:rPr>
      </w:pPr>
    </w:p>
    <w:p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3660" w:type="dxa"/>
        <w:tblInd w:w="93" w:type="dxa"/>
        <w:tblLook w:val="04A0" w:firstRow="1" w:lastRow="0" w:firstColumn="1" w:lastColumn="0" w:noHBand="0" w:noVBand="1"/>
      </w:tblPr>
      <w:tblGrid>
        <w:gridCol w:w="1240"/>
        <w:gridCol w:w="1240"/>
        <w:gridCol w:w="1180"/>
      </w:tblGrid>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rsidR="00CD0FF5" w:rsidRDefault="00CD0FF5" w:rsidP="003F4AE7">
      <w:pPr>
        <w:spacing w:after="0" w:line="480" w:lineRule="auto"/>
        <w:ind w:left="720" w:hanging="720"/>
        <w:contextualSpacing/>
        <w:rPr>
          <w:rFonts w:ascii="Times New Roman" w:hAnsi="Times New Roman" w:cs="Times New Roman"/>
          <w:sz w:val="24"/>
          <w:szCs w:val="24"/>
        </w:rPr>
      </w:pPr>
    </w:p>
    <w:p w:rsidR="00877008"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Mean coldpressor assignment per experimental condition. Coldpressor values ranged in integers from 1 (zero seconds) to 9 (80 seconds). Higher values are expected to represent greater aggression.</w:t>
      </w:r>
    </w:p>
    <w:p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1.</w:t>
      </w:r>
      <w:r w:rsidR="00877008">
        <w:rPr>
          <w:rFonts w:ascii="Times New Roman" w:hAnsi="Times New Roman" w:cs="Times New Roman"/>
          <w:sz w:val="24"/>
          <w:szCs w:val="24"/>
        </w:rPr>
        <w:t xml:space="preserve"> Scatterplot of coldpressor sensitivity to composite irritation.</w:t>
      </w:r>
    </w:p>
    <w:p w:rsidR="00877008" w:rsidRDefault="0099676C"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v:imagedata r:id="rId25" o:title="DV-PCA_scatter"/>
          </v:shape>
        </w:pict>
      </w:r>
    </w:p>
    <w:p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first principal component representing composite irritation with partner feedback. Participants more irritated with the feedback assigned greater coldpressor durations, indicating sensitivity and validity of the coldpressor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coldpressor duration per condition.</w:t>
      </w:r>
    </w:p>
    <w:p w:rsidR="00CD0FF5" w:rsidRDefault="0099676C"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v:shape id="_x0000_i1026" type="#_x0000_t75" style="width:396pt;height:4in">
            <v:imagedata r:id="rId26" o:title="DV-condition_hist"/>
          </v:shape>
        </w:pict>
      </w:r>
    </w:p>
    <w:p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and mixed-model data.</w:t>
      </w:r>
      <w:r w:rsidR="00CD0FF5">
        <w:rPr>
          <w:rFonts w:ascii="Times New Roman" w:hAnsi="Times New Roman" w:cs="Times New Roman"/>
          <w:sz w:val="24"/>
          <w:szCs w:val="24"/>
        </w:rPr>
        <w:br w:type="page"/>
      </w:r>
    </w:p>
    <w:p w:rsidR="00CD0FF5" w:rsidRDefault="0099676C"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27" o:title="AggBeh_Exp_1"/>
            </v:shape>
            <v:shape id="Picture 3" o:spid="_x0000_s1028" type="#_x0000_t75" style="position:absolute;left:30480;top:133;width:32004;height:32004;visibility:visible">
              <v:imagedata r:id="rId28" o:title="AggBeh_Exp_2"/>
            </v:shape>
            <v:rect id="Rectangle 4" o:spid="_x0000_s1029" style="position:absolute;left:6096;top:133;width:52578;height:1524;visibility:visible;v-text-anchor:middle" fillcolor="white [3212]" strokecolor="white [3212]" strokeweight="2pt">
              <v:textbox style="mso-next-textbox:#Rectangle 4">
                <w:txbxContent>
                  <w:p w:rsidR="0099676C" w:rsidRDefault="0099676C"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rsidR="0099676C" w:rsidRDefault="0099676C"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rsidR="0099676C" w:rsidRDefault="0099676C"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r w:rsidR="00CD0FF5">
        <w:rPr>
          <w:rFonts w:ascii="Times New Roman" w:hAnsi="Times New Roman" w:cs="Times New Roman"/>
          <w:sz w:val="24"/>
          <w:szCs w:val="24"/>
        </w:rPr>
        <w:t>Figure 3.</w:t>
      </w:r>
    </w:p>
    <w:p w:rsidR="00232014" w:rsidRPr="00232014" w:rsidRDefault="0023201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rsidR="00232014" w:rsidRDefault="00232014" w:rsidP="003F4AE7">
      <w:pPr>
        <w:spacing w:after="0" w:line="480" w:lineRule="auto"/>
        <w:contextualSpacing/>
        <w:rPr>
          <w:rFonts w:ascii="Times New Roman" w:hAnsi="Times New Roman" w:cs="Times New Roman"/>
          <w:sz w:val="24"/>
          <w:szCs w:val="24"/>
        </w:rPr>
      </w:pPr>
    </w:p>
    <w:p w:rsidR="00232014" w:rsidRDefault="00232014" w:rsidP="003F4AE7">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Appendix A. The coldpressor assignment measure of aggressive behavior.</w:t>
      </w:r>
    </w:p>
    <w:p w:rsidR="00083460" w:rsidRDefault="00083460" w:rsidP="003F4AE7">
      <w:pPr>
        <w:pStyle w:val="Title"/>
        <w:spacing w:line="480" w:lineRule="auto"/>
        <w:contextualSpacing/>
      </w:pPr>
      <w:r>
        <w:t>Duration of other participant’s distraction</w:t>
      </w:r>
    </w:p>
    <w:p w:rsidR="00083460" w:rsidRDefault="00083460" w:rsidP="003F4AE7">
      <w:pPr>
        <w:spacing w:line="480" w:lineRule="auto"/>
        <w:contextualSpacing/>
      </w:pPr>
    </w:p>
    <w:p w:rsidR="00083460" w:rsidRDefault="00083460" w:rsidP="003F4AE7">
      <w:pPr>
        <w:spacing w:line="480" w:lineRule="auto"/>
        <w:contextualSpacing/>
      </w:pPr>
    </w:p>
    <w:p w:rsidR="00083460" w:rsidRDefault="00083460" w:rsidP="003F4AE7">
      <w:pPr>
        <w:spacing w:line="480" w:lineRule="auto"/>
        <w:contextualSpacing/>
      </w:pPr>
    </w:p>
    <w:p w:rsidR="00083460" w:rsidRDefault="00083460" w:rsidP="003F4AE7">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rsidR="00083460" w:rsidRDefault="00083460" w:rsidP="003F4AE7">
      <w:pPr>
        <w:spacing w:line="480" w:lineRule="auto"/>
        <w:contextualSpacing/>
      </w:pPr>
    </w:p>
    <w:p w:rsidR="00083460" w:rsidRDefault="00083460" w:rsidP="003F4AE7">
      <w:pPr>
        <w:spacing w:line="480" w:lineRule="auto"/>
        <w:contextualSpacing/>
      </w:pPr>
    </w:p>
    <w:p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distraction                          distraction                        distraction</w:t>
      </w:r>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at all</w:t>
      </w:r>
    </w:p>
    <w:p w:rsidR="00083460" w:rsidRDefault="00083460" w:rsidP="003F4AE7">
      <w:pPr>
        <w:spacing w:line="480" w:lineRule="auto"/>
        <w:contextualSpacing/>
      </w:pPr>
    </w:p>
    <w:p w:rsidR="00083460" w:rsidRDefault="00083460" w:rsidP="003F4AE7">
      <w:pPr>
        <w:spacing w:line="480" w:lineRule="auto"/>
        <w:contextualSpacing/>
      </w:pP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shd w:val="clear" w:color="auto" w:fill="FFFF00"/>
        </w:rPr>
      </w:pPr>
      <w:r>
        <w:rPr>
          <w:shd w:val="clear" w:color="auto" w:fill="FFFF00"/>
        </w:rPr>
        <w:br w:type="page"/>
      </w:r>
    </w:p>
    <w:p w:rsidR="00083460" w:rsidRPr="00083460" w:rsidRDefault="00083460" w:rsidP="003F4AE7">
      <w:pPr>
        <w:spacing w:line="480" w:lineRule="auto"/>
        <w:contextualSpacing/>
      </w:pPr>
      <w:r w:rsidRPr="00083460">
        <w:lastRenderedPageBreak/>
        <w:t>Appendix B. Post-questionnaire measure. Measure checks the strength of manipulations of provocation and game content, while also collecting demographics and previous video game exposure.</w:t>
      </w:r>
    </w:p>
    <w:p w:rsidR="00083460" w:rsidRPr="000775D1" w:rsidRDefault="00083460" w:rsidP="003F4AE7">
      <w:pPr>
        <w:spacing w:line="480" w:lineRule="auto"/>
        <w:contextualSpacing/>
      </w:pPr>
      <w:r>
        <w:t>Please provide us with feedback on your experience in the essay exchange by circling the number which best represents how you felt.</w:t>
      </w:r>
    </w:p>
    <w:p w:rsidR="00083460" w:rsidRDefault="00083460" w:rsidP="003F4AE7">
      <w:pPr>
        <w:spacing w:line="480" w:lineRule="auto"/>
        <w:contextualSpacing/>
        <w:rPr>
          <w:b/>
          <w:sz w:val="20"/>
        </w:rPr>
      </w:pPr>
    </w:p>
    <w:p w:rsidR="00083460" w:rsidRPr="00735FDC" w:rsidRDefault="00083460" w:rsidP="003F4AE7">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735FDC" w:rsidRDefault="00083460" w:rsidP="003F4AE7">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w:t>
            </w:r>
          </w:p>
        </w:tc>
      </w:tr>
    </w:tbl>
    <w:p w:rsidR="00083460" w:rsidRPr="00735FDC" w:rsidRDefault="00083460" w:rsidP="003F4AE7">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lastRenderedPageBreak/>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735FDC" w:rsidRDefault="00083460" w:rsidP="003F4AE7">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pStyle w:val="Title"/>
        <w:spacing w:line="480" w:lineRule="auto"/>
        <w:contextualSpacing/>
        <w:jc w:val="left"/>
        <w:rPr>
          <w:sz w:val="36"/>
          <w:szCs w:val="36"/>
        </w:rPr>
      </w:pPr>
    </w:p>
    <w:p w:rsidR="00083460" w:rsidRDefault="00083460" w:rsidP="003F4AE7">
      <w:pPr>
        <w:spacing w:line="480" w:lineRule="auto"/>
        <w:contextualSpacing/>
      </w:pPr>
      <w:r>
        <w:t>Did you know any of the other participants in the study? (Circle one)</w:t>
      </w:r>
      <w:r>
        <w:tab/>
        <w:t>Yes</w:t>
      </w:r>
      <w:r>
        <w:tab/>
        <w:t>/</w:t>
      </w:r>
      <w:r>
        <w:tab/>
        <w:t>No</w:t>
      </w:r>
    </w:p>
    <w:p w:rsidR="00083460" w:rsidRDefault="00083460" w:rsidP="003F4AE7">
      <w:pPr>
        <w:spacing w:line="480" w:lineRule="auto"/>
        <w:contextualSpacing/>
      </w:pPr>
      <w:r>
        <w:t>Did you suspect you were partnered with someone you knew?</w:t>
      </w:r>
      <w:r>
        <w:tab/>
      </w:r>
      <w:r>
        <w:tab/>
        <w:t>Yes</w:t>
      </w:r>
      <w:r>
        <w:tab/>
        <w:t>/</w:t>
      </w:r>
      <w:r>
        <w:tab/>
        <w:t>No</w:t>
      </w:r>
      <w:r>
        <w:br w:type="page"/>
      </w:r>
    </w:p>
    <w:p w:rsidR="00083460" w:rsidRDefault="00083460" w:rsidP="003F4AE7">
      <w:pPr>
        <w:spacing w:line="480" w:lineRule="auto"/>
        <w:contextualSpacing/>
      </w:pPr>
    </w:p>
    <w:p w:rsidR="00083460" w:rsidRDefault="00083460" w:rsidP="003F4AE7">
      <w:pPr>
        <w:spacing w:line="480" w:lineRule="auto"/>
        <w:contextualSpacing/>
      </w:pPr>
      <w:r>
        <w:t>The following statements relate to the video game you played. Please respond to each item by circling the number that best represents how you feel. There are no right or wrong answers.</w:t>
      </w:r>
    </w:p>
    <w:p w:rsidR="00083460" w:rsidRPr="00735FDC" w:rsidRDefault="00083460" w:rsidP="003F4AE7">
      <w:pPr>
        <w:spacing w:line="480" w:lineRule="auto"/>
        <w:contextualSpacing/>
        <w:rPr>
          <w:sz w:val="20"/>
          <w:szCs w:val="20"/>
        </w:rPr>
      </w:pPr>
    </w:p>
    <w:p w:rsidR="00083460" w:rsidRPr="00831F94" w:rsidRDefault="00083460" w:rsidP="003F4AE7">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Pr="00831F94" w:rsidRDefault="00083460" w:rsidP="003F4AE7">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831F94" w:rsidRDefault="00083460" w:rsidP="003F4AE7">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lastRenderedPageBreak/>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291670" w:rsidRDefault="00083460" w:rsidP="003F4AE7">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831F94" w:rsidRDefault="00083460" w:rsidP="003F4AE7">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sz w:val="20"/>
          <w:szCs w:val="20"/>
        </w:rPr>
      </w:pPr>
    </w:p>
    <w:p w:rsidR="00083460" w:rsidRPr="00831F94" w:rsidRDefault="00083460" w:rsidP="003F4AE7">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831F94" w:rsidRDefault="00083460" w:rsidP="003F4AE7">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 xml:space="preserve">Strongly </w:t>
            </w:r>
            <w:r>
              <w:rPr>
                <w:sz w:val="20"/>
              </w:rPr>
              <w:lastRenderedPageBreak/>
              <w:t>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 xml:space="preserve">Neither Agree </w:t>
            </w:r>
            <w:r>
              <w:rPr>
                <w:sz w:val="20"/>
              </w:rPr>
              <w:lastRenderedPageBreak/>
              <w:t>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lastRenderedPageBreak/>
              <w:t>Agree</w:t>
            </w:r>
          </w:p>
        </w:tc>
      </w:tr>
    </w:tbl>
    <w:p w:rsidR="00083460" w:rsidRDefault="00083460" w:rsidP="003F4AE7">
      <w:pPr>
        <w:spacing w:line="480" w:lineRule="auto"/>
        <w:contextualSpacing/>
        <w:rPr>
          <w:b/>
          <w:sz w:val="20"/>
        </w:rPr>
      </w:pPr>
    </w:p>
    <w:p w:rsidR="00083460" w:rsidRDefault="00083460" w:rsidP="003F4AE7">
      <w:pPr>
        <w:spacing w:line="480" w:lineRule="auto"/>
        <w:contextualSpacing/>
        <w:rPr>
          <w:b/>
          <w:sz w:val="20"/>
        </w:rPr>
      </w:pPr>
    </w:p>
    <w:p w:rsidR="00083460" w:rsidRDefault="00083460" w:rsidP="003F4AE7">
      <w:pPr>
        <w:spacing w:line="480" w:lineRule="auto"/>
        <w:contextualSpacing/>
        <w:rPr>
          <w:b/>
          <w:sz w:val="20"/>
        </w:rPr>
      </w:pPr>
    </w:p>
    <w:p w:rsidR="00083460" w:rsidRPr="00831F94" w:rsidRDefault="00083460" w:rsidP="003F4AE7">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lastRenderedPageBreak/>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831F94" w:rsidRDefault="00083460" w:rsidP="003F4AE7">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831F94" w:rsidRDefault="00083460" w:rsidP="003F4AE7">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831F94" w:rsidRDefault="00083460" w:rsidP="003F4AE7">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Default="00083460" w:rsidP="003F4AE7">
      <w:pPr>
        <w:spacing w:line="480" w:lineRule="auto"/>
        <w:contextualSpacing/>
        <w:rPr>
          <w:b/>
          <w:sz w:val="20"/>
        </w:rPr>
      </w:pPr>
    </w:p>
    <w:p w:rsidR="00083460" w:rsidRDefault="00083460" w:rsidP="003F4AE7">
      <w:pPr>
        <w:spacing w:line="480" w:lineRule="auto"/>
        <w:contextualSpacing/>
      </w:pPr>
      <w:r>
        <w:br w:type="page"/>
      </w:r>
      <w:r>
        <w:lastRenderedPageBreak/>
        <w:t xml:space="preserve">Please circle the number to indicate how well each statement describes you. </w:t>
      </w:r>
    </w:p>
    <w:p w:rsidR="00083460" w:rsidRDefault="00083460" w:rsidP="003F4AE7">
      <w:pPr>
        <w:spacing w:line="480" w:lineRule="auto"/>
        <w:contextualSpacing/>
      </w:pPr>
    </w:p>
    <w:p w:rsidR="00083460" w:rsidRDefault="00083460" w:rsidP="003F4AE7">
      <w:pPr>
        <w:spacing w:line="480" w:lineRule="auto"/>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r>
        <w:t xml:space="preserve"> </w:t>
      </w:r>
    </w:p>
    <w:p w:rsidR="00083460" w:rsidRDefault="00083460" w:rsidP="003F4AE7">
      <w:pPr>
        <w:spacing w:line="480" w:lineRule="auto"/>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Default="00083460" w:rsidP="003F4AE7">
      <w:pPr>
        <w:spacing w:line="480" w:lineRule="auto"/>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Default="00083460" w:rsidP="003F4AE7">
      <w:pPr>
        <w:spacing w:line="480" w:lineRule="auto"/>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Default="00083460" w:rsidP="003F4AE7">
      <w:pPr>
        <w:spacing w:line="480" w:lineRule="auto"/>
        <w:contextualSpacing/>
      </w:pPr>
      <w:r>
        <w:lastRenderedPageBreak/>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Default="00083460" w:rsidP="003F4AE7">
      <w:pPr>
        <w:spacing w:line="480" w:lineRule="auto"/>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br w:type="page"/>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DEMOGRAPHIC INFORMATION:</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 xml:space="preserve">GENDER:   FEMALE _______  MALE ______   </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AGE: _________</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What race would best describe you?</w:t>
      </w:r>
    </w:p>
    <w:p w:rsidR="00083460" w:rsidRDefault="00083460" w:rsidP="003F4AE7">
      <w:pPr>
        <w:pStyle w:val="BodyText2"/>
        <w:spacing w:line="480" w:lineRule="auto"/>
        <w:contextualSpacing/>
      </w:pPr>
      <w:r>
        <w:t>1. Asian American                2. African American</w:t>
      </w:r>
    </w:p>
    <w:p w:rsidR="00083460" w:rsidRDefault="00083460" w:rsidP="003F4AE7">
      <w:pPr>
        <w:pStyle w:val="BodyText2"/>
        <w:spacing w:line="480" w:lineRule="auto"/>
        <w:contextualSpacing/>
      </w:pPr>
      <w:r>
        <w:t xml:space="preserve">3. Latino/Hispanic                4. West Indian </w:t>
      </w:r>
    </w:p>
    <w:p w:rsidR="00083460" w:rsidRDefault="00083460" w:rsidP="003F4AE7">
      <w:pPr>
        <w:pStyle w:val="BodyText2"/>
        <w:spacing w:line="480" w:lineRule="auto"/>
        <w:contextualSpacing/>
      </w:pPr>
      <w:r>
        <w:t>5. White/non-Hispanic         6. Other (specify):_____________</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What year of college are you in?</w:t>
      </w:r>
    </w:p>
    <w:p w:rsidR="00083460" w:rsidRDefault="00083460" w:rsidP="003F4AE7">
      <w:pPr>
        <w:pStyle w:val="BodyText2"/>
        <w:spacing w:line="480" w:lineRule="auto"/>
        <w:contextualSpacing/>
      </w:pPr>
      <w:r>
        <w:t>1. Freshman                       2. Sophomore</w:t>
      </w:r>
    </w:p>
    <w:p w:rsidR="00083460" w:rsidRDefault="00083460" w:rsidP="003F4AE7">
      <w:pPr>
        <w:pStyle w:val="BodyText2"/>
        <w:spacing w:line="480" w:lineRule="auto"/>
        <w:contextualSpacing/>
      </w:pPr>
      <w:r>
        <w:t>3. Junior                             4. Senior                    5. Other (specify): ________________</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What is your (approx.) GPA in college (or high school if you are a freshman) (0 – 4)?___</w:t>
      </w: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Appendix C. Debriefing questionnaire. This questionnaire attempts to assess the degree of participants’ suspicion about the manipulation and awareness of the study hypothesis. </w:t>
      </w:r>
    </w:p>
    <w:p w:rsidR="00083460" w:rsidRPr="008D4E34" w:rsidRDefault="00083460" w:rsidP="003F4AE7">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3F4AE7">
      <w:pPr>
        <w:spacing w:line="480" w:lineRule="auto"/>
        <w:contextualSpacing/>
      </w:pPr>
    </w:p>
    <w:p w:rsidR="00083460" w:rsidRDefault="00083460" w:rsidP="003F4AE7">
      <w:pPr>
        <w:spacing w:after="0" w:line="480" w:lineRule="auto"/>
        <w:contextualSpacing/>
      </w:pPr>
      <w:r>
        <w:rPr>
          <w:b/>
        </w:rPr>
        <w:t xml:space="preserve">1. </w:t>
      </w:r>
      <w:r>
        <w:t xml:space="preserve">What do you think we were trying to study in this experiment? </w:t>
      </w:r>
    </w:p>
    <w:p w:rsidR="00083460" w:rsidRDefault="00083460" w:rsidP="003F4AE7">
      <w:pPr>
        <w:spacing w:after="0" w:line="480" w:lineRule="auto"/>
        <w:contextualSpacing/>
        <w:rPr>
          <w:b/>
        </w:rPr>
      </w:pPr>
      <w:r w:rsidRPr="00D85599">
        <w:rPr>
          <w:b/>
        </w:rPr>
        <w:t>You may circle more than one answer.</w:t>
      </w:r>
    </w:p>
    <w:p w:rsidR="00083460" w:rsidRDefault="00083460" w:rsidP="003F4AE7">
      <w:pPr>
        <w:spacing w:after="0" w:line="480" w:lineRule="auto"/>
        <w:contextualSpacing/>
      </w:pPr>
    </w:p>
    <w:p w:rsidR="00083460" w:rsidRDefault="00083460" w:rsidP="003F4AE7">
      <w:pPr>
        <w:spacing w:line="480" w:lineRule="auto"/>
        <w:contextualSpacing/>
      </w:pPr>
      <w:r>
        <w:t>a) Effects of video games on aggression</w:t>
      </w:r>
    </w:p>
    <w:p w:rsidR="00083460" w:rsidRDefault="00083460" w:rsidP="003F4AE7">
      <w:pPr>
        <w:spacing w:line="480" w:lineRule="auto"/>
        <w:contextualSpacing/>
      </w:pPr>
      <w:r>
        <w:t>b) Relationships between game skill and persuasive skill</w:t>
      </w:r>
    </w:p>
    <w:p w:rsidR="00083460" w:rsidRDefault="00083460" w:rsidP="003F4AE7">
      <w:pPr>
        <w:spacing w:line="480" w:lineRule="auto"/>
        <w:contextualSpacing/>
      </w:pPr>
      <w:r>
        <w:t>c) Whether video games affect your ability to focus attention</w:t>
      </w:r>
    </w:p>
    <w:p w:rsidR="00083460" w:rsidRDefault="00083460" w:rsidP="003F4AE7">
      <w:pPr>
        <w:spacing w:line="480" w:lineRule="auto"/>
        <w:contextualSpacing/>
      </w:pPr>
      <w:r>
        <w:t>d) Whether experienced gamers are more or less polite than non-gamers</w:t>
      </w:r>
    </w:p>
    <w:p w:rsidR="00083460" w:rsidRDefault="00083460" w:rsidP="003F4AE7">
      <w:pPr>
        <w:spacing w:line="480" w:lineRule="auto"/>
        <w:contextualSpacing/>
      </w:pPr>
      <w:r>
        <w:t>e) Relationship between hormones and game skill</w:t>
      </w:r>
    </w:p>
    <w:p w:rsidR="00083460" w:rsidRDefault="00083460" w:rsidP="003F4AE7">
      <w:pPr>
        <w:spacing w:line="480" w:lineRule="auto"/>
        <w:contextualSpacing/>
      </w:pPr>
    </w:p>
    <w:p w:rsidR="00083460" w:rsidRDefault="00083460" w:rsidP="003F4AE7">
      <w:pPr>
        <w:spacing w:after="0" w:line="480" w:lineRule="auto"/>
        <w:contextualSpacing/>
      </w:pPr>
      <w:r>
        <w:rPr>
          <w:b/>
        </w:rPr>
        <w:t>2.</w:t>
      </w:r>
      <w:r>
        <w:t xml:space="preserve"> Was there any part of the experiment that seemed suspicious or strange? </w:t>
      </w:r>
    </w:p>
    <w:p w:rsidR="00083460" w:rsidRDefault="00083460" w:rsidP="003F4AE7">
      <w:pPr>
        <w:spacing w:after="0" w:line="480" w:lineRule="auto"/>
        <w:contextualSpacing/>
        <w:rPr>
          <w:b/>
        </w:rPr>
      </w:pPr>
      <w:r w:rsidRPr="00D85599">
        <w:rPr>
          <w:b/>
        </w:rPr>
        <w:t>You may circle more than one answer.</w:t>
      </w:r>
    </w:p>
    <w:p w:rsidR="00083460" w:rsidRDefault="00083460" w:rsidP="003F4AE7">
      <w:pPr>
        <w:spacing w:after="0" w:line="480" w:lineRule="auto"/>
        <w:contextualSpacing/>
      </w:pPr>
    </w:p>
    <w:p w:rsidR="00083460" w:rsidRDefault="00083460" w:rsidP="003F4AE7">
      <w:pPr>
        <w:spacing w:line="480" w:lineRule="auto"/>
        <w:contextualSpacing/>
      </w:pPr>
      <w:r>
        <w:t>a) The hand scan</w:t>
      </w:r>
    </w:p>
    <w:p w:rsidR="00083460" w:rsidRDefault="00083460" w:rsidP="003F4AE7">
      <w:pPr>
        <w:spacing w:line="480" w:lineRule="auto"/>
        <w:contextualSpacing/>
      </w:pPr>
      <w:r>
        <w:t>b) The essay topic</w:t>
      </w:r>
    </w:p>
    <w:p w:rsidR="00083460" w:rsidRDefault="00083460" w:rsidP="003F4AE7">
      <w:pPr>
        <w:spacing w:line="480" w:lineRule="auto"/>
        <w:contextualSpacing/>
      </w:pPr>
      <w:r>
        <w:t>c) My partner’s essay</w:t>
      </w:r>
    </w:p>
    <w:p w:rsidR="00083460" w:rsidRDefault="00083460" w:rsidP="003F4AE7">
      <w:pPr>
        <w:spacing w:line="480" w:lineRule="auto"/>
        <w:contextualSpacing/>
      </w:pPr>
      <w:r>
        <w:t>d) The game I played</w:t>
      </w:r>
    </w:p>
    <w:p w:rsidR="00083460" w:rsidRDefault="00083460" w:rsidP="003F4AE7">
      <w:pPr>
        <w:spacing w:line="480" w:lineRule="auto"/>
        <w:contextualSpacing/>
      </w:pPr>
      <w:r>
        <w:t>e) The way my game progress was logged</w:t>
      </w:r>
    </w:p>
    <w:p w:rsidR="00083460" w:rsidRDefault="00083460" w:rsidP="003F4AE7">
      <w:pPr>
        <w:spacing w:line="480" w:lineRule="auto"/>
        <w:contextualSpacing/>
      </w:pPr>
      <w:r>
        <w:t>f) Judging each others’ essays</w:t>
      </w:r>
    </w:p>
    <w:p w:rsidR="00083460" w:rsidRDefault="00083460" w:rsidP="003F4AE7">
      <w:pPr>
        <w:spacing w:line="480" w:lineRule="auto"/>
        <w:contextualSpacing/>
      </w:pPr>
      <w:r>
        <w:lastRenderedPageBreak/>
        <w:t>g) Assigning each other’s distraction period</w:t>
      </w:r>
    </w:p>
    <w:p w:rsidR="00083460" w:rsidRDefault="00083460" w:rsidP="003F4AE7">
      <w:pPr>
        <w:spacing w:line="480" w:lineRule="auto"/>
        <w:contextualSpacing/>
      </w:pPr>
      <w:r>
        <w:t xml:space="preserve">h) The distraction computer task </w:t>
      </w:r>
    </w:p>
    <w:p w:rsidR="00083460" w:rsidRDefault="00083460" w:rsidP="003F4AE7">
      <w:pPr>
        <w:spacing w:line="480" w:lineRule="auto"/>
        <w:contextualSpacing/>
      </w:pPr>
      <w:r>
        <w:br w:type="page"/>
      </w:r>
    </w:p>
    <w:p w:rsidR="00083460" w:rsidRDefault="00083460" w:rsidP="003F4AE7">
      <w:pPr>
        <w:spacing w:line="480" w:lineRule="auto"/>
        <w:contextualSpacing/>
      </w:pPr>
      <w:r>
        <w:lastRenderedPageBreak/>
        <w:t>Why do you think we asked you to assign each others’ amount of distraction?</w:t>
      </w:r>
    </w:p>
    <w:p w:rsidR="00083460" w:rsidRDefault="00083460" w:rsidP="003F4AE7">
      <w:pPr>
        <w:spacing w:line="480" w:lineRule="auto"/>
        <w:contextualSpacing/>
      </w:pPr>
      <w:r>
        <w:rPr>
          <w:u w:val="single"/>
        </w:rPr>
        <w:t xml:space="preserve"> </w:t>
      </w:r>
      <w:r>
        <w:t>_____________________________________________________________________________________</w:t>
      </w:r>
    </w:p>
    <w:p w:rsidR="00083460" w:rsidRDefault="00083460" w:rsidP="003F4AE7">
      <w:pPr>
        <w:spacing w:line="480" w:lineRule="auto"/>
        <w:contextualSpacing/>
      </w:pPr>
      <w:r>
        <w:t>_____________________________________________________________________________________</w:t>
      </w:r>
    </w:p>
    <w:p w:rsidR="00083460" w:rsidRDefault="00083460" w:rsidP="003F4AE7">
      <w:pPr>
        <w:spacing w:line="480" w:lineRule="auto"/>
        <w:contextualSpacing/>
      </w:pPr>
      <w:r>
        <w:t>_____________________________________________________________________________________</w:t>
      </w:r>
    </w:p>
    <w:p w:rsidR="00083460" w:rsidRDefault="00083460" w:rsidP="003F4AE7">
      <w:pPr>
        <w:spacing w:line="480" w:lineRule="auto"/>
        <w:contextualSpacing/>
      </w:pPr>
    </w:p>
    <w:p w:rsidR="00083460" w:rsidRDefault="00083460" w:rsidP="003F4AE7">
      <w:pPr>
        <w:spacing w:line="480" w:lineRule="auto"/>
        <w:contextualSpacing/>
      </w:pPr>
      <w:r>
        <w:t>Do you expect that the game you played affected the amount of distraction time you set?</w:t>
      </w:r>
    </w:p>
    <w:p w:rsidR="00083460" w:rsidRDefault="00083460" w:rsidP="003F4AE7">
      <w:pPr>
        <w:spacing w:line="480" w:lineRule="auto"/>
        <w:contextualSpacing/>
      </w:pPr>
      <w:r>
        <w:t xml:space="preserve">Yes </w:t>
      </w:r>
      <w:r>
        <w:tab/>
        <w:t>/</w:t>
      </w:r>
      <w:r>
        <w:tab/>
        <w:t>No</w:t>
      </w:r>
      <w:r>
        <w:tab/>
        <w:t>/</w:t>
      </w:r>
      <w:r>
        <w:tab/>
        <w:t>Maybe</w:t>
      </w:r>
    </w:p>
    <w:p w:rsidR="00083460" w:rsidRDefault="00083460" w:rsidP="003F4AE7">
      <w:pPr>
        <w:spacing w:line="480" w:lineRule="auto"/>
        <w:contextualSpacing/>
      </w:pPr>
    </w:p>
    <w:p w:rsidR="00083460" w:rsidRDefault="00083460" w:rsidP="003F4AE7">
      <w:pPr>
        <w:spacing w:line="480" w:lineRule="auto"/>
        <w:contextualSpacing/>
      </w:pPr>
      <w:r>
        <w:t>Would it surprise you to know that you never actually traded essays with another participant?</w:t>
      </w:r>
    </w:p>
    <w:p w:rsidR="00083460" w:rsidRDefault="00083460" w:rsidP="003F4AE7">
      <w:pPr>
        <w:spacing w:line="480" w:lineRule="auto"/>
        <w:contextualSpacing/>
      </w:pPr>
      <w:r>
        <w:t>Yes</w:t>
      </w:r>
      <w:r>
        <w:tab/>
        <w:t>/</w:t>
      </w:r>
      <w:r>
        <w:tab/>
        <w:t>No</w:t>
      </w:r>
      <w:r>
        <w:tab/>
        <w:t>/</w:t>
      </w:r>
      <w:r>
        <w:tab/>
        <w:t>Maybe</w:t>
      </w:r>
    </w:p>
    <w:p w:rsidR="00083460" w:rsidRDefault="00083460" w:rsidP="003F4AE7">
      <w:pPr>
        <w:spacing w:line="480" w:lineRule="auto"/>
        <w:contextualSpacing/>
      </w:pPr>
    </w:p>
    <w:p w:rsidR="00083460" w:rsidRDefault="00083460" w:rsidP="003F4AE7">
      <w:pPr>
        <w:spacing w:line="480" w:lineRule="auto"/>
        <w:contextualSpacing/>
      </w:pPr>
    </w:p>
    <w:p w:rsidR="00083460" w:rsidRDefault="00083460" w:rsidP="003F4AE7">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3F4AE7">
      <w:pPr>
        <w:spacing w:line="480" w:lineRule="auto"/>
        <w:contextualSpacing/>
      </w:pPr>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3F4AE7">
            <w:pPr>
              <w:spacing w:after="0" w:line="480" w:lineRule="auto"/>
              <w:contextualSpacing/>
              <w:jc w:val="center"/>
              <w:rPr>
                <w:rFonts w:ascii="Calibri" w:eastAsia="Times New Roman" w:hAnsi="Calibri" w:cs="Times New Roman"/>
                <w:color w:val="000000"/>
              </w:rPr>
            </w:pPr>
          </w:p>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980DB6" w:rsidRDefault="00980DB6" w:rsidP="003F4AE7">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rsidR="00980DB6" w:rsidRDefault="00980DB6" w:rsidP="003F4AE7">
      <w:pPr>
        <w:spacing w:after="0" w:line="480" w:lineRule="auto"/>
        <w:ind w:firstLine="720"/>
        <w:contextualSpacing/>
        <w:jc w:val="center"/>
        <w:rPr>
          <w:rFonts w:ascii="Times New Roman" w:hAnsi="Times New Roman" w:cs="Times New Roman"/>
          <w:sz w:val="24"/>
          <w:szCs w:val="24"/>
        </w:rPr>
      </w:pPr>
    </w:p>
    <w:p w:rsidR="00980DB6" w:rsidRDefault="00980DB6" w:rsidP="003F4AE7">
      <w:pPr>
        <w:spacing w:after="0" w:line="480" w:lineRule="auto"/>
        <w:ind w:firstLine="720"/>
        <w:contextualSpacing/>
        <w:jc w:val="center"/>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Hilgard, and a new-wave nerd, Mrs. Jennifer Hilgard. Two more nerds, Sophie and Tim, soon followed. </w:t>
      </w: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Bem’s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(Engelhardt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rsidR="00980DB6" w:rsidRPr="008072F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rsidR="00083460" w:rsidRPr="0078362B" w:rsidRDefault="00083460" w:rsidP="003F4AE7">
      <w:pPr>
        <w:spacing w:line="480" w:lineRule="auto"/>
        <w:contextualSpacing/>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94B" w:rsidRDefault="0055294B" w:rsidP="006B639C">
      <w:pPr>
        <w:spacing w:after="0" w:line="240" w:lineRule="auto"/>
      </w:pPr>
      <w:r>
        <w:separator/>
      </w:r>
    </w:p>
  </w:endnote>
  <w:endnote w:type="continuationSeparator" w:id="0">
    <w:p w:rsidR="0055294B" w:rsidRDefault="0055294B"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76C" w:rsidRDefault="009967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76C" w:rsidRDefault="009967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76C" w:rsidRDefault="0099676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76C" w:rsidRDefault="0099676C">
    <w:pPr>
      <w:pStyle w:val="Footer"/>
      <w:jc w:val="center"/>
    </w:pPr>
  </w:p>
  <w:p w:rsidR="0099676C" w:rsidRDefault="009967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94B" w:rsidRDefault="0055294B" w:rsidP="006B639C">
      <w:pPr>
        <w:spacing w:after="0" w:line="240" w:lineRule="auto"/>
      </w:pPr>
      <w:r>
        <w:separator/>
      </w:r>
    </w:p>
  </w:footnote>
  <w:footnote w:type="continuationSeparator" w:id="0">
    <w:p w:rsidR="0055294B" w:rsidRDefault="0055294B" w:rsidP="006B6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76C" w:rsidRDefault="009967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76C" w:rsidRDefault="0099676C">
    <w:pPr>
      <w:pStyle w:val="Header"/>
    </w:pPr>
    <w:r>
      <w:fldChar w:fldCharType="begin"/>
    </w:r>
    <w:r>
      <w:instrText xml:space="preserve"> PAGE   \* MERGEFORMAT </w:instrText>
    </w:r>
    <w:r>
      <w:fldChar w:fldCharType="separate"/>
    </w:r>
    <w:r w:rsidR="0057744D">
      <w:rPr>
        <w:noProof/>
      </w:rPr>
      <w:t>ii</w:t>
    </w:r>
    <w:r>
      <w:rPr>
        <w:noProof/>
      </w:rPr>
      <w:fldChar w:fldCharType="end"/>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76C" w:rsidRDefault="009967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76C" w:rsidRDefault="0099676C">
    <w:pPr>
      <w:pStyle w:val="Header"/>
    </w:pP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76C" w:rsidRDefault="0099676C">
    <w:pPr>
      <w:pStyle w:val="Header"/>
    </w:pPr>
    <w:r>
      <w:tab/>
    </w:r>
    <w:r>
      <w:tab/>
    </w:r>
    <w:r>
      <w:fldChar w:fldCharType="begin"/>
    </w:r>
    <w:r>
      <w:instrText xml:space="preserve"> PAGE   \* MERGEFORMAT </w:instrText>
    </w:r>
    <w:r>
      <w:fldChar w:fldCharType="separate"/>
    </w:r>
    <w:r w:rsidR="0057744D">
      <w:rPr>
        <w:noProof/>
      </w:rPr>
      <w:t>55</w:t>
    </w:r>
    <w:r>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46E7C"/>
    <w:rsid w:val="000724AA"/>
    <w:rsid w:val="00080E1A"/>
    <w:rsid w:val="00083460"/>
    <w:rsid w:val="00096C1B"/>
    <w:rsid w:val="000B2B87"/>
    <w:rsid w:val="000B4E43"/>
    <w:rsid w:val="000B7737"/>
    <w:rsid w:val="00101AFA"/>
    <w:rsid w:val="00103030"/>
    <w:rsid w:val="00120625"/>
    <w:rsid w:val="00135580"/>
    <w:rsid w:val="00135BB8"/>
    <w:rsid w:val="00166C21"/>
    <w:rsid w:val="001A28E1"/>
    <w:rsid w:val="001B4EB8"/>
    <w:rsid w:val="001D241B"/>
    <w:rsid w:val="001D4831"/>
    <w:rsid w:val="001D69BE"/>
    <w:rsid w:val="001E09D0"/>
    <w:rsid w:val="001E190F"/>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828DC"/>
    <w:rsid w:val="00284F1E"/>
    <w:rsid w:val="002979E1"/>
    <w:rsid w:val="002A2BF3"/>
    <w:rsid w:val="002A5ED9"/>
    <w:rsid w:val="002B4190"/>
    <w:rsid w:val="002D43E8"/>
    <w:rsid w:val="002E7432"/>
    <w:rsid w:val="00316424"/>
    <w:rsid w:val="00325070"/>
    <w:rsid w:val="003264B9"/>
    <w:rsid w:val="0033558B"/>
    <w:rsid w:val="0033559C"/>
    <w:rsid w:val="00344A88"/>
    <w:rsid w:val="00354BEE"/>
    <w:rsid w:val="00361A5A"/>
    <w:rsid w:val="00380D88"/>
    <w:rsid w:val="00384A6D"/>
    <w:rsid w:val="003B48BB"/>
    <w:rsid w:val="003C6B8E"/>
    <w:rsid w:val="003D11F3"/>
    <w:rsid w:val="003D551C"/>
    <w:rsid w:val="003E0DF2"/>
    <w:rsid w:val="003E32D9"/>
    <w:rsid w:val="003E59E0"/>
    <w:rsid w:val="003F0463"/>
    <w:rsid w:val="003F4AE7"/>
    <w:rsid w:val="003F6E21"/>
    <w:rsid w:val="004052ED"/>
    <w:rsid w:val="00411A21"/>
    <w:rsid w:val="004422A8"/>
    <w:rsid w:val="004472E3"/>
    <w:rsid w:val="004571C9"/>
    <w:rsid w:val="00461376"/>
    <w:rsid w:val="00463B07"/>
    <w:rsid w:val="00464FE5"/>
    <w:rsid w:val="00467162"/>
    <w:rsid w:val="00477D89"/>
    <w:rsid w:val="004854B9"/>
    <w:rsid w:val="004902B5"/>
    <w:rsid w:val="00493288"/>
    <w:rsid w:val="0049490A"/>
    <w:rsid w:val="004A1612"/>
    <w:rsid w:val="004E3F7C"/>
    <w:rsid w:val="004F476A"/>
    <w:rsid w:val="004F5368"/>
    <w:rsid w:val="00506AF4"/>
    <w:rsid w:val="005268A4"/>
    <w:rsid w:val="00530836"/>
    <w:rsid w:val="00532C68"/>
    <w:rsid w:val="005526FD"/>
    <w:rsid w:val="0055294B"/>
    <w:rsid w:val="00561C62"/>
    <w:rsid w:val="005765CD"/>
    <w:rsid w:val="0057744D"/>
    <w:rsid w:val="005B7221"/>
    <w:rsid w:val="005D536E"/>
    <w:rsid w:val="005E14F6"/>
    <w:rsid w:val="005E7420"/>
    <w:rsid w:val="005F06A8"/>
    <w:rsid w:val="005F6BCB"/>
    <w:rsid w:val="00603A3C"/>
    <w:rsid w:val="00604795"/>
    <w:rsid w:val="00612F55"/>
    <w:rsid w:val="006140A1"/>
    <w:rsid w:val="006247D5"/>
    <w:rsid w:val="00640601"/>
    <w:rsid w:val="00671B41"/>
    <w:rsid w:val="00672038"/>
    <w:rsid w:val="006828E8"/>
    <w:rsid w:val="00682AF4"/>
    <w:rsid w:val="006B1901"/>
    <w:rsid w:val="006B639C"/>
    <w:rsid w:val="006C3AAA"/>
    <w:rsid w:val="006D119E"/>
    <w:rsid w:val="006D6406"/>
    <w:rsid w:val="006E31A0"/>
    <w:rsid w:val="006E5524"/>
    <w:rsid w:val="006F249F"/>
    <w:rsid w:val="006F7060"/>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6899"/>
    <w:rsid w:val="007E2760"/>
    <w:rsid w:val="007F0ED5"/>
    <w:rsid w:val="007F39EF"/>
    <w:rsid w:val="00806E59"/>
    <w:rsid w:val="008072F6"/>
    <w:rsid w:val="0081204E"/>
    <w:rsid w:val="008120FF"/>
    <w:rsid w:val="008143A5"/>
    <w:rsid w:val="00815BFF"/>
    <w:rsid w:val="00837936"/>
    <w:rsid w:val="00877008"/>
    <w:rsid w:val="008A22C9"/>
    <w:rsid w:val="008A2319"/>
    <w:rsid w:val="008A2717"/>
    <w:rsid w:val="008C43D3"/>
    <w:rsid w:val="008D6016"/>
    <w:rsid w:val="008E1DA5"/>
    <w:rsid w:val="008E1F3C"/>
    <w:rsid w:val="009034C5"/>
    <w:rsid w:val="00904833"/>
    <w:rsid w:val="00907C6A"/>
    <w:rsid w:val="00914E3B"/>
    <w:rsid w:val="00915266"/>
    <w:rsid w:val="00917866"/>
    <w:rsid w:val="00921273"/>
    <w:rsid w:val="00921C6E"/>
    <w:rsid w:val="00924F4A"/>
    <w:rsid w:val="009343F6"/>
    <w:rsid w:val="009412D7"/>
    <w:rsid w:val="00956C75"/>
    <w:rsid w:val="00957506"/>
    <w:rsid w:val="00964D52"/>
    <w:rsid w:val="00964D63"/>
    <w:rsid w:val="0096560F"/>
    <w:rsid w:val="009770A1"/>
    <w:rsid w:val="00980DB6"/>
    <w:rsid w:val="00992ECA"/>
    <w:rsid w:val="0099676C"/>
    <w:rsid w:val="009A5AB1"/>
    <w:rsid w:val="009A61A9"/>
    <w:rsid w:val="009A7092"/>
    <w:rsid w:val="009B0FBA"/>
    <w:rsid w:val="009C0422"/>
    <w:rsid w:val="009D358A"/>
    <w:rsid w:val="009D3C08"/>
    <w:rsid w:val="009D7D71"/>
    <w:rsid w:val="009F17D4"/>
    <w:rsid w:val="009F2AC6"/>
    <w:rsid w:val="009F4278"/>
    <w:rsid w:val="00A01D34"/>
    <w:rsid w:val="00A05495"/>
    <w:rsid w:val="00A115DF"/>
    <w:rsid w:val="00A13E3F"/>
    <w:rsid w:val="00A16047"/>
    <w:rsid w:val="00A17B5F"/>
    <w:rsid w:val="00A76579"/>
    <w:rsid w:val="00A77D79"/>
    <w:rsid w:val="00A9373E"/>
    <w:rsid w:val="00AA2D82"/>
    <w:rsid w:val="00AA3C7C"/>
    <w:rsid w:val="00AC0F30"/>
    <w:rsid w:val="00AD0D0C"/>
    <w:rsid w:val="00AD207F"/>
    <w:rsid w:val="00B01B4D"/>
    <w:rsid w:val="00B07436"/>
    <w:rsid w:val="00B15A08"/>
    <w:rsid w:val="00B265EF"/>
    <w:rsid w:val="00B27B50"/>
    <w:rsid w:val="00B440D9"/>
    <w:rsid w:val="00B75F2A"/>
    <w:rsid w:val="00B94FC4"/>
    <w:rsid w:val="00BA1A41"/>
    <w:rsid w:val="00BB6422"/>
    <w:rsid w:val="00BC65CF"/>
    <w:rsid w:val="00BD073B"/>
    <w:rsid w:val="00BD0FCB"/>
    <w:rsid w:val="00BD4607"/>
    <w:rsid w:val="00C016DA"/>
    <w:rsid w:val="00C15C85"/>
    <w:rsid w:val="00C268BF"/>
    <w:rsid w:val="00C27F54"/>
    <w:rsid w:val="00C30EDF"/>
    <w:rsid w:val="00C4442F"/>
    <w:rsid w:val="00C44E1E"/>
    <w:rsid w:val="00C612AD"/>
    <w:rsid w:val="00CB03CF"/>
    <w:rsid w:val="00CC4D14"/>
    <w:rsid w:val="00CD0FF5"/>
    <w:rsid w:val="00CD3C4D"/>
    <w:rsid w:val="00CD768E"/>
    <w:rsid w:val="00CE7451"/>
    <w:rsid w:val="00CF5EBC"/>
    <w:rsid w:val="00D0596E"/>
    <w:rsid w:val="00D07580"/>
    <w:rsid w:val="00D125DB"/>
    <w:rsid w:val="00D62FBB"/>
    <w:rsid w:val="00D65199"/>
    <w:rsid w:val="00D71795"/>
    <w:rsid w:val="00D80ED3"/>
    <w:rsid w:val="00D9038D"/>
    <w:rsid w:val="00DA59B4"/>
    <w:rsid w:val="00DA6362"/>
    <w:rsid w:val="00DC1756"/>
    <w:rsid w:val="00DC29C0"/>
    <w:rsid w:val="00DC69E6"/>
    <w:rsid w:val="00DF7C1F"/>
    <w:rsid w:val="00E01D12"/>
    <w:rsid w:val="00E1320C"/>
    <w:rsid w:val="00E14D8E"/>
    <w:rsid w:val="00E202D1"/>
    <w:rsid w:val="00E30386"/>
    <w:rsid w:val="00E314FD"/>
    <w:rsid w:val="00E43FBD"/>
    <w:rsid w:val="00E71091"/>
    <w:rsid w:val="00E75E26"/>
    <w:rsid w:val="00E804D1"/>
    <w:rsid w:val="00E909DB"/>
    <w:rsid w:val="00E93D1D"/>
    <w:rsid w:val="00EB3586"/>
    <w:rsid w:val="00EC7D08"/>
    <w:rsid w:val="00EE1E07"/>
    <w:rsid w:val="00EE2C86"/>
    <w:rsid w:val="00F0739E"/>
    <w:rsid w:val="00F312E6"/>
    <w:rsid w:val="00F32557"/>
    <w:rsid w:val="00F43675"/>
    <w:rsid w:val="00F565EE"/>
    <w:rsid w:val="00F62CEC"/>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DD3676-419C-4745-B8B1-EE8CA698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apa.org/about/policy/interactive-media.pdf"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huffingtonpost.com/christopher-j-ferguson/violent-video-games-dont-_b_5051733.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gimp.org" TargetMode="External"/><Relationship Id="rId20" Type="http://schemas.openxmlformats.org/officeDocument/2006/relationships/hyperlink" Target="http://www.chexquest.org/index.php?action=downloads;cat=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illinoistimes.com/article-11440-backdooring-it.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eff.org/files/filenode/schwarzenegger_v/effpffamicus.pdf" TargetMode="External"/><Relationship Id="rId28"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dx.doi.org/10.1037/ppm000004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cran.r-project.org/package=censReg"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06452D9-6C5E-4634-9E2C-1DA8FA075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14711</Words>
  <Characters>83859</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9</cp:revision>
  <cp:lastPrinted>2015-04-13T07:43:00Z</cp:lastPrinted>
  <dcterms:created xsi:type="dcterms:W3CDTF">2015-04-13T07:43:00Z</dcterms:created>
  <dcterms:modified xsi:type="dcterms:W3CDTF">2015-08-25T18:08:00Z</dcterms:modified>
</cp:coreProperties>
</file>