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39C" w:rsidRP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GAME VIOLENCE, GAME DIFFICULTY, AND 2D:</w:t>
      </w:r>
      <w:proofErr w:type="gramStart"/>
      <w:r w:rsidRPr="006B639C">
        <w:rPr>
          <w:rFonts w:ascii="Times New Roman" w:hAnsi="Times New Roman" w:cs="Times New Roman"/>
          <w:sz w:val="24"/>
          <w:szCs w:val="24"/>
        </w:rPr>
        <w:t>4D DIGIT RATIO</w:t>
      </w:r>
      <w:proofErr w:type="gramEnd"/>
      <w:r w:rsidRPr="006B639C">
        <w:rPr>
          <w:rFonts w:ascii="Times New Roman" w:hAnsi="Times New Roman" w:cs="Times New Roman"/>
          <w:sz w:val="24"/>
          <w:szCs w:val="24"/>
        </w:rPr>
        <w:t xml:space="preserve"> AS PREDICTORS OF AGGRESSIVE BEHAVIOR</w:t>
      </w:r>
    </w:p>
    <w:p w:rsidR="006B639C" w:rsidRPr="006B639C" w:rsidRDefault="006B639C" w:rsidP="003F4AE7">
      <w:pPr>
        <w:spacing w:line="480" w:lineRule="auto"/>
        <w:contextualSpacing/>
        <w:jc w:val="center"/>
        <w:rPr>
          <w:rFonts w:ascii="Times New Roman" w:hAnsi="Times New Roman" w:cs="Times New Roman"/>
          <w:sz w:val="24"/>
          <w:szCs w:val="24"/>
        </w:rPr>
      </w:pPr>
    </w:p>
    <w:p w:rsidR="006B639C" w:rsidRP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JOSEPH HILGARD</w:t>
      </w:r>
    </w:p>
    <w:p w:rsidR="006B639C" w:rsidRDefault="006B639C" w:rsidP="003F4AE7">
      <w:pPr>
        <w:spacing w:line="480" w:lineRule="auto"/>
        <w:contextualSpacing/>
        <w:jc w:val="center"/>
        <w:rPr>
          <w:rFonts w:ascii="Times New Roman" w:hAnsi="Times New Roman" w:cs="Times New Roman"/>
          <w:sz w:val="24"/>
          <w:szCs w:val="24"/>
        </w:rPr>
      </w:pPr>
      <w:r w:rsidRPr="006B639C">
        <w:rPr>
          <w:rFonts w:ascii="Times New Roman" w:hAnsi="Times New Roman" w:cs="Times New Roman"/>
          <w:sz w:val="24"/>
          <w:szCs w:val="24"/>
        </w:rPr>
        <w:t>MAY, 2015</w:t>
      </w:r>
    </w:p>
    <w:p w:rsidR="00316424" w:rsidRDefault="00316424" w:rsidP="003F4AE7">
      <w:pPr>
        <w:contextualSpacing/>
        <w:rPr>
          <w:rFonts w:ascii="Times New Roman" w:hAnsi="Times New Roman" w:cs="Times New Roman"/>
          <w:sz w:val="24"/>
          <w:szCs w:val="24"/>
        </w:rPr>
      </w:pPr>
      <w:r>
        <w:rPr>
          <w:rFonts w:ascii="Times New Roman" w:hAnsi="Times New Roman" w:cs="Times New Roman"/>
          <w:sz w:val="24"/>
          <w:szCs w:val="24"/>
        </w:rPr>
        <w:br w:type="page"/>
      </w:r>
    </w:p>
    <w:p w:rsidR="003F4AE7" w:rsidRPr="003F4AE7" w:rsidRDefault="003F4AE7" w:rsidP="003F4AE7">
      <w:pPr>
        <w:spacing w:after="240"/>
        <w:rPr>
          <w:rFonts w:ascii="Times New Roman" w:hAnsi="Times New Roman" w:cs="Times New Roman"/>
        </w:rPr>
      </w:pPr>
      <w:r w:rsidRPr="003F4AE7">
        <w:rPr>
          <w:rFonts w:ascii="Times New Roman" w:hAnsi="Times New Roman" w:cs="Times New Roman"/>
        </w:rPr>
        <w:lastRenderedPageBreak/>
        <w:t>The undersigned, appointed by the dean of the Graduate School, have examined the dissertation entitled</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GAME VIOLENCE, GAME DIFFICULTY,</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AND 2D:</w:t>
      </w:r>
      <w:proofErr w:type="gramStart"/>
      <w:r w:rsidRPr="003F4AE7">
        <w:rPr>
          <w:rFonts w:ascii="Times New Roman" w:hAnsi="Times New Roman" w:cs="Times New Roman"/>
        </w:rPr>
        <w:t>4D DIGIT RATIO</w:t>
      </w:r>
      <w:proofErr w:type="gramEnd"/>
      <w:r w:rsidRPr="003F4AE7">
        <w:rPr>
          <w:rFonts w:ascii="Times New Roman" w:hAnsi="Times New Roman" w:cs="Times New Roman"/>
        </w:rPr>
        <w:t xml:space="preserve"> AS PREDICTORS</w:t>
      </w:r>
    </w:p>
    <w:p w:rsidR="003F4AE7" w:rsidRPr="003F4AE7" w:rsidRDefault="003F4AE7" w:rsidP="003F4AE7">
      <w:pPr>
        <w:spacing w:line="240" w:lineRule="auto"/>
        <w:contextualSpacing/>
        <w:jc w:val="center"/>
        <w:rPr>
          <w:rFonts w:ascii="Times New Roman" w:hAnsi="Times New Roman" w:cs="Times New Roman"/>
        </w:rPr>
      </w:pPr>
      <w:r w:rsidRPr="003F4AE7">
        <w:rPr>
          <w:rFonts w:ascii="Times New Roman" w:hAnsi="Times New Roman" w:cs="Times New Roman"/>
        </w:rPr>
        <w:t>OF AGGRESSIVE BEHAVIOR</w:t>
      </w:r>
      <w:r w:rsidRPr="003F4AE7">
        <w:rPr>
          <w:rFonts w:ascii="Times New Roman" w:hAnsi="Times New Roman" w:cs="Times New Roman"/>
        </w:rPr>
        <w:br/>
      </w:r>
    </w:p>
    <w:p w:rsidR="003F4AE7" w:rsidRPr="003F4AE7" w:rsidRDefault="003F4AE7" w:rsidP="003F4AE7">
      <w:pPr>
        <w:spacing w:after="240"/>
        <w:rPr>
          <w:rFonts w:ascii="Times New Roman" w:hAnsi="Times New Roman" w:cs="Times New Roman"/>
        </w:rPr>
      </w:pPr>
      <w:proofErr w:type="gramStart"/>
      <w:r w:rsidRPr="003F4AE7">
        <w:rPr>
          <w:rFonts w:ascii="Times New Roman" w:hAnsi="Times New Roman" w:cs="Times New Roman"/>
        </w:rPr>
        <w:t>presented</w:t>
      </w:r>
      <w:proofErr w:type="gramEnd"/>
      <w:r w:rsidRPr="003F4AE7">
        <w:rPr>
          <w:rFonts w:ascii="Times New Roman" w:hAnsi="Times New Roman" w:cs="Times New Roman"/>
        </w:rPr>
        <w:t xml:space="preserve"> by Joseph </w:t>
      </w:r>
      <w:proofErr w:type="spellStart"/>
      <w:r w:rsidRPr="003F4AE7">
        <w:rPr>
          <w:rFonts w:ascii="Times New Roman" w:hAnsi="Times New Roman" w:cs="Times New Roman"/>
        </w:rPr>
        <w:t>Hilgard</w:t>
      </w:r>
      <w:proofErr w:type="spellEnd"/>
      <w:r w:rsidRPr="003F4AE7">
        <w:rPr>
          <w:rFonts w:ascii="Times New Roman" w:hAnsi="Times New Roman" w:cs="Times New Roman"/>
        </w:rPr>
        <w:t>,</w:t>
      </w:r>
    </w:p>
    <w:p w:rsidR="003F4AE7" w:rsidRPr="003F4AE7" w:rsidRDefault="003F4AE7" w:rsidP="003F4AE7">
      <w:pPr>
        <w:spacing w:after="240"/>
        <w:rPr>
          <w:rFonts w:ascii="Times New Roman" w:hAnsi="Times New Roman" w:cs="Times New Roman"/>
        </w:rPr>
      </w:pPr>
      <w:proofErr w:type="gramStart"/>
      <w:r w:rsidRPr="003F4AE7">
        <w:rPr>
          <w:rFonts w:ascii="Times New Roman" w:hAnsi="Times New Roman" w:cs="Times New Roman"/>
        </w:rPr>
        <w:t>a</w:t>
      </w:r>
      <w:proofErr w:type="gramEnd"/>
      <w:r w:rsidRPr="003F4AE7">
        <w:rPr>
          <w:rFonts w:ascii="Times New Roman" w:hAnsi="Times New Roman" w:cs="Times New Roman"/>
        </w:rPr>
        <w:t xml:space="preserve"> candidate for the degree of doctor of philosophy,</w:t>
      </w:r>
    </w:p>
    <w:p w:rsidR="003F4AE7" w:rsidRPr="003F4AE7" w:rsidRDefault="003F4AE7" w:rsidP="003F4AE7">
      <w:pPr>
        <w:spacing w:after="1200"/>
        <w:rPr>
          <w:rFonts w:ascii="Times New Roman" w:hAnsi="Times New Roman" w:cs="Times New Roman"/>
        </w:rPr>
      </w:pPr>
      <w:proofErr w:type="gramStart"/>
      <w:r w:rsidRPr="003F4AE7">
        <w:rPr>
          <w:rFonts w:ascii="Times New Roman" w:hAnsi="Times New Roman" w:cs="Times New Roman"/>
        </w:rPr>
        <w:t>and</w:t>
      </w:r>
      <w:proofErr w:type="gramEnd"/>
      <w:r w:rsidRPr="003F4AE7">
        <w:rPr>
          <w:rFonts w:ascii="Times New Roman" w:hAnsi="Times New Roman" w:cs="Times New Roman"/>
        </w:rPr>
        <w:t xml:space="preserve"> hereby certify that, in their opinion, it is worthy of acceptance.</w:t>
      </w:r>
    </w:p>
    <w:tbl>
      <w:tblPr>
        <w:tblStyle w:val="TableGrid"/>
        <w:tblW w:w="0" w:type="auto"/>
        <w:jc w:val="center"/>
        <w:tblInd w:w="0" w:type="dxa"/>
        <w:tblBorders>
          <w:left w:val="none" w:sz="0" w:space="0" w:color="auto"/>
          <w:bottom w:val="none" w:sz="0" w:space="0" w:color="auto"/>
          <w:right w:val="none" w:sz="0" w:space="0" w:color="auto"/>
        </w:tblBorders>
        <w:tblLook w:val="01E0"/>
      </w:tblPr>
      <w:tblGrid>
        <w:gridCol w:w="5760"/>
      </w:tblGrid>
      <w:tr w:rsidR="003F4AE7" w:rsidRPr="005B4A1B" w:rsidTr="00B91BF7">
        <w:trPr>
          <w:jc w:val="center"/>
        </w:trPr>
        <w:tc>
          <w:tcPr>
            <w:tcW w:w="5760" w:type="dxa"/>
          </w:tcPr>
          <w:p w:rsidR="003F4AE7" w:rsidRPr="005B4A1B" w:rsidRDefault="003F4AE7" w:rsidP="00B91BF7">
            <w:pPr>
              <w:spacing w:before="80" w:after="960"/>
              <w:jc w:val="center"/>
            </w:pPr>
            <w:r w:rsidRPr="005B4A1B">
              <w:t>Professor</w:t>
            </w:r>
            <w:r>
              <w:t xml:space="preserve"> Bruce </w:t>
            </w:r>
            <w:proofErr w:type="spellStart"/>
            <w:r>
              <w:t>Bartholow</w:t>
            </w:r>
            <w:proofErr w:type="spellEnd"/>
          </w:p>
        </w:tc>
      </w:tr>
      <w:tr w:rsidR="003F4AE7" w:rsidRPr="005B4A1B" w:rsidTr="00B91BF7">
        <w:trPr>
          <w:jc w:val="center"/>
        </w:trPr>
        <w:tc>
          <w:tcPr>
            <w:tcW w:w="5760" w:type="dxa"/>
          </w:tcPr>
          <w:p w:rsidR="003F4AE7" w:rsidRPr="005B4A1B" w:rsidRDefault="003F4AE7" w:rsidP="00B91BF7">
            <w:pPr>
              <w:spacing w:before="80" w:after="960"/>
              <w:jc w:val="center"/>
            </w:pPr>
            <w:r w:rsidRPr="005B4A1B">
              <w:t xml:space="preserve">Professor </w:t>
            </w:r>
            <w:proofErr w:type="spellStart"/>
            <w:r>
              <w:t>Lissa</w:t>
            </w:r>
            <w:proofErr w:type="spellEnd"/>
            <w:r>
              <w:t xml:space="preserve"> </w:t>
            </w:r>
            <w:proofErr w:type="spellStart"/>
            <w:r>
              <w:t>Behm-Morawitz</w:t>
            </w:r>
            <w:proofErr w:type="spellEnd"/>
          </w:p>
        </w:tc>
      </w:tr>
      <w:tr w:rsidR="003F4AE7" w:rsidRPr="005B4A1B" w:rsidTr="00B91BF7">
        <w:trPr>
          <w:jc w:val="center"/>
        </w:trPr>
        <w:tc>
          <w:tcPr>
            <w:tcW w:w="5760" w:type="dxa"/>
          </w:tcPr>
          <w:p w:rsidR="003F4AE7" w:rsidRPr="005B4A1B" w:rsidRDefault="003F4AE7" w:rsidP="00B91BF7">
            <w:pPr>
              <w:spacing w:before="80" w:after="960"/>
              <w:jc w:val="center"/>
            </w:pPr>
            <w:r w:rsidRPr="005B4A1B">
              <w:t xml:space="preserve">Professor </w:t>
            </w:r>
            <w:r>
              <w:t>Ken Sheldon</w:t>
            </w:r>
          </w:p>
        </w:tc>
      </w:tr>
      <w:tr w:rsidR="003F4AE7" w:rsidRPr="005B4A1B" w:rsidTr="00B91BF7">
        <w:trPr>
          <w:jc w:val="center"/>
        </w:trPr>
        <w:tc>
          <w:tcPr>
            <w:tcW w:w="5760" w:type="dxa"/>
          </w:tcPr>
          <w:p w:rsidR="003F4AE7" w:rsidRPr="005B4A1B" w:rsidRDefault="003F4AE7" w:rsidP="00B91BF7">
            <w:pPr>
              <w:spacing w:before="80" w:after="960"/>
              <w:jc w:val="center"/>
            </w:pPr>
            <w:r w:rsidRPr="005B4A1B">
              <w:t xml:space="preserve">Professor </w:t>
            </w:r>
            <w:r>
              <w:t xml:space="preserve">Todd </w:t>
            </w:r>
            <w:proofErr w:type="spellStart"/>
            <w:r>
              <w:t>Schachtman</w:t>
            </w:r>
            <w:proofErr w:type="spellEnd"/>
          </w:p>
        </w:tc>
      </w:tr>
    </w:tbl>
    <w:p w:rsidR="003F4AE7" w:rsidRDefault="003F4AE7" w:rsidP="003F4AE7">
      <w:pPr>
        <w:spacing w:before="960"/>
        <w:jc w:val="center"/>
      </w:pPr>
    </w:p>
    <w:p w:rsidR="003F4AE7" w:rsidRDefault="003F4AE7">
      <w:r>
        <w:br w:type="page"/>
      </w:r>
    </w:p>
    <w:p w:rsidR="003F4AE7" w:rsidRDefault="003F4AE7" w:rsidP="003F4AE7">
      <w:pPr>
        <w:spacing w:before="960"/>
        <w:jc w:val="center"/>
      </w:pPr>
      <w:r>
        <w:lastRenderedPageBreak/>
        <w:t>Dedicated to</w:t>
      </w:r>
    </w:p>
    <w:p w:rsidR="00921273" w:rsidRDefault="00921273" w:rsidP="00921273">
      <w:pPr>
        <w:rPr>
          <w:rFonts w:ascii="Times New Roman" w:hAnsi="Times New Roman" w:cs="Times New Roman"/>
          <w:sz w:val="24"/>
          <w:szCs w:val="24"/>
        </w:rPr>
        <w:sectPr w:rsidR="00921273" w:rsidSect="00E314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start="1"/>
          <w:cols w:space="720"/>
          <w:titlePg/>
          <w:docGrid w:linePitch="360"/>
        </w:sectPr>
      </w:pPr>
    </w:p>
    <w:p w:rsidR="003F4AE7" w:rsidRPr="00921273" w:rsidRDefault="003F4AE7" w:rsidP="00921273">
      <w:pPr>
        <w:jc w:val="center"/>
      </w:pPr>
      <w:r>
        <w:rPr>
          <w:rFonts w:ascii="Times New Roman" w:hAnsi="Times New Roman" w:cs="Times New Roman"/>
          <w:sz w:val="24"/>
          <w:szCs w:val="24"/>
        </w:rPr>
        <w:lastRenderedPageBreak/>
        <w:t>ACKNOWLEDGEMENTS</w:t>
      </w:r>
    </w:p>
    <w:p w:rsidR="00B01B4D" w:rsidRDefault="003F4AE7" w:rsidP="00B01B4D">
      <w:pPr>
        <w:spacing w:before="96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thank my family for their unwavering support and sanity. I thank my advisor, Dr. Bruce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for sponsoring and advising me all these four years and for trusting and respecting me to conduct and interpret this research effectively. Finally, I thank Dr. Jeffery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for introducing me to many of my most valued tools – R, </w:t>
      </w:r>
      <w:proofErr w:type="spellStart"/>
      <w:r w:rsidR="00B01B4D">
        <w:rPr>
          <w:rFonts w:ascii="Times New Roman" w:hAnsi="Times New Roman" w:cs="Times New Roman"/>
          <w:sz w:val="24"/>
          <w:szCs w:val="24"/>
        </w:rPr>
        <w:t>Git</w:t>
      </w:r>
      <w:proofErr w:type="spellEnd"/>
      <w:r w:rsidR="00B01B4D">
        <w:rPr>
          <w:rFonts w:ascii="Times New Roman" w:hAnsi="Times New Roman" w:cs="Times New Roman"/>
          <w:sz w:val="24"/>
          <w:szCs w:val="24"/>
        </w:rPr>
        <w:t xml:space="preserve">, Bayesian model comparison. </w:t>
      </w:r>
    </w:p>
    <w:p w:rsidR="00B01B4D" w:rsidRDefault="00B01B4D" w:rsidP="00B01B4D">
      <w:pPr>
        <w:spacing w:before="96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studying a textbook on the use of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Information Criterion for model selection, I came across a quote from J. </w:t>
      </w:r>
      <w:proofErr w:type="spellStart"/>
      <w:r>
        <w:rPr>
          <w:rFonts w:ascii="Times New Roman" w:hAnsi="Times New Roman" w:cs="Times New Roman"/>
          <w:sz w:val="24"/>
          <w:szCs w:val="24"/>
        </w:rPr>
        <w:t>Bronowski</w:t>
      </w:r>
      <w:proofErr w:type="spellEnd"/>
      <w:r>
        <w:rPr>
          <w:rFonts w:ascii="Times New Roman" w:hAnsi="Times New Roman" w:cs="Times New Roman"/>
          <w:sz w:val="24"/>
          <w:szCs w:val="24"/>
        </w:rPr>
        <w:t xml:space="preserve"> regarding Ludwig Eduard Boltzmann, the originator of a statistical model of entropy. In it, Boltzmann is described as “an irascible, extraordinary man… quarrelsome and delightful, and everything that a human should be.” I am reminded of my irascible and delightful collaborator Dr.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p>
    <w:p w:rsidR="00921273" w:rsidRDefault="00921273" w:rsidP="00B01B4D">
      <w:pPr>
        <w:spacing w:before="960" w:line="480" w:lineRule="auto"/>
        <w:ind w:firstLine="720"/>
        <w:contextualSpacing/>
        <w:rPr>
          <w:rFonts w:ascii="Times New Roman" w:hAnsi="Times New Roman" w:cs="Times New Roman"/>
          <w:sz w:val="24"/>
          <w:szCs w:val="24"/>
        </w:rPr>
        <w:sectPr w:rsidR="00921273" w:rsidSect="00921273">
          <w:pgSz w:w="12240" w:h="15840"/>
          <w:pgMar w:top="1440" w:right="1440" w:bottom="1440" w:left="2160" w:header="720" w:footer="720" w:gutter="0"/>
          <w:pgNumType w:fmt="lowerRoman" w:start="2"/>
          <w:cols w:space="720"/>
          <w:docGrid w:linePitch="360"/>
        </w:sectPr>
      </w:pPr>
    </w:p>
    <w:p w:rsidR="00921273" w:rsidRPr="00921273" w:rsidRDefault="00921273" w:rsidP="00921273">
      <w:pPr>
        <w:spacing w:line="480" w:lineRule="auto"/>
        <w:contextualSpacing/>
        <w:jc w:val="center"/>
        <w:rPr>
          <w:rFonts w:ascii="Times New Roman" w:hAnsi="Times New Roman" w:cs="Times New Roman"/>
          <w:color w:val="000000"/>
          <w:sz w:val="24"/>
          <w:szCs w:val="24"/>
        </w:rPr>
      </w:pPr>
      <w:r w:rsidRPr="00921273">
        <w:rPr>
          <w:rFonts w:ascii="Times New Roman" w:hAnsi="Times New Roman" w:cs="Times New Roman"/>
          <w:color w:val="000000"/>
          <w:sz w:val="24"/>
          <w:szCs w:val="24"/>
        </w:rPr>
        <w:lastRenderedPageBreak/>
        <w:t>TABLE OF CONTENTS</w:t>
      </w:r>
    </w:p>
    <w:p w:rsidR="00921273" w:rsidRPr="00921273" w:rsidRDefault="00921273" w:rsidP="00921273">
      <w:pPr>
        <w:spacing w:line="480" w:lineRule="auto"/>
        <w:contextualSpacing/>
        <w:jc w:val="center"/>
        <w:rPr>
          <w:rFonts w:ascii="Times New Roman" w:hAnsi="Times New Roman" w:cs="Times New Roman"/>
          <w:color w:val="000000"/>
          <w:sz w:val="24"/>
          <w:szCs w:val="24"/>
        </w:rPr>
      </w:pPr>
    </w:p>
    <w:p w:rsidR="00921273" w:rsidRPr="00921273" w:rsidRDefault="00921273" w:rsidP="00921273">
      <w:pPr>
        <w:tabs>
          <w:tab w:val="right" w:leader="dot" w:pos="9360"/>
        </w:tabs>
        <w:spacing w:line="480" w:lineRule="auto"/>
        <w:contextualSpacing/>
        <w:jc w:val="both"/>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ACKNOWLEDGEMENTS</w:t>
      </w:r>
      <w:r w:rsidRPr="00921273">
        <w:rPr>
          <w:rFonts w:ascii="Times New Roman" w:hAnsi="Times New Roman" w:cs="Times New Roman"/>
          <w:color w:val="000000"/>
          <w:sz w:val="24"/>
          <w:szCs w:val="24"/>
          <w:highlight w:val="yellow"/>
        </w:rPr>
        <w:tab/>
        <w:t>ii</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LIST OF TABLES</w:t>
      </w:r>
      <w:r w:rsidRPr="00921273">
        <w:rPr>
          <w:rFonts w:ascii="Times New Roman" w:hAnsi="Times New Roman" w:cs="Times New Roman"/>
          <w:color w:val="000000"/>
          <w:sz w:val="24"/>
          <w:szCs w:val="24"/>
          <w:highlight w:val="yellow"/>
        </w:rPr>
        <w:tab/>
        <w:t>v</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LIST OF FIGURES</w:t>
      </w:r>
      <w:r w:rsidRPr="00921273">
        <w:rPr>
          <w:rFonts w:ascii="Times New Roman" w:hAnsi="Times New Roman" w:cs="Times New Roman"/>
          <w:color w:val="000000"/>
          <w:sz w:val="24"/>
          <w:szCs w:val="24"/>
          <w:highlight w:val="yellow"/>
        </w:rPr>
        <w:tab/>
      </w:r>
      <w:proofErr w:type="gramStart"/>
      <w:r w:rsidRPr="00921273">
        <w:rPr>
          <w:rFonts w:ascii="Times New Roman" w:hAnsi="Times New Roman" w:cs="Times New Roman"/>
          <w:color w:val="000000"/>
          <w:sz w:val="24"/>
          <w:szCs w:val="24"/>
          <w:highlight w:val="yellow"/>
        </w:rPr>
        <w:t>vi</w:t>
      </w:r>
      <w:proofErr w:type="gramEnd"/>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ACADEMIC ABSTRACT</w:t>
      </w:r>
      <w:r w:rsidRPr="00921273">
        <w:rPr>
          <w:rFonts w:ascii="Times New Roman" w:hAnsi="Times New Roman" w:cs="Times New Roman"/>
          <w:color w:val="000000"/>
          <w:sz w:val="24"/>
          <w:szCs w:val="24"/>
          <w:highlight w:val="yellow"/>
        </w:rPr>
        <w:tab/>
        <w:t>vii</w:t>
      </w:r>
    </w:p>
    <w:p w:rsidR="00921273" w:rsidRPr="00921273" w:rsidRDefault="00921273" w:rsidP="00921273">
      <w:pPr>
        <w:tabs>
          <w:tab w:val="right" w:leader="dot" w:pos="9360"/>
        </w:tabs>
        <w:spacing w:line="480" w:lineRule="auto"/>
        <w:contextualSpacing/>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Section</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highlight w:val="yellow"/>
        </w:rPr>
      </w:pPr>
      <w:r w:rsidRPr="00921273">
        <w:rPr>
          <w:color w:val="000000"/>
          <w:highlight w:val="yellow"/>
        </w:rPr>
        <w:t>INTRODUCTION</w:t>
      </w:r>
      <w:r w:rsidRPr="00921273">
        <w:rPr>
          <w:color w:val="000000"/>
          <w:highlight w:val="yellow"/>
        </w:rPr>
        <w:tab/>
        <w:t>1</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highlight w:val="yellow"/>
        </w:rPr>
      </w:pPr>
      <w:r w:rsidRPr="00921273">
        <w:rPr>
          <w:color w:val="000000"/>
          <w:highlight w:val="yellow"/>
        </w:rPr>
        <w:t>METHOD</w:t>
      </w:r>
      <w:r w:rsidRPr="00921273">
        <w:rPr>
          <w:color w:val="000000"/>
          <w:highlight w:val="yellow"/>
        </w:rPr>
        <w:tab/>
      </w:r>
      <w:r w:rsidR="00BD073B">
        <w:rPr>
          <w:color w:val="000000"/>
          <w:highlight w:val="yellow"/>
        </w:rPr>
        <w:t>13</w:t>
      </w:r>
    </w:p>
    <w:p w:rsid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highlight w:val="yellow"/>
        </w:rPr>
        <w:t>Participants</w:t>
      </w:r>
      <w:r w:rsidRPr="00921273">
        <w:rPr>
          <w:color w:val="000000"/>
          <w:highlight w:val="yellow"/>
        </w:rPr>
        <w:tab/>
      </w:r>
      <w:r w:rsidR="00BD073B">
        <w:rPr>
          <w:color w:val="000000"/>
          <w:szCs w:val="22"/>
          <w:highlight w:val="yellow"/>
        </w:rPr>
        <w:t>13</w:t>
      </w:r>
    </w:p>
    <w:p w:rsidR="00BD073B"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Scientific I</w:t>
      </w:r>
      <w:r w:rsidR="00BD073B">
        <w:rPr>
          <w:color w:val="000000"/>
          <w:szCs w:val="22"/>
          <w:highlight w:val="yellow"/>
        </w:rPr>
        <w:t>ntegrity</w:t>
      </w:r>
      <w:r w:rsidR="00BD073B">
        <w:rPr>
          <w:color w:val="000000"/>
          <w:szCs w:val="22"/>
          <w:highlight w:val="yellow"/>
        </w:rPr>
        <w:tab/>
        <w:t>13</w:t>
      </w:r>
    </w:p>
    <w:p w:rsidR="00921273" w:rsidRP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szCs w:val="22"/>
          <w:highlight w:val="yellow"/>
        </w:rPr>
        <w:t>Measures</w:t>
      </w:r>
      <w:r w:rsidRPr="00921273">
        <w:rPr>
          <w:color w:val="000000"/>
          <w:szCs w:val="22"/>
          <w:highlight w:val="yellow"/>
        </w:rPr>
        <w:tab/>
      </w:r>
      <w:r w:rsidR="00210861">
        <w:rPr>
          <w:color w:val="000000"/>
          <w:szCs w:val="22"/>
          <w:highlight w:val="yellow"/>
        </w:rPr>
        <w:t>13</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2D:4D Ratio</w:t>
      </w:r>
      <w:r w:rsidR="00921273" w:rsidRPr="00921273">
        <w:rPr>
          <w:color w:val="000000"/>
          <w:szCs w:val="22"/>
          <w:highlight w:val="yellow"/>
        </w:rPr>
        <w:tab/>
        <w:t>1</w:t>
      </w:r>
      <w:r>
        <w:rPr>
          <w:color w:val="000000"/>
          <w:szCs w:val="22"/>
          <w:highlight w:val="yellow"/>
        </w:rPr>
        <w:t>3</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proofErr w:type="spellStart"/>
      <w:r>
        <w:rPr>
          <w:color w:val="000000"/>
          <w:szCs w:val="22"/>
          <w:highlight w:val="yellow"/>
        </w:rPr>
        <w:t>Coldpressor</w:t>
      </w:r>
      <w:proofErr w:type="spellEnd"/>
      <w:r>
        <w:rPr>
          <w:color w:val="000000"/>
          <w:szCs w:val="22"/>
          <w:highlight w:val="yellow"/>
        </w:rPr>
        <w:t xml:space="preserve"> Task</w:t>
      </w:r>
      <w:r>
        <w:rPr>
          <w:color w:val="000000"/>
          <w:szCs w:val="22"/>
          <w:highlight w:val="yellow"/>
        </w:rPr>
        <w:tab/>
        <w:t>14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Manipulation Checks</w:t>
      </w:r>
      <w:r>
        <w:rPr>
          <w:color w:val="000000"/>
          <w:szCs w:val="22"/>
          <w:highlight w:val="yellow"/>
        </w:rPr>
        <w:tab/>
        <w:t>14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Probe for Suspicion</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Materials</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Modified Video Games</w:t>
      </w:r>
      <w:r>
        <w:rPr>
          <w:color w:val="000000"/>
          <w:szCs w:val="22"/>
          <w:highlight w:val="yellow"/>
        </w:rPr>
        <w:tab/>
        <w:t>15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Procedure</w:t>
      </w:r>
      <w:r>
        <w:rPr>
          <w:color w:val="000000"/>
          <w:szCs w:val="22"/>
          <w:highlight w:val="yellow"/>
        </w:rPr>
        <w:tab/>
        <w:t>17</w:t>
      </w:r>
    </w:p>
    <w:p w:rsidR="00921273" w:rsidRPr="00921273" w:rsidRDefault="00921273" w:rsidP="00921273">
      <w:pPr>
        <w:pStyle w:val="ListParagraph"/>
        <w:numPr>
          <w:ilvl w:val="0"/>
          <w:numId w:val="1"/>
        </w:numPr>
        <w:tabs>
          <w:tab w:val="right" w:leader="dot" w:pos="9360"/>
        </w:tabs>
        <w:suppressAutoHyphens w:val="0"/>
        <w:spacing w:line="480" w:lineRule="auto"/>
        <w:rPr>
          <w:color w:val="000000"/>
          <w:szCs w:val="22"/>
          <w:highlight w:val="yellow"/>
        </w:rPr>
      </w:pPr>
      <w:r w:rsidRPr="00921273">
        <w:rPr>
          <w:color w:val="000000"/>
          <w:szCs w:val="22"/>
          <w:highlight w:val="yellow"/>
        </w:rPr>
        <w:t>RESULTS</w:t>
      </w:r>
      <w:r w:rsidRPr="00921273">
        <w:rPr>
          <w:color w:val="000000"/>
          <w:szCs w:val="22"/>
          <w:highlight w:val="yellow"/>
        </w:rPr>
        <w:tab/>
        <w:t>2</w:t>
      </w:r>
      <w:r w:rsidR="00210861">
        <w:rPr>
          <w:color w:val="000000"/>
          <w:szCs w:val="22"/>
          <w:highlight w:val="yellow"/>
        </w:rPr>
        <w:t>0</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Quality Control</w:t>
      </w:r>
      <w:r>
        <w:rPr>
          <w:color w:val="000000"/>
          <w:szCs w:val="22"/>
          <w:highlight w:val="yellow"/>
        </w:rPr>
        <w:tab/>
        <w:t>20</w:t>
      </w:r>
    </w:p>
    <w:p w:rsidR="00921273" w:rsidRP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Manipulation Check</w:t>
      </w:r>
      <w:r w:rsidR="00921273" w:rsidRPr="00921273">
        <w:rPr>
          <w:color w:val="000000"/>
          <w:szCs w:val="22"/>
          <w:highlight w:val="yellow"/>
        </w:rPr>
        <w:tab/>
      </w:r>
      <w:r>
        <w:rPr>
          <w:color w:val="000000"/>
          <w:szCs w:val="22"/>
          <w:highlight w:val="yellow"/>
        </w:rPr>
        <w:t>21</w:t>
      </w:r>
    </w:p>
    <w:p w:rsidR="00921273"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Primary Outcome</w:t>
      </w:r>
      <w:r w:rsidR="00921273" w:rsidRPr="00921273">
        <w:rPr>
          <w:color w:val="000000"/>
          <w:szCs w:val="22"/>
          <w:highlight w:val="yellow"/>
        </w:rPr>
        <w:tab/>
      </w:r>
      <w:r>
        <w:rPr>
          <w:color w:val="000000"/>
          <w:szCs w:val="22"/>
          <w:highlight w:val="yellow"/>
        </w:rPr>
        <w:t>22</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lastRenderedPageBreak/>
        <w:t>Conventional ANOVA</w:t>
      </w:r>
      <w:r>
        <w:rPr>
          <w:color w:val="000000"/>
          <w:szCs w:val="22"/>
          <w:highlight w:val="yellow"/>
        </w:rPr>
        <w:tab/>
        <w:t>23</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Bayesian ANOVA</w:t>
      </w:r>
      <w:r>
        <w:rPr>
          <w:color w:val="000000"/>
          <w:szCs w:val="22"/>
          <w:highlight w:val="yellow"/>
        </w:rPr>
        <w:tab/>
        <w:t>24</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Censored Regression</w:t>
      </w:r>
      <w:r>
        <w:rPr>
          <w:color w:val="000000"/>
          <w:szCs w:val="22"/>
          <w:highlight w:val="yellow"/>
        </w:rPr>
        <w:tab/>
        <w:t>25</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Logistic Regression</w:t>
      </w:r>
      <w:r>
        <w:rPr>
          <w:color w:val="000000"/>
          <w:szCs w:val="22"/>
          <w:highlight w:val="yellow"/>
        </w:rPr>
        <w:tab/>
        <w:t>26</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 xml:space="preserve">Bayesian </w:t>
      </w:r>
      <w:proofErr w:type="spellStart"/>
      <w:r>
        <w:rPr>
          <w:color w:val="000000"/>
          <w:szCs w:val="22"/>
          <w:highlight w:val="yellow"/>
        </w:rPr>
        <w:t>Probit</w:t>
      </w:r>
      <w:proofErr w:type="spellEnd"/>
      <w:r>
        <w:rPr>
          <w:color w:val="000000"/>
          <w:szCs w:val="22"/>
          <w:highlight w:val="yellow"/>
        </w:rPr>
        <w:t xml:space="preserve"> Regression </w:t>
      </w:r>
      <w:r>
        <w:rPr>
          <w:color w:val="000000"/>
          <w:szCs w:val="22"/>
          <w:highlight w:val="yellow"/>
        </w:rPr>
        <w:tab/>
        <w:t>27</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Non-local Bayesian Prior</w:t>
      </w:r>
      <w:r>
        <w:rPr>
          <w:color w:val="000000"/>
          <w:szCs w:val="22"/>
          <w:highlight w:val="yellow"/>
        </w:rPr>
        <w:tab/>
        <w:t>27</w:t>
      </w:r>
    </w:p>
    <w:p w:rsidR="00210861" w:rsidRDefault="00921273" w:rsidP="00210861">
      <w:pPr>
        <w:pStyle w:val="ListParagraph"/>
        <w:numPr>
          <w:ilvl w:val="0"/>
          <w:numId w:val="1"/>
        </w:numPr>
        <w:tabs>
          <w:tab w:val="right" w:leader="dot" w:pos="9360"/>
        </w:tabs>
        <w:suppressAutoHyphens w:val="0"/>
        <w:spacing w:line="480" w:lineRule="auto"/>
        <w:rPr>
          <w:color w:val="000000"/>
          <w:szCs w:val="22"/>
          <w:highlight w:val="yellow"/>
        </w:rPr>
      </w:pPr>
      <w:r w:rsidRPr="00210861">
        <w:rPr>
          <w:color w:val="000000"/>
          <w:szCs w:val="22"/>
          <w:highlight w:val="yellow"/>
        </w:rPr>
        <w:t>DISCUSSION</w:t>
      </w:r>
      <w:r w:rsidRPr="00210861">
        <w:rPr>
          <w:color w:val="000000"/>
          <w:szCs w:val="22"/>
          <w:highlight w:val="yellow"/>
        </w:rPr>
        <w:tab/>
      </w:r>
      <w:r w:rsidR="00210861" w:rsidRPr="00210861">
        <w:rPr>
          <w:color w:val="000000"/>
          <w:szCs w:val="22"/>
          <w:highlight w:val="yellow"/>
        </w:rPr>
        <w:t>28</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Effects of Violent Video Games</w:t>
      </w:r>
      <w:r>
        <w:rPr>
          <w:color w:val="000000"/>
          <w:szCs w:val="22"/>
          <w:highlight w:val="yellow"/>
        </w:rPr>
        <w:tab/>
        <w:t>29</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Effects of Difficult Video Games</w:t>
      </w:r>
      <w:r>
        <w:rPr>
          <w:color w:val="000000"/>
          <w:szCs w:val="22"/>
          <w:highlight w:val="yellow"/>
        </w:rPr>
        <w:tab/>
        <w:t>31</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Digit Ratio</w:t>
      </w:r>
      <w:r>
        <w:rPr>
          <w:color w:val="000000"/>
          <w:szCs w:val="22"/>
          <w:highlight w:val="yellow"/>
        </w:rPr>
        <w:tab/>
        <w:t>33</w:t>
      </w:r>
    </w:p>
    <w:p w:rsidR="00210861" w:rsidRDefault="00210861" w:rsidP="00921273">
      <w:pPr>
        <w:pStyle w:val="ListParagraph"/>
        <w:tabs>
          <w:tab w:val="right" w:leader="dot" w:pos="9360"/>
        </w:tabs>
        <w:suppressAutoHyphens w:val="0"/>
        <w:spacing w:line="480" w:lineRule="auto"/>
        <w:rPr>
          <w:color w:val="000000"/>
          <w:szCs w:val="22"/>
          <w:highlight w:val="yellow"/>
        </w:rPr>
      </w:pPr>
      <w:r>
        <w:rPr>
          <w:color w:val="000000"/>
          <w:szCs w:val="22"/>
          <w:highlight w:val="yellow"/>
        </w:rPr>
        <w:t xml:space="preserve">Replication </w:t>
      </w:r>
      <w:proofErr w:type="gramStart"/>
      <w:r>
        <w:rPr>
          <w:color w:val="000000"/>
          <w:szCs w:val="22"/>
          <w:highlight w:val="yellow"/>
        </w:rPr>
        <w:t>Across</w:t>
      </w:r>
      <w:proofErr w:type="gramEnd"/>
      <w:r>
        <w:rPr>
          <w:color w:val="000000"/>
          <w:szCs w:val="22"/>
          <w:highlight w:val="yellow"/>
        </w:rPr>
        <w:t xml:space="preserve"> Laboratories</w:t>
      </w:r>
      <w:r>
        <w:rPr>
          <w:color w:val="000000"/>
          <w:szCs w:val="22"/>
          <w:highlight w:val="yellow"/>
        </w:rPr>
        <w:tab/>
        <w:t>33</w:t>
      </w:r>
    </w:p>
    <w:p w:rsidR="00210861" w:rsidRPr="00210861" w:rsidRDefault="00210861" w:rsidP="00210861">
      <w:pPr>
        <w:pStyle w:val="ListParagraph"/>
        <w:tabs>
          <w:tab w:val="right" w:leader="dot" w:pos="9360"/>
        </w:tabs>
        <w:suppressAutoHyphens w:val="0"/>
        <w:spacing w:line="480" w:lineRule="auto"/>
        <w:rPr>
          <w:color w:val="000000"/>
          <w:szCs w:val="22"/>
          <w:highlight w:val="yellow"/>
        </w:rPr>
      </w:pPr>
      <w:r>
        <w:rPr>
          <w:color w:val="000000"/>
          <w:szCs w:val="22"/>
          <w:highlight w:val="yellow"/>
        </w:rPr>
        <w:t>Limitations</w:t>
      </w:r>
      <w:r>
        <w:rPr>
          <w:color w:val="000000"/>
          <w:szCs w:val="22"/>
          <w:highlight w:val="yellow"/>
        </w:rPr>
        <w:tab/>
        <w:t>34</w:t>
      </w:r>
    </w:p>
    <w:p w:rsidR="00921273" w:rsidRDefault="00921273" w:rsidP="00921273">
      <w:pPr>
        <w:pStyle w:val="ListParagraph"/>
        <w:tabs>
          <w:tab w:val="right" w:leader="dot" w:pos="9360"/>
        </w:tabs>
        <w:suppressAutoHyphens w:val="0"/>
        <w:spacing w:line="480" w:lineRule="auto"/>
        <w:rPr>
          <w:color w:val="000000"/>
          <w:szCs w:val="22"/>
          <w:highlight w:val="yellow"/>
        </w:rPr>
      </w:pPr>
      <w:r w:rsidRPr="00921273">
        <w:rPr>
          <w:color w:val="000000"/>
          <w:szCs w:val="22"/>
          <w:highlight w:val="yellow"/>
        </w:rPr>
        <w:t>Future Directions</w:t>
      </w:r>
      <w:r w:rsidRPr="00921273">
        <w:rPr>
          <w:color w:val="000000"/>
          <w:szCs w:val="22"/>
          <w:highlight w:val="yellow"/>
        </w:rPr>
        <w:tab/>
        <w:t>34</w:t>
      </w:r>
    </w:p>
    <w:p w:rsidR="00210861" w:rsidRPr="00210861" w:rsidRDefault="00210861" w:rsidP="00210861">
      <w:pPr>
        <w:pStyle w:val="ListParagraph"/>
        <w:numPr>
          <w:ilvl w:val="0"/>
          <w:numId w:val="1"/>
        </w:numPr>
        <w:tabs>
          <w:tab w:val="right" w:leader="dot" w:pos="9360"/>
        </w:tabs>
        <w:suppressAutoHyphens w:val="0"/>
        <w:spacing w:line="480" w:lineRule="auto"/>
        <w:rPr>
          <w:color w:val="000000"/>
          <w:szCs w:val="22"/>
          <w:highlight w:val="yellow"/>
        </w:rPr>
      </w:pPr>
      <w:r>
        <w:rPr>
          <w:color w:val="000000"/>
          <w:szCs w:val="22"/>
          <w:highlight w:val="yellow"/>
        </w:rPr>
        <w:t>SUMMARY</w:t>
      </w:r>
      <w:r>
        <w:rPr>
          <w:color w:val="000000"/>
          <w:szCs w:val="22"/>
          <w:highlight w:val="yellow"/>
        </w:rPr>
        <w:tab/>
        <w:t>36</w:t>
      </w:r>
    </w:p>
    <w:p w:rsidR="00210861" w:rsidRDefault="00210861"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REFERENCES</w:t>
      </w:r>
      <w:r>
        <w:rPr>
          <w:rFonts w:ascii="Times New Roman" w:eastAsia="Times New Roman" w:hAnsi="Times New Roman" w:cs="Times New Roman"/>
          <w:color w:val="000000"/>
          <w:sz w:val="24"/>
          <w:highlight w:val="yellow"/>
          <w:lang w:eastAsia="ar-SA"/>
        </w:rPr>
        <w:tab/>
        <w:t>38</w:t>
      </w:r>
    </w:p>
    <w:p w:rsidR="00210861" w:rsidRDefault="00210861"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APPENDIX</w:t>
      </w:r>
    </w:p>
    <w:p w:rsidR="005D536E" w:rsidRDefault="005D536E" w:rsidP="00210861">
      <w:pPr>
        <w:tabs>
          <w:tab w:val="right" w:leader="dot" w:pos="9360"/>
        </w:tabs>
        <w:spacing w:line="480" w:lineRule="auto"/>
        <w:rPr>
          <w:rFonts w:ascii="Times New Roman" w:eastAsia="Times New Roman" w:hAnsi="Times New Roman" w:cs="Times New Roman"/>
          <w:color w:val="000000"/>
          <w:sz w:val="24"/>
          <w:highlight w:val="yellow"/>
          <w:lang w:eastAsia="ar-SA"/>
        </w:rPr>
      </w:pPr>
      <w:r>
        <w:rPr>
          <w:rFonts w:ascii="Times New Roman" w:eastAsia="Times New Roman" w:hAnsi="Times New Roman" w:cs="Times New Roman"/>
          <w:color w:val="000000"/>
          <w:sz w:val="24"/>
          <w:highlight w:val="yellow"/>
          <w:lang w:eastAsia="ar-SA"/>
        </w:rPr>
        <w:t>TABLES OF DATA</w:t>
      </w:r>
      <w:r>
        <w:rPr>
          <w:rFonts w:ascii="Times New Roman" w:eastAsia="Times New Roman" w:hAnsi="Times New Roman" w:cs="Times New Roman"/>
          <w:color w:val="000000"/>
          <w:sz w:val="24"/>
          <w:highlight w:val="yellow"/>
          <w:lang w:eastAsia="ar-SA"/>
        </w:rPr>
        <w:tab/>
        <w:t>48</w:t>
      </w:r>
    </w:p>
    <w:p w:rsidR="005D536E" w:rsidRDefault="005D536E" w:rsidP="00210861">
      <w:pPr>
        <w:tabs>
          <w:tab w:val="right" w:leader="dot" w:pos="9360"/>
        </w:tabs>
        <w:spacing w:line="480" w:lineRule="auto"/>
        <w:rPr>
          <w:color w:val="000000"/>
          <w:highlight w:val="yellow"/>
        </w:rPr>
      </w:pPr>
      <w:r>
        <w:rPr>
          <w:color w:val="000000"/>
          <w:highlight w:val="yellow"/>
        </w:rPr>
        <w:t xml:space="preserve">FIGURES AND GRAPHS </w:t>
      </w:r>
      <w:r>
        <w:rPr>
          <w:color w:val="000000"/>
          <w:highlight w:val="yellow"/>
        </w:rPr>
        <w:tab/>
        <w:t>50</w:t>
      </w:r>
    </w:p>
    <w:p w:rsidR="005D536E" w:rsidRDefault="005D536E" w:rsidP="00210861">
      <w:pPr>
        <w:tabs>
          <w:tab w:val="right" w:leader="dot" w:pos="9360"/>
        </w:tabs>
        <w:spacing w:line="480" w:lineRule="auto"/>
        <w:rPr>
          <w:color w:val="000000"/>
          <w:highlight w:val="yellow"/>
        </w:rPr>
      </w:pPr>
      <w:r>
        <w:rPr>
          <w:color w:val="000000"/>
          <w:highlight w:val="yellow"/>
        </w:rPr>
        <w:t xml:space="preserve">APPENDIX A: </w:t>
      </w:r>
      <w:proofErr w:type="spellStart"/>
      <w:r>
        <w:rPr>
          <w:color w:val="000000"/>
          <w:highlight w:val="yellow"/>
        </w:rPr>
        <w:t>Coldpressor</w:t>
      </w:r>
      <w:proofErr w:type="spellEnd"/>
      <w:r>
        <w:rPr>
          <w:color w:val="000000"/>
          <w:highlight w:val="yellow"/>
        </w:rPr>
        <w:t xml:space="preserve"> assignment measure</w:t>
      </w:r>
      <w:r>
        <w:rPr>
          <w:color w:val="000000"/>
          <w:highlight w:val="yellow"/>
        </w:rPr>
        <w:tab/>
        <w:t>53</w:t>
      </w:r>
    </w:p>
    <w:p w:rsidR="005D536E" w:rsidRDefault="005D536E" w:rsidP="00210861">
      <w:pPr>
        <w:tabs>
          <w:tab w:val="right" w:leader="dot" w:pos="9360"/>
        </w:tabs>
        <w:spacing w:line="480" w:lineRule="auto"/>
        <w:rPr>
          <w:color w:val="000000"/>
          <w:highlight w:val="yellow"/>
        </w:rPr>
      </w:pPr>
      <w:r>
        <w:rPr>
          <w:color w:val="000000"/>
          <w:highlight w:val="yellow"/>
        </w:rPr>
        <w:t>Post-questionnaire measure</w:t>
      </w:r>
      <w:r>
        <w:rPr>
          <w:color w:val="000000"/>
          <w:highlight w:val="yellow"/>
        </w:rPr>
        <w:tab/>
        <w:t>54</w:t>
      </w:r>
    </w:p>
    <w:p w:rsidR="005D536E" w:rsidRDefault="005D536E" w:rsidP="00210861">
      <w:pPr>
        <w:tabs>
          <w:tab w:val="right" w:leader="dot" w:pos="9360"/>
        </w:tabs>
        <w:spacing w:line="480" w:lineRule="auto"/>
        <w:rPr>
          <w:color w:val="000000"/>
          <w:highlight w:val="yellow"/>
        </w:rPr>
      </w:pPr>
      <w:r>
        <w:rPr>
          <w:color w:val="000000"/>
          <w:highlight w:val="yellow"/>
        </w:rPr>
        <w:t>Debriefing questionnaire</w:t>
      </w:r>
      <w:r>
        <w:rPr>
          <w:color w:val="000000"/>
          <w:highlight w:val="yellow"/>
        </w:rPr>
        <w:tab/>
        <w:t>64</w:t>
      </w:r>
    </w:p>
    <w:p w:rsidR="005D536E" w:rsidRPr="00210861" w:rsidRDefault="005D536E" w:rsidP="00210861">
      <w:pPr>
        <w:tabs>
          <w:tab w:val="right" w:leader="dot" w:pos="9360"/>
        </w:tabs>
        <w:spacing w:line="480" w:lineRule="auto"/>
        <w:rPr>
          <w:color w:val="000000"/>
          <w:highlight w:val="yellow"/>
        </w:rPr>
        <w:sectPr w:rsidR="005D536E" w:rsidRPr="00210861" w:rsidSect="00921273">
          <w:pgSz w:w="12240" w:h="15840"/>
          <w:pgMar w:top="1440" w:right="1440" w:bottom="1440" w:left="2160" w:header="720" w:footer="720" w:gutter="0"/>
          <w:pgNumType w:fmt="lowerRoman" w:start="2"/>
          <w:cols w:space="720"/>
          <w:docGrid w:linePitch="360"/>
        </w:sectPr>
      </w:pPr>
      <w:r>
        <w:rPr>
          <w:color w:val="000000"/>
          <w:highlight w:val="yellow"/>
        </w:rPr>
        <w:lastRenderedPageBreak/>
        <w:t>VITA</w:t>
      </w:r>
      <w:r>
        <w:rPr>
          <w:color w:val="000000"/>
          <w:highlight w:val="yellow"/>
        </w:rPr>
        <w:tab/>
        <w:t>67</w:t>
      </w:r>
    </w:p>
    <w:p w:rsidR="00921273" w:rsidRPr="00921273" w:rsidRDefault="00921273" w:rsidP="00921273">
      <w:pPr>
        <w:jc w:val="center"/>
        <w:rPr>
          <w:rFonts w:ascii="Times New Roman" w:hAnsi="Times New Roman" w:cs="Times New Roman"/>
          <w:color w:val="000000"/>
          <w:sz w:val="24"/>
          <w:szCs w:val="24"/>
        </w:rPr>
      </w:pPr>
      <w:r w:rsidRPr="00921273">
        <w:rPr>
          <w:rFonts w:ascii="Times New Roman" w:hAnsi="Times New Roman" w:cs="Times New Roman"/>
          <w:color w:val="000000"/>
          <w:sz w:val="24"/>
          <w:szCs w:val="24"/>
        </w:rPr>
        <w:lastRenderedPageBreak/>
        <w:t>LIST OF TABLES</w:t>
      </w:r>
    </w:p>
    <w:p w:rsidR="00921273" w:rsidRPr="00921273" w:rsidRDefault="00921273" w:rsidP="00921273">
      <w:pPr>
        <w:pStyle w:val="ListParagraph"/>
        <w:tabs>
          <w:tab w:val="right" w:pos="9360"/>
        </w:tabs>
        <w:suppressAutoHyphens w:val="0"/>
        <w:spacing w:after="200" w:line="276" w:lineRule="auto"/>
        <w:ind w:left="0"/>
        <w:rPr>
          <w:color w:val="000000"/>
        </w:rPr>
      </w:pPr>
      <w:r w:rsidRPr="00921273">
        <w:rPr>
          <w:color w:val="000000"/>
        </w:rPr>
        <w:t>Table</w:t>
      </w:r>
      <w:r w:rsidRPr="00921273">
        <w:rPr>
          <w:color w:val="000000"/>
        </w:rPr>
        <w:tab/>
        <w:t>Page</w:t>
      </w:r>
    </w:p>
    <w:p w:rsidR="00921273" w:rsidRPr="00921273" w:rsidRDefault="00921273" w:rsidP="00921273">
      <w:pPr>
        <w:pStyle w:val="ListParagraph"/>
        <w:numPr>
          <w:ilvl w:val="0"/>
          <w:numId w:val="2"/>
        </w:numPr>
        <w:suppressAutoHyphens w:val="0"/>
        <w:spacing w:after="200" w:line="276" w:lineRule="auto"/>
        <w:rPr>
          <w:color w:val="000000"/>
        </w:rPr>
      </w:pPr>
      <w:r w:rsidRPr="00921273">
        <w:rPr>
          <w:color w:val="000000"/>
        </w:rPr>
        <w:t xml:space="preserve">Mean accuracy and response times for each cue-probe pairing within each </w:t>
      </w:r>
    </w:p>
    <w:p w:rsidR="00921273" w:rsidRPr="00921273" w:rsidRDefault="00921273" w:rsidP="00921273">
      <w:pPr>
        <w:pStyle w:val="ListParagraph"/>
        <w:tabs>
          <w:tab w:val="right" w:leader="dot" w:pos="9360"/>
        </w:tabs>
        <w:suppressAutoHyphens w:val="0"/>
        <w:spacing w:after="200" w:line="276" w:lineRule="auto"/>
        <w:ind w:firstLine="720"/>
        <w:rPr>
          <w:color w:val="000000"/>
        </w:rPr>
      </w:pPr>
      <w:proofErr w:type="gramStart"/>
      <w:r w:rsidRPr="00921273">
        <w:rPr>
          <w:color w:val="000000"/>
        </w:rPr>
        <w:t>participant</w:t>
      </w:r>
      <w:proofErr w:type="gramEnd"/>
      <w:r w:rsidRPr="00921273">
        <w:rPr>
          <w:color w:val="000000"/>
        </w:rPr>
        <w:t xml:space="preserve"> group</w:t>
      </w:r>
      <w:r w:rsidRPr="00921273">
        <w:rPr>
          <w:color w:val="000000"/>
        </w:rPr>
        <w:tab/>
        <w:t>41</w:t>
      </w:r>
    </w:p>
    <w:p w:rsidR="00921273" w:rsidRPr="00921273" w:rsidRDefault="00921273" w:rsidP="00921273">
      <w:pPr>
        <w:pStyle w:val="ListParagraph"/>
        <w:numPr>
          <w:ilvl w:val="0"/>
          <w:numId w:val="2"/>
        </w:numPr>
        <w:tabs>
          <w:tab w:val="right" w:leader="dot" w:pos="9360"/>
        </w:tabs>
        <w:suppressAutoHyphens w:val="0"/>
        <w:spacing w:after="200" w:line="276" w:lineRule="auto"/>
        <w:rPr>
          <w:color w:val="000000"/>
        </w:rPr>
      </w:pPr>
      <w:proofErr w:type="spellStart"/>
      <w:r w:rsidRPr="00921273">
        <w:rPr>
          <w:color w:val="000000"/>
        </w:rPr>
        <w:t>Talairach</w:t>
      </w:r>
      <w:proofErr w:type="spellEnd"/>
      <w:r w:rsidRPr="00921273">
        <w:rPr>
          <w:color w:val="000000"/>
        </w:rPr>
        <w:t xml:space="preserve"> coordinates for loci of brain activity on task trials</w:t>
      </w:r>
      <w:r w:rsidRPr="00921273">
        <w:rPr>
          <w:color w:val="000000"/>
        </w:rPr>
        <w:tab/>
        <w:t>42</w:t>
      </w:r>
    </w:p>
    <w:p w:rsidR="00921273" w:rsidRDefault="00921273" w:rsidP="00921273">
      <w:pPr>
        <w:pStyle w:val="ListParagraph"/>
        <w:numPr>
          <w:ilvl w:val="0"/>
          <w:numId w:val="2"/>
        </w:numPr>
        <w:tabs>
          <w:tab w:val="right" w:leader="dot" w:pos="9360"/>
        </w:tabs>
        <w:suppressAutoHyphens w:val="0"/>
        <w:spacing w:after="200" w:line="276" w:lineRule="auto"/>
        <w:rPr>
          <w:color w:val="000000"/>
        </w:rPr>
      </w:pPr>
      <w:proofErr w:type="spellStart"/>
      <w:r w:rsidRPr="00921273">
        <w:rPr>
          <w:color w:val="000000"/>
        </w:rPr>
        <w:t>Talairach</w:t>
      </w:r>
      <w:proofErr w:type="spellEnd"/>
      <w:r w:rsidRPr="00921273">
        <w:rPr>
          <w:color w:val="000000"/>
        </w:rPr>
        <w:t xml:space="preserve"> coordinates for loci of brain activity on trials following errors</w:t>
      </w:r>
      <w:r w:rsidRPr="00921273">
        <w:rPr>
          <w:color w:val="000000"/>
        </w:rPr>
        <w:tab/>
        <w:t>43</w:t>
      </w:r>
    </w:p>
    <w:p w:rsidR="00921273" w:rsidRDefault="00921273" w:rsidP="00921273">
      <w:pPr>
        <w:pStyle w:val="ListParagraph"/>
        <w:numPr>
          <w:ilvl w:val="0"/>
          <w:numId w:val="2"/>
        </w:numPr>
        <w:tabs>
          <w:tab w:val="right" w:leader="dot" w:pos="9360"/>
        </w:tabs>
        <w:suppressAutoHyphens w:val="0"/>
        <w:spacing w:after="200" w:line="276" w:lineRule="auto"/>
        <w:rPr>
          <w:color w:val="000000"/>
        </w:rPr>
        <w:sectPr w:rsidR="00921273" w:rsidSect="00921273">
          <w:pgSz w:w="12240" w:h="15840"/>
          <w:pgMar w:top="1440" w:right="1440" w:bottom="1440" w:left="2160" w:header="720" w:footer="720" w:gutter="0"/>
          <w:pgNumType w:fmt="lowerRoman" w:start="2"/>
          <w:cols w:space="720"/>
          <w:docGrid w:linePitch="360"/>
        </w:sectPr>
      </w:pPr>
    </w:p>
    <w:p w:rsidR="00921273" w:rsidRPr="00921273" w:rsidRDefault="00921273" w:rsidP="00921273">
      <w:pPr>
        <w:jc w:val="center"/>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lastRenderedPageBreak/>
        <w:t>LIST OF FIGURES</w:t>
      </w:r>
    </w:p>
    <w:p w:rsidR="00921273" w:rsidRPr="00921273" w:rsidRDefault="00921273" w:rsidP="00921273">
      <w:pPr>
        <w:tabs>
          <w:tab w:val="right" w:pos="9360"/>
        </w:tabs>
        <w:jc w:val="both"/>
        <w:rPr>
          <w:rFonts w:ascii="Times New Roman" w:hAnsi="Times New Roman" w:cs="Times New Roman"/>
          <w:color w:val="000000"/>
          <w:sz w:val="24"/>
          <w:szCs w:val="24"/>
          <w:highlight w:val="yellow"/>
        </w:rPr>
      </w:pPr>
      <w:r w:rsidRPr="00921273">
        <w:rPr>
          <w:rFonts w:ascii="Times New Roman" w:hAnsi="Times New Roman" w:cs="Times New Roman"/>
          <w:color w:val="000000"/>
          <w:sz w:val="24"/>
          <w:szCs w:val="24"/>
          <w:highlight w:val="yellow"/>
        </w:rPr>
        <w:t>Figure</w:t>
      </w:r>
      <w:r w:rsidRPr="00921273">
        <w:rPr>
          <w:rFonts w:ascii="Times New Roman" w:hAnsi="Times New Roman" w:cs="Times New Roman"/>
          <w:color w:val="000000"/>
          <w:sz w:val="24"/>
          <w:szCs w:val="24"/>
          <w:highlight w:val="yellow"/>
        </w:rPr>
        <w:tab/>
        <w:t>Page</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The Weapons Identification Task</w:t>
      </w:r>
      <w:r w:rsidRPr="00921273">
        <w:rPr>
          <w:color w:val="000000"/>
          <w:highlight w:val="yellow"/>
        </w:rPr>
        <w:tab/>
        <w:t>44</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Participant accuracy by cue, probe, and beverage</w:t>
      </w:r>
      <w:r w:rsidRPr="00921273">
        <w:rPr>
          <w:color w:val="000000"/>
          <w:highlight w:val="yellow"/>
        </w:rPr>
        <w:tab/>
        <w:t>45</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highlight w:val="yellow"/>
        </w:rPr>
      </w:pPr>
      <w:r w:rsidRPr="00921273">
        <w:rPr>
          <w:color w:val="000000"/>
          <w:highlight w:val="yellow"/>
        </w:rPr>
        <w:t>Participant reaction times by cue and beverage</w:t>
      </w:r>
      <w:r w:rsidRPr="00921273">
        <w:rPr>
          <w:color w:val="000000"/>
          <w:highlight w:val="yellow"/>
        </w:rPr>
        <w:tab/>
        <w:t>46</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highlight w:val="yellow"/>
        </w:rPr>
        <w:t>Interference effects by previous-trial accuracy and beverage group</w:t>
      </w:r>
      <w:r w:rsidRPr="00921273">
        <w:rPr>
          <w:color w:val="000000"/>
          <w:highlight w:val="yellow"/>
        </w:rPr>
        <w:tab/>
      </w:r>
      <w:r w:rsidRPr="00921273">
        <w:rPr>
          <w:color w:val="000000"/>
          <w:szCs w:val="22"/>
          <w:highlight w:val="yellow"/>
        </w:rPr>
        <w:t>47</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correct task performance</w:t>
      </w:r>
      <w:r w:rsidRPr="00921273">
        <w:rPr>
          <w:color w:val="000000"/>
          <w:szCs w:val="22"/>
          <w:highlight w:val="yellow"/>
        </w:rPr>
        <w:tab/>
        <w:t>48</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incorrect responses</w:t>
      </w:r>
      <w:r w:rsidRPr="00921273">
        <w:rPr>
          <w:color w:val="000000"/>
          <w:szCs w:val="22"/>
          <w:highlight w:val="yellow"/>
        </w:rPr>
        <w:tab/>
        <w:t>49</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Regions with greater activity in placebo participants during correct task performance</w:t>
      </w:r>
      <w:r w:rsidRPr="00921273">
        <w:rPr>
          <w:color w:val="000000"/>
          <w:szCs w:val="22"/>
          <w:highlight w:val="yellow"/>
        </w:rPr>
        <w:tab/>
        <w:t>50</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Differences in activity during incorrect responses</w:t>
      </w:r>
      <w:r w:rsidRPr="00921273">
        <w:rPr>
          <w:color w:val="000000"/>
          <w:szCs w:val="22"/>
          <w:highlight w:val="yellow"/>
        </w:rPr>
        <w:tab/>
        <w:t>51</w:t>
      </w:r>
    </w:p>
    <w:p w:rsidR="00921273" w:rsidRPr="00921273" w:rsidRDefault="00921273" w:rsidP="00921273">
      <w:pPr>
        <w:pStyle w:val="ListParagraph"/>
        <w:numPr>
          <w:ilvl w:val="0"/>
          <w:numId w:val="3"/>
        </w:numPr>
        <w:tabs>
          <w:tab w:val="right" w:leader="dot" w:pos="9360"/>
        </w:tabs>
        <w:suppressAutoHyphens w:val="0"/>
        <w:spacing w:after="200" w:line="276" w:lineRule="auto"/>
        <w:rPr>
          <w:color w:val="000000"/>
          <w:szCs w:val="22"/>
          <w:highlight w:val="yellow"/>
        </w:rPr>
      </w:pPr>
      <w:r w:rsidRPr="00921273">
        <w:rPr>
          <w:color w:val="000000"/>
          <w:szCs w:val="22"/>
          <w:highlight w:val="yellow"/>
        </w:rPr>
        <w:t>Brain activity associated with post-error trials</w:t>
      </w:r>
      <w:r w:rsidRPr="00921273">
        <w:rPr>
          <w:color w:val="000000"/>
          <w:szCs w:val="22"/>
          <w:highlight w:val="yellow"/>
        </w:rPr>
        <w:tab/>
        <w:t>52</w:t>
      </w:r>
    </w:p>
    <w:p w:rsidR="00921273" w:rsidRDefault="00921273" w:rsidP="00921273">
      <w:pPr>
        <w:pStyle w:val="ListParagraph"/>
        <w:numPr>
          <w:ilvl w:val="0"/>
          <w:numId w:val="3"/>
        </w:numPr>
        <w:tabs>
          <w:tab w:val="right" w:leader="dot" w:pos="9360"/>
        </w:tabs>
        <w:suppressAutoHyphens w:val="0"/>
        <w:spacing w:before="960" w:after="200" w:line="480" w:lineRule="auto"/>
        <w:ind w:firstLine="720"/>
        <w:jc w:val="center"/>
        <w:rPr>
          <w:color w:val="000000"/>
          <w:szCs w:val="22"/>
          <w:highlight w:val="yellow"/>
        </w:rPr>
        <w:sectPr w:rsidR="00921273" w:rsidSect="00921273">
          <w:headerReference w:type="default" r:id="rId14"/>
          <w:footerReference w:type="default" r:id="rId15"/>
          <w:pgSz w:w="12240" w:h="15840"/>
          <w:pgMar w:top="1440" w:right="1440" w:bottom="1440" w:left="2160" w:header="720" w:footer="720" w:gutter="0"/>
          <w:pgNumType w:start="1"/>
          <w:cols w:space="720"/>
          <w:docGrid w:linePitch="360"/>
        </w:sectPr>
      </w:pPr>
      <w:r w:rsidRPr="00921273">
        <w:rPr>
          <w:color w:val="000000"/>
          <w:szCs w:val="22"/>
          <w:highlight w:val="yellow"/>
        </w:rPr>
        <w:t>Differences in patterns of post-error activation between placebo and control subjects</w:t>
      </w:r>
      <w:r w:rsidRPr="00921273">
        <w:rPr>
          <w:color w:val="000000"/>
          <w:szCs w:val="22"/>
          <w:highlight w:val="yellow"/>
        </w:rPr>
        <w:tab/>
      </w:r>
    </w:p>
    <w:p w:rsidR="00BD073B" w:rsidRDefault="00BD073B" w:rsidP="00BD073B">
      <w:pPr>
        <w:spacing w:line="480" w:lineRule="auto"/>
        <w:ind w:left="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2828DC" w:rsidRDefault="002828DC" w:rsidP="00BD073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w:t>
      </w:r>
      <w:proofErr w:type="spellStart"/>
      <w:r>
        <w:rPr>
          <w:rFonts w:ascii="Times New Roman" w:hAnsi="Times New Roman" w:cs="Times New Roman"/>
          <w:sz w:val="24"/>
          <w:szCs w:val="24"/>
        </w:rPr>
        <w:t>Bavelier</w:t>
      </w:r>
      <w:proofErr w:type="spellEnd"/>
      <w:r>
        <w:rPr>
          <w:rFonts w:ascii="Times New Roman" w:hAnsi="Times New Roman" w:cs="Times New Roman"/>
          <w:sz w:val="24"/>
          <w:szCs w:val="24"/>
        </w:rPr>
        <w:t xml:space="preserve">, 2003). </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xml:space="preserve">).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w:t>
      </w:r>
      <w:r>
        <w:rPr>
          <w:rFonts w:ascii="Times New Roman" w:hAnsi="Times New Roman" w:cs="Times New Roman"/>
          <w:sz w:val="24"/>
          <w:szCs w:val="24"/>
        </w:rPr>
        <w:lastRenderedPageBreak/>
        <w:t>decades, research has sought to measure and understand the possible relationships between consumption of violent media and changes in aggressive and violent behavior.</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Psychological </w:t>
      </w:r>
      <w:r w:rsidR="006B639C">
        <w:rPr>
          <w:rFonts w:ascii="Times New Roman" w:hAnsi="Times New Roman" w:cs="Times New Roman"/>
          <w:b/>
          <w:sz w:val="24"/>
          <w:szCs w:val="24"/>
        </w:rPr>
        <w:t>T</w:t>
      </w:r>
      <w:r>
        <w:rPr>
          <w:rFonts w:ascii="Times New Roman" w:hAnsi="Times New Roman" w:cs="Times New Roman"/>
          <w:b/>
          <w:sz w:val="24"/>
          <w:szCs w:val="24"/>
        </w:rPr>
        <w:t xml:space="preserve">heories of </w:t>
      </w:r>
      <w:r w:rsidR="006B639C">
        <w:rPr>
          <w:rFonts w:ascii="Times New Roman" w:hAnsi="Times New Roman" w:cs="Times New Roman"/>
          <w:b/>
          <w:sz w:val="24"/>
          <w:szCs w:val="24"/>
        </w:rPr>
        <w:t>A</w:t>
      </w:r>
      <w:r>
        <w:rPr>
          <w:rFonts w:ascii="Times New Roman" w:hAnsi="Times New Roman" w:cs="Times New Roman"/>
          <w:b/>
          <w:sz w:val="24"/>
          <w:szCs w:val="24"/>
        </w:rPr>
        <w:t xml:space="preserve">ggressive </w:t>
      </w:r>
      <w:r w:rsidR="006B639C">
        <w:rPr>
          <w:rFonts w:ascii="Times New Roman" w:hAnsi="Times New Roman" w:cs="Times New Roman"/>
          <w:b/>
          <w:sz w:val="24"/>
          <w:szCs w:val="24"/>
        </w:rPr>
        <w:t>B</w:t>
      </w:r>
      <w:r>
        <w:rPr>
          <w:rFonts w:ascii="Times New Roman" w:hAnsi="Times New Roman" w:cs="Times New Roman"/>
          <w:b/>
          <w:sz w:val="24"/>
          <w:szCs w:val="24"/>
        </w:rPr>
        <w:t>ehavior</w:t>
      </w:r>
    </w:p>
    <w:p w:rsidR="002828DC" w:rsidRPr="00924F4A"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w:t>
      </w:r>
      <w:r w:rsidR="00235080">
        <w:rPr>
          <w:rFonts w:ascii="Times New Roman" w:hAnsi="Times New Roman" w:cs="Times New Roman"/>
          <w:sz w:val="24"/>
          <w:szCs w:val="24"/>
        </w:rPr>
        <w:t>s</w:t>
      </w:r>
      <w:r>
        <w:rPr>
          <w:rFonts w:ascii="Times New Roman" w:hAnsi="Times New Roman" w:cs="Times New Roman"/>
          <w:sz w:val="24"/>
          <w:szCs w:val="24"/>
        </w:rPr>
        <w:t xml:space="preserve"> </w:t>
      </w:r>
      <w:r w:rsidR="00235080">
        <w:rPr>
          <w:rFonts w:ascii="Times New Roman" w:hAnsi="Times New Roman" w:cs="Times New Roman"/>
          <w:sz w:val="24"/>
          <w:szCs w:val="24"/>
        </w:rPr>
        <w:t>are</w:t>
      </w:r>
      <w:r>
        <w:rPr>
          <w:rFonts w:ascii="Times New Roman" w:hAnsi="Times New Roman" w:cs="Times New Roman"/>
          <w:sz w:val="24"/>
          <w:szCs w:val="24"/>
        </w:rPr>
        <w:t xml:space="preserve"> thought to be complex and multiply determined, with no single clear cause. However, a variety of theories have emerged to describe the diverse possible causal pathways from stimuli to aggression.</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proofErr w:type="gramEnd"/>
      <w:r>
        <w:rPr>
          <w:rFonts w:ascii="Times New Roman" w:hAnsi="Times New Roman" w:cs="Times New Roman"/>
          <w:b/>
          <w:sz w:val="24"/>
          <w:szCs w:val="24"/>
        </w:rPr>
        <w:t xml:space="preserve">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behavior (Bandura, Ross, &amp; Ross, 1961).</w:t>
      </w:r>
    </w:p>
    <w:p w:rsidR="002828DC" w:rsidRPr="00CB03CF"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w:t>
      </w:r>
      <w:proofErr w:type="spellStart"/>
      <w:r>
        <w:rPr>
          <w:rFonts w:ascii="Times New Roman" w:hAnsi="Times New Roman" w:cs="Times New Roman"/>
          <w:sz w:val="24"/>
          <w:szCs w:val="24"/>
        </w:rPr>
        <w:t>neoassociation</w:t>
      </w:r>
      <w:proofErr w:type="spellEnd"/>
      <w:r>
        <w:rPr>
          <w:rFonts w:ascii="Times New Roman" w:hAnsi="Times New Roman" w:cs="Times New Roman"/>
          <w:sz w:val="24"/>
          <w:szCs w:val="24"/>
        </w:rPr>
        <w:t xml:space="preserve"> theory (</w:t>
      </w:r>
      <w:r w:rsidR="00CD0FF5">
        <w:rPr>
          <w:rFonts w:ascii="Times New Roman" w:hAnsi="Times New Roman" w:cs="Times New Roman"/>
          <w:sz w:val="24"/>
          <w:szCs w:val="24"/>
        </w:rPr>
        <w:t>Berkowitz, 1984</w:t>
      </w:r>
      <w:r>
        <w:rPr>
          <w:rFonts w:ascii="Times New Roman" w:hAnsi="Times New Roman" w:cs="Times New Roman"/>
          <w:sz w:val="24"/>
          <w:szCs w:val="24"/>
        </w:rPr>
        <w:t>) considers learned associations between cues and aggression, suggesting that a conditioned stimulus can later prime associated cognition or affect. 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w:t>
      </w:r>
      <w:proofErr w:type="spellStart"/>
      <w:r>
        <w:rPr>
          <w:rFonts w:ascii="Times New Roman" w:hAnsi="Times New Roman" w:cs="Times New Roman"/>
          <w:sz w:val="24"/>
          <w:szCs w:val="24"/>
        </w:rPr>
        <w:t>Zillmann</w:t>
      </w:r>
      <w:proofErr w:type="spellEnd"/>
      <w:r>
        <w:rPr>
          <w:rFonts w:ascii="Times New Roman" w:hAnsi="Times New Roman" w:cs="Times New Roman"/>
          <w:sz w:val="24"/>
          <w:szCs w:val="24"/>
        </w:rPr>
        <w:t xml:space="preserve">, 1983) argues that that arousal from a previous event can be </w:t>
      </w:r>
      <w:r>
        <w:rPr>
          <w:rFonts w:ascii="Times New Roman" w:hAnsi="Times New Roman" w:cs="Times New Roman"/>
          <w:sz w:val="24"/>
          <w:szCs w:val="24"/>
        </w:rPr>
        <w:lastRenderedPageBreak/>
        <w:t>applied to a later unrelated event, causing inappropriate affective overreactions to interpersonal situations and increased aggressive behavior. Cultivation theory (see Shanahan &amp; Morgan, 1999), which argues that media portrayals influence the receivers’ perception of the real world, suggests that persons exposed to violent media develop a distorted worldview, overestimating the frequency and social normativity of aggressive or violent behavior. Desensitization theory (</w:t>
      </w:r>
      <w:proofErr w:type="spellStart"/>
      <w:r>
        <w:rPr>
          <w:rFonts w:ascii="Times New Roman" w:hAnsi="Times New Roman" w:cs="Times New Roman"/>
          <w:sz w:val="24"/>
          <w:szCs w:val="24"/>
        </w:rPr>
        <w:t>Wolpe</w:t>
      </w:r>
      <w:proofErr w:type="spellEnd"/>
      <w:r>
        <w:rPr>
          <w:rFonts w:ascii="Times New Roman" w:hAnsi="Times New Roman" w:cs="Times New Roman"/>
          <w:sz w:val="24"/>
          <w:szCs w:val="24"/>
        </w:rPr>
        <w:t>,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w:t>
      </w:r>
      <w:proofErr w:type="spellStart"/>
      <w:r>
        <w:rPr>
          <w:rFonts w:ascii="Times New Roman" w:hAnsi="Times New Roman" w:cs="Times New Roman"/>
          <w:sz w:val="24"/>
          <w:szCs w:val="24"/>
        </w:rPr>
        <w:t>prosocial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w:t>
      </w:r>
      <w:proofErr w:type="spellStart"/>
      <w:r>
        <w:rPr>
          <w:rFonts w:ascii="Times New Roman" w:hAnsi="Times New Roman" w:cs="Times New Roman"/>
          <w:sz w:val="24"/>
          <w:szCs w:val="24"/>
        </w:rPr>
        <w:t>Gabbiadini</w:t>
      </w:r>
      <w:proofErr w:type="spellEnd"/>
      <w:r>
        <w:rPr>
          <w:rFonts w:ascii="Times New Roman" w:hAnsi="Times New Roman" w:cs="Times New Roman"/>
          <w:sz w:val="24"/>
          <w:szCs w:val="24"/>
        </w:rPr>
        <w:t xml:space="preserve">,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w:t>
      </w:r>
      <w:r>
        <w:rPr>
          <w:rFonts w:ascii="Times New Roman" w:hAnsi="Times New Roman" w:cs="Times New Roman"/>
          <w:sz w:val="24"/>
          <w:szCs w:val="24"/>
        </w:rPr>
        <w:lastRenderedPageBreak/>
        <w:t xml:space="preserve">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w:t>
      </w:r>
      <w:proofErr w:type="spellStart"/>
      <w:r>
        <w:rPr>
          <w:rFonts w:ascii="Times New Roman" w:hAnsi="Times New Roman" w:cs="Times New Roman"/>
          <w:sz w:val="24"/>
          <w:szCs w:val="24"/>
        </w:rPr>
        <w:t>Haninger</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Rushton</w:t>
      </w:r>
      <w:proofErr w:type="spellEnd"/>
      <w:r>
        <w:rPr>
          <w:rFonts w:ascii="Times New Roman" w:hAnsi="Times New Roman" w:cs="Times New Roman"/>
          <w:sz w:val="24"/>
          <w:szCs w:val="24"/>
        </w:rPr>
        <w:t xml:space="preserve">, 2013) and meta-analyzed research findings accordingly (e.g. “best-practices” criteria from Anderson et al., 2010). </w:t>
      </w:r>
      <w:r w:rsidR="0033558B">
        <w:rPr>
          <w:rFonts w:ascii="Times New Roman" w:hAnsi="Times New Roman" w:cs="Times New Roman"/>
          <w:sz w:val="24"/>
          <w:szCs w:val="24"/>
        </w:rPr>
        <w:t xml:space="preserve">Invalid definitions suggest that the cause of increased aggression may be confounding variables rather than violent game content itself (Adachi &amp; Willoughby, 2011a, 2011b). </w:t>
      </w:r>
      <w:r>
        <w:rPr>
          <w:rFonts w:ascii="Times New Roman" w:hAnsi="Times New Roman" w:cs="Times New Roman"/>
          <w:sz w:val="24"/>
          <w:szCs w:val="24"/>
        </w:rPr>
        <w:t xml:space="preserve">Finally, the internal and external validity of aggression measures is sometimes called into question. It has been argued that the </w:t>
      </w:r>
      <w:r w:rsidR="00235080">
        <w:rPr>
          <w:rFonts w:ascii="Times New Roman" w:hAnsi="Times New Roman" w:cs="Times New Roman"/>
          <w:sz w:val="24"/>
          <w:szCs w:val="24"/>
        </w:rPr>
        <w:t>Competitive Reaction Time Task, a common measure of aggressive behavior,</w:t>
      </w:r>
      <w:r>
        <w:rPr>
          <w:rFonts w:ascii="Times New Roman" w:hAnsi="Times New Roman" w:cs="Times New Roman"/>
          <w:sz w:val="24"/>
          <w:szCs w:val="24"/>
        </w:rPr>
        <w:t xml:space="preserve"> does not have a single standardized form of quantification, and so researchers may flexibly analyze several quantifications and selectively report the one that rejects the null or </w:t>
      </w:r>
      <w:r>
        <w:rPr>
          <w:rFonts w:ascii="Times New Roman" w:hAnsi="Times New Roman" w:cs="Times New Roman"/>
          <w:sz w:val="24"/>
          <w:szCs w:val="24"/>
        </w:rPr>
        <w:lastRenderedPageBreak/>
        <w:t>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Br</w:t>
      </w:r>
      <w:r w:rsidR="00235080">
        <w:rPr>
          <w:rFonts w:ascii="Times New Roman" w:hAnsi="Times New Roman" w:cs="Times New Roman"/>
          <w:sz w:val="24"/>
          <w:szCs w:val="24"/>
        </w:rPr>
        <w:t>e</w:t>
      </w:r>
      <w:r w:rsidR="009770A1">
        <w:rPr>
          <w:rFonts w:ascii="Times New Roman" w:hAnsi="Times New Roman" w:cs="Times New Roman"/>
          <w:sz w:val="24"/>
          <w:szCs w:val="24"/>
        </w:rPr>
        <w:t xml:space="preserve">uer,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 xml:space="preserve">It would be possible that these confounding </w:t>
      </w:r>
      <w:r>
        <w:rPr>
          <w:rFonts w:ascii="Times New Roman" w:hAnsi="Times New Roman" w:cs="Times New Roman"/>
          <w:sz w:val="24"/>
          <w:szCs w:val="24"/>
        </w:rPr>
        <w:lastRenderedPageBreak/>
        <w:t>differences in game mechanics, rather than the actual violent content, are responsible for the observed changes in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w:t>
      </w:r>
      <w:r>
        <w:rPr>
          <w:rFonts w:ascii="Times New Roman" w:hAnsi="Times New Roman" w:cs="Times New Roman"/>
          <w:sz w:val="24"/>
          <w:szCs w:val="24"/>
        </w:rPr>
        <w:lastRenderedPageBreak/>
        <w:t xml:space="preserve">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1987) and in birds (</w:t>
      </w:r>
      <w:proofErr w:type="spellStart"/>
      <w:r w:rsidRPr="00C268BF">
        <w:rPr>
          <w:rFonts w:ascii="Times New Roman" w:hAnsi="Times New Roman" w:cs="Times New Roman"/>
          <w:sz w:val="24"/>
          <w:szCs w:val="24"/>
        </w:rPr>
        <w:t>Wingfield</w:t>
      </w:r>
      <w:proofErr w:type="spellEnd"/>
      <w:r w:rsidRPr="00C268BF">
        <w:rPr>
          <w:rFonts w:ascii="Times New Roman" w:hAnsi="Times New Roman" w:cs="Times New Roman"/>
          <w:sz w:val="24"/>
          <w:szCs w:val="24"/>
        </w:rPr>
        <w:t xml:space="preserve">,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be associated with higher prenatal levels of the androgen testosterone and lower levels of </w:t>
      </w:r>
      <w:r w:rsidR="00640601">
        <w:rPr>
          <w:rFonts w:ascii="Times New Roman" w:hAnsi="Times New Roman" w:cs="Times New Roman"/>
          <w:sz w:val="24"/>
          <w:szCs w:val="24"/>
        </w:rPr>
        <w:lastRenderedPageBreak/>
        <w:t xml:space="preserve">the estrogen </w:t>
      </w:r>
      <w:proofErr w:type="spellStart"/>
      <w:r w:rsidR="00640601">
        <w:rPr>
          <w:rFonts w:ascii="Times New Roman" w:hAnsi="Times New Roman" w:cs="Times New Roman"/>
          <w:sz w:val="24"/>
          <w:szCs w:val="24"/>
        </w:rPr>
        <w:t>estradiol</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lastRenderedPageBreak/>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w:t>
      </w:r>
      <w:r>
        <w:rPr>
          <w:rFonts w:ascii="Times New Roman" w:hAnsi="Times New Roman" w:cs="Times New Roman"/>
          <w:sz w:val="24"/>
          <w:szCs w:val="24"/>
        </w:rPr>
        <w:lastRenderedPageBreak/>
        <w:t xml:space="preserve">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2013), </w:t>
      </w:r>
      <w:r w:rsidR="00235080">
        <w:rPr>
          <w:rFonts w:ascii="Times New Roman" w:hAnsi="Times New Roman" w:cs="Times New Roman"/>
          <w:sz w:val="24"/>
          <w:szCs w:val="24"/>
        </w:rPr>
        <w:t>a theory that</w:t>
      </w:r>
      <w:r>
        <w:rPr>
          <w:rFonts w:ascii="Times New Roman" w:hAnsi="Times New Roman" w:cs="Times New Roman"/>
          <w:sz w:val="24"/>
          <w:szCs w:val="24"/>
        </w:rPr>
        <w:t xml:space="preserve"> describes sources of aggression as being instigating, impelling, or (dis)inhibiting</w:t>
      </w:r>
      <w:r w:rsidR="00BD4607">
        <w:rPr>
          <w:rFonts w:ascii="Times New Roman" w:hAnsi="Times New Roman" w:cs="Times New Roman"/>
          <w:sz w:val="24"/>
          <w:szCs w:val="24"/>
        </w:rPr>
        <w:t xml:space="preserve">, and predicts that combinations of the three yield </w:t>
      </w:r>
      <w:proofErr w:type="spellStart"/>
      <w:r w:rsidR="00BD4607">
        <w:rPr>
          <w:rFonts w:ascii="Times New Roman" w:hAnsi="Times New Roman" w:cs="Times New Roman"/>
          <w:sz w:val="24"/>
          <w:szCs w:val="24"/>
        </w:rPr>
        <w:t>superadditive</w:t>
      </w:r>
      <w:proofErr w:type="spellEnd"/>
      <w:r w:rsidR="00BD4607">
        <w:rPr>
          <w:rFonts w:ascii="Times New Roman" w:hAnsi="Times New Roman" w:cs="Times New Roman"/>
          <w:sz w:val="24"/>
          <w:szCs w:val="24"/>
        </w:rPr>
        <w:t xml:space="preserve"> effects</w:t>
      </w:r>
      <w:r>
        <w:rPr>
          <w:rFonts w:ascii="Times New Roman" w:hAnsi="Times New Roman" w:cs="Times New Roman"/>
          <w:sz w:val="24"/>
          <w:szCs w:val="24"/>
        </w:rPr>
        <w:t>. Not only are all participants provoked (instigation), but others are hypothetically driven by prenatal testosterone and violent game content (impelled) and/or cognitively depleted by challenging gameplay (disinhibited). Thus, I derive my fourth and last hypothesis:</w:t>
      </w:r>
    </w:p>
    <w:p w:rsidR="005D536E"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2828DC" w:rsidRPr="003C6B8E" w:rsidRDefault="002828DC" w:rsidP="003F4AE7">
      <w:pPr>
        <w:spacing w:line="480" w:lineRule="auto"/>
        <w:contextualSpacing/>
        <w:jc w:val="center"/>
        <w:rPr>
          <w:rFonts w:ascii="Times New Roman" w:hAnsi="Times New Roman" w:cs="Times New Roman"/>
          <w:sz w:val="24"/>
          <w:szCs w:val="24"/>
        </w:rPr>
      </w:pPr>
    </w:p>
    <w:p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1D241B">
        <w:rPr>
          <w:rFonts w:ascii="Times New Roman" w:hAnsi="Times New Roman" w:cs="Times New Roman"/>
          <w:sz w:val="24"/>
          <w:szCs w:val="24"/>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data collection and entry are still in progress</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9B0FBA" w:rsidRPr="00BD4607">
        <w:rPr>
          <w:rFonts w:ascii="Times New Roman" w:hAnsi="Times New Roman" w:cs="Times New Roman"/>
          <w:sz w:val="24"/>
          <w:szCs w:val="24"/>
        </w:rPr>
        <w:t>This als</w:t>
      </w:r>
      <w:r w:rsidR="009B0FBA">
        <w:rPr>
          <w:rFonts w:ascii="Times New Roman" w:hAnsi="Times New Roman" w:cs="Times New Roman"/>
          <w:sz w:val="24"/>
          <w:szCs w:val="24"/>
        </w:rPr>
        <w:t xml:space="preserve">o had the positive side-effect of eliminating </w:t>
      </w:r>
      <w:r w:rsidR="009B0FBA" w:rsidRPr="00815BFF">
        <w:rPr>
          <w:rFonts w:ascii="Times New Roman" w:hAnsi="Times New Roman" w:cs="Times New Roman"/>
          <w:sz w:val="24"/>
          <w:szCs w:val="24"/>
        </w:rPr>
        <w:t>gender as a potential source of variance.</w:t>
      </w:r>
      <w:r w:rsidR="00815BFF" w:rsidRPr="00815BFF">
        <w:rPr>
          <w:rFonts w:ascii="Times New Roman" w:hAnsi="Times New Roman" w:cs="Times New Roman"/>
          <w:sz w:val="24"/>
          <w:szCs w:val="24"/>
        </w:rPr>
        <w:t xml:space="preserve"> </w:t>
      </w:r>
      <w:r w:rsidR="00612F55" w:rsidRPr="00815BFF">
        <w:rPr>
          <w:rFonts w:ascii="Times New Roman" w:hAnsi="Times New Roman" w:cs="Times New Roman"/>
          <w:sz w:val="24"/>
          <w:szCs w:val="24"/>
        </w:rPr>
        <w:t>Participants were primarily Caucasian (76.7%), with some Africa</w:t>
      </w:r>
      <w:r w:rsidR="00A115DF">
        <w:rPr>
          <w:rFonts w:ascii="Times New Roman" w:hAnsi="Times New Roman" w:cs="Times New Roman"/>
          <w:sz w:val="24"/>
          <w:szCs w:val="24"/>
        </w:rPr>
        <w:t>n-American (8.9%), Asian (7.8%)</w:t>
      </w:r>
      <w:r w:rsidR="00612F55" w:rsidRPr="00815BFF">
        <w:rPr>
          <w:rFonts w:ascii="Times New Roman" w:hAnsi="Times New Roman" w:cs="Times New Roman"/>
          <w:sz w:val="24"/>
          <w:szCs w:val="24"/>
        </w:rPr>
        <w:t xml:space="preserve">, and Latino (3.6%). </w:t>
      </w:r>
      <w:r w:rsidR="00815BFF" w:rsidRPr="00815BFF">
        <w:rPr>
          <w:rFonts w:ascii="Times New Roman" w:hAnsi="Times New Roman" w:cs="Times New Roman"/>
          <w:sz w:val="24"/>
          <w:szCs w:val="24"/>
        </w:rPr>
        <w:t>On average, participants were 18.9 (SD: 1.9) years old.</w:t>
      </w:r>
    </w:p>
    <w:p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D119E">
        <w:rPr>
          <w:rFonts w:ascii="Times New Roman" w:hAnsi="Times New Roman" w:cs="Times New Roman"/>
          <w:sz w:val="24"/>
          <w:szCs w:val="24"/>
        </w:rPr>
        <w:t xml:space="preserve">Materials including game files are also available at that URL. </w:t>
      </w:r>
      <w:r>
        <w:rPr>
          <w:rFonts w:ascii="Times New Roman" w:hAnsi="Times New Roman" w:cs="Times New Roman"/>
          <w:sz w:val="24"/>
          <w:szCs w:val="24"/>
        </w:rPr>
        <w:t xml:space="preserve">Data and analytic code </w:t>
      </w:r>
      <w:r w:rsidR="003E59E0">
        <w:rPr>
          <w:rFonts w:ascii="Times New Roman" w:hAnsi="Times New Roman" w:cs="Times New Roman"/>
          <w:sz w:val="24"/>
          <w:szCs w:val="24"/>
        </w:rPr>
        <w:t xml:space="preserve">will later be made </w:t>
      </w:r>
      <w:r>
        <w:rPr>
          <w:rFonts w:ascii="Times New Roman" w:hAnsi="Times New Roman" w:cs="Times New Roman"/>
          <w:sz w:val="24"/>
          <w:szCs w:val="24"/>
        </w:rPr>
        <w:t>available at that website.</w:t>
      </w:r>
      <w:r w:rsidR="003E59E0">
        <w:rPr>
          <w:rFonts w:ascii="Times New Roman" w:hAnsi="Times New Roman" w:cs="Times New Roman"/>
          <w:sz w:val="24"/>
          <w:szCs w:val="24"/>
        </w:rPr>
        <w:t xml:space="preserve"> Data and code are currently available upon request at </w:t>
      </w:r>
      <w:r w:rsidR="003E59E0" w:rsidRPr="003E59E0">
        <w:rPr>
          <w:rFonts w:ascii="Times New Roman" w:hAnsi="Times New Roman" w:cs="Times New Roman"/>
          <w:sz w:val="24"/>
          <w:szCs w:val="24"/>
        </w:rPr>
        <w:t>https://collaborate.missouri.edu/jhilgard/vg-dissertation</w:t>
      </w:r>
      <w:r w:rsidR="003E59E0">
        <w:rPr>
          <w:rFonts w:ascii="Times New Roman" w:hAnsi="Times New Roman" w:cs="Times New Roman"/>
          <w:sz w:val="24"/>
          <w:szCs w:val="24"/>
        </w:rPr>
        <w:t>.</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6"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Data are planned to be double</w:t>
      </w:r>
      <w:r w:rsidR="007C166B">
        <w:rPr>
          <w:rFonts w:ascii="Times New Roman" w:hAnsi="Times New Roman" w:cs="Times New Roman"/>
          <w:sz w:val="24"/>
          <w:szCs w:val="24"/>
        </w:rPr>
        <w:t>-coded for maximum reliability.</w:t>
      </w:r>
      <w:r>
        <w:rPr>
          <w:rFonts w:ascii="Times New Roman" w:hAnsi="Times New Roman" w:cs="Times New Roman"/>
          <w:sz w:val="24"/>
          <w:szCs w:val="24"/>
        </w:rPr>
        <w:t xml:space="preserve"> </w:t>
      </w:r>
      <w:r w:rsidR="007C166B">
        <w:rPr>
          <w:rFonts w:ascii="Times New Roman" w:hAnsi="Times New Roman" w:cs="Times New Roman"/>
          <w:sz w:val="24"/>
          <w:szCs w:val="24"/>
        </w:rPr>
        <w:t xml:space="preserve">As of now, </w:t>
      </w:r>
      <w:r w:rsidR="007C166B">
        <w:rPr>
          <w:rFonts w:ascii="Times New Roman" w:hAnsi="Times New Roman" w:cs="Times New Roman"/>
          <w:sz w:val="24"/>
          <w:szCs w:val="24"/>
        </w:rPr>
        <w:lastRenderedPageBreak/>
        <w:t>122 subjects have been double-entered</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excellent (</w:t>
      </w:r>
      <w:r w:rsidR="007C166B" w:rsidRPr="007C166B">
        <w:rPr>
          <w:rFonts w:ascii="Times New Roman" w:hAnsi="Times New Roman" w:cs="Times New Roman"/>
          <w:sz w:val="24"/>
          <w:szCs w:val="24"/>
        </w:rPr>
        <w:t>&gt;90</w:t>
      </w:r>
      <w:r w:rsidRPr="007C166B">
        <w:rPr>
          <w:rFonts w:ascii="Times New Roman" w:hAnsi="Times New Roman" w:cs="Times New Roman"/>
          <w:sz w:val="24"/>
          <w:szCs w:val="24"/>
        </w:rPr>
        <w:t>%</w:t>
      </w:r>
      <w:r w:rsidR="003E59E0">
        <w:rPr>
          <w:rFonts w:ascii="Times New Roman" w:hAnsi="Times New Roman" w:cs="Times New Roman"/>
          <w:sz w:val="24"/>
          <w:szCs w:val="24"/>
        </w:rPr>
        <w:t>)</w:t>
      </w:r>
      <w:r w:rsidRPr="007C166B">
        <w:rPr>
          <w:rFonts w:ascii="Times New Roman" w:hAnsi="Times New Roman" w:cs="Times New Roman"/>
          <w:sz w:val="24"/>
          <w:szCs w:val="24"/>
        </w:rPr>
        <w:t>.</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It begins with broad questions about the study and its purpose, and whether anything seemed strange about the study, and then grows increasingly specific, </w:t>
      </w:r>
      <w:r w:rsidR="002828DC">
        <w:rPr>
          <w:rFonts w:ascii="Times New Roman" w:hAnsi="Times New Roman" w:cs="Times New Roman"/>
          <w:sz w:val="24"/>
          <w:szCs w:val="24"/>
        </w:rPr>
        <w:lastRenderedPageBreak/>
        <w:t>asking the participant about the aggression measure and other participant in the study. This measure is attached as Appendix C.</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w:t>
      </w:r>
      <w:proofErr w:type="spellStart"/>
      <w:r>
        <w:rPr>
          <w:rFonts w:ascii="Times New Roman" w:hAnsi="Times New Roman" w:cs="Times New Roman"/>
          <w:sz w:val="24"/>
          <w:szCs w:val="24"/>
        </w:rPr>
        <w:t>zorchers</w:t>
      </w:r>
      <w:proofErr w:type="spellEnd"/>
      <w:r>
        <w:rPr>
          <w:rFonts w:ascii="Times New Roman" w:hAnsi="Times New Roman" w:cs="Times New Roman"/>
          <w:sz w:val="24"/>
          <w:szCs w:val="24"/>
        </w:rPr>
        <w:t xml:space="preserve">”, science-fiction tools similar in appearance to remote controls.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w:t>
      </w:r>
      <w:r>
        <w:rPr>
          <w:rFonts w:ascii="Times New Roman" w:hAnsi="Times New Roman" w:cs="Times New Roman"/>
          <w:sz w:val="24"/>
          <w:szCs w:val="24"/>
        </w:rPr>
        <w:lastRenderedPageBreak/>
        <w:t>their health and ammunition by picking up fruits, vegetables, “</w:t>
      </w:r>
      <w:proofErr w:type="spellStart"/>
      <w:r>
        <w:rPr>
          <w:rFonts w:ascii="Times New Roman" w:hAnsi="Times New Roman" w:cs="Times New Roman"/>
          <w:sz w:val="24"/>
          <w:szCs w:val="24"/>
        </w:rPr>
        <w:t>zorch</w:t>
      </w:r>
      <w:proofErr w:type="spellEnd"/>
      <w:r>
        <w:rPr>
          <w:rFonts w:ascii="Times New Roman" w:hAnsi="Times New Roman" w:cs="Times New Roman"/>
          <w:sz w:val="24"/>
          <w:szCs w:val="24"/>
        </w:rPr>
        <w:t xml:space="preserve">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w:t>
      </w:r>
      <w:r>
        <w:rPr>
          <w:rFonts w:ascii="Times New Roman" w:hAnsi="Times New Roman" w:cs="Times New Roman"/>
          <w:sz w:val="24"/>
          <w:szCs w:val="24"/>
        </w:rPr>
        <w:lastRenderedPageBreak/>
        <w:t xml:space="preserve">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 and powerful tool was used, the furthest point reached by the player, and the number of times the player was hit by an enemy.</w:t>
      </w:r>
    </w:p>
    <w:p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w:t>
      </w:r>
      <w:proofErr w:type="gramStart"/>
      <w:r w:rsidR="00980DB6">
        <w:rPr>
          <w:rFonts w:ascii="Times New Roman" w:hAnsi="Times New Roman" w:cs="Times New Roman"/>
          <w:sz w:val="24"/>
          <w:szCs w:val="24"/>
        </w:rPr>
        <w:t>Cauchy(</w:t>
      </w:r>
      <w:proofErr w:type="gramEnd"/>
      <w:r w:rsidR="00980DB6">
        <w:rPr>
          <w:rFonts w:ascii="Times New Roman" w:hAnsi="Times New Roman" w:cs="Times New Roman"/>
          <w:sz w:val="24"/>
          <w:szCs w:val="24"/>
        </w:rPr>
        <w:t>.4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3F4AE7">
      <w:pPr>
        <w:spacing w:line="480" w:lineRule="auto"/>
        <w:ind w:firstLine="720"/>
        <w:contextualSpacing/>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xml:space="preserve">,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w:t>
      </w:r>
      <w:r>
        <w:rPr>
          <w:rFonts w:ascii="Times New Roman" w:hAnsi="Times New Roman" w:cs="Times New Roman"/>
          <w:sz w:val="24"/>
          <w:szCs w:val="24"/>
        </w:rPr>
        <w:lastRenderedPageBreak/>
        <w:t>deception or of methodology. The effective sample size was 223. Of these, digit ratios are available for only 152 at the present moment.</w:t>
      </w:r>
    </w:p>
    <w:p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25.7%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w:t>
      </w:r>
      <w:r w:rsidR="001D4831">
        <w:rPr>
          <w:rFonts w:ascii="Times New Roman" w:hAnsi="Times New Roman" w:cs="Times New Roman"/>
          <w:sz w:val="24"/>
          <w:szCs w:val="24"/>
        </w:rPr>
        <w:t>A final</w:t>
      </w:r>
      <w:r>
        <w:rPr>
          <w:rFonts w:ascii="Times New Roman" w:hAnsi="Times New Roman" w:cs="Times New Roman"/>
          <w:sz w:val="24"/>
          <w:szCs w:val="24"/>
        </w:rPr>
        <w:t xml:space="preserve"> possibility is that repeated press releases on the study of violent game effects is reaching broader awareness, reducing the proportion of naïve participants in the population.  To be conservative, I report analyses with hypothesis-aware participants removed.</w:t>
      </w:r>
    </w:p>
    <w:p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w:t>
      </w:r>
      <w:r>
        <w:rPr>
          <w:rFonts w:ascii="Times New Roman" w:hAnsi="Times New Roman" w:cs="Times New Roman"/>
          <w:sz w:val="24"/>
          <w:szCs w:val="24"/>
        </w:rPr>
        <w:lastRenderedPageBreak/>
        <w:t xml:space="preserve">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w:t>
      </w:r>
      <w:r>
        <w:rPr>
          <w:rFonts w:ascii="Times New Roman" w:hAnsi="Times New Roman" w:cs="Times New Roman"/>
          <w:sz w:val="24"/>
          <w:szCs w:val="24"/>
        </w:rPr>
        <w:lastRenderedPageBreak/>
        <w:t xml:space="preserve">representing a single nonaggressive response category and 9 representing an aggressive response category. This categorized variable was analyzed with logistic regression. </w:t>
      </w:r>
    </w:p>
    <w:p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w:t>
      </w:r>
      <w:proofErr w:type="spellStart"/>
      <w:r w:rsidR="00284F1E" w:rsidRPr="00F62CEC">
        <w:rPr>
          <w:rFonts w:ascii="Times New Roman" w:hAnsi="Times New Roman" w:cs="Times New Roman"/>
          <w:sz w:val="24"/>
          <w:szCs w:val="24"/>
        </w:rPr>
        <w:t>Greitemeyer</w:t>
      </w:r>
      <w:proofErr w:type="spellEnd"/>
      <w:r w:rsidR="00284F1E" w:rsidRPr="00F62CEC">
        <w:rPr>
          <w:rFonts w:ascii="Times New Roman" w:hAnsi="Times New Roman" w:cs="Times New Roman"/>
          <w:sz w:val="24"/>
          <w:szCs w:val="24"/>
        </w:rPr>
        <w:t xml:space="preserve">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w:t>
      </w:r>
      <w:r>
        <w:rPr>
          <w:rFonts w:ascii="Times New Roman" w:hAnsi="Times New Roman" w:cs="Times New Roman"/>
          <w:sz w:val="24"/>
          <w:szCs w:val="24"/>
        </w:rPr>
        <w:lastRenderedPageBreak/>
        <w:t xml:space="preserve">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sidP="003F4AE7">
      <w:pPr>
        <w:spacing w:line="480" w:lineRule="auto"/>
        <w:contextualSpacing/>
      </w:pPr>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sidR="00EB3586">
        <w:rPr>
          <w:rFonts w:ascii="Times New Roman" w:hAnsi="Times New Roman" w:cs="Times New Roman"/>
          <w:sz w:val="24"/>
          <w:szCs w:val="24"/>
        </w:rPr>
        <w:t>= .01 (-.15, .17)</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w:t>
      </w:r>
      <w:r>
        <w:rPr>
          <w:rFonts w:ascii="Times New Roman" w:hAnsi="Times New Roman" w:cs="Times New Roman"/>
          <w:sz w:val="24"/>
          <w:szCs w:val="24"/>
        </w:rPr>
        <w:lastRenderedPageBreak/>
        <w:t xml:space="preserve">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3F4AE7">
      <w:pPr>
        <w:spacing w:line="480" w:lineRule="auto"/>
        <w:ind w:firstLine="720"/>
        <w:contextualSpacing/>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EE1E07" w:rsidRDefault="00EE1E07"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325070">
        <w:rPr>
          <w:rFonts w:ascii="Times New Roman" w:hAnsi="Times New Roman" w:cs="Times New Roman"/>
          <w:b/>
          <w:sz w:val="24"/>
          <w:szCs w:val="24"/>
        </w:rPr>
        <w:t xml:space="preserve">Bayesian </w:t>
      </w:r>
      <w:proofErr w:type="spellStart"/>
      <w:r w:rsidR="00E93D1D">
        <w:rPr>
          <w:rFonts w:ascii="Times New Roman" w:hAnsi="Times New Roman" w:cs="Times New Roman"/>
          <w:b/>
          <w:sz w:val="24"/>
          <w:szCs w:val="24"/>
        </w:rPr>
        <w:t>p</w:t>
      </w:r>
      <w:r w:rsidR="00325070">
        <w:rPr>
          <w:rFonts w:ascii="Times New Roman" w:hAnsi="Times New Roman" w:cs="Times New Roman"/>
          <w:b/>
          <w:sz w:val="24"/>
          <w:szCs w:val="24"/>
        </w:rPr>
        <w:t>robit</w:t>
      </w:r>
      <w:proofErr w:type="spellEnd"/>
      <w:r w:rsidR="00325070">
        <w:rPr>
          <w:rFonts w:ascii="Times New Roman" w:hAnsi="Times New Roman" w:cs="Times New Roman"/>
          <w:b/>
          <w:sz w:val="24"/>
          <w:szCs w:val="24"/>
        </w:rPr>
        <w:t xml:space="preserve"> </w:t>
      </w:r>
      <w:r w:rsidR="00E93D1D">
        <w:rPr>
          <w:rFonts w:ascii="Times New Roman" w:hAnsi="Times New Roman" w:cs="Times New Roman"/>
          <w:b/>
          <w:sz w:val="24"/>
          <w:szCs w:val="24"/>
        </w:rPr>
        <w:t>r</w:t>
      </w:r>
      <w:r w:rsidR="00325070">
        <w:rPr>
          <w:rFonts w:ascii="Times New Roman" w:hAnsi="Times New Roman" w:cs="Times New Roman"/>
          <w:b/>
          <w:sz w:val="24"/>
          <w:szCs w:val="24"/>
        </w:rPr>
        <w:t>egression.</w:t>
      </w:r>
      <w:proofErr w:type="gramEnd"/>
      <w:r w:rsidR="00325070">
        <w:rPr>
          <w:rFonts w:ascii="Times New Roman" w:hAnsi="Times New Roman" w:cs="Times New Roman"/>
          <w:b/>
          <w:sz w:val="24"/>
          <w:szCs w:val="24"/>
        </w:rPr>
        <w:t xml:space="preserve"> </w:t>
      </w:r>
      <w:r>
        <w:rPr>
          <w:rFonts w:ascii="Times New Roman" w:hAnsi="Times New Roman" w:cs="Times New Roman"/>
          <w:sz w:val="24"/>
          <w:szCs w:val="24"/>
        </w:rPr>
        <w:t xml:space="preserve">I am currently working on </w:t>
      </w:r>
      <w:r w:rsidR="000B4E43">
        <w:rPr>
          <w:rFonts w:ascii="Times New Roman" w:hAnsi="Times New Roman" w:cs="Times New Roman"/>
          <w:sz w:val="24"/>
          <w:szCs w:val="24"/>
        </w:rPr>
        <w:t xml:space="preserve">a software implementation of Bayesian </w:t>
      </w:r>
      <w:proofErr w:type="spellStart"/>
      <w:r w:rsidR="000B4E43">
        <w:rPr>
          <w:rFonts w:ascii="Times New Roman" w:hAnsi="Times New Roman" w:cs="Times New Roman"/>
          <w:sz w:val="24"/>
          <w:szCs w:val="24"/>
        </w:rPr>
        <w:t>probit</w:t>
      </w:r>
      <w:proofErr w:type="spellEnd"/>
      <w:r w:rsidR="000B4E43">
        <w:rPr>
          <w:rFonts w:ascii="Times New Roman" w:hAnsi="Times New Roman" w:cs="Times New Roman"/>
          <w:sz w:val="24"/>
          <w:szCs w:val="24"/>
        </w:rPr>
        <w:t xml:space="preserve"> regression. </w:t>
      </w:r>
      <w:r w:rsidR="00325070">
        <w:rPr>
          <w:rFonts w:ascii="Times New Roman" w:hAnsi="Times New Roman" w:cs="Times New Roman"/>
          <w:sz w:val="24"/>
          <w:szCs w:val="24"/>
        </w:rPr>
        <w:t xml:space="preserve">This software would allow for Bayesian analysis of the categorical outcome. </w:t>
      </w:r>
      <w:r w:rsidR="000B4E43">
        <w:rPr>
          <w:rFonts w:ascii="Times New Roman" w:hAnsi="Times New Roman" w:cs="Times New Roman"/>
          <w:sz w:val="24"/>
          <w:szCs w:val="24"/>
        </w:rPr>
        <w:t>This would make it possible to compare the probability of the null vs. a reasonable alternative hyp</w:t>
      </w:r>
      <w:r w:rsidR="00325070">
        <w:rPr>
          <w:rFonts w:ascii="Times New Roman" w:hAnsi="Times New Roman" w:cs="Times New Roman"/>
          <w:sz w:val="24"/>
          <w:szCs w:val="24"/>
        </w:rPr>
        <w:t>othesis, yielding Bayes factors as a summary of observed evidence.</w:t>
      </w:r>
      <w:r w:rsidR="004A1612">
        <w:rPr>
          <w:rFonts w:ascii="Times New Roman" w:hAnsi="Times New Roman" w:cs="Times New Roman"/>
          <w:sz w:val="24"/>
          <w:szCs w:val="24"/>
        </w:rPr>
        <w:t xml:space="preserve"> A further extension of this technique could model the outcome as a mixture of a binomial and a uniform distribution to inspect whether the game played influenced the probability of assigning a 9 or some other value, and additionally, whether the game influenced the mean of the assignments below 9.</w:t>
      </w:r>
    </w:p>
    <w:p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 xml:space="preserve">esenting </w:t>
      </w:r>
      <w:r w:rsidR="001E190F">
        <w:rPr>
          <w:rFonts w:ascii="Times New Roman" w:hAnsi="Times New Roman" w:cs="Times New Roman"/>
          <w:sz w:val="24"/>
          <w:szCs w:val="24"/>
        </w:rPr>
        <w:lastRenderedPageBreak/>
        <w:t>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E909DB"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sidR="00E909DB">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rsidR="006E31A0" w:rsidRPr="00837936" w:rsidRDefault="002350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C27F54">
        <w:rPr>
          <w:rFonts w:ascii="Times New Roman" w:hAnsi="Times New Roman" w:cs="Times New Roman"/>
          <w:sz w:val="24"/>
          <w:szCs w:val="24"/>
        </w:rPr>
        <w:t xml:space="preserve">y </w:t>
      </w:r>
      <w:r>
        <w:rPr>
          <w:rFonts w:ascii="Times New Roman" w:hAnsi="Times New Roman" w:cs="Times New Roman"/>
          <w:sz w:val="24"/>
          <w:szCs w:val="24"/>
        </w:rPr>
        <w:t xml:space="preserve">other </w:t>
      </w:r>
      <w:r w:rsidR="00C27F54">
        <w:rPr>
          <w:rFonts w:ascii="Times New Roman" w:hAnsi="Times New Roman" w:cs="Times New Roman"/>
          <w:sz w:val="24"/>
          <w:szCs w:val="24"/>
        </w:rPr>
        <w:t>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sidR="00C27F54">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Pr>
          <w:rFonts w:ascii="Times New Roman" w:hAnsi="Times New Roman" w:cs="Times New Roman"/>
          <w:sz w:val="24"/>
          <w:szCs w:val="24"/>
        </w:rPr>
        <w:t>I</w:t>
      </w:r>
      <w:r w:rsidR="006E31A0">
        <w:rPr>
          <w:rFonts w:ascii="Times New Roman" w:hAnsi="Times New Roman" w:cs="Times New Roman"/>
          <w:sz w:val="24"/>
          <w:szCs w:val="24"/>
        </w:rPr>
        <w:t xml:space="preserve">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3F4AE7">
      <w:pPr>
        <w:spacing w:line="480" w:lineRule="auto"/>
        <w:ind w:firstLine="720"/>
        <w:contextualSpacing/>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w:t>
      </w:r>
      <w:r w:rsidR="00725E6D">
        <w:rPr>
          <w:rFonts w:ascii="Times New Roman" w:hAnsi="Times New Roman" w:cs="Times New Roman"/>
          <w:sz w:val="24"/>
          <w:szCs w:val="24"/>
        </w:rPr>
        <w:lastRenderedPageBreak/>
        <w:t>under-correct for bias when 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w:t>
      </w:r>
      <w:r w:rsidR="00344A88">
        <w:rPr>
          <w:rFonts w:ascii="Times New Roman" w:hAnsi="Times New Roman" w:cs="Times New Roman"/>
          <w:sz w:val="24"/>
          <w:szCs w:val="24"/>
        </w:rPr>
        <w:lastRenderedPageBreak/>
        <w:t xml:space="preserve">gender was added as a moderator when the predicted 2 (Violence) x 2 (Rumination) interaction could not be obtained. </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w:t>
      </w:r>
      <w:r w:rsidR="00CF5EBC">
        <w:rPr>
          <w:rFonts w:ascii="Times New Roman" w:hAnsi="Times New Roman" w:cs="Times New Roman"/>
          <w:sz w:val="24"/>
          <w:szCs w:val="24"/>
        </w:rPr>
        <w:lastRenderedPageBreak/>
        <w:t xml:space="preserve">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Saults</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is also limited in that the research assistants </w:t>
      </w:r>
      <w:r w:rsidR="00235080">
        <w:rPr>
          <w:rFonts w:ascii="Times New Roman" w:hAnsi="Times New Roman" w:cs="Times New Roman"/>
          <w:sz w:val="24"/>
          <w:szCs w:val="24"/>
        </w:rPr>
        <w:t>we</w:t>
      </w:r>
      <w:r>
        <w:rPr>
          <w:rFonts w:ascii="Times New Roman" w:hAnsi="Times New Roman" w:cs="Times New Roman"/>
          <w:sz w:val="24"/>
          <w:szCs w:val="24"/>
        </w:rPr>
        <w:t xml:space="preserve">re not blind to the participants’ conditions. When bringing participants their cover stories and when recording their gameplay variables, the research assistants may </w:t>
      </w:r>
      <w:r w:rsidR="00235080">
        <w:rPr>
          <w:rFonts w:ascii="Times New Roman" w:hAnsi="Times New Roman" w:cs="Times New Roman"/>
          <w:sz w:val="24"/>
          <w:szCs w:val="24"/>
        </w:rPr>
        <w:t>have been</w:t>
      </w:r>
      <w:r>
        <w:rPr>
          <w:rFonts w:ascii="Times New Roman" w:hAnsi="Times New Roman" w:cs="Times New Roman"/>
          <w:sz w:val="24"/>
          <w:szCs w:val="24"/>
        </w:rPr>
        <w:t xml:space="preserv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w:t>
      </w:r>
      <w:r w:rsidR="00235080">
        <w:rPr>
          <w:rFonts w:ascii="Times New Roman" w:hAnsi="Times New Roman" w:cs="Times New Roman"/>
          <w:sz w:val="24"/>
          <w:szCs w:val="24"/>
        </w:rPr>
        <w:t>T</w:t>
      </w:r>
      <w:r w:rsidR="00361A5A">
        <w:rPr>
          <w:rFonts w:ascii="Times New Roman" w:hAnsi="Times New Roman" w:cs="Times New Roman"/>
          <w:sz w:val="24"/>
          <w:szCs w:val="24"/>
        </w:rPr>
        <w:t xml:space="preserve">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w:t>
      </w:r>
      <w:r w:rsidR="005F6BCB">
        <w:rPr>
          <w:rFonts w:ascii="Times New Roman" w:hAnsi="Times New Roman" w:cs="Times New Roman"/>
          <w:sz w:val="24"/>
          <w:szCs w:val="24"/>
        </w:rPr>
        <w:lastRenderedPageBreak/>
        <w:t xml:space="preserve">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8072F6"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3F4AE7">
      <w:pPr>
        <w:spacing w:line="480" w:lineRule="auto"/>
        <w:ind w:firstLine="720"/>
        <w:contextualSpacing/>
        <w:rPr>
          <w:rFonts w:ascii="Times New Roman" w:hAnsi="Times New Roman" w:cs="Times New Roman"/>
          <w:sz w:val="24"/>
          <w:szCs w:val="24"/>
        </w:rPr>
        <w:sectPr w:rsidR="00B15A08" w:rsidRPr="00F43675" w:rsidSect="00921273">
          <w:headerReference w:type="default" r:id="rId17"/>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w:t>
      </w:r>
      <w:proofErr w:type="spellEnd"/>
      <w:r w:rsidR="001D69BE" w:rsidRPr="00477D89">
        <w:rPr>
          <w:rFonts w:ascii="Times New Roman" w:hAnsi="Times New Roman" w:cs="Times New Roman"/>
          <w:sz w:val="24"/>
          <w:szCs w:val="24"/>
        </w:rPr>
        <w:t>,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9" w:history="1">
        <w:r w:rsidR="008E1F3C" w:rsidRPr="00477D89">
          <w:rPr>
            <w:rStyle w:val="Hyperlink"/>
            <w:rFonts w:ascii="Times New Roman" w:hAnsi="Times New Roman" w:cs="Times New Roman"/>
            <w:sz w:val="24"/>
            <w:szCs w:val="24"/>
          </w:rPr>
          <w:t>10.1037/ppm0000046</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20"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Acute exposure to difficulty (but not violent) video games </w:t>
      </w:r>
      <w:proofErr w:type="spellStart"/>
      <w:r w:rsidRPr="00477D89">
        <w:rPr>
          <w:rFonts w:ascii="Times New Roman" w:hAnsi="Times New Roman" w:cs="Times New Roman"/>
          <w:sz w:val="24"/>
          <w:szCs w:val="24"/>
        </w:rPr>
        <w:t>dysregulates</w:t>
      </w:r>
      <w:proofErr w:type="spellEnd"/>
      <w:r w:rsidRPr="00477D89">
        <w:rPr>
          <w:rFonts w:ascii="Times New Roman" w:hAnsi="Times New Roman" w:cs="Times New Roman"/>
          <w:sz w:val="24"/>
          <w:szCs w:val="24"/>
        </w:rPr>
        <w:t xml:space="preserve">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21"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w:t>
      </w:r>
      <w:proofErr w:type="spellStart"/>
      <w:r w:rsidRPr="00477D89">
        <w:rPr>
          <w:rFonts w:ascii="Times New Roman" w:hAnsi="Times New Roman" w:cs="Times New Roman"/>
          <w:sz w:val="24"/>
          <w:szCs w:val="24"/>
        </w:rPr>
        <w:t>Metatheory</w:t>
      </w:r>
      <w:proofErr w:type="spellEnd"/>
      <w:r w:rsidRPr="00477D89">
        <w:rPr>
          <w:rFonts w:ascii="Times New Roman" w:hAnsi="Times New Roman" w:cs="Times New Roman"/>
          <w:sz w:val="24"/>
          <w:szCs w:val="24"/>
        </w:rPr>
        <w:t xml:space="preserve">,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Gabbiadini</w:t>
      </w:r>
      <w:proofErr w:type="spellEnd"/>
      <w:r w:rsidRPr="00477D89">
        <w:rPr>
          <w:rFonts w:ascii="Times New Roman" w:hAnsi="Times New Roman" w:cs="Times New Roman"/>
          <w:sz w:val="24"/>
          <w:szCs w:val="24"/>
        </w:rPr>
        <w:t xml:space="preserve">,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Green, C. S., &amp; </w:t>
      </w:r>
      <w:proofErr w:type="spellStart"/>
      <w:r w:rsidRPr="00477D89">
        <w:rPr>
          <w:rFonts w:ascii="Times New Roman" w:hAnsi="Times New Roman" w:cs="Times New Roman"/>
          <w:sz w:val="24"/>
          <w:szCs w:val="24"/>
        </w:rPr>
        <w:t>Bavelier</w:t>
      </w:r>
      <w:proofErr w:type="spellEnd"/>
      <w:r w:rsidRPr="00477D89">
        <w:rPr>
          <w:rFonts w:ascii="Times New Roman" w:hAnsi="Times New Roman" w:cs="Times New Roman"/>
          <w:sz w:val="24"/>
          <w:szCs w:val="24"/>
        </w:rPr>
        <w:t>,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22"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w:t>
      </w:r>
      <w:proofErr w:type="spellStart"/>
      <w:r w:rsidRPr="00477D89">
        <w:rPr>
          <w:rFonts w:ascii="Times New Roman" w:hAnsi="Times New Roman" w:cs="Times New Roman"/>
          <w:sz w:val="24"/>
          <w:szCs w:val="24"/>
        </w:rPr>
        <w:t>Bayes</w:t>
      </w:r>
      <w:proofErr w:type="spellEnd"/>
      <w:r w:rsidRPr="00477D89">
        <w:rPr>
          <w:rFonts w:ascii="Times New Roman" w:hAnsi="Times New Roman" w:cs="Times New Roman"/>
          <w:sz w:val="24"/>
          <w:szCs w:val="24"/>
        </w:rPr>
        <w:t xml:space="preserve">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23"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w:t>
      </w:r>
      <w:proofErr w:type="spellStart"/>
      <w:r w:rsidRPr="00477D89">
        <w:rPr>
          <w:rFonts w:ascii="Times New Roman" w:hAnsi="Times New Roman" w:cs="Times New Roman"/>
          <w:sz w:val="24"/>
          <w:szCs w:val="24"/>
        </w:rPr>
        <w:t>Deci</w:t>
      </w:r>
      <w:proofErr w:type="spellEnd"/>
      <w:r w:rsidRPr="00477D89">
        <w:rPr>
          <w:rFonts w:ascii="Times New Roman" w:hAnsi="Times New Roman" w:cs="Times New Roman"/>
          <w:sz w:val="24"/>
          <w:szCs w:val="24"/>
        </w:rPr>
        <w:t xml:space="preserve">,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24"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Voracek</w:t>
      </w:r>
      <w:proofErr w:type="spellEnd"/>
      <w:r w:rsidRPr="00477D89">
        <w:rPr>
          <w:rFonts w:ascii="Times New Roman" w:hAnsi="Times New Roman" w:cs="Times New Roman"/>
          <w:sz w:val="24"/>
          <w:szCs w:val="24"/>
        </w:rPr>
        <w:t xml:space="preserve">, M. No effects of </w:t>
      </w:r>
      <w:proofErr w:type="spellStart"/>
      <w:r w:rsidRPr="00477D89">
        <w:rPr>
          <w:rFonts w:ascii="Times New Roman" w:hAnsi="Times New Roman" w:cs="Times New Roman"/>
          <w:sz w:val="24"/>
          <w:szCs w:val="24"/>
        </w:rPr>
        <w:t>anderogen</w:t>
      </w:r>
      <w:proofErr w:type="spellEnd"/>
      <w:r w:rsidRPr="00477D89">
        <w:rPr>
          <w:rFonts w:ascii="Times New Roman" w:hAnsi="Times New Roman" w:cs="Times New Roman"/>
          <w:sz w:val="24"/>
          <w:szCs w:val="24"/>
        </w:rPr>
        <w:t xml:space="preserve"> receptor gene CAG and GGC repeat polymorphisms on digit ratio (2D:4D): Meta-analysis. Retrieved from http://arxiv.org/ftp/arxiv/papers/1310/1310.3465.pdf</w:t>
      </w:r>
    </w:p>
    <w:p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Wingfield</w:t>
      </w:r>
      <w:proofErr w:type="spellEnd"/>
      <w:r w:rsidRPr="00477D89">
        <w:rPr>
          <w:rFonts w:ascii="Times New Roman" w:hAnsi="Times New Roman" w:cs="Times New Roman"/>
          <w:sz w:val="24"/>
          <w:szCs w:val="24"/>
        </w:rPr>
        <w:t xml:space="preserve">,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3F4AE7">
      <w:pPr>
        <w:spacing w:after="0" w:line="480" w:lineRule="auto"/>
        <w:ind w:left="720" w:hanging="720"/>
        <w:contextualSpacing/>
        <w:rPr>
          <w:rFonts w:ascii="Times New Roman" w:hAnsi="Times New Roman" w:cs="Times New Roman"/>
          <w:sz w:val="24"/>
          <w:szCs w:val="24"/>
        </w:rPr>
      </w:pPr>
    </w:p>
    <w:p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3F4AE7">
      <w:pPr>
        <w:spacing w:after="0" w:line="480" w:lineRule="auto"/>
        <w:ind w:left="720" w:hanging="720"/>
        <w:contextualSpacing/>
        <w:rPr>
          <w:rFonts w:ascii="Times New Roman" w:hAnsi="Times New Roman" w:cs="Times New Roman"/>
          <w:sz w:val="24"/>
          <w:szCs w:val="24"/>
        </w:rPr>
      </w:pP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3F4AE7">
      <w:pPr>
        <w:spacing w:after="0" w:line="480" w:lineRule="auto"/>
        <w:ind w:left="720" w:hanging="720"/>
        <w:contextualSpacing/>
        <w:rPr>
          <w:rFonts w:ascii="Times New Roman" w:hAnsi="Times New Roman" w:cs="Times New Roman"/>
          <w:sz w:val="24"/>
          <w:szCs w:val="24"/>
        </w:rPr>
      </w:pPr>
    </w:p>
    <w:p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spellStart"/>
      <w:proofErr w:type="gramStart"/>
      <w:r w:rsidR="00877008">
        <w:rPr>
          <w:rFonts w:ascii="Times New Roman" w:hAnsi="Times New Roman" w:cs="Times New Roman"/>
          <w:sz w:val="24"/>
          <w:szCs w:val="24"/>
        </w:rPr>
        <w:t>Scatterplot</w:t>
      </w:r>
      <w:proofErr w:type="spellEnd"/>
      <w:r w:rsidR="00877008">
        <w:rPr>
          <w:rFonts w:ascii="Times New Roman" w:hAnsi="Times New Roman" w:cs="Times New Roman"/>
          <w:sz w:val="24"/>
          <w:szCs w:val="24"/>
        </w:rPr>
        <w:t xml:space="preserve">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E314FD" w:rsidP="003F4AE7">
      <w:pPr>
        <w:spacing w:after="0" w:line="480" w:lineRule="auto"/>
        <w:contextualSpacing/>
        <w:rPr>
          <w:rFonts w:ascii="Times New Roman" w:hAnsi="Times New Roman" w:cs="Times New Roman"/>
          <w:sz w:val="24"/>
          <w:szCs w:val="24"/>
        </w:rPr>
      </w:pPr>
      <w:r w:rsidRPr="00D80ED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5" o:title="DV-PCA_scatter"/>
          </v:shape>
        </w:pict>
      </w:r>
    </w:p>
    <w:p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E314FD" w:rsidP="003F4AE7">
      <w:pPr>
        <w:spacing w:after="0" w:line="480" w:lineRule="auto"/>
        <w:ind w:left="720" w:hanging="720"/>
        <w:contextualSpacing/>
        <w:rPr>
          <w:rFonts w:ascii="Times New Roman" w:hAnsi="Times New Roman" w:cs="Times New Roman"/>
          <w:sz w:val="24"/>
          <w:szCs w:val="24"/>
        </w:rPr>
      </w:pPr>
      <w:r w:rsidRPr="00D80ED3">
        <w:rPr>
          <w:rFonts w:ascii="Times New Roman" w:hAnsi="Times New Roman" w:cs="Times New Roman"/>
          <w:sz w:val="24"/>
          <w:szCs w:val="24"/>
        </w:rPr>
        <w:pict>
          <v:shape id="_x0000_i1026" type="#_x0000_t75" style="width:396pt;height:4in">
            <v:imagedata r:id="rId26" o:title="DV-condition_hist"/>
          </v:shape>
        </w:pict>
      </w:r>
    </w:p>
    <w:p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D80ED3"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7" o:title="AggBeh_Exp_1"/>
            </v:shape>
            <v:shape id="Picture 3" o:spid="_x0000_s1028" type="#_x0000_t75" style="position:absolute;left:30480;top:133;width:32004;height:32004;visibility:visible">
              <v:imagedata r:id="rId28" o:title="AggBeh_Exp_2"/>
            </v:shape>
            <v:rect id="Rectangle 4" o:spid="_x0000_s1029" style="position:absolute;left:6096;top:133;width:52578;height:1524;visibility:visible;v-text-anchor:middle" fillcolor="white [3212]" strokecolor="white [3212]" strokeweight="2pt">
              <v:textbox style="mso-next-textbox:#Rectangle 4">
                <w:txbxContent>
                  <w:p w:rsidR="00E314FD" w:rsidRDefault="00E314FD"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rsidR="00E314FD" w:rsidRDefault="00E314FD"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rsidR="00E314FD" w:rsidRDefault="00E314FD"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3F4AE7">
      <w:pPr>
        <w:spacing w:after="0" w:line="480" w:lineRule="auto"/>
        <w:contextualSpacing/>
        <w:rPr>
          <w:rFonts w:ascii="Times New Roman" w:hAnsi="Times New Roman" w:cs="Times New Roman"/>
          <w:sz w:val="24"/>
          <w:szCs w:val="24"/>
        </w:rPr>
      </w:pPr>
    </w:p>
    <w:p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3F4AE7">
      <w:pPr>
        <w:pStyle w:val="Title"/>
        <w:spacing w:line="480" w:lineRule="auto"/>
        <w:contextualSpacing/>
      </w:pPr>
      <w:r>
        <w:t>Duration of other participant’s distraction</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rsidR="00083460" w:rsidRDefault="00083460" w:rsidP="003F4AE7">
      <w:pPr>
        <w:spacing w:line="480" w:lineRule="auto"/>
        <w:contextualSpacing/>
      </w:pPr>
    </w:p>
    <w:p w:rsidR="00083460" w:rsidRDefault="00083460" w:rsidP="003F4AE7">
      <w:pPr>
        <w:spacing w:line="480" w:lineRule="auto"/>
        <w:contextualSpacing/>
      </w:pP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r>
        <w:rPr>
          <w:shd w:val="clear" w:color="auto" w:fill="FFFF00"/>
        </w:rPr>
        <w:br w:type="page"/>
      </w:r>
    </w:p>
    <w:p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3F4AE7">
      <w:pPr>
        <w:spacing w:line="480" w:lineRule="auto"/>
        <w:contextualSpacing/>
      </w:pPr>
      <w:r>
        <w:t>Please provide us with feedback on your experience in the essay exchange by circling the number which best represents how you felt.</w:t>
      </w:r>
    </w:p>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proofErr w:type="spellStart"/>
            <w:r>
              <w:rPr>
                <w:sz w:val="20"/>
              </w:rPr>
              <w:t>Agre</w:t>
            </w:r>
            <w:proofErr w:type="spellEnd"/>
          </w:p>
        </w:tc>
      </w:tr>
    </w:tbl>
    <w:p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lastRenderedPageBreak/>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Title"/>
        <w:spacing w:line="480" w:lineRule="auto"/>
        <w:contextualSpacing/>
        <w:jc w:val="left"/>
        <w:rPr>
          <w:sz w:val="36"/>
          <w:szCs w:val="36"/>
        </w:rPr>
      </w:pPr>
    </w:p>
    <w:p w:rsidR="00083460" w:rsidRDefault="00083460" w:rsidP="003F4AE7">
      <w:pPr>
        <w:spacing w:line="480" w:lineRule="auto"/>
        <w:contextualSpacing/>
      </w:pPr>
      <w:r>
        <w:t>Did you know any of the other participants in the study? (Circle one)</w:t>
      </w:r>
      <w:r>
        <w:tab/>
        <w:t>Yes</w:t>
      </w:r>
      <w:r>
        <w:tab/>
        <w:t>/</w:t>
      </w:r>
      <w:r>
        <w:tab/>
        <w:t>No</w:t>
      </w:r>
    </w:p>
    <w:p w:rsidR="00083460" w:rsidRDefault="00083460" w:rsidP="003F4AE7">
      <w:pPr>
        <w:spacing w:line="480" w:lineRule="auto"/>
        <w:contextualSpacing/>
      </w:pPr>
      <w:r>
        <w:t>Did you suspect you were partnered with someone you knew?</w:t>
      </w:r>
      <w:r>
        <w:tab/>
      </w:r>
      <w:r>
        <w:tab/>
        <w:t>Yes</w:t>
      </w:r>
      <w:r>
        <w:tab/>
        <w:t>/</w:t>
      </w:r>
      <w:r>
        <w:tab/>
        <w:t>No</w:t>
      </w:r>
      <w:r>
        <w:br w:type="page"/>
      </w:r>
    </w:p>
    <w:p w:rsidR="00083460" w:rsidRDefault="00083460" w:rsidP="003F4AE7">
      <w:pPr>
        <w:spacing w:line="480" w:lineRule="auto"/>
        <w:contextualSpacing/>
      </w:pPr>
    </w:p>
    <w:p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lastRenderedPageBreak/>
              <w:t>Agree</w:t>
            </w:r>
          </w:p>
        </w:tc>
      </w:tr>
    </w:tbl>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Default="00083460" w:rsidP="003F4AE7">
      <w:pPr>
        <w:spacing w:line="480" w:lineRule="auto"/>
        <w:contextualSpacing/>
        <w:rPr>
          <w:b/>
          <w:sz w:val="20"/>
        </w:rPr>
      </w:pPr>
    </w:p>
    <w:p w:rsidR="00083460" w:rsidRDefault="00083460" w:rsidP="003F4AE7">
      <w:pPr>
        <w:spacing w:line="480" w:lineRule="auto"/>
        <w:contextualSpacing/>
      </w:pPr>
      <w:r>
        <w:br w:type="page"/>
      </w:r>
      <w:r>
        <w:lastRenderedPageBreak/>
        <w:t xml:space="preserve">Please circle the number to indicate how well each statement describes you. </w:t>
      </w:r>
    </w:p>
    <w:p w:rsidR="00083460" w:rsidRDefault="00083460" w:rsidP="003F4AE7">
      <w:pPr>
        <w:spacing w:line="480" w:lineRule="auto"/>
        <w:contextualSpacing/>
      </w:pPr>
    </w:p>
    <w:p w:rsidR="00083460" w:rsidRDefault="00083460" w:rsidP="003F4AE7">
      <w:pPr>
        <w:spacing w:line="480" w:lineRule="auto"/>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r>
        <w:t xml:space="preserve"> </w:t>
      </w:r>
    </w:p>
    <w:p w:rsidR="00083460" w:rsidRDefault="00083460" w:rsidP="003F4AE7">
      <w:pPr>
        <w:spacing w:line="480" w:lineRule="auto"/>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lastRenderedPageBreak/>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br w:type="page"/>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DEMOGRAPHIC INFORMATION:</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GENDER:   FEMALE ______</w:t>
      </w:r>
      <w:proofErr w:type="gramStart"/>
      <w:r>
        <w:t>_  MALE</w:t>
      </w:r>
      <w:proofErr w:type="gramEnd"/>
      <w:r>
        <w:t xml:space="preserve"> ______   </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AGE: 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race would best describe you?</w:t>
      </w:r>
    </w:p>
    <w:p w:rsidR="00083460" w:rsidRDefault="00083460" w:rsidP="003F4AE7">
      <w:pPr>
        <w:pStyle w:val="BodyText2"/>
        <w:spacing w:line="480" w:lineRule="auto"/>
        <w:contextualSpacing/>
      </w:pPr>
      <w:r>
        <w:t>1. Asian American                2. African American</w:t>
      </w:r>
    </w:p>
    <w:p w:rsidR="00083460" w:rsidRDefault="00083460" w:rsidP="003F4AE7">
      <w:pPr>
        <w:pStyle w:val="BodyText2"/>
        <w:spacing w:line="480" w:lineRule="auto"/>
        <w:contextualSpacing/>
      </w:pPr>
      <w:r>
        <w:t xml:space="preserve">3. Latino/Hispanic                4. West Indian </w:t>
      </w:r>
    </w:p>
    <w:p w:rsidR="00083460" w:rsidRDefault="00083460" w:rsidP="003F4AE7">
      <w:pPr>
        <w:pStyle w:val="BodyText2"/>
        <w:spacing w:line="480" w:lineRule="auto"/>
        <w:contextualSpacing/>
      </w:pPr>
      <w:r>
        <w:t>5. White/non-Hispanic         6. Other (specify):_____________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year of college are you in?</w:t>
      </w:r>
    </w:p>
    <w:p w:rsidR="00083460" w:rsidRDefault="00083460" w:rsidP="003F4AE7">
      <w:pPr>
        <w:pStyle w:val="BodyText2"/>
        <w:spacing w:line="480" w:lineRule="auto"/>
        <w:contextualSpacing/>
      </w:pPr>
      <w:r>
        <w:t>1. Freshman                       2. Sophomore</w:t>
      </w:r>
    </w:p>
    <w:p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3F4AE7">
      <w:pPr>
        <w:spacing w:line="480" w:lineRule="auto"/>
        <w:contextualSpacing/>
      </w:pPr>
    </w:p>
    <w:p w:rsidR="00083460" w:rsidRDefault="00083460" w:rsidP="003F4AE7">
      <w:pPr>
        <w:spacing w:after="0" w:line="480" w:lineRule="auto"/>
        <w:contextualSpacing/>
      </w:pPr>
      <w:r>
        <w:rPr>
          <w:b/>
        </w:rPr>
        <w:t xml:space="preserve">1. </w:t>
      </w:r>
      <w:r>
        <w:t xml:space="preserve">What do you think we were trying to study in this experiment?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Effects of video games on aggression</w:t>
      </w:r>
    </w:p>
    <w:p w:rsidR="00083460" w:rsidRDefault="00083460" w:rsidP="003F4AE7">
      <w:pPr>
        <w:spacing w:line="480" w:lineRule="auto"/>
        <w:contextualSpacing/>
      </w:pPr>
      <w:r>
        <w:t>b) Relationships between game skill and persuasive skill</w:t>
      </w:r>
    </w:p>
    <w:p w:rsidR="00083460" w:rsidRDefault="00083460" w:rsidP="003F4AE7">
      <w:pPr>
        <w:spacing w:line="480" w:lineRule="auto"/>
        <w:contextualSpacing/>
      </w:pPr>
      <w:r>
        <w:t>c) Whether video games affect your ability to focus attention</w:t>
      </w:r>
    </w:p>
    <w:p w:rsidR="00083460" w:rsidRDefault="00083460" w:rsidP="003F4AE7">
      <w:pPr>
        <w:spacing w:line="480" w:lineRule="auto"/>
        <w:contextualSpacing/>
      </w:pPr>
      <w:r>
        <w:t>d) Whether experienced gamers are more or less polite than non-gamers</w:t>
      </w:r>
    </w:p>
    <w:p w:rsidR="00083460" w:rsidRDefault="00083460" w:rsidP="003F4AE7">
      <w:pPr>
        <w:spacing w:line="480" w:lineRule="auto"/>
        <w:contextualSpacing/>
      </w:pPr>
      <w:r>
        <w:t>e) Relationship between hormones and game skill</w:t>
      </w:r>
    </w:p>
    <w:p w:rsidR="00083460" w:rsidRDefault="00083460" w:rsidP="003F4AE7">
      <w:pPr>
        <w:spacing w:line="480" w:lineRule="auto"/>
        <w:contextualSpacing/>
      </w:pPr>
    </w:p>
    <w:p w:rsidR="00083460" w:rsidRDefault="00083460" w:rsidP="003F4AE7">
      <w:pPr>
        <w:spacing w:after="0" w:line="480" w:lineRule="auto"/>
        <w:contextualSpacing/>
      </w:pPr>
      <w:r>
        <w:rPr>
          <w:b/>
        </w:rPr>
        <w:t>2.</w:t>
      </w:r>
      <w:r>
        <w:t xml:space="preserve"> Was there any part of the experiment that seemed suspicious or strange?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The hand scan</w:t>
      </w:r>
    </w:p>
    <w:p w:rsidR="00083460" w:rsidRDefault="00083460" w:rsidP="003F4AE7">
      <w:pPr>
        <w:spacing w:line="480" w:lineRule="auto"/>
        <w:contextualSpacing/>
      </w:pPr>
      <w:r>
        <w:t>b) The essay topic</w:t>
      </w:r>
    </w:p>
    <w:p w:rsidR="00083460" w:rsidRDefault="00083460" w:rsidP="003F4AE7">
      <w:pPr>
        <w:spacing w:line="480" w:lineRule="auto"/>
        <w:contextualSpacing/>
      </w:pPr>
      <w:r>
        <w:t>c) My partner’s essay</w:t>
      </w:r>
    </w:p>
    <w:p w:rsidR="00083460" w:rsidRDefault="00083460" w:rsidP="003F4AE7">
      <w:pPr>
        <w:spacing w:line="480" w:lineRule="auto"/>
        <w:contextualSpacing/>
      </w:pPr>
      <w:r>
        <w:t>d) The game I played</w:t>
      </w:r>
    </w:p>
    <w:p w:rsidR="00083460" w:rsidRDefault="00083460" w:rsidP="003F4AE7">
      <w:pPr>
        <w:spacing w:line="480" w:lineRule="auto"/>
        <w:contextualSpacing/>
      </w:pPr>
      <w:r>
        <w:t>e) The way my game progress was logged</w:t>
      </w:r>
    </w:p>
    <w:p w:rsidR="00083460" w:rsidRDefault="00083460" w:rsidP="003F4AE7">
      <w:pPr>
        <w:spacing w:line="480" w:lineRule="auto"/>
        <w:contextualSpacing/>
      </w:pPr>
      <w:r>
        <w:t>f) Judging each others’ essays</w:t>
      </w:r>
    </w:p>
    <w:p w:rsidR="00083460" w:rsidRDefault="00083460" w:rsidP="003F4AE7">
      <w:pPr>
        <w:spacing w:line="480" w:lineRule="auto"/>
        <w:contextualSpacing/>
      </w:pPr>
      <w:r>
        <w:lastRenderedPageBreak/>
        <w:t>g) Assigning each other’s distraction period</w:t>
      </w:r>
    </w:p>
    <w:p w:rsidR="00083460" w:rsidRDefault="00083460" w:rsidP="003F4AE7">
      <w:pPr>
        <w:spacing w:line="480" w:lineRule="auto"/>
        <w:contextualSpacing/>
      </w:pPr>
      <w:r>
        <w:t xml:space="preserve">h) The distraction computer task </w:t>
      </w:r>
    </w:p>
    <w:p w:rsidR="00083460" w:rsidRDefault="00083460" w:rsidP="003F4AE7">
      <w:pPr>
        <w:spacing w:line="480" w:lineRule="auto"/>
        <w:contextualSpacing/>
      </w:pPr>
      <w:r>
        <w:br w:type="page"/>
      </w:r>
    </w:p>
    <w:p w:rsidR="00083460" w:rsidRDefault="00083460" w:rsidP="003F4AE7">
      <w:pPr>
        <w:spacing w:line="480" w:lineRule="auto"/>
        <w:contextualSpacing/>
      </w:pPr>
      <w:r>
        <w:lastRenderedPageBreak/>
        <w:t>Why do you think we asked you to assign each others’ amount of distraction?</w:t>
      </w:r>
    </w:p>
    <w:p w:rsidR="00083460" w:rsidRDefault="00083460" w:rsidP="003F4AE7">
      <w:pPr>
        <w:spacing w:line="480" w:lineRule="auto"/>
        <w:contextualSpacing/>
      </w:pPr>
      <w:r>
        <w:rPr>
          <w:u w:val="single"/>
        </w:rPr>
        <w:t xml:space="preserve"> </w:t>
      </w: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p>
    <w:p w:rsidR="00083460" w:rsidRDefault="00083460" w:rsidP="003F4AE7">
      <w:pPr>
        <w:spacing w:line="480" w:lineRule="auto"/>
        <w:contextualSpacing/>
      </w:pPr>
      <w:r>
        <w:t>Do you expect that the game you played affected the amount of distraction time you set?</w:t>
      </w:r>
    </w:p>
    <w:p w:rsidR="00083460" w:rsidRDefault="00083460" w:rsidP="003F4AE7">
      <w:pPr>
        <w:spacing w:line="480" w:lineRule="auto"/>
        <w:contextualSpacing/>
      </w:pPr>
      <w:r>
        <w:t xml:space="preserve">Yes </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r>
        <w:t>Would it surprise you to know that you never actually traded essays with another participant?</w:t>
      </w:r>
    </w:p>
    <w:p w:rsidR="00083460" w:rsidRDefault="00083460" w:rsidP="003F4AE7">
      <w:pPr>
        <w:spacing w:line="480" w:lineRule="auto"/>
        <w:contextualSpacing/>
      </w:pPr>
      <w:r>
        <w:t>Yes</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3F4AE7">
      <w:pPr>
        <w:spacing w:line="480" w:lineRule="auto"/>
        <w:contextualSpacing/>
      </w:pPr>
      <w:r>
        <w:t xml:space="preserve">Please indicate how much you suspected the distraction assignment was actually a measure of </w:t>
      </w:r>
      <w:bookmarkStart w:id="0" w:name="_GoBack"/>
      <w:bookmarkEnd w:id="0"/>
      <w:r>
        <w:t>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3F4AE7">
            <w:pPr>
              <w:spacing w:after="0" w:line="480" w:lineRule="auto"/>
              <w:contextualSpacing/>
              <w:jc w:val="center"/>
              <w:rPr>
                <w:rFonts w:ascii="Calibri" w:eastAsia="Times New Roman" w:hAnsi="Calibri" w:cs="Times New Roman"/>
                <w:color w:val="000000"/>
              </w:rPr>
            </w:pPr>
          </w:p>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4F6" w:rsidRDefault="005E14F6" w:rsidP="006B639C">
      <w:pPr>
        <w:spacing w:after="0" w:line="240" w:lineRule="auto"/>
      </w:pPr>
      <w:r>
        <w:separator/>
      </w:r>
    </w:p>
  </w:endnote>
  <w:endnote w:type="continuationSeparator" w:id="0">
    <w:p w:rsidR="005E14F6" w:rsidRDefault="005E14F6" w:rsidP="006B63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2F" w:rsidRDefault="00C444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2F" w:rsidRDefault="00C444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2F" w:rsidRDefault="00C4442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273" w:rsidRDefault="00921273">
    <w:pPr>
      <w:pStyle w:val="Footer"/>
      <w:jc w:val="center"/>
    </w:pPr>
  </w:p>
  <w:p w:rsidR="00921273" w:rsidRDefault="00921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4F6" w:rsidRDefault="005E14F6" w:rsidP="006B639C">
      <w:pPr>
        <w:spacing w:after="0" w:line="240" w:lineRule="auto"/>
      </w:pPr>
      <w:r>
        <w:separator/>
      </w:r>
    </w:p>
  </w:footnote>
  <w:footnote w:type="continuationSeparator" w:id="0">
    <w:p w:rsidR="005E14F6" w:rsidRDefault="005E14F6" w:rsidP="006B63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2F" w:rsidRDefault="00C444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4FD" w:rsidRDefault="00921273">
    <w:pPr>
      <w:pStyle w:val="Header"/>
    </w:pPr>
    <w:fldSimple w:instr=" PAGE   \* MERGEFORMAT ">
      <w:r w:rsidR="002A5ED9">
        <w:rPr>
          <w:noProof/>
        </w:rPr>
        <w:t>2</w:t>
      </w:r>
    </w:fldSimple>
    <w:r w:rsidR="00E314F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42F" w:rsidRDefault="00C4442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273" w:rsidRDefault="00921273">
    <w:pPr>
      <w:pStyle w:val="Header"/>
    </w:pP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273" w:rsidRDefault="00921273">
    <w:pPr>
      <w:pStyle w:val="Header"/>
    </w:pPr>
    <w:r>
      <w:tab/>
    </w:r>
    <w:r>
      <w:tab/>
    </w:r>
    <w:fldSimple w:instr=" PAGE   \* MERGEFORMAT ">
      <w:r w:rsidR="002A5ED9">
        <w:rPr>
          <w:noProof/>
        </w:rPr>
        <w:t>70</w:t>
      </w:r>
    </w:fldSimple>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35580"/>
    <w:rsid w:val="00135BB8"/>
    <w:rsid w:val="00166C21"/>
    <w:rsid w:val="001A28E1"/>
    <w:rsid w:val="001B4EB8"/>
    <w:rsid w:val="001D241B"/>
    <w:rsid w:val="001D4831"/>
    <w:rsid w:val="001D69BE"/>
    <w:rsid w:val="001E09D0"/>
    <w:rsid w:val="001E190F"/>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43E8"/>
    <w:rsid w:val="002E7432"/>
    <w:rsid w:val="00316424"/>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4AE7"/>
    <w:rsid w:val="003F6E21"/>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268A4"/>
    <w:rsid w:val="00530836"/>
    <w:rsid w:val="00532C68"/>
    <w:rsid w:val="005526FD"/>
    <w:rsid w:val="00561C62"/>
    <w:rsid w:val="005765CD"/>
    <w:rsid w:val="005B7221"/>
    <w:rsid w:val="005D536E"/>
    <w:rsid w:val="005E14F6"/>
    <w:rsid w:val="005E7420"/>
    <w:rsid w:val="005F06A8"/>
    <w:rsid w:val="005F6BCB"/>
    <w:rsid w:val="00603A3C"/>
    <w:rsid w:val="00604795"/>
    <w:rsid w:val="00612F55"/>
    <w:rsid w:val="006140A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D6016"/>
    <w:rsid w:val="008E1DA5"/>
    <w:rsid w:val="008E1F3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1B4D"/>
    <w:rsid w:val="00B07436"/>
    <w:rsid w:val="00B15A08"/>
    <w:rsid w:val="00B265EF"/>
    <w:rsid w:val="00B27B50"/>
    <w:rsid w:val="00B440D9"/>
    <w:rsid w:val="00B75F2A"/>
    <w:rsid w:val="00B94FC4"/>
    <w:rsid w:val="00BA1A41"/>
    <w:rsid w:val="00BB6422"/>
    <w:rsid w:val="00BC65CF"/>
    <w:rsid w:val="00BD073B"/>
    <w:rsid w:val="00BD0FCB"/>
    <w:rsid w:val="00BD4607"/>
    <w:rsid w:val="00C016DA"/>
    <w:rsid w:val="00C15C85"/>
    <w:rsid w:val="00C268BF"/>
    <w:rsid w:val="00C27F54"/>
    <w:rsid w:val="00C30EDF"/>
    <w:rsid w:val="00C4442F"/>
    <w:rsid w:val="00C44E1E"/>
    <w:rsid w:val="00C612AD"/>
    <w:rsid w:val="00CB03CF"/>
    <w:rsid w:val="00CC4D14"/>
    <w:rsid w:val="00CD0FF5"/>
    <w:rsid w:val="00CD3C4D"/>
    <w:rsid w:val="00CD768E"/>
    <w:rsid w:val="00CE7451"/>
    <w:rsid w:val="00CF5EBC"/>
    <w:rsid w:val="00D0596E"/>
    <w:rsid w:val="00D07580"/>
    <w:rsid w:val="00D125DB"/>
    <w:rsid w:val="00D62FBB"/>
    <w:rsid w:val="00D65199"/>
    <w:rsid w:val="00D71795"/>
    <w:rsid w:val="00D80ED3"/>
    <w:rsid w:val="00D9038D"/>
    <w:rsid w:val="00DA59B4"/>
    <w:rsid w:val="00DA6362"/>
    <w:rsid w:val="00DC1756"/>
    <w:rsid w:val="00DC29C0"/>
    <w:rsid w:val="00DC69E6"/>
    <w:rsid w:val="00DF7C1F"/>
    <w:rsid w:val="00E01D12"/>
    <w:rsid w:val="00E1320C"/>
    <w:rsid w:val="00E14D8E"/>
    <w:rsid w:val="00E202D1"/>
    <w:rsid w:val="00E30386"/>
    <w:rsid w:val="00E314FD"/>
    <w:rsid w:val="00E43FBD"/>
    <w:rsid w:val="00E71091"/>
    <w:rsid w:val="00E75E26"/>
    <w:rsid w:val="00E804D1"/>
    <w:rsid w:val="00E909DB"/>
    <w:rsid w:val="00E93D1D"/>
    <w:rsid w:val="00EB3586"/>
    <w:rsid w:val="00EC7D08"/>
    <w:rsid w:val="00EE1E07"/>
    <w:rsid w:val="00EE2C86"/>
    <w:rsid w:val="00F0739E"/>
    <w:rsid w:val="00F312E6"/>
    <w:rsid w:val="00F32557"/>
    <w:rsid w:val="00F43675"/>
    <w:rsid w:val="00F565EE"/>
    <w:rsid w:val="00F62CEC"/>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apa.org/about/policy/interactive-media.pd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huffingtonpost.com/christopher-j-ferguson/violent-video-games-dont-_b_5051733.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gimp.org" TargetMode="External"/><Relationship Id="rId20" Type="http://schemas.openxmlformats.org/officeDocument/2006/relationships/hyperlink" Target="http://www.chexquest.org/index.php?action=downloads;cat=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illinoistimes.com/article-11440-backdooring-it.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eff.org/files/filenode/schwarzenegger_v/effpffamicus.pdf" TargetMode="Externa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dx.doi.org/10.1037/ppm0000046"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cran.r-project.org/package=censReg"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4DF58D6-9EAA-4FDE-9F07-E9DA20BD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80</Pages>
  <Words>14709</Words>
  <Characters>83846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7</cp:revision>
  <cp:lastPrinted>2015-04-13T07:43:00Z</cp:lastPrinted>
  <dcterms:created xsi:type="dcterms:W3CDTF">2015-04-13T07:43:00Z</dcterms:created>
  <dcterms:modified xsi:type="dcterms:W3CDTF">2015-05-05T20:21:00Z</dcterms:modified>
</cp:coreProperties>
</file>