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65450DE6"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cause 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r w:rsidR="00662DC2">
        <w:rPr>
          <w:rFonts w:ascii="Times New Roman" w:hAnsi="Times New Roman" w:cs="Times New Roman"/>
          <w:sz w:val="24"/>
          <w:szCs w:val="24"/>
        </w:rPr>
        <w:t xml:space="preserve">re is debate regarding </w:t>
      </w:r>
      <w:r w:rsidR="00A66F93">
        <w:rPr>
          <w:rFonts w:ascii="Times New Roman" w:hAnsi="Times New Roman" w:cs="Times New Roman"/>
          <w:sz w:val="24"/>
          <w:szCs w:val="24"/>
        </w:rPr>
        <w:t xml:space="preserve">the size of this </w:t>
      </w:r>
      <w:r w:rsidR="00662DC2">
        <w:rPr>
          <w:rFonts w:ascii="Times New Roman" w:hAnsi="Times New Roman" w:cs="Times New Roman"/>
          <w:sz w:val="24"/>
          <w:szCs w:val="24"/>
        </w:rPr>
        <w:t xml:space="preserve">effect and whether </w:t>
      </w:r>
      <w:r w:rsidR="00A66F93">
        <w:rPr>
          <w:rFonts w:ascii="Times New Roman" w:hAnsi="Times New Roman" w:cs="Times New Roman"/>
          <w:sz w:val="24"/>
          <w:szCs w:val="24"/>
        </w:rPr>
        <w:t xml:space="preserve">it </w:t>
      </w:r>
      <w:r w:rsidR="00662DC2">
        <w:rPr>
          <w:rFonts w:ascii="Times New Roman" w:hAnsi="Times New Roman" w:cs="Times New Roman"/>
          <w:sz w:val="24"/>
          <w:szCs w:val="24"/>
        </w:rPr>
        <w:t>is caused by violent content rather than some confound.</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18D26E70"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r w:rsidR="00662DC2">
        <w:rPr>
          <w:rFonts w:ascii="Times New Roman" w:hAnsi="Times New Roman" w:cs="Times New Roman"/>
          <w:sz w:val="24"/>
          <w:szCs w:val="24"/>
        </w:rPr>
        <w:t xml:space="preserve">theorized </w:t>
      </w:r>
      <w:r>
        <w:rPr>
          <w:rFonts w:ascii="Times New Roman" w:hAnsi="Times New Roman" w:cs="Times New Roman"/>
          <w:sz w:val="24"/>
          <w:szCs w:val="24"/>
        </w:rPr>
        <w:t xml:space="preserve">to index prenatal testosterone exposure (CITATION NEEDED).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 and </w:t>
      </w:r>
      <w:r w:rsidR="00662DC2">
        <w:rPr>
          <w:rFonts w:ascii="Times New Roman" w:hAnsi="Times New Roman" w:cs="Times New Roman"/>
          <w:sz w:val="24"/>
          <w:szCs w:val="24"/>
        </w:rPr>
        <w:t>only a small relationship in males</w:t>
      </w:r>
      <w:r w:rsidR="007E75C4">
        <w:rPr>
          <w:rFonts w:ascii="Times New Roman" w:hAnsi="Times New Roman" w:cs="Times New Roman"/>
          <w:sz w:val="24"/>
          <w:szCs w:val="24"/>
        </w:rPr>
        <w:t xml:space="preserve">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BA79A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Proponents of the 2D:4D 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6AC39676"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data collect</w:t>
      </w:r>
      <w:r w:rsidR="00A66F93">
        <w:rPr>
          <w:rFonts w:ascii="Times New Roman" w:hAnsi="Times New Roman" w:cs="Times New Roman"/>
          <w:sz w:val="24"/>
          <w:szCs w:val="24"/>
        </w:rPr>
        <w:t>ed from</w:t>
      </w:r>
      <w:r w:rsidR="00E20597">
        <w:rPr>
          <w:rFonts w:ascii="Times New Roman" w:hAnsi="Times New Roman" w:cs="Times New Roman"/>
          <w:sz w:val="24"/>
          <w:szCs w:val="24"/>
        </w:rPr>
        <w:t xml:space="preserve"> 446</w:t>
      </w:r>
      <w:r>
        <w:rPr>
          <w:rFonts w:ascii="Times New Roman" w:hAnsi="Times New Roman" w:cs="Times New Roman"/>
          <w:sz w:val="24"/>
          <w:szCs w:val="24"/>
        </w:rPr>
        <w:t xml:space="preserve">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41056D2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del w:id="0" w:author="Bartholow, Bruce D." w:date="2018-03-07T11:27:00Z">
        <w:r w:rsidDel="00A66F93">
          <w:rPr>
            <w:rFonts w:ascii="Times New Roman" w:hAnsi="Times New Roman" w:cs="Times New Roman"/>
            <w:b/>
            <w:sz w:val="24"/>
            <w:szCs w:val="24"/>
          </w:rPr>
          <w:delText xml:space="preserve">video </w:delText>
        </w:r>
      </w:del>
      <w:ins w:id="1" w:author="Bartholow, Bruce D." w:date="2018-03-07T11:27:00Z">
        <w:r w:rsidR="00A66F93">
          <w:rPr>
            <w:rFonts w:ascii="Times New Roman" w:hAnsi="Times New Roman" w:cs="Times New Roman"/>
            <w:b/>
            <w:sz w:val="24"/>
            <w:szCs w:val="24"/>
          </w:rPr>
          <w:t xml:space="preserve">Video </w:t>
        </w:r>
      </w:ins>
      <w:del w:id="2" w:author="Bartholow, Bruce D." w:date="2018-03-07T11:27:00Z">
        <w:r w:rsidDel="00A66F93">
          <w:rPr>
            <w:rFonts w:ascii="Times New Roman" w:hAnsi="Times New Roman" w:cs="Times New Roman"/>
            <w:b/>
            <w:sz w:val="24"/>
            <w:szCs w:val="24"/>
          </w:rPr>
          <w:delText>games</w:delText>
        </w:r>
      </w:del>
      <w:ins w:id="3" w:author="Bartholow, Bruce D." w:date="2018-03-07T11:27:00Z">
        <w:r w:rsidR="00A66F93">
          <w:rPr>
            <w:rFonts w:ascii="Times New Roman" w:hAnsi="Times New Roman" w:cs="Times New Roman"/>
            <w:b/>
            <w:sz w:val="24"/>
            <w:szCs w:val="24"/>
          </w:rPr>
          <w:t>Games</w:t>
        </w:r>
      </w:ins>
    </w:p>
    <w:p w14:paraId="2691ADCC" w14:textId="1B772A69"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w:t>
      </w:r>
      <w:commentRangeStart w:id="4"/>
      <w:commentRangeStart w:id="5"/>
      <w:r>
        <w:rPr>
          <w:rFonts w:ascii="Times New Roman" w:hAnsi="Times New Roman" w:cs="Times New Roman"/>
          <w:sz w:val="24"/>
          <w:szCs w:val="24"/>
        </w:rPr>
        <w:t xml:space="preserve">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commentRangeEnd w:id="4"/>
      <w:r w:rsidR="00A66F93">
        <w:rPr>
          <w:rStyle w:val="CommentReference"/>
        </w:rPr>
        <w:commentReference w:id="4"/>
      </w:r>
      <w:commentRangeEnd w:id="5"/>
      <w:r w:rsidR="009C4D3F">
        <w:rPr>
          <w:rStyle w:val="CommentReference"/>
        </w:rPr>
        <w:commentReference w:id="5"/>
      </w:r>
      <w:r w:rsidR="002D0437">
        <w:rPr>
          <w:rFonts w:ascii="Times New Roman" w:hAnsi="Times New Roman" w:cs="Times New Roman"/>
          <w:sz w:val="24"/>
          <w:szCs w:val="24"/>
        </w:rPr>
        <w: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BA79A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040E0">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B795A7B" w14:textId="07EAB6AD"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w:t>
      </w:r>
      <w:r w:rsidR="00005DC8">
        <w:rPr>
          <w:rFonts w:ascii="Times New Roman" w:hAnsi="Times New Roman" w:cs="Times New Roman"/>
          <w:sz w:val="24"/>
          <w:szCs w:val="24"/>
        </w:rPr>
        <w:t>expose</w:t>
      </w:r>
      <w:r w:rsidR="003C0109">
        <w:rPr>
          <w:rFonts w:ascii="Times New Roman" w:hAnsi="Times New Roman" w:cs="Times New Roman"/>
          <w:sz w:val="24"/>
          <w:szCs w:val="24"/>
        </w:rPr>
        <w:t xml:space="preserve"> participants to actual violence in the laboratory, brief </w:t>
      </w:r>
      <w:r w:rsidR="00005DC8">
        <w:rPr>
          <w:rFonts w:ascii="Times New Roman" w:hAnsi="Times New Roman" w:cs="Times New Roman"/>
          <w:sz w:val="24"/>
          <w:szCs w:val="24"/>
        </w:rPr>
        <w:t>play of</w:t>
      </w:r>
      <w:r w:rsidR="003C0109">
        <w:rPr>
          <w:rFonts w:ascii="Times New Roman" w:hAnsi="Times New Roman" w:cs="Times New Roman"/>
          <w:sz w:val="24"/>
          <w:szCs w:val="24"/>
        </w:rPr>
        <w:t xml:space="preserve"> violent video games is often used as a proxy. </w:t>
      </w:r>
      <w:r w:rsidR="00C67518">
        <w:rPr>
          <w:rFonts w:ascii="Times New Roman" w:hAnsi="Times New Roman" w:cs="Times New Roman"/>
          <w:sz w:val="24"/>
          <w:szCs w:val="24"/>
        </w:rPr>
        <w:t>Because of the usefulness of this proxy</w:t>
      </w:r>
      <w:r w:rsidR="00D24DFC">
        <w:rPr>
          <w:rFonts w:ascii="Times New Roman" w:hAnsi="Times New Roman" w:cs="Times New Roman"/>
          <w:sz w:val="24"/>
          <w:szCs w:val="24"/>
        </w:rPr>
        <w:t xml:space="preserve">, </w:t>
      </w:r>
      <w:r w:rsidR="00301823">
        <w:rPr>
          <w:rFonts w:ascii="Times New Roman" w:hAnsi="Times New Roman" w:cs="Times New Roman"/>
          <w:sz w:val="24"/>
          <w:szCs w:val="24"/>
        </w:rPr>
        <w:t xml:space="preserve">theory and measurement regarding aggressive constructs </w:t>
      </w:r>
      <w:commentRangeStart w:id="6"/>
      <w:commentRangeStart w:id="7"/>
      <w:r w:rsidR="00385C3C">
        <w:rPr>
          <w:rFonts w:ascii="Times New Roman" w:hAnsi="Times New Roman" w:cs="Times New Roman"/>
          <w:sz w:val="24"/>
          <w:szCs w:val="24"/>
        </w:rPr>
        <w:t>i</w:t>
      </w:r>
      <w:r w:rsidR="00301823">
        <w:rPr>
          <w:rFonts w:ascii="Times New Roman" w:hAnsi="Times New Roman" w:cs="Times New Roman"/>
          <w:sz w:val="24"/>
          <w:szCs w:val="24"/>
        </w:rPr>
        <w:t xml:space="preserve">s </w:t>
      </w:r>
      <w:r w:rsidR="00385C3C">
        <w:rPr>
          <w:rFonts w:ascii="Times New Roman" w:hAnsi="Times New Roman" w:cs="Times New Roman"/>
          <w:sz w:val="24"/>
          <w:szCs w:val="24"/>
        </w:rPr>
        <w:t>based</w:t>
      </w:r>
      <w:r w:rsidR="00301823">
        <w:rPr>
          <w:rFonts w:ascii="Times New Roman" w:hAnsi="Times New Roman" w:cs="Times New Roman"/>
          <w:sz w:val="24"/>
          <w:szCs w:val="24"/>
        </w:rPr>
        <w:t>, in part,</w:t>
      </w:r>
      <w:r w:rsidR="00385C3C">
        <w:rPr>
          <w:rFonts w:ascii="Times New Roman" w:hAnsi="Times New Roman" w:cs="Times New Roman"/>
          <w:sz w:val="24"/>
          <w:szCs w:val="24"/>
        </w:rPr>
        <w:t xml:space="preserve"> on evidence from experiments using </w:t>
      </w:r>
      <w:r w:rsidR="00155D63">
        <w:rPr>
          <w:rFonts w:ascii="Times New Roman" w:hAnsi="Times New Roman" w:cs="Times New Roman"/>
          <w:sz w:val="24"/>
          <w:szCs w:val="24"/>
        </w:rPr>
        <w:t>violent game manipulations</w:t>
      </w:r>
      <w:commentRangeEnd w:id="6"/>
      <w:r w:rsidR="00A66F93">
        <w:rPr>
          <w:rStyle w:val="CommentReference"/>
        </w:rPr>
        <w:commentReference w:id="6"/>
      </w:r>
      <w:commentRangeEnd w:id="7"/>
      <w:r w:rsidR="00301823">
        <w:rPr>
          <w:rStyle w:val="CommentReference"/>
        </w:rPr>
        <w:commentReference w:id="7"/>
      </w:r>
      <w:r w:rsidR="00155D63">
        <w:rPr>
          <w:rFonts w:ascii="Times New Roman" w:hAnsi="Times New Roman" w:cs="Times New Roman"/>
          <w:sz w:val="24"/>
          <w:szCs w:val="24"/>
        </w:rPr>
        <w:t>. For exa</w:t>
      </w:r>
      <w:bookmarkStart w:id="8" w:name="_GoBack"/>
      <w:bookmarkEnd w:id="8"/>
      <w:r w:rsidR="00155D63">
        <w:rPr>
          <w:rFonts w:ascii="Times New Roman" w:hAnsi="Times New Roman" w:cs="Times New Roman"/>
          <w:sz w:val="24"/>
          <w:szCs w:val="24"/>
        </w:rPr>
        <w:t xml:space="preserve">mple, the validity of the word completion </w:t>
      </w:r>
      <w:r w:rsidR="00B3062F">
        <w:rPr>
          <w:rFonts w:ascii="Times New Roman" w:hAnsi="Times New Roman" w:cs="Times New Roman"/>
          <w:sz w:val="24"/>
          <w:szCs w:val="24"/>
        </w:rPr>
        <w:t xml:space="preserve">test (e.g., </w:t>
      </w:r>
      <w:r w:rsidR="00B3062F">
        <w:rPr>
          <w:rFonts w:ascii="Times New Roman" w:hAnsi="Times New Roman" w:cs="Times New Roman"/>
          <w:sz w:val="24"/>
          <w:szCs w:val="24"/>
        </w:rPr>
        <w:lastRenderedPageBreak/>
        <w:t>the tendency to complete MU__ER as MURDER instead of 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experiments </w:t>
      </w:r>
      <w:r w:rsidR="00F240A3">
        <w:rPr>
          <w:rFonts w:ascii="Times New Roman" w:hAnsi="Times New Roman" w:cs="Times New Roman"/>
          <w:sz w:val="24"/>
          <w:szCs w:val="24"/>
        </w:rPr>
        <w:t xml:space="preserve">involving violent games or violent song lyrics </w:t>
      </w:r>
      <w:r w:rsidR="00F240A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"10.1037/0022-3514.84.5.960", "ISSN" : "1939-1315", "author" : [ { "dropping-particle" : "", "family" : "Anderson", "given" : "Craig A.", "non-dropping-particle" : "", "parse-names" : false, "suffix" : "" }, { "dropping-particle" : "", "family" : "Carnagey", "given" : "Nicholas L.", "non-dropping-particle" : "", "parse-names" : false, "suffix" : "" }, { "dropping-particle" : "", "family" : "Eubanks", "given" : "Janie", "non-dropping-particle" : "", "parse-names" : false, "suffix" : "" } ], "container-title" : "Journal of Personality and Social Psychology", "id" : "ITEM-1", "issue" : "5", "issued" : { "date-parts" : [ [ "2003" ] ] }, "page" : "960-971", "title" : "Exposure to violent media: The effects of songs with violent lyrics on aggressive thoughts and feelings.", "type" : "article-journal", "volume" : "84" }, "uris" : [ "http://www.mendeley.com/documents/?uuid=54c87563-e8d9-3da9-9104-9f2da3e92e69" ] }, { "id" : "ITEM-2",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"ITEM-2",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Anderson, Carnagey, &amp; Eubanks, 2003)", "plainTextFormattedCitation" : "(Anderson et al., 2004; Anderson, Carnagey, &amp; Eubanks, 2003)", "previouslyFormattedCitation" : "(Anderson et al., 2004; Anderson, Carnagey, &amp; Eubanks, 2003)"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 Anderson, Carnagey, &amp; Eubanks, 2003)</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 see</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"10.1177/1948550617722202", "ISSN" : "1948-5506", "author" : [ { "dropping-particle" : "", "family" : "Bushman", "given" : "Brad J.", "non-dropping-particle" : "", "parse-names" : false, "suffix" : "" } ], "container-title" : "Social Psychological and Personality Science", "id" : "ITEM-1", "issued" : { "date-parts" : [ [ "2017", "7", "31" ] ] }, "page" : "194855061772220", "title" : "Guns Automatically prime aggressive thoughts, regardless of whether a \u201cgood guy\u201d or \u201cbad guy\u201d holds the gun", "type" : "article-journal" }, "uris" : [ "http://www.mendeley.com/documents/?uuid=04a0560b-42bd-34b3-8dc6-11e2e70fcd19" ] } ], "mendeley" : { "formattedCitation" : "(Bushman, 2017)", "plainTextFormattedCitation" : "(Bushman, 2017)", "previouslyFormattedCitation" : "(Bushman, 2017)"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(Bushman, 2017)</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w:t>
      </w:r>
      <w:r w:rsidR="00DF5A69">
        <w:rPr>
          <w:rFonts w:ascii="Times New Roman" w:hAnsi="Times New Roman" w:cs="Times New Roman"/>
          <w:sz w:val="24"/>
          <w:szCs w:val="24"/>
        </w:rPr>
        <w:t>.</w:t>
      </w:r>
      <w:r w:rsidR="003C0109">
        <w:rPr>
          <w:rFonts w:ascii="Times New Roman" w:hAnsi="Times New Roman" w:cs="Times New Roman"/>
          <w:sz w:val="24"/>
          <w:szCs w:val="24"/>
        </w:rPr>
        <w:t xml:space="preserve"> </w:t>
      </w:r>
      <w:r w:rsidR="00A30B7C">
        <w:rPr>
          <w:rFonts w:ascii="Times New Roman" w:hAnsi="Times New Roman" w:cs="Times New Roman"/>
          <w:sz w:val="24"/>
          <w:szCs w:val="24"/>
        </w:rPr>
        <w:t xml:space="preserve">Only a handful of studies have examined the effects of other aggression-stimulating manipulations on this word completion task (social rejection, </w:t>
      </w:r>
      <w:r w:rsidR="00BA79AC">
        <w:rPr>
          <w:rFonts w:ascii="Times New Roman" w:hAnsi="Times New Roman" w:cs="Times New Roman"/>
          <w:sz w:val="24"/>
          <w:szCs w:val="24"/>
        </w:rPr>
        <w:fldChar w:fldCharType="begin" w:fldLock="1"/>
      </w:r>
      <w:r w:rsidR="00BA79AC">
        <w:rPr>
          <w:rFonts w:ascii="Times New Roman" w:hAnsi="Times New Roman" w:cs="Times New Roman"/>
          <w:sz w:val="24"/>
          <w:szCs w:val="24"/>
        </w:rPr>
        <w:instrText>ADDIN CSL_CITATION { "citationItems" : [ { "id" : "ITEM-1", "itemData" : { "DOI" : "10.1037/a0013196", "ISSN" : "1939-1315", "author" : [ { "dropping-particle" : "", "family" : "DeWall", "given" : "C. Nathan", "non-dropping-particle" : "", "parse-names" : false, "suffix" : "" }, { "dropping-particle" : "", "family" : "Twenge", "given" : "Jean M.", "non-dropping-particle" : "", "parse-names" : false, "suffix" : "" }, { "dropping-particle" : "", "family" : "Gitter", "given" : "Seth A.", "non-dropping-particle" : "", "parse-names" : false, "suffix" : "" }, { "dropping-particle" : "", "family" : "Baumeister", "given" : "Roy F.", "non-dropping-particle" : "", "parse-names" : false, "suffix" : "" } ], "container-title" : "Journal of Personality and Social Psychology", "id" : "ITEM-1", "issue" : "1", "issued" : { "date-parts" : [ [ "2009" ] ] }, "page" : "45-59", "title" : "It's the thought that counts: The role of hostile cognition in shaping aggressive responses to social exclusion.", "type" : "article-journal", "volume" : "96" }, "uris" : [ "http://www.mendeley.com/documents/?uuid=72cd9220-decc-3a7c-9a35-6971625d96d5" ] } ], "mendeley" : { "formattedCitation" : "(DeWall, Twenge, Gitter, &amp; Baumeister, 2009)", "plainTextFormattedCitation" : "(DeWall, Twenge, Gitter, &amp; Baumeister, 2009)", "previouslyFormattedCitation" : "(DeWall, Twenge, Gitter, &amp; Baumeister, 2009)" }, "properties" : { "noteIndex" : 0 }, "schema" : "https://github.com/citation-style-language/schema/raw/master/csl-citation.json" }</w:instrText>
      </w:r>
      <w:r w:rsidR="00BA79AC">
        <w:rPr>
          <w:rFonts w:ascii="Times New Roman" w:hAnsi="Times New Roman" w:cs="Times New Roman"/>
          <w:sz w:val="24"/>
          <w:szCs w:val="24"/>
        </w:rPr>
        <w:fldChar w:fldCharType="separate"/>
      </w:r>
      <w:r w:rsidR="00BA79AC" w:rsidRPr="00BA79AC">
        <w:rPr>
          <w:rFonts w:ascii="Times New Roman" w:hAnsi="Times New Roman" w:cs="Times New Roman"/>
          <w:noProof/>
          <w:sz w:val="24"/>
          <w:szCs w:val="24"/>
        </w:rPr>
        <w:t>(DeWall, Twenge, Gitter, &amp; Baumeister, 2009)</w:t>
      </w:r>
      <w:r w:rsidR="00BA79AC">
        <w:rPr>
          <w:rFonts w:ascii="Times New Roman" w:hAnsi="Times New Roman" w:cs="Times New Roman"/>
          <w:sz w:val="24"/>
          <w:szCs w:val="24"/>
        </w:rPr>
        <w:fldChar w:fldCharType="end"/>
      </w:r>
      <w:r w:rsidR="00A30B7C">
        <w:rPr>
          <w:rFonts w:ascii="Times New Roman" w:hAnsi="Times New Roman" w:cs="Times New Roman"/>
          <w:sz w:val="24"/>
          <w:szCs w:val="24"/>
        </w:rPr>
        <w:t xml:space="preserve">; </w:t>
      </w:r>
      <w:r w:rsidR="005130AF">
        <w:rPr>
          <w:rFonts w:ascii="Times New Roman" w:hAnsi="Times New Roman" w:cs="Times New Roman"/>
          <w:sz w:val="24"/>
          <w:szCs w:val="24"/>
        </w:rPr>
        <w:t>rumination on a provocation,</w:t>
      </w:r>
      <w:r w:rsidR="00BA79AC">
        <w:rPr>
          <w:rFonts w:ascii="Times New Roman" w:hAnsi="Times New Roman" w:cs="Times New Roman"/>
          <w:sz w:val="24"/>
          <w:szCs w:val="24"/>
        </w:rPr>
        <w:t xml:space="preserve"> </w:t>
      </w:r>
      <w:r w:rsidR="00BA79AC">
        <w:rPr>
          <w:rFonts w:ascii="Times New Roman" w:hAnsi="Times New Roman" w:cs="Times New Roman"/>
          <w:sz w:val="24"/>
          <w:szCs w:val="24"/>
        </w:rPr>
        <w:fldChar w:fldCharType="begin" w:fldLock="1"/>
      </w:r>
      <w:r w:rsidR="00BA79AC">
        <w:rPr>
          <w:rFonts w:ascii="Times New Roman" w:hAnsi="Times New Roman" w:cs="Times New Roman"/>
          <w:sz w:val="24"/>
          <w:szCs w:val="24"/>
        </w:rPr>
        <w:instrText>ADDIN CSL_CITATION { "citationItems" : [ { "id" : "ITEM-1",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"ITEM-1",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"plainTextFormattedCitation" : "(Pedersen et al., 2011)" }, "properties" : { "noteIndex" : 0 }, "schema" : "https://github.com/citation-style-language/schema/raw/master/csl-citation.json" }</w:instrText>
      </w:r>
      <w:r w:rsidR="00BA79AC">
        <w:rPr>
          <w:rFonts w:ascii="Times New Roman" w:hAnsi="Times New Roman" w:cs="Times New Roman"/>
          <w:sz w:val="24"/>
          <w:szCs w:val="24"/>
        </w:rPr>
        <w:fldChar w:fldCharType="separate"/>
      </w:r>
      <w:r w:rsidR="00BA79AC" w:rsidRPr="00BA79AC">
        <w:rPr>
          <w:rFonts w:ascii="Times New Roman" w:hAnsi="Times New Roman" w:cs="Times New Roman"/>
          <w:noProof/>
          <w:sz w:val="24"/>
          <w:szCs w:val="24"/>
        </w:rPr>
        <w:t>(Pedersen et al., 2011)</w:t>
      </w:r>
      <w:r w:rsidR="00BA79AC">
        <w:rPr>
          <w:rFonts w:ascii="Times New Roman" w:hAnsi="Times New Roman" w:cs="Times New Roman"/>
          <w:sz w:val="24"/>
          <w:szCs w:val="24"/>
        </w:rPr>
        <w:fldChar w:fldCharType="end"/>
      </w:r>
      <w:r w:rsidR="00BA79AC">
        <w:rPr>
          <w:rFonts w:ascii="Times New Roman" w:hAnsi="Times New Roman" w:cs="Times New Roman"/>
          <w:sz w:val="24"/>
          <w:szCs w:val="24"/>
        </w:rPr>
        <w:t xml:space="preserve">). </w:t>
      </w:r>
    </w:p>
    <w:p w14:paraId="780743A5" w14:textId="40457F94"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del w:id="9" w:author="Bartholow, Bruce D." w:date="2018-03-07T11:35:00Z">
        <w:r w:rsidRPr="006A370C" w:rsidDel="007161E6">
          <w:rPr>
            <w:rFonts w:ascii="Times New Roman" w:hAnsi="Times New Roman" w:cs="Times New Roman"/>
            <w:b/>
            <w:sz w:val="24"/>
            <w:szCs w:val="24"/>
          </w:rPr>
          <w:delText xml:space="preserve">video </w:delText>
        </w:r>
      </w:del>
      <w:ins w:id="10" w:author="Bartholow, Bruce D." w:date="2018-03-07T11:35:00Z">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ins>
      <w:del w:id="11" w:author="Bartholow, Bruce D." w:date="2018-03-07T11:35:00Z">
        <w:r w:rsidRPr="006A370C" w:rsidDel="007161E6">
          <w:rPr>
            <w:rFonts w:ascii="Times New Roman" w:hAnsi="Times New Roman" w:cs="Times New Roman"/>
            <w:b/>
            <w:sz w:val="24"/>
            <w:szCs w:val="24"/>
          </w:rPr>
          <w:delText>games</w:delText>
        </w:r>
      </w:del>
      <w:ins w:id="12" w:author="Bartholow, Bruce D." w:date="2018-03-07T11:35:00Z">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ins>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7DAC2730"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 However,</w:t>
      </w:r>
      <w:r w:rsidR="001D0E0F">
        <w:rPr>
          <w:rFonts w:ascii="Times New Roman" w:hAnsi="Times New Roman" w:cs="Times New Roman"/>
          <w:sz w:val="24"/>
          <w:szCs w:val="24"/>
        </w:rPr>
        <w:t xml:space="preserve"> this </w:t>
      </w:r>
      <w:r w:rsidR="007161E6">
        <w:rPr>
          <w:rFonts w:ascii="Times New Roman" w:hAnsi="Times New Roman" w:cs="Times New Roman"/>
          <w:sz w:val="24"/>
          <w:szCs w:val="24"/>
        </w:rPr>
        <w:t xml:space="preserve">conclusion is undermined by </w:t>
      </w:r>
      <w:r w:rsidR="001D0E0F">
        <w:rPr>
          <w:rFonts w:ascii="Times New Roman" w:hAnsi="Times New Roman" w:cs="Times New Roman"/>
          <w:sz w:val="24"/>
          <w:szCs w:val="24"/>
        </w:rPr>
        <w:t xml:space="preserve">the difficulties in replicating </w:t>
      </w:r>
      <w:r w:rsidR="001D0E0F">
        <w:rPr>
          <w:rFonts w:ascii="Times New Roman" w:hAnsi="Times New Roman" w:cs="Times New Roman"/>
          <w:sz w:val="24"/>
          <w:szCs w:val="24"/>
        </w:rPr>
        <w:lastRenderedPageBreak/>
        <w:t xml:space="preserve">basic ego-depletion </w:t>
      </w:r>
      <w:r w:rsidR="007161E6">
        <w:rPr>
          <w:rFonts w:ascii="Times New Roman" w:hAnsi="Times New Roman" w:cs="Times New Roman"/>
          <w:sz w:val="24"/>
          <w:szCs w:val="24"/>
        </w:rPr>
        <w:t xml:space="preserve">effects in other paradigms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w:t>
      </w:r>
      <w:r w:rsidR="006F66AE">
        <w:rPr>
          <w:rFonts w:ascii="Times New Roman" w:hAnsi="Times New Roman" w:cs="Times New Roman"/>
          <w:sz w:val="24"/>
          <w:szCs w:val="24"/>
        </w:rPr>
        <w:t>Research is needed to test the effects of game difficulty independent of game violence in a large sample.</w:t>
      </w:r>
      <w:r w:rsidR="006F66AE" w:rsidDel="006F66AE">
        <w:rPr>
          <w:rFonts w:ascii="Times New Roman" w:hAnsi="Times New Roman" w:cs="Times New Roman"/>
          <w:sz w:val="24"/>
          <w:szCs w:val="24"/>
        </w:rPr>
        <w:t xml:space="preserve">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45F5F89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77CE4449"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sidR="00ED4F50">
        <w:rPr>
          <w:rStyle w:val="CommentReference"/>
        </w:rPr>
        <w:commentReference w:id="13"/>
      </w:r>
      <w:r>
        <w:rPr>
          <w:rFonts w:ascii="Times New Roman" w:hAnsi="Times New Roman" w:cs="Times New Roman"/>
          <w:sz w:val="24"/>
          <w:szCs w:val="24"/>
        </w:rPr>
        <w:t xml:space="preserve">(as demonstrated in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"plainTextFormattedCitation" : "(Carnagey &amp; Anderson, 2005; Elson et al., 2015; Przybylski et al., 2014)", "previouslyFormattedCitation" : "(Carnagey &amp; Anderson, 2005; Elson et al.,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7E644304"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"plainTextFormattedCitation" : "(Campbell, 2006)", "previouslyFormattedCitation" : "(Campbell, 2006)"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(see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"plainTextFormattedCitation" : "(Archer, 2009)", "previouslyFormattedCitation" : "(Archer, 2009)"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49CACB1A"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w:t>
      </w:r>
      <w:r w:rsidRPr="00C268BF">
        <w:rPr>
          <w:rFonts w:ascii="Times New Roman" w:hAnsi="Times New Roman" w:cs="Times New Roman"/>
          <w:sz w:val="24"/>
          <w:szCs w:val="24"/>
        </w:rPr>
        <w:lastRenderedPageBreak/>
        <w:t xml:space="preserve">prenatal testosterone. 2D:4D, the ratio of the lengths of the index and ring finger, is thought to be sexually dimorphic. On average, men have shorter index fingers relative to their ring fingers (2D:4D: ~ 0.95) as compared to women (2D:4D: ~ 1.0;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"plainTextFormattedCitation" : "(Manning, Scutt, Wilson, &amp; Lewis-Jones, 1998; Phelps, 1952)", "previouslyFormattedCitation" : "(Manning, Scutt, Wilson, &amp; Lewis-Jones, 1998; Phelps, 1952)"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5B32AA8E"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Similarly, it is argued that the relationship between 2D:4D ratio and 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35D6299C"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w:t>
      </w:r>
      <w:r w:rsidR="00703FA7">
        <w:rPr>
          <w:rFonts w:ascii="Times New Roman" w:hAnsi="Times New Roman" w:cs="Times New Roman"/>
          <w:sz w:val="24"/>
          <w:szCs w:val="24"/>
        </w:rPr>
        <w:lastRenderedPageBreak/>
        <w:t xml:space="preserve">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3DD88BE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w:t>
      </w:r>
      <w:r w:rsidR="00ED4F50">
        <w:rPr>
          <w:rFonts w:ascii="Times New Roman" w:hAnsi="Times New Roman" w:cs="Times New Roman"/>
          <w:sz w:val="24"/>
          <w:szCs w:val="24"/>
        </w:rPr>
        <w:t>have superadditive effects</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summarized as four hypotheses. H1: Violent video game content will increase aggressive behavior. H2: Video game difficulty will increase aggressive behavior. H3: More </w:t>
      </w:r>
      <w:r w:rsidR="00EC2608">
        <w:rPr>
          <w:rFonts w:ascii="Times New Roman" w:hAnsi="Times New Roman" w:cs="Times New Roman"/>
          <w:sz w:val="24"/>
          <w:szCs w:val="24"/>
        </w:rPr>
        <w:lastRenderedPageBreak/>
        <w:t>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435F98E"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214CF0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a freeware Photoshop-like tool. 2D:4D ratios were created for each hand by taking the ratio of lengths of the index </w:t>
      </w:r>
      <w:r>
        <w:rPr>
          <w:rFonts w:ascii="Times New Roman" w:hAnsi="Times New Roman" w:cs="Times New Roman"/>
          <w:sz w:val="24"/>
          <w:szCs w:val="24"/>
        </w:rPr>
        <w:lastRenderedPageBreak/>
        <w:t>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B76991C"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ins w:id="14"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w:t>
      </w:r>
      <w:commentRangeStart w:id="15"/>
      <w:commentRangeStart w:id="16"/>
      <w:r>
        <w:rPr>
          <w:rFonts w:ascii="Times New Roman" w:hAnsi="Times New Roman" w:cs="Times New Roman"/>
          <w:sz w:val="24"/>
          <w:szCs w:val="24"/>
        </w:rPr>
        <w:t xml:space="preserve">immerse his fist in a bucket of painfully-cold water for an amount of time. </w:t>
      </w:r>
      <w:commentRangeEnd w:id="15"/>
      <w:r w:rsidR="00ED4F50">
        <w:rPr>
          <w:rStyle w:val="CommentReference"/>
        </w:rPr>
        <w:commentReference w:id="15"/>
      </w:r>
      <w:commentRangeEnd w:id="16"/>
      <w:r w:rsidR="004E18B2">
        <w:rPr>
          <w:rStyle w:val="CommentReference"/>
        </w:rPr>
        <w:commentReference w:id="16"/>
      </w:r>
      <w:r>
        <w:rPr>
          <w:rFonts w:ascii="Times New Roman" w:hAnsi="Times New Roman" w:cs="Times New Roman"/>
          <w:sz w:val="24"/>
          <w:szCs w:val="24"/>
        </w:rPr>
        <w:t xml:space="preserve">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69AEB61D"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ins w:id="17" w:author="Bartholow, Bruce D." w:date="2018-03-07T16:26:00Z">
        <w:r w:rsidR="004E18B2">
          <w:rPr>
            <w:rFonts w:ascii="Times New Roman" w:hAnsi="Times New Roman" w:cs="Times New Roman"/>
            <w:sz w:val="24"/>
            <w:szCs w:val="24"/>
          </w:rPr>
          <w:t>,</w:t>
        </w:r>
      </w:ins>
      <w:r>
        <w:rPr>
          <w:rFonts w:ascii="Times New Roman" w:hAnsi="Times New Roman" w:cs="Times New Roman"/>
          <w:sz w:val="24"/>
          <w:szCs w:val="24"/>
        </w:rPr>
        <w:t xml:space="preserve"> </w:t>
      </w:r>
      <w:del w:id="18" w:author="Bartholow, Bruce D." w:date="2018-03-07T16:26:00Z">
        <w:r w:rsidR="00D51E01" w:rsidDel="004E18B2">
          <w:rPr>
            <w:rFonts w:ascii="Times New Roman" w:hAnsi="Times New Roman" w:cs="Times New Roman"/>
            <w:sz w:val="24"/>
            <w:szCs w:val="24"/>
          </w:rPr>
          <w:delText xml:space="preserve">such </w:delText>
        </w:r>
      </w:del>
      <w:ins w:id="19" w:author="Bartholow, Bruce D." w:date="2018-03-07T16:26:00Z">
        <w:r w:rsidR="004E18B2">
          <w:rPr>
            <w:rFonts w:ascii="Times New Roman" w:hAnsi="Times New Roman" w:cs="Times New Roman"/>
            <w:sz w:val="24"/>
            <w:szCs w:val="24"/>
          </w:rPr>
          <w:t xml:space="preserve">including how </w:t>
        </w:r>
      </w:ins>
      <w:del w:id="20" w:author="Bartholow, Bruce D." w:date="2018-03-07T16:26:00Z">
        <w:r w:rsidR="00D51E01" w:rsidDel="004E18B2">
          <w:rPr>
            <w:rFonts w:ascii="Times New Roman" w:hAnsi="Times New Roman" w:cs="Times New Roman"/>
            <w:sz w:val="24"/>
            <w:szCs w:val="24"/>
          </w:rPr>
          <w:delText xml:space="preserve">as </w:delText>
        </w:r>
      </w:del>
      <w:r>
        <w:rPr>
          <w:rFonts w:ascii="Times New Roman" w:hAnsi="Times New Roman" w:cs="Times New Roman"/>
          <w:sz w:val="24"/>
          <w:szCs w:val="24"/>
        </w:rPr>
        <w:t>violen</w:t>
      </w:r>
      <w:ins w:id="21" w:author="Bartholow, Bruce D." w:date="2018-03-07T16:26:00Z">
        <w:r w:rsidR="004E18B2">
          <w:rPr>
            <w:rFonts w:ascii="Times New Roman" w:hAnsi="Times New Roman" w:cs="Times New Roman"/>
            <w:sz w:val="24"/>
            <w:szCs w:val="24"/>
          </w:rPr>
          <w:t>t</w:t>
        </w:r>
      </w:ins>
      <w:del w:id="22" w:author="Bartholow, Bruce D." w:date="2018-03-07T16:26:00Z">
        <w:r w:rsidR="00D51E01" w:rsidDel="004E18B2">
          <w:rPr>
            <w:rFonts w:ascii="Times New Roman" w:hAnsi="Times New Roman" w:cs="Times New Roman"/>
            <w:sz w:val="24"/>
            <w:szCs w:val="24"/>
          </w:rPr>
          <w:delText>ce</w:delText>
        </w:r>
      </w:del>
      <w:r>
        <w:rPr>
          <w:rFonts w:ascii="Times New Roman" w:hAnsi="Times New Roman" w:cs="Times New Roman"/>
          <w:sz w:val="24"/>
          <w:szCs w:val="24"/>
        </w:rPr>
        <w:t>, excit</w:t>
      </w:r>
      <w:ins w:id="23" w:author="Bartholow, Bruce D." w:date="2018-03-07T16:26:00Z">
        <w:r w:rsidR="004E18B2">
          <w:rPr>
            <w:rFonts w:ascii="Times New Roman" w:hAnsi="Times New Roman" w:cs="Times New Roman"/>
            <w:sz w:val="24"/>
            <w:szCs w:val="24"/>
          </w:rPr>
          <w:t>ing</w:t>
        </w:r>
      </w:ins>
      <w:del w:id="24" w:author="Bartholow, Bruce D." w:date="2018-03-07T16:26:00Z">
        <w:r w:rsidR="00D51E01" w:rsidDel="004E18B2">
          <w:rPr>
            <w:rFonts w:ascii="Times New Roman" w:hAnsi="Times New Roman" w:cs="Times New Roman"/>
            <w:sz w:val="24"/>
            <w:szCs w:val="24"/>
          </w:rPr>
          <w:delText>ement</w:delText>
        </w:r>
      </w:del>
      <w:r>
        <w:rPr>
          <w:rFonts w:ascii="Times New Roman" w:hAnsi="Times New Roman" w:cs="Times New Roman"/>
          <w:sz w:val="24"/>
          <w:szCs w:val="24"/>
        </w:rPr>
        <w:t>, and challen</w:t>
      </w:r>
      <w:r w:rsidR="00D51E01">
        <w:rPr>
          <w:rFonts w:ascii="Times New Roman" w:hAnsi="Times New Roman" w:cs="Times New Roman"/>
          <w:sz w:val="24"/>
          <w:szCs w:val="24"/>
        </w:rPr>
        <w:t>g</w:t>
      </w:r>
      <w:ins w:id="25" w:author="Bartholow, Bruce D." w:date="2018-03-07T16:25:00Z">
        <w:r w:rsidR="004E18B2">
          <w:rPr>
            <w:rFonts w:ascii="Times New Roman" w:hAnsi="Times New Roman" w:cs="Times New Roman"/>
            <w:sz w:val="24"/>
            <w:szCs w:val="24"/>
          </w:rPr>
          <w:t>ing</w:t>
        </w:r>
      </w:ins>
      <w:del w:id="26" w:author="Bartholow, Bruce D." w:date="2018-03-07T16:25:00Z">
        <w:r w:rsidR="00D51E01" w:rsidDel="004E18B2">
          <w:rPr>
            <w:rFonts w:ascii="Times New Roman" w:hAnsi="Times New Roman" w:cs="Times New Roman"/>
            <w:sz w:val="24"/>
            <w:szCs w:val="24"/>
          </w:rPr>
          <w:delText>e</w:delText>
        </w:r>
      </w:del>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commentRangeStart w:id="27"/>
      <w:r w:rsidR="00D51E01">
        <w:rPr>
          <w:rFonts w:ascii="Times New Roman" w:hAnsi="Times New Roman" w:cs="Times New Roman"/>
          <w:sz w:val="24"/>
          <w:szCs w:val="24"/>
        </w:rPr>
        <w:t>, see post-questionnaire</w:t>
      </w:r>
      <w:commentRangeEnd w:id="27"/>
      <w:r w:rsidR="004E18B2">
        <w:rPr>
          <w:rStyle w:val="CommentReference"/>
        </w:rPr>
        <w:commentReference w:id="27"/>
      </w:r>
      <w:r w:rsidR="00D51E01">
        <w:rPr>
          <w:rFonts w:ascii="Times New Roman" w:hAnsi="Times New Roman" w:cs="Times New Roman"/>
          <w:sz w:val="24"/>
          <w:szCs w:val="24"/>
        </w:rPr>
        <w:t>)</w:t>
      </w:r>
      <w:r>
        <w:rPr>
          <w:rFonts w:ascii="Times New Roman" w:hAnsi="Times New Roman" w:cs="Times New Roman"/>
          <w:sz w:val="24"/>
          <w:szCs w:val="24"/>
        </w:rPr>
        <w:t xml:space="preserve">. </w:t>
      </w:r>
      <w:ins w:id="28" w:author="Hilgard, Joe" w:date="2018-05-05T13:23:00Z">
        <w:r w:rsidR="00B43D17">
          <w:rPr>
            <w:rFonts w:ascii="Times New Roman" w:hAnsi="Times New Roman" w:cs="Times New Roman"/>
            <w:sz w:val="24"/>
            <w:szCs w:val="24"/>
          </w:rPr>
          <w:t xml:space="preserve">All items were rated on a </w:t>
        </w:r>
      </w:ins>
      <w:ins w:id="29" w:author="Hilgard, Joe" w:date="2018-05-05T13:28:00Z">
        <w:r w:rsidR="00B43D17">
          <w:rPr>
            <w:rFonts w:ascii="Times New Roman" w:hAnsi="Times New Roman" w:cs="Times New Roman"/>
            <w:sz w:val="24"/>
            <w:szCs w:val="24"/>
          </w:rPr>
          <w:t xml:space="preserve">1 (strongly disagree) to 7 (strongly agree) Likert scale. </w:t>
        </w:r>
      </w:ins>
      <w:r>
        <w:rPr>
          <w:rFonts w:ascii="Times New Roman" w:hAnsi="Times New Roman" w:cs="Times New Roman"/>
          <w:sz w:val="24"/>
          <w:szCs w:val="24"/>
        </w:rPr>
        <w:t xml:space="preserve">Participants then rated their degree of experience with video games, first-person </w:t>
      </w:r>
      <w:r>
        <w:rPr>
          <w:rFonts w:ascii="Times New Roman" w:hAnsi="Times New Roman" w:cs="Times New Roman"/>
          <w:sz w:val="24"/>
          <w:szCs w:val="24"/>
        </w:rPr>
        <w:lastRenderedPageBreak/>
        <w:t xml:space="preserve">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67DA07BC"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9C4D3F">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7832E9E8"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9C4D3F">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w:t>
      </w:r>
      <w:r w:rsidR="00F739A9">
        <w:rPr>
          <w:rFonts w:ascii="Times New Roman" w:hAnsi="Times New Roman" w:cs="Times New Roman"/>
          <w:sz w:val="24"/>
          <w:szCs w:val="24"/>
        </w:rPr>
        <w:lastRenderedPageBreak/>
        <w:t xml:space="preserve">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9C4D3F">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63FCCD8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(Bushman &amp; Baumeister, 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w:t>
      </w:r>
      <w:r w:rsidR="002828DC">
        <w:rPr>
          <w:rFonts w:ascii="Times New Roman" w:hAnsi="Times New Roman" w:cs="Times New Roman"/>
          <w:sz w:val="24"/>
          <w:szCs w:val="24"/>
        </w:rPr>
        <w:lastRenderedPageBreak/>
        <w:t xml:space="preserve">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33ED1CC3"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Pr="0078362B">
        <w:rPr>
          <w:rFonts w:ascii="Times New Roman" w:hAnsi="Times New Roman" w:cs="Times New Roman"/>
          <w:sz w:val="24"/>
          <w:szCs w:val="24"/>
        </w:rPr>
        <w:lastRenderedPageBreak/>
        <w:t>read.</w:t>
      </w:r>
      <w:commentRangeStart w:id="30"/>
      <w:commentRangeStart w:id="31"/>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commentRangeEnd w:id="30"/>
      <w:r w:rsidR="00D51E01">
        <w:rPr>
          <w:rStyle w:val="CommentReference"/>
        </w:rPr>
        <w:commentReference w:id="30"/>
      </w:r>
      <w:commentRangeEnd w:id="31"/>
      <w:r w:rsidR="004E18B2">
        <w:rPr>
          <w:rStyle w:val="CommentReference"/>
        </w:rPr>
        <w:commentReference w:id="31"/>
      </w:r>
      <w:r>
        <w:rPr>
          <w:rFonts w:ascii="Times New Roman" w:hAnsi="Times New Roman" w:cs="Times New Roman"/>
          <w:sz w:val="24"/>
          <w:szCs w:val="24"/>
        </w:rPr>
        <w:t xml:space="preserve">To prepare the </w:t>
      </w:r>
      <w:del w:id="32" w:author="Hilgard, Joe" w:date="2018-05-05T13:15:00Z">
        <w:r w:rsidDel="00066FC9">
          <w:rPr>
            <w:rFonts w:ascii="Times New Roman" w:hAnsi="Times New Roman" w:cs="Times New Roman"/>
            <w:sz w:val="24"/>
            <w:szCs w:val="24"/>
          </w:rPr>
          <w:delText>coldpressor</w:delText>
        </w:r>
      </w:del>
      <w:ins w:id="33" w:author="Hilgard, Joe" w:date="2018-05-05T13:15:00Z">
        <w:r w:rsidR="00066FC9">
          <w:rPr>
            <w:rFonts w:ascii="Times New Roman" w:hAnsi="Times New Roman" w:cs="Times New Roman"/>
            <w:sz w:val="24"/>
            <w:szCs w:val="24"/>
          </w:rPr>
          <w:t>cold pressor</w:t>
        </w:r>
      </w:ins>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del w:id="34" w:author="Hilgard, Joe" w:date="2018-05-05T13:15:00Z">
        <w:r w:rsidRPr="0078362B" w:rsidDel="00066FC9">
          <w:rPr>
            <w:rFonts w:ascii="Times New Roman" w:hAnsi="Times New Roman" w:cs="Times New Roman"/>
            <w:sz w:val="24"/>
            <w:szCs w:val="24"/>
          </w:rPr>
          <w:delText>coldpressor</w:delText>
        </w:r>
      </w:del>
      <w:ins w:id="35" w:author="Hilgard, Joe" w:date="2018-05-05T13:15:00Z">
        <w:r w:rsidR="00066FC9">
          <w:rPr>
            <w:rFonts w:ascii="Times New Roman" w:hAnsi="Times New Roman" w:cs="Times New Roman"/>
            <w:sz w:val="24"/>
            <w:szCs w:val="24"/>
          </w:rPr>
          <w:t>cold pressor</w:t>
        </w:r>
      </w:ins>
      <w:r w:rsidRPr="0078362B">
        <w:rPr>
          <w:rFonts w:ascii="Times New Roman" w:hAnsi="Times New Roman" w:cs="Times New Roman"/>
          <w:sz w:val="24"/>
          <w:szCs w:val="24"/>
        </w:rPr>
        <w:t xml:space="preserve"> pitcher 5 minutes before the end of the game session.</w:t>
      </w:r>
    </w:p>
    <w:p w14:paraId="52C4CE2E" w14:textId="2F145D6E"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del w:id="36" w:author="Hilgard, Joe" w:date="2018-05-05T13:15:00Z">
        <w:r w:rsidRPr="0078362B" w:rsidDel="00066FC9">
          <w:rPr>
            <w:rFonts w:ascii="Times New Roman" w:hAnsi="Times New Roman" w:cs="Times New Roman"/>
            <w:sz w:val="24"/>
            <w:szCs w:val="24"/>
          </w:rPr>
          <w:delText>coldpressor</w:delText>
        </w:r>
      </w:del>
      <w:ins w:id="37" w:author="Hilgard, Joe" w:date="2018-05-05T13:15:00Z">
        <w:r w:rsidR="00066FC9">
          <w:rPr>
            <w:rFonts w:ascii="Times New Roman" w:hAnsi="Times New Roman" w:cs="Times New Roman"/>
            <w:sz w:val="24"/>
            <w:szCs w:val="24"/>
          </w:rPr>
          <w:t>cold pressor</w:t>
        </w:r>
      </w:ins>
      <w:r w:rsidRPr="0078362B">
        <w:rPr>
          <w:rFonts w:ascii="Times New Roman" w:hAnsi="Times New Roman" w:cs="Times New Roman"/>
          <w:sz w:val="24"/>
          <w:szCs w:val="24"/>
        </w:rPr>
        <w:t xml:space="preserve"> pitcher and a towel into the room</w:t>
      </w:r>
      <w:ins w:id="38" w:author="Bartholow, Bruce D." w:date="2018-03-07T16:20:00Z">
        <w:r w:rsidR="004E18B2">
          <w:rPr>
            <w:rFonts w:ascii="Times New Roman" w:hAnsi="Times New Roman" w:cs="Times New Roman"/>
            <w:sz w:val="24"/>
            <w:szCs w:val="24"/>
          </w:rPr>
          <w:t xml:space="preserve"> and </w:t>
        </w:r>
      </w:ins>
      <w:del w:id="39" w:author="Bartholow, Bruce D." w:date="2018-03-07T16:21:00Z">
        <w:r w:rsidRPr="0078362B" w:rsidDel="004E18B2">
          <w:rPr>
            <w:rFonts w:ascii="Times New Roman" w:hAnsi="Times New Roman" w:cs="Times New Roman"/>
            <w:sz w:val="24"/>
            <w:szCs w:val="24"/>
          </w:rPr>
          <w:delText xml:space="preserve">. A key </w:delText>
        </w:r>
        <w:r w:rsidDel="004E18B2">
          <w:rPr>
            <w:rFonts w:ascii="Times New Roman" w:hAnsi="Times New Roman" w:cs="Times New Roman"/>
            <w:sz w:val="24"/>
            <w:szCs w:val="24"/>
          </w:rPr>
          <w:delText>wa</w:delText>
        </w:r>
        <w:r w:rsidRPr="0078362B" w:rsidDel="004E18B2">
          <w:rPr>
            <w:rFonts w:ascii="Times New Roman" w:hAnsi="Times New Roman" w:cs="Times New Roman"/>
            <w:sz w:val="24"/>
            <w:szCs w:val="24"/>
          </w:rPr>
          <w:delText xml:space="preserve">s </w:delText>
        </w:r>
      </w:del>
      <w:r w:rsidRPr="0078362B">
        <w:rPr>
          <w:rFonts w:ascii="Times New Roman" w:hAnsi="Times New Roman" w:cs="Times New Roman"/>
          <w:sz w:val="24"/>
          <w:szCs w:val="24"/>
        </w:rPr>
        <w:t xml:space="preserve">pressed </w:t>
      </w:r>
      <w:del w:id="40" w:author="Bartholow, Bruce D." w:date="2018-03-07T16:21:00Z">
        <w:r w:rsidRPr="0078362B" w:rsidDel="004E18B2">
          <w:rPr>
            <w:rFonts w:ascii="Times New Roman" w:hAnsi="Times New Roman" w:cs="Times New Roman"/>
            <w:sz w:val="24"/>
            <w:szCs w:val="24"/>
          </w:rPr>
          <w:delText xml:space="preserve">on the keyboard </w:delText>
        </w:r>
      </w:del>
      <w:ins w:id="41" w:author="Bartholow, Bruce D." w:date="2018-03-07T16:21:00Z">
        <w:r w:rsidR="004E18B2">
          <w:rPr>
            <w:rFonts w:ascii="Times New Roman" w:hAnsi="Times New Roman" w:cs="Times New Roman"/>
            <w:sz w:val="24"/>
            <w:szCs w:val="24"/>
          </w:rPr>
          <w:t xml:space="preserve">a key </w:t>
        </w:r>
      </w:ins>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ins w:id="42" w:author="Bartholow, Bruce D." w:date="2018-03-07T16:21:00Z">
        <w:r w:rsidR="004E18B2">
          <w:rPr>
            <w:rFonts w:ascii="Times New Roman" w:hAnsi="Times New Roman" w:cs="Times New Roman"/>
            <w:sz w:val="24"/>
            <w:szCs w:val="24"/>
          </w:rPr>
          <w:t xml:space="preserve">assistant then quit the </w:t>
        </w:r>
      </w:ins>
      <w:r w:rsidRPr="0078362B">
        <w:rPr>
          <w:rFonts w:ascii="Times New Roman" w:hAnsi="Times New Roman" w:cs="Times New Roman"/>
          <w:sz w:val="24"/>
          <w:szCs w:val="24"/>
        </w:rPr>
        <w:t xml:space="preserve">game </w:t>
      </w:r>
      <w:del w:id="43" w:author="Bartholow, Bruce D." w:date="2018-03-07T16:21:00Z">
        <w:r w:rsidDel="004E18B2">
          <w:rPr>
            <w:rFonts w:ascii="Times New Roman" w:hAnsi="Times New Roman" w:cs="Times New Roman"/>
            <w:sz w:val="24"/>
            <w:szCs w:val="24"/>
          </w:rPr>
          <w:delText>was then</w:delText>
        </w:r>
        <w:r w:rsidRPr="0078362B" w:rsidDel="004E18B2">
          <w:rPr>
            <w:rFonts w:ascii="Times New Roman" w:hAnsi="Times New Roman" w:cs="Times New Roman"/>
            <w:sz w:val="24"/>
            <w:szCs w:val="24"/>
          </w:rPr>
          <w:delText xml:space="preserve"> quit </w:delText>
        </w:r>
      </w:del>
      <w:r w:rsidRPr="0078362B">
        <w:rPr>
          <w:rFonts w:ascii="Times New Roman" w:hAnsi="Times New Roman" w:cs="Times New Roman"/>
          <w:sz w:val="24"/>
          <w:szCs w:val="24"/>
        </w:rPr>
        <w:t xml:space="preserve">by pressing Alt+F4. The </w:t>
      </w:r>
      <w:del w:id="44" w:author="Hilgard, Joe" w:date="2018-05-05T13:19:00Z">
        <w:r w:rsidRPr="0078362B" w:rsidDel="00B43D17">
          <w:rPr>
            <w:rFonts w:ascii="Times New Roman" w:hAnsi="Times New Roman" w:cs="Times New Roman"/>
            <w:sz w:val="24"/>
            <w:szCs w:val="24"/>
          </w:rPr>
          <w:delText>RA</w:delText>
        </w:r>
      </w:del>
      <w:ins w:id="45" w:author="Hilgard, Joe" w:date="2018-05-05T13:19:00Z">
        <w:r w:rsidR="00B43D17">
          <w:rPr>
            <w:rFonts w:ascii="Times New Roman" w:hAnsi="Times New Roman" w:cs="Times New Roman"/>
            <w:sz w:val="24"/>
            <w:szCs w:val="24"/>
          </w:rPr>
          <w:t>research assistant</w:t>
        </w:r>
      </w:ins>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22B817AE"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del w:id="46" w:author="Hilgard, Joe" w:date="2018-05-05T13:15:00Z">
        <w:r w:rsidRPr="0078362B" w:rsidDel="00066FC9">
          <w:rPr>
            <w:rFonts w:ascii="Times New Roman" w:hAnsi="Times New Roman" w:cs="Times New Roman"/>
            <w:sz w:val="24"/>
            <w:szCs w:val="24"/>
          </w:rPr>
          <w:delText>coldpressor</w:delText>
        </w:r>
      </w:del>
      <w:ins w:id="47" w:author="Hilgard, Joe" w:date="2018-05-05T13:15:00Z">
        <w:r w:rsidR="00066FC9">
          <w:rPr>
            <w:rFonts w:ascii="Times New Roman" w:hAnsi="Times New Roman" w:cs="Times New Roman"/>
            <w:sz w:val="24"/>
            <w:szCs w:val="24"/>
          </w:rPr>
          <w:t>cold pressor</w:t>
        </w:r>
      </w:ins>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del w:id="48" w:author="Hilgard, Joe" w:date="2018-05-05T13:15:00Z">
        <w:r w:rsidRPr="0078362B" w:rsidDel="00066FC9">
          <w:rPr>
            <w:rFonts w:ascii="Times New Roman" w:hAnsi="Times New Roman" w:cs="Times New Roman"/>
            <w:sz w:val="24"/>
            <w:szCs w:val="24"/>
          </w:rPr>
          <w:delText>coldpressor</w:delText>
        </w:r>
      </w:del>
      <w:ins w:id="49" w:author="Hilgard, Joe" w:date="2018-05-05T13:15:00Z">
        <w:r w:rsidR="00066FC9">
          <w:rPr>
            <w:rFonts w:ascii="Times New Roman" w:hAnsi="Times New Roman" w:cs="Times New Roman"/>
            <w:sz w:val="24"/>
            <w:szCs w:val="24"/>
          </w:rPr>
          <w:t>cold pressor</w:t>
        </w:r>
      </w:ins>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del w:id="50" w:author="Hilgard, Joe" w:date="2018-05-05T13:15:00Z">
        <w:r w:rsidR="00362B13" w:rsidDel="00066FC9">
          <w:rPr>
            <w:rFonts w:ascii="Times New Roman" w:hAnsi="Times New Roman" w:cs="Times New Roman"/>
            <w:sz w:val="24"/>
            <w:szCs w:val="24"/>
          </w:rPr>
          <w:delText>coldpressor</w:delText>
        </w:r>
      </w:del>
      <w:ins w:id="51" w:author="Hilgard, Joe" w:date="2018-05-05T13:15:00Z">
        <w:r w:rsidR="00066FC9">
          <w:rPr>
            <w:rFonts w:ascii="Times New Roman" w:hAnsi="Times New Roman" w:cs="Times New Roman"/>
            <w:sz w:val="24"/>
            <w:szCs w:val="24"/>
          </w:rPr>
          <w:t>cold pressor</w:t>
        </w:r>
      </w:ins>
      <w:r w:rsidR="00362B13">
        <w:rPr>
          <w:rFonts w:ascii="Times New Roman" w:hAnsi="Times New Roman" w:cs="Times New Roman"/>
          <w:sz w:val="24"/>
          <w:szCs w:val="24"/>
        </w:rPr>
        <w:t xml:space="preserve"> task.</w:t>
      </w:r>
    </w:p>
    <w:p w14:paraId="5AD2CEBF" w14:textId="0B712630"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del w:id="52" w:author="Hilgard, Joe" w:date="2018-05-05T13:15:00Z">
        <w:r w:rsidRPr="0078362B" w:rsidDel="00066FC9">
          <w:rPr>
            <w:rFonts w:ascii="Times New Roman" w:hAnsi="Times New Roman" w:cs="Times New Roman"/>
            <w:sz w:val="24"/>
            <w:szCs w:val="24"/>
          </w:rPr>
          <w:delText>coldpressor</w:delText>
        </w:r>
      </w:del>
      <w:ins w:id="53" w:author="Hilgard, Joe" w:date="2018-05-05T13:15:00Z">
        <w:r w:rsidR="00066FC9">
          <w:rPr>
            <w:rFonts w:ascii="Times New Roman" w:hAnsi="Times New Roman" w:cs="Times New Roman"/>
            <w:sz w:val="24"/>
            <w:szCs w:val="24"/>
          </w:rPr>
          <w:t>cold pressor</w:t>
        </w:r>
      </w:ins>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54"/>
      <w:r w:rsidRPr="00992ECA">
        <w:rPr>
          <w:rFonts w:ascii="Times New Roman" w:hAnsi="Times New Roman" w:cs="Times New Roman"/>
          <w:b/>
          <w:sz w:val="24"/>
          <w:szCs w:val="24"/>
        </w:rPr>
        <w:lastRenderedPageBreak/>
        <w:t>Results</w:t>
      </w:r>
      <w:commentRangeEnd w:id="54"/>
      <w:r w:rsidR="001A3C80">
        <w:rPr>
          <w:rStyle w:val="CommentReference"/>
        </w:rPr>
        <w:commentReference w:id="54"/>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31115A">
      <w:pPr>
        <w:keepNext/>
        <w:keepLines/>
        <w:spacing w:after="0" w:line="480" w:lineRule="auto"/>
        <w:ind w:firstLine="720"/>
        <w:outlineLvl w:val="1"/>
        <w:rPr>
          <w:rFonts w:ascii="Times New Roman" w:eastAsia="Times New Roman" w:hAnsi="Times New Roman" w:cs="Times New Roman"/>
          <w:b/>
          <w:bCs/>
          <w:sz w:val="24"/>
          <w:szCs w:val="32"/>
        </w:rPr>
      </w:pPr>
      <w:bookmarkStart w:id="55" w:name="exploratory-analyses"/>
      <w:bookmarkEnd w:id="55"/>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31F7A2EF"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measure was indeed influenced by participants’ </w:t>
      </w:r>
      <w:commentRangeStart w:id="56"/>
      <w:r w:rsidRPr="0031115A">
        <w:rPr>
          <w:rFonts w:ascii="Times New Roman" w:eastAsia="Cambria" w:hAnsi="Times New Roman" w:cs="Times New Roman"/>
          <w:sz w:val="24"/>
          <w:szCs w:val="24"/>
        </w:rPr>
        <w:t>intent to aggress</w:t>
      </w:r>
      <w:commentRangeEnd w:id="56"/>
      <w:r w:rsidR="004E18B2">
        <w:rPr>
          <w:rStyle w:val="CommentReference"/>
        </w:rPr>
        <w:commentReference w:id="56"/>
      </w:r>
      <w:r w:rsidRPr="0031115A">
        <w:rPr>
          <w:rFonts w:ascii="Times New Roman" w:eastAsia="Cambria" w:hAnsi="Times New Roman" w:cs="Times New Roman"/>
          <w:sz w:val="24"/>
          <w:szCs w:val="24"/>
        </w:rPr>
        <w:t>. A scatterplot and loess regression line are provided in Figure 1.</w:t>
      </w:r>
    </w:p>
    <w:p w14:paraId="7104619C"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0.13] ), suggesting that the game played had a minimal influence on participants’ provocation.</w:t>
      </w:r>
    </w:p>
    <w:p w14:paraId="5021939C"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57" w:name="conventional-general-linear-models."/>
      <w:bookmarkEnd w:id="57"/>
      <w:r w:rsidRPr="0031115A">
        <w:rPr>
          <w:rFonts w:ascii="Times New Roman" w:eastAsia="Times New Roman" w:hAnsi="Times New Roman" w:cs="Times New Roman"/>
          <w:b/>
          <w:bCs/>
          <w:i/>
          <w:sz w:val="24"/>
          <w:szCs w:val="28"/>
        </w:rPr>
        <w:t>Conventional General Linear Models.</w:t>
      </w:r>
    </w:p>
    <w:p w14:paraId="33289DC4"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58" w:name="bayesian-anova."/>
      <w:bookmarkEnd w:id="58"/>
      <w:r w:rsidRPr="0031115A">
        <w:rPr>
          <w:rFonts w:ascii="Times New Roman" w:eastAsia="Times New Roman" w:hAnsi="Times New Roman" w:cs="Times New Roman"/>
          <w:b/>
          <w:bCs/>
          <w:i/>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98D1413"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59" w:name="non-local-bayesian-prior."/>
      <w:bookmarkEnd w:id="59"/>
      <w:r w:rsidRPr="0031115A">
        <w:rPr>
          <w:rFonts w:ascii="Times New Roman" w:eastAsia="Times New Roman" w:hAnsi="Times New Roman" w:cs="Times New Roman"/>
          <w:b/>
          <w:bCs/>
          <w:i/>
          <w:sz w:val="24"/>
          <w:szCs w:val="28"/>
        </w:rPr>
        <w:t>Non-local Bayesian prior.</w:t>
      </w:r>
    </w:p>
    <w:p w14:paraId="2447DDD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 (CITATION NEEDED)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w:t>
      </w:r>
      <w:r w:rsidRPr="0031115A">
        <w:rPr>
          <w:rFonts w:ascii="Times New Roman" w:eastAsia="Cambria" w:hAnsi="Times New Roman" w:cs="Times New Roman"/>
          <w:sz w:val="24"/>
          <w:szCs w:val="24"/>
        </w:rPr>
        <w:lastRenderedPageBreak/>
        <w:t xml:space="preserve">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84FC52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D4343">
        <w:rPr>
          <w:rFonts w:ascii="Times New Roman" w:eastAsia="Cambria" w:hAnsi="Times New Roman" w:cs="Times New Roman"/>
          <w:sz w:val="24"/>
          <w:szCs w:val="24"/>
        </w:rPr>
        <w:t xml:space="preserve"> (CITATION NEEDED: kepes, Anderson, bushman, 201X)</w:t>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60" w:name="supplementary-methods"/>
      <w:bookmarkEnd w:id="60"/>
      <w:r w:rsidRPr="0031115A">
        <w:rPr>
          <w:rFonts w:ascii="Times New Roman" w:eastAsia="Times New Roman" w:hAnsi="Times New Roman" w:cs="Times New Roman"/>
          <w:b/>
          <w:bCs/>
          <w:i/>
          <w:sz w:val="24"/>
          <w:szCs w:val="28"/>
        </w:rPr>
        <w:t>Supplementary methods</w:t>
      </w:r>
    </w:p>
    <w:p w14:paraId="2186C32E" w14:textId="176D1355" w:rsidR="0031115A" w:rsidRPr="0031115A" w:rsidRDefault="0031115A" w:rsidP="0031115A">
      <w:pPr>
        <w:spacing w:after="0" w:line="480" w:lineRule="auto"/>
        <w:ind w:firstLine="720"/>
        <w:rPr>
          <w:rFonts w:ascii="Times New Roman" w:eastAsia="Cambria" w:hAnsi="Times New Roman" w:cs="Times New Roman"/>
          <w:sz w:val="24"/>
          <w:szCs w:val="24"/>
        </w:rPr>
      </w:pPr>
      <w:del w:id="61" w:author="Hilgard, Joe" w:date="2018-05-05T13:15:00Z">
        <w:r w:rsidRPr="0031115A" w:rsidDel="00066FC9">
          <w:rPr>
            <w:rFonts w:ascii="Times New Roman" w:eastAsia="Cambria" w:hAnsi="Times New Roman" w:cs="Times New Roman"/>
            <w:sz w:val="24"/>
            <w:szCs w:val="24"/>
          </w:rPr>
          <w:delText>Coldpressor</w:delText>
        </w:r>
      </w:del>
      <w:ins w:id="62" w:author="Hilgard, Joe" w:date="2018-05-05T13:15:00Z">
        <w:r w:rsidR="00066FC9">
          <w:rPr>
            <w:rFonts w:ascii="Times New Roman" w:eastAsia="Cambria" w:hAnsi="Times New Roman" w:cs="Times New Roman"/>
            <w:sz w:val="24"/>
            <w:szCs w:val="24"/>
          </w:rPr>
          <w:t>Cold pressor</w:t>
        </w:r>
      </w:ins>
      <w:r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r w:rsidRPr="0031115A">
        <w:rPr>
          <w:rFonts w:ascii="Times New Roman" w:eastAsia="Times New Roman" w:hAnsi="Times New Roman" w:cs="Times New Roman"/>
          <w:b/>
          <w:bCs/>
          <w:i/>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(272) = -</w:t>
      </w:r>
      <w:r w:rsidRPr="0031115A">
        <w:rPr>
          <w:rFonts w:ascii="Times New Roman" w:eastAsia="Cambria" w:hAnsi="Times New Roman" w:cs="Times New Roman"/>
          <w:sz w:val="24"/>
          <w:szCs w:val="24"/>
        </w:rPr>
        <w:lastRenderedPageBreak/>
        <w:t xml:space="preserve">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33B4EC64"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(CITATION NEEDED).</w:t>
      </w:r>
    </w:p>
    <w:p w14:paraId="63E65853" w14:textId="2569DE7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w:t>
      </w:r>
      <w:r>
        <w:rPr>
          <w:rFonts w:ascii="Times New Roman" w:hAnsi="Times New Roman" w:cs="Times New Roman"/>
          <w:sz w:val="24"/>
          <w:szCs w:val="24"/>
        </w:rPr>
        <w:lastRenderedPageBreak/>
        <w:t xml:space="preserve">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w:t>
      </w:r>
      <w:r w:rsidR="00EE3C69">
        <w:rPr>
          <w:rFonts w:ascii="Times New Roman" w:hAnsi="Times New Roman" w:cs="Times New Roman"/>
          <w:sz w:val="24"/>
          <w:szCs w:val="24"/>
        </w:rPr>
        <w:t>medium in size</w:t>
      </w:r>
      <w:r w:rsidR="0089680D">
        <w:rPr>
          <w:rFonts w:ascii="Times New Roman" w:hAnsi="Times New Roman" w:cs="Times New Roman"/>
          <w:sz w:val="24"/>
          <w:szCs w:val="24"/>
        </w:rPr>
        <w:t xml:space="preserve"> (</w:t>
      </w:r>
      <w:r w:rsidR="0089680D" w:rsidRPr="00AC2A3E">
        <w:rPr>
          <w:rFonts w:ascii="Times New Roman" w:hAnsi="Times New Roman" w:cs="Times New Roman"/>
          <w:i/>
          <w:sz w:val="24"/>
          <w:szCs w:val="24"/>
        </w:rPr>
        <w:t>r</w:t>
      </w:r>
      <w:r w:rsidR="0089680D">
        <w:rPr>
          <w:rFonts w:ascii="Times New Roman" w:hAnsi="Times New Roman" w:cs="Times New Roman"/>
          <w:sz w:val="24"/>
          <w:szCs w:val="24"/>
        </w:rPr>
        <w:t xml:space="preserve"> = </w:t>
      </w:r>
      <w:r w:rsidR="00AC2A3E">
        <w:rPr>
          <w:rFonts w:ascii="Times New Roman" w:hAnsi="Times New Roman" w:cs="Times New Roman"/>
          <w:sz w:val="24"/>
          <w:szCs w:val="24"/>
        </w:rPr>
        <w:t>.33</w:t>
      </w:r>
      <w:r w:rsidR="0089680D">
        <w:rPr>
          <w:rFonts w:ascii="Times New Roman" w:hAnsi="Times New Roman" w:cs="Times New Roman"/>
          <w:sz w:val="24"/>
          <w:szCs w:val="24"/>
        </w:rPr>
        <w:t xml:space="preserve">), so it is possible that the </w:t>
      </w:r>
      <w:r w:rsidR="00066FC9">
        <w:rPr>
          <w:rFonts w:ascii="Times New Roman" w:hAnsi="Times New Roman" w:cs="Times New Roman"/>
          <w:sz w:val="24"/>
          <w:szCs w:val="24"/>
        </w:rPr>
        <w:t>cold pressor</w:t>
      </w:r>
      <w:r w:rsidR="0089680D">
        <w:rPr>
          <w:rFonts w:ascii="Times New Roman" w:hAnsi="Times New Roman" w:cs="Times New Roman"/>
          <w:sz w:val="24"/>
          <w:szCs w:val="24"/>
        </w:rPr>
        <w:t xml:space="preserve"> is less sensitive than other </w:t>
      </w:r>
      <w:commentRangeStart w:id="63"/>
      <w:r w:rsidR="0089680D">
        <w:rPr>
          <w:rFonts w:ascii="Times New Roman" w:hAnsi="Times New Roman" w:cs="Times New Roman"/>
          <w:sz w:val="24"/>
          <w:szCs w:val="24"/>
        </w:rPr>
        <w:t>measures</w:t>
      </w:r>
      <w:commentRangeEnd w:id="63"/>
      <w:r w:rsidR="00AD4343">
        <w:rPr>
          <w:rStyle w:val="CommentReference"/>
        </w:rPr>
        <w:commentReference w:id="63"/>
      </w:r>
      <w:r w:rsidR="0089680D">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54C2AC85"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2266A8A6"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5F1D77B0"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4E18B2">
        <w:rPr>
          <w:rStyle w:val="CommentReference"/>
        </w:rPr>
        <w:commentReference w:id="64"/>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 xml:space="preserve">Proponents of violent-game effects have agreed that there may be </w:t>
      </w:r>
      <w:r w:rsidR="00E910AF">
        <w:rPr>
          <w:rFonts w:ascii="Times New Roman" w:hAnsi="Times New Roman" w:cs="Times New Roman"/>
          <w:sz w:val="24"/>
          <w:szCs w:val="24"/>
        </w:rPr>
        <w:lastRenderedPageBreak/>
        <w:t>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040E0">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9C4D3F" w:rsidRPr="009C4D3F">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F3190F">
        <w:rPr>
          <w:rFonts w:ascii="Times New Roman" w:hAnsi="Times New Roman" w:cs="Times New Roman"/>
          <w:sz w:val="24"/>
          <w:szCs w:val="24"/>
          <w:highlight w:val="yellow"/>
        </w:rPr>
        <w:t xml:space="preserve">The current evidence is less </w:t>
      </w:r>
      <w:r w:rsidR="00F3190F" w:rsidRPr="00F3190F">
        <w:rPr>
          <w:rFonts w:ascii="Times New Roman" w:hAnsi="Times New Roman" w:cs="Times New Roman"/>
          <w:sz w:val="24"/>
          <w:szCs w:val="24"/>
          <w:highlight w:val="yellow"/>
        </w:rPr>
        <w:t xml:space="preserve">opposed to such an adjusted estimate, but results are still slightly more consistent with the null: </w:t>
      </w:r>
      <w:r w:rsidR="009A300A" w:rsidRPr="00F3190F">
        <w:rPr>
          <w:rFonts w:ascii="Times New Roman" w:hAnsi="Times New Roman" w:cs="Times New Roman"/>
          <w:sz w:val="24"/>
          <w:szCs w:val="24"/>
          <w:highlight w:val="yellow"/>
        </w:rPr>
        <w:t xml:space="preserve">2 times more consistent with the null than with </w:t>
      </w:r>
      <w:r w:rsidR="00DC2236">
        <w:rPr>
          <w:rFonts w:ascii="Times New Roman" w:hAnsi="Times New Roman" w:cs="Times New Roman"/>
          <w:sz w:val="24"/>
          <w:szCs w:val="24"/>
          <w:highlight w:val="yellow"/>
        </w:rPr>
        <w:t xml:space="preserve">H1: </w:t>
      </w:r>
      <w:r w:rsidR="009A300A" w:rsidRPr="00F3190F">
        <w:rPr>
          <w:rFonts w:ascii="Times New Roman" w:hAnsi="Times New Roman" w:cs="Times New Roman"/>
          <w:sz w:val="24"/>
          <w:szCs w:val="24"/>
          <w:highlight w:val="yellow"/>
        </w:rPr>
        <w:t>~N(.30, .05).</w:t>
      </w:r>
      <w:r w:rsidR="008B5EA7">
        <w:rPr>
          <w:rFonts w:ascii="Times New Roman" w:hAnsi="Times New Roman" w:cs="Times New Roman"/>
          <w:sz w:val="24"/>
          <w:szCs w:val="24"/>
        </w:rPr>
        <w:t xml:space="preserve"> </w:t>
      </w:r>
    </w:p>
    <w:p w14:paraId="622FA041" w14:textId="0BEBBD46"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theories of violent media effects. </w:t>
      </w:r>
      <w:r w:rsidR="00F3190F">
        <w:rPr>
          <w:rFonts w:ascii="Times New Roman" w:hAnsi="Times New Roman" w:cs="Times New Roman"/>
          <w:sz w:val="24"/>
          <w:szCs w:val="24"/>
        </w:rPr>
        <w:t>Researchers may need to develop stronger methods if they are to understand the long-term effects of violent media through short-term lab studies. Regarding aggression research in general, much evidence for the validity of measures of aggressive thoughts, feelings, and behaviors comes from experiments using violent video games. It may be the case that the validity of violent games as a manipulation, or these measures as outcomes, would benefit from reconsideration and more careful study.</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7D582218"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2FE1D083"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 xml:space="preserve">was difficult without being specifically competence-thwarting. Future research might seek to distinguish between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670A81A6"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"plainTextFormattedCitation" : "(Millet, 2011; Millet &amp; Dewitte, 2007)", "previouslyFormattedCitation" : "(Millet, 2011; Millet &amp; Dewitte,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984D58">
        <w:rPr>
          <w:rFonts w:ascii="Times New Roman" w:hAnsi="Times New Roman" w:cs="Times New Roman"/>
          <w:sz w:val="24"/>
          <w:szCs w:val="24"/>
        </w:rPr>
        <w:t xml:space="preserve"> see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"plainTextFormattedCitation" : "(Benderlioglu, Sciulli, &amp; Nelson, 2004; McIntyre et al., 2007)", "previouslyFormattedCitation" : "(Benderlioglu, Sciulli, &amp; Nelson, 2004; McIntyre et al.,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3E703423"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lastRenderedPageBreak/>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del w:id="65" w:author="Hilgard, Joe" w:date="2018-05-05T13:15:00Z">
        <w:r w:rsidDel="00066FC9">
          <w:rPr>
            <w:rFonts w:ascii="Times New Roman" w:hAnsi="Times New Roman" w:cs="Times New Roman"/>
            <w:sz w:val="24"/>
            <w:szCs w:val="24"/>
          </w:rPr>
          <w:delText>coldpressor</w:delText>
        </w:r>
      </w:del>
      <w:ins w:id="66" w:author="Hilgard, Joe" w:date="2018-05-05T13:15:00Z">
        <w:r w:rsidR="00066FC9">
          <w:rPr>
            <w:rFonts w:ascii="Times New Roman" w:hAnsi="Times New Roman" w:cs="Times New Roman"/>
            <w:sz w:val="24"/>
            <w:szCs w:val="24"/>
          </w:rPr>
          <w:t>cold pressor</w:t>
        </w:r>
      </w:ins>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xml:space="preserve">, but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w:t>
      </w:r>
      <w:commentRangeStart w:id="67"/>
      <w:r w:rsidR="007A13DA">
        <w:rPr>
          <w:rFonts w:ascii="Times New Roman" w:hAnsi="Times New Roman" w:cs="Times New Roman"/>
          <w:sz w:val="24"/>
          <w:szCs w:val="24"/>
        </w:rPr>
        <w:t>otherwise</w:t>
      </w:r>
      <w:commentRangeEnd w:id="67"/>
      <w:r w:rsidR="00DC2236">
        <w:rPr>
          <w:rStyle w:val="CommentReference"/>
        </w:rPr>
        <w:commentReference w:id="67"/>
      </w:r>
      <w:r w:rsidR="00361A5A">
        <w:rPr>
          <w:rFonts w:ascii="Times New Roman" w:hAnsi="Times New Roman" w:cs="Times New Roman"/>
          <w:sz w:val="24"/>
          <w:szCs w:val="24"/>
        </w:rPr>
        <w:t>.</w:t>
      </w:r>
    </w:p>
    <w:p w14:paraId="1FE5001B" w14:textId="68ED2BF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712F9273"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 xml:space="preserve">only </w:t>
      </w:r>
      <w:r w:rsidR="008820BA">
        <w:rPr>
          <w:rFonts w:ascii="Times New Roman" w:hAnsi="Times New Roman" w:cs="Times New Roman"/>
          <w:sz w:val="24"/>
          <w:szCs w:val="24"/>
        </w:rPr>
        <w:lastRenderedPageBreak/>
        <w:t>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5A4F8A0"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0D8C8780"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9C4D3F">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2A1AE669"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Violent-game manipulations, on their own, may reveal little about the causes of aggression. We recommend that laboratory studies of aggression return to basic </w:t>
      </w:r>
      <w:r>
        <w:rPr>
          <w:rFonts w:ascii="Times New Roman" w:hAnsi="Times New Roman" w:cs="Times New Roman"/>
          <w:sz w:val="24"/>
          <w:szCs w:val="24"/>
        </w:rPr>
        <w:lastRenderedPageBreak/>
        <w:t>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manipulations involving provocation rather than 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DBBFE45" w14:textId="22B848CC" w:rsidR="00BA79AC" w:rsidRPr="00BA79AC" w:rsidRDefault="007B776A"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BA79AC" w:rsidRPr="00BA79AC">
        <w:rPr>
          <w:rFonts w:ascii="Times New Roman" w:hAnsi="Times New Roman" w:cs="Times New Roman"/>
          <w:noProof/>
          <w:sz w:val="24"/>
          <w:szCs w:val="24"/>
        </w:rPr>
        <w:t>Abenante, M. (2012). Brutal Doom. Retrieved from http://www.moddb.com/mods/brutal-doom</w:t>
      </w:r>
    </w:p>
    <w:p w14:paraId="501653E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BA79AC">
        <w:rPr>
          <w:rFonts w:ascii="Times New Roman" w:hAnsi="Times New Roman" w:cs="Times New Roman"/>
          <w:i/>
          <w:iCs/>
          <w:noProof/>
          <w:sz w:val="24"/>
          <w:szCs w:val="24"/>
        </w:rPr>
        <w:t>Psychology of Violence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w:t>
      </w:r>
      <w:r w:rsidRPr="00BA79AC">
        <w:rPr>
          <w:rFonts w:ascii="Times New Roman" w:hAnsi="Times New Roman" w:cs="Times New Roman"/>
          <w:noProof/>
          <w:sz w:val="24"/>
          <w:szCs w:val="24"/>
        </w:rPr>
        <w:t>(4), 259–274. https://doi.org/10.1037/a0024908</w:t>
      </w:r>
    </w:p>
    <w:p w14:paraId="039E105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American Academy of Pediatrics Council on Communications and Media. (2009). Media Violence. </w:t>
      </w:r>
      <w:r w:rsidRPr="00BA79AC">
        <w:rPr>
          <w:rFonts w:ascii="Times New Roman" w:hAnsi="Times New Roman" w:cs="Times New Roman"/>
          <w:i/>
          <w:iCs/>
          <w:noProof/>
          <w:sz w:val="24"/>
          <w:szCs w:val="24"/>
        </w:rPr>
        <w:t>Pediatrics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124</w:t>
      </w:r>
      <w:r w:rsidRPr="00BA79AC">
        <w:rPr>
          <w:rFonts w:ascii="Times New Roman" w:hAnsi="Times New Roman" w:cs="Times New Roman"/>
          <w:noProof/>
          <w:sz w:val="24"/>
          <w:szCs w:val="24"/>
        </w:rPr>
        <w:t>(5), 1495–1503. https://doi.org/10.1542/peds.2009-2146</w:t>
      </w:r>
    </w:p>
    <w:p w14:paraId="61E60617"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0847F70"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BA79AC">
        <w:rPr>
          <w:rFonts w:ascii="Times New Roman" w:hAnsi="Times New Roman" w:cs="Times New Roman"/>
          <w:i/>
          <w:iCs/>
          <w:noProof/>
          <w:sz w:val="24"/>
          <w:szCs w:val="24"/>
        </w:rPr>
        <w:t>Journal of Experimental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45</w:t>
      </w:r>
      <w:r w:rsidRPr="00BA79AC">
        <w:rPr>
          <w:rFonts w:ascii="Times New Roman" w:hAnsi="Times New Roman" w:cs="Times New Roman"/>
          <w:noProof/>
          <w:sz w:val="24"/>
          <w:szCs w:val="24"/>
        </w:rPr>
        <w:t>(4), 731–739. https://doi.org/10.1016/J.JESP.2009.04.019</w:t>
      </w:r>
    </w:p>
    <w:p w14:paraId="0619D8C9"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Anderson, C. A., Carnagey, N. L., &amp; Eubanks, J. (2003). Exposure to violent media: The effects of songs with violent lyrics on aggressive thoughts and feelings. </w:t>
      </w:r>
      <w:r w:rsidRPr="00BA79AC">
        <w:rPr>
          <w:rFonts w:ascii="Times New Roman" w:hAnsi="Times New Roman" w:cs="Times New Roman"/>
          <w:i/>
          <w:iCs/>
          <w:noProof/>
          <w:sz w:val="24"/>
          <w:szCs w:val="24"/>
        </w:rPr>
        <w:t>Journal of Personality and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84</w:t>
      </w:r>
      <w:r w:rsidRPr="00BA79AC">
        <w:rPr>
          <w:rFonts w:ascii="Times New Roman" w:hAnsi="Times New Roman" w:cs="Times New Roman"/>
          <w:noProof/>
          <w:sz w:val="24"/>
          <w:szCs w:val="24"/>
        </w:rPr>
        <w:t>(5), 960–971. https://doi.org/10.1037/0022-3514.84.5.960</w:t>
      </w:r>
    </w:p>
    <w:p w14:paraId="289E5C7B"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BA79AC">
        <w:rPr>
          <w:rFonts w:ascii="Times New Roman" w:hAnsi="Times New Roman" w:cs="Times New Roman"/>
          <w:i/>
          <w:iCs/>
          <w:noProof/>
          <w:sz w:val="24"/>
          <w:szCs w:val="24"/>
        </w:rPr>
        <w:t>Advances in Experimental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36</w:t>
      </w:r>
      <w:r w:rsidRPr="00BA79AC">
        <w:rPr>
          <w:rFonts w:ascii="Times New Roman" w:hAnsi="Times New Roman" w:cs="Times New Roman"/>
          <w:noProof/>
          <w:sz w:val="24"/>
          <w:szCs w:val="24"/>
        </w:rPr>
        <w:t>, 199–249. https://doi.org/10.1016/S0065-2601(04)36004-1</w:t>
      </w:r>
    </w:p>
    <w:p w14:paraId="5E4E9CC5"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Anderson, C. A., Gentile, D. A., &amp; Buckley, K. E. (2007). </w:t>
      </w:r>
      <w:r w:rsidRPr="00BA79AC">
        <w:rPr>
          <w:rFonts w:ascii="Times New Roman" w:hAnsi="Times New Roman" w:cs="Times New Roman"/>
          <w:i/>
          <w:iCs/>
          <w:noProof/>
          <w:sz w:val="24"/>
          <w:szCs w:val="24"/>
        </w:rPr>
        <w:t xml:space="preserve">Violent video game effects on children </w:t>
      </w:r>
      <w:r w:rsidRPr="00BA79AC">
        <w:rPr>
          <w:rFonts w:ascii="Times New Roman" w:hAnsi="Times New Roman" w:cs="Times New Roman"/>
          <w:i/>
          <w:iCs/>
          <w:noProof/>
          <w:sz w:val="24"/>
          <w:szCs w:val="24"/>
        </w:rPr>
        <w:lastRenderedPageBreak/>
        <w:t>and adolescents : theory, research, and public policy</w:t>
      </w:r>
      <w:r w:rsidRPr="00BA79AC">
        <w:rPr>
          <w:rFonts w:ascii="Times New Roman" w:hAnsi="Times New Roman" w:cs="Times New Roman"/>
          <w:noProof/>
          <w:sz w:val="24"/>
          <w:szCs w:val="24"/>
        </w:rPr>
        <w:t>. Oxford University Press.</w:t>
      </w:r>
    </w:p>
    <w:p w14:paraId="08E1135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BA79AC">
        <w:rPr>
          <w:rFonts w:ascii="Times New Roman" w:hAnsi="Times New Roman" w:cs="Times New Roman"/>
          <w:i/>
          <w:iCs/>
          <w:noProof/>
          <w:sz w:val="24"/>
          <w:szCs w:val="24"/>
        </w:rPr>
        <w:t>Psychological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136</w:t>
      </w:r>
      <w:r w:rsidRPr="00BA79AC">
        <w:rPr>
          <w:rFonts w:ascii="Times New Roman" w:hAnsi="Times New Roman" w:cs="Times New Roman"/>
          <w:noProof/>
          <w:sz w:val="24"/>
          <w:szCs w:val="24"/>
        </w:rPr>
        <w:t>(2), 151–173. https://doi.org/10.1037/a0018251</w:t>
      </w:r>
    </w:p>
    <w:p w14:paraId="3DB018BF"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Archer, J. (2009). Does sexual selection explain human sex differences in aggression? </w:t>
      </w:r>
      <w:r w:rsidRPr="00BA79AC">
        <w:rPr>
          <w:rFonts w:ascii="Times New Roman" w:hAnsi="Times New Roman" w:cs="Times New Roman"/>
          <w:i/>
          <w:iCs/>
          <w:noProof/>
          <w:sz w:val="24"/>
          <w:szCs w:val="24"/>
        </w:rPr>
        <w:t>Behavioral and Brain Sciences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32</w:t>
      </w:r>
      <w:r w:rsidRPr="00BA79AC">
        <w:rPr>
          <w:rFonts w:ascii="Times New Roman" w:hAnsi="Times New Roman" w:cs="Times New Roman"/>
          <w:noProof/>
          <w:sz w:val="24"/>
          <w:szCs w:val="24"/>
        </w:rPr>
        <w:t>(3–4), 249. https://doi.org/10.1017/S0140525X09990951</w:t>
      </w:r>
    </w:p>
    <w:p w14:paraId="27B221F1"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BA79AC">
        <w:rPr>
          <w:rFonts w:ascii="Times New Roman" w:hAnsi="Times New Roman" w:cs="Times New Roman"/>
          <w:i/>
          <w:iCs/>
          <w:noProof/>
          <w:sz w:val="24"/>
          <w:szCs w:val="24"/>
        </w:rPr>
        <w:t>Societies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3</w:t>
      </w:r>
      <w:r w:rsidRPr="00BA79AC">
        <w:rPr>
          <w:rFonts w:ascii="Times New Roman" w:hAnsi="Times New Roman" w:cs="Times New Roman"/>
          <w:noProof/>
          <w:sz w:val="24"/>
          <w:szCs w:val="24"/>
        </w:rPr>
        <w:t>(4), 383–398. https://doi.org/10.3390/soc3040383</w:t>
      </w:r>
    </w:p>
    <w:p w14:paraId="77CCEA1F"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Benderlioglu, Z., Sciulli, P. W., &amp; Nelson, R. J. (2004). Fluctuating asymmetry predicts human reactive aggression. </w:t>
      </w:r>
      <w:r w:rsidRPr="00BA79AC">
        <w:rPr>
          <w:rFonts w:ascii="Times New Roman" w:hAnsi="Times New Roman" w:cs="Times New Roman"/>
          <w:i/>
          <w:iCs/>
          <w:noProof/>
          <w:sz w:val="24"/>
          <w:szCs w:val="24"/>
        </w:rPr>
        <w:t>American Journal of Human Biology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16</w:t>
      </w:r>
      <w:r w:rsidRPr="00BA79AC">
        <w:rPr>
          <w:rFonts w:ascii="Times New Roman" w:hAnsi="Times New Roman" w:cs="Times New Roman"/>
          <w:noProof/>
          <w:sz w:val="24"/>
          <w:szCs w:val="24"/>
        </w:rPr>
        <w:t>(4), 458–469. https://doi.org/10.1002/ajhb.20047</w:t>
      </w:r>
    </w:p>
    <w:p w14:paraId="0B3EA3B9"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Bushman, B. J. (2017). Guns Automatically prime aggressive thoughts, regardless of whether a “good guy” or “bad guy” holds the gun. </w:t>
      </w:r>
      <w:r w:rsidRPr="00BA79AC">
        <w:rPr>
          <w:rFonts w:ascii="Times New Roman" w:hAnsi="Times New Roman" w:cs="Times New Roman"/>
          <w:i/>
          <w:iCs/>
          <w:noProof/>
          <w:sz w:val="24"/>
          <w:szCs w:val="24"/>
        </w:rPr>
        <w:t>Social Psychological and Personality Science</w:t>
      </w:r>
      <w:r w:rsidRPr="00BA79AC">
        <w:rPr>
          <w:rFonts w:ascii="Times New Roman" w:hAnsi="Times New Roman" w:cs="Times New Roman"/>
          <w:noProof/>
          <w:sz w:val="24"/>
          <w:szCs w:val="24"/>
        </w:rPr>
        <w:t>, 194855061772220. https://doi.org/10.1177/1948550617722202</w:t>
      </w:r>
    </w:p>
    <w:p w14:paraId="7D1B9871"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Bushman, B. J., &amp; Anderson, C. A. (2002). Violent Video Games and Hostile Expectations: A Test of the General Aggression Model. </w:t>
      </w:r>
      <w:r w:rsidRPr="00BA79AC">
        <w:rPr>
          <w:rFonts w:ascii="Times New Roman" w:hAnsi="Times New Roman" w:cs="Times New Roman"/>
          <w:i/>
          <w:iCs/>
          <w:noProof/>
          <w:sz w:val="24"/>
          <w:szCs w:val="24"/>
        </w:rPr>
        <w:t>Personality and Social Psychology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28</w:t>
      </w:r>
      <w:r w:rsidRPr="00BA79AC">
        <w:rPr>
          <w:rFonts w:ascii="Times New Roman" w:hAnsi="Times New Roman" w:cs="Times New Roman"/>
          <w:noProof/>
          <w:sz w:val="24"/>
          <w:szCs w:val="24"/>
        </w:rPr>
        <w:t>(12), 1679–1686. https://doi.org/10.1177/014616702237649</w:t>
      </w:r>
    </w:p>
    <w:p w14:paraId="26B415A6"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BA79AC">
        <w:rPr>
          <w:rFonts w:ascii="Times New Roman" w:hAnsi="Times New Roman" w:cs="Times New Roman"/>
          <w:i/>
          <w:iCs/>
          <w:noProof/>
          <w:sz w:val="24"/>
          <w:szCs w:val="24"/>
        </w:rPr>
        <w:t xml:space="preserve">Journal of </w:t>
      </w:r>
      <w:r w:rsidRPr="00BA79AC">
        <w:rPr>
          <w:rFonts w:ascii="Times New Roman" w:hAnsi="Times New Roman" w:cs="Times New Roman"/>
          <w:i/>
          <w:iCs/>
          <w:noProof/>
          <w:sz w:val="24"/>
          <w:szCs w:val="24"/>
        </w:rPr>
        <w:lastRenderedPageBreak/>
        <w:t>Personality and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75</w:t>
      </w:r>
      <w:r w:rsidRPr="00BA79AC">
        <w:rPr>
          <w:rFonts w:ascii="Times New Roman" w:hAnsi="Times New Roman" w:cs="Times New Roman"/>
          <w:noProof/>
          <w:sz w:val="24"/>
          <w:szCs w:val="24"/>
        </w:rPr>
        <w:t>(1), 219–229. https://doi.org/10.1037/0022-3514.75.1.219</w:t>
      </w:r>
    </w:p>
    <w:p w14:paraId="65AF38AD"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Campbell, A. (2006). Sex differences in direct aggression: What are the psychological mediators? </w:t>
      </w:r>
      <w:r w:rsidRPr="00BA79AC">
        <w:rPr>
          <w:rFonts w:ascii="Times New Roman" w:hAnsi="Times New Roman" w:cs="Times New Roman"/>
          <w:i/>
          <w:iCs/>
          <w:noProof/>
          <w:sz w:val="24"/>
          <w:szCs w:val="24"/>
        </w:rPr>
        <w:t>Aggression and Violent Behavior</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11</w:t>
      </w:r>
      <w:r w:rsidRPr="00BA79AC">
        <w:rPr>
          <w:rFonts w:ascii="Times New Roman" w:hAnsi="Times New Roman" w:cs="Times New Roman"/>
          <w:noProof/>
          <w:sz w:val="24"/>
          <w:szCs w:val="24"/>
        </w:rPr>
        <w:t>(3), 237–264. https://doi.org/10.1016/J.AVB.2005.09.002</w:t>
      </w:r>
    </w:p>
    <w:p w14:paraId="0E1E279B"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BA79AC">
        <w:rPr>
          <w:rFonts w:ascii="Times New Roman" w:hAnsi="Times New Roman" w:cs="Times New Roman"/>
          <w:i/>
          <w:iCs/>
          <w:noProof/>
          <w:sz w:val="24"/>
          <w:szCs w:val="24"/>
        </w:rPr>
        <w:t>Psychological Science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16</w:t>
      </w:r>
      <w:r w:rsidRPr="00BA79AC">
        <w:rPr>
          <w:rFonts w:ascii="Times New Roman" w:hAnsi="Times New Roman" w:cs="Times New Roman"/>
          <w:noProof/>
          <w:sz w:val="24"/>
          <w:szCs w:val="24"/>
        </w:rPr>
        <w:t>(11), 882–889. https://doi.org/10.1111/j.1467-9280.2005.01632.x</w:t>
      </w:r>
    </w:p>
    <w:p w14:paraId="35E22838"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DeWall, C. N., Twenge, J. M., Gitter, S. A., &amp; Baumeister, R. F. (2009). It’s the thought that counts: The role of hostile cognition in shaping aggressive responses to social exclusion. </w:t>
      </w:r>
      <w:r w:rsidRPr="00BA79AC">
        <w:rPr>
          <w:rFonts w:ascii="Times New Roman" w:hAnsi="Times New Roman" w:cs="Times New Roman"/>
          <w:i/>
          <w:iCs/>
          <w:noProof/>
          <w:sz w:val="24"/>
          <w:szCs w:val="24"/>
        </w:rPr>
        <w:t>Journal of Personality and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96</w:t>
      </w:r>
      <w:r w:rsidRPr="00BA79AC">
        <w:rPr>
          <w:rFonts w:ascii="Times New Roman" w:hAnsi="Times New Roman" w:cs="Times New Roman"/>
          <w:noProof/>
          <w:sz w:val="24"/>
          <w:szCs w:val="24"/>
        </w:rPr>
        <w:t>(1), 45–59. https://doi.org/10.1037/a0013196</w:t>
      </w:r>
    </w:p>
    <w:p w14:paraId="402DCE0D"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Digital Café. (1996). Chex Quest. Retrieved from http://www.chexquest.org/index.php?action=downloads;cat=1</w:t>
      </w:r>
    </w:p>
    <w:p w14:paraId="38469D2B"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BA79AC">
        <w:rPr>
          <w:rFonts w:ascii="Times New Roman" w:hAnsi="Times New Roman" w:cs="Times New Roman"/>
          <w:i/>
          <w:iCs/>
          <w:noProof/>
          <w:sz w:val="24"/>
          <w:szCs w:val="24"/>
        </w:rPr>
        <w:t>Psychology of Popular Media Culture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w:t>
      </w:r>
      <w:r w:rsidRPr="00BA79AC">
        <w:rPr>
          <w:rFonts w:ascii="Times New Roman" w:hAnsi="Times New Roman" w:cs="Times New Roman"/>
          <w:noProof/>
          <w:sz w:val="24"/>
          <w:szCs w:val="24"/>
        </w:rPr>
        <w:t>(2), 112–125. https://doi.org/10.1037/ppm0000010</w:t>
      </w:r>
    </w:p>
    <w:p w14:paraId="0808494D"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BA79AC">
        <w:rPr>
          <w:rFonts w:ascii="Times New Roman" w:hAnsi="Times New Roman" w:cs="Times New Roman"/>
          <w:i/>
          <w:iCs/>
          <w:noProof/>
          <w:sz w:val="24"/>
          <w:szCs w:val="24"/>
        </w:rPr>
        <w:t>Psychological Assessment</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26</w:t>
      </w:r>
      <w:r w:rsidRPr="00BA79AC">
        <w:rPr>
          <w:rFonts w:ascii="Times New Roman" w:hAnsi="Times New Roman" w:cs="Times New Roman"/>
          <w:noProof/>
          <w:sz w:val="24"/>
          <w:szCs w:val="24"/>
        </w:rPr>
        <w:t xml:space="preserve">(2), 419–432. </w:t>
      </w:r>
      <w:r w:rsidRPr="00BA79AC">
        <w:rPr>
          <w:rFonts w:ascii="Times New Roman" w:hAnsi="Times New Roman" w:cs="Times New Roman"/>
          <w:noProof/>
          <w:sz w:val="24"/>
          <w:szCs w:val="24"/>
        </w:rPr>
        <w:lastRenderedPageBreak/>
        <w:t>https://doi.org/10.1037/a0035569</w:t>
      </w:r>
    </w:p>
    <w:p w14:paraId="40F0B7CF"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BA79AC">
        <w:rPr>
          <w:rFonts w:ascii="Times New Roman" w:hAnsi="Times New Roman" w:cs="Times New Roman"/>
          <w:i/>
          <w:iCs/>
          <w:noProof/>
          <w:sz w:val="24"/>
          <w:szCs w:val="24"/>
        </w:rPr>
        <w:t>Computers in Human Behavior</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45</w:t>
      </w:r>
      <w:r w:rsidRPr="00BA79AC">
        <w:rPr>
          <w:rFonts w:ascii="Times New Roman" w:hAnsi="Times New Roman" w:cs="Times New Roman"/>
          <w:noProof/>
          <w:sz w:val="24"/>
          <w:szCs w:val="24"/>
        </w:rPr>
        <w:t>, 85–92. https://doi.org/10.1016/J.CHB.2014.11.089</w:t>
      </w:r>
    </w:p>
    <w:p w14:paraId="6DC859D0"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BA79AC">
        <w:rPr>
          <w:rFonts w:ascii="Times New Roman" w:hAnsi="Times New Roman" w:cs="Times New Roman"/>
          <w:i/>
          <w:iCs/>
          <w:noProof/>
          <w:sz w:val="24"/>
          <w:szCs w:val="24"/>
        </w:rPr>
        <w:t>Psychological Science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26</w:t>
      </w:r>
      <w:r w:rsidRPr="00BA79AC">
        <w:rPr>
          <w:rFonts w:ascii="Times New Roman" w:hAnsi="Times New Roman" w:cs="Times New Roman"/>
          <w:noProof/>
          <w:sz w:val="24"/>
          <w:szCs w:val="24"/>
        </w:rPr>
        <w:t>(8), 1187–1200. https://doi.org/10.1177/0956797615583038</w:t>
      </w:r>
    </w:p>
    <w:p w14:paraId="3A2A63B1"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BA79AC">
        <w:rPr>
          <w:rFonts w:ascii="Times New Roman" w:hAnsi="Times New Roman" w:cs="Times New Roman"/>
          <w:i/>
          <w:iCs/>
          <w:noProof/>
          <w:sz w:val="24"/>
          <w:szCs w:val="24"/>
        </w:rPr>
        <w:t>Psychological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136</w:t>
      </w:r>
      <w:r w:rsidRPr="00BA79AC">
        <w:rPr>
          <w:rFonts w:ascii="Times New Roman" w:hAnsi="Times New Roman" w:cs="Times New Roman"/>
          <w:noProof/>
          <w:sz w:val="24"/>
          <w:szCs w:val="24"/>
        </w:rPr>
        <w:t>(2), 174–178. https://doi.org/10.1037/a0018566</w:t>
      </w:r>
    </w:p>
    <w:p w14:paraId="073F6322"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Greitemeyer, T., &amp; Mügge, D. O. (2014). Video Games Do Affect Social Outcomes. </w:t>
      </w:r>
      <w:r w:rsidRPr="00BA79AC">
        <w:rPr>
          <w:rFonts w:ascii="Times New Roman" w:hAnsi="Times New Roman" w:cs="Times New Roman"/>
          <w:i/>
          <w:iCs/>
          <w:noProof/>
          <w:sz w:val="24"/>
          <w:szCs w:val="24"/>
        </w:rPr>
        <w:t>Personality and Social Psychology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40</w:t>
      </w:r>
      <w:r w:rsidRPr="00BA79AC">
        <w:rPr>
          <w:rFonts w:ascii="Times New Roman" w:hAnsi="Times New Roman" w:cs="Times New Roman"/>
          <w:noProof/>
          <w:sz w:val="24"/>
          <w:szCs w:val="24"/>
        </w:rPr>
        <w:t>(5), 578–589. https://doi.org/10.1177/0146167213520459</w:t>
      </w:r>
    </w:p>
    <w:p w14:paraId="25CABD0F"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BA79AC">
        <w:rPr>
          <w:rFonts w:ascii="Times New Roman" w:hAnsi="Times New Roman" w:cs="Times New Roman"/>
          <w:i/>
          <w:iCs/>
          <w:noProof/>
          <w:sz w:val="24"/>
          <w:szCs w:val="24"/>
        </w:rPr>
        <w:t>Perspectives on Psychological Science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11</w:t>
      </w:r>
      <w:r w:rsidRPr="00BA79AC">
        <w:rPr>
          <w:rFonts w:ascii="Times New Roman" w:hAnsi="Times New Roman" w:cs="Times New Roman"/>
          <w:noProof/>
          <w:sz w:val="24"/>
          <w:szCs w:val="24"/>
        </w:rPr>
        <w:t>(4), 546–573. https://doi.org/10.1177/1745691616652873</w:t>
      </w:r>
    </w:p>
    <w:p w14:paraId="6DC3BAA5"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Hallgren, K. A. (2012). Computing Inter-Rater Reliability for Observational Data: An Overview </w:t>
      </w:r>
      <w:r w:rsidRPr="00BA79AC">
        <w:rPr>
          <w:rFonts w:ascii="Times New Roman" w:hAnsi="Times New Roman" w:cs="Times New Roman"/>
          <w:noProof/>
          <w:sz w:val="24"/>
          <w:szCs w:val="24"/>
        </w:rPr>
        <w:lastRenderedPageBreak/>
        <w:t xml:space="preserve">and Tutorial. </w:t>
      </w:r>
      <w:r w:rsidRPr="00BA79AC">
        <w:rPr>
          <w:rFonts w:ascii="Times New Roman" w:hAnsi="Times New Roman" w:cs="Times New Roman"/>
          <w:i/>
          <w:iCs/>
          <w:noProof/>
          <w:sz w:val="24"/>
          <w:szCs w:val="24"/>
        </w:rPr>
        <w:t>Tutorials in Quantitative Methods for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8</w:t>
      </w:r>
      <w:r w:rsidRPr="00BA79AC">
        <w:rPr>
          <w:rFonts w:ascii="Times New Roman" w:hAnsi="Times New Roman" w:cs="Times New Roman"/>
          <w:noProof/>
          <w:sz w:val="24"/>
          <w:szCs w:val="24"/>
        </w:rPr>
        <w:t>(1), 23–34. Retrieved from http://www.ncbi.nlm.nih.gov/pubmed/22833776</w:t>
      </w:r>
    </w:p>
    <w:p w14:paraId="08DC2FC0"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BA79AC">
        <w:rPr>
          <w:rFonts w:ascii="Times New Roman" w:hAnsi="Times New Roman" w:cs="Times New Roman"/>
          <w:i/>
          <w:iCs/>
          <w:noProof/>
          <w:sz w:val="24"/>
          <w:szCs w:val="24"/>
        </w:rPr>
        <w:t>Psychology of Popular Media Culture</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6</w:t>
      </w:r>
      <w:r w:rsidRPr="00BA79AC">
        <w:rPr>
          <w:rFonts w:ascii="Times New Roman" w:hAnsi="Times New Roman" w:cs="Times New Roman"/>
          <w:noProof/>
          <w:sz w:val="24"/>
          <w:szCs w:val="24"/>
        </w:rPr>
        <w:t>(4), 361–380. https://doi.org/10.1037/ppm0000102</w:t>
      </w:r>
    </w:p>
    <w:p w14:paraId="02208A22"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BA79AC">
        <w:rPr>
          <w:rFonts w:ascii="Times New Roman" w:hAnsi="Times New Roman" w:cs="Times New Roman"/>
          <w:i/>
          <w:iCs/>
          <w:noProof/>
          <w:sz w:val="24"/>
          <w:szCs w:val="24"/>
        </w:rPr>
        <w:t>Psychological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143</w:t>
      </w:r>
      <w:r w:rsidRPr="00BA79AC">
        <w:rPr>
          <w:rFonts w:ascii="Times New Roman" w:hAnsi="Times New Roman" w:cs="Times New Roman"/>
          <w:noProof/>
          <w:sz w:val="24"/>
          <w:szCs w:val="24"/>
        </w:rPr>
        <w:t>(7), 757–774. https://doi.org/10.1037/bul0000074</w:t>
      </w:r>
    </w:p>
    <w:p w14:paraId="355FE25D"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Hönekopp, J., &amp; Watson, S. (2011). Meta-analysis of the relationship between digit-ratio 2D:4D and aggression. </w:t>
      </w:r>
      <w:r w:rsidRPr="00BA79AC">
        <w:rPr>
          <w:rFonts w:ascii="Times New Roman" w:hAnsi="Times New Roman" w:cs="Times New Roman"/>
          <w:i/>
          <w:iCs/>
          <w:noProof/>
          <w:sz w:val="24"/>
          <w:szCs w:val="24"/>
        </w:rPr>
        <w:t>Personality and Individual Differences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51</w:t>
      </w:r>
      <w:r w:rsidRPr="00BA79AC">
        <w:rPr>
          <w:rFonts w:ascii="Times New Roman" w:hAnsi="Times New Roman" w:cs="Times New Roman"/>
          <w:noProof/>
          <w:sz w:val="24"/>
          <w:szCs w:val="24"/>
        </w:rPr>
        <w:t>(4), 381–386. https://doi.org/10.1016/J.PAID.2010.05.003</w:t>
      </w:r>
    </w:p>
    <w:p w14:paraId="3A7BE37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iD Software. (1994). Doom II. Rockville, MD: ZeniMax Media.</w:t>
      </w:r>
    </w:p>
    <w:p w14:paraId="3DD29A0F"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Judd, S. (2011). SLADE 3. Retrieved from http://slade.mancubus.net/index.php?page=downloads/</w:t>
      </w:r>
    </w:p>
    <w:p w14:paraId="536D0A03"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BA79AC">
        <w:rPr>
          <w:rFonts w:ascii="Times New Roman" w:hAnsi="Times New Roman" w:cs="Times New Roman"/>
          <w:i/>
          <w:iCs/>
          <w:noProof/>
          <w:sz w:val="24"/>
          <w:szCs w:val="24"/>
        </w:rPr>
        <w:t>Psychological Bulletin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143</w:t>
      </w:r>
      <w:r w:rsidRPr="00BA79AC">
        <w:rPr>
          <w:rFonts w:ascii="Times New Roman" w:hAnsi="Times New Roman" w:cs="Times New Roman"/>
          <w:noProof/>
          <w:sz w:val="24"/>
          <w:szCs w:val="24"/>
        </w:rPr>
        <w:t>(7), 775–782. https://doi.org/10.1037/bul0000112</w:t>
      </w:r>
    </w:p>
    <w:p w14:paraId="192609C2"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Lutchmaya, S., Baron-Cohen, S., Raggatt, P., Knickmeyer, R., &amp; Manning, J. T. (2004). 2nd to 4th digit ratios, fetal testosterone and estradiol. </w:t>
      </w:r>
      <w:r w:rsidRPr="00BA79AC">
        <w:rPr>
          <w:rFonts w:ascii="Times New Roman" w:hAnsi="Times New Roman" w:cs="Times New Roman"/>
          <w:i/>
          <w:iCs/>
          <w:noProof/>
          <w:sz w:val="24"/>
          <w:szCs w:val="24"/>
        </w:rPr>
        <w:t>Early Human Development</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77</w:t>
      </w:r>
      <w:r w:rsidRPr="00BA79AC">
        <w:rPr>
          <w:rFonts w:ascii="Times New Roman" w:hAnsi="Times New Roman" w:cs="Times New Roman"/>
          <w:noProof/>
          <w:sz w:val="24"/>
          <w:szCs w:val="24"/>
        </w:rPr>
        <w:t>(1–2), 23–28. https://doi.org/10.1016/J.EARLHUMDEV.2003.12.002</w:t>
      </w:r>
    </w:p>
    <w:p w14:paraId="635103D5"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lastRenderedPageBreak/>
        <w:t xml:space="preserve">Manning, J. T., Bundred, P. E., Newton, D. J., &amp; Flanagan, B. F. (2003). The second to fourth digit ratio and variation in the androgen receptor gene. </w:t>
      </w:r>
      <w:r w:rsidRPr="00BA79AC">
        <w:rPr>
          <w:rFonts w:ascii="Times New Roman" w:hAnsi="Times New Roman" w:cs="Times New Roman"/>
          <w:i/>
          <w:iCs/>
          <w:noProof/>
          <w:sz w:val="24"/>
          <w:szCs w:val="24"/>
        </w:rPr>
        <w:t>Evolution and Human Behavior</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24</w:t>
      </w:r>
      <w:r w:rsidRPr="00BA79AC">
        <w:rPr>
          <w:rFonts w:ascii="Times New Roman" w:hAnsi="Times New Roman" w:cs="Times New Roman"/>
          <w:noProof/>
          <w:sz w:val="24"/>
          <w:szCs w:val="24"/>
        </w:rPr>
        <w:t>(6), 399–405. https://doi.org/10.1016/S1090-5138(03)00052-7</w:t>
      </w:r>
    </w:p>
    <w:p w14:paraId="360CF099"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BA79AC">
        <w:rPr>
          <w:rFonts w:ascii="Times New Roman" w:hAnsi="Times New Roman" w:cs="Times New Roman"/>
          <w:i/>
          <w:iCs/>
          <w:noProof/>
          <w:sz w:val="24"/>
          <w:szCs w:val="24"/>
        </w:rPr>
        <w:t>Human Reproduction</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13</w:t>
      </w:r>
      <w:r w:rsidRPr="00BA79AC">
        <w:rPr>
          <w:rFonts w:ascii="Times New Roman" w:hAnsi="Times New Roman" w:cs="Times New Roman"/>
          <w:noProof/>
          <w:sz w:val="24"/>
          <w:szCs w:val="24"/>
        </w:rPr>
        <w:t>(11), 3000–3004. https://doi.org/10.1093/humrep/13.11.3000</w:t>
      </w:r>
    </w:p>
    <w:p w14:paraId="2976FED7"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McGraw, K. O., &amp; Wong, S. P. (1996). Forming inferences about some intraclass correlation coefficients. </w:t>
      </w:r>
      <w:r w:rsidRPr="00BA79AC">
        <w:rPr>
          <w:rFonts w:ascii="Times New Roman" w:hAnsi="Times New Roman" w:cs="Times New Roman"/>
          <w:i/>
          <w:iCs/>
          <w:noProof/>
          <w:sz w:val="24"/>
          <w:szCs w:val="24"/>
        </w:rPr>
        <w:t>Psychological Methods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w:t>
      </w:r>
      <w:r w:rsidRPr="00BA79AC">
        <w:rPr>
          <w:rFonts w:ascii="Times New Roman" w:hAnsi="Times New Roman" w:cs="Times New Roman"/>
          <w:noProof/>
          <w:sz w:val="24"/>
          <w:szCs w:val="24"/>
        </w:rPr>
        <w:t>(1), 30–46. https://doi.org/10.1037/1082-989X.1.1.30</w:t>
      </w:r>
    </w:p>
    <w:p w14:paraId="551B4F1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BA79AC">
        <w:rPr>
          <w:rFonts w:ascii="Times New Roman" w:hAnsi="Times New Roman" w:cs="Times New Roman"/>
          <w:i/>
          <w:iCs/>
          <w:noProof/>
          <w:sz w:val="24"/>
          <w:szCs w:val="24"/>
        </w:rPr>
        <w:t>Personality and Individual Differences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42</w:t>
      </w:r>
      <w:r w:rsidRPr="00BA79AC">
        <w:rPr>
          <w:rFonts w:ascii="Times New Roman" w:hAnsi="Times New Roman" w:cs="Times New Roman"/>
          <w:noProof/>
          <w:sz w:val="24"/>
          <w:szCs w:val="24"/>
        </w:rPr>
        <w:t>(4), 755–764. https://doi.org/10.1016/J.PAID.2006.08.009</w:t>
      </w:r>
    </w:p>
    <w:p w14:paraId="13B67FD9"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BA79AC">
        <w:rPr>
          <w:rFonts w:ascii="Times New Roman" w:hAnsi="Times New Roman" w:cs="Times New Roman"/>
          <w:i/>
          <w:iCs/>
          <w:noProof/>
          <w:sz w:val="24"/>
          <w:szCs w:val="24"/>
        </w:rPr>
        <w:t>Personality and Individual Differences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51</w:t>
      </w:r>
      <w:r w:rsidRPr="00BA79AC">
        <w:rPr>
          <w:rFonts w:ascii="Times New Roman" w:hAnsi="Times New Roman" w:cs="Times New Roman"/>
          <w:noProof/>
          <w:sz w:val="24"/>
          <w:szCs w:val="24"/>
        </w:rPr>
        <w:t>(4), 397–401. Retrieved from http://www.sciencedirect.com/science/article/pii/S0191886910001996</w:t>
      </w:r>
    </w:p>
    <w:p w14:paraId="5B5374C8"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Millet, K., &amp; Dewitte, S. (2007). Digit ratio (2D:4D) moderates the impact of an aggressive music video on aggression. </w:t>
      </w:r>
      <w:r w:rsidRPr="00BA79AC">
        <w:rPr>
          <w:rFonts w:ascii="Times New Roman" w:hAnsi="Times New Roman" w:cs="Times New Roman"/>
          <w:i/>
          <w:iCs/>
          <w:noProof/>
          <w:sz w:val="24"/>
          <w:szCs w:val="24"/>
        </w:rPr>
        <w:t>Personality and Individual Differences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43</w:t>
      </w:r>
      <w:r w:rsidRPr="00BA79AC">
        <w:rPr>
          <w:rFonts w:ascii="Times New Roman" w:hAnsi="Times New Roman" w:cs="Times New Roman"/>
          <w:noProof/>
          <w:sz w:val="24"/>
          <w:szCs w:val="24"/>
        </w:rPr>
        <w:t>(2), 289–294. https://doi.org/10.1016/J.PAID.2006.11.024</w:t>
      </w:r>
    </w:p>
    <w:p w14:paraId="2BB40B67"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Millet, K., &amp; Dewitte, S. (2009). The presence of aggression cues inverts the relation between </w:t>
      </w:r>
      <w:r w:rsidRPr="00BA79AC">
        <w:rPr>
          <w:rFonts w:ascii="Times New Roman" w:hAnsi="Times New Roman" w:cs="Times New Roman"/>
          <w:noProof/>
          <w:sz w:val="24"/>
          <w:szCs w:val="24"/>
        </w:rPr>
        <w:lastRenderedPageBreak/>
        <w:t xml:space="preserve">digit ratio (2D:4D) and prosocial behaviour in a dictator game. </w:t>
      </w:r>
      <w:r w:rsidRPr="00BA79AC">
        <w:rPr>
          <w:rFonts w:ascii="Times New Roman" w:hAnsi="Times New Roman" w:cs="Times New Roman"/>
          <w:i/>
          <w:iCs/>
          <w:noProof/>
          <w:sz w:val="24"/>
          <w:szCs w:val="24"/>
        </w:rPr>
        <w:t>British Journal of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100</w:t>
      </w:r>
      <w:r w:rsidRPr="00BA79AC">
        <w:rPr>
          <w:rFonts w:ascii="Times New Roman" w:hAnsi="Times New Roman" w:cs="Times New Roman"/>
          <w:noProof/>
          <w:sz w:val="24"/>
          <w:szCs w:val="24"/>
        </w:rPr>
        <w:t>(1), 151–162. https://doi.org/10.1348/000712608X324359</w:t>
      </w:r>
    </w:p>
    <w:p w14:paraId="352633B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BA79AC">
        <w:rPr>
          <w:rFonts w:ascii="Times New Roman" w:hAnsi="Times New Roman" w:cs="Times New Roman"/>
          <w:i/>
          <w:iCs/>
          <w:noProof/>
          <w:sz w:val="24"/>
          <w:szCs w:val="24"/>
        </w:rPr>
        <w:t>General and Comparative Endocrinology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65</w:t>
      </w:r>
      <w:r w:rsidRPr="00BA79AC">
        <w:rPr>
          <w:rFonts w:ascii="Times New Roman" w:hAnsi="Times New Roman" w:cs="Times New Roman"/>
          <w:noProof/>
          <w:sz w:val="24"/>
          <w:szCs w:val="24"/>
        </w:rPr>
        <w:t>(2), 225–232. https://doi.org/10.1016/0016-6480(87)90170-5</w:t>
      </w:r>
    </w:p>
    <w:p w14:paraId="159B4116"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BA79AC">
        <w:rPr>
          <w:rFonts w:ascii="Times New Roman" w:hAnsi="Times New Roman" w:cs="Times New Roman"/>
          <w:i/>
          <w:iCs/>
          <w:noProof/>
          <w:sz w:val="24"/>
          <w:szCs w:val="24"/>
        </w:rPr>
        <w:t>British Journal of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50</w:t>
      </w:r>
      <w:r w:rsidRPr="00BA79AC">
        <w:rPr>
          <w:rFonts w:ascii="Times New Roman" w:hAnsi="Times New Roman" w:cs="Times New Roman"/>
          <w:noProof/>
          <w:sz w:val="24"/>
          <w:szCs w:val="24"/>
        </w:rPr>
        <w:t>(2), 281–301. https://doi.org/10.1348/014466610X515696</w:t>
      </w:r>
    </w:p>
    <w:p w14:paraId="001CACA8"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Phelps, V. R. (1952). Relative index finger length as a sex-influenced trait in man. </w:t>
      </w:r>
      <w:r w:rsidRPr="00BA79AC">
        <w:rPr>
          <w:rFonts w:ascii="Times New Roman" w:hAnsi="Times New Roman" w:cs="Times New Roman"/>
          <w:i/>
          <w:iCs/>
          <w:noProof/>
          <w:sz w:val="24"/>
          <w:szCs w:val="24"/>
        </w:rPr>
        <w:t>American Journal of Human Genetics</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4</w:t>
      </w:r>
      <w:r w:rsidRPr="00BA79AC">
        <w:rPr>
          <w:rFonts w:ascii="Times New Roman" w:hAnsi="Times New Roman" w:cs="Times New Roman"/>
          <w:noProof/>
          <w:sz w:val="24"/>
          <w:szCs w:val="24"/>
        </w:rPr>
        <w:t>(2), 72–89. Retrieved from http://www.ncbi.nlm.nih.gov/pubmed/14943709</w:t>
      </w:r>
    </w:p>
    <w:p w14:paraId="67185D54"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BA79AC">
        <w:rPr>
          <w:rFonts w:ascii="Times New Roman" w:hAnsi="Times New Roman" w:cs="Times New Roman"/>
          <w:i/>
          <w:iCs/>
          <w:noProof/>
          <w:sz w:val="24"/>
          <w:szCs w:val="24"/>
        </w:rPr>
        <w:t>Journal of Personality and Social Psychology</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106</w:t>
      </w:r>
      <w:r w:rsidRPr="00BA79AC">
        <w:rPr>
          <w:rFonts w:ascii="Times New Roman" w:hAnsi="Times New Roman" w:cs="Times New Roman"/>
          <w:noProof/>
          <w:sz w:val="24"/>
          <w:szCs w:val="24"/>
        </w:rPr>
        <w:t>(3), 441–457. https://doi.org/10.1037/a0034820</w:t>
      </w:r>
    </w:p>
    <w:p w14:paraId="2CC1577B"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Revelle, W. (2017). psych: Procedures for Personality and Psychological Research. Evanston, Illinois: Northwestern University.</w:t>
      </w:r>
    </w:p>
    <w:p w14:paraId="1045C422"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BA79AC">
        <w:rPr>
          <w:rFonts w:ascii="Times New Roman" w:hAnsi="Times New Roman" w:cs="Times New Roman"/>
          <w:i/>
          <w:iCs/>
          <w:noProof/>
          <w:sz w:val="24"/>
          <w:szCs w:val="24"/>
        </w:rPr>
        <w:t>Human aggression and violence: Causes, manifestations, and consequences</w:t>
      </w:r>
      <w:r w:rsidRPr="00BA79AC">
        <w:rPr>
          <w:rFonts w:ascii="Times New Roman" w:hAnsi="Times New Roman" w:cs="Times New Roman"/>
          <w:noProof/>
          <w:sz w:val="24"/>
          <w:szCs w:val="24"/>
        </w:rPr>
        <w:t>. American Psychological Association.</w:t>
      </w:r>
    </w:p>
    <w:p w14:paraId="5F81F38A"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The GIMP Team. (n.d.). GNU Image Manipulation Program. Retrieved from www.gimp.org</w:t>
      </w:r>
    </w:p>
    <w:p w14:paraId="1768CEE6"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lastRenderedPageBreak/>
        <w:t>vd Heiden, P. (2012). Doom Builder 2. Retrieved from http://www.doombuilder.com</w:t>
      </w:r>
    </w:p>
    <w:p w14:paraId="2AD61843"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szCs w:val="24"/>
        </w:rPr>
      </w:pPr>
      <w:r w:rsidRPr="00BA79AC">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BA79AC">
        <w:rPr>
          <w:rFonts w:ascii="Times New Roman" w:hAnsi="Times New Roman" w:cs="Times New Roman"/>
          <w:i/>
          <w:iCs/>
          <w:noProof/>
          <w:sz w:val="24"/>
          <w:szCs w:val="24"/>
        </w:rPr>
        <w:t>Evolution and Human Behavior</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35</w:t>
      </w:r>
      <w:r w:rsidRPr="00BA79AC">
        <w:rPr>
          <w:rFonts w:ascii="Times New Roman" w:hAnsi="Times New Roman" w:cs="Times New Roman"/>
          <w:noProof/>
          <w:sz w:val="24"/>
          <w:szCs w:val="24"/>
        </w:rPr>
        <w:t>(5), 430–437. https://doi.org/10.1016/J.EVOLHUMBEHAV.2014.05.009</w:t>
      </w:r>
    </w:p>
    <w:p w14:paraId="726D797C" w14:textId="77777777" w:rsidR="00BA79AC" w:rsidRPr="00BA79AC" w:rsidRDefault="00BA79AC" w:rsidP="00BA79AC">
      <w:pPr>
        <w:widowControl w:val="0"/>
        <w:autoSpaceDE w:val="0"/>
        <w:autoSpaceDN w:val="0"/>
        <w:adjustRightInd w:val="0"/>
        <w:spacing w:line="480" w:lineRule="auto"/>
        <w:ind w:left="480" w:hanging="480"/>
        <w:rPr>
          <w:rFonts w:ascii="Times New Roman" w:hAnsi="Times New Roman" w:cs="Times New Roman"/>
          <w:noProof/>
          <w:sz w:val="24"/>
        </w:rPr>
      </w:pPr>
      <w:r w:rsidRPr="00BA79AC">
        <w:rPr>
          <w:rFonts w:ascii="Times New Roman" w:hAnsi="Times New Roman" w:cs="Times New Roman"/>
          <w:noProof/>
          <w:sz w:val="24"/>
          <w:szCs w:val="24"/>
        </w:rPr>
        <w:t xml:space="preserve">Wingfield, J., Ball, G., Dufty, A., Hegner, R., &amp; Ramenofsky, M. (1987). Testosterone and aggression in birds. </w:t>
      </w:r>
      <w:r w:rsidRPr="00BA79AC">
        <w:rPr>
          <w:rFonts w:ascii="Times New Roman" w:hAnsi="Times New Roman" w:cs="Times New Roman"/>
          <w:i/>
          <w:iCs/>
          <w:noProof/>
          <w:sz w:val="24"/>
          <w:szCs w:val="24"/>
        </w:rPr>
        <w:t>American Scientist</w:t>
      </w:r>
      <w:r w:rsidRPr="00BA79AC">
        <w:rPr>
          <w:rFonts w:ascii="Times New Roman" w:hAnsi="Times New Roman" w:cs="Times New Roman"/>
          <w:noProof/>
          <w:sz w:val="24"/>
          <w:szCs w:val="24"/>
        </w:rPr>
        <w:t xml:space="preserve">, </w:t>
      </w:r>
      <w:r w:rsidRPr="00BA79AC">
        <w:rPr>
          <w:rFonts w:ascii="Times New Roman" w:hAnsi="Times New Roman" w:cs="Times New Roman"/>
          <w:i/>
          <w:iCs/>
          <w:noProof/>
          <w:sz w:val="24"/>
          <w:szCs w:val="24"/>
        </w:rPr>
        <w:t>75</w:t>
      </w:r>
      <w:r w:rsidRPr="00BA79AC">
        <w:rPr>
          <w:rFonts w:ascii="Times New Roman" w:hAnsi="Times New Roman" w:cs="Times New Roman"/>
          <w:noProof/>
          <w:sz w:val="24"/>
          <w:szCs w:val="24"/>
        </w:rPr>
        <w:t>(6), 602–608. Retrieved from http://www.jstor.org/stable/27854889</w:t>
      </w:r>
    </w:p>
    <w:p w14:paraId="3F5A5308" w14:textId="011F7154" w:rsidR="00CD0FF5" w:rsidRPr="00477D89" w:rsidRDefault="007B776A" w:rsidP="00813833">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EC6B7A2"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artholow, Bruce D." w:date="2018-03-07T11:27:00Z" w:initials="BBD">
    <w:p w14:paraId="602FFEF6" w14:textId="1455A87C" w:rsidR="00DF5A69" w:rsidRDefault="00DF5A69">
      <w:pPr>
        <w:pStyle w:val="CommentText"/>
      </w:pPr>
      <w:r>
        <w:rPr>
          <w:rStyle w:val="CommentReference"/>
        </w:rPr>
        <w:annotationRef/>
      </w:r>
      <w:r>
        <w:t>Add a citation (or two) for each of these proposed causes.</w:t>
      </w:r>
    </w:p>
  </w:comment>
  <w:comment w:id="5" w:author="Hilgard, Joe" w:date="2018-05-05T22:13:00Z" w:initials="HJ">
    <w:p w14:paraId="480D6DEC" w14:textId="4D77193D" w:rsidR="00DF5A69" w:rsidRDefault="00DF5A69">
      <w:pPr>
        <w:pStyle w:val="CommentText"/>
      </w:pPr>
      <w:r>
        <w:rPr>
          <w:rStyle w:val="CommentReference"/>
        </w:rPr>
        <w:annotationRef/>
      </w:r>
      <w:r>
        <w:t>I think citing the Bushman &amp; Anderson concept paper is enough. Nobody actually measures script learning, so I don’t know what the citation would be anyway.</w:t>
      </w:r>
    </w:p>
  </w:comment>
  <w:comment w:id="6" w:author="Bartholow, Bruce D." w:date="2018-03-07T11:28:00Z" w:initials="BBD">
    <w:p w14:paraId="425B10A7" w14:textId="2BE566FD" w:rsidR="00DF5A69" w:rsidRDefault="00DF5A69">
      <w:pPr>
        <w:pStyle w:val="CommentText"/>
      </w:pPr>
      <w:r>
        <w:rPr>
          <w:rStyle w:val="CommentReference"/>
        </w:rPr>
        <w:annotationRef/>
      </w:r>
      <w:r>
        <w:t xml:space="preserve">I think it is an over-statement to claim that what is known about theories of aggression has not been derived from lab studies of VVGs.  Rather, the study of the effects of VVGs has been influenced by what is known about theories of aggression. For example, there are other kinds of aggression studies demonstrating validity for the word-completion task (e.g., see DeWall &amp; Bushman, 2009, JESP). Granted, I’ve become more skeptical of Bushman’s findings in recent years, and therefore it would be nice if someone other than Craig or Brad or their cronies could demonstrate an effect with this task (in a non-media domain). Nevertheless, I still think it is not fair or accurate to claim that the entire field of aggression research is based on evidence from VVG studies.  </w:t>
      </w:r>
    </w:p>
  </w:comment>
  <w:comment w:id="7" w:author="Hilgard, Joe" w:date="2018-05-05T22:20:00Z" w:initials="HJ">
    <w:p w14:paraId="36813E75" w14:textId="2EEE14C2" w:rsidR="00DF5A69" w:rsidRDefault="00DF5A69">
      <w:pPr>
        <w:pStyle w:val="CommentText"/>
      </w:pPr>
      <w:r>
        <w:rPr>
          <w:rStyle w:val="CommentReference"/>
        </w:rPr>
        <w:annotationRef/>
      </w:r>
      <w:r>
        <w:t>The DeWall &amp; Bushman ’09 paper stinks on ice. Their Study 1 has a word completion task result of p = .0486, and Study 2 with the Donald outcome has a result of p = .0495.</w:t>
      </w:r>
    </w:p>
  </w:comment>
  <w:comment w:id="13" w:author="Joe" w:date="2018-03-06T10:30:00Z" w:initials="J">
    <w:p w14:paraId="6668689C" w14:textId="4E822641" w:rsidR="00DF5A69" w:rsidRDefault="00DF5A69">
      <w:pPr>
        <w:pStyle w:val="CommentText"/>
      </w:pPr>
      <w:r>
        <w:rPr>
          <w:rStyle w:val="CommentReference"/>
        </w:rPr>
        <w:annotationRef/>
      </w:r>
      <w:r>
        <w:t>Elson has like, a tutorial paper on this topic</w:t>
      </w:r>
    </w:p>
  </w:comment>
  <w:comment w:id="15" w:author="Joe" w:date="2018-03-06T10:38:00Z" w:initials="J">
    <w:p w14:paraId="28BA5881" w14:textId="0FE21D6A" w:rsidR="00DF5A69" w:rsidRDefault="00DF5A69">
      <w:pPr>
        <w:pStyle w:val="CommentText"/>
      </w:pPr>
      <w:r>
        <w:rPr>
          <w:rStyle w:val="CommentReference"/>
        </w:rPr>
        <w:annotationRef/>
      </w:r>
      <w:r>
        <w:t>Should cite some Pedersen work</w:t>
      </w:r>
    </w:p>
  </w:comment>
  <w:comment w:id="16" w:author="Bartholow, Bruce D." w:date="2018-03-07T16:14:00Z" w:initials="BBD">
    <w:p w14:paraId="6E6DD877" w14:textId="321FDD07" w:rsidR="00DF5A69" w:rsidRDefault="00DF5A69">
      <w:pPr>
        <w:pStyle w:val="CommentText"/>
      </w:pPr>
      <w:r>
        <w:rPr>
          <w:rStyle w:val="CommentReference"/>
        </w:rPr>
        <w:annotationRef/>
      </w:r>
      <w:r>
        <w:t>For example:</w:t>
      </w:r>
    </w:p>
    <w:p w14:paraId="0B6F12EA" w14:textId="641BC56A" w:rsidR="00DF5A69" w:rsidRDefault="00DF5A69">
      <w:pPr>
        <w:pStyle w:val="CommentText"/>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Pedersen, W. B., Vasquez, E., Bartholow, B. D.,</w:t>
      </w: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Grosvenor, M., &amp; Truong, A.  (2014). Are you insulting me? Exposure to alcohol primes increases aggression following ambiguous provocation. </w:t>
      </w:r>
      <w:r>
        <w:rPr>
          <w:rStyle w:val="Emphasis"/>
          <w:rFonts w:ascii="Helvetica" w:hAnsi="Helvetica" w:cs="Helvetica"/>
          <w:color w:val="000000"/>
          <w:sz w:val="23"/>
          <w:szCs w:val="23"/>
          <w:bdr w:val="none" w:sz="0" w:space="0" w:color="auto" w:frame="1"/>
          <w:shd w:val="clear" w:color="auto" w:fill="FFFFFF"/>
        </w:rPr>
        <w:t>Personality and Social Psychology Bulletin, 40, 1037-1049</w:t>
      </w:r>
      <w:r>
        <w:rPr>
          <w:rFonts w:ascii="Helvetica" w:hAnsi="Helvetica" w:cs="Helvetica"/>
          <w:color w:val="000000"/>
          <w:sz w:val="23"/>
          <w:szCs w:val="23"/>
          <w:shd w:val="clear" w:color="auto" w:fill="FFFFFF"/>
        </w:rPr>
        <w:t>.</w:t>
      </w:r>
    </w:p>
    <w:p w14:paraId="187170DE" w14:textId="1284F3F9" w:rsidR="00DF5A69" w:rsidRDefault="00DF5A69">
      <w:pPr>
        <w:pStyle w:val="CommentText"/>
        <w:rPr>
          <w:rFonts w:ascii="Helvetica" w:hAnsi="Helvetica" w:cs="Helvetica"/>
          <w:color w:val="000000"/>
          <w:sz w:val="23"/>
          <w:szCs w:val="23"/>
          <w:shd w:val="clear" w:color="auto" w:fill="FFFFFF"/>
        </w:rPr>
      </w:pPr>
    </w:p>
    <w:p w14:paraId="1190452B" w14:textId="47FD74D1" w:rsidR="00DF5A69" w:rsidRDefault="00DF5A69">
      <w:pPr>
        <w:pStyle w:val="CommentText"/>
      </w:pPr>
      <w:r w:rsidRPr="004E18B2">
        <w:t xml:space="preserve">Pedersen, W. C., Bushman, B. J., Vasquez, E. A., &amp; Miller, N. (2008). Kicking the (barking) dog effect: The moderating role of target attributes on triggered displaced aggression. </w:t>
      </w:r>
      <w:r w:rsidRPr="004E18B2">
        <w:rPr>
          <w:i/>
        </w:rPr>
        <w:t>Personality and Social Psychology Bulletin, 34</w:t>
      </w:r>
      <w:r w:rsidRPr="004E18B2">
        <w:t>, 1382-1395.</w:t>
      </w:r>
    </w:p>
  </w:comment>
  <w:comment w:id="27" w:author="Bartholow, Bruce D." w:date="2018-03-07T16:26:00Z" w:initials="BBD">
    <w:p w14:paraId="7794B42D" w14:textId="443C855D" w:rsidR="00DF5A69" w:rsidRDefault="00DF5A69">
      <w:pPr>
        <w:pStyle w:val="CommentText"/>
      </w:pPr>
      <w:r>
        <w:rPr>
          <w:rStyle w:val="CommentReference"/>
        </w:rPr>
        <w:annotationRef/>
      </w:r>
      <w:r>
        <w:t>Where is this?</w:t>
      </w:r>
    </w:p>
  </w:comment>
  <w:comment w:id="30" w:author="Hilgard, Joe" w:date="2018-03-06T11:45:00Z" w:initials="HJ">
    <w:p w14:paraId="557664C4" w14:textId="4962181A" w:rsidR="00DF5A69" w:rsidRDefault="00DF5A69">
      <w:pPr>
        <w:pStyle w:val="CommentText"/>
      </w:pPr>
      <w:r>
        <w:rPr>
          <w:rStyle w:val="CommentReference"/>
        </w:rPr>
        <w:annotationRef/>
      </w:r>
      <w:r>
        <w:t>Citation for “consistent with previous research”?</w:t>
      </w:r>
    </w:p>
  </w:comment>
  <w:comment w:id="31" w:author="Bartholow, Bruce D." w:date="2018-03-07T16:18:00Z" w:initials="BBD">
    <w:p w14:paraId="2F42F9AB" w14:textId="050B880B" w:rsidR="00DF5A69" w:rsidRDefault="00DF5A69">
      <w:pPr>
        <w:pStyle w:val="CommentText"/>
      </w:pPr>
      <w:r>
        <w:rPr>
          <w:rStyle w:val="CommentReference"/>
        </w:rPr>
        <w:annotationRef/>
      </w:r>
      <w:r>
        <w:rPr>
          <w:rFonts w:ascii="Helvetica" w:hAnsi="Helvetica" w:cs="Helvetica"/>
          <w:color w:val="000000"/>
          <w:sz w:val="23"/>
          <w:szCs w:val="23"/>
          <w:shd w:val="clear" w:color="auto" w:fill="FFFFFF"/>
        </w:rPr>
        <w:t>Pedersen, W. B., Vasquez, E., Bartholow, B. D.,</w:t>
      </w: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Grosvenor, M., &amp; Truong, A.  (2014). Are you insulting me? Exposure to alcohol primes increases aggression following ambiguous provocation. </w:t>
      </w:r>
      <w:r>
        <w:rPr>
          <w:rStyle w:val="Emphasis"/>
          <w:rFonts w:ascii="Helvetica" w:hAnsi="Helvetica" w:cs="Helvetica"/>
          <w:color w:val="000000"/>
          <w:sz w:val="23"/>
          <w:szCs w:val="23"/>
          <w:bdr w:val="none" w:sz="0" w:space="0" w:color="auto" w:frame="1"/>
          <w:shd w:val="clear" w:color="auto" w:fill="FFFFFF"/>
        </w:rPr>
        <w:t>Personality and Social Psychology Bulletin, 40, 1037-1049</w:t>
      </w:r>
      <w:r>
        <w:rPr>
          <w:rFonts w:ascii="Helvetica" w:hAnsi="Helvetica" w:cs="Helvetica"/>
          <w:color w:val="000000"/>
          <w:sz w:val="23"/>
          <w:szCs w:val="23"/>
          <w:shd w:val="clear" w:color="auto" w:fill="FFFFFF"/>
        </w:rPr>
        <w:t>.</w:t>
      </w:r>
    </w:p>
  </w:comment>
  <w:comment w:id="54" w:author="Hilgard, Joe" w:date="2018-03-06T12:09:00Z" w:initials="HJ">
    <w:p w14:paraId="5DE252D9" w14:textId="54FDEA93" w:rsidR="00DF5A69" w:rsidRDefault="00DF5A69">
      <w:pPr>
        <w:pStyle w:val="CommentText"/>
      </w:pPr>
      <w:r>
        <w:rPr>
          <w:rStyle w:val="CommentReference"/>
        </w:rPr>
        <w:annotationRef/>
      </w:r>
      <w:r>
        <w:t>May be necessary to label the test or two that was approximately preregistered.</w:t>
      </w:r>
    </w:p>
  </w:comment>
  <w:comment w:id="56" w:author="Bartholow, Bruce D." w:date="2018-03-07T16:31:00Z" w:initials="BBD">
    <w:p w14:paraId="25E517DE" w14:textId="26B4051F" w:rsidR="00DF5A69" w:rsidRDefault="00DF5A69">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 w:id="63" w:author="Hilgard, Joe" w:date="2018-03-06T11:56:00Z" w:initials="HJ">
    <w:p w14:paraId="48137F89" w14:textId="4AFBF8C0" w:rsidR="00DF5A69" w:rsidRDefault="00DF5A69">
      <w:pPr>
        <w:pStyle w:val="CommentText"/>
      </w:pPr>
      <w:r>
        <w:rPr>
          <w:rStyle w:val="CommentReference"/>
        </w:rPr>
        <w:annotationRef/>
      </w:r>
      <w:r>
        <w:t>But see Pedersen’s work – if my measurement is invalid, so is his.</w:t>
      </w:r>
    </w:p>
  </w:comment>
  <w:comment w:id="64" w:author="Bartholow, Bruce D." w:date="2018-03-07T16:41:00Z" w:initials="BBD">
    <w:p w14:paraId="27713DFF" w14:textId="06B672CD" w:rsidR="00DF5A69" w:rsidRDefault="00DF5A69">
      <w:pPr>
        <w:pStyle w:val="CommentText"/>
      </w:pPr>
      <w:r>
        <w:rPr>
          <w:rStyle w:val="CommentReference"/>
        </w:rPr>
        <w:annotationRef/>
      </w:r>
      <w:r>
        <w:rPr>
          <w:rStyle w:val="CommentReference"/>
        </w:rPr>
        <w:t xml:space="preserve">The phrase </w:t>
      </w:r>
      <w:r>
        <w:t>“has strong evidence” seems awkward to me.  Maybe “provide strong evidence”?</w:t>
      </w:r>
    </w:p>
  </w:comment>
  <w:comment w:id="67" w:author="Hilgard, Joe" w:date="2018-03-06T12:03:00Z" w:initials="HJ">
    <w:p w14:paraId="6E04643D" w14:textId="6A7EAE7B" w:rsidR="00DF5A69" w:rsidRDefault="00DF5A69">
      <w:pPr>
        <w:pStyle w:val="CommentText"/>
      </w:pPr>
      <w:r>
        <w:rPr>
          <w:rStyle w:val="CommentReference"/>
        </w:rPr>
        <w:annotationRef/>
      </w:r>
      <w:r>
        <w:t>My r = .33 seems consistent with the effect of provocation on CRTT scores (d = 0.52, Chester preprint).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FFEF6" w15:done="0"/>
  <w15:commentEx w15:paraId="480D6DEC" w15:paraIdParent="602FFEF6" w15:done="0"/>
  <w15:commentEx w15:paraId="425B10A7" w15:done="0"/>
  <w15:commentEx w15:paraId="36813E75" w15:paraIdParent="425B10A7" w15:done="0"/>
  <w15:commentEx w15:paraId="6668689C" w15:done="0"/>
  <w15:commentEx w15:paraId="28BA5881" w15:done="0"/>
  <w15:commentEx w15:paraId="1190452B" w15:paraIdParent="28BA5881" w15:done="0"/>
  <w15:commentEx w15:paraId="7794B42D" w15:done="0"/>
  <w15:commentEx w15:paraId="557664C4" w15:done="0"/>
  <w15:commentEx w15:paraId="2F42F9AB" w15:paraIdParent="557664C4" w15:done="0"/>
  <w15:commentEx w15:paraId="5DE252D9" w15:done="0"/>
  <w15:commentEx w15:paraId="25E517DE" w15:done="0"/>
  <w15:commentEx w15:paraId="48137F89" w15:done="0"/>
  <w15:commentEx w15:paraId="27713DFF" w15:done="0"/>
  <w15:commentEx w15:paraId="6E0464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DB773" w14:textId="77777777" w:rsidR="00A173FC" w:rsidRDefault="00A173FC" w:rsidP="006B639C">
      <w:pPr>
        <w:spacing w:after="0" w:line="240" w:lineRule="auto"/>
      </w:pPr>
      <w:r>
        <w:separator/>
      </w:r>
    </w:p>
  </w:endnote>
  <w:endnote w:type="continuationSeparator" w:id="0">
    <w:p w14:paraId="394672C4" w14:textId="77777777" w:rsidR="00A173FC" w:rsidRDefault="00A173FC"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2B280" w14:textId="77777777" w:rsidR="00A173FC" w:rsidRDefault="00A173FC" w:rsidP="006B639C">
      <w:pPr>
        <w:spacing w:after="0" w:line="240" w:lineRule="auto"/>
      </w:pPr>
      <w:r>
        <w:separator/>
      </w:r>
    </w:p>
  </w:footnote>
  <w:footnote w:type="continuationSeparator" w:id="0">
    <w:p w14:paraId="43ADABAC" w14:textId="77777777" w:rsidR="00A173FC" w:rsidRDefault="00A173FC" w:rsidP="006B639C">
      <w:pPr>
        <w:spacing w:after="0" w:line="240" w:lineRule="auto"/>
      </w:pPr>
      <w:r>
        <w:continuationSeparator/>
      </w:r>
    </w:p>
  </w:footnote>
  <w:footnote w:id="1">
    <w:p w14:paraId="33135BE7" w14:textId="7D49F848" w:rsidR="00DF5A69" w:rsidRDefault="00DF5A69">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0FD25562" w:rsidR="00DF5A69" w:rsidRDefault="00DF5A69">
    <w:pPr>
      <w:pStyle w:val="Header"/>
    </w:pPr>
    <w:r>
      <w:tab/>
    </w:r>
    <w:r>
      <w:tab/>
    </w:r>
    <w:r>
      <w:fldChar w:fldCharType="begin"/>
    </w:r>
    <w:r>
      <w:instrText xml:space="preserve"> PAGE   \* MERGEFORMAT </w:instrText>
    </w:r>
    <w:r>
      <w:fldChar w:fldCharType="separate"/>
    </w:r>
    <w:r w:rsidR="00BA79AC">
      <w:rPr>
        <w:noProof/>
      </w:rPr>
      <w:t>4</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AD" w15:userId="S-1-5-21-201074022-649947792-1237804090-44744"/>
  </w15:person>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7737"/>
    <w:rsid w:val="000D15C6"/>
    <w:rsid w:val="00101AFA"/>
    <w:rsid w:val="00103030"/>
    <w:rsid w:val="001040E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A5A"/>
    <w:rsid w:val="00362B13"/>
    <w:rsid w:val="00362B4D"/>
    <w:rsid w:val="00380D88"/>
    <w:rsid w:val="00384A6D"/>
    <w:rsid w:val="00385C3C"/>
    <w:rsid w:val="0038609F"/>
    <w:rsid w:val="003A5C2C"/>
    <w:rsid w:val="003B1253"/>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1612"/>
    <w:rsid w:val="004C4D5A"/>
    <w:rsid w:val="004E18B2"/>
    <w:rsid w:val="004E3F7C"/>
    <w:rsid w:val="004E6476"/>
    <w:rsid w:val="004F476A"/>
    <w:rsid w:val="004F5368"/>
    <w:rsid w:val="00506AF4"/>
    <w:rsid w:val="005130AF"/>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84D58"/>
    <w:rsid w:val="00992ECA"/>
    <w:rsid w:val="0099676C"/>
    <w:rsid w:val="009A300A"/>
    <w:rsid w:val="009A5AB1"/>
    <w:rsid w:val="009A61A9"/>
    <w:rsid w:val="009A7092"/>
    <w:rsid w:val="009B0FBA"/>
    <w:rsid w:val="009B5C74"/>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71091"/>
    <w:rsid w:val="00E718B7"/>
    <w:rsid w:val="00E71B82"/>
    <w:rsid w:val="00E72873"/>
    <w:rsid w:val="00E755C4"/>
    <w:rsid w:val="00E75E26"/>
    <w:rsid w:val="00E804D1"/>
    <w:rsid w:val="00E80E23"/>
    <w:rsid w:val="00E8203E"/>
    <w:rsid w:val="00E909DB"/>
    <w:rsid w:val="00E910AF"/>
    <w:rsid w:val="00E928E8"/>
    <w:rsid w:val="00E93D1D"/>
    <w:rsid w:val="00EB3586"/>
    <w:rsid w:val="00EC2608"/>
    <w:rsid w:val="00EC7297"/>
    <w:rsid w:val="00EC7C2A"/>
    <w:rsid w:val="00EC7D08"/>
    <w:rsid w:val="00ED4F50"/>
    <w:rsid w:val="00EE1E07"/>
    <w:rsid w:val="00EE2C86"/>
    <w:rsid w:val="00EE3C69"/>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2444DB8E-E56F-4B96-AF5B-F0D7AADD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32E97DD-43B9-4BC5-A31A-4EE3ADC6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13122</TotalTime>
  <Pages>42</Pages>
  <Words>30149</Words>
  <Characters>171853</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79</cp:revision>
  <cp:lastPrinted>2015-04-13T07:43:00Z</cp:lastPrinted>
  <dcterms:created xsi:type="dcterms:W3CDTF">2015-04-13T07:43:00Z</dcterms:created>
  <dcterms:modified xsi:type="dcterms:W3CDTF">2018-05-06T21:14:00Z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