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1173666"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446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31BD73C8"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that outcomes are flexibly analysed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646C7137"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305596B4"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452ACA17"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4FBEB31F"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29500A2D"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D01B88" w:rsidRPr="00D01B88">
        <w:rPr>
          <w:rFonts w:ascii="Times New Roman" w:hAnsi="Times New Roman" w:cs="Times New Roman"/>
          <w:noProof/>
          <w:sz w:val="24"/>
          <w:szCs w:val="24"/>
        </w:rPr>
        <w:t xml:space="preserve">(Hilgard, Engelhardt, Bartholow, &amp; Rouder, </w:t>
      </w:r>
      <w:r w:rsidR="00D01B88" w:rsidRPr="00D01B88">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underadjust if the confounds are measured with error or overadjust if the “confounds” are themselves consequences of violent game play.</w:t>
      </w:r>
    </w:p>
    <w:p w14:paraId="0E196998" w14:textId="165CB87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96860BF" w14:textId="7DB6800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 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xml:space="preserve">= -.06 among males </w:t>
      </w:r>
      <w:r>
        <w:rPr>
          <w:rFonts w:ascii="Times New Roman" w:hAnsi="Times New Roman" w:cs="Times New Roman"/>
          <w:sz w:val="24"/>
          <w:szCs w:val="24"/>
        </w:rPr>
        <w:lastRenderedPageBreak/>
        <w:t>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47386A">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game","type":"article-journal","volume":"100"},"uris":["http://www.mendeley.com/documents/?uuid=195a5aeb-3af7-3387-ad55-656a488a0402"]}],"mendeley":{"formattedCitation":"(Millet &amp; Dewitte, 2009)","plainTextFormattedCitation":"(Millet &amp; Dewitte, 2009)","previouslyFormattedCitation":"(Millet &amp; Dewitte, 2009)"},"properties":{"noteIndex":0},"schema":"https://github.com/citation-style-language/schema/raw/master/csl-citation.json"}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67B81F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1BA13B44"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p>
    <w:p w14:paraId="376FB10D" w14:textId="27D0B820"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w:t>
      </w:r>
      <w:bookmarkStart w:id="0" w:name="_GoBack"/>
      <w:bookmarkEnd w:id="0"/>
      <w:r w:rsidR="0045492C" w:rsidRPr="0045492C">
        <w:rPr>
          <w:rFonts w:ascii="Times New Roman" w:hAnsi="Times New Roman" w:cs="Times New Roman"/>
          <w:noProof/>
          <w:sz w:val="24"/>
          <w:szCs w:val="24"/>
        </w:rPr>
        <w:t>,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D92287C" w14:textId="04B2B4F3"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Pr>
          <w:rFonts w:ascii="Times New Roman" w:hAnsi="Times New Roman" w:cs="Times New Roman"/>
          <w:sz w:val="24"/>
          <w:szCs w:val="24"/>
        </w:rPr>
        <w:t xml:space="preserve">46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255DF51"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66DA526"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w:t>
      </w:r>
      <w:r>
        <w:rPr>
          <w:rFonts w:ascii="Times New Roman" w:hAnsi="Times New Roman" w:cs="Times New Roman"/>
          <w:sz w:val="24"/>
          <w:szCs w:val="24"/>
        </w:rPr>
        <w:lastRenderedPageBreak/>
        <w:t xml:space="preserve">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et al., 2014)","plainTextFormattedCitation":"(Elson et al.,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0280FB5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3F3B4B8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w:t>
      </w:r>
      <w:r w:rsidR="00F739A9">
        <w:rPr>
          <w:rFonts w:ascii="Times New Roman" w:hAnsi="Times New Roman" w:cs="Times New Roman"/>
          <w:sz w:val="24"/>
          <w:szCs w:val="24"/>
        </w:rPr>
        <w:lastRenderedPageBreak/>
        <w:t xml:space="preserve">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7386A">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5660774B"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zorched.</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2CBCFC80"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w:t>
      </w:r>
      <w:r w:rsidR="00362B13">
        <w:rPr>
          <w:rFonts w:ascii="Times New Roman" w:hAnsi="Times New Roman" w:cs="Times New Roman"/>
          <w:sz w:val="24"/>
          <w:szCs w:val="24"/>
        </w:rPr>
        <w:lastRenderedPageBreak/>
        <w:t xml:space="preserve">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5F3B08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11DBD95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Pr>
          <w:rStyle w:val="FootnoteReference"/>
          <w:rFonts w:ascii="Times New Roman" w:hAnsi="Times New Roman" w:cs="Times New Roman"/>
          <w:sz w:val="24"/>
          <w:szCs w:val="24"/>
        </w:rPr>
        <w:footnoteReference w:id="1"/>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5B7075BE" w14:textId="29E6FF13"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Game manipulation.</w:t>
      </w:r>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2.4]).</w:t>
      </w:r>
      <w:r w:rsidR="00516782">
        <w:rPr>
          <w:rFonts w:ascii="Times New Roman" w:eastAsia="Cambria" w:hAnsi="Times New Roman" w:cs="Times New Roman"/>
          <w:sz w:val="24"/>
          <w:szCs w:val="24"/>
        </w:rPr>
        <w:t xml:space="preserve"> Participants also rated the difficult game (</w:t>
      </w:r>
      <w:r w:rsidR="00516782" w:rsidRPr="00516782">
        <w:rPr>
          <w:rFonts w:ascii="Times New Roman" w:eastAsia="Cambria" w:hAnsi="Times New Roman" w:cs="Times New Roman"/>
          <w:i/>
          <w:color w:val="FF0000"/>
          <w:sz w:val="24"/>
          <w:szCs w:val="24"/>
        </w:rPr>
        <w:t>M = ,  SD =</w:t>
      </w:r>
      <w:r w:rsidR="00516782">
        <w:rPr>
          <w:rFonts w:ascii="Times New Roman" w:eastAsia="Cambria" w:hAnsi="Times New Roman" w:cs="Times New Roman"/>
          <w:i/>
          <w:sz w:val="24"/>
          <w:szCs w:val="24"/>
        </w:rPr>
        <w:t xml:space="preserve"> ) </w:t>
      </w:r>
      <w:r w:rsidR="00516782">
        <w:rPr>
          <w:rFonts w:ascii="Times New Roman" w:eastAsia="Cambria" w:hAnsi="Times New Roman" w:cs="Times New Roman"/>
          <w:sz w:val="24"/>
          <w:szCs w:val="24"/>
        </w:rPr>
        <w:t xml:space="preserve">as more challenging than the easy game </w:t>
      </w:r>
      <w:r w:rsidR="00516782">
        <w:rPr>
          <w:rFonts w:ascii="Times New Roman" w:eastAsia="Cambria" w:hAnsi="Times New Roman" w:cs="Times New Roman"/>
          <w:sz w:val="24"/>
          <w:szCs w:val="24"/>
        </w:rPr>
        <w:t>(</w:t>
      </w:r>
      <w:r w:rsidR="00516782" w:rsidRPr="00516782">
        <w:rPr>
          <w:rFonts w:ascii="Times New Roman" w:eastAsia="Cambria" w:hAnsi="Times New Roman" w:cs="Times New Roman"/>
          <w:i/>
          <w:color w:val="FF0000"/>
          <w:sz w:val="24"/>
          <w:szCs w:val="24"/>
        </w:rPr>
        <w:t>M = ,  SD =</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i/>
          <w:sz w:val="24"/>
          <w:szCs w:val="24"/>
        </w:rPr>
        <w:t>, d</w:t>
      </w:r>
      <w:r w:rsidR="00516782" w:rsidRPr="00516782">
        <w:rPr>
          <w:rFonts w:ascii="Times New Roman" w:eastAsia="Cambria" w:hAnsi="Times New Roman" w:cs="Times New Roman"/>
          <w:sz w:val="24"/>
          <w:szCs w:val="24"/>
        </w:rPr>
        <w:t xml:space="preserve"> </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0.74, [0.50, 0.99]</w:t>
      </w:r>
      <w:r w:rsidR="00516782" w:rsidRPr="00516782">
        <w:rPr>
          <w:rFonts w:ascii="Times New Roman" w:eastAsia="Cambria" w:hAnsi="Times New Roman" w:cs="Times New Roman"/>
          <w:sz w:val="24"/>
          <w:szCs w:val="24"/>
        </w:rPr>
        <w:t>)</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b/>
          <w:sz w:val="24"/>
          <w:szCs w:val="24"/>
        </w:rPr>
        <w:t>Provocation.</w:t>
      </w:r>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38D5ADC7" w14:textId="1EF4773D"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t>
      </w:r>
      <w:r w:rsidRPr="00B06B1B">
        <w:rPr>
          <w:rFonts w:ascii="Times New Roman" w:eastAsia="Cambria" w:hAnsi="Times New Roman" w:cs="Times New Roman"/>
          <w:sz w:val="24"/>
          <w:szCs w:val="24"/>
        </w:rPr>
        <w:lastRenderedPageBreak/>
        <w:t xml:space="preserve">was moderately strong,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indeed influenced by participants’ intent to aggress. A scatterplot and loess regression line are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 Scatterplot of cold pressor sensitivity to composite irritation.</w:t>
      </w:r>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conventional-general-linear-models."/>
      <w:bookmarkEnd w:id="1"/>
      <w:r w:rsidRPr="00B06B1B">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2" w:name="bayesian-anova."/>
      <w:bookmarkEnd w:id="2"/>
      <w:r>
        <w:rPr>
          <w:rFonts w:ascii="Times New Roman" w:eastAsia="Times New Roman" w:hAnsi="Times New Roman" w:cs="Times New Roman"/>
          <w:b/>
          <w:bCs/>
          <w:sz w:val="24"/>
          <w:szCs w:val="28"/>
        </w:rPr>
        <w:t>Bayesian ANOVA</w:t>
      </w:r>
    </w:p>
    <w:p w14:paraId="6D8FED4C" w14:textId="5EB4CFAF"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BayesFactor package for 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{"citationItems":[{"id":"ITEM-1","itemData":{"author":[{"dropping-particle":"","family":"Morey","given":"Richard D","non-dropping-particle":"","parse-names":false,"suffix":""},{"dropping-particle":"","family":"Rouder","given":"Jeffrey N","non-dropping-particle":"","parse-names":false,"suffix":""}],"id":"ITEM-1","issued":{"date-parts":[["2015"]]},"number":"0.9.12-2","title":"BayesFactor: Computation of Bayes Factors for Common Designs","type":"article"},"uris":["http://www.mendeley.com/documents/?uuid=0b74d046-291d-4a33-8c4d-b53caa5a16f4"]}],"mendeley":{"formattedCitation":"(Morey &amp; Rouder, 2015)","plainTextFormattedCitation":"(Morey &amp; Rouder, 2015)","previouslyFormattedCitation":"(Morey &amp; Rouder, 2015)"},"properties":{"noteIndex":0},"schema":"https://github.com/citation-style-language/schema/raw/master/csl-citation.json"}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lastRenderedPageBreak/>
        <w:t>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3" w:name="non-local-bayesian-prior."/>
      <w:bookmarkEnd w:id="3"/>
      <w:r w:rsidRPr="00B06B1B">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34A4133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57A04C8C"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{"citationItems":[{"id":"ITEM-1","itemData":{"DOI":"10.1037/bul0000112","ISSN":"1939-1455","author":[{"dropping-particle":"","family":"Kepes","given":"Sven","non-dropping-particle":"","parse-names":false,"suffix":""},{"dropping-particle":"","family":"Bushman","given":"Brad J.","non-dropping-particle":"","parse-names":false,"suffix":""},{"dropping-particle":"","family":"Anderson","given":"Craig A.","non-dropping-particle":"","parse-names":false,"suffix":""}],"container-title":"Psychological Bulletin","id":"ITEM-1","issue":"7","issued":{"date-parts":[["2017"]]},"page":"775-782","title":"Violent video game effects remain a societal concern: Reply to Hilgard, Engelhardt, and Rouder (2017).","type":"article-journal","volume":"143"},"uris":["http://www.mendeley.com/documents/?uuid=4defb478-c0a7-365e-a20a-6ce835ecc812"]}],"mendeley":{"formattedCitation":"(Kepes, Bushman, &amp; Anderson, 2017)","plainTextFormattedCitation":"(Kepes, Bushman, &amp; Anderson, 2017)","previouslyFormattedCitation":"(Kepes, Bushman, &amp; Anderson, 2017)"},"properties":{"noteIndex":0},"schema":"https://github.com/citation-style-language/schema/raw/master/csl-citation.json"}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supplementary-methods"/>
      <w:bookmarkEnd w:id="4"/>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5" w:name="exploratory-analyses"/>
      <w:bookmarkEnd w:id="5"/>
      <w:r w:rsidRPr="00B06B1B">
        <w:rPr>
          <w:rFonts w:ascii="Times New Roman" w:eastAsia="Times New Roman" w:hAnsi="Times New Roman" w:cs="Times New Roman"/>
          <w:b/>
          <w:bCs/>
          <w:sz w:val="24"/>
          <w:szCs w:val="28"/>
        </w:rPr>
        <w:t>Exploratory analyses</w:t>
      </w:r>
    </w:p>
    <w:p w14:paraId="5E3AA2FE" w14:textId="49BEF807"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47386A">
        <w:rPr>
          <w:rFonts w:ascii="Times New Roman" w:eastAsia="Cambria"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id":"ITEM-3","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Bulletin","id":"ITEM-3","issue":"2","issued":{"date-parts":[["2010"]]},"page":"151-173","title":"Violent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review.","type":"article-journal","volume":"136"},"uris":["http://www.mendeley.com/documents/?uuid=d134ce22-8764-3024-8d8d-63fd438cec9d"]}],"mendeley":{"formattedCitation":"(Adachi &amp; Willoughby, 2011; Anderson et al., 2010; Przybylski et al., 2014)","plainTextFormattedCitation":"(Adachi &amp; Willoughby, 2011; Anderson et al., 2010; Przybylski et al., 2014)","previouslyFormattedCitation":"(Adachi &amp; Willoughby, 2011; Anderson et al., 2010; Przybylski et al., 2014)"},"properties":{"noteIndex":0},"schema":"https://github.com/citation-style-language/schema/raw/master/csl-citation.json"}</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4ADDA90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15B6FB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0958512E"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et al., 2008)","manualFormatting":"(see also Pedersen et al., 2008)","plainTextFormattedCitation":"(Pedersen et al., 2008)","previouslyFormattedCitation":"(Pedersen et al., 2008)"},"properties":{"noteIndex":0},"schema":"https://github.com/citation-style-language/schema/raw/master/csl-citation.json"}</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3ED0716" w:rsidR="005D536E"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w:t>
      </w:r>
      <w:r w:rsidR="001F26CD">
        <w:rPr>
          <w:rFonts w:ascii="Times New Roman" w:hAnsi="Times New Roman" w:cs="Times New Roman"/>
          <w:sz w:val="24"/>
          <w:szCs w:val="24"/>
        </w:rPr>
        <w:lastRenderedPageBreak/>
        <w:t xml:space="preserve">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5DDAC81D" w:rsidR="00174CE1" w:rsidRDefault="001F738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174CE1">
        <w:rPr>
          <w:rFonts w:ascii="Times New Roman" w:hAnsi="Times New Roman" w:cs="Times New Roman"/>
          <w:sz w:val="24"/>
          <w:szCs w:val="24"/>
        </w:rPr>
        <w:t xml:space="preserve">, </w:t>
      </w:r>
      <w:r w:rsidR="00597522">
        <w:rPr>
          <w:rFonts w:ascii="Times New Roman" w:hAnsi="Times New Roman" w:cs="Times New Roman"/>
          <w:sz w:val="24"/>
          <w:szCs w:val="24"/>
        </w:rPr>
        <w:t>m</w:t>
      </w:r>
      <w:r w:rsidR="00174CE1">
        <w:rPr>
          <w:rFonts w:ascii="Times New Roman" w:hAnsi="Times New Roman" w:cs="Times New Roman"/>
          <w:sz w:val="24"/>
          <w:szCs w:val="24"/>
        </w:rPr>
        <w:t xml:space="preserve">any participants indicated awareness </w:t>
      </w:r>
      <w:r w:rsidR="00E718B7">
        <w:rPr>
          <w:rFonts w:ascii="Times New Roman" w:hAnsi="Times New Roman" w:cs="Times New Roman"/>
          <w:sz w:val="24"/>
          <w:szCs w:val="24"/>
        </w:rPr>
        <w:t>of the research hypothesis</w:t>
      </w:r>
      <w:r w:rsidR="00597522">
        <w:rPr>
          <w:rFonts w:ascii="Times New Roman" w:hAnsi="Times New Roman" w:cs="Times New Roman"/>
          <w:sz w:val="24"/>
          <w:szCs w:val="24"/>
        </w:rPr>
        <w:t xml:space="preserve"> and were discarded</w:t>
      </w:r>
      <w:r w:rsidR="00E718B7">
        <w:rPr>
          <w:rFonts w:ascii="Times New Roman" w:hAnsi="Times New Roman" w:cs="Times New Roman"/>
          <w:sz w:val="24"/>
          <w:szCs w:val="24"/>
        </w:rPr>
        <w:t xml:space="preserve">.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6735A7">
        <w:rPr>
          <w:rFonts w:ascii="Times New Roman" w:hAnsi="Times New Roman" w:cs="Times New Roman"/>
          <w:sz w:val="24"/>
          <w:szCs w:val="24"/>
        </w:rPr>
        <w:t>W</w:t>
      </w:r>
      <w:r w:rsidR="00E718B7">
        <w:rPr>
          <w:rFonts w:ascii="Times New Roman" w:hAnsi="Times New Roman" w:cs="Times New Roman"/>
          <w:sz w:val="24"/>
          <w:szCs w:val="24"/>
        </w:rPr>
        <w:t xml:space="preserve">e </w:t>
      </w:r>
      <w:r w:rsidR="00597522">
        <w:rPr>
          <w:rFonts w:ascii="Times New Roman" w:hAnsi="Times New Roman" w:cs="Times New Roman"/>
          <w:sz w:val="24"/>
          <w:szCs w:val="24"/>
        </w:rPr>
        <w:t>chose to be</w:t>
      </w:r>
      <w:r w:rsidR="008820BA">
        <w:rPr>
          <w:rFonts w:ascii="Times New Roman" w:hAnsi="Times New Roman" w:cs="Times New Roman"/>
          <w:sz w:val="24"/>
          <w:szCs w:val="24"/>
        </w:rPr>
        <w:t xml:space="preserve">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 xml:space="preserve">hesis. </w:t>
      </w:r>
      <w:r>
        <w:rPr>
          <w:rFonts w:ascii="Times New Roman" w:hAnsi="Times New Roman" w:cs="Times New Roman"/>
          <w:sz w:val="24"/>
          <w:szCs w:val="24"/>
        </w:rPr>
        <w:t>Nevertheless, o</w:t>
      </w:r>
      <w:r w:rsidR="008820BA">
        <w:rPr>
          <w:rFonts w:ascii="Times New Roman" w:hAnsi="Times New Roman" w:cs="Times New Roman"/>
          <w:sz w:val="24"/>
          <w:szCs w:val="24"/>
        </w:rPr>
        <w:t>ne might be concerned that still more participants were hypothesis-aware</w:t>
      </w:r>
      <w:r>
        <w:rPr>
          <w:rFonts w:ascii="Times New Roman" w:hAnsi="Times New Roman" w:cs="Times New Roman"/>
          <w:sz w:val="24"/>
          <w:szCs w:val="24"/>
        </w:rPr>
        <w:t xml:space="preserve">, reducing </w:t>
      </w:r>
      <w:r w:rsidR="008820BA">
        <w:rPr>
          <w:rFonts w:ascii="Times New Roman" w:hAnsi="Times New Roman" w:cs="Times New Roman"/>
          <w:sz w:val="24"/>
          <w:szCs w:val="24"/>
        </w:rPr>
        <w:t xml:space="preserve"> the observed effect size through reduction of internal validity or through reactance </w:t>
      </w:r>
      <w:r w:rsidR="00984D58">
        <w:rPr>
          <w:rFonts w:ascii="Times New Roman" w:hAnsi="Times New Roman" w:cs="Times New Roman"/>
          <w:sz w:val="24"/>
          <w:szCs w:val="24"/>
        </w:rPr>
        <w:fldChar w:fldCharType="begin" w:fldLock="1"/>
      </w:r>
      <w:r w:rsidR="0047386A">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irreplicabilty.</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lastRenderedPageBreak/>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3665984" w14:textId="79C398D1" w:rsidR="0047386A" w:rsidRPr="0047386A" w:rsidRDefault="007B77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7386A" w:rsidRPr="0047386A">
        <w:rPr>
          <w:rFonts w:ascii="Times New Roman" w:hAnsi="Times New Roman" w:cs="Times New Roman"/>
          <w:noProof/>
          <w:sz w:val="24"/>
          <w:szCs w:val="24"/>
        </w:rPr>
        <w:t>Abenante, M. (2012). Brutal Doom. Retrieved from http://www.moddb.com/mods/brutal-doom</w:t>
      </w:r>
    </w:p>
    <w:p w14:paraId="0884DF7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47386A">
        <w:rPr>
          <w:rFonts w:ascii="Times New Roman" w:hAnsi="Times New Roman" w:cs="Times New Roman"/>
          <w:i/>
          <w:iCs/>
          <w:noProof/>
          <w:sz w:val="24"/>
          <w:szCs w:val="24"/>
        </w:rPr>
        <w:t>Psychology of Violence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(4), 259–274. https://doi.org/10.1037/a0024908</w:t>
      </w:r>
    </w:p>
    <w:p w14:paraId="6C7EA3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51588D4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45</w:t>
      </w:r>
      <w:r w:rsidRPr="0047386A">
        <w:rPr>
          <w:rFonts w:ascii="Times New Roman" w:hAnsi="Times New Roman" w:cs="Times New Roman"/>
          <w:noProof/>
          <w:sz w:val="24"/>
          <w:szCs w:val="24"/>
        </w:rPr>
        <w:t>(4), 731–739. https://doi.org/10.1016/J.JESP.2009.04.019</w:t>
      </w:r>
    </w:p>
    <w:p w14:paraId="4D3036A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&amp; Dill, K. E. (2000). Video Games and Aggressive Thoughts, Feelings, and Behavior in the Laboratory and in Life.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78</w:t>
      </w:r>
      <w:r w:rsidRPr="0047386A">
        <w:rPr>
          <w:rFonts w:ascii="Times New Roman" w:hAnsi="Times New Roman" w:cs="Times New Roman"/>
          <w:noProof/>
          <w:sz w:val="24"/>
          <w:szCs w:val="24"/>
        </w:rPr>
        <w:t>(4), 772–790. https://doi.org/10.1037//O022-3514.78.4.772</w:t>
      </w:r>
    </w:p>
    <w:p w14:paraId="4DAD936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Gentile, D. A., &amp; Buckley, K. E. (2007). </w:t>
      </w:r>
      <w:r w:rsidRPr="0047386A">
        <w:rPr>
          <w:rFonts w:ascii="Times New Roman" w:hAnsi="Times New Roman" w:cs="Times New Roman"/>
          <w:i/>
          <w:iCs/>
          <w:noProof/>
          <w:sz w:val="24"/>
          <w:szCs w:val="24"/>
        </w:rPr>
        <w:t>Violent video game effects on children and adolescents : theory, research, and public policy</w:t>
      </w:r>
      <w:r w:rsidRPr="0047386A">
        <w:rPr>
          <w:rFonts w:ascii="Times New Roman" w:hAnsi="Times New Roman" w:cs="Times New Roman"/>
          <w:noProof/>
          <w:sz w:val="24"/>
          <w:szCs w:val="24"/>
        </w:rPr>
        <w:t>. Oxford University Press.</w:t>
      </w:r>
    </w:p>
    <w:p w14:paraId="16FD0ED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151–173. https://doi.org/10.1037/a0018251</w:t>
      </w:r>
    </w:p>
    <w:p w14:paraId="052E4271"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Bender, J., Rothmund, T., &amp; Gollwitzer, M. (2013). Biased Estimation of Violent Video Game </w:t>
      </w:r>
      <w:r w:rsidRPr="0047386A">
        <w:rPr>
          <w:rFonts w:ascii="Times New Roman" w:hAnsi="Times New Roman" w:cs="Times New Roman"/>
          <w:noProof/>
          <w:sz w:val="24"/>
          <w:szCs w:val="24"/>
        </w:rPr>
        <w:lastRenderedPageBreak/>
        <w:t xml:space="preserve">Effects on Aggression: Contributing Factors and Boundary Conditions. </w:t>
      </w:r>
      <w:r w:rsidRPr="0047386A">
        <w:rPr>
          <w:rFonts w:ascii="Times New Roman" w:hAnsi="Times New Roman" w:cs="Times New Roman"/>
          <w:i/>
          <w:iCs/>
          <w:noProof/>
          <w:sz w:val="24"/>
          <w:szCs w:val="24"/>
        </w:rPr>
        <w:t>Societies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w:t>
      </w:r>
      <w:r w:rsidRPr="0047386A">
        <w:rPr>
          <w:rFonts w:ascii="Times New Roman" w:hAnsi="Times New Roman" w:cs="Times New Roman"/>
          <w:noProof/>
          <w:sz w:val="24"/>
          <w:szCs w:val="24"/>
        </w:rPr>
        <w:t>(4), 383–398. https://doi.org/10.3390/soc3040383</w:t>
      </w:r>
    </w:p>
    <w:p w14:paraId="5AB7ACB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Anderson, C. A. (2002). Violent Video Games and Hostile Expectations: A Test of the General Aggression Model.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28</w:t>
      </w:r>
      <w:r w:rsidRPr="0047386A">
        <w:rPr>
          <w:rFonts w:ascii="Times New Roman" w:hAnsi="Times New Roman" w:cs="Times New Roman"/>
          <w:noProof/>
          <w:sz w:val="24"/>
          <w:szCs w:val="24"/>
        </w:rPr>
        <w:t>(12), 1679–1686. https://doi.org/10.1177/014616702237649</w:t>
      </w:r>
    </w:p>
    <w:p w14:paraId="53699C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75</w:t>
      </w:r>
      <w:r w:rsidRPr="0047386A">
        <w:rPr>
          <w:rFonts w:ascii="Times New Roman" w:hAnsi="Times New Roman" w:cs="Times New Roman"/>
          <w:noProof/>
          <w:sz w:val="24"/>
          <w:szCs w:val="24"/>
        </w:rPr>
        <w:t>(1), 219–229. https://doi.org/10.1037/0022-3514.75.1.219</w:t>
      </w:r>
    </w:p>
    <w:p w14:paraId="15B0764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16</w:t>
      </w:r>
      <w:r w:rsidRPr="0047386A">
        <w:rPr>
          <w:rFonts w:ascii="Times New Roman" w:hAnsi="Times New Roman" w:cs="Times New Roman"/>
          <w:noProof/>
          <w:sz w:val="24"/>
          <w:szCs w:val="24"/>
        </w:rPr>
        <w:t>(11), 882–889. https://doi.org/10.1111/j.1467-9280.2005.01632.x</w:t>
      </w:r>
    </w:p>
    <w:p w14:paraId="2DB56E0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Carré, J. M., McCormick, C. M., &amp; Hariri, A. R. (2011). The social neuroendocrinology of human aggression. </w:t>
      </w:r>
      <w:r w:rsidRPr="0047386A">
        <w:rPr>
          <w:rFonts w:ascii="Times New Roman" w:hAnsi="Times New Roman" w:cs="Times New Roman"/>
          <w:i/>
          <w:iCs/>
          <w:noProof/>
          <w:sz w:val="24"/>
          <w:szCs w:val="24"/>
        </w:rPr>
        <w:t>Psychoneuroendocrinology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36</w:t>
      </w:r>
      <w:r w:rsidRPr="0047386A">
        <w:rPr>
          <w:rFonts w:ascii="Times New Roman" w:hAnsi="Times New Roman" w:cs="Times New Roman"/>
          <w:noProof/>
          <w:sz w:val="24"/>
          <w:szCs w:val="24"/>
        </w:rPr>
        <w:t>(7), 935–944. https://doi.org/10.1016/j.psyneuen.2011.02.001</w:t>
      </w:r>
    </w:p>
    <w:p w14:paraId="244B219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47386A">
        <w:rPr>
          <w:rFonts w:ascii="Times New Roman" w:hAnsi="Times New Roman" w:cs="Times New Roman"/>
          <w:i/>
          <w:iCs/>
          <w:noProof/>
          <w:sz w:val="24"/>
          <w:szCs w:val="24"/>
        </w:rPr>
        <w:t>Hormones and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47</w:t>
      </w:r>
      <w:r w:rsidRPr="0047386A">
        <w:rPr>
          <w:rFonts w:ascii="Times New Roman" w:hAnsi="Times New Roman" w:cs="Times New Roman"/>
          <w:noProof/>
          <w:sz w:val="24"/>
          <w:szCs w:val="24"/>
        </w:rPr>
        <w:t>(2), 230–237. https://doi.org/10.1016/J.YHBEH.2004.10.006</w:t>
      </w:r>
    </w:p>
    <w:p w14:paraId="715575C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Dienes, Z. (2008). </w:t>
      </w:r>
      <w:r w:rsidRPr="0047386A">
        <w:rPr>
          <w:rFonts w:ascii="Times New Roman" w:hAnsi="Times New Roman" w:cs="Times New Roman"/>
          <w:i/>
          <w:iCs/>
          <w:noProof/>
          <w:sz w:val="24"/>
          <w:szCs w:val="24"/>
        </w:rPr>
        <w:t>Understanding psychology as a science : an introduction to scientific and statistical inference</w:t>
      </w:r>
      <w:r w:rsidRPr="0047386A">
        <w:rPr>
          <w:rFonts w:ascii="Times New Roman" w:hAnsi="Times New Roman" w:cs="Times New Roman"/>
          <w:noProof/>
          <w:sz w:val="24"/>
          <w:szCs w:val="24"/>
        </w:rPr>
        <w:t>. Palgrave Macmillan.</w:t>
      </w:r>
    </w:p>
    <w:p w14:paraId="769422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Digital Café. (1996). Chex Quest. Retrieved from http://www.chexquest.org/index.php?action=downloads;cat=1</w:t>
      </w:r>
    </w:p>
    <w:p w14:paraId="2C0794F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w:t>
      </w:r>
      <w:r w:rsidRPr="0047386A">
        <w:rPr>
          <w:rFonts w:ascii="Times New Roman" w:hAnsi="Times New Roman" w:cs="Times New Roman"/>
          <w:noProof/>
          <w:sz w:val="24"/>
          <w:szCs w:val="24"/>
        </w:rPr>
        <w:t>(2), 112–125. https://doi.org/10.1037/ppm0000010</w:t>
      </w:r>
    </w:p>
    <w:p w14:paraId="39E9E19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47386A">
        <w:rPr>
          <w:rFonts w:ascii="Times New Roman" w:hAnsi="Times New Roman" w:cs="Times New Roman"/>
          <w:i/>
          <w:iCs/>
          <w:noProof/>
          <w:sz w:val="24"/>
          <w:szCs w:val="24"/>
        </w:rPr>
        <w:t>Psychological Assessment</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(2), 419–432. https://doi.org/10.1037/a0035569</w:t>
      </w:r>
    </w:p>
    <w:p w14:paraId="5C80BB0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Elson, M., &amp; Quandt, T. (2016). Digital Games in Laboratory Experiments: Controlling a Complex Stimulus Through Modding.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w:t>
      </w:r>
      <w:r w:rsidRPr="0047386A">
        <w:rPr>
          <w:rFonts w:ascii="Times New Roman" w:hAnsi="Times New Roman" w:cs="Times New Roman"/>
          <w:noProof/>
          <w:sz w:val="24"/>
          <w:szCs w:val="24"/>
        </w:rPr>
        <w:t>(1), 52–65. https://doi.org/10.1037/ppm0000033</w:t>
      </w:r>
    </w:p>
    <w:p w14:paraId="519476A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47386A">
        <w:rPr>
          <w:rFonts w:ascii="Times New Roman" w:hAnsi="Times New Roman" w:cs="Times New Roman"/>
          <w:i/>
          <w:iCs/>
          <w:noProof/>
          <w:sz w:val="24"/>
          <w:szCs w:val="24"/>
        </w:rPr>
        <w:t>Psychological Science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26</w:t>
      </w:r>
      <w:r w:rsidRPr="0047386A">
        <w:rPr>
          <w:rFonts w:ascii="Times New Roman" w:hAnsi="Times New Roman" w:cs="Times New Roman"/>
          <w:noProof/>
          <w:sz w:val="24"/>
          <w:szCs w:val="24"/>
        </w:rPr>
        <w:t>(8). https://doi.org/10.1177/0956797615583038</w:t>
      </w:r>
    </w:p>
    <w:p w14:paraId="4797CBF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136</w:t>
      </w:r>
      <w:r w:rsidRPr="0047386A">
        <w:rPr>
          <w:rFonts w:ascii="Times New Roman" w:hAnsi="Times New Roman" w:cs="Times New Roman"/>
          <w:noProof/>
          <w:sz w:val="24"/>
          <w:szCs w:val="24"/>
        </w:rPr>
        <w:t>(2), 174–178. https://doi.org/10.1037/a0018566</w:t>
      </w:r>
    </w:p>
    <w:p w14:paraId="25789587"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lastRenderedPageBreak/>
        <w:t xml:space="preserve">Greitemeyer, T., &amp; Mügge, D. O. (2014). Video Games Do Affect Social Outcomes.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40</w:t>
      </w:r>
      <w:r w:rsidRPr="0047386A">
        <w:rPr>
          <w:rFonts w:ascii="Times New Roman" w:hAnsi="Times New Roman" w:cs="Times New Roman"/>
          <w:noProof/>
          <w:sz w:val="24"/>
          <w:szCs w:val="24"/>
        </w:rPr>
        <w:t>(5), 578–589. https://doi.org/10.1177/0146167213520459</w:t>
      </w:r>
    </w:p>
    <w:p w14:paraId="1E0D2ADF"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Hallgren, K. A. (2012). Computing Inter-Rater Reliability for Observational Data: An Overview and Tutorial. </w:t>
      </w:r>
      <w:r w:rsidRPr="0047386A">
        <w:rPr>
          <w:rFonts w:ascii="Times New Roman" w:hAnsi="Times New Roman" w:cs="Times New Roman"/>
          <w:i/>
          <w:iCs/>
          <w:noProof/>
          <w:sz w:val="24"/>
          <w:szCs w:val="24"/>
        </w:rPr>
        <w:t>Tutorials in Quantitative Methods for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8</w:t>
      </w:r>
      <w:r w:rsidRPr="0047386A">
        <w:rPr>
          <w:rFonts w:ascii="Times New Roman" w:hAnsi="Times New Roman" w:cs="Times New Roman"/>
          <w:noProof/>
          <w:sz w:val="24"/>
          <w:szCs w:val="24"/>
        </w:rPr>
        <w:t>(1), 23–34. Retrieved from http://www.ncbi.nlm.nih.gov/pubmed/22833776</w:t>
      </w:r>
    </w:p>
    <w:p w14:paraId="7A3263C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47386A">
        <w:rPr>
          <w:rFonts w:ascii="Times New Roman" w:hAnsi="Times New Roman" w:cs="Times New Roman"/>
          <w:i/>
          <w:iCs/>
          <w:noProof/>
          <w:sz w:val="24"/>
          <w:szCs w:val="24"/>
        </w:rPr>
        <w:t>Psychology of Popular Media Culture</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w:t>
      </w:r>
      <w:r w:rsidRPr="0047386A">
        <w:rPr>
          <w:rFonts w:ascii="Times New Roman" w:hAnsi="Times New Roman" w:cs="Times New Roman"/>
          <w:noProof/>
          <w:sz w:val="24"/>
          <w:szCs w:val="24"/>
        </w:rPr>
        <w:t>(4). https://doi.org/10.1037/ppm0000102</w:t>
      </w:r>
    </w:p>
    <w:p w14:paraId="7A2AE76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757–774. https://doi.org/10.1037/bul0000074</w:t>
      </w:r>
    </w:p>
    <w:p w14:paraId="5AFBCB5B"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Hönekopp, J., &amp; Watson, S. (2011). Meta-analysis of the relationship between digit-ratio 2D:4D and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381–386. https://doi.org/10.1016/J.PAID.2010.05.003</w:t>
      </w:r>
    </w:p>
    <w:p w14:paraId="08B54EC9"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iD Software. (1994). Doom II. Rockville, MD: ZeniMax Media.</w:t>
      </w:r>
    </w:p>
    <w:p w14:paraId="2E9C17A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47386A">
        <w:rPr>
          <w:rFonts w:ascii="Times New Roman" w:hAnsi="Times New Roman" w:cs="Times New Roman"/>
          <w:i/>
          <w:iCs/>
          <w:noProof/>
          <w:sz w:val="24"/>
          <w:szCs w:val="24"/>
        </w:rPr>
        <w:t>Psychological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143</w:t>
      </w:r>
      <w:r w:rsidRPr="0047386A">
        <w:rPr>
          <w:rFonts w:ascii="Times New Roman" w:hAnsi="Times New Roman" w:cs="Times New Roman"/>
          <w:noProof/>
          <w:sz w:val="24"/>
          <w:szCs w:val="24"/>
        </w:rPr>
        <w:t>(7), 775–782. https://doi.org/10.1037/bul0000112</w:t>
      </w:r>
    </w:p>
    <w:p w14:paraId="35439EE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McCarthy, R. J., Coley, S. L., Wagner, M. F., Zengel, B., &amp; Basham, A. (2016). Does playing video games with violent content temporarily increase aggressive inclinations? A pre-</w:t>
      </w:r>
      <w:r w:rsidRPr="0047386A">
        <w:rPr>
          <w:rFonts w:ascii="Times New Roman" w:hAnsi="Times New Roman" w:cs="Times New Roman"/>
          <w:noProof/>
          <w:sz w:val="24"/>
          <w:szCs w:val="24"/>
        </w:rPr>
        <w:lastRenderedPageBreak/>
        <w:t xml:space="preserve">registered experimental study. </w:t>
      </w:r>
      <w:r w:rsidRPr="0047386A">
        <w:rPr>
          <w:rFonts w:ascii="Times New Roman" w:hAnsi="Times New Roman" w:cs="Times New Roman"/>
          <w:i/>
          <w:iCs/>
          <w:noProof/>
          <w:sz w:val="24"/>
          <w:szCs w:val="24"/>
        </w:rPr>
        <w:t>Journal of Experimental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67</w:t>
      </w:r>
      <w:r w:rsidRPr="0047386A">
        <w:rPr>
          <w:rFonts w:ascii="Times New Roman" w:hAnsi="Times New Roman" w:cs="Times New Roman"/>
          <w:noProof/>
          <w:sz w:val="24"/>
          <w:szCs w:val="24"/>
        </w:rPr>
        <w:t>, 13–19. https://doi.org/10.1016/J.JESP.2015.10.009</w:t>
      </w:r>
    </w:p>
    <w:p w14:paraId="7E340A3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McGraw, K. O., &amp; Wong, S. P. (1996). Forming inferences about some intraclass correlation coefficients. </w:t>
      </w:r>
      <w:r w:rsidRPr="0047386A">
        <w:rPr>
          <w:rFonts w:ascii="Times New Roman" w:hAnsi="Times New Roman" w:cs="Times New Roman"/>
          <w:i/>
          <w:iCs/>
          <w:noProof/>
          <w:sz w:val="24"/>
          <w:szCs w:val="24"/>
        </w:rPr>
        <w:t>Psychological Methods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w:t>
      </w:r>
      <w:r w:rsidRPr="0047386A">
        <w:rPr>
          <w:rFonts w:ascii="Times New Roman" w:hAnsi="Times New Roman" w:cs="Times New Roman"/>
          <w:noProof/>
          <w:sz w:val="24"/>
          <w:szCs w:val="24"/>
        </w:rPr>
        <w:t>(1), 30–46. https://doi.org/10.1037/1082-989X.1.1.30</w:t>
      </w:r>
    </w:p>
    <w:p w14:paraId="2D77C076"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42</w:t>
      </w:r>
      <w:r w:rsidRPr="0047386A">
        <w:rPr>
          <w:rFonts w:ascii="Times New Roman" w:hAnsi="Times New Roman" w:cs="Times New Roman"/>
          <w:noProof/>
          <w:sz w:val="24"/>
          <w:szCs w:val="24"/>
        </w:rPr>
        <w:t>(4), 755–764. https://doi.org/10.1016/J.PAID.2006.08.009</w:t>
      </w:r>
    </w:p>
    <w:p w14:paraId="661F2D6E"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51</w:t>
      </w:r>
      <w:r w:rsidRPr="0047386A">
        <w:rPr>
          <w:rFonts w:ascii="Times New Roman" w:hAnsi="Times New Roman" w:cs="Times New Roman"/>
          <w:noProof/>
          <w:sz w:val="24"/>
          <w:szCs w:val="24"/>
        </w:rPr>
        <w:t>(4), 397–401. Retrieved from http://www.sciencedirect.com/science/article/pii/S0191886910001996</w:t>
      </w:r>
    </w:p>
    <w:p w14:paraId="551EC88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(2007). Digit ratio (2D:4D) moderates the impact of an aggressive music video on aggression. </w:t>
      </w:r>
      <w:r w:rsidRPr="0047386A">
        <w:rPr>
          <w:rFonts w:ascii="Times New Roman" w:hAnsi="Times New Roman" w:cs="Times New Roman"/>
          <w:i/>
          <w:iCs/>
          <w:noProof/>
          <w:sz w:val="24"/>
          <w:szCs w:val="24"/>
        </w:rPr>
        <w:t>Personality and Individual Differences</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43</w:t>
      </w:r>
      <w:r w:rsidRPr="0047386A">
        <w:rPr>
          <w:rFonts w:ascii="Times New Roman" w:hAnsi="Times New Roman" w:cs="Times New Roman"/>
          <w:noProof/>
          <w:sz w:val="24"/>
          <w:szCs w:val="24"/>
        </w:rPr>
        <w:t>(2), 289–294. https://doi.org/10.1016/J.PAID.2006.11.024</w:t>
      </w:r>
    </w:p>
    <w:p w14:paraId="18FEB3CA"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47386A">
        <w:rPr>
          <w:rFonts w:ascii="Times New Roman" w:hAnsi="Times New Roman" w:cs="Times New Roman"/>
          <w:i/>
          <w:iCs/>
          <w:noProof/>
          <w:sz w:val="24"/>
          <w:szCs w:val="24"/>
        </w:rPr>
        <w:t>British Journal of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100</w:t>
      </w:r>
      <w:r w:rsidRPr="0047386A">
        <w:rPr>
          <w:rFonts w:ascii="Times New Roman" w:hAnsi="Times New Roman" w:cs="Times New Roman"/>
          <w:noProof/>
          <w:sz w:val="24"/>
          <w:szCs w:val="24"/>
        </w:rPr>
        <w:t>(1), 151–162. https://doi.org/10.1348/000712608X324359</w:t>
      </w:r>
    </w:p>
    <w:p w14:paraId="7E44055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Morey, R. D., &amp; Rouder, J. N. (2015). BayesFactor: Computation of Bayes Factors for Common Designs.</w:t>
      </w:r>
    </w:p>
    <w:p w14:paraId="128D4328"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Pedersen, W. C., Bushman, B. J., Vasquez, E. A., &amp; Miller, N. (2008). Kicking the (Barking) </w:t>
      </w:r>
      <w:r w:rsidRPr="0047386A">
        <w:rPr>
          <w:rFonts w:ascii="Times New Roman" w:hAnsi="Times New Roman" w:cs="Times New Roman"/>
          <w:noProof/>
          <w:sz w:val="24"/>
          <w:szCs w:val="24"/>
        </w:rPr>
        <w:lastRenderedPageBreak/>
        <w:t xml:space="preserve">Dog Effect: The Moderating Role of Target Attributes on Triggered Displaced Aggression. </w:t>
      </w:r>
      <w:r w:rsidRPr="0047386A">
        <w:rPr>
          <w:rFonts w:ascii="Times New Roman" w:hAnsi="Times New Roman" w:cs="Times New Roman"/>
          <w:i/>
          <w:iCs/>
          <w:noProof/>
          <w:sz w:val="24"/>
          <w:szCs w:val="24"/>
        </w:rPr>
        <w:t>Personality and Social Psychology Bulletin</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34</w:t>
      </w:r>
      <w:r w:rsidRPr="0047386A">
        <w:rPr>
          <w:rFonts w:ascii="Times New Roman" w:hAnsi="Times New Roman" w:cs="Times New Roman"/>
          <w:noProof/>
          <w:sz w:val="24"/>
          <w:szCs w:val="24"/>
        </w:rPr>
        <w:t>(10), 1382–1395. https://doi.org/10.1177/0146167208321268</w:t>
      </w:r>
    </w:p>
    <w:p w14:paraId="50560EB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47386A">
        <w:rPr>
          <w:rFonts w:ascii="Times New Roman" w:hAnsi="Times New Roman" w:cs="Times New Roman"/>
          <w:i/>
          <w:iCs/>
          <w:noProof/>
          <w:sz w:val="24"/>
          <w:szCs w:val="24"/>
        </w:rPr>
        <w:t>Journal of Personality and Social Psychology</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106</w:t>
      </w:r>
      <w:r w:rsidRPr="0047386A">
        <w:rPr>
          <w:rFonts w:ascii="Times New Roman" w:hAnsi="Times New Roman" w:cs="Times New Roman"/>
          <w:noProof/>
          <w:sz w:val="24"/>
          <w:szCs w:val="24"/>
        </w:rPr>
        <w:t>(3), 441–457. https://doi.org/10.1037/a0034820</w:t>
      </w:r>
    </w:p>
    <w:p w14:paraId="107ED993"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Revelle, W. (2017). psych: Procedures for Personality and Psychological Research. Evanston, Illinois: Northwestern University.</w:t>
      </w:r>
    </w:p>
    <w:p w14:paraId="6D6D8922"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47386A">
        <w:rPr>
          <w:rFonts w:ascii="Times New Roman" w:hAnsi="Times New Roman" w:cs="Times New Roman"/>
          <w:i/>
          <w:iCs/>
          <w:noProof/>
          <w:sz w:val="24"/>
          <w:szCs w:val="24"/>
        </w:rPr>
        <w:t>Human aggression and violence: Causes, manifestations, and consequences</w:t>
      </w:r>
      <w:r w:rsidRPr="0047386A">
        <w:rPr>
          <w:rFonts w:ascii="Times New Roman" w:hAnsi="Times New Roman" w:cs="Times New Roman"/>
          <w:noProof/>
          <w:sz w:val="24"/>
          <w:szCs w:val="24"/>
        </w:rPr>
        <w:t>. American Psychological Association.</w:t>
      </w:r>
    </w:p>
    <w:p w14:paraId="1E32C80D"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szCs w:val="24"/>
        </w:rPr>
      </w:pPr>
      <w:r w:rsidRPr="0047386A">
        <w:rPr>
          <w:rFonts w:ascii="Times New Roman" w:hAnsi="Times New Roman" w:cs="Times New Roman"/>
          <w:noProof/>
          <w:sz w:val="24"/>
          <w:szCs w:val="24"/>
        </w:rPr>
        <w:t>The GIMP Team. (n.d.). GNU Image Manipulation Program. Retrieved from www.gimp.org</w:t>
      </w:r>
    </w:p>
    <w:p w14:paraId="1D316760" w14:textId="77777777" w:rsidR="0047386A" w:rsidRPr="0047386A" w:rsidRDefault="0047386A" w:rsidP="0047386A">
      <w:pPr>
        <w:widowControl w:val="0"/>
        <w:autoSpaceDE w:val="0"/>
        <w:autoSpaceDN w:val="0"/>
        <w:adjustRightInd w:val="0"/>
        <w:spacing w:line="480" w:lineRule="auto"/>
        <w:ind w:left="480" w:hanging="480"/>
        <w:rPr>
          <w:rFonts w:ascii="Times New Roman" w:hAnsi="Times New Roman" w:cs="Times New Roman"/>
          <w:noProof/>
          <w:sz w:val="24"/>
        </w:rPr>
      </w:pPr>
      <w:r w:rsidRPr="0047386A">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47386A">
        <w:rPr>
          <w:rFonts w:ascii="Times New Roman" w:hAnsi="Times New Roman" w:cs="Times New Roman"/>
          <w:i/>
          <w:iCs/>
          <w:noProof/>
          <w:sz w:val="24"/>
          <w:szCs w:val="24"/>
        </w:rPr>
        <w:t>Evolution and Human Behavior</w:t>
      </w:r>
      <w:r w:rsidRPr="0047386A">
        <w:rPr>
          <w:rFonts w:ascii="Times New Roman" w:hAnsi="Times New Roman" w:cs="Times New Roman"/>
          <w:noProof/>
          <w:sz w:val="24"/>
          <w:szCs w:val="24"/>
        </w:rPr>
        <w:t xml:space="preserve">, </w:t>
      </w:r>
      <w:r w:rsidRPr="0047386A">
        <w:rPr>
          <w:rFonts w:ascii="Times New Roman" w:hAnsi="Times New Roman" w:cs="Times New Roman"/>
          <w:i/>
          <w:iCs/>
          <w:noProof/>
          <w:sz w:val="24"/>
          <w:szCs w:val="24"/>
        </w:rPr>
        <w:t>35</w:t>
      </w:r>
      <w:r w:rsidRPr="0047386A">
        <w:rPr>
          <w:rFonts w:ascii="Times New Roman" w:hAnsi="Times New Roman" w:cs="Times New Roman"/>
          <w:noProof/>
          <w:sz w:val="24"/>
          <w:szCs w:val="24"/>
        </w:rPr>
        <w:t>(5), 430–437. https://doi.org/10.1016/J.EVOLHUMBEHAV.2014.05.009</w:t>
      </w:r>
    </w:p>
    <w:p w14:paraId="3F5A5308" w14:textId="27D20CB0" w:rsidR="00CD0FF5" w:rsidRPr="00477D89" w:rsidRDefault="007B776A" w:rsidP="00DA748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2A838" w14:textId="77777777" w:rsidR="00E201F6" w:rsidRDefault="00E201F6" w:rsidP="006B639C">
      <w:pPr>
        <w:spacing w:after="0" w:line="240" w:lineRule="auto"/>
      </w:pPr>
      <w:r>
        <w:separator/>
      </w:r>
    </w:p>
  </w:endnote>
  <w:endnote w:type="continuationSeparator" w:id="0">
    <w:p w14:paraId="2BB030C5" w14:textId="77777777" w:rsidR="00E201F6" w:rsidRDefault="00E201F6"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E1415" w14:textId="77777777" w:rsidR="00E201F6" w:rsidRDefault="00E201F6" w:rsidP="006B639C">
      <w:pPr>
        <w:spacing w:after="0" w:line="240" w:lineRule="auto"/>
      </w:pPr>
      <w:r>
        <w:separator/>
      </w:r>
    </w:p>
  </w:footnote>
  <w:footnote w:type="continuationSeparator" w:id="0">
    <w:p w14:paraId="21C23D65" w14:textId="77777777" w:rsidR="00E201F6" w:rsidRDefault="00E201F6" w:rsidP="006B639C">
      <w:pPr>
        <w:spacing w:after="0" w:line="240" w:lineRule="auto"/>
      </w:pPr>
      <w:r>
        <w:continuationSeparator/>
      </w:r>
    </w:p>
  </w:footnote>
  <w:footnote w:id="1">
    <w:p w14:paraId="4ABBF351" w14:textId="77777777" w:rsidR="00355ADB" w:rsidRDefault="00355ADB" w:rsidP="00355ADB">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E61AA97" w:rsidR="00700DC0" w:rsidRDefault="005670D7">
    <w:pPr>
      <w:pStyle w:val="Header"/>
    </w:pPr>
    <w:r>
      <w:t>GAME VIOLENCE AND PRENATAL TESTOSTERONE IN AGGRESSION</w:t>
    </w:r>
    <w:r w:rsidR="001E25B2">
      <w:tab/>
    </w:r>
    <w:r w:rsidR="001E25B2">
      <w:fldChar w:fldCharType="begin"/>
    </w:r>
    <w:r w:rsidR="001E25B2">
      <w:instrText xml:space="preserve"> PAGE   \* MERGEFORMAT </w:instrText>
    </w:r>
    <w:r w:rsidR="001E25B2">
      <w:fldChar w:fldCharType="separate"/>
    </w:r>
    <w:r w:rsidR="007C1159">
      <w:rPr>
        <w:noProof/>
      </w:rPr>
      <w:t>8</w:t>
    </w:r>
    <w:r w:rsidR="001E25B2">
      <w:rPr>
        <w:noProof/>
      </w:rPr>
      <w:fldChar w:fldCharType="end"/>
    </w:r>
    <w:r w:rsidR="00700DC0">
      <w:tab/>
    </w:r>
    <w:r w:rsidR="00700DC0">
      <w:tab/>
    </w:r>
    <w:r w:rsidR="00700DC0">
      <w:fldChar w:fldCharType="begin"/>
    </w:r>
    <w:r w:rsidR="00700DC0">
      <w:instrText xml:space="preserve"> PAGE   \* MERGEFORMAT </w:instrText>
    </w:r>
    <w:r w:rsidR="00700DC0">
      <w:fldChar w:fldCharType="separate"/>
    </w:r>
    <w:r w:rsidR="007C1159">
      <w:rPr>
        <w:noProof/>
      </w:rPr>
      <w:t>8</w:t>
    </w:r>
    <w:r w:rsidR="00700DC0">
      <w:rPr>
        <w:noProof/>
      </w:rPr>
      <w:fldChar w:fldCharType="end"/>
    </w:r>
    <w:r w:rsidR="00700DC0">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68677DF6"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7C1159">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25FFF"/>
    <w:rsid w:val="00030FE2"/>
    <w:rsid w:val="000373D7"/>
    <w:rsid w:val="00046025"/>
    <w:rsid w:val="00046E7C"/>
    <w:rsid w:val="00066FC9"/>
    <w:rsid w:val="000724AA"/>
    <w:rsid w:val="00080E1A"/>
    <w:rsid w:val="00083460"/>
    <w:rsid w:val="00096C1B"/>
    <w:rsid w:val="00096D40"/>
    <w:rsid w:val="000B0296"/>
    <w:rsid w:val="000B2B87"/>
    <w:rsid w:val="000B4E43"/>
    <w:rsid w:val="000B65D3"/>
    <w:rsid w:val="000B7737"/>
    <w:rsid w:val="000C0EE4"/>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4CE1"/>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54B9"/>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2EF6"/>
    <w:rsid w:val="005268A4"/>
    <w:rsid w:val="00530836"/>
    <w:rsid w:val="00532C68"/>
    <w:rsid w:val="0054161F"/>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3239"/>
    <w:rsid w:val="0078362B"/>
    <w:rsid w:val="007909EE"/>
    <w:rsid w:val="00791C4A"/>
    <w:rsid w:val="00792647"/>
    <w:rsid w:val="007A0105"/>
    <w:rsid w:val="007A13DA"/>
    <w:rsid w:val="007B0E6F"/>
    <w:rsid w:val="007B776A"/>
    <w:rsid w:val="007C0882"/>
    <w:rsid w:val="007C1159"/>
    <w:rsid w:val="007C166B"/>
    <w:rsid w:val="007D0D0C"/>
    <w:rsid w:val="007D2CBC"/>
    <w:rsid w:val="007D6899"/>
    <w:rsid w:val="007D748B"/>
    <w:rsid w:val="007E2760"/>
    <w:rsid w:val="007E75C4"/>
    <w:rsid w:val="007F0ED5"/>
    <w:rsid w:val="007F39EF"/>
    <w:rsid w:val="00802A60"/>
    <w:rsid w:val="00804145"/>
    <w:rsid w:val="0080477A"/>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5A69"/>
    <w:rsid w:val="00DF7C1F"/>
    <w:rsid w:val="00E01D12"/>
    <w:rsid w:val="00E1320C"/>
    <w:rsid w:val="00E13D5E"/>
    <w:rsid w:val="00E14D8E"/>
    <w:rsid w:val="00E201F6"/>
    <w:rsid w:val="00E202D1"/>
    <w:rsid w:val="00E20597"/>
    <w:rsid w:val="00E30386"/>
    <w:rsid w:val="00E314FD"/>
    <w:rsid w:val="00E3444D"/>
    <w:rsid w:val="00E43FBD"/>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4E657934-767D-4647-99E7-952B283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94CBB4F-114B-44E6-A851-D21515E0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14738</TotalTime>
  <Pages>30</Pages>
  <Words>20412</Words>
  <Characters>116355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142</cp:revision>
  <cp:lastPrinted>2015-04-13T07:43:00Z</cp:lastPrinted>
  <dcterms:created xsi:type="dcterms:W3CDTF">2015-04-13T07:43:00Z</dcterms:created>
  <dcterms:modified xsi:type="dcterms:W3CDTF">2018-09-26T22:48:00Z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