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F91" w:rsidRDefault="00BB633A">
      <w:bookmarkStart w:id="0" w:name="_GoBack"/>
      <w:bookmarkEnd w:id="0"/>
      <w:r>
        <w:t xml:space="preserve">Post Questionnaires for 186 and 315 were missing. </w:t>
      </w:r>
    </w:p>
    <w:p w:rsidR="00BB633A" w:rsidRDefault="00BB633A">
      <w:r>
        <w:t>Values for Knew.others and knew.partner for 282 – 310 weren’t on the PQ forms.</w:t>
      </w:r>
    </w:p>
    <w:p w:rsidR="00BB633A" w:rsidRDefault="00BB633A">
      <w:r>
        <w:t>Large portions of forms 308, 289, &amp; 287 were not filled out or in the case of 308 the PQ form didn’t have those pages.</w:t>
      </w:r>
    </w:p>
    <w:sectPr w:rsidR="00BB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3A"/>
    <w:rsid w:val="00434F91"/>
    <w:rsid w:val="005F489A"/>
    <w:rsid w:val="00BB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59B64-8BFC-467E-9B09-21086DF5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Niederhauser, Conrad</dc:creator>
  <cp:keywords/>
  <dc:description/>
  <cp:lastModifiedBy>Niederhauser, Conrad</cp:lastModifiedBy>
  <cp:revision>2</cp:revision>
  <dcterms:created xsi:type="dcterms:W3CDTF">2017-10-16T19:28:00Z</dcterms:created>
  <dcterms:modified xsi:type="dcterms:W3CDTF">2017-10-16T19:28:00Z</dcterms:modified>
</cp:coreProperties>
</file>