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for Cu and Zn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2"/>
        <w:gridCol w:w="977"/>
        <w:gridCol w:w="1013"/>
        <w:gridCol w:w="1209"/>
        <w:gridCol w:w="1074"/>
        <w:gridCol w:w="1013"/>
        <w:gridCol w:w="1209"/>
        <w:gridCol w:w="1074"/>
      </w:tblGrid>
      <w:tr>
        <w:trPr>
          <w:cantSplit/>
          <w:trHeight w:val="50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texture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zn_max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Ut3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2020-12-17T15:05:58Z</dcterms:modified>
  <cp:category/>
</cp:coreProperties>
</file>